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01" w:rsidRPr="00737E76" w:rsidRDefault="00B979FC" w:rsidP="00737E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7E76" w:rsidRDefault="00737E76" w:rsidP="00737E7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200025</wp:posOffset>
            </wp:positionV>
            <wp:extent cx="2021205" cy="1678305"/>
            <wp:effectExtent l="19050" t="0" r="0" b="0"/>
            <wp:wrapSquare wrapText="bothSides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Problem: </w:t>
      </w:r>
      <w:r w:rsidRPr="00737E76">
        <w:rPr>
          <w:rFonts w:ascii="Times New Roman" w:hAnsi="Times New Roman" w:cs="Times New Roman"/>
          <w:sz w:val="24"/>
          <w:szCs w:val="24"/>
        </w:rPr>
        <w:t xml:space="preserve">Given the obtuse </w:t>
      </w:r>
      <w:proofErr w:type="gramStart"/>
      <w:r w:rsidRPr="00737E76">
        <w:rPr>
          <w:rFonts w:ascii="Times New Roman" w:hAnsi="Times New Roman" w:cs="Times New Roman"/>
          <w:sz w:val="24"/>
          <w:szCs w:val="24"/>
        </w:rPr>
        <w:t xml:space="preserve">angle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737E76">
        <w:rPr>
          <w:rFonts w:ascii="Times New Roman" w:hAnsi="Times New Roman" w:cs="Times New Roman"/>
          <w:sz w:val="24"/>
          <w:szCs w:val="24"/>
        </w:rPr>
        <w:t xml:space="preserve">, we make a quadrilateral </w:t>
      </w:r>
      <m:oMath>
        <m:r>
          <w:rPr>
            <w:rFonts w:ascii="Cambria Math" w:hAnsi="Cambria Math" w:cs="Times New Roman"/>
            <w:sz w:val="24"/>
            <w:szCs w:val="24"/>
          </w:rPr>
          <m:t>ABCD</m:t>
        </m:r>
      </m:oMath>
      <w:r w:rsidRPr="00737E76">
        <w:rPr>
          <w:rFonts w:ascii="Times New Roman" w:hAnsi="Times New Roman" w:cs="Times New Roman"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i/>
            <w:sz w:val="24"/>
            <w:szCs w:val="24"/>
          </w:rPr>
          <w:sym w:font="Symbol" w:char="F0D0"/>
        </m:r>
        <m:r>
          <w:rPr>
            <w:rFonts w:ascii="Cambria Math" w:hAnsi="Cambria Math" w:cs="Times New Roman"/>
            <w:sz w:val="24"/>
            <w:szCs w:val="24"/>
          </w:rPr>
          <m:t>DAB = x</m:t>
        </m:r>
      </m:oMath>
      <w:r w:rsidRPr="00737E76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i/>
            <w:sz w:val="24"/>
            <w:szCs w:val="24"/>
          </w:rPr>
          <w:sym w:font="Symbol" w:char="F0D0"/>
        </m:r>
        <m:r>
          <w:rPr>
            <w:rFonts w:ascii="Cambria Math" w:eastAsiaTheme="minorEastAsia" w:hAnsi="Cambria Math" w:cs="Times New Roman"/>
            <w:sz w:val="24"/>
            <w:szCs w:val="24"/>
          </w:rPr>
          <m:t>ABC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r>
          <w:rPr>
            <w:rFonts w:ascii="Cambria Math" w:eastAsiaTheme="minorEastAsia" w:hAnsi="Cambria Math" w:cs="Times New Roman"/>
            <w:sz w:val="24"/>
            <w:szCs w:val="24"/>
          </w:rPr>
          <m:t>90</m:t>
        </m:r>
        <m:r>
          <w:rPr>
            <w:rFonts w:ascii="Cambria Math" w:eastAsiaTheme="minorEastAsia" w:hAnsi="Cambria Math" w:cs="Times New Roman"/>
            <w:sz w:val="24"/>
            <w:szCs w:val="24"/>
          </w:rPr>
          <m:t>°</m:t>
        </m:r>
      </m:oMath>
      <w:r w:rsidRPr="00737E76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BC</m:t>
        </m:r>
      </m:oMath>
      <w:r w:rsidRPr="00737E76">
        <w:rPr>
          <w:rFonts w:ascii="Times New Roman" w:hAnsi="Times New Roman" w:cs="Times New Roman"/>
          <w:sz w:val="24"/>
          <w:szCs w:val="24"/>
        </w:rPr>
        <w:t xml:space="preserve">. Say the perpendicular bisector to </w:t>
      </w:r>
      <m:oMath>
        <m:r>
          <w:rPr>
            <w:rFonts w:ascii="Cambria Math" w:hAnsi="Cambria Math" w:cs="Times New Roman"/>
            <w:sz w:val="24"/>
            <w:szCs w:val="24"/>
          </w:rPr>
          <m:t>DC</m:t>
        </m:r>
      </m:oMath>
      <w:r w:rsidRPr="00737E76">
        <w:rPr>
          <w:rFonts w:ascii="Times New Roman" w:hAnsi="Times New Roman" w:cs="Times New Roman"/>
          <w:sz w:val="24"/>
          <w:szCs w:val="24"/>
        </w:rPr>
        <w:t xml:space="preserve"> meets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E76">
        <w:rPr>
          <w:rFonts w:ascii="Times New Roman" w:hAnsi="Times New Roman" w:cs="Times New Roman"/>
          <w:sz w:val="24"/>
          <w:szCs w:val="24"/>
        </w:rPr>
        <w:t xml:space="preserve">perpendicular bisector to </w:t>
      </w:r>
      <m:oMath>
        <m:r>
          <w:rPr>
            <w:rFonts w:ascii="Cambria Math" w:hAnsi="Cambria Math" w:cs="Times New Roman"/>
            <w:sz w:val="24"/>
            <w:szCs w:val="24"/>
          </w:rPr>
          <m:t>AB</m:t>
        </m:r>
      </m:oMath>
      <w:r w:rsidRPr="00737E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7E76">
        <w:rPr>
          <w:rFonts w:ascii="Times New Roman" w:hAnsi="Times New Roman" w:cs="Times New Roman"/>
          <w:sz w:val="24"/>
          <w:szCs w:val="24"/>
        </w:rPr>
        <w:t xml:space="preserve">at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737E76">
        <w:rPr>
          <w:rFonts w:ascii="Times New Roman" w:hAnsi="Times New Roman" w:cs="Times New Roman"/>
          <w:sz w:val="24"/>
          <w:szCs w:val="24"/>
        </w:rPr>
        <w:t xml:space="preserve">. Then </w:t>
      </w:r>
      <m:oMath>
        <m:r>
          <w:rPr>
            <w:rFonts w:ascii="Cambria Math" w:hAnsi="Cambria Math" w:cs="Times New Roman"/>
            <w:sz w:val="24"/>
            <w:szCs w:val="24"/>
          </w:rPr>
          <m:t>PA=PB</m:t>
        </m:r>
      </m:oMath>
      <w:r w:rsidRPr="00737E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7E76">
        <w:rPr>
          <w:rFonts w:ascii="Times New Roman" w:hAnsi="Times New Roman" w:cs="Times New Roman"/>
          <w:sz w:val="24"/>
          <w:szCs w:val="24"/>
        </w:rPr>
        <w:t xml:space="preserve">and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PC=PD</m:t>
        </m:r>
      </m:oMath>
      <w:r>
        <w:rPr>
          <w:rFonts w:ascii="Times New Roman" w:hAnsi="Times New Roman" w:cs="Times New Roman"/>
          <w:sz w:val="24"/>
          <w:szCs w:val="24"/>
        </w:rPr>
        <w:t>, s</w:t>
      </w:r>
      <w:r w:rsidRPr="00737E76">
        <w:rPr>
          <w:rFonts w:ascii="Times New Roman" w:hAnsi="Times New Roman" w:cs="Times New Roman"/>
          <w:sz w:val="24"/>
          <w:szCs w:val="24"/>
        </w:rPr>
        <w:t>o the triangles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PAD</m:t>
        </m:r>
      </m:oMath>
      <w:r w:rsidRPr="00737E7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PBC</m:t>
        </m:r>
      </m:oMath>
      <w:r w:rsidRPr="00737E76">
        <w:rPr>
          <w:rFonts w:ascii="Times New Roman" w:hAnsi="Times New Roman" w:cs="Times New Roman"/>
          <w:sz w:val="24"/>
          <w:szCs w:val="24"/>
        </w:rPr>
        <w:t xml:space="preserve"> have equal sides and are congruent. </w:t>
      </w:r>
      <w:proofErr w:type="gramStart"/>
      <w:r w:rsidRPr="00737E76">
        <w:rPr>
          <w:rFonts w:ascii="Times New Roman" w:hAnsi="Times New Roman" w:cs="Times New Roman"/>
          <w:sz w:val="24"/>
          <w:szCs w:val="24"/>
        </w:rPr>
        <w:t xml:space="preserve">Thus </w:t>
      </w:r>
      <m:oMath>
        <w:proofErr w:type="gramEnd"/>
        <m:r>
          <w:rPr>
            <w:rFonts w:ascii="Cambria Math" w:hAnsi="Cambria Math" w:cs="Times New Roman"/>
            <w:i/>
            <w:sz w:val="24"/>
            <w:szCs w:val="24"/>
          </w:rPr>
          <w:sym w:font="Symbol" w:char="F0D0"/>
        </m:r>
        <m:r>
          <w:rPr>
            <w:rFonts w:ascii="Cambria Math" w:hAnsi="Cambria Math" w:cs="Times New Roman"/>
            <w:sz w:val="24"/>
            <w:szCs w:val="24"/>
          </w:rPr>
          <m:t>PAD=</m:t>
        </m:r>
        <m:r>
          <w:rPr>
            <w:rFonts w:ascii="Cambria Math" w:hAnsi="Cambria Math" w:cs="Times New Roman"/>
            <w:i/>
            <w:sz w:val="24"/>
            <w:szCs w:val="24"/>
          </w:rPr>
          <w:sym w:font="Symbol" w:char="F0D0"/>
        </m:r>
        <m:r>
          <w:rPr>
            <w:rFonts w:ascii="Cambria Math" w:hAnsi="Cambria Math" w:cs="Times New Roman"/>
            <w:sz w:val="24"/>
            <w:szCs w:val="24"/>
          </w:rPr>
          <m:t>PBC</m:t>
        </m:r>
      </m:oMath>
      <w:r w:rsidRPr="00737E76">
        <w:rPr>
          <w:rFonts w:ascii="Times New Roman" w:hAnsi="Times New Roman" w:cs="Times New Roman"/>
          <w:sz w:val="24"/>
          <w:szCs w:val="24"/>
        </w:rPr>
        <w:t>.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PAB</m:t>
        </m:r>
      </m:oMath>
      <w:r w:rsidRPr="00737E76">
        <w:rPr>
          <w:rFonts w:ascii="Times New Roman" w:hAnsi="Times New Roman" w:cs="Times New Roman"/>
          <w:sz w:val="24"/>
          <w:szCs w:val="24"/>
        </w:rPr>
        <w:t xml:space="preserve"> is isosceles, </w:t>
      </w:r>
      <w:proofErr w:type="gramStart"/>
      <w:r w:rsidRPr="00737E76">
        <w:rPr>
          <w:rFonts w:ascii="Times New Roman" w:hAnsi="Times New Roman" w:cs="Times New Roman"/>
          <w:sz w:val="24"/>
          <w:szCs w:val="24"/>
        </w:rPr>
        <w:t xml:space="preserve">hence </w:t>
      </w:r>
      <m:oMath>
        <w:proofErr w:type="gramEnd"/>
        <m:r>
          <w:rPr>
            <w:rFonts w:ascii="Cambria Math" w:hAnsi="Cambria Math" w:cs="Times New Roman"/>
            <w:i/>
            <w:sz w:val="24"/>
            <w:szCs w:val="24"/>
          </w:rPr>
          <w:sym w:font="Symbol" w:char="F0D0"/>
        </m:r>
        <m:r>
          <w:rPr>
            <w:rFonts w:ascii="Cambria Math" w:hAnsi="Cambria Math" w:cs="Times New Roman"/>
            <w:sz w:val="24"/>
            <w:szCs w:val="24"/>
          </w:rPr>
          <m:t>PAB=</m:t>
        </m:r>
        <m:r>
          <w:rPr>
            <w:rFonts w:ascii="Cambria Math" w:hAnsi="Cambria Math" w:cs="Times New Roman"/>
            <w:i/>
            <w:sz w:val="24"/>
            <w:szCs w:val="24"/>
          </w:rPr>
          <w:sym w:font="Symbol" w:char="F0D0"/>
        </m:r>
        <m:r>
          <w:rPr>
            <w:rFonts w:ascii="Cambria Math" w:hAnsi="Cambria Math" w:cs="Times New Roman"/>
            <w:sz w:val="24"/>
            <w:szCs w:val="24"/>
          </w:rPr>
          <m:t>PBA</m:t>
        </m:r>
      </m:oMath>
      <w:r>
        <w:rPr>
          <w:rFonts w:ascii="Times New Roman" w:hAnsi="Times New Roman" w:cs="Times New Roman"/>
          <w:sz w:val="24"/>
          <w:szCs w:val="24"/>
        </w:rPr>
        <w:t>. Subtracting</w:t>
      </w:r>
      <w:r w:rsidRPr="00737E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7E76">
        <w:rPr>
          <w:rFonts w:ascii="Times New Roman" w:hAnsi="Times New Roman" w:cs="Times New Roman"/>
          <w:sz w:val="24"/>
          <w:szCs w:val="24"/>
        </w:rPr>
        <w:t xml:space="preserve">gives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x=</m:t>
        </m:r>
        <m:r>
          <w:rPr>
            <w:rFonts w:ascii="Cambria Math" w:hAnsi="Cambria Math" w:cs="Times New Roman"/>
            <w:i/>
            <w:sz w:val="24"/>
            <w:szCs w:val="24"/>
          </w:rPr>
          <w:sym w:font="Symbol" w:char="F0D0"/>
        </m:r>
        <m:r>
          <w:rPr>
            <w:rFonts w:ascii="Cambria Math" w:hAnsi="Cambria Math" w:cs="Times New Roman"/>
            <w:sz w:val="24"/>
            <w:szCs w:val="24"/>
          </w:rPr>
          <m:t>PAD-</m:t>
        </m:r>
        <m:r>
          <w:rPr>
            <w:rFonts w:ascii="Cambria Math" w:hAnsi="Cambria Math" w:cs="Times New Roman"/>
            <w:i/>
            <w:sz w:val="24"/>
            <w:szCs w:val="24"/>
          </w:rPr>
          <w:sym w:font="Symbol" w:char="F0D0"/>
        </m:r>
        <m:r>
          <w:rPr>
            <w:rFonts w:ascii="Cambria Math" w:hAnsi="Cambria Math" w:cs="Times New Roman"/>
            <w:sz w:val="24"/>
            <w:szCs w:val="24"/>
          </w:rPr>
          <m:t>PAB=</m:t>
        </m:r>
        <m:r>
          <w:rPr>
            <w:rFonts w:ascii="Cambria Math" w:hAnsi="Cambria Math" w:cs="Times New Roman"/>
            <w:i/>
            <w:sz w:val="24"/>
            <w:szCs w:val="24"/>
          </w:rPr>
          <w:sym w:font="Symbol" w:char="F0D0"/>
        </m:r>
        <m:r>
          <w:rPr>
            <w:rFonts w:ascii="Cambria Math" w:hAnsi="Cambria Math" w:cs="Times New Roman"/>
            <w:sz w:val="24"/>
            <w:szCs w:val="24"/>
          </w:rPr>
          <m:t>PBC-</m:t>
        </m:r>
        <m:r>
          <w:rPr>
            <w:rFonts w:ascii="Cambria Math" w:hAnsi="Cambria Math" w:cs="Times New Roman"/>
            <w:i/>
            <w:sz w:val="24"/>
            <w:szCs w:val="24"/>
          </w:rPr>
          <w:sym w:font="Symbol" w:char="F0D0"/>
        </m:r>
        <m:r>
          <w:rPr>
            <w:rFonts w:ascii="Cambria Math" w:hAnsi="Cambria Math" w:cs="Times New Roman"/>
            <w:sz w:val="24"/>
            <w:szCs w:val="24"/>
          </w:rPr>
          <m:t>PBA=90</m:t>
        </m:r>
        <m:r>
          <w:rPr>
            <w:rFonts w:ascii="Cambria Math" w:hAnsi="Cambria Math" w:cs="Times New Roman"/>
            <w:sz w:val="24"/>
            <w:szCs w:val="24"/>
          </w:rPr>
          <m:t>°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737E76" w:rsidRDefault="00737E76" w:rsidP="00737E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7E76" w:rsidRDefault="00737E76" w:rsidP="00737E7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737E76">
        <w:rPr>
          <w:rFonts w:ascii="Times New Roman" w:hAnsi="Times New Roman" w:cs="Times New Roman"/>
          <w:sz w:val="24"/>
          <w:szCs w:val="24"/>
        </w:rPr>
        <w:t>here is the mistake</w:t>
      </w:r>
      <w:r>
        <w:rPr>
          <w:rFonts w:ascii="Times New Roman" w:hAnsi="Times New Roman" w:cs="Times New Roman"/>
          <w:sz w:val="24"/>
          <w:szCs w:val="24"/>
        </w:rPr>
        <w:t xml:space="preserve"> in the “</w:t>
      </w:r>
      <w:r w:rsidRPr="00737E76">
        <w:rPr>
          <w:rFonts w:ascii="Times New Roman" w:hAnsi="Times New Roman" w:cs="Times New Roman"/>
          <w:sz w:val="24"/>
          <w:szCs w:val="24"/>
        </w:rPr>
        <w:t>proof" and why does the argument break down there?</w:t>
      </w:r>
    </w:p>
    <w:p w:rsidR="00737E76" w:rsidRDefault="00737E76" w:rsidP="00737E7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37E76" w:rsidRDefault="00B979FC" w:rsidP="00737E7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4345305</wp:posOffset>
            </wp:positionH>
            <wp:positionV relativeFrom="paragraph">
              <wp:posOffset>125095</wp:posOffset>
            </wp:positionV>
            <wp:extent cx="1604645" cy="1371600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7E76" w:rsidRPr="00737E76" w:rsidRDefault="00737E76" w:rsidP="00737E7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r w:rsidR="00B979FC">
        <w:rPr>
          <w:rFonts w:ascii="Times New Roman" w:hAnsi="Times New Roman" w:cs="Times New Roman"/>
          <w:sz w:val="24"/>
          <w:szCs w:val="24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 redrawing the di</w:t>
      </w:r>
      <w:r w:rsidR="00B979FC">
        <w:rPr>
          <w:rFonts w:ascii="Times New Roman" w:hAnsi="Times New Roman" w:cs="Times New Roman"/>
          <w:sz w:val="24"/>
          <w:szCs w:val="24"/>
        </w:rPr>
        <w:t xml:space="preserve">agram, using a ruler to measure exact lengths for reference when drawing lines of equal length. It turns out that </w:t>
      </w:r>
      <w:r>
        <w:rPr>
          <w:rFonts w:ascii="Times New Roman" w:hAnsi="Times New Roman" w:cs="Times New Roman"/>
          <w:sz w:val="24"/>
          <w:szCs w:val="24"/>
        </w:rPr>
        <w:t xml:space="preserve">segment PD actually </w:t>
      </w:r>
      <w:proofErr w:type="gramStart"/>
      <w:r>
        <w:rPr>
          <w:rFonts w:ascii="Times New Roman" w:hAnsi="Times New Roman" w:cs="Times New Roman"/>
          <w:sz w:val="24"/>
          <w:szCs w:val="24"/>
        </w:rPr>
        <w:t>lies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the opposite side of A from w</w:t>
      </w:r>
      <w:r w:rsidR="00B979FC">
        <w:rPr>
          <w:rFonts w:ascii="Times New Roman" w:hAnsi="Times New Roman" w:cs="Times New Roman"/>
          <w:sz w:val="24"/>
          <w:szCs w:val="24"/>
        </w:rPr>
        <w:t>here it is on the given diagram above. The flaw in the reasoning is that i</w:t>
      </w:r>
      <w:r>
        <w:rPr>
          <w:rFonts w:ascii="Times New Roman" w:hAnsi="Times New Roman" w:cs="Times New Roman"/>
          <w:sz w:val="24"/>
          <w:szCs w:val="24"/>
        </w:rPr>
        <w:t xml:space="preserve">t turns out that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is not equal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 </w:t>
      </w:r>
      <m:oMath>
        <w:proofErr w:type="gramEnd"/>
        <m:r>
          <w:rPr>
            <w:rFonts w:ascii="Cambria Math" w:hAnsi="Cambria Math" w:cs="Times New Roman"/>
            <w:i/>
            <w:sz w:val="24"/>
            <w:szCs w:val="24"/>
          </w:rPr>
          <w:sym w:font="Symbol" w:char="F0D0"/>
        </m:r>
        <m:r>
          <w:rPr>
            <w:rFonts w:ascii="Cambria Math" w:hAnsi="Cambria Math" w:cs="Times New Roman"/>
            <w:sz w:val="24"/>
            <w:szCs w:val="24"/>
          </w:rPr>
          <m:t>PAD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i/>
            <w:sz w:val="24"/>
            <w:szCs w:val="24"/>
          </w:rPr>
          <w:sym w:font="Symbol" w:char="F0D0"/>
        </m:r>
        <m:r>
          <w:rPr>
            <w:rFonts w:ascii="Cambria Math" w:hAnsi="Cambria Math" w:cs="Times New Roman"/>
            <w:sz w:val="24"/>
            <w:szCs w:val="24"/>
          </w:rPr>
          <m:t>PAB</m:t>
        </m:r>
      </m:oMath>
      <w:r w:rsidR="00B979FC">
        <w:rPr>
          <w:rFonts w:ascii="Times New Roman" w:eastAsiaTheme="minorEastAsia" w:hAnsi="Times New Roman" w:cs="Times New Roman"/>
          <w:sz w:val="24"/>
          <w:szCs w:val="24"/>
        </w:rPr>
        <w:t xml:space="preserve">, but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360°-</m:t>
        </m:r>
        <m:r>
          <w:rPr>
            <w:rFonts w:ascii="Cambria Math" w:hAnsi="Cambria Math" w:cs="Times New Roman"/>
            <w:i/>
            <w:sz w:val="24"/>
            <w:szCs w:val="24"/>
          </w:rPr>
          <w:sym w:font="Symbol" w:char="F0D0"/>
        </m:r>
        <m:r>
          <w:rPr>
            <w:rFonts w:ascii="Cambria Math" w:hAnsi="Cambria Math" w:cs="Times New Roman"/>
            <w:sz w:val="24"/>
            <w:szCs w:val="24"/>
          </w:rPr>
          <m:t>PAD-</m:t>
        </m:r>
        <m:r>
          <w:rPr>
            <w:rFonts w:ascii="Cambria Math" w:hAnsi="Cambria Math" w:cs="Times New Roman"/>
            <w:i/>
            <w:sz w:val="24"/>
            <w:szCs w:val="24"/>
          </w:rPr>
          <w:sym w:font="Symbol" w:char="F0D0"/>
        </m:r>
        <m:r>
          <w:rPr>
            <w:rFonts w:ascii="Cambria Math" w:hAnsi="Cambria Math" w:cs="Times New Roman"/>
            <w:sz w:val="24"/>
            <w:szCs w:val="24"/>
          </w:rPr>
          <m:t>PAB</m:t>
        </m:r>
      </m:oMath>
      <w:r w:rsidR="00B979FC">
        <w:rPr>
          <w:rFonts w:ascii="Times New Roman" w:eastAsiaTheme="minorEastAsia" w:hAnsi="Times New Roman" w:cs="Times New Roman"/>
          <w:sz w:val="24"/>
          <w:szCs w:val="24"/>
        </w:rPr>
        <w:t xml:space="preserve">; therefore, the measure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B979FC">
        <w:rPr>
          <w:rFonts w:ascii="Times New Roman" w:eastAsiaTheme="minorEastAsia" w:hAnsi="Times New Roman" w:cs="Times New Roman"/>
          <w:sz w:val="24"/>
          <w:szCs w:val="24"/>
        </w:rPr>
        <w:t xml:space="preserve"> is indeterminate with the information given.</w:t>
      </w:r>
    </w:p>
    <w:sectPr w:rsidR="00737E76" w:rsidRPr="00737E76" w:rsidSect="0087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37E76"/>
    <w:rsid w:val="00141690"/>
    <w:rsid w:val="00737E76"/>
    <w:rsid w:val="00874AF3"/>
    <w:rsid w:val="00B979FC"/>
    <w:rsid w:val="00C82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E7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37E7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979F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2</cp:revision>
  <dcterms:created xsi:type="dcterms:W3CDTF">2014-11-19T19:38:00Z</dcterms:created>
  <dcterms:modified xsi:type="dcterms:W3CDTF">2014-11-19T19:58:00Z</dcterms:modified>
</cp:coreProperties>
</file>