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422A04" w14:textId="77777777" w:rsidR="00B578A5" w:rsidRPr="00CF20DF" w:rsidRDefault="00B578A5" w:rsidP="00B578A5">
      <w:pPr>
        <w:pStyle w:val="Centralizado"/>
        <w:rPr>
          <w:rFonts w:cs="Times New Roman"/>
          <w:lang w:val="pt-BR"/>
        </w:rPr>
      </w:pPr>
      <w:r w:rsidRPr="00CF20DF">
        <w:rPr>
          <w:rFonts w:cs="Times New Roman"/>
          <w:lang w:val="pt-BR"/>
        </w:rPr>
        <w:t>PONTIFÍCIA UNIVERSIDADE CATÓLICA DE MINAS GERAIS</w:t>
      </w:r>
    </w:p>
    <w:p w14:paraId="4652BE82" w14:textId="77777777" w:rsidR="00B578A5" w:rsidRPr="00CF20DF" w:rsidRDefault="00B578A5" w:rsidP="00B578A5">
      <w:pPr>
        <w:pStyle w:val="Centralizado"/>
        <w:rPr>
          <w:rFonts w:cs="Times New Roman"/>
          <w:lang w:val="pt-BR"/>
        </w:rPr>
      </w:pPr>
      <w:r w:rsidRPr="00CF20DF">
        <w:rPr>
          <w:rFonts w:cs="Times New Roman"/>
          <w:lang w:val="pt-BR"/>
        </w:rPr>
        <w:t>Programa de Pós-Graduação em Engenharia Mecânica</w:t>
      </w:r>
    </w:p>
    <w:p w14:paraId="6F636002" w14:textId="77777777" w:rsidR="00B578A5" w:rsidRPr="00CF20DF" w:rsidRDefault="00B578A5" w:rsidP="00B578A5">
      <w:pPr>
        <w:pStyle w:val="Centralizado"/>
        <w:rPr>
          <w:rFonts w:cs="Times New Roman"/>
          <w:szCs w:val="24"/>
          <w:lang w:val="pt-BR"/>
        </w:rPr>
      </w:pPr>
    </w:p>
    <w:p w14:paraId="52672450" w14:textId="77777777" w:rsidR="00B578A5" w:rsidRDefault="00B578A5" w:rsidP="00B578A5">
      <w:pPr>
        <w:pStyle w:val="Centralizado"/>
        <w:rPr>
          <w:rFonts w:cs="Times New Roman"/>
          <w:szCs w:val="24"/>
          <w:lang w:val="pt-BR"/>
        </w:rPr>
      </w:pPr>
    </w:p>
    <w:p w14:paraId="59E8E701" w14:textId="77777777" w:rsidR="006D04F5" w:rsidRPr="006D04F5" w:rsidRDefault="006D04F5" w:rsidP="006D04F5">
      <w:pPr>
        <w:pStyle w:val="Centralizado"/>
        <w:rPr>
          <w:lang w:val="pt-BR"/>
        </w:rPr>
      </w:pPr>
    </w:p>
    <w:p w14:paraId="56F2F850" w14:textId="77777777" w:rsidR="00B578A5" w:rsidRPr="00CF20DF" w:rsidRDefault="00B578A5" w:rsidP="00B578A5">
      <w:pPr>
        <w:pStyle w:val="Centralizado"/>
        <w:rPr>
          <w:rFonts w:cs="Times New Roman"/>
          <w:szCs w:val="24"/>
          <w:lang w:val="pt-BR"/>
        </w:rPr>
      </w:pPr>
    </w:p>
    <w:p w14:paraId="422D04EE" w14:textId="77777777" w:rsidR="00B578A5" w:rsidRPr="00CF20DF" w:rsidRDefault="00B578A5" w:rsidP="00B578A5">
      <w:pPr>
        <w:pStyle w:val="Centralizado"/>
        <w:rPr>
          <w:rFonts w:cs="Times New Roman"/>
          <w:lang w:val="pt-BR"/>
        </w:rPr>
      </w:pPr>
      <w:r w:rsidRPr="00CF20DF">
        <w:rPr>
          <w:rFonts w:cs="Times New Roman"/>
          <w:lang w:val="pt-BR"/>
        </w:rPr>
        <w:t>Pedro Henrique de Castro e Aquino</w:t>
      </w:r>
    </w:p>
    <w:p w14:paraId="5422FF91" w14:textId="77777777" w:rsidR="00B578A5" w:rsidRPr="00CF20DF" w:rsidRDefault="00B578A5" w:rsidP="00B578A5">
      <w:pPr>
        <w:pStyle w:val="Centralizado"/>
        <w:rPr>
          <w:rFonts w:cs="Times New Roman"/>
          <w:szCs w:val="24"/>
          <w:lang w:val="pt-BR"/>
        </w:rPr>
      </w:pPr>
    </w:p>
    <w:p w14:paraId="5DB34719" w14:textId="77777777" w:rsidR="00B578A5" w:rsidRPr="00CF20DF" w:rsidRDefault="00B578A5" w:rsidP="00B578A5">
      <w:pPr>
        <w:pStyle w:val="Centralizado"/>
        <w:rPr>
          <w:rFonts w:cs="Times New Roman"/>
          <w:szCs w:val="24"/>
          <w:lang w:val="pt-BR"/>
        </w:rPr>
      </w:pPr>
    </w:p>
    <w:p w14:paraId="41BB79BA" w14:textId="77777777" w:rsidR="00B578A5" w:rsidRPr="00CF20DF" w:rsidRDefault="00B578A5" w:rsidP="00B578A5">
      <w:pPr>
        <w:pStyle w:val="Centralizado"/>
        <w:rPr>
          <w:rFonts w:cs="Times New Roman"/>
          <w:szCs w:val="24"/>
          <w:lang w:val="pt-BR"/>
        </w:rPr>
      </w:pPr>
    </w:p>
    <w:p w14:paraId="5039A0C6" w14:textId="77777777" w:rsidR="00B578A5" w:rsidRPr="00CF20DF" w:rsidRDefault="00B578A5" w:rsidP="00B578A5">
      <w:pPr>
        <w:pStyle w:val="Centralizado"/>
        <w:rPr>
          <w:rFonts w:cs="Times New Roman"/>
          <w:szCs w:val="24"/>
          <w:lang w:val="pt-BR"/>
        </w:rPr>
      </w:pPr>
    </w:p>
    <w:p w14:paraId="4DD99B5A" w14:textId="77777777" w:rsidR="00B578A5" w:rsidRDefault="00B578A5" w:rsidP="00B578A5">
      <w:pPr>
        <w:pStyle w:val="Centralizado"/>
        <w:rPr>
          <w:rFonts w:cs="Times New Roman"/>
          <w:szCs w:val="24"/>
          <w:lang w:val="pt-BR"/>
        </w:rPr>
      </w:pPr>
    </w:p>
    <w:p w14:paraId="3029BA37" w14:textId="77777777" w:rsidR="006D04F5" w:rsidRPr="006D04F5" w:rsidRDefault="006D04F5" w:rsidP="006D04F5">
      <w:pPr>
        <w:pStyle w:val="Centralizado"/>
        <w:rPr>
          <w:lang w:val="pt-BR"/>
        </w:rPr>
      </w:pPr>
    </w:p>
    <w:p w14:paraId="4BD9A6BF" w14:textId="77777777" w:rsidR="00B578A5" w:rsidRPr="006D04F5" w:rsidRDefault="00B578A5" w:rsidP="00B578A5">
      <w:pPr>
        <w:pStyle w:val="Centralizado"/>
        <w:rPr>
          <w:rFonts w:cs="Times New Roman"/>
          <w:b/>
          <w:lang w:val="pt-BR"/>
        </w:rPr>
      </w:pPr>
      <w:r w:rsidRPr="00CF20DF">
        <w:rPr>
          <w:rFonts w:cs="Times New Roman"/>
          <w:b/>
          <w:lang w:val="pt-BR"/>
        </w:rPr>
        <w:t xml:space="preserve">DESENVOLVIMENTO MATEMÁTICO E IMPLEMENTAÇÃO NUMÉRICA DE UM MODELO </w:t>
      </w:r>
      <w:r w:rsidRPr="00CF20DF">
        <w:rPr>
          <w:rFonts w:cs="Times New Roman"/>
          <w:b/>
          <w:i/>
          <w:lang w:val="pt-BR"/>
        </w:rPr>
        <w:t>HALF-CAR</w:t>
      </w:r>
      <w:r w:rsidRPr="00CF20DF">
        <w:rPr>
          <w:rFonts w:cs="Times New Roman"/>
          <w:b/>
          <w:lang w:val="pt-BR"/>
        </w:rPr>
        <w:t>, INCLUINDO BANCO, PARA ANÁLISE DA DINÂMICA VERTICAL DE UM VEÍCULO</w:t>
      </w:r>
    </w:p>
    <w:p w14:paraId="77DED443" w14:textId="77777777" w:rsidR="00B578A5" w:rsidRPr="00CF20DF" w:rsidRDefault="00B578A5" w:rsidP="00B578A5">
      <w:pPr>
        <w:pStyle w:val="Centralizado"/>
        <w:rPr>
          <w:rFonts w:cs="Times New Roman"/>
          <w:szCs w:val="24"/>
          <w:lang w:val="pt-BR"/>
        </w:rPr>
      </w:pPr>
    </w:p>
    <w:p w14:paraId="3A81F73D" w14:textId="77777777" w:rsidR="00B578A5" w:rsidRPr="00CF20DF" w:rsidRDefault="00B578A5" w:rsidP="00B578A5">
      <w:pPr>
        <w:pStyle w:val="Centralizado"/>
        <w:rPr>
          <w:rFonts w:cs="Times New Roman"/>
          <w:szCs w:val="24"/>
          <w:lang w:val="pt-BR"/>
        </w:rPr>
      </w:pPr>
    </w:p>
    <w:p w14:paraId="26F6C464" w14:textId="77777777" w:rsidR="00B578A5" w:rsidRPr="00CF20DF" w:rsidRDefault="00B578A5" w:rsidP="00B578A5">
      <w:pPr>
        <w:pStyle w:val="Centralizado"/>
        <w:rPr>
          <w:rFonts w:cs="Times New Roman"/>
          <w:szCs w:val="24"/>
          <w:lang w:val="pt-BR"/>
        </w:rPr>
      </w:pPr>
    </w:p>
    <w:p w14:paraId="63D8F303" w14:textId="77777777" w:rsidR="00B578A5" w:rsidRPr="00CF20DF" w:rsidRDefault="00B578A5" w:rsidP="00B578A5">
      <w:pPr>
        <w:pStyle w:val="Centralizado"/>
        <w:rPr>
          <w:rFonts w:cs="Times New Roman"/>
          <w:szCs w:val="24"/>
          <w:lang w:val="pt-BR"/>
        </w:rPr>
      </w:pPr>
    </w:p>
    <w:p w14:paraId="14EFAD42" w14:textId="77777777" w:rsidR="00B578A5" w:rsidRPr="00CF20DF" w:rsidRDefault="00B578A5" w:rsidP="00B578A5">
      <w:pPr>
        <w:pStyle w:val="Centralizado"/>
        <w:rPr>
          <w:rFonts w:cs="Times New Roman"/>
          <w:szCs w:val="24"/>
          <w:lang w:val="pt-BR"/>
        </w:rPr>
      </w:pPr>
    </w:p>
    <w:p w14:paraId="49D6776C" w14:textId="77777777" w:rsidR="00B578A5" w:rsidRPr="00CF20DF" w:rsidRDefault="00B578A5" w:rsidP="00B578A5">
      <w:pPr>
        <w:pStyle w:val="Centralizado"/>
        <w:rPr>
          <w:rFonts w:cs="Times New Roman"/>
          <w:szCs w:val="24"/>
          <w:lang w:val="pt-BR"/>
        </w:rPr>
      </w:pPr>
    </w:p>
    <w:p w14:paraId="43B037C9" w14:textId="77777777" w:rsidR="00B578A5" w:rsidRPr="00CF20DF" w:rsidRDefault="00B578A5" w:rsidP="00B578A5">
      <w:pPr>
        <w:pStyle w:val="Centralizado"/>
        <w:rPr>
          <w:rFonts w:cs="Times New Roman"/>
          <w:szCs w:val="24"/>
          <w:lang w:val="pt-BR"/>
        </w:rPr>
      </w:pPr>
    </w:p>
    <w:p w14:paraId="5A58F3C8" w14:textId="77777777" w:rsidR="00B578A5" w:rsidRPr="00CF20DF" w:rsidRDefault="00B578A5" w:rsidP="00B578A5">
      <w:pPr>
        <w:pStyle w:val="Centralizado"/>
        <w:rPr>
          <w:rFonts w:cs="Times New Roman"/>
          <w:szCs w:val="24"/>
          <w:lang w:val="pt-BR"/>
        </w:rPr>
      </w:pPr>
    </w:p>
    <w:p w14:paraId="218D30BA" w14:textId="77777777" w:rsidR="00B578A5" w:rsidRPr="00CF20DF" w:rsidRDefault="00B578A5" w:rsidP="00B578A5">
      <w:pPr>
        <w:pStyle w:val="Centralizado"/>
        <w:rPr>
          <w:rFonts w:cs="Times New Roman"/>
          <w:szCs w:val="24"/>
          <w:lang w:val="pt-BR"/>
        </w:rPr>
      </w:pPr>
    </w:p>
    <w:p w14:paraId="409306B8" w14:textId="77777777" w:rsidR="00B578A5" w:rsidRPr="00CF20DF" w:rsidRDefault="00B578A5" w:rsidP="00B578A5">
      <w:pPr>
        <w:pStyle w:val="Centralizado"/>
        <w:rPr>
          <w:rFonts w:cs="Times New Roman"/>
          <w:lang w:val="pt-BR"/>
        </w:rPr>
      </w:pPr>
    </w:p>
    <w:p w14:paraId="63758EB1" w14:textId="77777777" w:rsidR="00B578A5" w:rsidRPr="00CF20DF" w:rsidRDefault="00B578A5" w:rsidP="00B578A5">
      <w:pPr>
        <w:pStyle w:val="Centralizado"/>
        <w:rPr>
          <w:rFonts w:cs="Times New Roman"/>
          <w:lang w:val="pt-BR"/>
        </w:rPr>
      </w:pPr>
      <w:r w:rsidRPr="00CF20DF">
        <w:rPr>
          <w:rFonts w:cs="Times New Roman"/>
          <w:lang w:val="pt-BR"/>
        </w:rPr>
        <w:t>Belo Horizonte</w:t>
      </w:r>
    </w:p>
    <w:p w14:paraId="2FF011F1" w14:textId="77777777" w:rsidR="00B578A5" w:rsidRPr="00CF20DF" w:rsidRDefault="00B578A5" w:rsidP="00B578A5">
      <w:pPr>
        <w:pStyle w:val="Centralizado"/>
        <w:rPr>
          <w:rFonts w:cs="Times New Roman"/>
          <w:lang w:val="pt-BR"/>
        </w:rPr>
      </w:pPr>
      <w:r w:rsidRPr="00CF20DF">
        <w:rPr>
          <w:rFonts w:cs="Times New Roman"/>
          <w:lang w:val="pt-BR"/>
        </w:rPr>
        <w:t>201</w:t>
      </w:r>
      <w:r w:rsidR="000160BF" w:rsidRPr="00CF20DF">
        <w:rPr>
          <w:rFonts w:cs="Times New Roman"/>
          <w:lang w:val="pt-BR"/>
        </w:rPr>
        <w:t>4</w:t>
      </w:r>
    </w:p>
    <w:p w14:paraId="27ED04C6" w14:textId="77777777" w:rsidR="00B578A5" w:rsidRPr="00CF20DF" w:rsidRDefault="00B578A5" w:rsidP="00B578A5">
      <w:pPr>
        <w:spacing w:after="200" w:line="276" w:lineRule="auto"/>
        <w:ind w:firstLine="0"/>
        <w:jc w:val="left"/>
        <w:rPr>
          <w:rFonts w:cs="Times New Roman"/>
          <w:lang w:val="pt-BR"/>
        </w:rPr>
      </w:pPr>
      <w:r w:rsidRPr="00CF20DF">
        <w:rPr>
          <w:rFonts w:cs="Times New Roman"/>
          <w:lang w:val="pt-BR"/>
        </w:rPr>
        <w:lastRenderedPageBreak/>
        <w:br w:type="page"/>
      </w:r>
    </w:p>
    <w:p w14:paraId="4ADCD893" w14:textId="77777777" w:rsidR="00B578A5" w:rsidRPr="00CF20DF" w:rsidRDefault="00B578A5" w:rsidP="00B578A5">
      <w:pPr>
        <w:pStyle w:val="Centralizado"/>
        <w:rPr>
          <w:rFonts w:cs="Times New Roman"/>
          <w:lang w:val="pt-BR"/>
        </w:rPr>
      </w:pPr>
      <w:r w:rsidRPr="00CF20DF">
        <w:rPr>
          <w:rFonts w:cs="Times New Roman"/>
          <w:lang w:val="pt-BR"/>
        </w:rPr>
        <w:t>Pedro Henrique de Castro e Aquino</w:t>
      </w:r>
    </w:p>
    <w:p w14:paraId="156D6588" w14:textId="77777777" w:rsidR="00B578A5" w:rsidRPr="00CF20DF" w:rsidRDefault="00B578A5" w:rsidP="00B578A5">
      <w:pPr>
        <w:pStyle w:val="Centralizado"/>
        <w:rPr>
          <w:rFonts w:cs="Times New Roman"/>
          <w:lang w:val="pt-BR"/>
        </w:rPr>
      </w:pPr>
    </w:p>
    <w:p w14:paraId="20DCDBFD" w14:textId="77777777" w:rsidR="00B578A5" w:rsidRPr="00CF20DF" w:rsidRDefault="00B578A5" w:rsidP="00B578A5">
      <w:pPr>
        <w:pStyle w:val="Centralizado"/>
        <w:rPr>
          <w:rFonts w:cs="Times New Roman"/>
          <w:lang w:val="pt-BR"/>
        </w:rPr>
      </w:pPr>
    </w:p>
    <w:p w14:paraId="53F03A9F" w14:textId="77777777" w:rsidR="00B578A5" w:rsidRPr="00CF20DF" w:rsidRDefault="00B578A5" w:rsidP="00B578A5">
      <w:pPr>
        <w:pStyle w:val="Centralizado"/>
        <w:rPr>
          <w:rFonts w:cs="Times New Roman"/>
          <w:lang w:val="pt-BR"/>
        </w:rPr>
      </w:pPr>
    </w:p>
    <w:p w14:paraId="4205CB11" w14:textId="77777777" w:rsidR="00B578A5" w:rsidRDefault="00B578A5" w:rsidP="00B578A5">
      <w:pPr>
        <w:pStyle w:val="Centralizado"/>
        <w:rPr>
          <w:rFonts w:cs="Times New Roman"/>
          <w:lang w:val="pt-BR"/>
        </w:rPr>
      </w:pPr>
    </w:p>
    <w:p w14:paraId="734C14D4" w14:textId="77777777" w:rsidR="00B578A5" w:rsidRPr="00CF20DF" w:rsidRDefault="00B578A5" w:rsidP="00B578A5">
      <w:pPr>
        <w:pStyle w:val="Centralizado"/>
        <w:rPr>
          <w:rFonts w:cs="Times New Roman"/>
          <w:lang w:val="pt-BR"/>
        </w:rPr>
      </w:pPr>
    </w:p>
    <w:p w14:paraId="48C7F80F" w14:textId="77777777" w:rsidR="00B578A5" w:rsidRPr="00CF20DF" w:rsidRDefault="00B578A5" w:rsidP="006D04F5">
      <w:pPr>
        <w:pStyle w:val="Centralizado"/>
        <w:rPr>
          <w:lang w:val="pt-BR"/>
        </w:rPr>
      </w:pPr>
    </w:p>
    <w:p w14:paraId="3A8438C8" w14:textId="77777777" w:rsidR="00B578A5" w:rsidRPr="00CF20DF" w:rsidRDefault="00B578A5" w:rsidP="00B578A5">
      <w:pPr>
        <w:pStyle w:val="Centralizado"/>
        <w:rPr>
          <w:rFonts w:cs="Times New Roman"/>
          <w:szCs w:val="24"/>
          <w:lang w:val="pt-BR"/>
        </w:rPr>
      </w:pPr>
      <w:r w:rsidRPr="00CF20DF">
        <w:rPr>
          <w:rFonts w:cs="Times New Roman"/>
          <w:b/>
          <w:lang w:val="pt-BR"/>
        </w:rPr>
        <w:t xml:space="preserve">DESENVOLVIMENTO MATEMÁTICO E IMPLEMENTAÇÃO NUMÉRICA DE UM MODELO </w:t>
      </w:r>
      <w:r w:rsidRPr="00CF20DF">
        <w:rPr>
          <w:rFonts w:cs="Times New Roman"/>
          <w:b/>
          <w:i/>
          <w:lang w:val="pt-BR"/>
        </w:rPr>
        <w:t>HALF-CAR</w:t>
      </w:r>
      <w:r w:rsidRPr="00CF20DF">
        <w:rPr>
          <w:rFonts w:cs="Times New Roman"/>
          <w:b/>
          <w:lang w:val="pt-BR"/>
        </w:rPr>
        <w:t>, INCLUINDO BANCO, PARA ANÁLISE DA DINÂMICA VERTICAL DE UM VEÍCULO</w:t>
      </w:r>
    </w:p>
    <w:p w14:paraId="7D83289E" w14:textId="77777777" w:rsidR="00B578A5" w:rsidRDefault="00B578A5" w:rsidP="00B578A5">
      <w:pPr>
        <w:pStyle w:val="Centralizado"/>
        <w:rPr>
          <w:rFonts w:cs="Times New Roman"/>
          <w:b/>
          <w:lang w:val="pt-BR"/>
        </w:rPr>
      </w:pPr>
    </w:p>
    <w:p w14:paraId="2BBA3F0B" w14:textId="77777777" w:rsidR="006D04F5" w:rsidRPr="006D04F5" w:rsidRDefault="006D04F5" w:rsidP="006D04F5">
      <w:pPr>
        <w:pStyle w:val="Centralizado"/>
        <w:rPr>
          <w:lang w:val="pt-BR"/>
        </w:rPr>
      </w:pPr>
    </w:p>
    <w:p w14:paraId="23115666" w14:textId="77777777" w:rsidR="00B578A5" w:rsidRPr="00CF20DF" w:rsidRDefault="00B578A5" w:rsidP="00B578A5">
      <w:pPr>
        <w:pStyle w:val="Centralizado"/>
        <w:rPr>
          <w:rFonts w:cs="Times New Roman"/>
          <w:b/>
          <w:lang w:val="pt-BR"/>
        </w:rPr>
      </w:pPr>
    </w:p>
    <w:p w14:paraId="6B2C52E1" w14:textId="77777777" w:rsidR="00B578A5" w:rsidRPr="00CF20DF" w:rsidRDefault="00B578A5" w:rsidP="00B578A5">
      <w:pPr>
        <w:pStyle w:val="Centralizado"/>
        <w:rPr>
          <w:rFonts w:cs="Times New Roman"/>
          <w:b/>
          <w:lang w:val="pt-BR"/>
        </w:rPr>
      </w:pPr>
    </w:p>
    <w:p w14:paraId="1E747B0D" w14:textId="77777777" w:rsidR="00B578A5" w:rsidRPr="00CF20DF" w:rsidRDefault="00B578A5" w:rsidP="00B578A5">
      <w:pPr>
        <w:pStyle w:val="Centralizado"/>
        <w:rPr>
          <w:rFonts w:cs="Times New Roman"/>
          <w:b/>
          <w:lang w:val="pt-BR"/>
        </w:rPr>
      </w:pPr>
    </w:p>
    <w:p w14:paraId="75A15831" w14:textId="77777777" w:rsidR="00B578A5" w:rsidRPr="00CF20DF" w:rsidRDefault="00233EEF" w:rsidP="00B578A5">
      <w:pPr>
        <w:pStyle w:val="Nota"/>
        <w:rPr>
          <w:rFonts w:cs="Times New Roman"/>
          <w:lang w:val="pt-BR"/>
        </w:rPr>
      </w:pPr>
      <w:r w:rsidRPr="00CF20DF">
        <w:rPr>
          <w:rFonts w:cs="Times New Roman"/>
          <w:lang w:val="pt-BR"/>
        </w:rPr>
        <w:t>D</w:t>
      </w:r>
      <w:r w:rsidR="00B578A5" w:rsidRPr="00CF20DF">
        <w:rPr>
          <w:rFonts w:cs="Times New Roman"/>
          <w:lang w:val="pt-BR"/>
        </w:rPr>
        <w:t xml:space="preserve">issertação apresentada ao Programa de Pós-Graduação em Engenharia Mecânica da Pontifícia Universidade Católica de Minas Gerais, como requisito </w:t>
      </w:r>
      <w:r w:rsidR="00224FFC" w:rsidRPr="00CF20DF">
        <w:rPr>
          <w:rFonts w:cs="Times New Roman"/>
          <w:lang w:val="pt-BR"/>
        </w:rPr>
        <w:t>parcial</w:t>
      </w:r>
      <w:r w:rsidR="00B578A5" w:rsidRPr="00CF20DF">
        <w:rPr>
          <w:rFonts w:cs="Times New Roman"/>
          <w:lang w:val="pt-BR"/>
        </w:rPr>
        <w:t xml:space="preserve"> para obtenção do título de Mestre em Engenharia Mecânica.</w:t>
      </w:r>
    </w:p>
    <w:p w14:paraId="49C15207" w14:textId="77777777" w:rsidR="00B578A5" w:rsidRPr="00CF20DF" w:rsidRDefault="00B578A5" w:rsidP="00B578A5">
      <w:pPr>
        <w:pStyle w:val="Nota"/>
        <w:rPr>
          <w:rFonts w:cs="Times New Roman"/>
          <w:lang w:val="pt-BR"/>
        </w:rPr>
      </w:pPr>
    </w:p>
    <w:p w14:paraId="1874A4B2" w14:textId="77777777" w:rsidR="00B578A5" w:rsidRPr="00CF20DF" w:rsidRDefault="00B578A5" w:rsidP="00B578A5">
      <w:pPr>
        <w:pStyle w:val="Nota"/>
        <w:rPr>
          <w:rFonts w:cs="Times New Roman"/>
          <w:lang w:val="pt-BR"/>
        </w:rPr>
      </w:pPr>
      <w:r w:rsidRPr="00CF20DF">
        <w:rPr>
          <w:rFonts w:cs="Times New Roman"/>
          <w:lang w:val="pt-BR"/>
        </w:rPr>
        <w:t>Orientador: Lúcio Flávio Santos Patrício</w:t>
      </w:r>
    </w:p>
    <w:p w14:paraId="4DDF0573" w14:textId="77777777" w:rsidR="00B578A5" w:rsidRPr="00CF20DF" w:rsidRDefault="00B578A5" w:rsidP="00B578A5">
      <w:pPr>
        <w:pStyle w:val="Nota"/>
        <w:rPr>
          <w:rFonts w:cs="Times New Roman"/>
          <w:lang w:val="pt-BR"/>
        </w:rPr>
      </w:pPr>
      <w:r w:rsidRPr="00CF20DF">
        <w:rPr>
          <w:rFonts w:cs="Times New Roman"/>
          <w:lang w:val="pt-BR"/>
        </w:rPr>
        <w:t>Co-orientador: Jánes Landre Jr.</w:t>
      </w:r>
    </w:p>
    <w:p w14:paraId="7FE0DCDF" w14:textId="77777777" w:rsidR="00B578A5" w:rsidRPr="00CF20DF" w:rsidRDefault="00B578A5" w:rsidP="00B578A5">
      <w:pPr>
        <w:pStyle w:val="Centralizado"/>
        <w:rPr>
          <w:rFonts w:cs="Times New Roman"/>
          <w:lang w:val="pt-BR"/>
        </w:rPr>
      </w:pPr>
    </w:p>
    <w:p w14:paraId="70865DE1" w14:textId="77777777" w:rsidR="00B578A5" w:rsidRPr="00CF20DF" w:rsidRDefault="00B578A5" w:rsidP="00B578A5">
      <w:pPr>
        <w:pStyle w:val="Centralizado"/>
        <w:rPr>
          <w:rFonts w:cs="Times New Roman"/>
          <w:lang w:val="pt-BR"/>
        </w:rPr>
      </w:pPr>
    </w:p>
    <w:p w14:paraId="6DCC7F24" w14:textId="77777777" w:rsidR="00B578A5" w:rsidRPr="00CF20DF" w:rsidRDefault="00B578A5" w:rsidP="00B578A5">
      <w:pPr>
        <w:pStyle w:val="Centralizado"/>
        <w:rPr>
          <w:rFonts w:cs="Times New Roman"/>
          <w:lang w:val="pt-BR"/>
        </w:rPr>
      </w:pPr>
    </w:p>
    <w:p w14:paraId="59367266" w14:textId="77777777" w:rsidR="00B578A5" w:rsidRPr="00CF20DF" w:rsidRDefault="00B578A5" w:rsidP="00B578A5">
      <w:pPr>
        <w:pStyle w:val="Centralizado"/>
        <w:rPr>
          <w:rFonts w:cs="Times New Roman"/>
          <w:lang w:val="pt-BR"/>
        </w:rPr>
      </w:pPr>
    </w:p>
    <w:p w14:paraId="18CFA9AB" w14:textId="77777777" w:rsidR="00B578A5" w:rsidRPr="00CF20DF" w:rsidRDefault="00B578A5" w:rsidP="00B578A5">
      <w:pPr>
        <w:pStyle w:val="Centralizado"/>
        <w:rPr>
          <w:rFonts w:cs="Times New Roman"/>
          <w:lang w:val="pt-BR"/>
        </w:rPr>
      </w:pPr>
      <w:r w:rsidRPr="00CF20DF">
        <w:rPr>
          <w:rFonts w:cs="Times New Roman"/>
          <w:lang w:val="pt-BR"/>
        </w:rPr>
        <w:t>Belo Horizonte</w:t>
      </w:r>
    </w:p>
    <w:p w14:paraId="71ACCD33" w14:textId="77777777" w:rsidR="00B578A5" w:rsidRPr="00CF20DF" w:rsidRDefault="000160BF" w:rsidP="00B578A5">
      <w:pPr>
        <w:pStyle w:val="Centralizado"/>
        <w:rPr>
          <w:rFonts w:cs="Times New Roman"/>
          <w:lang w:val="pt-BR"/>
        </w:rPr>
      </w:pPr>
      <w:r w:rsidRPr="00CF20DF">
        <w:rPr>
          <w:rFonts w:cs="Times New Roman"/>
          <w:lang w:val="pt-BR"/>
        </w:rPr>
        <w:t>2014</w:t>
      </w:r>
    </w:p>
    <w:p w14:paraId="0D4913B1" w14:textId="77777777" w:rsidR="00B578A5" w:rsidRPr="00CF20DF" w:rsidRDefault="00B578A5" w:rsidP="00B578A5">
      <w:pPr>
        <w:spacing w:after="200" w:line="276" w:lineRule="auto"/>
        <w:ind w:firstLine="0"/>
        <w:jc w:val="left"/>
        <w:rPr>
          <w:rFonts w:eastAsiaTheme="majorEastAsia" w:cs="Times New Roman"/>
          <w:b/>
          <w:caps/>
          <w:szCs w:val="52"/>
          <w:lang w:val="pt-BR"/>
        </w:rPr>
      </w:pPr>
      <w:bookmarkStart w:id="0" w:name="_Toc361319227"/>
      <w:bookmarkStart w:id="1" w:name="_Toc366226523"/>
      <w:bookmarkStart w:id="2" w:name="_Toc366594217"/>
      <w:bookmarkStart w:id="3" w:name="_Toc366607079"/>
      <w:bookmarkStart w:id="4" w:name="_Toc366608199"/>
      <w:bookmarkStart w:id="5" w:name="_Toc367467381"/>
      <w:r w:rsidRPr="00CF20DF">
        <w:rPr>
          <w:rFonts w:cs="Times New Roman"/>
          <w:lang w:val="pt-BR"/>
        </w:rPr>
        <w:br w:type="page"/>
      </w:r>
    </w:p>
    <w:p w14:paraId="47853203" w14:textId="77777777" w:rsidR="00C610B5" w:rsidRPr="00CF20DF" w:rsidRDefault="00C610B5" w:rsidP="00C610B5">
      <w:pPr>
        <w:pStyle w:val="Centralizado"/>
        <w:rPr>
          <w:rFonts w:cs="Times New Roman"/>
          <w:lang w:val="pt-BR"/>
        </w:rPr>
      </w:pPr>
      <w:bookmarkStart w:id="6" w:name="_Toc368175142"/>
      <w:r w:rsidRPr="00CF20DF">
        <w:rPr>
          <w:rFonts w:cs="Times New Roman"/>
          <w:lang w:val="pt-BR"/>
        </w:rPr>
        <w:t>Pedro Henrique de Castro e Aquino</w:t>
      </w:r>
    </w:p>
    <w:p w14:paraId="5BDC6638" w14:textId="77777777" w:rsidR="00C610B5" w:rsidRPr="00CF20DF" w:rsidRDefault="00C610B5" w:rsidP="00C610B5">
      <w:pPr>
        <w:rPr>
          <w:lang w:val="pt-BR"/>
        </w:rPr>
      </w:pPr>
    </w:p>
    <w:p w14:paraId="314A56F9" w14:textId="77777777" w:rsidR="003A1266" w:rsidRPr="00CF20DF" w:rsidRDefault="003A1266" w:rsidP="00C610B5">
      <w:pPr>
        <w:rPr>
          <w:lang w:val="pt-BR"/>
        </w:rPr>
      </w:pPr>
    </w:p>
    <w:p w14:paraId="0BF76620" w14:textId="77777777" w:rsidR="00C610B5" w:rsidRDefault="00C610B5" w:rsidP="00C610B5">
      <w:pPr>
        <w:rPr>
          <w:lang w:val="pt-BR"/>
        </w:rPr>
      </w:pPr>
    </w:p>
    <w:p w14:paraId="2D15A108" w14:textId="77777777" w:rsidR="00C610B5" w:rsidRPr="00CF20DF" w:rsidRDefault="00C610B5" w:rsidP="00C610B5">
      <w:pPr>
        <w:pStyle w:val="Centralizado"/>
        <w:rPr>
          <w:rFonts w:cs="Times New Roman"/>
          <w:szCs w:val="24"/>
          <w:lang w:val="pt-BR"/>
        </w:rPr>
      </w:pPr>
      <w:r w:rsidRPr="00CF20DF">
        <w:rPr>
          <w:rFonts w:cs="Times New Roman"/>
          <w:b/>
          <w:lang w:val="pt-BR"/>
        </w:rPr>
        <w:t xml:space="preserve">DESENVOLVIMENTO MATEMÁTICO E IMPLEMENTAÇÃO NUMÉRICA DE UM MODELO </w:t>
      </w:r>
      <w:r w:rsidRPr="00CF20DF">
        <w:rPr>
          <w:rFonts w:cs="Times New Roman"/>
          <w:b/>
          <w:i/>
          <w:lang w:val="pt-BR"/>
        </w:rPr>
        <w:t>HALF-CAR</w:t>
      </w:r>
      <w:r w:rsidRPr="00CF20DF">
        <w:rPr>
          <w:rFonts w:cs="Times New Roman"/>
          <w:b/>
          <w:lang w:val="pt-BR"/>
        </w:rPr>
        <w:t>, INCLUINDO BANCO, PARA ANÁLISE DA DINÂMICA VERTICAL DE UM VEÍCULO</w:t>
      </w:r>
    </w:p>
    <w:p w14:paraId="31CF8DB8" w14:textId="77777777" w:rsidR="00C610B5" w:rsidRPr="00CF20DF" w:rsidRDefault="00C610B5" w:rsidP="00C610B5">
      <w:pPr>
        <w:rPr>
          <w:lang w:val="pt-BR"/>
        </w:rPr>
      </w:pPr>
    </w:p>
    <w:p w14:paraId="027C8F35" w14:textId="77777777" w:rsidR="00C610B5" w:rsidRDefault="00C610B5" w:rsidP="00C610B5">
      <w:pPr>
        <w:rPr>
          <w:lang w:val="pt-BR"/>
        </w:rPr>
      </w:pPr>
    </w:p>
    <w:p w14:paraId="7F8EA30A" w14:textId="77777777" w:rsidR="006D04F5" w:rsidRPr="00CF20DF" w:rsidRDefault="006D04F5" w:rsidP="00C610B5">
      <w:pPr>
        <w:rPr>
          <w:lang w:val="pt-BR"/>
        </w:rPr>
      </w:pPr>
    </w:p>
    <w:p w14:paraId="1E11BF15" w14:textId="77777777" w:rsidR="00C610B5" w:rsidRPr="00CF20DF" w:rsidRDefault="00233EEF" w:rsidP="00C610B5">
      <w:pPr>
        <w:pStyle w:val="Nota"/>
        <w:rPr>
          <w:rFonts w:cs="Times New Roman"/>
          <w:lang w:val="pt-BR"/>
        </w:rPr>
      </w:pPr>
      <w:r w:rsidRPr="00CF20DF">
        <w:rPr>
          <w:rFonts w:cs="Times New Roman"/>
          <w:lang w:val="pt-BR"/>
        </w:rPr>
        <w:t>D</w:t>
      </w:r>
      <w:r w:rsidR="00C610B5" w:rsidRPr="00CF20DF">
        <w:rPr>
          <w:rFonts w:cs="Times New Roman"/>
          <w:lang w:val="pt-BR"/>
        </w:rPr>
        <w:t xml:space="preserve">issertação apresentada ao Programa de Pós-Graduação em Engenharia Mecânica da Pontifícia Universidade Católica de Minas Gerais, como requisito </w:t>
      </w:r>
      <w:r w:rsidR="00224FFC" w:rsidRPr="00CF20DF">
        <w:rPr>
          <w:rFonts w:cs="Times New Roman"/>
          <w:lang w:val="pt-BR"/>
        </w:rPr>
        <w:t>parcial</w:t>
      </w:r>
      <w:r w:rsidR="00C610B5" w:rsidRPr="00CF20DF">
        <w:rPr>
          <w:rFonts w:cs="Times New Roman"/>
          <w:lang w:val="pt-BR"/>
        </w:rPr>
        <w:t xml:space="preserve"> para obtenção do título de Mestre em Engenharia Mecânica.</w:t>
      </w:r>
    </w:p>
    <w:p w14:paraId="29DC4A31" w14:textId="77777777" w:rsidR="00C610B5" w:rsidRPr="00CF20DF" w:rsidRDefault="00C610B5" w:rsidP="00C610B5">
      <w:pPr>
        <w:pStyle w:val="Centralizado"/>
        <w:rPr>
          <w:lang w:val="pt-BR"/>
        </w:rPr>
      </w:pPr>
    </w:p>
    <w:p w14:paraId="0317112C" w14:textId="77777777" w:rsidR="00C610B5" w:rsidRPr="00CF20DF" w:rsidRDefault="00C610B5" w:rsidP="00C610B5">
      <w:pPr>
        <w:pStyle w:val="Centralizado"/>
        <w:rPr>
          <w:lang w:val="pt-BR"/>
        </w:rPr>
      </w:pPr>
    </w:p>
    <w:p w14:paraId="26FA7085" w14:textId="77777777" w:rsidR="00C610B5" w:rsidRPr="00CF20DF" w:rsidRDefault="00C610B5" w:rsidP="00C610B5">
      <w:pPr>
        <w:pStyle w:val="Centralizado"/>
        <w:spacing w:after="0" w:line="240" w:lineRule="auto"/>
        <w:rPr>
          <w:lang w:val="pt-BR"/>
        </w:rPr>
      </w:pPr>
      <w:r w:rsidRPr="00CF20DF">
        <w:rPr>
          <w:lang w:val="pt-BR"/>
        </w:rPr>
        <w:t>_____________________________________________</w:t>
      </w:r>
    </w:p>
    <w:p w14:paraId="70BB663F" w14:textId="77777777" w:rsidR="00C610B5" w:rsidRPr="00CF20DF" w:rsidRDefault="00344277" w:rsidP="00C610B5">
      <w:pPr>
        <w:pStyle w:val="Centralizado"/>
        <w:rPr>
          <w:lang w:val="pt-BR"/>
        </w:rPr>
      </w:pPr>
      <w:r w:rsidRPr="00CF20DF">
        <w:rPr>
          <w:lang w:val="pt-BR"/>
        </w:rPr>
        <w:t xml:space="preserve">Prof. Dr. </w:t>
      </w:r>
      <w:r w:rsidR="00C610B5" w:rsidRPr="00CF20DF">
        <w:rPr>
          <w:lang w:val="pt-BR"/>
        </w:rPr>
        <w:t>Lúcio Flávio Santos Patrício (Orientador) – PUC Minas</w:t>
      </w:r>
    </w:p>
    <w:p w14:paraId="604E7E1D" w14:textId="77777777" w:rsidR="00C610B5" w:rsidRPr="00CF20DF" w:rsidRDefault="00C610B5" w:rsidP="00C610B5">
      <w:pPr>
        <w:pStyle w:val="Centralizado"/>
        <w:rPr>
          <w:lang w:val="pt-BR"/>
        </w:rPr>
      </w:pPr>
    </w:p>
    <w:p w14:paraId="3E4908DC" w14:textId="77777777" w:rsidR="00C610B5" w:rsidRPr="00CF20DF" w:rsidRDefault="00C610B5" w:rsidP="00C610B5">
      <w:pPr>
        <w:pStyle w:val="Centralizado"/>
        <w:spacing w:after="0" w:line="240" w:lineRule="auto"/>
        <w:rPr>
          <w:lang w:val="pt-BR"/>
        </w:rPr>
      </w:pPr>
      <w:r w:rsidRPr="00CF20DF">
        <w:rPr>
          <w:lang w:val="pt-BR"/>
        </w:rPr>
        <w:t>_____________________________________________</w:t>
      </w:r>
    </w:p>
    <w:p w14:paraId="12E5B019" w14:textId="77777777" w:rsidR="00C610B5" w:rsidRPr="00CF20DF" w:rsidRDefault="00344277" w:rsidP="00C610B5">
      <w:pPr>
        <w:pStyle w:val="Centralizado"/>
        <w:rPr>
          <w:lang w:val="pt-BR"/>
        </w:rPr>
      </w:pPr>
      <w:r w:rsidRPr="00CF20DF">
        <w:rPr>
          <w:lang w:val="pt-BR"/>
        </w:rPr>
        <w:t xml:space="preserve">Prof. Dr. </w:t>
      </w:r>
      <w:r w:rsidR="00C610B5" w:rsidRPr="00CF20DF">
        <w:rPr>
          <w:lang w:val="pt-BR"/>
        </w:rPr>
        <w:t>Jánes Landre Júnior (Co-orientador) – PUC Minas</w:t>
      </w:r>
    </w:p>
    <w:p w14:paraId="10A17033" w14:textId="77777777" w:rsidR="00C610B5" w:rsidRPr="00CF20DF" w:rsidRDefault="00C610B5" w:rsidP="00C610B5">
      <w:pPr>
        <w:pStyle w:val="Centralizado"/>
        <w:rPr>
          <w:rFonts w:cs="Times New Roman"/>
          <w:lang w:val="pt-BR"/>
        </w:rPr>
      </w:pPr>
    </w:p>
    <w:p w14:paraId="1C5A0216" w14:textId="77777777" w:rsidR="00D246D8" w:rsidRPr="00CF20DF" w:rsidRDefault="00D246D8" w:rsidP="00D246D8">
      <w:pPr>
        <w:pStyle w:val="Centralizado"/>
        <w:spacing w:after="0" w:line="240" w:lineRule="auto"/>
        <w:rPr>
          <w:lang w:val="pt-BR"/>
        </w:rPr>
      </w:pPr>
      <w:r w:rsidRPr="00CF20DF">
        <w:rPr>
          <w:lang w:val="pt-BR"/>
        </w:rPr>
        <w:t>_____________________________________________</w:t>
      </w:r>
    </w:p>
    <w:p w14:paraId="440ECA40" w14:textId="77777777" w:rsidR="00D246D8" w:rsidRPr="00CF20DF" w:rsidRDefault="00D246D8" w:rsidP="00D246D8">
      <w:pPr>
        <w:pStyle w:val="Centralizado"/>
        <w:rPr>
          <w:lang w:val="pt-BR"/>
        </w:rPr>
      </w:pPr>
      <w:r w:rsidRPr="00CF20DF">
        <w:rPr>
          <w:lang w:val="pt-BR"/>
        </w:rPr>
        <w:t>Prof. Dr. Márcio Eduardo Silveira (Examinador Externo) – UFSJ</w:t>
      </w:r>
    </w:p>
    <w:p w14:paraId="0671E54D" w14:textId="77777777" w:rsidR="00D246D8" w:rsidRPr="00CF20DF" w:rsidRDefault="00D246D8" w:rsidP="00D246D8">
      <w:pPr>
        <w:pStyle w:val="Centralizado"/>
        <w:rPr>
          <w:lang w:val="pt-BR"/>
        </w:rPr>
      </w:pPr>
    </w:p>
    <w:p w14:paraId="5A766B9A" w14:textId="77777777" w:rsidR="00C610B5" w:rsidRPr="00CF20DF" w:rsidRDefault="00C610B5" w:rsidP="00C610B5">
      <w:pPr>
        <w:pStyle w:val="Centralizado"/>
        <w:spacing w:after="0" w:line="240" w:lineRule="auto"/>
        <w:rPr>
          <w:lang w:val="pt-BR"/>
        </w:rPr>
      </w:pPr>
      <w:r w:rsidRPr="00CF20DF">
        <w:rPr>
          <w:lang w:val="pt-BR"/>
        </w:rPr>
        <w:t>_____________________________________________</w:t>
      </w:r>
    </w:p>
    <w:p w14:paraId="0C0AC85E" w14:textId="77777777" w:rsidR="003A1266" w:rsidRPr="00CF20DF" w:rsidRDefault="00344277" w:rsidP="003A1266">
      <w:pPr>
        <w:pStyle w:val="Centralizado"/>
        <w:rPr>
          <w:lang w:val="pt-BR"/>
        </w:rPr>
      </w:pPr>
      <w:r w:rsidRPr="00CF20DF">
        <w:rPr>
          <w:lang w:val="pt-BR"/>
        </w:rPr>
        <w:t xml:space="preserve">Prof. Dr. </w:t>
      </w:r>
      <w:r w:rsidR="003A1266" w:rsidRPr="00CF20DF">
        <w:rPr>
          <w:lang w:val="pt-BR"/>
        </w:rPr>
        <w:t>Claysson Bruno Santos Vimieiro</w:t>
      </w:r>
      <w:r w:rsidRPr="00CF20DF">
        <w:rPr>
          <w:lang w:val="pt-BR"/>
        </w:rPr>
        <w:t xml:space="preserve"> (Examinador Interno)</w:t>
      </w:r>
      <w:r w:rsidR="003A1266" w:rsidRPr="00CF20DF">
        <w:rPr>
          <w:lang w:val="pt-BR"/>
        </w:rPr>
        <w:t xml:space="preserve"> – PUC Minas</w:t>
      </w:r>
    </w:p>
    <w:p w14:paraId="14B57453" w14:textId="77777777" w:rsidR="00C610B5" w:rsidRPr="00CF20DF" w:rsidRDefault="00C610B5" w:rsidP="003A1266">
      <w:pPr>
        <w:pStyle w:val="Centralizado"/>
        <w:rPr>
          <w:lang w:val="pt-BR"/>
        </w:rPr>
      </w:pPr>
    </w:p>
    <w:p w14:paraId="103C5425" w14:textId="77777777" w:rsidR="00DD2D96" w:rsidRPr="00CF20DF" w:rsidRDefault="00DD2D96" w:rsidP="006D04F5">
      <w:pPr>
        <w:pStyle w:val="Centralizado"/>
        <w:rPr>
          <w:lang w:val="pt-BR"/>
        </w:rPr>
      </w:pPr>
    </w:p>
    <w:p w14:paraId="7574C78F" w14:textId="77777777" w:rsidR="00C610B5" w:rsidRPr="00CF20DF" w:rsidRDefault="00C610B5" w:rsidP="003A1266">
      <w:pPr>
        <w:pStyle w:val="Centralizado"/>
        <w:rPr>
          <w:rFonts w:cs="Times New Roman"/>
          <w:lang w:val="pt-BR"/>
        </w:rPr>
      </w:pPr>
      <w:r w:rsidRPr="00CF20DF">
        <w:rPr>
          <w:rFonts w:cs="Times New Roman"/>
          <w:lang w:val="pt-BR"/>
        </w:rPr>
        <w:t>Belo Horizonte</w:t>
      </w:r>
    </w:p>
    <w:p w14:paraId="1C18BB07" w14:textId="77777777" w:rsidR="00C610B5" w:rsidRPr="00CF20DF" w:rsidRDefault="00C610B5" w:rsidP="003A1266">
      <w:pPr>
        <w:pStyle w:val="Centralizado"/>
        <w:rPr>
          <w:rFonts w:cs="Times New Roman"/>
          <w:lang w:val="pt-BR"/>
        </w:rPr>
      </w:pPr>
      <w:r w:rsidRPr="00CF20DF">
        <w:rPr>
          <w:rFonts w:cs="Times New Roman"/>
          <w:lang w:val="pt-BR"/>
        </w:rPr>
        <w:t>201</w:t>
      </w:r>
      <w:r w:rsidR="00233EEF" w:rsidRPr="00CF20DF">
        <w:rPr>
          <w:rFonts w:cs="Times New Roman"/>
          <w:lang w:val="pt-BR"/>
        </w:rPr>
        <w:t>4</w:t>
      </w:r>
    </w:p>
    <w:p w14:paraId="7BCBBB9A" w14:textId="77777777" w:rsidR="00C610B5" w:rsidRPr="00CF20DF" w:rsidRDefault="00C610B5">
      <w:pPr>
        <w:spacing w:after="160" w:line="259" w:lineRule="auto"/>
        <w:ind w:firstLine="0"/>
        <w:jc w:val="left"/>
        <w:rPr>
          <w:rFonts w:eastAsiaTheme="majorEastAsia" w:cs="Times New Roman"/>
          <w:b/>
          <w:caps/>
          <w:szCs w:val="52"/>
          <w:lang w:val="pt-BR"/>
        </w:rPr>
      </w:pPr>
      <w:r w:rsidRPr="00CF20DF">
        <w:rPr>
          <w:rFonts w:cs="Times New Roman"/>
          <w:lang w:val="pt-BR"/>
        </w:rPr>
        <w:br w:type="page"/>
      </w:r>
    </w:p>
    <w:p w14:paraId="51E90EC3" w14:textId="77777777" w:rsidR="00DD2D96" w:rsidRPr="00CF20DF" w:rsidRDefault="00DD2D96" w:rsidP="00DD2D96">
      <w:pPr>
        <w:pStyle w:val="Ttulo"/>
        <w:rPr>
          <w:lang w:val="pt-BR"/>
        </w:rPr>
      </w:pPr>
      <w:bookmarkStart w:id="7" w:name="_Toc381228128"/>
      <w:bookmarkStart w:id="8" w:name="_Toc379812268"/>
      <w:bookmarkStart w:id="9" w:name="_Toc380773450"/>
      <w:r w:rsidRPr="00CF20DF">
        <w:rPr>
          <w:lang w:val="pt-BR"/>
        </w:rPr>
        <w:t>AGRADECIMENTOS</w:t>
      </w:r>
      <w:bookmarkEnd w:id="7"/>
    </w:p>
    <w:p w14:paraId="74E82694" w14:textId="77777777" w:rsidR="001B2477" w:rsidRPr="00CF20DF" w:rsidRDefault="001B2477" w:rsidP="00DD2D96">
      <w:pPr>
        <w:rPr>
          <w:lang w:val="pt-BR"/>
        </w:rPr>
      </w:pPr>
      <w:r w:rsidRPr="00CF20DF">
        <w:rPr>
          <w:lang w:val="pt-BR"/>
        </w:rPr>
        <w:t>A Deus, por me permitir ser, sonhar e realizar, além de me inspirar nos momentos mais difíceis.</w:t>
      </w:r>
    </w:p>
    <w:p w14:paraId="091CF082" w14:textId="77777777" w:rsidR="001B2477" w:rsidRPr="00CF20DF" w:rsidRDefault="001B2477" w:rsidP="00DD2D96">
      <w:pPr>
        <w:rPr>
          <w:lang w:val="pt-BR"/>
        </w:rPr>
      </w:pPr>
      <w:r w:rsidRPr="00CF20DF">
        <w:rPr>
          <w:lang w:val="pt-BR"/>
        </w:rPr>
        <w:t>A PUC Minas, responsável pela minha formação e por viabilizar este projeto.</w:t>
      </w:r>
    </w:p>
    <w:p w14:paraId="36435EB4" w14:textId="77777777" w:rsidR="001B2477" w:rsidRPr="00CF20DF" w:rsidRDefault="001B2477" w:rsidP="00DD2D96">
      <w:pPr>
        <w:rPr>
          <w:lang w:val="pt-BR"/>
        </w:rPr>
      </w:pPr>
      <w:r w:rsidRPr="00CF20DF">
        <w:rPr>
          <w:lang w:val="pt-BR"/>
        </w:rPr>
        <w:t>A FAPEMIG pelo apoio financeiro e por incentivar a pesquisa e desenvolvimento tecnológico no Brasil.</w:t>
      </w:r>
    </w:p>
    <w:p w14:paraId="5194F110" w14:textId="77777777" w:rsidR="007247AF" w:rsidRPr="00CF20DF" w:rsidRDefault="007247AF" w:rsidP="00DD2D96">
      <w:pPr>
        <w:rPr>
          <w:lang w:val="pt-BR"/>
        </w:rPr>
      </w:pPr>
      <w:r w:rsidRPr="00CF20DF">
        <w:rPr>
          <w:lang w:val="pt-BR"/>
        </w:rPr>
        <w:t>Aos meus pais e avó, por sua dedicação, incentivo moral e financeiro, carinho e por mostrar que somos capazes de ir além.</w:t>
      </w:r>
    </w:p>
    <w:p w14:paraId="59F0CC33" w14:textId="77777777" w:rsidR="007247AF" w:rsidRPr="00CF20DF" w:rsidRDefault="007247AF" w:rsidP="00DD2D96">
      <w:pPr>
        <w:rPr>
          <w:lang w:val="pt-BR"/>
        </w:rPr>
      </w:pPr>
      <w:r w:rsidRPr="00CF20DF">
        <w:rPr>
          <w:lang w:val="pt-BR"/>
        </w:rPr>
        <w:t>Ao professor Lúcio Flávio Santos Patrício, pela</w:t>
      </w:r>
      <w:r w:rsidR="001B2477" w:rsidRPr="00CF20DF">
        <w:rPr>
          <w:lang w:val="pt-BR"/>
        </w:rPr>
        <w:t xml:space="preserve"> orientação, paciência, </w:t>
      </w:r>
      <w:r w:rsidRPr="00CF20DF">
        <w:rPr>
          <w:lang w:val="pt-BR"/>
        </w:rPr>
        <w:t>disponib</w:t>
      </w:r>
      <w:r w:rsidR="001B2477" w:rsidRPr="00CF20DF">
        <w:rPr>
          <w:lang w:val="pt-BR"/>
        </w:rPr>
        <w:t>ilidade, conselhos e por me mostrar um novo mundo.</w:t>
      </w:r>
    </w:p>
    <w:p w14:paraId="05D6B51F" w14:textId="77777777" w:rsidR="007247AF" w:rsidRPr="00CF20DF" w:rsidRDefault="001B2477" w:rsidP="00DD2D96">
      <w:pPr>
        <w:rPr>
          <w:lang w:val="pt-BR"/>
        </w:rPr>
      </w:pPr>
      <w:r w:rsidRPr="00CF20DF">
        <w:rPr>
          <w:lang w:val="pt-BR"/>
        </w:rPr>
        <w:t xml:space="preserve">Ao professor Jánes Landre, </w:t>
      </w:r>
      <w:r w:rsidR="0038431F" w:rsidRPr="00CF20DF">
        <w:rPr>
          <w:lang w:val="pt-BR"/>
        </w:rPr>
        <w:t>pela orientação prestada e as sá</w:t>
      </w:r>
      <w:r w:rsidRPr="00CF20DF">
        <w:rPr>
          <w:lang w:val="pt-BR"/>
        </w:rPr>
        <w:t>bias palavras.</w:t>
      </w:r>
    </w:p>
    <w:p w14:paraId="18EF0BA7" w14:textId="77777777" w:rsidR="009A0823" w:rsidRPr="00CF20DF" w:rsidRDefault="009A0823" w:rsidP="00DD2D96">
      <w:pPr>
        <w:rPr>
          <w:lang w:val="pt-BR"/>
        </w:rPr>
      </w:pPr>
      <w:r w:rsidRPr="00CF20DF">
        <w:rPr>
          <w:lang w:val="pt-BR"/>
        </w:rPr>
        <w:t>Ao colega Adriano Nicholls Couto, por trilhar o mesmo caminho da dinâmica veicular e pelas horas de produtivas conversas e ideias relevantes para construção deste trabalho.</w:t>
      </w:r>
    </w:p>
    <w:p w14:paraId="259ED1A6" w14:textId="77777777" w:rsidR="009A0823" w:rsidRPr="00CF20DF" w:rsidRDefault="009A0823" w:rsidP="00DD2D96">
      <w:pPr>
        <w:rPr>
          <w:lang w:val="pt-BR"/>
        </w:rPr>
      </w:pPr>
      <w:r w:rsidRPr="00CF20DF">
        <w:rPr>
          <w:lang w:val="pt-BR"/>
        </w:rPr>
        <w:t>Ao amigo Tiago de Oliveira Martins, pela ajuda com experiência e dedicação.</w:t>
      </w:r>
    </w:p>
    <w:p w14:paraId="58DD87D3" w14:textId="77777777" w:rsidR="001B2477" w:rsidRPr="00CF20DF" w:rsidRDefault="001B2477" w:rsidP="00DD2D96">
      <w:pPr>
        <w:rPr>
          <w:lang w:val="pt-BR"/>
        </w:rPr>
      </w:pPr>
      <w:r w:rsidRPr="00CF20DF">
        <w:rPr>
          <w:lang w:val="pt-BR"/>
        </w:rPr>
        <w:t>Aos colegas de mestrado,</w:t>
      </w:r>
      <w:r w:rsidR="009A0823" w:rsidRPr="00CF20DF">
        <w:rPr>
          <w:lang w:val="pt-BR"/>
        </w:rPr>
        <w:t xml:space="preserve"> em especial Matheus dos Santos Guzella e Janaína de Oliveira Castro Silva, pelo convívio, paciência e pelos momentos em conjunto ao longo da minha formação e deste trabalho.</w:t>
      </w:r>
    </w:p>
    <w:p w14:paraId="45B07E2C" w14:textId="77777777" w:rsidR="001B2477" w:rsidRPr="00CF20DF" w:rsidRDefault="009A0823" w:rsidP="00DD2D96">
      <w:pPr>
        <w:rPr>
          <w:lang w:val="pt-BR"/>
        </w:rPr>
      </w:pPr>
      <w:r w:rsidRPr="00CF20DF">
        <w:rPr>
          <w:lang w:val="pt-BR"/>
        </w:rPr>
        <w:t>A Valéria e demais funcionários do mestrado, meu carinho e agradecimento.</w:t>
      </w:r>
    </w:p>
    <w:p w14:paraId="1EE533A1" w14:textId="77777777" w:rsidR="00DD2D96" w:rsidRPr="00CF20DF" w:rsidRDefault="00DD2D96">
      <w:pPr>
        <w:spacing w:after="160" w:line="259" w:lineRule="auto"/>
        <w:ind w:firstLine="0"/>
        <w:jc w:val="left"/>
        <w:rPr>
          <w:rFonts w:eastAsiaTheme="majorEastAsia" w:cs="Times New Roman"/>
          <w:b/>
          <w:caps/>
          <w:szCs w:val="52"/>
          <w:lang w:val="pt-BR"/>
        </w:rPr>
      </w:pPr>
      <w:r w:rsidRPr="00CF20DF">
        <w:rPr>
          <w:rFonts w:cs="Times New Roman"/>
          <w:lang w:val="pt-BR"/>
        </w:rPr>
        <w:br w:type="page"/>
      </w:r>
    </w:p>
    <w:p w14:paraId="59FA7291" w14:textId="77777777" w:rsidR="00DD2D96" w:rsidRPr="00CF20DF" w:rsidRDefault="00DD2D96">
      <w:pPr>
        <w:spacing w:after="160" w:line="259" w:lineRule="auto"/>
        <w:ind w:firstLine="0"/>
        <w:jc w:val="left"/>
        <w:rPr>
          <w:rFonts w:eastAsiaTheme="majorEastAsia" w:cs="Times New Roman"/>
          <w:b/>
          <w:caps/>
          <w:szCs w:val="52"/>
          <w:lang w:val="pt-BR"/>
        </w:rPr>
      </w:pPr>
      <w:r w:rsidRPr="00CF20DF">
        <w:rPr>
          <w:rFonts w:cs="Times New Roman"/>
          <w:lang w:val="pt-BR"/>
        </w:rPr>
        <w:br w:type="page"/>
      </w:r>
    </w:p>
    <w:p w14:paraId="7809FEA9" w14:textId="77777777" w:rsidR="00B578A5" w:rsidRPr="00CF20DF" w:rsidRDefault="00B578A5" w:rsidP="00B578A5">
      <w:pPr>
        <w:pStyle w:val="Ttulo"/>
        <w:rPr>
          <w:rFonts w:cs="Times New Roman"/>
          <w:lang w:val="pt-BR"/>
        </w:rPr>
      </w:pPr>
      <w:bookmarkStart w:id="10" w:name="_Toc381228129"/>
      <w:r w:rsidRPr="00CF20DF">
        <w:rPr>
          <w:rFonts w:cs="Times New Roman"/>
          <w:lang w:val="pt-BR"/>
        </w:rPr>
        <w:t>RESUMO</w:t>
      </w:r>
      <w:bookmarkEnd w:id="0"/>
      <w:bookmarkEnd w:id="1"/>
      <w:bookmarkEnd w:id="2"/>
      <w:bookmarkEnd w:id="3"/>
      <w:bookmarkEnd w:id="4"/>
      <w:bookmarkEnd w:id="5"/>
      <w:bookmarkEnd w:id="6"/>
      <w:bookmarkEnd w:id="8"/>
      <w:bookmarkEnd w:id="9"/>
      <w:bookmarkEnd w:id="10"/>
    </w:p>
    <w:p w14:paraId="327B9F5E" w14:textId="77777777" w:rsidR="00793E41" w:rsidRPr="00CF20DF" w:rsidRDefault="00B578A5" w:rsidP="00736307">
      <w:pPr>
        <w:pStyle w:val="Resumo"/>
        <w:rPr>
          <w:lang w:val="pt-BR"/>
        </w:rPr>
      </w:pPr>
      <w:r w:rsidRPr="00CF20DF">
        <w:rPr>
          <w:rFonts w:cs="Times New Roman"/>
          <w:szCs w:val="24"/>
          <w:lang w:val="pt-BR"/>
        </w:rPr>
        <w:t xml:space="preserve">Este trabalho disserta sobre o desenvolvimento de um modelo </w:t>
      </w:r>
      <w:r w:rsidRPr="00CF20DF">
        <w:rPr>
          <w:rFonts w:cs="Times New Roman"/>
          <w:i/>
          <w:szCs w:val="24"/>
          <w:lang w:val="pt-BR"/>
        </w:rPr>
        <w:t>half-car</w:t>
      </w:r>
      <w:r w:rsidRPr="00CF20DF">
        <w:rPr>
          <w:rFonts w:cs="Times New Roman"/>
          <w:szCs w:val="24"/>
          <w:lang w:val="pt-BR"/>
        </w:rPr>
        <w:t xml:space="preserve"> com objetivo de avaliar o conforto do motorista, representado pelo nível de aceleração do banco. Este modelo constitui de s</w:t>
      </w:r>
      <w:r w:rsidR="00284DF6" w:rsidRPr="00CF20DF">
        <w:rPr>
          <w:rFonts w:cs="Times New Roman"/>
          <w:szCs w:val="24"/>
          <w:lang w:val="pt-BR"/>
        </w:rPr>
        <w:t>ete graus</w:t>
      </w:r>
      <w:r w:rsidR="0011654D" w:rsidRPr="00CF20DF">
        <w:rPr>
          <w:rFonts w:cs="Times New Roman"/>
          <w:szCs w:val="24"/>
          <w:lang w:val="pt-BR"/>
        </w:rPr>
        <w:t xml:space="preserve"> de liberdade </w:t>
      </w:r>
      <w:r w:rsidR="00284DF6" w:rsidRPr="00CF20DF">
        <w:rPr>
          <w:rFonts w:cs="Times New Roman"/>
          <w:szCs w:val="24"/>
          <w:lang w:val="pt-BR"/>
        </w:rPr>
        <w:t>que são:</w:t>
      </w:r>
      <w:r w:rsidRPr="00CF20DF">
        <w:rPr>
          <w:rFonts w:cs="Times New Roman"/>
          <w:szCs w:val="24"/>
          <w:lang w:val="pt-BR"/>
        </w:rPr>
        <w:t xml:space="preserve"> </w:t>
      </w:r>
      <w:r w:rsidRPr="00CF20DF">
        <w:rPr>
          <w:rFonts w:cs="Times New Roman"/>
          <w:i/>
          <w:szCs w:val="24"/>
          <w:lang w:val="pt-BR"/>
        </w:rPr>
        <w:t>bounce</w:t>
      </w:r>
      <w:r w:rsidRPr="00CF20DF">
        <w:rPr>
          <w:rFonts w:cs="Times New Roman"/>
          <w:szCs w:val="24"/>
          <w:lang w:val="pt-BR"/>
        </w:rPr>
        <w:t xml:space="preserve"> e</w:t>
      </w:r>
      <w:r w:rsidR="00284DF6" w:rsidRPr="00CF20DF">
        <w:rPr>
          <w:rFonts w:cs="Times New Roman"/>
          <w:szCs w:val="24"/>
          <w:lang w:val="pt-BR"/>
        </w:rPr>
        <w:t xml:space="preserve"> </w:t>
      </w:r>
      <w:r w:rsidRPr="00CF20DF">
        <w:rPr>
          <w:rFonts w:cs="Times New Roman"/>
          <w:i/>
          <w:szCs w:val="24"/>
          <w:lang w:val="pt-BR"/>
        </w:rPr>
        <w:t>pitch</w:t>
      </w:r>
      <w:r w:rsidRPr="00CF20DF">
        <w:rPr>
          <w:rFonts w:cs="Times New Roman"/>
          <w:szCs w:val="24"/>
          <w:lang w:val="pt-BR"/>
        </w:rPr>
        <w:t xml:space="preserve"> da carroceria, movimento vertical dos pneus dianteiro e traseiro, assim como o do banco, corpo e cabeça</w:t>
      </w:r>
      <w:r w:rsidR="00532B12" w:rsidRPr="00CF20DF">
        <w:rPr>
          <w:rFonts w:cs="Times New Roman"/>
          <w:szCs w:val="24"/>
          <w:lang w:val="pt-BR"/>
        </w:rPr>
        <w:t xml:space="preserve">, </w:t>
      </w:r>
      <w:commentRangeStart w:id="11"/>
      <w:r w:rsidR="00532B12" w:rsidRPr="00CF20DF">
        <w:rPr>
          <w:rFonts w:cs="Times New Roman"/>
          <w:szCs w:val="24"/>
          <w:lang w:val="pt-BR"/>
        </w:rPr>
        <w:t>representado</w:t>
      </w:r>
      <w:commentRangeEnd w:id="11"/>
      <w:r w:rsidR="004507CB">
        <w:rPr>
          <w:rStyle w:val="Refdecomentrio"/>
        </w:rPr>
        <w:commentReference w:id="11"/>
      </w:r>
      <w:r w:rsidR="00532B12" w:rsidRPr="00CF20DF">
        <w:rPr>
          <w:rFonts w:cs="Times New Roman"/>
          <w:szCs w:val="24"/>
          <w:lang w:val="pt-BR"/>
        </w:rPr>
        <w:t xml:space="preserve"> através de um modelo biomecânico</w:t>
      </w:r>
      <w:r w:rsidRPr="00CF20DF">
        <w:rPr>
          <w:rFonts w:cs="Times New Roman"/>
          <w:szCs w:val="24"/>
          <w:lang w:val="pt-BR"/>
        </w:rPr>
        <w:t xml:space="preserve">. Para analisar o conforto do motorista, o banco é representado por um, dois ou dez conjuntos mola-amortecedor. Nos casos em que o banco é representado por mais de uma mola, um grau de liberdade relativo ao </w:t>
      </w:r>
      <w:r w:rsidRPr="00CF20DF">
        <w:rPr>
          <w:rFonts w:cs="Times New Roman"/>
          <w:i/>
          <w:szCs w:val="24"/>
          <w:lang w:val="pt-BR"/>
        </w:rPr>
        <w:t>pitch</w:t>
      </w:r>
      <w:r w:rsidRPr="00CF20DF">
        <w:rPr>
          <w:rFonts w:cs="Times New Roman"/>
          <w:szCs w:val="24"/>
          <w:lang w:val="pt-BR"/>
        </w:rPr>
        <w:t xml:space="preserve"> do banco é adicionado, obtendo</w:t>
      </w:r>
      <w:r w:rsidR="00EE58D1" w:rsidRPr="00CF20DF">
        <w:rPr>
          <w:rFonts w:cs="Times New Roman"/>
          <w:szCs w:val="24"/>
          <w:lang w:val="pt-BR"/>
        </w:rPr>
        <w:t>-se</w:t>
      </w:r>
      <w:r w:rsidRPr="00CF20DF">
        <w:rPr>
          <w:rFonts w:cs="Times New Roman"/>
          <w:szCs w:val="24"/>
          <w:lang w:val="pt-BR"/>
        </w:rPr>
        <w:t xml:space="preserve"> um modelo com oito graus de liberdade. O modelo analítico foi implementado no </w:t>
      </w:r>
      <w:r w:rsidRPr="00CF20DF">
        <w:rPr>
          <w:rFonts w:cs="Times New Roman"/>
          <w:i/>
          <w:szCs w:val="24"/>
          <w:lang w:val="pt-BR"/>
        </w:rPr>
        <w:t>software</w:t>
      </w:r>
      <w:r w:rsidRPr="00CF20DF">
        <w:rPr>
          <w:rFonts w:cs="Times New Roman"/>
          <w:szCs w:val="24"/>
          <w:lang w:val="pt-BR"/>
        </w:rPr>
        <w:t xml:space="preserve"> </w:t>
      </w:r>
      <w:r w:rsidR="00DB05C4" w:rsidRPr="00CF20DF">
        <w:rPr>
          <w:rFonts w:cs="Times New Roman"/>
          <w:szCs w:val="24"/>
          <w:lang w:val="pt-BR"/>
        </w:rPr>
        <w:t>MatLab</w:t>
      </w:r>
      <w:r w:rsidRPr="00CF20DF">
        <w:rPr>
          <w:rFonts w:cs="Times New Roman"/>
          <w:szCs w:val="24"/>
          <w:vertAlign w:val="superscript"/>
          <w:lang w:val="pt-BR"/>
        </w:rPr>
        <w:t>®</w:t>
      </w:r>
      <w:r w:rsidRPr="00CF20DF">
        <w:rPr>
          <w:rFonts w:cs="Times New Roman"/>
          <w:szCs w:val="24"/>
          <w:lang w:val="pt-BR"/>
        </w:rPr>
        <w:t xml:space="preserve"> devido a suas diversas funcionalidades. Uma vez de posse das respostas dinâmicas de cada componente do sistema, o mesmo modelo foi construído no </w:t>
      </w:r>
      <w:r w:rsidRPr="00CF20DF">
        <w:rPr>
          <w:rFonts w:cs="Times New Roman"/>
          <w:i/>
          <w:szCs w:val="24"/>
          <w:lang w:val="pt-BR"/>
        </w:rPr>
        <w:t xml:space="preserve">software </w:t>
      </w:r>
      <w:r w:rsidRPr="00CF20DF">
        <w:rPr>
          <w:rFonts w:cs="Times New Roman"/>
          <w:szCs w:val="24"/>
          <w:lang w:val="pt-BR"/>
        </w:rPr>
        <w:t>comercial A</w:t>
      </w:r>
      <w:r w:rsidR="00CB521C" w:rsidRPr="00CF20DF">
        <w:rPr>
          <w:rFonts w:cs="Times New Roman"/>
          <w:szCs w:val="24"/>
          <w:lang w:val="pt-BR"/>
        </w:rPr>
        <w:t>dams</w:t>
      </w:r>
      <w:r w:rsidRPr="00CF20DF">
        <w:rPr>
          <w:rFonts w:cs="Times New Roman"/>
          <w:szCs w:val="24"/>
          <w:lang w:val="pt-BR"/>
        </w:rPr>
        <w:t>/V</w:t>
      </w:r>
      <w:r w:rsidR="00CB521C" w:rsidRPr="00CF20DF">
        <w:rPr>
          <w:rFonts w:cs="Times New Roman"/>
          <w:szCs w:val="24"/>
          <w:lang w:val="pt-BR"/>
        </w:rPr>
        <w:t>iew</w:t>
      </w:r>
      <w:r w:rsidRPr="00CF20DF">
        <w:rPr>
          <w:rFonts w:cs="Times New Roman"/>
          <w:szCs w:val="24"/>
          <w:vertAlign w:val="superscript"/>
          <w:lang w:val="pt-BR"/>
        </w:rPr>
        <w:t>®</w:t>
      </w:r>
      <w:r w:rsidR="00532B12" w:rsidRPr="00CF20DF">
        <w:rPr>
          <w:rFonts w:cs="Times New Roman"/>
          <w:szCs w:val="24"/>
          <w:vertAlign w:val="subscript"/>
          <w:lang w:val="pt-BR"/>
        </w:rPr>
        <w:t>.</w:t>
      </w:r>
      <w:r w:rsidR="00741748" w:rsidRPr="00CF20DF">
        <w:rPr>
          <w:rFonts w:cs="Times New Roman"/>
          <w:szCs w:val="24"/>
          <w:vertAlign w:val="subscript"/>
          <w:lang w:val="pt-BR"/>
        </w:rPr>
        <w:t xml:space="preserve"> </w:t>
      </w:r>
      <w:r w:rsidR="00532B12" w:rsidRPr="00CF20DF">
        <w:rPr>
          <w:lang w:val="pt-BR"/>
        </w:rPr>
        <w:t>Através</w:t>
      </w:r>
      <w:r w:rsidR="00DD47F5" w:rsidRPr="00CF20DF">
        <w:rPr>
          <w:lang w:val="pt-BR"/>
        </w:rPr>
        <w:t xml:space="preserve"> das respostas obtidas em ambos os </w:t>
      </w:r>
      <w:r w:rsidR="00DD47F5" w:rsidRPr="00CF20DF">
        <w:rPr>
          <w:i/>
          <w:lang w:val="pt-BR"/>
        </w:rPr>
        <w:t>softwares</w:t>
      </w:r>
      <w:r w:rsidR="00DD47F5" w:rsidRPr="00CF20DF">
        <w:rPr>
          <w:lang w:val="pt-BR"/>
        </w:rPr>
        <w:t xml:space="preserve">, foi possível comparar os modelos, a fim de verificar se o modelo </w:t>
      </w:r>
      <w:commentRangeStart w:id="12"/>
      <w:r w:rsidR="00DD47F5" w:rsidRPr="00CF20DF">
        <w:rPr>
          <w:lang w:val="pt-BR"/>
        </w:rPr>
        <w:t>implementado</w:t>
      </w:r>
      <w:commentRangeEnd w:id="12"/>
      <w:r w:rsidR="004507CB">
        <w:rPr>
          <w:rStyle w:val="Refdecomentrio"/>
        </w:rPr>
        <w:commentReference w:id="12"/>
      </w:r>
      <w:r w:rsidR="00DD47F5" w:rsidRPr="00CF20DF">
        <w:rPr>
          <w:lang w:val="pt-BR"/>
        </w:rPr>
        <w:t xml:space="preserve"> em MatLab</w:t>
      </w:r>
      <w:r w:rsidR="00DD47F5" w:rsidRPr="00CF20DF">
        <w:rPr>
          <w:rFonts w:cs="Times New Roman"/>
          <w:szCs w:val="24"/>
          <w:vertAlign w:val="superscript"/>
          <w:lang w:val="pt-BR"/>
        </w:rPr>
        <w:t>®</w:t>
      </w:r>
      <w:r w:rsidR="00DD47F5" w:rsidRPr="00CF20DF">
        <w:rPr>
          <w:rFonts w:cs="Times New Roman"/>
          <w:szCs w:val="24"/>
          <w:lang w:val="pt-BR"/>
        </w:rPr>
        <w:t xml:space="preserve"> apresentou uma boa correlação. As frequências naturais e </w:t>
      </w:r>
      <w:commentRangeStart w:id="13"/>
      <w:r w:rsidR="00DD47F5" w:rsidRPr="00CF20DF">
        <w:rPr>
          <w:rFonts w:cs="Times New Roman"/>
          <w:szCs w:val="24"/>
          <w:lang w:val="pt-BR"/>
        </w:rPr>
        <w:t xml:space="preserve">amortecidas, </w:t>
      </w:r>
      <w:commentRangeEnd w:id="13"/>
      <w:r w:rsidR="004507CB">
        <w:rPr>
          <w:rStyle w:val="Refdecomentrio"/>
        </w:rPr>
        <w:commentReference w:id="13"/>
      </w:r>
      <w:r w:rsidR="00DD47F5" w:rsidRPr="00CF20DF">
        <w:rPr>
          <w:rFonts w:cs="Times New Roman"/>
          <w:szCs w:val="24"/>
          <w:lang w:val="pt-BR"/>
        </w:rPr>
        <w:t xml:space="preserve">também foram verificadas com um modelo </w:t>
      </w:r>
      <w:r w:rsidR="00DD47F5" w:rsidRPr="00CF20DF">
        <w:rPr>
          <w:rFonts w:cs="Times New Roman"/>
          <w:i/>
          <w:szCs w:val="24"/>
          <w:lang w:val="pt-BR"/>
        </w:rPr>
        <w:t>full-car</w:t>
      </w:r>
      <w:r w:rsidR="00DD47F5" w:rsidRPr="00CF20DF">
        <w:rPr>
          <w:rFonts w:cs="Times New Roman"/>
          <w:szCs w:val="24"/>
          <w:lang w:val="pt-BR"/>
        </w:rPr>
        <w:t xml:space="preserve"> implementado em Adam</w:t>
      </w:r>
      <w:r w:rsidR="001A7387" w:rsidRPr="00CF20DF">
        <w:rPr>
          <w:rFonts w:cs="Times New Roman"/>
          <w:szCs w:val="24"/>
          <w:lang w:val="pt-BR"/>
        </w:rPr>
        <w:t>s/Car</w:t>
      </w:r>
      <w:r w:rsidR="001A7387" w:rsidRPr="00CF20DF">
        <w:rPr>
          <w:rFonts w:cs="Times New Roman"/>
          <w:szCs w:val="24"/>
          <w:vertAlign w:val="superscript"/>
          <w:lang w:val="pt-BR"/>
        </w:rPr>
        <w:t>®</w:t>
      </w:r>
      <w:r w:rsidR="00DD47F5" w:rsidRPr="00CF20DF">
        <w:rPr>
          <w:rFonts w:cs="Times New Roman"/>
          <w:szCs w:val="24"/>
          <w:lang w:val="pt-BR"/>
        </w:rPr>
        <w:t>.</w:t>
      </w:r>
      <w:r w:rsidR="00741748" w:rsidRPr="00CF20DF">
        <w:rPr>
          <w:rFonts w:cs="Times New Roman"/>
          <w:szCs w:val="24"/>
          <w:lang w:val="pt-BR"/>
        </w:rPr>
        <w:t xml:space="preserve"> </w:t>
      </w:r>
      <w:r w:rsidR="00D246D8" w:rsidRPr="00CF20DF">
        <w:rPr>
          <w:rFonts w:cs="Times New Roman"/>
          <w:szCs w:val="24"/>
          <w:lang w:val="pt-BR"/>
        </w:rPr>
        <w:t>Uma vez</w:t>
      </w:r>
      <w:r w:rsidR="00741748" w:rsidRPr="00CF20DF">
        <w:rPr>
          <w:rFonts w:cs="Times New Roman"/>
          <w:szCs w:val="24"/>
          <w:lang w:val="pt-BR"/>
        </w:rPr>
        <w:t xml:space="preserve"> </w:t>
      </w:r>
      <w:r w:rsidR="00D246D8" w:rsidRPr="00CF20DF">
        <w:rPr>
          <w:rFonts w:cs="Times New Roman"/>
          <w:szCs w:val="24"/>
          <w:lang w:val="pt-BR"/>
        </w:rPr>
        <w:t>que o</w:t>
      </w:r>
      <w:r w:rsidR="00741748" w:rsidRPr="00CF20DF">
        <w:rPr>
          <w:rFonts w:cs="Times New Roman"/>
          <w:szCs w:val="24"/>
          <w:lang w:val="pt-BR"/>
        </w:rPr>
        <w:t xml:space="preserve"> modelo</w:t>
      </w:r>
      <w:r w:rsidR="00D246D8" w:rsidRPr="00CF20DF">
        <w:rPr>
          <w:rFonts w:cs="Times New Roman"/>
          <w:szCs w:val="24"/>
          <w:lang w:val="pt-BR"/>
        </w:rPr>
        <w:t xml:space="preserve"> </w:t>
      </w:r>
      <w:r w:rsidR="00EE58D1" w:rsidRPr="00CF20DF">
        <w:rPr>
          <w:rFonts w:cs="Times New Roman"/>
          <w:szCs w:val="24"/>
          <w:lang w:val="pt-BR"/>
        </w:rPr>
        <w:t>é</w:t>
      </w:r>
      <w:r w:rsidR="00D246D8" w:rsidRPr="00CF20DF">
        <w:rPr>
          <w:rFonts w:cs="Times New Roman"/>
          <w:szCs w:val="24"/>
          <w:lang w:val="pt-BR"/>
        </w:rPr>
        <w:t xml:space="preserve"> desenvolvido</w:t>
      </w:r>
      <w:r w:rsidR="00741748" w:rsidRPr="00CF20DF">
        <w:rPr>
          <w:rFonts w:cs="Times New Roman"/>
          <w:szCs w:val="24"/>
          <w:lang w:val="pt-BR"/>
        </w:rPr>
        <w:t xml:space="preserve"> </w:t>
      </w:r>
      <w:r w:rsidR="00D246D8" w:rsidRPr="00CF20DF">
        <w:rPr>
          <w:rFonts w:cs="Times New Roman"/>
          <w:szCs w:val="24"/>
          <w:lang w:val="pt-BR"/>
        </w:rPr>
        <w:t xml:space="preserve">de forma </w:t>
      </w:r>
      <w:r w:rsidR="00741748" w:rsidRPr="00CF20DF">
        <w:rPr>
          <w:rFonts w:cs="Times New Roman"/>
          <w:szCs w:val="24"/>
          <w:lang w:val="pt-BR"/>
        </w:rPr>
        <w:t>parametrizad</w:t>
      </w:r>
      <w:r w:rsidR="00D246D8" w:rsidRPr="00CF20DF">
        <w:rPr>
          <w:rFonts w:cs="Times New Roman"/>
          <w:szCs w:val="24"/>
          <w:lang w:val="pt-BR"/>
        </w:rPr>
        <w:t>a</w:t>
      </w:r>
      <w:r w:rsidR="00741748" w:rsidRPr="00CF20DF">
        <w:rPr>
          <w:rFonts w:cs="Times New Roman"/>
          <w:szCs w:val="24"/>
          <w:lang w:val="pt-BR"/>
        </w:rPr>
        <w:t xml:space="preserve">, </w:t>
      </w:r>
      <w:r w:rsidR="00736307" w:rsidRPr="00CF20DF">
        <w:rPr>
          <w:rFonts w:cs="Times New Roman"/>
          <w:szCs w:val="24"/>
          <w:lang w:val="pt-BR"/>
        </w:rPr>
        <w:t>é</w:t>
      </w:r>
      <w:r w:rsidR="00741748" w:rsidRPr="00CF20DF">
        <w:rPr>
          <w:rFonts w:cs="Times New Roman"/>
          <w:szCs w:val="24"/>
          <w:lang w:val="pt-BR"/>
        </w:rPr>
        <w:t xml:space="preserve"> possível variar os parâmetros do veículo, banco e modelo </w:t>
      </w:r>
      <w:commentRangeStart w:id="14"/>
      <w:r w:rsidR="00741748" w:rsidRPr="00CF20DF">
        <w:rPr>
          <w:rFonts w:cs="Times New Roman"/>
          <w:szCs w:val="24"/>
          <w:lang w:val="pt-BR"/>
        </w:rPr>
        <w:t>biomecânico</w:t>
      </w:r>
      <w:r w:rsidR="00D246D8" w:rsidRPr="00CF20DF">
        <w:rPr>
          <w:rFonts w:cs="Times New Roman"/>
          <w:szCs w:val="24"/>
          <w:lang w:val="pt-BR"/>
        </w:rPr>
        <w:t xml:space="preserve"> </w:t>
      </w:r>
      <w:commentRangeEnd w:id="14"/>
      <w:r w:rsidR="004507CB">
        <w:rPr>
          <w:rStyle w:val="Refdecomentrio"/>
        </w:rPr>
        <w:commentReference w:id="14"/>
      </w:r>
      <w:r w:rsidR="00D246D8" w:rsidRPr="00CF20DF">
        <w:rPr>
          <w:rFonts w:cs="Times New Roman"/>
          <w:szCs w:val="24"/>
          <w:lang w:val="pt-BR"/>
        </w:rPr>
        <w:t>o que permite</w:t>
      </w:r>
      <w:r w:rsidR="0080412E" w:rsidRPr="00CF20DF">
        <w:rPr>
          <w:rFonts w:cs="Times New Roman"/>
          <w:szCs w:val="24"/>
          <w:lang w:val="pt-BR"/>
        </w:rPr>
        <w:t xml:space="preserve"> </w:t>
      </w:r>
      <w:r w:rsidR="00D246D8" w:rsidRPr="00CF20DF">
        <w:rPr>
          <w:rFonts w:cs="Times New Roman"/>
          <w:szCs w:val="24"/>
          <w:lang w:val="pt-BR"/>
        </w:rPr>
        <w:t>a</w:t>
      </w:r>
      <w:r w:rsidR="0080412E" w:rsidRPr="00CF20DF">
        <w:rPr>
          <w:rFonts w:cs="Times New Roman"/>
          <w:szCs w:val="24"/>
          <w:lang w:val="pt-BR"/>
        </w:rPr>
        <w:t xml:space="preserve"> verifica</w:t>
      </w:r>
      <w:r w:rsidR="00D246D8" w:rsidRPr="00CF20DF">
        <w:rPr>
          <w:rFonts w:cs="Times New Roman"/>
          <w:szCs w:val="24"/>
          <w:lang w:val="pt-BR"/>
        </w:rPr>
        <w:t>ção</w:t>
      </w:r>
      <w:r w:rsidR="0080412E" w:rsidRPr="00CF20DF">
        <w:rPr>
          <w:rFonts w:cs="Times New Roman"/>
          <w:szCs w:val="24"/>
          <w:lang w:val="pt-BR"/>
        </w:rPr>
        <w:t xml:space="preserve"> </w:t>
      </w:r>
      <w:r w:rsidR="00D246D8" w:rsidRPr="00CF20DF">
        <w:rPr>
          <w:rFonts w:cs="Times New Roman"/>
          <w:szCs w:val="24"/>
          <w:lang w:val="pt-BR"/>
        </w:rPr>
        <w:t>d</w:t>
      </w:r>
      <w:r w:rsidR="0080412E" w:rsidRPr="00CF20DF">
        <w:rPr>
          <w:rFonts w:cs="Times New Roman"/>
          <w:szCs w:val="24"/>
          <w:lang w:val="pt-BR"/>
        </w:rPr>
        <w:t>as</w:t>
      </w:r>
      <w:r w:rsidR="00D246D8" w:rsidRPr="00CF20DF">
        <w:rPr>
          <w:rFonts w:cs="Times New Roman"/>
          <w:szCs w:val="24"/>
          <w:lang w:val="pt-BR"/>
        </w:rPr>
        <w:t xml:space="preserve"> suas</w:t>
      </w:r>
      <w:r w:rsidR="0080412E" w:rsidRPr="00CF20DF">
        <w:rPr>
          <w:rFonts w:cs="Times New Roman"/>
          <w:szCs w:val="24"/>
          <w:lang w:val="pt-BR"/>
        </w:rPr>
        <w:t xml:space="preserve"> influências </w:t>
      </w:r>
      <w:r w:rsidR="00D246D8" w:rsidRPr="00CF20DF">
        <w:rPr>
          <w:rFonts w:cs="Times New Roman"/>
          <w:szCs w:val="24"/>
          <w:lang w:val="pt-BR"/>
        </w:rPr>
        <w:t>na dinâmica veicular</w:t>
      </w:r>
      <w:r w:rsidR="0080412E" w:rsidRPr="00CF20DF">
        <w:rPr>
          <w:rFonts w:cs="Times New Roman"/>
          <w:szCs w:val="24"/>
          <w:lang w:val="pt-BR"/>
        </w:rPr>
        <w:t xml:space="preserve">. </w:t>
      </w:r>
      <w:r w:rsidR="00736307" w:rsidRPr="00CF20DF">
        <w:rPr>
          <w:rFonts w:cs="Times New Roman"/>
          <w:szCs w:val="24"/>
          <w:lang w:val="pt-BR"/>
        </w:rPr>
        <w:t xml:space="preserve">Neste trabalho, </w:t>
      </w:r>
      <w:commentRangeStart w:id="15"/>
      <w:r w:rsidR="00736307" w:rsidRPr="00CF20DF">
        <w:rPr>
          <w:rFonts w:cs="Times New Roman"/>
          <w:szCs w:val="24"/>
          <w:lang w:val="pt-BR"/>
        </w:rPr>
        <w:t>observ</w:t>
      </w:r>
      <w:r w:rsidR="00092F45" w:rsidRPr="00CF20DF">
        <w:rPr>
          <w:rFonts w:cs="Times New Roman"/>
          <w:szCs w:val="24"/>
          <w:lang w:val="pt-BR"/>
        </w:rPr>
        <w:t>a</w:t>
      </w:r>
      <w:r w:rsidR="00736307" w:rsidRPr="00CF20DF">
        <w:rPr>
          <w:rFonts w:cs="Times New Roman"/>
          <w:szCs w:val="24"/>
          <w:lang w:val="pt-BR"/>
        </w:rPr>
        <w:t xml:space="preserve">-se </w:t>
      </w:r>
      <w:commentRangeEnd w:id="15"/>
      <w:r w:rsidR="004507CB">
        <w:rPr>
          <w:rStyle w:val="Refdecomentrio"/>
        </w:rPr>
        <w:commentReference w:id="15"/>
      </w:r>
      <w:r w:rsidR="00736307" w:rsidRPr="00CF20DF">
        <w:rPr>
          <w:rFonts w:cs="Times New Roman"/>
          <w:szCs w:val="24"/>
          <w:lang w:val="pt-BR"/>
        </w:rPr>
        <w:t>a influência</w:t>
      </w:r>
      <w:r w:rsidR="0080412E" w:rsidRPr="00CF20DF">
        <w:rPr>
          <w:rFonts w:cs="Times New Roman"/>
          <w:szCs w:val="24"/>
          <w:lang w:val="pt-BR"/>
        </w:rPr>
        <w:t xml:space="preserve"> dos parâmetros </w:t>
      </w:r>
      <w:r w:rsidR="00736307" w:rsidRPr="00CF20DF">
        <w:rPr>
          <w:rFonts w:cs="Times New Roman"/>
          <w:szCs w:val="24"/>
          <w:lang w:val="pt-BR"/>
        </w:rPr>
        <w:t xml:space="preserve">do banco </w:t>
      </w:r>
      <w:r w:rsidR="0080412E" w:rsidRPr="00CF20DF">
        <w:rPr>
          <w:rFonts w:cs="Times New Roman"/>
          <w:szCs w:val="24"/>
          <w:lang w:val="pt-BR"/>
        </w:rPr>
        <w:t>(</w:t>
      </w:r>
      <w:r w:rsidR="00736307" w:rsidRPr="00CF20DF">
        <w:rPr>
          <w:rFonts w:cs="Times New Roman"/>
          <w:szCs w:val="24"/>
          <w:lang w:val="pt-BR"/>
        </w:rPr>
        <w:t>rigidez e massa)</w:t>
      </w:r>
      <w:r w:rsidR="00EE58D1" w:rsidRPr="00CF20DF">
        <w:rPr>
          <w:rFonts w:cs="Times New Roman"/>
          <w:szCs w:val="24"/>
          <w:lang w:val="pt-BR"/>
        </w:rPr>
        <w:t xml:space="preserve"> no conforto do motorista</w:t>
      </w:r>
      <w:r w:rsidR="00793E41" w:rsidRPr="00CF20DF">
        <w:rPr>
          <w:rFonts w:cs="Times New Roman"/>
          <w:szCs w:val="24"/>
          <w:lang w:val="pt-BR"/>
        </w:rPr>
        <w:t>.</w:t>
      </w:r>
      <w:r w:rsidR="005431DE" w:rsidRPr="00CF20DF">
        <w:rPr>
          <w:rFonts w:cs="Times New Roman"/>
          <w:szCs w:val="24"/>
          <w:lang w:val="pt-BR"/>
        </w:rPr>
        <w:t xml:space="preserve"> </w:t>
      </w:r>
      <w:r w:rsidR="00793E41" w:rsidRPr="00CF20DF">
        <w:rPr>
          <w:lang w:val="pt-BR"/>
        </w:rPr>
        <w:t xml:space="preserve">Para isto, </w:t>
      </w:r>
      <w:r w:rsidR="00736307" w:rsidRPr="00CF20DF">
        <w:rPr>
          <w:lang w:val="pt-BR"/>
        </w:rPr>
        <w:t>foram utilizados valores de massa de 0.5, 1.0 e 7.0</w:t>
      </w:r>
      <w:commentRangeStart w:id="16"/>
      <w:r w:rsidR="00736307" w:rsidRPr="00CF20DF">
        <w:rPr>
          <w:lang w:val="pt-BR"/>
        </w:rPr>
        <w:t xml:space="preserve"> </w:t>
      </w:r>
      <w:commentRangeEnd w:id="16"/>
      <w:r w:rsidR="004507CB">
        <w:rPr>
          <w:rStyle w:val="Refdecomentrio"/>
        </w:rPr>
        <w:commentReference w:id="16"/>
      </w:r>
      <w:r w:rsidR="00736307" w:rsidRPr="00CF20DF">
        <w:rPr>
          <w:lang w:val="pt-BR"/>
        </w:rPr>
        <w:t>kg, e percebe-se</w:t>
      </w:r>
      <w:r w:rsidR="00793E41" w:rsidRPr="00CF20DF">
        <w:rPr>
          <w:lang w:val="pt-BR"/>
        </w:rPr>
        <w:t xml:space="preserve"> que o aumento da mesma diminuiu a aceleração percebida pelo motorista. </w:t>
      </w:r>
      <w:r w:rsidR="00092F45" w:rsidRPr="00CF20DF">
        <w:rPr>
          <w:lang w:val="pt-BR"/>
        </w:rPr>
        <w:t>Para a</w:t>
      </w:r>
      <w:r w:rsidR="00793E41" w:rsidRPr="00CF20DF">
        <w:rPr>
          <w:lang w:val="pt-BR"/>
        </w:rPr>
        <w:t xml:space="preserve"> rigidez do banco</w:t>
      </w:r>
      <w:r w:rsidR="00092F45" w:rsidRPr="00CF20DF">
        <w:rPr>
          <w:lang w:val="pt-BR"/>
        </w:rPr>
        <w:t>, foram utilizadas valores</w:t>
      </w:r>
      <w:r w:rsidR="00793E41" w:rsidRPr="00CF20DF">
        <w:rPr>
          <w:lang w:val="pt-BR"/>
        </w:rPr>
        <w:t xml:space="preserve"> de 1000, 2000 e 2500 N/m, além do perfil construído com 2000 N/m de rigidez equivalente. O caso com 1000 N/m apresentou a melhor condição de conforto para o caso utilizando uma pista padrão. Na pista aleatória, a rigidez de 2500 N/m apresentou um menor nível de aceleração. Portanto, para se obter um maior conforto, o banco deve ser projetado c</w:t>
      </w:r>
      <w:r w:rsidR="005431DE" w:rsidRPr="00CF20DF">
        <w:rPr>
          <w:lang w:val="pt-BR"/>
        </w:rPr>
        <w:t>onsiderando também a condição de pista.</w:t>
      </w:r>
    </w:p>
    <w:p w14:paraId="4B9DAA4C" w14:textId="77777777" w:rsidR="00793E41" w:rsidRPr="00CF20DF" w:rsidRDefault="00793E41" w:rsidP="00793E41">
      <w:pPr>
        <w:rPr>
          <w:lang w:val="pt-BR"/>
        </w:rPr>
      </w:pPr>
    </w:p>
    <w:p w14:paraId="7A9AF495" w14:textId="77777777" w:rsidR="00B578A5" w:rsidRPr="00CF20DF" w:rsidRDefault="00B578A5" w:rsidP="00B578A5">
      <w:pPr>
        <w:pStyle w:val="Resumo"/>
      </w:pPr>
      <w:r w:rsidRPr="00CF20DF">
        <w:rPr>
          <w:lang w:val="pt-BR"/>
        </w:rPr>
        <w:t>Palavras-chave: Dinâmica veicular. Modelo analítico. Simulação numérica. Conforto, Adams/View</w:t>
      </w:r>
      <w:r w:rsidR="001B0E8E" w:rsidRPr="00CF20DF">
        <w:rPr>
          <w:rFonts w:cs="Times New Roman"/>
          <w:szCs w:val="24"/>
          <w:vertAlign w:val="superscript"/>
          <w:lang w:val="pt-BR"/>
        </w:rPr>
        <w:t>®</w:t>
      </w:r>
      <w:r w:rsidRPr="00CF20DF">
        <w:rPr>
          <w:lang w:val="pt-BR"/>
        </w:rPr>
        <w:t xml:space="preserve">. </w:t>
      </w:r>
      <w:r w:rsidRPr="00CF20DF">
        <w:t>MatLab</w:t>
      </w:r>
      <w:r w:rsidR="001B0E8E" w:rsidRPr="00CF20DF">
        <w:rPr>
          <w:rFonts w:cs="Times New Roman"/>
          <w:szCs w:val="24"/>
          <w:vertAlign w:val="superscript"/>
        </w:rPr>
        <w:t>®</w:t>
      </w:r>
      <w:r w:rsidRPr="00CF20DF">
        <w:t>.</w:t>
      </w:r>
    </w:p>
    <w:p w14:paraId="25A5E334" w14:textId="77777777" w:rsidR="00B578A5" w:rsidRPr="00CF20DF" w:rsidRDefault="00B578A5" w:rsidP="00B578A5">
      <w:pPr>
        <w:spacing w:after="200" w:line="276" w:lineRule="auto"/>
        <w:ind w:firstLine="0"/>
        <w:jc w:val="left"/>
        <w:rPr>
          <w:rFonts w:cs="Times New Roman"/>
          <w:szCs w:val="24"/>
        </w:rPr>
      </w:pPr>
      <w:r w:rsidRPr="00CF20DF">
        <w:rPr>
          <w:rFonts w:cs="Times New Roman"/>
        </w:rPr>
        <w:br w:type="page"/>
      </w:r>
    </w:p>
    <w:p w14:paraId="680A0B18" w14:textId="77777777" w:rsidR="00B578A5" w:rsidRPr="00CF20DF" w:rsidRDefault="00B578A5" w:rsidP="00B578A5">
      <w:pPr>
        <w:spacing w:after="200" w:line="276" w:lineRule="auto"/>
        <w:ind w:firstLine="0"/>
        <w:jc w:val="left"/>
        <w:rPr>
          <w:rFonts w:eastAsiaTheme="majorEastAsia" w:cs="Times New Roman"/>
          <w:b/>
          <w:caps/>
          <w:szCs w:val="52"/>
        </w:rPr>
      </w:pPr>
      <w:bookmarkStart w:id="17" w:name="_Toc361319228"/>
      <w:bookmarkStart w:id="18" w:name="_Toc366226524"/>
      <w:bookmarkStart w:id="19" w:name="_Toc366594218"/>
      <w:bookmarkStart w:id="20" w:name="_Toc366607080"/>
      <w:bookmarkStart w:id="21" w:name="_Toc366608200"/>
      <w:bookmarkStart w:id="22" w:name="_Toc367467382"/>
      <w:r w:rsidRPr="00CF20DF">
        <w:rPr>
          <w:rFonts w:cs="Times New Roman"/>
        </w:rPr>
        <w:br w:type="page"/>
      </w:r>
    </w:p>
    <w:p w14:paraId="64588350" w14:textId="77777777" w:rsidR="00B578A5" w:rsidRPr="00CF20DF" w:rsidRDefault="00B578A5" w:rsidP="00B578A5">
      <w:pPr>
        <w:pStyle w:val="Ttulo"/>
        <w:rPr>
          <w:rFonts w:cs="Times New Roman"/>
        </w:rPr>
      </w:pPr>
      <w:bookmarkStart w:id="23" w:name="_Toc368175143"/>
      <w:bookmarkStart w:id="24" w:name="_Toc379812269"/>
      <w:bookmarkStart w:id="25" w:name="_Toc380773451"/>
      <w:bookmarkStart w:id="26" w:name="_Toc381228130"/>
      <w:r w:rsidRPr="00CF20DF">
        <w:rPr>
          <w:rFonts w:cs="Times New Roman"/>
        </w:rPr>
        <w:t>ABSTRACT</w:t>
      </w:r>
      <w:bookmarkEnd w:id="17"/>
      <w:bookmarkEnd w:id="18"/>
      <w:bookmarkEnd w:id="19"/>
      <w:bookmarkEnd w:id="20"/>
      <w:bookmarkEnd w:id="21"/>
      <w:bookmarkEnd w:id="22"/>
      <w:bookmarkEnd w:id="23"/>
      <w:bookmarkEnd w:id="24"/>
      <w:bookmarkEnd w:id="25"/>
      <w:bookmarkEnd w:id="26"/>
    </w:p>
    <w:p w14:paraId="32B28DF9" w14:textId="77777777" w:rsidR="00B578A5" w:rsidRPr="00CF20DF" w:rsidRDefault="00D52A17" w:rsidP="00010D55">
      <w:pPr>
        <w:pStyle w:val="Resumo"/>
        <w:rPr>
          <w:rFonts w:cs="Times New Roman"/>
          <w:szCs w:val="24"/>
        </w:rPr>
      </w:pPr>
      <w:r w:rsidRPr="00CF20DF">
        <w:rPr>
          <w:rFonts w:cs="Times New Roman"/>
          <w:szCs w:val="24"/>
        </w:rPr>
        <w:t>This works presents the development of a half-car model to evaluate driver comfort, represented by the acceleration level of the seat. This model has seven degrees of freedom, which are the chassis bounce and pitch, the vertical motions of the front and rear tires, as well as of the seat, body and head, represented by a biomechanical model. To analyze the driver comfort, the seat is represented by one, two or ten sets of spring-damper systems. In cases where the seat is represented by more than one spring, one degree of freedom, relative to pitch of the seat is added, resulting in a model with eight degrees of freedom. The analytical model was implemented in MatLab</w:t>
      </w:r>
      <w:r w:rsidRPr="00CF20DF">
        <w:rPr>
          <w:rFonts w:cs="Times New Roman"/>
          <w:szCs w:val="24"/>
          <w:vertAlign w:val="superscript"/>
        </w:rPr>
        <w:t>®</w:t>
      </w:r>
      <w:r w:rsidRPr="00CF20DF">
        <w:rPr>
          <w:rFonts w:cs="Times New Roman"/>
          <w:szCs w:val="24"/>
        </w:rPr>
        <w:t xml:space="preserve"> software due to its many features. Once the dynamic responses of each system component were obtained, the same model was implemented in the commercial software Adams/View</w:t>
      </w:r>
      <w:r w:rsidRPr="00CF20DF">
        <w:rPr>
          <w:rFonts w:cs="Times New Roman"/>
          <w:szCs w:val="24"/>
          <w:vertAlign w:val="superscript"/>
        </w:rPr>
        <w:t>®</w:t>
      </w:r>
      <w:r w:rsidR="006169FD" w:rsidRPr="00CF20DF">
        <w:rPr>
          <w:rFonts w:cs="Times New Roman"/>
          <w:szCs w:val="24"/>
        </w:rPr>
        <w:t>. Through the response of both software it was possible to compare the models in order to verify that the model implemented in MatLab</w:t>
      </w:r>
      <w:r w:rsidR="006169FD" w:rsidRPr="00CF20DF">
        <w:rPr>
          <w:rFonts w:cs="Times New Roman"/>
          <w:szCs w:val="24"/>
          <w:vertAlign w:val="superscript"/>
        </w:rPr>
        <w:t>®</w:t>
      </w:r>
      <w:r w:rsidR="006169FD" w:rsidRPr="00CF20DF">
        <w:rPr>
          <w:rFonts w:cs="Times New Roman"/>
          <w:szCs w:val="24"/>
        </w:rPr>
        <w:t xml:space="preserve"> show a good correlation.</w:t>
      </w:r>
      <w:r w:rsidR="00010D55" w:rsidRPr="00CF20DF">
        <w:rPr>
          <w:rFonts w:cs="Times New Roman"/>
          <w:szCs w:val="24"/>
        </w:rPr>
        <w:t xml:space="preserve"> </w:t>
      </w:r>
      <w:r w:rsidR="006169FD" w:rsidRPr="00CF20DF">
        <w:t>The natural and damped frequencies were also verified with a full-car model implemented in Adams/Car</w:t>
      </w:r>
      <w:r w:rsidR="006169FD" w:rsidRPr="00CF20DF">
        <w:rPr>
          <w:rFonts w:cs="Times New Roman"/>
          <w:szCs w:val="24"/>
          <w:vertAlign w:val="superscript"/>
        </w:rPr>
        <w:t>®</w:t>
      </w:r>
      <w:r w:rsidR="006169FD" w:rsidRPr="00CF20DF">
        <w:rPr>
          <w:rFonts w:cs="Times New Roman"/>
          <w:szCs w:val="24"/>
        </w:rPr>
        <w:t>. Once the model is developed parameterized, it is possible to vary of the parameters of the vehicle, seat and biomechanical which allow verify their influence on vehicle dynamics. In this work, it is observed the influence of the parameters of the seat (stiffness and mass) in driver comfort. For this, mass values of 0.5, 1.0 and 7.0 kg were used, and it can be seen that the increase of the mass decreased the driver’s acceleration. Values of 1000, 2000 and 2500 N/m were used for the stiffness of the seat, and it was built a profile with 2000 N/m of equivalent stiffness.</w:t>
      </w:r>
      <w:r w:rsidR="003A3AB4" w:rsidRPr="00CF20DF">
        <w:rPr>
          <w:rFonts w:cs="Times New Roman"/>
          <w:szCs w:val="24"/>
        </w:rPr>
        <w:t xml:space="preserve"> The stiffness of 1000 N/m was the best comfort condition for the case using a standard road profile. In a random profile, the stiffness of 2500 N/m showed a lower level of driver’s acceleration. Therefore, to obtain the greatest comfort, the seat must be designed considering the road profile.</w:t>
      </w:r>
    </w:p>
    <w:p w14:paraId="06FD513E" w14:textId="77777777" w:rsidR="003A3AB4" w:rsidRPr="00CF20DF" w:rsidRDefault="003A3AB4" w:rsidP="003A3AB4">
      <w:pPr>
        <w:rPr>
          <w:rFonts w:cs="Times New Roman"/>
          <w:szCs w:val="24"/>
        </w:rPr>
      </w:pPr>
    </w:p>
    <w:p w14:paraId="3F226B73" w14:textId="77777777" w:rsidR="00B578A5" w:rsidRPr="00CF20DF" w:rsidRDefault="00B578A5" w:rsidP="00B578A5">
      <w:pPr>
        <w:pStyle w:val="Resumo"/>
        <w:rPr>
          <w:lang w:val="pt-BR"/>
        </w:rPr>
      </w:pPr>
      <w:r w:rsidRPr="00CF20DF">
        <w:t xml:space="preserve">Key-words: Vehicle dynamics. Analytical model. Numerical simulation. Comfort. </w:t>
      </w:r>
      <w:r w:rsidR="004A4571" w:rsidRPr="00CF20DF">
        <w:t>Adams/View</w:t>
      </w:r>
      <w:r w:rsidR="004A4571" w:rsidRPr="00CF20DF">
        <w:rPr>
          <w:rFonts w:ascii="Arial" w:hAnsi="Arial" w:cs="Arial"/>
          <w:sz w:val="26"/>
          <w:szCs w:val="26"/>
          <w:vertAlign w:val="superscript"/>
        </w:rPr>
        <w:t>®</w:t>
      </w:r>
      <w:r w:rsidRPr="00CF20DF">
        <w:t xml:space="preserve">. </w:t>
      </w:r>
      <w:r w:rsidRPr="00CF20DF">
        <w:rPr>
          <w:lang w:val="pt-BR"/>
        </w:rPr>
        <w:t>MatLab</w:t>
      </w:r>
      <w:r w:rsidR="001B0E8E" w:rsidRPr="00CF20DF">
        <w:rPr>
          <w:rFonts w:cs="Times New Roman"/>
          <w:szCs w:val="24"/>
          <w:vertAlign w:val="superscript"/>
          <w:lang w:val="pt-BR"/>
        </w:rPr>
        <w:t>®</w:t>
      </w:r>
      <w:r w:rsidRPr="00CF20DF">
        <w:rPr>
          <w:lang w:val="pt-BR"/>
        </w:rPr>
        <w:t>.</w:t>
      </w:r>
    </w:p>
    <w:p w14:paraId="2680EFE6" w14:textId="77777777" w:rsidR="00B578A5" w:rsidRPr="00CF20DF" w:rsidRDefault="00B578A5" w:rsidP="00B578A5">
      <w:pPr>
        <w:rPr>
          <w:lang w:val="pt-BR"/>
        </w:rPr>
      </w:pPr>
    </w:p>
    <w:p w14:paraId="3B800B38" w14:textId="77777777" w:rsidR="00B578A5" w:rsidRPr="00CF20DF" w:rsidRDefault="00B578A5" w:rsidP="00B578A5">
      <w:pPr>
        <w:spacing w:after="200" w:line="276" w:lineRule="auto"/>
        <w:ind w:firstLine="0"/>
        <w:jc w:val="left"/>
        <w:rPr>
          <w:rFonts w:cs="Times New Roman"/>
          <w:szCs w:val="24"/>
          <w:lang w:val="pt-BR"/>
        </w:rPr>
      </w:pPr>
      <w:r w:rsidRPr="00CF20DF">
        <w:rPr>
          <w:rFonts w:cs="Times New Roman"/>
          <w:lang w:val="pt-BR"/>
        </w:rPr>
        <w:br w:type="page"/>
      </w:r>
    </w:p>
    <w:p w14:paraId="3A3B33D1" w14:textId="77777777" w:rsidR="00B578A5" w:rsidRPr="00CF20DF" w:rsidRDefault="00B578A5" w:rsidP="00B578A5">
      <w:pPr>
        <w:spacing w:after="200" w:line="276" w:lineRule="auto"/>
        <w:ind w:firstLine="0"/>
        <w:jc w:val="left"/>
        <w:rPr>
          <w:rFonts w:eastAsiaTheme="majorEastAsia" w:cs="Times New Roman"/>
          <w:b/>
          <w:caps/>
          <w:szCs w:val="52"/>
          <w:lang w:val="pt-BR"/>
        </w:rPr>
      </w:pPr>
      <w:bookmarkStart w:id="27" w:name="_Toc361319229"/>
      <w:bookmarkStart w:id="28" w:name="_Toc366226525"/>
      <w:bookmarkStart w:id="29" w:name="_Toc366594219"/>
      <w:bookmarkStart w:id="30" w:name="_Toc366607081"/>
      <w:bookmarkStart w:id="31" w:name="_Toc366608201"/>
      <w:bookmarkStart w:id="32" w:name="_Toc367467383"/>
      <w:r w:rsidRPr="00CF20DF">
        <w:rPr>
          <w:rFonts w:cs="Times New Roman"/>
          <w:lang w:val="pt-BR"/>
        </w:rPr>
        <w:br w:type="page"/>
      </w:r>
    </w:p>
    <w:p w14:paraId="0C3FB5EA" w14:textId="77777777" w:rsidR="00B578A5" w:rsidRPr="00CF20DF" w:rsidRDefault="00B578A5" w:rsidP="00B578A5">
      <w:pPr>
        <w:pStyle w:val="Ttulo"/>
        <w:rPr>
          <w:rFonts w:cs="Times New Roman"/>
          <w:lang w:val="pt-BR"/>
        </w:rPr>
      </w:pPr>
      <w:bookmarkStart w:id="33" w:name="_Toc368175144"/>
      <w:bookmarkStart w:id="34" w:name="_Toc379812270"/>
      <w:bookmarkStart w:id="35" w:name="_Toc380773452"/>
      <w:bookmarkStart w:id="36" w:name="_Toc381228131"/>
      <w:r w:rsidRPr="00CF20DF">
        <w:rPr>
          <w:rFonts w:cs="Times New Roman"/>
          <w:lang w:val="pt-BR"/>
        </w:rPr>
        <w:t>LISTA DE FIGURAS</w:t>
      </w:r>
      <w:bookmarkEnd w:id="27"/>
      <w:bookmarkEnd w:id="28"/>
      <w:bookmarkEnd w:id="29"/>
      <w:bookmarkEnd w:id="30"/>
      <w:bookmarkEnd w:id="31"/>
      <w:bookmarkEnd w:id="32"/>
      <w:bookmarkEnd w:id="33"/>
      <w:bookmarkEnd w:id="34"/>
      <w:bookmarkEnd w:id="35"/>
      <w:bookmarkEnd w:id="36"/>
    </w:p>
    <w:commentRangeStart w:id="37"/>
    <w:p w14:paraId="03329573" w14:textId="77777777" w:rsidR="00E804AE" w:rsidRDefault="006E04B2" w:rsidP="00E804AE">
      <w:pPr>
        <w:pStyle w:val="ndicedeilustraes"/>
        <w:tabs>
          <w:tab w:val="right" w:leader="dot" w:pos="9062"/>
        </w:tabs>
        <w:ind w:firstLine="0"/>
        <w:rPr>
          <w:rFonts w:asciiTheme="minorHAnsi" w:eastAsiaTheme="minorEastAsia" w:hAnsiTheme="minorHAnsi"/>
          <w:noProof/>
          <w:sz w:val="22"/>
          <w:lang w:val="pt-BR" w:eastAsia="pt-BR"/>
        </w:rPr>
      </w:pPr>
      <w:r w:rsidRPr="00CF20DF">
        <w:rPr>
          <w:rFonts w:cs="Times New Roman"/>
        </w:rPr>
        <w:fldChar w:fldCharType="begin"/>
      </w:r>
      <w:r w:rsidR="00B578A5" w:rsidRPr="00CF20DF">
        <w:rPr>
          <w:rFonts w:cs="Times New Roman"/>
          <w:lang w:val="pt-BR"/>
        </w:rPr>
        <w:instrText xml:space="preserve"> TOC \h \z \c "Figura" </w:instrText>
      </w:r>
      <w:r w:rsidRPr="00CF20DF">
        <w:rPr>
          <w:rFonts w:cs="Times New Roman"/>
        </w:rPr>
        <w:fldChar w:fldCharType="separate"/>
      </w:r>
      <w:hyperlink w:anchor="_Toc381545081" w:history="1">
        <w:r w:rsidR="00E804AE" w:rsidRPr="0034493B">
          <w:rPr>
            <w:rStyle w:val="Hyperlink"/>
            <w:noProof/>
          </w:rPr>
          <w:t>Figura 1 – Veiculo utilizando eixos SAE</w:t>
        </w:r>
        <w:r w:rsidR="00E804AE">
          <w:rPr>
            <w:noProof/>
            <w:webHidden/>
          </w:rPr>
          <w:tab/>
        </w:r>
        <w:r w:rsidR="00E804AE">
          <w:rPr>
            <w:noProof/>
            <w:webHidden/>
          </w:rPr>
          <w:fldChar w:fldCharType="begin"/>
        </w:r>
        <w:r w:rsidR="00E804AE">
          <w:rPr>
            <w:noProof/>
            <w:webHidden/>
          </w:rPr>
          <w:instrText xml:space="preserve"> PAGEREF _Toc381545081 \h </w:instrText>
        </w:r>
        <w:r w:rsidR="00E804AE">
          <w:rPr>
            <w:noProof/>
            <w:webHidden/>
          </w:rPr>
        </w:r>
        <w:r w:rsidR="00E804AE">
          <w:rPr>
            <w:noProof/>
            <w:webHidden/>
          </w:rPr>
          <w:fldChar w:fldCharType="separate"/>
        </w:r>
        <w:r w:rsidR="00B6070E">
          <w:rPr>
            <w:noProof/>
            <w:webHidden/>
          </w:rPr>
          <w:t>23</w:t>
        </w:r>
        <w:r w:rsidR="00E804AE">
          <w:rPr>
            <w:noProof/>
            <w:webHidden/>
          </w:rPr>
          <w:fldChar w:fldCharType="end"/>
        </w:r>
      </w:hyperlink>
    </w:p>
    <w:p w14:paraId="469BFC2C"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82" w:history="1">
        <w:r w:rsidR="00E804AE" w:rsidRPr="0034493B">
          <w:rPr>
            <w:rStyle w:val="Hyperlink"/>
            <w:noProof/>
          </w:rPr>
          <w:t>Figura 2 – Função PSD para asfalto e cimento</w:t>
        </w:r>
        <w:r w:rsidR="00E804AE">
          <w:rPr>
            <w:noProof/>
            <w:webHidden/>
          </w:rPr>
          <w:tab/>
        </w:r>
        <w:r w:rsidR="00E804AE">
          <w:rPr>
            <w:noProof/>
            <w:webHidden/>
          </w:rPr>
          <w:fldChar w:fldCharType="begin"/>
        </w:r>
        <w:r w:rsidR="00E804AE">
          <w:rPr>
            <w:noProof/>
            <w:webHidden/>
          </w:rPr>
          <w:instrText xml:space="preserve"> PAGEREF _Toc381545082 \h </w:instrText>
        </w:r>
        <w:r w:rsidR="00E804AE">
          <w:rPr>
            <w:noProof/>
            <w:webHidden/>
          </w:rPr>
        </w:r>
        <w:r w:rsidR="00E804AE">
          <w:rPr>
            <w:noProof/>
            <w:webHidden/>
          </w:rPr>
          <w:fldChar w:fldCharType="separate"/>
        </w:r>
        <w:r w:rsidR="00B6070E">
          <w:rPr>
            <w:noProof/>
            <w:webHidden/>
          </w:rPr>
          <w:t>27</w:t>
        </w:r>
        <w:r w:rsidR="00E804AE">
          <w:rPr>
            <w:noProof/>
            <w:webHidden/>
          </w:rPr>
          <w:fldChar w:fldCharType="end"/>
        </w:r>
      </w:hyperlink>
    </w:p>
    <w:p w14:paraId="692601F2"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83" w:history="1">
        <w:r w:rsidR="00E804AE" w:rsidRPr="0034493B">
          <w:rPr>
            <w:rStyle w:val="Hyperlink"/>
            <w:noProof/>
          </w:rPr>
          <w:t xml:space="preserve">Figura 3 – </w:t>
        </w:r>
        <w:r w:rsidR="00E804AE" w:rsidRPr="0034493B">
          <w:rPr>
            <w:rStyle w:val="Hyperlink"/>
            <w:noProof/>
            <w:lang w:val="pt-PT"/>
          </w:rPr>
          <w:t>PSD de irregularidade para elevação, velocidade e aceleração</w:t>
        </w:r>
        <w:r w:rsidR="00E804AE">
          <w:rPr>
            <w:noProof/>
            <w:webHidden/>
          </w:rPr>
          <w:tab/>
        </w:r>
        <w:r w:rsidR="00E804AE">
          <w:rPr>
            <w:noProof/>
            <w:webHidden/>
          </w:rPr>
          <w:fldChar w:fldCharType="begin"/>
        </w:r>
        <w:r w:rsidR="00E804AE">
          <w:rPr>
            <w:noProof/>
            <w:webHidden/>
          </w:rPr>
          <w:instrText xml:space="preserve"> PAGEREF _Toc381545083 \h </w:instrText>
        </w:r>
        <w:r w:rsidR="00E804AE">
          <w:rPr>
            <w:noProof/>
            <w:webHidden/>
          </w:rPr>
        </w:r>
        <w:r w:rsidR="00E804AE">
          <w:rPr>
            <w:noProof/>
            <w:webHidden/>
          </w:rPr>
          <w:fldChar w:fldCharType="separate"/>
        </w:r>
        <w:r w:rsidR="00B6070E">
          <w:rPr>
            <w:noProof/>
            <w:webHidden/>
          </w:rPr>
          <w:t>28</w:t>
        </w:r>
        <w:r w:rsidR="00E804AE">
          <w:rPr>
            <w:noProof/>
            <w:webHidden/>
          </w:rPr>
          <w:fldChar w:fldCharType="end"/>
        </w:r>
      </w:hyperlink>
    </w:p>
    <w:p w14:paraId="72258936"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84" w:history="1">
        <w:r w:rsidR="00E804AE" w:rsidRPr="0034493B">
          <w:rPr>
            <w:rStyle w:val="Hyperlink"/>
            <w:noProof/>
          </w:rPr>
          <w:t xml:space="preserve">Figura 4 – </w:t>
        </w:r>
        <w:r w:rsidR="00E804AE" w:rsidRPr="0034493B">
          <w:rPr>
            <w:rStyle w:val="Hyperlink"/>
            <w:i/>
            <w:noProof/>
          </w:rPr>
          <w:t>Swept Sine</w:t>
        </w:r>
        <w:r w:rsidR="00E804AE">
          <w:rPr>
            <w:noProof/>
            <w:webHidden/>
          </w:rPr>
          <w:tab/>
        </w:r>
        <w:r w:rsidR="00E804AE">
          <w:rPr>
            <w:noProof/>
            <w:webHidden/>
          </w:rPr>
          <w:fldChar w:fldCharType="begin"/>
        </w:r>
        <w:r w:rsidR="00E804AE">
          <w:rPr>
            <w:noProof/>
            <w:webHidden/>
          </w:rPr>
          <w:instrText xml:space="preserve"> PAGEREF _Toc381545084 \h </w:instrText>
        </w:r>
        <w:r w:rsidR="00E804AE">
          <w:rPr>
            <w:noProof/>
            <w:webHidden/>
          </w:rPr>
        </w:r>
        <w:r w:rsidR="00E804AE">
          <w:rPr>
            <w:noProof/>
            <w:webHidden/>
          </w:rPr>
          <w:fldChar w:fldCharType="separate"/>
        </w:r>
        <w:r w:rsidR="00B6070E">
          <w:rPr>
            <w:noProof/>
            <w:webHidden/>
          </w:rPr>
          <w:t>29</w:t>
        </w:r>
        <w:r w:rsidR="00E804AE">
          <w:rPr>
            <w:noProof/>
            <w:webHidden/>
          </w:rPr>
          <w:fldChar w:fldCharType="end"/>
        </w:r>
      </w:hyperlink>
    </w:p>
    <w:p w14:paraId="250DD6D4"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85" w:history="1">
        <w:r w:rsidR="00E804AE" w:rsidRPr="0034493B">
          <w:rPr>
            <w:rStyle w:val="Hyperlink"/>
            <w:noProof/>
          </w:rPr>
          <w:t>Figura 5 – Rigidez vertical do pneu com ângulo de camber igual a zero.</w:t>
        </w:r>
        <w:r w:rsidR="00E804AE">
          <w:rPr>
            <w:noProof/>
            <w:webHidden/>
          </w:rPr>
          <w:tab/>
        </w:r>
        <w:r w:rsidR="00E804AE">
          <w:rPr>
            <w:noProof/>
            <w:webHidden/>
          </w:rPr>
          <w:fldChar w:fldCharType="begin"/>
        </w:r>
        <w:r w:rsidR="00E804AE">
          <w:rPr>
            <w:noProof/>
            <w:webHidden/>
          </w:rPr>
          <w:instrText xml:space="preserve"> PAGEREF _Toc381545085 \h </w:instrText>
        </w:r>
        <w:r w:rsidR="00E804AE">
          <w:rPr>
            <w:noProof/>
            <w:webHidden/>
          </w:rPr>
        </w:r>
        <w:r w:rsidR="00E804AE">
          <w:rPr>
            <w:noProof/>
            <w:webHidden/>
          </w:rPr>
          <w:fldChar w:fldCharType="separate"/>
        </w:r>
        <w:r w:rsidR="00B6070E">
          <w:rPr>
            <w:noProof/>
            <w:webHidden/>
          </w:rPr>
          <w:t>31</w:t>
        </w:r>
        <w:r w:rsidR="00E804AE">
          <w:rPr>
            <w:noProof/>
            <w:webHidden/>
          </w:rPr>
          <w:fldChar w:fldCharType="end"/>
        </w:r>
      </w:hyperlink>
    </w:p>
    <w:p w14:paraId="1EF74062"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86" w:history="1">
        <w:r w:rsidR="00E804AE" w:rsidRPr="0034493B">
          <w:rPr>
            <w:rStyle w:val="Hyperlink"/>
            <w:noProof/>
          </w:rPr>
          <w:t>Figura 6 – Histerese durante o carregamento e descarga em um pneu.</w:t>
        </w:r>
        <w:r w:rsidR="00E804AE">
          <w:rPr>
            <w:noProof/>
            <w:webHidden/>
          </w:rPr>
          <w:tab/>
        </w:r>
        <w:r w:rsidR="00E804AE">
          <w:rPr>
            <w:noProof/>
            <w:webHidden/>
          </w:rPr>
          <w:fldChar w:fldCharType="begin"/>
        </w:r>
        <w:r w:rsidR="00E804AE">
          <w:rPr>
            <w:noProof/>
            <w:webHidden/>
          </w:rPr>
          <w:instrText xml:space="preserve"> PAGEREF _Toc381545086 \h </w:instrText>
        </w:r>
        <w:r w:rsidR="00E804AE">
          <w:rPr>
            <w:noProof/>
            <w:webHidden/>
          </w:rPr>
        </w:r>
        <w:r w:rsidR="00E804AE">
          <w:rPr>
            <w:noProof/>
            <w:webHidden/>
          </w:rPr>
          <w:fldChar w:fldCharType="separate"/>
        </w:r>
        <w:r w:rsidR="00B6070E">
          <w:rPr>
            <w:noProof/>
            <w:webHidden/>
          </w:rPr>
          <w:t>31</w:t>
        </w:r>
        <w:r w:rsidR="00E804AE">
          <w:rPr>
            <w:noProof/>
            <w:webHidden/>
          </w:rPr>
          <w:fldChar w:fldCharType="end"/>
        </w:r>
      </w:hyperlink>
    </w:p>
    <w:p w14:paraId="0E6DC061"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87" w:history="1">
        <w:r w:rsidR="00E804AE" w:rsidRPr="0034493B">
          <w:rPr>
            <w:rStyle w:val="Hyperlink"/>
            <w:noProof/>
          </w:rPr>
          <w:t>Figura 7 – Primeiro, segundo e terceiro modo de ressonância do pneu.</w:t>
        </w:r>
        <w:r w:rsidR="00E804AE">
          <w:rPr>
            <w:noProof/>
            <w:webHidden/>
          </w:rPr>
          <w:tab/>
        </w:r>
        <w:r w:rsidR="00E804AE">
          <w:rPr>
            <w:noProof/>
            <w:webHidden/>
          </w:rPr>
          <w:fldChar w:fldCharType="begin"/>
        </w:r>
        <w:r w:rsidR="00E804AE">
          <w:rPr>
            <w:noProof/>
            <w:webHidden/>
          </w:rPr>
          <w:instrText xml:space="preserve"> PAGEREF _Toc381545087 \h </w:instrText>
        </w:r>
        <w:r w:rsidR="00E804AE">
          <w:rPr>
            <w:noProof/>
            <w:webHidden/>
          </w:rPr>
        </w:r>
        <w:r w:rsidR="00E804AE">
          <w:rPr>
            <w:noProof/>
            <w:webHidden/>
          </w:rPr>
          <w:fldChar w:fldCharType="separate"/>
        </w:r>
        <w:r w:rsidR="00B6070E">
          <w:rPr>
            <w:noProof/>
            <w:webHidden/>
          </w:rPr>
          <w:t>32</w:t>
        </w:r>
        <w:r w:rsidR="00E804AE">
          <w:rPr>
            <w:noProof/>
            <w:webHidden/>
          </w:rPr>
          <w:fldChar w:fldCharType="end"/>
        </w:r>
      </w:hyperlink>
    </w:p>
    <w:p w14:paraId="2379F560"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88" w:history="1">
        <w:r w:rsidR="00E804AE" w:rsidRPr="0034493B">
          <w:rPr>
            <w:rStyle w:val="Hyperlink"/>
            <w:noProof/>
          </w:rPr>
          <w:t>Figura 8 – Curva característica de uma mola</w:t>
        </w:r>
        <w:r w:rsidR="00E804AE">
          <w:rPr>
            <w:noProof/>
            <w:webHidden/>
          </w:rPr>
          <w:tab/>
        </w:r>
        <w:r w:rsidR="00E804AE">
          <w:rPr>
            <w:noProof/>
            <w:webHidden/>
          </w:rPr>
          <w:fldChar w:fldCharType="begin"/>
        </w:r>
        <w:r w:rsidR="00E804AE">
          <w:rPr>
            <w:noProof/>
            <w:webHidden/>
          </w:rPr>
          <w:instrText xml:space="preserve"> PAGEREF _Toc381545088 \h </w:instrText>
        </w:r>
        <w:r w:rsidR="00E804AE">
          <w:rPr>
            <w:noProof/>
            <w:webHidden/>
          </w:rPr>
        </w:r>
        <w:r w:rsidR="00E804AE">
          <w:rPr>
            <w:noProof/>
            <w:webHidden/>
          </w:rPr>
          <w:fldChar w:fldCharType="separate"/>
        </w:r>
        <w:r w:rsidR="00B6070E">
          <w:rPr>
            <w:noProof/>
            <w:webHidden/>
          </w:rPr>
          <w:t>37</w:t>
        </w:r>
        <w:r w:rsidR="00E804AE">
          <w:rPr>
            <w:noProof/>
            <w:webHidden/>
          </w:rPr>
          <w:fldChar w:fldCharType="end"/>
        </w:r>
      </w:hyperlink>
    </w:p>
    <w:p w14:paraId="18C716D4"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89" w:history="1">
        <w:r w:rsidR="00E804AE" w:rsidRPr="0034493B">
          <w:rPr>
            <w:rStyle w:val="Hyperlink"/>
            <w:noProof/>
          </w:rPr>
          <w:t>Figura 9 – Tipos de Amortecedores</w:t>
        </w:r>
        <w:r w:rsidR="00E804AE">
          <w:rPr>
            <w:noProof/>
            <w:webHidden/>
          </w:rPr>
          <w:tab/>
        </w:r>
        <w:r w:rsidR="00E804AE">
          <w:rPr>
            <w:noProof/>
            <w:webHidden/>
          </w:rPr>
          <w:fldChar w:fldCharType="begin"/>
        </w:r>
        <w:r w:rsidR="00E804AE">
          <w:rPr>
            <w:noProof/>
            <w:webHidden/>
          </w:rPr>
          <w:instrText xml:space="preserve"> PAGEREF _Toc381545089 \h </w:instrText>
        </w:r>
        <w:r w:rsidR="00E804AE">
          <w:rPr>
            <w:noProof/>
            <w:webHidden/>
          </w:rPr>
        </w:r>
        <w:r w:rsidR="00E804AE">
          <w:rPr>
            <w:noProof/>
            <w:webHidden/>
          </w:rPr>
          <w:fldChar w:fldCharType="separate"/>
        </w:r>
        <w:r w:rsidR="00B6070E">
          <w:rPr>
            <w:noProof/>
            <w:webHidden/>
          </w:rPr>
          <w:t>40</w:t>
        </w:r>
        <w:r w:rsidR="00E804AE">
          <w:rPr>
            <w:noProof/>
            <w:webHidden/>
          </w:rPr>
          <w:fldChar w:fldCharType="end"/>
        </w:r>
      </w:hyperlink>
    </w:p>
    <w:p w14:paraId="28C38A46"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0" w:history="1">
        <w:r w:rsidR="00E804AE" w:rsidRPr="0034493B">
          <w:rPr>
            <w:rStyle w:val="Hyperlink"/>
            <w:noProof/>
          </w:rPr>
          <w:t>Figura 10 – Curva característica de um amortecedor</w:t>
        </w:r>
        <w:r w:rsidR="00E804AE">
          <w:rPr>
            <w:noProof/>
            <w:webHidden/>
          </w:rPr>
          <w:tab/>
        </w:r>
        <w:r w:rsidR="00E804AE">
          <w:rPr>
            <w:noProof/>
            <w:webHidden/>
          </w:rPr>
          <w:fldChar w:fldCharType="begin"/>
        </w:r>
        <w:r w:rsidR="00E804AE">
          <w:rPr>
            <w:noProof/>
            <w:webHidden/>
          </w:rPr>
          <w:instrText xml:space="preserve"> PAGEREF _Toc381545090 \h </w:instrText>
        </w:r>
        <w:r w:rsidR="00E804AE">
          <w:rPr>
            <w:noProof/>
            <w:webHidden/>
          </w:rPr>
        </w:r>
        <w:r w:rsidR="00E804AE">
          <w:rPr>
            <w:noProof/>
            <w:webHidden/>
          </w:rPr>
          <w:fldChar w:fldCharType="separate"/>
        </w:r>
        <w:r w:rsidR="00B6070E">
          <w:rPr>
            <w:noProof/>
            <w:webHidden/>
          </w:rPr>
          <w:t>41</w:t>
        </w:r>
        <w:r w:rsidR="00E804AE">
          <w:rPr>
            <w:noProof/>
            <w:webHidden/>
          </w:rPr>
          <w:fldChar w:fldCharType="end"/>
        </w:r>
      </w:hyperlink>
    </w:p>
    <w:p w14:paraId="709C6F4D"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1" w:history="1">
        <w:r w:rsidR="00E804AE" w:rsidRPr="0034493B">
          <w:rPr>
            <w:rStyle w:val="Hyperlink"/>
            <w:noProof/>
          </w:rPr>
          <w:t>Figura 11 – Suspensão MacPherson</w:t>
        </w:r>
        <w:r w:rsidR="00E804AE">
          <w:rPr>
            <w:noProof/>
            <w:webHidden/>
          </w:rPr>
          <w:tab/>
        </w:r>
        <w:r w:rsidR="00E804AE">
          <w:rPr>
            <w:noProof/>
            <w:webHidden/>
          </w:rPr>
          <w:fldChar w:fldCharType="begin"/>
        </w:r>
        <w:r w:rsidR="00E804AE">
          <w:rPr>
            <w:noProof/>
            <w:webHidden/>
          </w:rPr>
          <w:instrText xml:space="preserve"> PAGEREF _Toc381545091 \h </w:instrText>
        </w:r>
        <w:r w:rsidR="00E804AE">
          <w:rPr>
            <w:noProof/>
            <w:webHidden/>
          </w:rPr>
        </w:r>
        <w:r w:rsidR="00E804AE">
          <w:rPr>
            <w:noProof/>
            <w:webHidden/>
          </w:rPr>
          <w:fldChar w:fldCharType="separate"/>
        </w:r>
        <w:r w:rsidR="00B6070E">
          <w:rPr>
            <w:noProof/>
            <w:webHidden/>
          </w:rPr>
          <w:t>42</w:t>
        </w:r>
        <w:r w:rsidR="00E804AE">
          <w:rPr>
            <w:noProof/>
            <w:webHidden/>
          </w:rPr>
          <w:fldChar w:fldCharType="end"/>
        </w:r>
      </w:hyperlink>
    </w:p>
    <w:p w14:paraId="3C66CEF0"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2" w:history="1">
        <w:r w:rsidR="00E804AE" w:rsidRPr="0034493B">
          <w:rPr>
            <w:rStyle w:val="Hyperlink"/>
            <w:noProof/>
          </w:rPr>
          <w:t>Figura 12 – Barra estabilizadora</w:t>
        </w:r>
        <w:r w:rsidR="00E804AE">
          <w:rPr>
            <w:noProof/>
            <w:webHidden/>
          </w:rPr>
          <w:tab/>
        </w:r>
        <w:r w:rsidR="00E804AE">
          <w:rPr>
            <w:noProof/>
            <w:webHidden/>
          </w:rPr>
          <w:fldChar w:fldCharType="begin"/>
        </w:r>
        <w:r w:rsidR="00E804AE">
          <w:rPr>
            <w:noProof/>
            <w:webHidden/>
          </w:rPr>
          <w:instrText xml:space="preserve"> PAGEREF _Toc381545092 \h </w:instrText>
        </w:r>
        <w:r w:rsidR="00E804AE">
          <w:rPr>
            <w:noProof/>
            <w:webHidden/>
          </w:rPr>
        </w:r>
        <w:r w:rsidR="00E804AE">
          <w:rPr>
            <w:noProof/>
            <w:webHidden/>
          </w:rPr>
          <w:fldChar w:fldCharType="separate"/>
        </w:r>
        <w:r w:rsidR="00B6070E">
          <w:rPr>
            <w:noProof/>
            <w:webHidden/>
          </w:rPr>
          <w:t>43</w:t>
        </w:r>
        <w:r w:rsidR="00E804AE">
          <w:rPr>
            <w:noProof/>
            <w:webHidden/>
          </w:rPr>
          <w:fldChar w:fldCharType="end"/>
        </w:r>
      </w:hyperlink>
    </w:p>
    <w:p w14:paraId="4F1DB1AA"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3" w:history="1">
        <w:r w:rsidR="00E804AE" w:rsidRPr="0034493B">
          <w:rPr>
            <w:rStyle w:val="Hyperlink"/>
            <w:noProof/>
          </w:rPr>
          <w:t>Figura 13 – Efeito obtido ao se utilizar uma pessoa ou uma massa rígida sobre o banco</w:t>
        </w:r>
        <w:r w:rsidR="00E804AE">
          <w:rPr>
            <w:noProof/>
            <w:webHidden/>
          </w:rPr>
          <w:tab/>
        </w:r>
        <w:r w:rsidR="00E804AE">
          <w:rPr>
            <w:noProof/>
            <w:webHidden/>
          </w:rPr>
          <w:fldChar w:fldCharType="begin"/>
        </w:r>
        <w:r w:rsidR="00E804AE">
          <w:rPr>
            <w:noProof/>
            <w:webHidden/>
          </w:rPr>
          <w:instrText xml:space="preserve"> PAGEREF _Toc381545093 \h </w:instrText>
        </w:r>
        <w:r w:rsidR="00E804AE">
          <w:rPr>
            <w:noProof/>
            <w:webHidden/>
          </w:rPr>
        </w:r>
        <w:r w:rsidR="00E804AE">
          <w:rPr>
            <w:noProof/>
            <w:webHidden/>
          </w:rPr>
          <w:fldChar w:fldCharType="separate"/>
        </w:r>
        <w:r w:rsidR="00B6070E">
          <w:rPr>
            <w:noProof/>
            <w:webHidden/>
          </w:rPr>
          <w:t>46</w:t>
        </w:r>
        <w:r w:rsidR="00E804AE">
          <w:rPr>
            <w:noProof/>
            <w:webHidden/>
          </w:rPr>
          <w:fldChar w:fldCharType="end"/>
        </w:r>
      </w:hyperlink>
    </w:p>
    <w:p w14:paraId="4135B6DA"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4" w:history="1">
        <w:r w:rsidR="00E804AE" w:rsidRPr="0034493B">
          <w:rPr>
            <w:rStyle w:val="Hyperlink"/>
            <w:noProof/>
          </w:rPr>
          <w:t xml:space="preserve">Figura 14 – Modelo de </w:t>
        </w:r>
        <w:r w:rsidR="00E804AE" w:rsidRPr="0034493B">
          <w:rPr>
            <w:rStyle w:val="Hyperlink"/>
            <w:i/>
            <w:noProof/>
          </w:rPr>
          <w:t>Ride</w:t>
        </w:r>
        <w:r w:rsidR="00E804AE" w:rsidRPr="0034493B">
          <w:rPr>
            <w:rStyle w:val="Hyperlink"/>
            <w:noProof/>
          </w:rPr>
          <w:t xml:space="preserve"> com flexibilidade no assento</w:t>
        </w:r>
        <w:r w:rsidR="00E804AE">
          <w:rPr>
            <w:noProof/>
            <w:webHidden/>
          </w:rPr>
          <w:tab/>
        </w:r>
        <w:r w:rsidR="00E804AE">
          <w:rPr>
            <w:noProof/>
            <w:webHidden/>
          </w:rPr>
          <w:fldChar w:fldCharType="begin"/>
        </w:r>
        <w:r w:rsidR="00E804AE">
          <w:rPr>
            <w:noProof/>
            <w:webHidden/>
          </w:rPr>
          <w:instrText xml:space="preserve"> PAGEREF _Toc381545094 \h </w:instrText>
        </w:r>
        <w:r w:rsidR="00E804AE">
          <w:rPr>
            <w:noProof/>
            <w:webHidden/>
          </w:rPr>
        </w:r>
        <w:r w:rsidR="00E804AE">
          <w:rPr>
            <w:noProof/>
            <w:webHidden/>
          </w:rPr>
          <w:fldChar w:fldCharType="separate"/>
        </w:r>
        <w:r w:rsidR="00B6070E">
          <w:rPr>
            <w:noProof/>
            <w:webHidden/>
          </w:rPr>
          <w:t>47</w:t>
        </w:r>
        <w:r w:rsidR="00E804AE">
          <w:rPr>
            <w:noProof/>
            <w:webHidden/>
          </w:rPr>
          <w:fldChar w:fldCharType="end"/>
        </w:r>
      </w:hyperlink>
    </w:p>
    <w:p w14:paraId="44B498D8"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5" w:history="1">
        <w:r w:rsidR="00E804AE" w:rsidRPr="0034493B">
          <w:rPr>
            <w:rStyle w:val="Hyperlink"/>
            <w:noProof/>
          </w:rPr>
          <w:t>Figura 15 – Aceleração no passageiro</w:t>
        </w:r>
        <w:r w:rsidR="00E804AE">
          <w:rPr>
            <w:noProof/>
            <w:webHidden/>
          </w:rPr>
          <w:tab/>
        </w:r>
        <w:r w:rsidR="00E804AE">
          <w:rPr>
            <w:noProof/>
            <w:webHidden/>
          </w:rPr>
          <w:fldChar w:fldCharType="begin"/>
        </w:r>
        <w:r w:rsidR="00E804AE">
          <w:rPr>
            <w:noProof/>
            <w:webHidden/>
          </w:rPr>
          <w:instrText xml:space="preserve"> PAGEREF _Toc381545095 \h </w:instrText>
        </w:r>
        <w:r w:rsidR="00E804AE">
          <w:rPr>
            <w:noProof/>
            <w:webHidden/>
          </w:rPr>
        </w:r>
        <w:r w:rsidR="00E804AE">
          <w:rPr>
            <w:noProof/>
            <w:webHidden/>
          </w:rPr>
          <w:fldChar w:fldCharType="separate"/>
        </w:r>
        <w:r w:rsidR="00B6070E">
          <w:rPr>
            <w:noProof/>
            <w:webHidden/>
          </w:rPr>
          <w:t>48</w:t>
        </w:r>
        <w:r w:rsidR="00E804AE">
          <w:rPr>
            <w:noProof/>
            <w:webHidden/>
          </w:rPr>
          <w:fldChar w:fldCharType="end"/>
        </w:r>
      </w:hyperlink>
    </w:p>
    <w:p w14:paraId="5F587387"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6" w:history="1">
        <w:r w:rsidR="00E804AE" w:rsidRPr="0034493B">
          <w:rPr>
            <w:rStyle w:val="Hyperlink"/>
            <w:noProof/>
          </w:rPr>
          <w:t>Figura 16 – Aceleração do corpo em função da razão de amortecimento</w:t>
        </w:r>
        <w:r w:rsidR="00E804AE">
          <w:rPr>
            <w:noProof/>
            <w:webHidden/>
          </w:rPr>
          <w:tab/>
        </w:r>
        <w:r w:rsidR="00E804AE">
          <w:rPr>
            <w:noProof/>
            <w:webHidden/>
          </w:rPr>
          <w:fldChar w:fldCharType="begin"/>
        </w:r>
        <w:r w:rsidR="00E804AE">
          <w:rPr>
            <w:noProof/>
            <w:webHidden/>
          </w:rPr>
          <w:instrText xml:space="preserve"> PAGEREF _Toc381545096 \h </w:instrText>
        </w:r>
        <w:r w:rsidR="00E804AE">
          <w:rPr>
            <w:noProof/>
            <w:webHidden/>
          </w:rPr>
        </w:r>
        <w:r w:rsidR="00E804AE">
          <w:rPr>
            <w:noProof/>
            <w:webHidden/>
          </w:rPr>
          <w:fldChar w:fldCharType="separate"/>
        </w:r>
        <w:r w:rsidR="00B6070E">
          <w:rPr>
            <w:noProof/>
            <w:webHidden/>
          </w:rPr>
          <w:t>48</w:t>
        </w:r>
        <w:r w:rsidR="00E804AE">
          <w:rPr>
            <w:noProof/>
            <w:webHidden/>
          </w:rPr>
          <w:fldChar w:fldCharType="end"/>
        </w:r>
      </w:hyperlink>
    </w:p>
    <w:p w14:paraId="5F54F2CF"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7" w:history="1">
        <w:r w:rsidR="00E804AE" w:rsidRPr="0034493B">
          <w:rPr>
            <w:rStyle w:val="Hyperlink"/>
            <w:noProof/>
          </w:rPr>
          <w:t>Figura 17 – Transmissibilidade da massa não suspensa</w:t>
        </w:r>
        <w:r w:rsidR="00E804AE">
          <w:rPr>
            <w:noProof/>
            <w:webHidden/>
          </w:rPr>
          <w:tab/>
        </w:r>
        <w:r w:rsidR="00E804AE">
          <w:rPr>
            <w:noProof/>
            <w:webHidden/>
          </w:rPr>
          <w:fldChar w:fldCharType="begin"/>
        </w:r>
        <w:r w:rsidR="00E804AE">
          <w:rPr>
            <w:noProof/>
            <w:webHidden/>
          </w:rPr>
          <w:instrText xml:space="preserve"> PAGEREF _Toc381545097 \h </w:instrText>
        </w:r>
        <w:r w:rsidR="00E804AE">
          <w:rPr>
            <w:noProof/>
            <w:webHidden/>
          </w:rPr>
        </w:r>
        <w:r w:rsidR="00E804AE">
          <w:rPr>
            <w:noProof/>
            <w:webHidden/>
          </w:rPr>
          <w:fldChar w:fldCharType="separate"/>
        </w:r>
        <w:r w:rsidR="00B6070E">
          <w:rPr>
            <w:noProof/>
            <w:webHidden/>
          </w:rPr>
          <w:t>49</w:t>
        </w:r>
        <w:r w:rsidR="00E804AE">
          <w:rPr>
            <w:noProof/>
            <w:webHidden/>
          </w:rPr>
          <w:fldChar w:fldCharType="end"/>
        </w:r>
      </w:hyperlink>
    </w:p>
    <w:p w14:paraId="58F3D733"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8" w:history="1">
        <w:r w:rsidR="00E804AE" w:rsidRPr="0034493B">
          <w:rPr>
            <w:rStyle w:val="Hyperlink"/>
            <w:noProof/>
          </w:rPr>
          <w:t>Figura 18 – Principais frequências naturais do corpo humano</w:t>
        </w:r>
        <w:r w:rsidR="00E804AE">
          <w:rPr>
            <w:noProof/>
            <w:webHidden/>
          </w:rPr>
          <w:tab/>
        </w:r>
        <w:r w:rsidR="00E804AE">
          <w:rPr>
            <w:noProof/>
            <w:webHidden/>
          </w:rPr>
          <w:fldChar w:fldCharType="begin"/>
        </w:r>
        <w:r w:rsidR="00E804AE">
          <w:rPr>
            <w:noProof/>
            <w:webHidden/>
          </w:rPr>
          <w:instrText xml:space="preserve"> PAGEREF _Toc381545098 \h </w:instrText>
        </w:r>
        <w:r w:rsidR="00E804AE">
          <w:rPr>
            <w:noProof/>
            <w:webHidden/>
          </w:rPr>
        </w:r>
        <w:r w:rsidR="00E804AE">
          <w:rPr>
            <w:noProof/>
            <w:webHidden/>
          </w:rPr>
          <w:fldChar w:fldCharType="separate"/>
        </w:r>
        <w:r w:rsidR="00B6070E">
          <w:rPr>
            <w:noProof/>
            <w:webHidden/>
          </w:rPr>
          <w:t>52</w:t>
        </w:r>
        <w:r w:rsidR="00E804AE">
          <w:rPr>
            <w:noProof/>
            <w:webHidden/>
          </w:rPr>
          <w:fldChar w:fldCharType="end"/>
        </w:r>
      </w:hyperlink>
    </w:p>
    <w:p w14:paraId="1D939DDD"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099" w:history="1">
        <w:r w:rsidR="00E804AE" w:rsidRPr="0034493B">
          <w:rPr>
            <w:rStyle w:val="Hyperlink"/>
            <w:noProof/>
          </w:rPr>
          <w:t>Figura 19 – Limite de exposição para redução de conforto do corpo humano à vibrações</w:t>
        </w:r>
        <w:r w:rsidR="00E804AE">
          <w:rPr>
            <w:noProof/>
            <w:webHidden/>
          </w:rPr>
          <w:tab/>
        </w:r>
        <w:r w:rsidR="00E804AE">
          <w:rPr>
            <w:noProof/>
            <w:webHidden/>
          </w:rPr>
          <w:fldChar w:fldCharType="begin"/>
        </w:r>
        <w:r w:rsidR="00E804AE">
          <w:rPr>
            <w:noProof/>
            <w:webHidden/>
          </w:rPr>
          <w:instrText xml:space="preserve"> PAGEREF _Toc381545099 \h </w:instrText>
        </w:r>
        <w:r w:rsidR="00E804AE">
          <w:rPr>
            <w:noProof/>
            <w:webHidden/>
          </w:rPr>
        </w:r>
        <w:r w:rsidR="00E804AE">
          <w:rPr>
            <w:noProof/>
            <w:webHidden/>
          </w:rPr>
          <w:fldChar w:fldCharType="separate"/>
        </w:r>
        <w:r w:rsidR="00B6070E">
          <w:rPr>
            <w:noProof/>
            <w:webHidden/>
          </w:rPr>
          <w:t>53</w:t>
        </w:r>
        <w:r w:rsidR="00E804AE">
          <w:rPr>
            <w:noProof/>
            <w:webHidden/>
          </w:rPr>
          <w:fldChar w:fldCharType="end"/>
        </w:r>
      </w:hyperlink>
    </w:p>
    <w:p w14:paraId="431BF510"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00" w:history="1">
        <w:r w:rsidR="00E804AE" w:rsidRPr="0034493B">
          <w:rPr>
            <w:rStyle w:val="Hyperlink"/>
            <w:noProof/>
          </w:rPr>
          <w:t>Figura 20 – Sistema excitado pela base</w:t>
        </w:r>
        <w:r w:rsidR="00E804AE">
          <w:rPr>
            <w:noProof/>
            <w:webHidden/>
          </w:rPr>
          <w:tab/>
        </w:r>
        <w:r w:rsidR="00E804AE">
          <w:rPr>
            <w:noProof/>
            <w:webHidden/>
          </w:rPr>
          <w:fldChar w:fldCharType="begin"/>
        </w:r>
        <w:r w:rsidR="00E804AE">
          <w:rPr>
            <w:noProof/>
            <w:webHidden/>
          </w:rPr>
          <w:instrText xml:space="preserve"> PAGEREF _Toc381545100 \h </w:instrText>
        </w:r>
        <w:r w:rsidR="00E804AE">
          <w:rPr>
            <w:noProof/>
            <w:webHidden/>
          </w:rPr>
        </w:r>
        <w:r w:rsidR="00E804AE">
          <w:rPr>
            <w:noProof/>
            <w:webHidden/>
          </w:rPr>
          <w:fldChar w:fldCharType="separate"/>
        </w:r>
        <w:r w:rsidR="00B6070E">
          <w:rPr>
            <w:noProof/>
            <w:webHidden/>
          </w:rPr>
          <w:t>55</w:t>
        </w:r>
        <w:r w:rsidR="00E804AE">
          <w:rPr>
            <w:noProof/>
            <w:webHidden/>
          </w:rPr>
          <w:fldChar w:fldCharType="end"/>
        </w:r>
      </w:hyperlink>
    </w:p>
    <w:p w14:paraId="22952F1F"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01" w:history="1">
        <w:r w:rsidR="00E804AE" w:rsidRPr="0034493B">
          <w:rPr>
            <w:rStyle w:val="Hyperlink"/>
            <w:noProof/>
          </w:rPr>
          <w:t>Figura 21 – Razão de Transmissibilidade de deslocamento em função da razão de frequências, para diferentes razões de amortecimento.</w:t>
        </w:r>
        <w:r w:rsidR="00E804AE">
          <w:rPr>
            <w:noProof/>
            <w:webHidden/>
          </w:rPr>
          <w:tab/>
        </w:r>
        <w:r w:rsidR="00E804AE">
          <w:rPr>
            <w:noProof/>
            <w:webHidden/>
          </w:rPr>
          <w:fldChar w:fldCharType="begin"/>
        </w:r>
        <w:r w:rsidR="00E804AE">
          <w:rPr>
            <w:noProof/>
            <w:webHidden/>
          </w:rPr>
          <w:instrText xml:space="preserve"> PAGEREF _Toc381545101 \h </w:instrText>
        </w:r>
        <w:r w:rsidR="00E804AE">
          <w:rPr>
            <w:noProof/>
            <w:webHidden/>
          </w:rPr>
        </w:r>
        <w:r w:rsidR="00E804AE">
          <w:rPr>
            <w:noProof/>
            <w:webHidden/>
          </w:rPr>
          <w:fldChar w:fldCharType="separate"/>
        </w:r>
        <w:r w:rsidR="00B6070E">
          <w:rPr>
            <w:noProof/>
            <w:webHidden/>
          </w:rPr>
          <w:t>56</w:t>
        </w:r>
        <w:r w:rsidR="00E804AE">
          <w:rPr>
            <w:noProof/>
            <w:webHidden/>
          </w:rPr>
          <w:fldChar w:fldCharType="end"/>
        </w:r>
      </w:hyperlink>
    </w:p>
    <w:p w14:paraId="503D769A"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02" w:history="1">
        <w:r w:rsidR="00E804AE" w:rsidRPr="0034493B">
          <w:rPr>
            <w:rStyle w:val="Hyperlink"/>
            <w:noProof/>
          </w:rPr>
          <w:t>Figura 22 – Razão de transmissibilidade da força transmitida a massa como função da razão de frequências, para diferentes razões de amortecimento.</w:t>
        </w:r>
        <w:r w:rsidR="00E804AE">
          <w:rPr>
            <w:noProof/>
            <w:webHidden/>
          </w:rPr>
          <w:tab/>
        </w:r>
        <w:r w:rsidR="00E804AE">
          <w:rPr>
            <w:noProof/>
            <w:webHidden/>
          </w:rPr>
          <w:fldChar w:fldCharType="begin"/>
        </w:r>
        <w:r w:rsidR="00E804AE">
          <w:rPr>
            <w:noProof/>
            <w:webHidden/>
          </w:rPr>
          <w:instrText xml:space="preserve"> PAGEREF _Toc381545102 \h </w:instrText>
        </w:r>
        <w:r w:rsidR="00E804AE">
          <w:rPr>
            <w:noProof/>
            <w:webHidden/>
          </w:rPr>
        </w:r>
        <w:r w:rsidR="00E804AE">
          <w:rPr>
            <w:noProof/>
            <w:webHidden/>
          </w:rPr>
          <w:fldChar w:fldCharType="separate"/>
        </w:r>
        <w:r w:rsidR="00B6070E">
          <w:rPr>
            <w:noProof/>
            <w:webHidden/>
          </w:rPr>
          <w:t>57</w:t>
        </w:r>
        <w:r w:rsidR="00E804AE">
          <w:rPr>
            <w:noProof/>
            <w:webHidden/>
          </w:rPr>
          <w:fldChar w:fldCharType="end"/>
        </w:r>
      </w:hyperlink>
    </w:p>
    <w:p w14:paraId="60FBD094"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03" w:history="1">
        <w:r w:rsidR="00E804AE" w:rsidRPr="0034493B">
          <w:rPr>
            <w:rStyle w:val="Hyperlink"/>
            <w:noProof/>
          </w:rPr>
          <w:t xml:space="preserve">Figura 23 – Modelo </w:t>
        </w:r>
        <w:r w:rsidR="00E804AE" w:rsidRPr="0034493B">
          <w:rPr>
            <w:rStyle w:val="Hyperlink"/>
            <w:i/>
            <w:noProof/>
          </w:rPr>
          <w:t>quarter-car</w:t>
        </w:r>
        <w:r w:rsidR="00E804AE">
          <w:rPr>
            <w:noProof/>
            <w:webHidden/>
          </w:rPr>
          <w:tab/>
        </w:r>
        <w:r w:rsidR="00E804AE">
          <w:rPr>
            <w:noProof/>
            <w:webHidden/>
          </w:rPr>
          <w:fldChar w:fldCharType="begin"/>
        </w:r>
        <w:r w:rsidR="00E804AE">
          <w:rPr>
            <w:noProof/>
            <w:webHidden/>
          </w:rPr>
          <w:instrText xml:space="preserve"> PAGEREF _Toc381545103 \h </w:instrText>
        </w:r>
        <w:r w:rsidR="00E804AE">
          <w:rPr>
            <w:noProof/>
            <w:webHidden/>
          </w:rPr>
        </w:r>
        <w:r w:rsidR="00E804AE">
          <w:rPr>
            <w:noProof/>
            <w:webHidden/>
          </w:rPr>
          <w:fldChar w:fldCharType="separate"/>
        </w:r>
        <w:r w:rsidR="00B6070E">
          <w:rPr>
            <w:noProof/>
            <w:webHidden/>
          </w:rPr>
          <w:t>63</w:t>
        </w:r>
        <w:r w:rsidR="00E804AE">
          <w:rPr>
            <w:noProof/>
            <w:webHidden/>
          </w:rPr>
          <w:fldChar w:fldCharType="end"/>
        </w:r>
      </w:hyperlink>
    </w:p>
    <w:p w14:paraId="377DA76A"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04" w:history="1">
        <w:r w:rsidR="00E804AE" w:rsidRPr="0034493B">
          <w:rPr>
            <w:rStyle w:val="Hyperlink"/>
            <w:noProof/>
          </w:rPr>
          <w:t>Figura 24 – Transmissiblidade da massa suspensa de um veículo devido às perturbações impostas</w:t>
        </w:r>
        <w:r w:rsidR="00E804AE">
          <w:rPr>
            <w:noProof/>
            <w:webHidden/>
          </w:rPr>
          <w:tab/>
        </w:r>
        <w:r w:rsidR="00E804AE">
          <w:rPr>
            <w:noProof/>
            <w:webHidden/>
          </w:rPr>
          <w:fldChar w:fldCharType="begin"/>
        </w:r>
        <w:r w:rsidR="00E804AE">
          <w:rPr>
            <w:noProof/>
            <w:webHidden/>
          </w:rPr>
          <w:instrText xml:space="preserve"> PAGEREF _Toc381545104 \h </w:instrText>
        </w:r>
        <w:r w:rsidR="00E804AE">
          <w:rPr>
            <w:noProof/>
            <w:webHidden/>
          </w:rPr>
        </w:r>
        <w:r w:rsidR="00E804AE">
          <w:rPr>
            <w:noProof/>
            <w:webHidden/>
          </w:rPr>
          <w:fldChar w:fldCharType="separate"/>
        </w:r>
        <w:r w:rsidR="00B6070E">
          <w:rPr>
            <w:noProof/>
            <w:webHidden/>
          </w:rPr>
          <w:t>65</w:t>
        </w:r>
        <w:r w:rsidR="00E804AE">
          <w:rPr>
            <w:noProof/>
            <w:webHidden/>
          </w:rPr>
          <w:fldChar w:fldCharType="end"/>
        </w:r>
      </w:hyperlink>
    </w:p>
    <w:p w14:paraId="6A8C6BB1"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05" w:history="1">
        <w:r w:rsidR="00E804AE" w:rsidRPr="0034493B">
          <w:rPr>
            <w:rStyle w:val="Hyperlink"/>
            <w:noProof/>
          </w:rPr>
          <w:t>Figura 25 – Resposta em frequência da massa suspensa do veículo para diferentes frequências naturais.</w:t>
        </w:r>
        <w:r w:rsidR="00E804AE">
          <w:rPr>
            <w:noProof/>
            <w:webHidden/>
          </w:rPr>
          <w:tab/>
        </w:r>
        <w:r w:rsidR="00E804AE">
          <w:rPr>
            <w:noProof/>
            <w:webHidden/>
          </w:rPr>
          <w:fldChar w:fldCharType="begin"/>
        </w:r>
        <w:r w:rsidR="00E804AE">
          <w:rPr>
            <w:noProof/>
            <w:webHidden/>
          </w:rPr>
          <w:instrText xml:space="preserve"> PAGEREF _Toc381545105 \h </w:instrText>
        </w:r>
        <w:r w:rsidR="00E804AE">
          <w:rPr>
            <w:noProof/>
            <w:webHidden/>
          </w:rPr>
        </w:r>
        <w:r w:rsidR="00E804AE">
          <w:rPr>
            <w:noProof/>
            <w:webHidden/>
          </w:rPr>
          <w:fldChar w:fldCharType="separate"/>
        </w:r>
        <w:r w:rsidR="00B6070E">
          <w:rPr>
            <w:noProof/>
            <w:webHidden/>
          </w:rPr>
          <w:t>66</w:t>
        </w:r>
        <w:r w:rsidR="00E804AE">
          <w:rPr>
            <w:noProof/>
            <w:webHidden/>
          </w:rPr>
          <w:fldChar w:fldCharType="end"/>
        </w:r>
      </w:hyperlink>
    </w:p>
    <w:p w14:paraId="280C4B81"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06" w:history="1">
        <w:r w:rsidR="00E804AE" w:rsidRPr="0034493B">
          <w:rPr>
            <w:rStyle w:val="Hyperlink"/>
            <w:noProof/>
          </w:rPr>
          <w:t>Figura 26 – Resposta da massa suspensa para diferentes razões de amortecimento</w:t>
        </w:r>
        <w:r w:rsidR="00E804AE">
          <w:rPr>
            <w:noProof/>
            <w:webHidden/>
          </w:rPr>
          <w:tab/>
        </w:r>
        <w:r w:rsidR="00E804AE">
          <w:rPr>
            <w:noProof/>
            <w:webHidden/>
          </w:rPr>
          <w:fldChar w:fldCharType="begin"/>
        </w:r>
        <w:r w:rsidR="00E804AE">
          <w:rPr>
            <w:noProof/>
            <w:webHidden/>
          </w:rPr>
          <w:instrText xml:space="preserve"> PAGEREF _Toc381545106 \h </w:instrText>
        </w:r>
        <w:r w:rsidR="00E804AE">
          <w:rPr>
            <w:noProof/>
            <w:webHidden/>
          </w:rPr>
        </w:r>
        <w:r w:rsidR="00E804AE">
          <w:rPr>
            <w:noProof/>
            <w:webHidden/>
          </w:rPr>
          <w:fldChar w:fldCharType="separate"/>
        </w:r>
        <w:r w:rsidR="00B6070E">
          <w:rPr>
            <w:noProof/>
            <w:webHidden/>
          </w:rPr>
          <w:t>67</w:t>
        </w:r>
        <w:r w:rsidR="00E804AE">
          <w:rPr>
            <w:noProof/>
            <w:webHidden/>
          </w:rPr>
          <w:fldChar w:fldCharType="end"/>
        </w:r>
      </w:hyperlink>
    </w:p>
    <w:p w14:paraId="7AB96468"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07" w:history="1">
        <w:r w:rsidR="00E804AE" w:rsidRPr="0034493B">
          <w:rPr>
            <w:rStyle w:val="Hyperlink"/>
            <w:noProof/>
          </w:rPr>
          <w:t xml:space="preserve">Figura 27 – Modelo </w:t>
        </w:r>
        <w:r w:rsidR="00E804AE" w:rsidRPr="0034493B">
          <w:rPr>
            <w:rStyle w:val="Hyperlink"/>
            <w:i/>
            <w:noProof/>
          </w:rPr>
          <w:t>half-car</w:t>
        </w:r>
        <w:r w:rsidR="00E804AE">
          <w:rPr>
            <w:noProof/>
            <w:webHidden/>
          </w:rPr>
          <w:tab/>
        </w:r>
        <w:r w:rsidR="00E804AE">
          <w:rPr>
            <w:noProof/>
            <w:webHidden/>
          </w:rPr>
          <w:fldChar w:fldCharType="begin"/>
        </w:r>
        <w:r w:rsidR="00E804AE">
          <w:rPr>
            <w:noProof/>
            <w:webHidden/>
          </w:rPr>
          <w:instrText xml:space="preserve"> PAGEREF _Toc381545107 \h </w:instrText>
        </w:r>
        <w:r w:rsidR="00E804AE">
          <w:rPr>
            <w:noProof/>
            <w:webHidden/>
          </w:rPr>
        </w:r>
        <w:r w:rsidR="00E804AE">
          <w:rPr>
            <w:noProof/>
            <w:webHidden/>
          </w:rPr>
          <w:fldChar w:fldCharType="separate"/>
        </w:r>
        <w:r w:rsidR="00B6070E">
          <w:rPr>
            <w:noProof/>
            <w:webHidden/>
          </w:rPr>
          <w:t>68</w:t>
        </w:r>
        <w:r w:rsidR="00E804AE">
          <w:rPr>
            <w:noProof/>
            <w:webHidden/>
          </w:rPr>
          <w:fldChar w:fldCharType="end"/>
        </w:r>
      </w:hyperlink>
    </w:p>
    <w:p w14:paraId="354DF41A" w14:textId="77777777" w:rsidR="00E804AE" w:rsidRDefault="00F42801" w:rsidP="00E804AE">
      <w:pPr>
        <w:pStyle w:val="ndicedeilustraes"/>
        <w:tabs>
          <w:tab w:val="right" w:leader="dot" w:pos="9062"/>
        </w:tabs>
        <w:ind w:firstLine="0"/>
        <w:rPr>
          <w:rStyle w:val="Hyperlink"/>
          <w:noProof/>
        </w:rPr>
      </w:pPr>
      <w:hyperlink w:anchor="_Toc381545108" w:history="1">
        <w:r w:rsidR="00E804AE" w:rsidRPr="0034493B">
          <w:rPr>
            <w:rStyle w:val="Hyperlink"/>
            <w:noProof/>
          </w:rPr>
          <w:t>Figura 28 – Fluxograma da metodologia proposta</w:t>
        </w:r>
        <w:r w:rsidR="00E804AE">
          <w:rPr>
            <w:noProof/>
            <w:webHidden/>
          </w:rPr>
          <w:tab/>
        </w:r>
        <w:r w:rsidR="00E804AE">
          <w:rPr>
            <w:noProof/>
            <w:webHidden/>
          </w:rPr>
          <w:fldChar w:fldCharType="begin"/>
        </w:r>
        <w:r w:rsidR="00E804AE">
          <w:rPr>
            <w:noProof/>
            <w:webHidden/>
          </w:rPr>
          <w:instrText xml:space="preserve"> PAGEREF _Toc381545108 \h </w:instrText>
        </w:r>
        <w:r w:rsidR="00E804AE">
          <w:rPr>
            <w:noProof/>
            <w:webHidden/>
          </w:rPr>
        </w:r>
        <w:r w:rsidR="00E804AE">
          <w:rPr>
            <w:noProof/>
            <w:webHidden/>
          </w:rPr>
          <w:fldChar w:fldCharType="separate"/>
        </w:r>
        <w:r w:rsidR="00B6070E">
          <w:rPr>
            <w:noProof/>
            <w:webHidden/>
          </w:rPr>
          <w:t>87</w:t>
        </w:r>
        <w:r w:rsidR="00E804AE">
          <w:rPr>
            <w:noProof/>
            <w:webHidden/>
          </w:rPr>
          <w:fldChar w:fldCharType="end"/>
        </w:r>
      </w:hyperlink>
    </w:p>
    <w:p w14:paraId="0A9A48EA" w14:textId="77777777" w:rsidR="00E804AE" w:rsidRDefault="00E804AE">
      <w:pPr>
        <w:spacing w:after="160" w:line="259" w:lineRule="auto"/>
        <w:ind w:firstLine="0"/>
        <w:jc w:val="left"/>
        <w:rPr>
          <w:rStyle w:val="Hyperlink"/>
          <w:noProof/>
        </w:rPr>
      </w:pPr>
      <w:r>
        <w:rPr>
          <w:rStyle w:val="Hyperlink"/>
          <w:noProof/>
        </w:rPr>
        <w:br w:type="page"/>
      </w:r>
    </w:p>
    <w:p w14:paraId="5BEBE6B6"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09" w:history="1">
        <w:r w:rsidR="00E804AE" w:rsidRPr="0034493B">
          <w:rPr>
            <w:rStyle w:val="Hyperlink"/>
            <w:noProof/>
          </w:rPr>
          <w:t>Figura 29 – Direções e Grandezas Adotadas para representação do banco com 1 conjunto mola/amortecedor.</w:t>
        </w:r>
        <w:r w:rsidR="00E804AE">
          <w:rPr>
            <w:noProof/>
            <w:webHidden/>
          </w:rPr>
          <w:tab/>
        </w:r>
        <w:r w:rsidR="00E804AE">
          <w:rPr>
            <w:noProof/>
            <w:webHidden/>
          </w:rPr>
          <w:fldChar w:fldCharType="begin"/>
        </w:r>
        <w:r w:rsidR="00E804AE">
          <w:rPr>
            <w:noProof/>
            <w:webHidden/>
          </w:rPr>
          <w:instrText xml:space="preserve"> PAGEREF _Toc381545109 \h </w:instrText>
        </w:r>
        <w:r w:rsidR="00E804AE">
          <w:rPr>
            <w:noProof/>
            <w:webHidden/>
          </w:rPr>
        </w:r>
        <w:r w:rsidR="00E804AE">
          <w:rPr>
            <w:noProof/>
            <w:webHidden/>
          </w:rPr>
          <w:fldChar w:fldCharType="separate"/>
        </w:r>
        <w:r w:rsidR="00B6070E">
          <w:rPr>
            <w:noProof/>
            <w:webHidden/>
          </w:rPr>
          <w:t>88</w:t>
        </w:r>
        <w:r w:rsidR="00E804AE">
          <w:rPr>
            <w:noProof/>
            <w:webHidden/>
          </w:rPr>
          <w:fldChar w:fldCharType="end"/>
        </w:r>
      </w:hyperlink>
    </w:p>
    <w:p w14:paraId="03FECCAE"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0" w:history="1">
        <w:r w:rsidR="00E804AE" w:rsidRPr="0034493B">
          <w:rPr>
            <w:rStyle w:val="Hyperlink"/>
            <w:noProof/>
          </w:rPr>
          <w:t>Figura 30 – Direções e Grandezas Adotadas para representação do banco com 2 conjuntos mola-amortecedor.</w:t>
        </w:r>
        <w:r w:rsidR="00E804AE">
          <w:rPr>
            <w:noProof/>
            <w:webHidden/>
          </w:rPr>
          <w:tab/>
        </w:r>
        <w:r w:rsidR="00E804AE">
          <w:rPr>
            <w:noProof/>
            <w:webHidden/>
          </w:rPr>
          <w:fldChar w:fldCharType="begin"/>
        </w:r>
        <w:r w:rsidR="00E804AE">
          <w:rPr>
            <w:noProof/>
            <w:webHidden/>
          </w:rPr>
          <w:instrText xml:space="preserve"> PAGEREF _Toc381545110 \h </w:instrText>
        </w:r>
        <w:r w:rsidR="00E804AE">
          <w:rPr>
            <w:noProof/>
            <w:webHidden/>
          </w:rPr>
        </w:r>
        <w:r w:rsidR="00E804AE">
          <w:rPr>
            <w:noProof/>
            <w:webHidden/>
          </w:rPr>
          <w:fldChar w:fldCharType="separate"/>
        </w:r>
        <w:r w:rsidR="00B6070E">
          <w:rPr>
            <w:noProof/>
            <w:webHidden/>
          </w:rPr>
          <w:t>89</w:t>
        </w:r>
        <w:r w:rsidR="00E804AE">
          <w:rPr>
            <w:noProof/>
            <w:webHidden/>
          </w:rPr>
          <w:fldChar w:fldCharType="end"/>
        </w:r>
      </w:hyperlink>
    </w:p>
    <w:p w14:paraId="60FEECA7"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1" w:history="1">
        <w:r w:rsidR="00E804AE" w:rsidRPr="0034493B">
          <w:rPr>
            <w:rStyle w:val="Hyperlink"/>
            <w:noProof/>
          </w:rPr>
          <w:t>Figura 31 – Altura dos conjuntos pneu-suspensão</w:t>
        </w:r>
        <w:r w:rsidR="00E804AE">
          <w:rPr>
            <w:noProof/>
            <w:webHidden/>
          </w:rPr>
          <w:tab/>
        </w:r>
        <w:r w:rsidR="00E804AE">
          <w:rPr>
            <w:noProof/>
            <w:webHidden/>
          </w:rPr>
          <w:fldChar w:fldCharType="begin"/>
        </w:r>
        <w:r w:rsidR="00E804AE">
          <w:rPr>
            <w:noProof/>
            <w:webHidden/>
          </w:rPr>
          <w:instrText xml:space="preserve"> PAGEREF _Toc381545111 \h </w:instrText>
        </w:r>
        <w:r w:rsidR="00E804AE">
          <w:rPr>
            <w:noProof/>
            <w:webHidden/>
          </w:rPr>
        </w:r>
        <w:r w:rsidR="00E804AE">
          <w:rPr>
            <w:noProof/>
            <w:webHidden/>
          </w:rPr>
          <w:fldChar w:fldCharType="separate"/>
        </w:r>
        <w:r w:rsidR="00B6070E">
          <w:rPr>
            <w:noProof/>
            <w:webHidden/>
          </w:rPr>
          <w:t>99</w:t>
        </w:r>
        <w:r w:rsidR="00E804AE">
          <w:rPr>
            <w:noProof/>
            <w:webHidden/>
          </w:rPr>
          <w:fldChar w:fldCharType="end"/>
        </w:r>
      </w:hyperlink>
    </w:p>
    <w:p w14:paraId="2EC99A69"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2" w:history="1">
        <w:r w:rsidR="00E804AE" w:rsidRPr="0034493B">
          <w:rPr>
            <w:rStyle w:val="Hyperlink"/>
            <w:noProof/>
          </w:rPr>
          <w:t>Figura 32 – Janela de entrada de dados</w:t>
        </w:r>
        <w:r w:rsidR="00E804AE">
          <w:rPr>
            <w:noProof/>
            <w:webHidden/>
          </w:rPr>
          <w:tab/>
        </w:r>
        <w:r w:rsidR="00E804AE">
          <w:rPr>
            <w:noProof/>
            <w:webHidden/>
          </w:rPr>
          <w:fldChar w:fldCharType="begin"/>
        </w:r>
        <w:r w:rsidR="00E804AE">
          <w:rPr>
            <w:noProof/>
            <w:webHidden/>
          </w:rPr>
          <w:instrText xml:space="preserve"> PAGEREF _Toc381545112 \h </w:instrText>
        </w:r>
        <w:r w:rsidR="00E804AE">
          <w:rPr>
            <w:noProof/>
            <w:webHidden/>
          </w:rPr>
        </w:r>
        <w:r w:rsidR="00E804AE">
          <w:rPr>
            <w:noProof/>
            <w:webHidden/>
          </w:rPr>
          <w:fldChar w:fldCharType="separate"/>
        </w:r>
        <w:r w:rsidR="00B6070E">
          <w:rPr>
            <w:noProof/>
            <w:webHidden/>
          </w:rPr>
          <w:t>101</w:t>
        </w:r>
        <w:r w:rsidR="00E804AE">
          <w:rPr>
            <w:noProof/>
            <w:webHidden/>
          </w:rPr>
          <w:fldChar w:fldCharType="end"/>
        </w:r>
      </w:hyperlink>
    </w:p>
    <w:p w14:paraId="07357C86"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3" w:history="1">
        <w:r w:rsidR="00E804AE" w:rsidRPr="0034493B">
          <w:rPr>
            <w:rStyle w:val="Hyperlink"/>
            <w:noProof/>
          </w:rPr>
          <w:t>Figura 33 – Janela de resposta do modelo</w:t>
        </w:r>
        <w:r w:rsidR="00E804AE">
          <w:rPr>
            <w:noProof/>
            <w:webHidden/>
          </w:rPr>
          <w:tab/>
        </w:r>
        <w:r w:rsidR="00E804AE">
          <w:rPr>
            <w:noProof/>
            <w:webHidden/>
          </w:rPr>
          <w:fldChar w:fldCharType="begin"/>
        </w:r>
        <w:r w:rsidR="00E804AE">
          <w:rPr>
            <w:noProof/>
            <w:webHidden/>
          </w:rPr>
          <w:instrText xml:space="preserve"> PAGEREF _Toc381545113 \h </w:instrText>
        </w:r>
        <w:r w:rsidR="00E804AE">
          <w:rPr>
            <w:noProof/>
            <w:webHidden/>
          </w:rPr>
        </w:r>
        <w:r w:rsidR="00E804AE">
          <w:rPr>
            <w:noProof/>
            <w:webHidden/>
          </w:rPr>
          <w:fldChar w:fldCharType="separate"/>
        </w:r>
        <w:r w:rsidR="00B6070E">
          <w:rPr>
            <w:noProof/>
            <w:webHidden/>
          </w:rPr>
          <w:t>101</w:t>
        </w:r>
        <w:r w:rsidR="00E804AE">
          <w:rPr>
            <w:noProof/>
            <w:webHidden/>
          </w:rPr>
          <w:fldChar w:fldCharType="end"/>
        </w:r>
      </w:hyperlink>
    </w:p>
    <w:p w14:paraId="29F6D402"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4" w:history="1">
        <w:r w:rsidR="00E804AE" w:rsidRPr="0034493B">
          <w:rPr>
            <w:rStyle w:val="Hyperlink"/>
            <w:noProof/>
          </w:rPr>
          <w:t>Figura 34 – Exemplo de resposta do modelo</w:t>
        </w:r>
        <w:r w:rsidR="00E804AE">
          <w:rPr>
            <w:noProof/>
            <w:webHidden/>
          </w:rPr>
          <w:tab/>
        </w:r>
        <w:r w:rsidR="00E804AE">
          <w:rPr>
            <w:noProof/>
            <w:webHidden/>
          </w:rPr>
          <w:fldChar w:fldCharType="begin"/>
        </w:r>
        <w:r w:rsidR="00E804AE">
          <w:rPr>
            <w:noProof/>
            <w:webHidden/>
          </w:rPr>
          <w:instrText xml:space="preserve"> PAGEREF _Toc381545114 \h </w:instrText>
        </w:r>
        <w:r w:rsidR="00E804AE">
          <w:rPr>
            <w:noProof/>
            <w:webHidden/>
          </w:rPr>
        </w:r>
        <w:r w:rsidR="00E804AE">
          <w:rPr>
            <w:noProof/>
            <w:webHidden/>
          </w:rPr>
          <w:fldChar w:fldCharType="separate"/>
        </w:r>
        <w:r w:rsidR="00B6070E">
          <w:rPr>
            <w:noProof/>
            <w:webHidden/>
          </w:rPr>
          <w:t>102</w:t>
        </w:r>
        <w:r w:rsidR="00E804AE">
          <w:rPr>
            <w:noProof/>
            <w:webHidden/>
          </w:rPr>
          <w:fldChar w:fldCharType="end"/>
        </w:r>
      </w:hyperlink>
    </w:p>
    <w:p w14:paraId="7D301475"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5" w:history="1">
        <w:r w:rsidR="00E804AE" w:rsidRPr="0034493B">
          <w:rPr>
            <w:rStyle w:val="Hyperlink"/>
            <w:noProof/>
          </w:rPr>
          <w:t>Figura 35 – Modelo matemático para representação de uma pessoa sentada em um banco</w:t>
        </w:r>
        <w:r w:rsidR="00E804AE">
          <w:rPr>
            <w:noProof/>
            <w:webHidden/>
          </w:rPr>
          <w:tab/>
        </w:r>
        <w:r w:rsidR="00E804AE">
          <w:rPr>
            <w:noProof/>
            <w:webHidden/>
          </w:rPr>
          <w:fldChar w:fldCharType="begin"/>
        </w:r>
        <w:r w:rsidR="00E804AE">
          <w:rPr>
            <w:noProof/>
            <w:webHidden/>
          </w:rPr>
          <w:instrText xml:space="preserve"> PAGEREF _Toc381545115 \h </w:instrText>
        </w:r>
        <w:r w:rsidR="00E804AE">
          <w:rPr>
            <w:noProof/>
            <w:webHidden/>
          </w:rPr>
        </w:r>
        <w:r w:rsidR="00E804AE">
          <w:rPr>
            <w:noProof/>
            <w:webHidden/>
          </w:rPr>
          <w:fldChar w:fldCharType="separate"/>
        </w:r>
        <w:r w:rsidR="00B6070E">
          <w:rPr>
            <w:noProof/>
            <w:webHidden/>
          </w:rPr>
          <w:t>104</w:t>
        </w:r>
        <w:r w:rsidR="00E804AE">
          <w:rPr>
            <w:noProof/>
            <w:webHidden/>
          </w:rPr>
          <w:fldChar w:fldCharType="end"/>
        </w:r>
      </w:hyperlink>
    </w:p>
    <w:p w14:paraId="388DD480"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6" w:history="1">
        <w:r w:rsidR="00E804AE" w:rsidRPr="0034493B">
          <w:rPr>
            <w:rStyle w:val="Hyperlink"/>
            <w:noProof/>
          </w:rPr>
          <w:t>Figura 36 – Modelo em Adams/View</w:t>
        </w:r>
        <w:r w:rsidR="00E804AE" w:rsidRPr="0034493B">
          <w:rPr>
            <w:rStyle w:val="Hyperlink"/>
            <w:rFonts w:ascii="Arial" w:hAnsi="Arial" w:cs="Arial"/>
            <w:noProof/>
            <w:vertAlign w:val="superscript"/>
          </w:rPr>
          <w:t>®</w:t>
        </w:r>
        <w:r w:rsidR="00E804AE" w:rsidRPr="0034493B">
          <w:rPr>
            <w:rStyle w:val="Hyperlink"/>
            <w:noProof/>
          </w:rPr>
          <w:t xml:space="preserve"> para 1 conjunto mola-amortecedor no banco</w:t>
        </w:r>
        <w:r w:rsidR="00E804AE">
          <w:rPr>
            <w:noProof/>
            <w:webHidden/>
          </w:rPr>
          <w:tab/>
        </w:r>
        <w:r w:rsidR="00E804AE">
          <w:rPr>
            <w:noProof/>
            <w:webHidden/>
          </w:rPr>
          <w:fldChar w:fldCharType="begin"/>
        </w:r>
        <w:r w:rsidR="00E804AE">
          <w:rPr>
            <w:noProof/>
            <w:webHidden/>
          </w:rPr>
          <w:instrText xml:space="preserve"> PAGEREF _Toc381545116 \h </w:instrText>
        </w:r>
        <w:r w:rsidR="00E804AE">
          <w:rPr>
            <w:noProof/>
            <w:webHidden/>
          </w:rPr>
        </w:r>
        <w:r w:rsidR="00E804AE">
          <w:rPr>
            <w:noProof/>
            <w:webHidden/>
          </w:rPr>
          <w:fldChar w:fldCharType="separate"/>
        </w:r>
        <w:r w:rsidR="00B6070E">
          <w:rPr>
            <w:noProof/>
            <w:webHidden/>
          </w:rPr>
          <w:t>110</w:t>
        </w:r>
        <w:r w:rsidR="00E804AE">
          <w:rPr>
            <w:noProof/>
            <w:webHidden/>
          </w:rPr>
          <w:fldChar w:fldCharType="end"/>
        </w:r>
      </w:hyperlink>
    </w:p>
    <w:p w14:paraId="341E000D"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7" w:history="1">
        <w:r w:rsidR="00E804AE" w:rsidRPr="0034493B">
          <w:rPr>
            <w:rStyle w:val="Hyperlink"/>
            <w:noProof/>
          </w:rPr>
          <w:t>Figura 37 – Modelo em Adams/View</w:t>
        </w:r>
        <w:r w:rsidR="00E804AE" w:rsidRPr="0034493B">
          <w:rPr>
            <w:rStyle w:val="Hyperlink"/>
            <w:rFonts w:ascii="Arial" w:hAnsi="Arial" w:cs="Arial"/>
            <w:noProof/>
            <w:vertAlign w:val="superscript"/>
          </w:rPr>
          <w:t>®</w:t>
        </w:r>
        <w:r w:rsidR="00E804AE" w:rsidRPr="0034493B">
          <w:rPr>
            <w:rStyle w:val="Hyperlink"/>
            <w:noProof/>
          </w:rPr>
          <w:t xml:space="preserve"> para 2 conjuntos mola-amortecedor no banco</w:t>
        </w:r>
        <w:r w:rsidR="00E804AE">
          <w:rPr>
            <w:noProof/>
            <w:webHidden/>
          </w:rPr>
          <w:tab/>
        </w:r>
        <w:r w:rsidR="00E804AE">
          <w:rPr>
            <w:noProof/>
            <w:webHidden/>
          </w:rPr>
          <w:fldChar w:fldCharType="begin"/>
        </w:r>
        <w:r w:rsidR="00E804AE">
          <w:rPr>
            <w:noProof/>
            <w:webHidden/>
          </w:rPr>
          <w:instrText xml:space="preserve"> PAGEREF _Toc381545117 \h </w:instrText>
        </w:r>
        <w:r w:rsidR="00E804AE">
          <w:rPr>
            <w:noProof/>
            <w:webHidden/>
          </w:rPr>
        </w:r>
        <w:r w:rsidR="00E804AE">
          <w:rPr>
            <w:noProof/>
            <w:webHidden/>
          </w:rPr>
          <w:fldChar w:fldCharType="separate"/>
        </w:r>
        <w:r w:rsidR="00B6070E">
          <w:rPr>
            <w:noProof/>
            <w:webHidden/>
          </w:rPr>
          <w:t>110</w:t>
        </w:r>
        <w:r w:rsidR="00E804AE">
          <w:rPr>
            <w:noProof/>
            <w:webHidden/>
          </w:rPr>
          <w:fldChar w:fldCharType="end"/>
        </w:r>
      </w:hyperlink>
    </w:p>
    <w:p w14:paraId="7DF4CC7C"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8" w:history="1">
        <w:r w:rsidR="00E804AE" w:rsidRPr="0034493B">
          <w:rPr>
            <w:rStyle w:val="Hyperlink"/>
            <w:noProof/>
          </w:rPr>
          <w:t>Figura 38 – Modelo em Adams/View</w:t>
        </w:r>
        <w:r w:rsidR="00E804AE" w:rsidRPr="0034493B">
          <w:rPr>
            <w:rStyle w:val="Hyperlink"/>
            <w:rFonts w:ascii="Arial" w:hAnsi="Arial" w:cs="Arial"/>
            <w:noProof/>
            <w:vertAlign w:val="superscript"/>
          </w:rPr>
          <w:t>®</w:t>
        </w:r>
        <w:r w:rsidR="00E804AE" w:rsidRPr="0034493B">
          <w:rPr>
            <w:rStyle w:val="Hyperlink"/>
            <w:noProof/>
          </w:rPr>
          <w:t xml:space="preserve"> para 10 conjuntos mola-amortecedor no banco</w:t>
        </w:r>
        <w:r w:rsidR="00E804AE">
          <w:rPr>
            <w:noProof/>
            <w:webHidden/>
          </w:rPr>
          <w:tab/>
        </w:r>
        <w:r w:rsidR="00E804AE">
          <w:rPr>
            <w:noProof/>
            <w:webHidden/>
          </w:rPr>
          <w:fldChar w:fldCharType="begin"/>
        </w:r>
        <w:r w:rsidR="00E804AE">
          <w:rPr>
            <w:noProof/>
            <w:webHidden/>
          </w:rPr>
          <w:instrText xml:space="preserve"> PAGEREF _Toc381545118 \h </w:instrText>
        </w:r>
        <w:r w:rsidR="00E804AE">
          <w:rPr>
            <w:noProof/>
            <w:webHidden/>
          </w:rPr>
        </w:r>
        <w:r w:rsidR="00E804AE">
          <w:rPr>
            <w:noProof/>
            <w:webHidden/>
          </w:rPr>
          <w:fldChar w:fldCharType="separate"/>
        </w:r>
        <w:r w:rsidR="00B6070E">
          <w:rPr>
            <w:noProof/>
            <w:webHidden/>
          </w:rPr>
          <w:t>111</w:t>
        </w:r>
        <w:r w:rsidR="00E804AE">
          <w:rPr>
            <w:noProof/>
            <w:webHidden/>
          </w:rPr>
          <w:fldChar w:fldCharType="end"/>
        </w:r>
      </w:hyperlink>
    </w:p>
    <w:p w14:paraId="3355A21D"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19" w:history="1">
        <w:r w:rsidR="00E804AE" w:rsidRPr="0034493B">
          <w:rPr>
            <w:rStyle w:val="Hyperlink"/>
            <w:noProof/>
          </w:rPr>
          <w:t>Figura 39 – FFT do modelo</w:t>
        </w:r>
        <w:r w:rsidR="00E804AE">
          <w:rPr>
            <w:noProof/>
            <w:webHidden/>
          </w:rPr>
          <w:tab/>
        </w:r>
        <w:r w:rsidR="00E804AE">
          <w:rPr>
            <w:noProof/>
            <w:webHidden/>
          </w:rPr>
          <w:fldChar w:fldCharType="begin"/>
        </w:r>
        <w:r w:rsidR="00E804AE">
          <w:rPr>
            <w:noProof/>
            <w:webHidden/>
          </w:rPr>
          <w:instrText xml:space="preserve"> PAGEREF _Toc381545119 \h </w:instrText>
        </w:r>
        <w:r w:rsidR="00E804AE">
          <w:rPr>
            <w:noProof/>
            <w:webHidden/>
          </w:rPr>
        </w:r>
        <w:r w:rsidR="00E804AE">
          <w:rPr>
            <w:noProof/>
            <w:webHidden/>
          </w:rPr>
          <w:fldChar w:fldCharType="separate"/>
        </w:r>
        <w:r w:rsidR="00B6070E">
          <w:rPr>
            <w:noProof/>
            <w:webHidden/>
          </w:rPr>
          <w:t>113</w:t>
        </w:r>
        <w:r w:rsidR="00E804AE">
          <w:rPr>
            <w:noProof/>
            <w:webHidden/>
          </w:rPr>
          <w:fldChar w:fldCharType="end"/>
        </w:r>
      </w:hyperlink>
    </w:p>
    <w:p w14:paraId="7739101E"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0" w:history="1">
        <w:r w:rsidR="00E804AE" w:rsidRPr="0034493B">
          <w:rPr>
            <w:rStyle w:val="Hyperlink"/>
            <w:noProof/>
          </w:rPr>
          <w:t>Figura 40 – Modelo em Adams/Car</w:t>
        </w:r>
        <w:r w:rsidR="00E804AE" w:rsidRPr="0034493B">
          <w:rPr>
            <w:rStyle w:val="Hyperlink"/>
            <w:rFonts w:ascii="Arial" w:hAnsi="Arial" w:cs="Arial"/>
            <w:noProof/>
            <w:vertAlign w:val="superscript"/>
          </w:rPr>
          <w:t>®</w:t>
        </w:r>
        <w:r w:rsidR="00E804AE">
          <w:rPr>
            <w:noProof/>
            <w:webHidden/>
          </w:rPr>
          <w:tab/>
        </w:r>
        <w:r w:rsidR="00E804AE">
          <w:rPr>
            <w:noProof/>
            <w:webHidden/>
          </w:rPr>
          <w:fldChar w:fldCharType="begin"/>
        </w:r>
        <w:r w:rsidR="00E804AE">
          <w:rPr>
            <w:noProof/>
            <w:webHidden/>
          </w:rPr>
          <w:instrText xml:space="preserve"> PAGEREF _Toc381545120 \h </w:instrText>
        </w:r>
        <w:r w:rsidR="00E804AE">
          <w:rPr>
            <w:noProof/>
            <w:webHidden/>
          </w:rPr>
        </w:r>
        <w:r w:rsidR="00E804AE">
          <w:rPr>
            <w:noProof/>
            <w:webHidden/>
          </w:rPr>
          <w:fldChar w:fldCharType="separate"/>
        </w:r>
        <w:r w:rsidR="00B6070E">
          <w:rPr>
            <w:noProof/>
            <w:webHidden/>
          </w:rPr>
          <w:t>115</w:t>
        </w:r>
        <w:r w:rsidR="00E804AE">
          <w:rPr>
            <w:noProof/>
            <w:webHidden/>
          </w:rPr>
          <w:fldChar w:fldCharType="end"/>
        </w:r>
      </w:hyperlink>
    </w:p>
    <w:p w14:paraId="632C4A14"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1" w:history="1">
        <w:r w:rsidR="00E804AE" w:rsidRPr="0034493B">
          <w:rPr>
            <w:rStyle w:val="Hyperlink"/>
            <w:noProof/>
          </w:rPr>
          <w:t>Figura 41 – Pista dianteira e traseira</w:t>
        </w:r>
        <w:r w:rsidR="00E804AE">
          <w:rPr>
            <w:noProof/>
            <w:webHidden/>
          </w:rPr>
          <w:tab/>
        </w:r>
        <w:r w:rsidR="00E804AE">
          <w:rPr>
            <w:noProof/>
            <w:webHidden/>
          </w:rPr>
          <w:fldChar w:fldCharType="begin"/>
        </w:r>
        <w:r w:rsidR="00E804AE">
          <w:rPr>
            <w:noProof/>
            <w:webHidden/>
          </w:rPr>
          <w:instrText xml:space="preserve"> PAGEREF _Toc381545121 \h </w:instrText>
        </w:r>
        <w:r w:rsidR="00E804AE">
          <w:rPr>
            <w:noProof/>
            <w:webHidden/>
          </w:rPr>
        </w:r>
        <w:r w:rsidR="00E804AE">
          <w:rPr>
            <w:noProof/>
            <w:webHidden/>
          </w:rPr>
          <w:fldChar w:fldCharType="separate"/>
        </w:r>
        <w:r w:rsidR="00B6070E">
          <w:rPr>
            <w:noProof/>
            <w:webHidden/>
          </w:rPr>
          <w:t>116</w:t>
        </w:r>
        <w:r w:rsidR="00E804AE">
          <w:rPr>
            <w:noProof/>
            <w:webHidden/>
          </w:rPr>
          <w:fldChar w:fldCharType="end"/>
        </w:r>
      </w:hyperlink>
    </w:p>
    <w:p w14:paraId="3522D2C8"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2" w:history="1">
        <w:r w:rsidR="00E804AE" w:rsidRPr="0034493B">
          <w:rPr>
            <w:rStyle w:val="Hyperlink"/>
            <w:noProof/>
          </w:rPr>
          <w:t xml:space="preserve">Figura 42 – </w:t>
        </w:r>
        <w:r w:rsidR="00E804AE" w:rsidRPr="0034493B">
          <w:rPr>
            <w:rStyle w:val="Hyperlink"/>
            <w:i/>
            <w:noProof/>
          </w:rPr>
          <w:t>Bounce</w:t>
        </w:r>
        <w:r w:rsidR="00E804AE" w:rsidRPr="0034493B">
          <w:rPr>
            <w:rStyle w:val="Hyperlink"/>
            <w:noProof/>
          </w:rPr>
          <w:t xml:space="preserve"> em MatLab</w:t>
        </w:r>
        <w:r w:rsidR="00E804AE" w:rsidRPr="0034493B">
          <w:rPr>
            <w:rStyle w:val="Hyperlink"/>
            <w:rFonts w:ascii="Arial" w:hAnsi="Arial" w:cs="Arial"/>
            <w:noProof/>
            <w:vertAlign w:val="superscript"/>
          </w:rPr>
          <w:t>®</w:t>
        </w:r>
        <w:r w:rsidR="00E804AE" w:rsidRPr="0034493B">
          <w:rPr>
            <w:rStyle w:val="Hyperlink"/>
            <w:noProof/>
          </w:rPr>
          <w:t xml:space="preserve"> e Adams/View</w:t>
        </w:r>
        <w:r w:rsidR="00E804AE" w:rsidRPr="0034493B">
          <w:rPr>
            <w:rStyle w:val="Hyperlink"/>
            <w:rFonts w:ascii="Arial" w:hAnsi="Arial" w:cs="Arial"/>
            <w:noProof/>
            <w:vertAlign w:val="superscript"/>
          </w:rPr>
          <w:t>®</w:t>
        </w:r>
        <w:r w:rsidR="00E804AE">
          <w:rPr>
            <w:noProof/>
            <w:webHidden/>
          </w:rPr>
          <w:tab/>
        </w:r>
        <w:r w:rsidR="00E804AE">
          <w:rPr>
            <w:noProof/>
            <w:webHidden/>
          </w:rPr>
          <w:fldChar w:fldCharType="begin"/>
        </w:r>
        <w:r w:rsidR="00E804AE">
          <w:rPr>
            <w:noProof/>
            <w:webHidden/>
          </w:rPr>
          <w:instrText xml:space="preserve"> PAGEREF _Toc381545122 \h </w:instrText>
        </w:r>
        <w:r w:rsidR="00E804AE">
          <w:rPr>
            <w:noProof/>
            <w:webHidden/>
          </w:rPr>
        </w:r>
        <w:r w:rsidR="00E804AE">
          <w:rPr>
            <w:noProof/>
            <w:webHidden/>
          </w:rPr>
          <w:fldChar w:fldCharType="separate"/>
        </w:r>
        <w:r w:rsidR="00B6070E">
          <w:rPr>
            <w:noProof/>
            <w:webHidden/>
          </w:rPr>
          <w:t>117</w:t>
        </w:r>
        <w:r w:rsidR="00E804AE">
          <w:rPr>
            <w:noProof/>
            <w:webHidden/>
          </w:rPr>
          <w:fldChar w:fldCharType="end"/>
        </w:r>
      </w:hyperlink>
    </w:p>
    <w:p w14:paraId="13FD239E"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3" w:history="1">
        <w:r w:rsidR="00E804AE" w:rsidRPr="0034493B">
          <w:rPr>
            <w:rStyle w:val="Hyperlink"/>
            <w:noProof/>
          </w:rPr>
          <w:t xml:space="preserve">Figura 43 – </w:t>
        </w:r>
        <w:r w:rsidR="00E804AE" w:rsidRPr="0034493B">
          <w:rPr>
            <w:rStyle w:val="Hyperlink"/>
            <w:i/>
            <w:noProof/>
          </w:rPr>
          <w:t>Pitch</w:t>
        </w:r>
        <w:r w:rsidR="00E804AE" w:rsidRPr="0034493B">
          <w:rPr>
            <w:rStyle w:val="Hyperlink"/>
            <w:noProof/>
          </w:rPr>
          <w:t xml:space="preserve"> em MatLab</w:t>
        </w:r>
        <w:r w:rsidR="00E804AE" w:rsidRPr="0034493B">
          <w:rPr>
            <w:rStyle w:val="Hyperlink"/>
            <w:rFonts w:ascii="Arial" w:hAnsi="Arial" w:cs="Arial"/>
            <w:noProof/>
            <w:vertAlign w:val="superscript"/>
          </w:rPr>
          <w:t>®</w:t>
        </w:r>
        <w:r w:rsidR="00E804AE" w:rsidRPr="0034493B">
          <w:rPr>
            <w:rStyle w:val="Hyperlink"/>
            <w:noProof/>
          </w:rPr>
          <w:t xml:space="preserve"> e Adams/View</w:t>
        </w:r>
        <w:r w:rsidR="00E804AE" w:rsidRPr="0034493B">
          <w:rPr>
            <w:rStyle w:val="Hyperlink"/>
            <w:rFonts w:ascii="Arial" w:hAnsi="Arial" w:cs="Arial"/>
            <w:noProof/>
            <w:vertAlign w:val="superscript"/>
          </w:rPr>
          <w:t>®</w:t>
        </w:r>
        <w:r w:rsidR="00E804AE">
          <w:rPr>
            <w:noProof/>
            <w:webHidden/>
          </w:rPr>
          <w:tab/>
        </w:r>
        <w:r w:rsidR="00E804AE">
          <w:rPr>
            <w:noProof/>
            <w:webHidden/>
          </w:rPr>
          <w:fldChar w:fldCharType="begin"/>
        </w:r>
        <w:r w:rsidR="00E804AE">
          <w:rPr>
            <w:noProof/>
            <w:webHidden/>
          </w:rPr>
          <w:instrText xml:space="preserve"> PAGEREF _Toc381545123 \h </w:instrText>
        </w:r>
        <w:r w:rsidR="00E804AE">
          <w:rPr>
            <w:noProof/>
            <w:webHidden/>
          </w:rPr>
        </w:r>
        <w:r w:rsidR="00E804AE">
          <w:rPr>
            <w:noProof/>
            <w:webHidden/>
          </w:rPr>
          <w:fldChar w:fldCharType="separate"/>
        </w:r>
        <w:r w:rsidR="00B6070E">
          <w:rPr>
            <w:noProof/>
            <w:webHidden/>
          </w:rPr>
          <w:t>117</w:t>
        </w:r>
        <w:r w:rsidR="00E804AE">
          <w:rPr>
            <w:noProof/>
            <w:webHidden/>
          </w:rPr>
          <w:fldChar w:fldCharType="end"/>
        </w:r>
      </w:hyperlink>
    </w:p>
    <w:p w14:paraId="714C1985"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4" w:history="1">
        <w:r w:rsidR="00E804AE" w:rsidRPr="0034493B">
          <w:rPr>
            <w:rStyle w:val="Hyperlink"/>
            <w:noProof/>
          </w:rPr>
          <w:t>Figura 44 – Deslocamento vertical do banco em MatLab</w:t>
        </w:r>
        <w:r w:rsidR="00E804AE" w:rsidRPr="0034493B">
          <w:rPr>
            <w:rStyle w:val="Hyperlink"/>
            <w:rFonts w:ascii="Arial" w:hAnsi="Arial" w:cs="Arial"/>
            <w:noProof/>
            <w:vertAlign w:val="superscript"/>
          </w:rPr>
          <w:t>®</w:t>
        </w:r>
        <w:r w:rsidR="00E804AE" w:rsidRPr="0034493B">
          <w:rPr>
            <w:rStyle w:val="Hyperlink"/>
            <w:noProof/>
          </w:rPr>
          <w:t xml:space="preserve"> e Adams/View</w:t>
        </w:r>
        <w:r w:rsidR="00E804AE" w:rsidRPr="0034493B">
          <w:rPr>
            <w:rStyle w:val="Hyperlink"/>
            <w:rFonts w:ascii="Arial" w:hAnsi="Arial" w:cs="Arial"/>
            <w:noProof/>
            <w:vertAlign w:val="superscript"/>
          </w:rPr>
          <w:t>®</w:t>
        </w:r>
        <w:r w:rsidR="00E804AE">
          <w:rPr>
            <w:noProof/>
            <w:webHidden/>
          </w:rPr>
          <w:tab/>
        </w:r>
        <w:r w:rsidR="00E804AE">
          <w:rPr>
            <w:noProof/>
            <w:webHidden/>
          </w:rPr>
          <w:fldChar w:fldCharType="begin"/>
        </w:r>
        <w:r w:rsidR="00E804AE">
          <w:rPr>
            <w:noProof/>
            <w:webHidden/>
          </w:rPr>
          <w:instrText xml:space="preserve"> PAGEREF _Toc381545124 \h </w:instrText>
        </w:r>
        <w:r w:rsidR="00E804AE">
          <w:rPr>
            <w:noProof/>
            <w:webHidden/>
          </w:rPr>
        </w:r>
        <w:r w:rsidR="00E804AE">
          <w:rPr>
            <w:noProof/>
            <w:webHidden/>
          </w:rPr>
          <w:fldChar w:fldCharType="separate"/>
        </w:r>
        <w:r w:rsidR="00B6070E">
          <w:rPr>
            <w:noProof/>
            <w:webHidden/>
          </w:rPr>
          <w:t>118</w:t>
        </w:r>
        <w:r w:rsidR="00E804AE">
          <w:rPr>
            <w:noProof/>
            <w:webHidden/>
          </w:rPr>
          <w:fldChar w:fldCharType="end"/>
        </w:r>
      </w:hyperlink>
    </w:p>
    <w:p w14:paraId="0F7BFB34"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5" w:history="1">
        <w:r w:rsidR="00E804AE" w:rsidRPr="0034493B">
          <w:rPr>
            <w:rStyle w:val="Hyperlink"/>
            <w:noProof/>
          </w:rPr>
          <w:t>Figura 45 – Aceleração vertical do banco em MatLab</w:t>
        </w:r>
        <w:r w:rsidR="00E804AE" w:rsidRPr="0034493B">
          <w:rPr>
            <w:rStyle w:val="Hyperlink"/>
            <w:rFonts w:ascii="Arial" w:hAnsi="Arial" w:cs="Arial"/>
            <w:noProof/>
            <w:vertAlign w:val="superscript"/>
          </w:rPr>
          <w:t>®</w:t>
        </w:r>
        <w:r w:rsidR="00E804AE" w:rsidRPr="0034493B">
          <w:rPr>
            <w:rStyle w:val="Hyperlink"/>
            <w:noProof/>
          </w:rPr>
          <w:t xml:space="preserve"> e Adams/View</w:t>
        </w:r>
        <w:r w:rsidR="00E804AE" w:rsidRPr="0034493B">
          <w:rPr>
            <w:rStyle w:val="Hyperlink"/>
            <w:rFonts w:ascii="Arial" w:hAnsi="Arial" w:cs="Arial"/>
            <w:noProof/>
            <w:vertAlign w:val="superscript"/>
          </w:rPr>
          <w:t>®</w:t>
        </w:r>
        <w:r w:rsidR="00E804AE">
          <w:rPr>
            <w:noProof/>
            <w:webHidden/>
          </w:rPr>
          <w:tab/>
        </w:r>
        <w:r w:rsidR="00E804AE">
          <w:rPr>
            <w:noProof/>
            <w:webHidden/>
          </w:rPr>
          <w:fldChar w:fldCharType="begin"/>
        </w:r>
        <w:r w:rsidR="00E804AE">
          <w:rPr>
            <w:noProof/>
            <w:webHidden/>
          </w:rPr>
          <w:instrText xml:space="preserve"> PAGEREF _Toc381545125 \h </w:instrText>
        </w:r>
        <w:r w:rsidR="00E804AE">
          <w:rPr>
            <w:noProof/>
            <w:webHidden/>
          </w:rPr>
        </w:r>
        <w:r w:rsidR="00E804AE">
          <w:rPr>
            <w:noProof/>
            <w:webHidden/>
          </w:rPr>
          <w:fldChar w:fldCharType="separate"/>
        </w:r>
        <w:r w:rsidR="00B6070E">
          <w:rPr>
            <w:noProof/>
            <w:webHidden/>
          </w:rPr>
          <w:t>118</w:t>
        </w:r>
        <w:r w:rsidR="00E804AE">
          <w:rPr>
            <w:noProof/>
            <w:webHidden/>
          </w:rPr>
          <w:fldChar w:fldCharType="end"/>
        </w:r>
      </w:hyperlink>
    </w:p>
    <w:p w14:paraId="2260C558"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6" w:history="1">
        <w:r w:rsidR="00E804AE" w:rsidRPr="0034493B">
          <w:rPr>
            <w:rStyle w:val="Hyperlink"/>
            <w:noProof/>
          </w:rPr>
          <w:t>Figura 46 – Aceleração vertical da cabeça em MatLab</w:t>
        </w:r>
        <w:r w:rsidR="00E804AE" w:rsidRPr="0034493B">
          <w:rPr>
            <w:rStyle w:val="Hyperlink"/>
            <w:rFonts w:ascii="Arial" w:hAnsi="Arial" w:cs="Arial"/>
            <w:noProof/>
            <w:vertAlign w:val="superscript"/>
          </w:rPr>
          <w:t>®</w:t>
        </w:r>
        <w:r w:rsidR="00E804AE" w:rsidRPr="0034493B">
          <w:rPr>
            <w:rStyle w:val="Hyperlink"/>
            <w:noProof/>
          </w:rPr>
          <w:t xml:space="preserve"> e Adams/View</w:t>
        </w:r>
        <w:r w:rsidR="00E804AE" w:rsidRPr="0034493B">
          <w:rPr>
            <w:rStyle w:val="Hyperlink"/>
            <w:rFonts w:ascii="Arial" w:hAnsi="Arial" w:cs="Arial"/>
            <w:noProof/>
            <w:vertAlign w:val="superscript"/>
          </w:rPr>
          <w:t>®</w:t>
        </w:r>
        <w:r w:rsidR="00E804AE">
          <w:rPr>
            <w:noProof/>
            <w:webHidden/>
          </w:rPr>
          <w:tab/>
        </w:r>
        <w:r w:rsidR="00E804AE">
          <w:rPr>
            <w:noProof/>
            <w:webHidden/>
          </w:rPr>
          <w:fldChar w:fldCharType="begin"/>
        </w:r>
        <w:r w:rsidR="00E804AE">
          <w:rPr>
            <w:noProof/>
            <w:webHidden/>
          </w:rPr>
          <w:instrText xml:space="preserve"> PAGEREF _Toc381545126 \h </w:instrText>
        </w:r>
        <w:r w:rsidR="00E804AE">
          <w:rPr>
            <w:noProof/>
            <w:webHidden/>
          </w:rPr>
        </w:r>
        <w:r w:rsidR="00E804AE">
          <w:rPr>
            <w:noProof/>
            <w:webHidden/>
          </w:rPr>
          <w:fldChar w:fldCharType="separate"/>
        </w:r>
        <w:r w:rsidR="00B6070E">
          <w:rPr>
            <w:noProof/>
            <w:webHidden/>
          </w:rPr>
          <w:t>120</w:t>
        </w:r>
        <w:r w:rsidR="00E804AE">
          <w:rPr>
            <w:noProof/>
            <w:webHidden/>
          </w:rPr>
          <w:fldChar w:fldCharType="end"/>
        </w:r>
      </w:hyperlink>
    </w:p>
    <w:p w14:paraId="757F976F"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7" w:history="1">
        <w:r w:rsidR="00E804AE" w:rsidRPr="0034493B">
          <w:rPr>
            <w:rStyle w:val="Hyperlink"/>
            <w:noProof/>
          </w:rPr>
          <w:t>Figura 47 – Aceleração vertical do banco em MatLab</w:t>
        </w:r>
        <w:r w:rsidR="00E804AE" w:rsidRPr="0034493B">
          <w:rPr>
            <w:rStyle w:val="Hyperlink"/>
            <w:rFonts w:ascii="Arial" w:hAnsi="Arial" w:cs="Arial"/>
            <w:noProof/>
            <w:vertAlign w:val="superscript"/>
          </w:rPr>
          <w:t>®</w:t>
        </w:r>
        <w:r w:rsidR="00E804AE" w:rsidRPr="0034493B">
          <w:rPr>
            <w:rStyle w:val="Hyperlink"/>
            <w:noProof/>
          </w:rPr>
          <w:t xml:space="preserve"> e Adams/View</w:t>
        </w:r>
        <w:r w:rsidR="00E804AE" w:rsidRPr="0034493B">
          <w:rPr>
            <w:rStyle w:val="Hyperlink"/>
            <w:rFonts w:ascii="Arial" w:hAnsi="Arial" w:cs="Arial"/>
            <w:noProof/>
            <w:vertAlign w:val="superscript"/>
          </w:rPr>
          <w:t>®</w:t>
        </w:r>
        <w:r w:rsidR="00E804AE">
          <w:rPr>
            <w:noProof/>
            <w:webHidden/>
          </w:rPr>
          <w:tab/>
        </w:r>
        <w:r w:rsidR="00E804AE">
          <w:rPr>
            <w:noProof/>
            <w:webHidden/>
          </w:rPr>
          <w:fldChar w:fldCharType="begin"/>
        </w:r>
        <w:r w:rsidR="00E804AE">
          <w:rPr>
            <w:noProof/>
            <w:webHidden/>
          </w:rPr>
          <w:instrText xml:space="preserve"> PAGEREF _Toc381545127 \h </w:instrText>
        </w:r>
        <w:r w:rsidR="00E804AE">
          <w:rPr>
            <w:noProof/>
            <w:webHidden/>
          </w:rPr>
        </w:r>
        <w:r w:rsidR="00E804AE">
          <w:rPr>
            <w:noProof/>
            <w:webHidden/>
          </w:rPr>
          <w:fldChar w:fldCharType="separate"/>
        </w:r>
        <w:r w:rsidR="00B6070E">
          <w:rPr>
            <w:noProof/>
            <w:webHidden/>
          </w:rPr>
          <w:t>120</w:t>
        </w:r>
        <w:r w:rsidR="00E804AE">
          <w:rPr>
            <w:noProof/>
            <w:webHidden/>
          </w:rPr>
          <w:fldChar w:fldCharType="end"/>
        </w:r>
      </w:hyperlink>
    </w:p>
    <w:p w14:paraId="3AE16EB1"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8" w:history="1">
        <w:r w:rsidR="00E804AE" w:rsidRPr="0034493B">
          <w:rPr>
            <w:rStyle w:val="Hyperlink"/>
            <w:noProof/>
          </w:rPr>
          <w:t>Figura 48 – Aceleração vertical do chassi em MatLab</w:t>
        </w:r>
        <w:r w:rsidR="00E804AE" w:rsidRPr="0034493B">
          <w:rPr>
            <w:rStyle w:val="Hyperlink"/>
            <w:rFonts w:ascii="Arial" w:hAnsi="Arial" w:cs="Arial"/>
            <w:noProof/>
            <w:vertAlign w:val="superscript"/>
          </w:rPr>
          <w:t>®</w:t>
        </w:r>
        <w:r w:rsidR="00E804AE" w:rsidRPr="0034493B">
          <w:rPr>
            <w:rStyle w:val="Hyperlink"/>
            <w:noProof/>
          </w:rPr>
          <w:t xml:space="preserve"> e Adams/View</w:t>
        </w:r>
        <w:r w:rsidR="00E804AE" w:rsidRPr="0034493B">
          <w:rPr>
            <w:rStyle w:val="Hyperlink"/>
            <w:rFonts w:ascii="Arial" w:hAnsi="Arial" w:cs="Arial"/>
            <w:noProof/>
            <w:vertAlign w:val="superscript"/>
          </w:rPr>
          <w:t>®</w:t>
        </w:r>
        <w:r w:rsidR="00E804AE">
          <w:rPr>
            <w:noProof/>
            <w:webHidden/>
          </w:rPr>
          <w:tab/>
        </w:r>
        <w:r w:rsidR="00E804AE">
          <w:rPr>
            <w:noProof/>
            <w:webHidden/>
          </w:rPr>
          <w:fldChar w:fldCharType="begin"/>
        </w:r>
        <w:r w:rsidR="00E804AE">
          <w:rPr>
            <w:noProof/>
            <w:webHidden/>
          </w:rPr>
          <w:instrText xml:space="preserve"> PAGEREF _Toc381545128 \h </w:instrText>
        </w:r>
        <w:r w:rsidR="00E804AE">
          <w:rPr>
            <w:noProof/>
            <w:webHidden/>
          </w:rPr>
        </w:r>
        <w:r w:rsidR="00E804AE">
          <w:rPr>
            <w:noProof/>
            <w:webHidden/>
          </w:rPr>
          <w:fldChar w:fldCharType="separate"/>
        </w:r>
        <w:r w:rsidR="00B6070E">
          <w:rPr>
            <w:noProof/>
            <w:webHidden/>
          </w:rPr>
          <w:t>121</w:t>
        </w:r>
        <w:r w:rsidR="00E804AE">
          <w:rPr>
            <w:noProof/>
            <w:webHidden/>
          </w:rPr>
          <w:fldChar w:fldCharType="end"/>
        </w:r>
      </w:hyperlink>
    </w:p>
    <w:p w14:paraId="75604F65"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29" w:history="1">
        <w:r w:rsidR="00E804AE" w:rsidRPr="0034493B">
          <w:rPr>
            <w:rStyle w:val="Hyperlink"/>
            <w:noProof/>
          </w:rPr>
          <w:t>Figura 49 – Transmissibilidade de deslocamento do banco</w:t>
        </w:r>
        <w:r w:rsidR="00E804AE">
          <w:rPr>
            <w:noProof/>
            <w:webHidden/>
          </w:rPr>
          <w:tab/>
        </w:r>
        <w:r w:rsidR="00E804AE">
          <w:rPr>
            <w:noProof/>
            <w:webHidden/>
          </w:rPr>
          <w:fldChar w:fldCharType="begin"/>
        </w:r>
        <w:r w:rsidR="00E804AE">
          <w:rPr>
            <w:noProof/>
            <w:webHidden/>
          </w:rPr>
          <w:instrText xml:space="preserve"> PAGEREF _Toc381545129 \h </w:instrText>
        </w:r>
        <w:r w:rsidR="00E804AE">
          <w:rPr>
            <w:noProof/>
            <w:webHidden/>
          </w:rPr>
        </w:r>
        <w:r w:rsidR="00E804AE">
          <w:rPr>
            <w:noProof/>
            <w:webHidden/>
          </w:rPr>
          <w:fldChar w:fldCharType="separate"/>
        </w:r>
        <w:r w:rsidR="00B6070E">
          <w:rPr>
            <w:noProof/>
            <w:webHidden/>
          </w:rPr>
          <w:t>123</w:t>
        </w:r>
        <w:r w:rsidR="00E804AE">
          <w:rPr>
            <w:noProof/>
            <w:webHidden/>
          </w:rPr>
          <w:fldChar w:fldCharType="end"/>
        </w:r>
      </w:hyperlink>
    </w:p>
    <w:p w14:paraId="0AD2C065"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0" w:history="1">
        <w:r w:rsidR="00E804AE" w:rsidRPr="0034493B">
          <w:rPr>
            <w:rStyle w:val="Hyperlink"/>
            <w:noProof/>
          </w:rPr>
          <w:t>Figura 50 – Transmissibilidade de velocidade do banco</w:t>
        </w:r>
        <w:r w:rsidR="00E804AE">
          <w:rPr>
            <w:noProof/>
            <w:webHidden/>
          </w:rPr>
          <w:tab/>
        </w:r>
        <w:r w:rsidR="00E804AE">
          <w:rPr>
            <w:noProof/>
            <w:webHidden/>
          </w:rPr>
          <w:fldChar w:fldCharType="begin"/>
        </w:r>
        <w:r w:rsidR="00E804AE">
          <w:rPr>
            <w:noProof/>
            <w:webHidden/>
          </w:rPr>
          <w:instrText xml:space="preserve"> PAGEREF _Toc381545130 \h </w:instrText>
        </w:r>
        <w:r w:rsidR="00E804AE">
          <w:rPr>
            <w:noProof/>
            <w:webHidden/>
          </w:rPr>
        </w:r>
        <w:r w:rsidR="00E804AE">
          <w:rPr>
            <w:noProof/>
            <w:webHidden/>
          </w:rPr>
          <w:fldChar w:fldCharType="separate"/>
        </w:r>
        <w:r w:rsidR="00B6070E">
          <w:rPr>
            <w:noProof/>
            <w:webHidden/>
          </w:rPr>
          <w:t>123</w:t>
        </w:r>
        <w:r w:rsidR="00E804AE">
          <w:rPr>
            <w:noProof/>
            <w:webHidden/>
          </w:rPr>
          <w:fldChar w:fldCharType="end"/>
        </w:r>
      </w:hyperlink>
    </w:p>
    <w:p w14:paraId="522B88FB"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1" w:history="1">
        <w:r w:rsidR="00E804AE" w:rsidRPr="0034493B">
          <w:rPr>
            <w:rStyle w:val="Hyperlink"/>
            <w:noProof/>
          </w:rPr>
          <w:t>Figura 51 – Transmissibilidade de aceleração do banco</w:t>
        </w:r>
        <w:r w:rsidR="00E804AE">
          <w:rPr>
            <w:noProof/>
            <w:webHidden/>
          </w:rPr>
          <w:tab/>
        </w:r>
        <w:r w:rsidR="00E804AE">
          <w:rPr>
            <w:noProof/>
            <w:webHidden/>
          </w:rPr>
          <w:fldChar w:fldCharType="begin"/>
        </w:r>
        <w:r w:rsidR="00E804AE">
          <w:rPr>
            <w:noProof/>
            <w:webHidden/>
          </w:rPr>
          <w:instrText xml:space="preserve"> PAGEREF _Toc381545131 \h </w:instrText>
        </w:r>
        <w:r w:rsidR="00E804AE">
          <w:rPr>
            <w:noProof/>
            <w:webHidden/>
          </w:rPr>
        </w:r>
        <w:r w:rsidR="00E804AE">
          <w:rPr>
            <w:noProof/>
            <w:webHidden/>
          </w:rPr>
          <w:fldChar w:fldCharType="separate"/>
        </w:r>
        <w:r w:rsidR="00B6070E">
          <w:rPr>
            <w:noProof/>
            <w:webHidden/>
          </w:rPr>
          <w:t>123</w:t>
        </w:r>
        <w:r w:rsidR="00E804AE">
          <w:rPr>
            <w:noProof/>
            <w:webHidden/>
          </w:rPr>
          <w:fldChar w:fldCharType="end"/>
        </w:r>
      </w:hyperlink>
    </w:p>
    <w:p w14:paraId="6B32D80D"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2" w:history="1">
        <w:r w:rsidR="00E804AE" w:rsidRPr="0034493B">
          <w:rPr>
            <w:rStyle w:val="Hyperlink"/>
            <w:noProof/>
          </w:rPr>
          <w:t>Figura 52 – Força vertical na suspensão dianteira utilizando pista senoidal</w:t>
        </w:r>
        <w:r w:rsidR="00E804AE">
          <w:rPr>
            <w:noProof/>
            <w:webHidden/>
          </w:rPr>
          <w:tab/>
        </w:r>
        <w:r w:rsidR="00E804AE">
          <w:rPr>
            <w:noProof/>
            <w:webHidden/>
          </w:rPr>
          <w:fldChar w:fldCharType="begin"/>
        </w:r>
        <w:r w:rsidR="00E804AE">
          <w:rPr>
            <w:noProof/>
            <w:webHidden/>
          </w:rPr>
          <w:instrText xml:space="preserve"> PAGEREF _Toc381545132 \h </w:instrText>
        </w:r>
        <w:r w:rsidR="00E804AE">
          <w:rPr>
            <w:noProof/>
            <w:webHidden/>
          </w:rPr>
        </w:r>
        <w:r w:rsidR="00E804AE">
          <w:rPr>
            <w:noProof/>
            <w:webHidden/>
          </w:rPr>
          <w:fldChar w:fldCharType="separate"/>
        </w:r>
        <w:r w:rsidR="00B6070E">
          <w:rPr>
            <w:noProof/>
            <w:webHidden/>
          </w:rPr>
          <w:t>135</w:t>
        </w:r>
        <w:r w:rsidR="00E804AE">
          <w:rPr>
            <w:noProof/>
            <w:webHidden/>
          </w:rPr>
          <w:fldChar w:fldCharType="end"/>
        </w:r>
      </w:hyperlink>
    </w:p>
    <w:p w14:paraId="189766E2"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3" w:history="1">
        <w:r w:rsidR="00E804AE" w:rsidRPr="0034493B">
          <w:rPr>
            <w:rStyle w:val="Hyperlink"/>
            <w:noProof/>
          </w:rPr>
          <w:t>Figura 53 – Força vertical na suspensão traseira utilizando pista senoidal</w:t>
        </w:r>
        <w:r w:rsidR="00E804AE">
          <w:rPr>
            <w:noProof/>
            <w:webHidden/>
          </w:rPr>
          <w:tab/>
        </w:r>
        <w:r w:rsidR="00E804AE">
          <w:rPr>
            <w:noProof/>
            <w:webHidden/>
          </w:rPr>
          <w:fldChar w:fldCharType="begin"/>
        </w:r>
        <w:r w:rsidR="00E804AE">
          <w:rPr>
            <w:noProof/>
            <w:webHidden/>
          </w:rPr>
          <w:instrText xml:space="preserve"> PAGEREF _Toc381545133 \h </w:instrText>
        </w:r>
        <w:r w:rsidR="00E804AE">
          <w:rPr>
            <w:noProof/>
            <w:webHidden/>
          </w:rPr>
        </w:r>
        <w:r w:rsidR="00E804AE">
          <w:rPr>
            <w:noProof/>
            <w:webHidden/>
          </w:rPr>
          <w:fldChar w:fldCharType="separate"/>
        </w:r>
        <w:r w:rsidR="00B6070E">
          <w:rPr>
            <w:noProof/>
            <w:webHidden/>
          </w:rPr>
          <w:t>135</w:t>
        </w:r>
        <w:r w:rsidR="00E804AE">
          <w:rPr>
            <w:noProof/>
            <w:webHidden/>
          </w:rPr>
          <w:fldChar w:fldCharType="end"/>
        </w:r>
      </w:hyperlink>
    </w:p>
    <w:p w14:paraId="03529ED5"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4" w:history="1">
        <w:r w:rsidR="00E804AE" w:rsidRPr="0034493B">
          <w:rPr>
            <w:rStyle w:val="Hyperlink"/>
            <w:noProof/>
          </w:rPr>
          <w:t>Figura 54 – Pista aleatória</w:t>
        </w:r>
        <w:r w:rsidR="00E804AE">
          <w:rPr>
            <w:noProof/>
            <w:webHidden/>
          </w:rPr>
          <w:tab/>
        </w:r>
        <w:r w:rsidR="00E804AE">
          <w:rPr>
            <w:noProof/>
            <w:webHidden/>
          </w:rPr>
          <w:fldChar w:fldCharType="begin"/>
        </w:r>
        <w:r w:rsidR="00E804AE">
          <w:rPr>
            <w:noProof/>
            <w:webHidden/>
          </w:rPr>
          <w:instrText xml:space="preserve"> PAGEREF _Toc381545134 \h </w:instrText>
        </w:r>
        <w:r w:rsidR="00E804AE">
          <w:rPr>
            <w:noProof/>
            <w:webHidden/>
          </w:rPr>
        </w:r>
        <w:r w:rsidR="00E804AE">
          <w:rPr>
            <w:noProof/>
            <w:webHidden/>
          </w:rPr>
          <w:fldChar w:fldCharType="separate"/>
        </w:r>
        <w:r w:rsidR="00B6070E">
          <w:rPr>
            <w:noProof/>
            <w:webHidden/>
          </w:rPr>
          <w:t>136</w:t>
        </w:r>
        <w:r w:rsidR="00E804AE">
          <w:rPr>
            <w:noProof/>
            <w:webHidden/>
          </w:rPr>
          <w:fldChar w:fldCharType="end"/>
        </w:r>
      </w:hyperlink>
    </w:p>
    <w:p w14:paraId="13A403BC"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5" w:history="1">
        <w:r w:rsidR="00E804AE" w:rsidRPr="0034493B">
          <w:rPr>
            <w:rStyle w:val="Hyperlink"/>
            <w:noProof/>
          </w:rPr>
          <w:t>Figura 55 – Aceleração vertical na cabeça utilizando pista aleatória</w:t>
        </w:r>
        <w:r w:rsidR="00E804AE">
          <w:rPr>
            <w:noProof/>
            <w:webHidden/>
          </w:rPr>
          <w:tab/>
        </w:r>
        <w:r w:rsidR="00E804AE">
          <w:rPr>
            <w:noProof/>
            <w:webHidden/>
          </w:rPr>
          <w:fldChar w:fldCharType="begin"/>
        </w:r>
        <w:r w:rsidR="00E804AE">
          <w:rPr>
            <w:noProof/>
            <w:webHidden/>
          </w:rPr>
          <w:instrText xml:space="preserve"> PAGEREF _Toc381545135 \h </w:instrText>
        </w:r>
        <w:r w:rsidR="00E804AE">
          <w:rPr>
            <w:noProof/>
            <w:webHidden/>
          </w:rPr>
        </w:r>
        <w:r w:rsidR="00E804AE">
          <w:rPr>
            <w:noProof/>
            <w:webHidden/>
          </w:rPr>
          <w:fldChar w:fldCharType="separate"/>
        </w:r>
        <w:r w:rsidR="00B6070E">
          <w:rPr>
            <w:noProof/>
            <w:webHidden/>
          </w:rPr>
          <w:t>137</w:t>
        </w:r>
        <w:r w:rsidR="00E804AE">
          <w:rPr>
            <w:noProof/>
            <w:webHidden/>
          </w:rPr>
          <w:fldChar w:fldCharType="end"/>
        </w:r>
      </w:hyperlink>
    </w:p>
    <w:p w14:paraId="162FF92D"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6" w:history="1">
        <w:r w:rsidR="00E804AE" w:rsidRPr="0034493B">
          <w:rPr>
            <w:rStyle w:val="Hyperlink"/>
            <w:noProof/>
          </w:rPr>
          <w:t>Figura 56 – Aceleração vertical no banco utilizando pista aleatória</w:t>
        </w:r>
        <w:r w:rsidR="00E804AE">
          <w:rPr>
            <w:noProof/>
            <w:webHidden/>
          </w:rPr>
          <w:tab/>
        </w:r>
        <w:r w:rsidR="00E804AE">
          <w:rPr>
            <w:noProof/>
            <w:webHidden/>
          </w:rPr>
          <w:fldChar w:fldCharType="begin"/>
        </w:r>
        <w:r w:rsidR="00E804AE">
          <w:rPr>
            <w:noProof/>
            <w:webHidden/>
          </w:rPr>
          <w:instrText xml:space="preserve"> PAGEREF _Toc381545136 \h </w:instrText>
        </w:r>
        <w:r w:rsidR="00E804AE">
          <w:rPr>
            <w:noProof/>
            <w:webHidden/>
          </w:rPr>
        </w:r>
        <w:r w:rsidR="00E804AE">
          <w:rPr>
            <w:noProof/>
            <w:webHidden/>
          </w:rPr>
          <w:fldChar w:fldCharType="separate"/>
        </w:r>
        <w:r w:rsidR="00B6070E">
          <w:rPr>
            <w:noProof/>
            <w:webHidden/>
          </w:rPr>
          <w:t>137</w:t>
        </w:r>
        <w:r w:rsidR="00E804AE">
          <w:rPr>
            <w:noProof/>
            <w:webHidden/>
          </w:rPr>
          <w:fldChar w:fldCharType="end"/>
        </w:r>
      </w:hyperlink>
    </w:p>
    <w:p w14:paraId="4976EE77"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7" w:history="1">
        <w:r w:rsidR="00E804AE" w:rsidRPr="0034493B">
          <w:rPr>
            <w:rStyle w:val="Hyperlink"/>
            <w:noProof/>
          </w:rPr>
          <w:t>Figura 57 – Aceleração vertical no chassi utilizando pista aleatória</w:t>
        </w:r>
        <w:r w:rsidR="00E804AE">
          <w:rPr>
            <w:noProof/>
            <w:webHidden/>
          </w:rPr>
          <w:tab/>
        </w:r>
        <w:r w:rsidR="00E804AE">
          <w:rPr>
            <w:noProof/>
            <w:webHidden/>
          </w:rPr>
          <w:fldChar w:fldCharType="begin"/>
        </w:r>
        <w:r w:rsidR="00E804AE">
          <w:rPr>
            <w:noProof/>
            <w:webHidden/>
          </w:rPr>
          <w:instrText xml:space="preserve"> PAGEREF _Toc381545137 \h </w:instrText>
        </w:r>
        <w:r w:rsidR="00E804AE">
          <w:rPr>
            <w:noProof/>
            <w:webHidden/>
          </w:rPr>
        </w:r>
        <w:r w:rsidR="00E804AE">
          <w:rPr>
            <w:noProof/>
            <w:webHidden/>
          </w:rPr>
          <w:fldChar w:fldCharType="separate"/>
        </w:r>
        <w:r w:rsidR="00B6070E">
          <w:rPr>
            <w:noProof/>
            <w:webHidden/>
          </w:rPr>
          <w:t>138</w:t>
        </w:r>
        <w:r w:rsidR="00E804AE">
          <w:rPr>
            <w:noProof/>
            <w:webHidden/>
          </w:rPr>
          <w:fldChar w:fldCharType="end"/>
        </w:r>
      </w:hyperlink>
    </w:p>
    <w:p w14:paraId="72A73121"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8" w:history="1">
        <w:r w:rsidR="00E804AE" w:rsidRPr="0034493B">
          <w:rPr>
            <w:rStyle w:val="Hyperlink"/>
            <w:noProof/>
          </w:rPr>
          <w:t>Figura 58 – Força vertical na suspensão dianteira utilizando pista aleatória</w:t>
        </w:r>
        <w:r w:rsidR="00E804AE">
          <w:rPr>
            <w:noProof/>
            <w:webHidden/>
          </w:rPr>
          <w:tab/>
        </w:r>
        <w:r w:rsidR="00E804AE">
          <w:rPr>
            <w:noProof/>
            <w:webHidden/>
          </w:rPr>
          <w:fldChar w:fldCharType="begin"/>
        </w:r>
        <w:r w:rsidR="00E804AE">
          <w:rPr>
            <w:noProof/>
            <w:webHidden/>
          </w:rPr>
          <w:instrText xml:space="preserve"> PAGEREF _Toc381545138 \h </w:instrText>
        </w:r>
        <w:r w:rsidR="00E804AE">
          <w:rPr>
            <w:noProof/>
            <w:webHidden/>
          </w:rPr>
        </w:r>
        <w:r w:rsidR="00E804AE">
          <w:rPr>
            <w:noProof/>
            <w:webHidden/>
          </w:rPr>
          <w:fldChar w:fldCharType="separate"/>
        </w:r>
        <w:r w:rsidR="00B6070E">
          <w:rPr>
            <w:noProof/>
            <w:webHidden/>
          </w:rPr>
          <w:t>141</w:t>
        </w:r>
        <w:r w:rsidR="00E804AE">
          <w:rPr>
            <w:noProof/>
            <w:webHidden/>
          </w:rPr>
          <w:fldChar w:fldCharType="end"/>
        </w:r>
      </w:hyperlink>
    </w:p>
    <w:p w14:paraId="1314C064"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39" w:history="1">
        <w:r w:rsidR="00E804AE" w:rsidRPr="0034493B">
          <w:rPr>
            <w:rStyle w:val="Hyperlink"/>
            <w:noProof/>
          </w:rPr>
          <w:t>Figura 59 – Força vertical na suspensão traseira utilizando pista aleatória</w:t>
        </w:r>
        <w:r w:rsidR="00E804AE">
          <w:rPr>
            <w:noProof/>
            <w:webHidden/>
          </w:rPr>
          <w:tab/>
        </w:r>
        <w:r w:rsidR="00E804AE">
          <w:rPr>
            <w:noProof/>
            <w:webHidden/>
          </w:rPr>
          <w:fldChar w:fldCharType="begin"/>
        </w:r>
        <w:r w:rsidR="00E804AE">
          <w:rPr>
            <w:noProof/>
            <w:webHidden/>
          </w:rPr>
          <w:instrText xml:space="preserve"> PAGEREF _Toc381545139 \h </w:instrText>
        </w:r>
        <w:r w:rsidR="00E804AE">
          <w:rPr>
            <w:noProof/>
            <w:webHidden/>
          </w:rPr>
        </w:r>
        <w:r w:rsidR="00E804AE">
          <w:rPr>
            <w:noProof/>
            <w:webHidden/>
          </w:rPr>
          <w:fldChar w:fldCharType="separate"/>
        </w:r>
        <w:r w:rsidR="00B6070E">
          <w:rPr>
            <w:noProof/>
            <w:webHidden/>
          </w:rPr>
          <w:t>141</w:t>
        </w:r>
        <w:r w:rsidR="00E804AE">
          <w:rPr>
            <w:noProof/>
            <w:webHidden/>
          </w:rPr>
          <w:fldChar w:fldCharType="end"/>
        </w:r>
      </w:hyperlink>
    </w:p>
    <w:p w14:paraId="1E258A7B" w14:textId="77777777" w:rsidR="00E804AE" w:rsidRDefault="00F42801" w:rsidP="00E804AE">
      <w:pPr>
        <w:pStyle w:val="ndicedeilustraes"/>
        <w:tabs>
          <w:tab w:val="right" w:leader="dot" w:pos="9062"/>
        </w:tabs>
        <w:ind w:firstLine="0"/>
        <w:rPr>
          <w:rStyle w:val="Hyperlink"/>
          <w:noProof/>
        </w:rPr>
      </w:pPr>
      <w:hyperlink w:anchor="_Toc381545140" w:history="1">
        <w:r w:rsidR="00E804AE" w:rsidRPr="0034493B">
          <w:rPr>
            <w:rStyle w:val="Hyperlink"/>
            <w:noProof/>
          </w:rPr>
          <w:t>Figura 60 – Aceleração no ataque da suspensão dianteira para pista aleatória</w:t>
        </w:r>
        <w:r w:rsidR="00E804AE">
          <w:rPr>
            <w:noProof/>
            <w:webHidden/>
          </w:rPr>
          <w:tab/>
        </w:r>
        <w:r w:rsidR="00E804AE">
          <w:rPr>
            <w:noProof/>
            <w:webHidden/>
          </w:rPr>
          <w:fldChar w:fldCharType="begin"/>
        </w:r>
        <w:r w:rsidR="00E804AE">
          <w:rPr>
            <w:noProof/>
            <w:webHidden/>
          </w:rPr>
          <w:instrText xml:space="preserve"> PAGEREF _Toc381545140 \h </w:instrText>
        </w:r>
        <w:r w:rsidR="00E804AE">
          <w:rPr>
            <w:noProof/>
            <w:webHidden/>
          </w:rPr>
        </w:r>
        <w:r w:rsidR="00E804AE">
          <w:rPr>
            <w:noProof/>
            <w:webHidden/>
          </w:rPr>
          <w:fldChar w:fldCharType="separate"/>
        </w:r>
        <w:r w:rsidR="00B6070E">
          <w:rPr>
            <w:noProof/>
            <w:webHidden/>
          </w:rPr>
          <w:t>142</w:t>
        </w:r>
        <w:r w:rsidR="00E804AE">
          <w:rPr>
            <w:noProof/>
            <w:webHidden/>
          </w:rPr>
          <w:fldChar w:fldCharType="end"/>
        </w:r>
      </w:hyperlink>
    </w:p>
    <w:p w14:paraId="213E5578" w14:textId="77777777" w:rsidR="00E804AE" w:rsidRDefault="00E804AE">
      <w:pPr>
        <w:spacing w:after="160" w:line="259" w:lineRule="auto"/>
        <w:ind w:firstLine="0"/>
        <w:jc w:val="left"/>
        <w:rPr>
          <w:rStyle w:val="Hyperlink"/>
          <w:noProof/>
        </w:rPr>
      </w:pPr>
      <w:r>
        <w:rPr>
          <w:rStyle w:val="Hyperlink"/>
          <w:noProof/>
        </w:rPr>
        <w:br w:type="page"/>
      </w:r>
    </w:p>
    <w:p w14:paraId="6F61ACB1"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41" w:history="1">
        <w:r w:rsidR="00E804AE" w:rsidRPr="0034493B">
          <w:rPr>
            <w:rStyle w:val="Hyperlink"/>
            <w:noProof/>
          </w:rPr>
          <w:t>Figura 61 – FFT do sinal de aceleração da suspensão dianteira para pista aleatória.</w:t>
        </w:r>
        <w:r w:rsidR="00E804AE">
          <w:rPr>
            <w:noProof/>
            <w:webHidden/>
          </w:rPr>
          <w:tab/>
        </w:r>
        <w:r w:rsidR="00E804AE">
          <w:rPr>
            <w:noProof/>
            <w:webHidden/>
          </w:rPr>
          <w:fldChar w:fldCharType="begin"/>
        </w:r>
        <w:r w:rsidR="00E804AE">
          <w:rPr>
            <w:noProof/>
            <w:webHidden/>
          </w:rPr>
          <w:instrText xml:space="preserve"> PAGEREF _Toc381545141 \h </w:instrText>
        </w:r>
        <w:r w:rsidR="00E804AE">
          <w:rPr>
            <w:noProof/>
            <w:webHidden/>
          </w:rPr>
        </w:r>
        <w:r w:rsidR="00E804AE">
          <w:rPr>
            <w:noProof/>
            <w:webHidden/>
          </w:rPr>
          <w:fldChar w:fldCharType="separate"/>
        </w:r>
        <w:r w:rsidR="00B6070E">
          <w:rPr>
            <w:noProof/>
            <w:webHidden/>
          </w:rPr>
          <w:t>142</w:t>
        </w:r>
        <w:r w:rsidR="00E804AE">
          <w:rPr>
            <w:noProof/>
            <w:webHidden/>
          </w:rPr>
          <w:fldChar w:fldCharType="end"/>
        </w:r>
      </w:hyperlink>
    </w:p>
    <w:p w14:paraId="112AE2D0"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42" w:history="1">
        <w:r w:rsidR="00E804AE" w:rsidRPr="0034493B">
          <w:rPr>
            <w:rStyle w:val="Hyperlink"/>
            <w:noProof/>
          </w:rPr>
          <w:t>Figura 62 – Aceleração no ataque da suspensão traseira para pista aleatória</w:t>
        </w:r>
        <w:r w:rsidR="00E804AE">
          <w:rPr>
            <w:noProof/>
            <w:webHidden/>
          </w:rPr>
          <w:tab/>
        </w:r>
        <w:r w:rsidR="00E804AE">
          <w:rPr>
            <w:noProof/>
            <w:webHidden/>
          </w:rPr>
          <w:fldChar w:fldCharType="begin"/>
        </w:r>
        <w:r w:rsidR="00E804AE">
          <w:rPr>
            <w:noProof/>
            <w:webHidden/>
          </w:rPr>
          <w:instrText xml:space="preserve"> PAGEREF _Toc381545142 \h </w:instrText>
        </w:r>
        <w:r w:rsidR="00E804AE">
          <w:rPr>
            <w:noProof/>
            <w:webHidden/>
          </w:rPr>
        </w:r>
        <w:r w:rsidR="00E804AE">
          <w:rPr>
            <w:noProof/>
            <w:webHidden/>
          </w:rPr>
          <w:fldChar w:fldCharType="separate"/>
        </w:r>
        <w:r w:rsidR="00B6070E">
          <w:rPr>
            <w:noProof/>
            <w:webHidden/>
          </w:rPr>
          <w:t>143</w:t>
        </w:r>
        <w:r w:rsidR="00E804AE">
          <w:rPr>
            <w:noProof/>
            <w:webHidden/>
          </w:rPr>
          <w:fldChar w:fldCharType="end"/>
        </w:r>
      </w:hyperlink>
    </w:p>
    <w:p w14:paraId="354BF73E"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43" w:history="1">
        <w:r w:rsidR="00E804AE" w:rsidRPr="0034493B">
          <w:rPr>
            <w:rStyle w:val="Hyperlink"/>
            <w:noProof/>
          </w:rPr>
          <w:t>Figura 63 – FFT do sinal de aceleração da suspensão traseira para pista aleatória</w:t>
        </w:r>
        <w:r w:rsidR="00E804AE">
          <w:rPr>
            <w:noProof/>
            <w:webHidden/>
          </w:rPr>
          <w:tab/>
        </w:r>
        <w:r w:rsidR="00E804AE">
          <w:rPr>
            <w:noProof/>
            <w:webHidden/>
          </w:rPr>
          <w:fldChar w:fldCharType="begin"/>
        </w:r>
        <w:r w:rsidR="00E804AE">
          <w:rPr>
            <w:noProof/>
            <w:webHidden/>
          </w:rPr>
          <w:instrText xml:space="preserve"> PAGEREF _Toc381545143 \h </w:instrText>
        </w:r>
        <w:r w:rsidR="00E804AE">
          <w:rPr>
            <w:noProof/>
            <w:webHidden/>
          </w:rPr>
        </w:r>
        <w:r w:rsidR="00E804AE">
          <w:rPr>
            <w:noProof/>
            <w:webHidden/>
          </w:rPr>
          <w:fldChar w:fldCharType="separate"/>
        </w:r>
        <w:r w:rsidR="00B6070E">
          <w:rPr>
            <w:noProof/>
            <w:webHidden/>
          </w:rPr>
          <w:t>143</w:t>
        </w:r>
        <w:r w:rsidR="00E804AE">
          <w:rPr>
            <w:noProof/>
            <w:webHidden/>
          </w:rPr>
          <w:fldChar w:fldCharType="end"/>
        </w:r>
      </w:hyperlink>
    </w:p>
    <w:p w14:paraId="3E58C969"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44" w:history="1">
        <w:r w:rsidR="00E804AE" w:rsidRPr="0034493B">
          <w:rPr>
            <w:rStyle w:val="Hyperlink"/>
            <w:noProof/>
          </w:rPr>
          <w:t>Figura 64 – Aceleração na roda dianteira para pista aleatória</w:t>
        </w:r>
        <w:r w:rsidR="00E804AE">
          <w:rPr>
            <w:noProof/>
            <w:webHidden/>
          </w:rPr>
          <w:tab/>
        </w:r>
        <w:r w:rsidR="00E804AE">
          <w:rPr>
            <w:noProof/>
            <w:webHidden/>
          </w:rPr>
          <w:fldChar w:fldCharType="begin"/>
        </w:r>
        <w:r w:rsidR="00E804AE">
          <w:rPr>
            <w:noProof/>
            <w:webHidden/>
          </w:rPr>
          <w:instrText xml:space="preserve"> PAGEREF _Toc381545144 \h </w:instrText>
        </w:r>
        <w:r w:rsidR="00E804AE">
          <w:rPr>
            <w:noProof/>
            <w:webHidden/>
          </w:rPr>
        </w:r>
        <w:r w:rsidR="00E804AE">
          <w:rPr>
            <w:noProof/>
            <w:webHidden/>
          </w:rPr>
          <w:fldChar w:fldCharType="separate"/>
        </w:r>
        <w:r w:rsidR="00B6070E">
          <w:rPr>
            <w:noProof/>
            <w:webHidden/>
          </w:rPr>
          <w:t>143</w:t>
        </w:r>
        <w:r w:rsidR="00E804AE">
          <w:rPr>
            <w:noProof/>
            <w:webHidden/>
          </w:rPr>
          <w:fldChar w:fldCharType="end"/>
        </w:r>
      </w:hyperlink>
    </w:p>
    <w:p w14:paraId="6F338A59"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45" w:history="1">
        <w:r w:rsidR="00E804AE" w:rsidRPr="0034493B">
          <w:rPr>
            <w:rStyle w:val="Hyperlink"/>
            <w:noProof/>
          </w:rPr>
          <w:t>Figura 65 – FFT do sinal de aceleração na roda dianteira para pista aleatória</w:t>
        </w:r>
        <w:r w:rsidR="00E804AE">
          <w:rPr>
            <w:noProof/>
            <w:webHidden/>
          </w:rPr>
          <w:tab/>
        </w:r>
        <w:r w:rsidR="00E804AE">
          <w:rPr>
            <w:noProof/>
            <w:webHidden/>
          </w:rPr>
          <w:fldChar w:fldCharType="begin"/>
        </w:r>
        <w:r w:rsidR="00E804AE">
          <w:rPr>
            <w:noProof/>
            <w:webHidden/>
          </w:rPr>
          <w:instrText xml:space="preserve"> PAGEREF _Toc381545145 \h </w:instrText>
        </w:r>
        <w:r w:rsidR="00E804AE">
          <w:rPr>
            <w:noProof/>
            <w:webHidden/>
          </w:rPr>
        </w:r>
        <w:r w:rsidR="00E804AE">
          <w:rPr>
            <w:noProof/>
            <w:webHidden/>
          </w:rPr>
          <w:fldChar w:fldCharType="separate"/>
        </w:r>
        <w:r w:rsidR="00B6070E">
          <w:rPr>
            <w:noProof/>
            <w:webHidden/>
          </w:rPr>
          <w:t>144</w:t>
        </w:r>
        <w:r w:rsidR="00E804AE">
          <w:rPr>
            <w:noProof/>
            <w:webHidden/>
          </w:rPr>
          <w:fldChar w:fldCharType="end"/>
        </w:r>
      </w:hyperlink>
    </w:p>
    <w:p w14:paraId="274F63EE"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46" w:history="1">
        <w:r w:rsidR="00E804AE" w:rsidRPr="0034493B">
          <w:rPr>
            <w:rStyle w:val="Hyperlink"/>
            <w:noProof/>
          </w:rPr>
          <w:t>Figura 66 – Aceleração na roda traseira para pista aleatória</w:t>
        </w:r>
        <w:r w:rsidR="00E804AE">
          <w:rPr>
            <w:noProof/>
            <w:webHidden/>
          </w:rPr>
          <w:tab/>
        </w:r>
        <w:r w:rsidR="00E804AE">
          <w:rPr>
            <w:noProof/>
            <w:webHidden/>
          </w:rPr>
          <w:fldChar w:fldCharType="begin"/>
        </w:r>
        <w:r w:rsidR="00E804AE">
          <w:rPr>
            <w:noProof/>
            <w:webHidden/>
          </w:rPr>
          <w:instrText xml:space="preserve"> PAGEREF _Toc381545146 \h </w:instrText>
        </w:r>
        <w:r w:rsidR="00E804AE">
          <w:rPr>
            <w:noProof/>
            <w:webHidden/>
          </w:rPr>
        </w:r>
        <w:r w:rsidR="00E804AE">
          <w:rPr>
            <w:noProof/>
            <w:webHidden/>
          </w:rPr>
          <w:fldChar w:fldCharType="separate"/>
        </w:r>
        <w:r w:rsidR="00B6070E">
          <w:rPr>
            <w:noProof/>
            <w:webHidden/>
          </w:rPr>
          <w:t>144</w:t>
        </w:r>
        <w:r w:rsidR="00E804AE">
          <w:rPr>
            <w:noProof/>
            <w:webHidden/>
          </w:rPr>
          <w:fldChar w:fldCharType="end"/>
        </w:r>
      </w:hyperlink>
    </w:p>
    <w:p w14:paraId="2BB97502"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47" w:history="1">
        <w:r w:rsidR="00E804AE" w:rsidRPr="0034493B">
          <w:rPr>
            <w:rStyle w:val="Hyperlink"/>
            <w:noProof/>
          </w:rPr>
          <w:t>Figura 67 – FFT do sinal de aceleração na roda traseira para pista aleatória</w:t>
        </w:r>
        <w:r w:rsidR="00E804AE">
          <w:rPr>
            <w:noProof/>
            <w:webHidden/>
          </w:rPr>
          <w:tab/>
        </w:r>
        <w:r w:rsidR="00E804AE">
          <w:rPr>
            <w:noProof/>
            <w:webHidden/>
          </w:rPr>
          <w:fldChar w:fldCharType="begin"/>
        </w:r>
        <w:r w:rsidR="00E804AE">
          <w:rPr>
            <w:noProof/>
            <w:webHidden/>
          </w:rPr>
          <w:instrText xml:space="preserve"> PAGEREF _Toc381545147 \h </w:instrText>
        </w:r>
        <w:r w:rsidR="00E804AE">
          <w:rPr>
            <w:noProof/>
            <w:webHidden/>
          </w:rPr>
        </w:r>
        <w:r w:rsidR="00E804AE">
          <w:rPr>
            <w:noProof/>
            <w:webHidden/>
          </w:rPr>
          <w:fldChar w:fldCharType="separate"/>
        </w:r>
        <w:r w:rsidR="00B6070E">
          <w:rPr>
            <w:noProof/>
            <w:webHidden/>
          </w:rPr>
          <w:t>144</w:t>
        </w:r>
        <w:r w:rsidR="00E804AE">
          <w:rPr>
            <w:noProof/>
            <w:webHidden/>
          </w:rPr>
          <w:fldChar w:fldCharType="end"/>
        </w:r>
      </w:hyperlink>
    </w:p>
    <w:p w14:paraId="04CA9583" w14:textId="77777777" w:rsidR="00B578A5" w:rsidRPr="00CF20DF" w:rsidRDefault="006E04B2" w:rsidP="00E804AE">
      <w:pPr>
        <w:pStyle w:val="Resumo"/>
        <w:spacing w:line="240" w:lineRule="auto"/>
      </w:pPr>
      <w:r w:rsidRPr="00CF20DF">
        <w:fldChar w:fldCharType="end"/>
      </w:r>
      <w:commentRangeEnd w:id="37"/>
      <w:r w:rsidR="004507CB">
        <w:rPr>
          <w:rStyle w:val="Refdecomentrio"/>
        </w:rPr>
        <w:commentReference w:id="37"/>
      </w:r>
      <w:r w:rsidR="00B578A5" w:rsidRPr="00CF20DF">
        <w:br w:type="page"/>
      </w:r>
    </w:p>
    <w:p w14:paraId="6AD67683" w14:textId="77777777" w:rsidR="00B578A5" w:rsidRPr="00CF20DF" w:rsidRDefault="00B578A5" w:rsidP="00B578A5">
      <w:pPr>
        <w:spacing w:after="200" w:line="276" w:lineRule="auto"/>
        <w:ind w:firstLine="0"/>
        <w:jc w:val="left"/>
        <w:rPr>
          <w:rFonts w:eastAsiaTheme="majorEastAsia" w:cs="Times New Roman"/>
          <w:b/>
          <w:caps/>
          <w:szCs w:val="52"/>
        </w:rPr>
      </w:pPr>
      <w:bookmarkStart w:id="38" w:name="_Toc361319231"/>
      <w:bookmarkStart w:id="39" w:name="_Toc366226527"/>
      <w:bookmarkStart w:id="40" w:name="_Toc366594220"/>
      <w:bookmarkStart w:id="41" w:name="_Toc366607082"/>
      <w:bookmarkStart w:id="42" w:name="_Toc366608202"/>
      <w:bookmarkStart w:id="43" w:name="_Toc367467384"/>
      <w:r w:rsidRPr="00CF20DF">
        <w:rPr>
          <w:rFonts w:cs="Times New Roman"/>
        </w:rPr>
        <w:br w:type="page"/>
      </w:r>
    </w:p>
    <w:p w14:paraId="408D7B12" w14:textId="77777777" w:rsidR="00DE5100" w:rsidRDefault="00DE5100" w:rsidP="00B578A5">
      <w:pPr>
        <w:pStyle w:val="Ttulo"/>
        <w:rPr>
          <w:rFonts w:cs="Times New Roman"/>
        </w:rPr>
      </w:pPr>
      <w:bookmarkStart w:id="44" w:name="_Toc368175145"/>
      <w:bookmarkStart w:id="45" w:name="_Toc379812271"/>
      <w:bookmarkStart w:id="46" w:name="_Toc380773453"/>
      <w:bookmarkStart w:id="47" w:name="_Toc381228132"/>
      <w:r>
        <w:rPr>
          <w:rFonts w:cs="Times New Roman"/>
        </w:rPr>
        <w:t>lista de tabelas</w:t>
      </w:r>
    </w:p>
    <w:p w14:paraId="0EB74892" w14:textId="77777777" w:rsidR="00E804AE" w:rsidRDefault="00DE5100" w:rsidP="00E804AE">
      <w:pPr>
        <w:pStyle w:val="ndicedeilustraes"/>
        <w:tabs>
          <w:tab w:val="right" w:leader="dot" w:pos="9062"/>
        </w:tabs>
        <w:ind w:firstLine="0"/>
        <w:rPr>
          <w:rFonts w:asciiTheme="minorHAnsi" w:eastAsiaTheme="minorEastAsia" w:hAnsiTheme="minorHAnsi"/>
          <w:noProof/>
          <w:sz w:val="22"/>
          <w:lang w:val="pt-BR" w:eastAsia="pt-BR"/>
        </w:rPr>
      </w:pPr>
      <w:r>
        <w:rPr>
          <w:rFonts w:cs="Times New Roman"/>
          <w:lang w:val="pt-BR"/>
        </w:rPr>
        <w:fldChar w:fldCharType="begin"/>
      </w:r>
      <w:r>
        <w:rPr>
          <w:rFonts w:cs="Times New Roman"/>
          <w:lang w:val="pt-BR"/>
        </w:rPr>
        <w:instrText xml:space="preserve"> TOC \h \z \c "Tabela" </w:instrText>
      </w:r>
      <w:r>
        <w:rPr>
          <w:rFonts w:cs="Times New Roman"/>
          <w:lang w:val="pt-BR"/>
        </w:rPr>
        <w:fldChar w:fldCharType="separate"/>
      </w:r>
      <w:hyperlink w:anchor="_Toc381545176" w:history="1">
        <w:r w:rsidR="00E804AE" w:rsidRPr="005C5519">
          <w:rPr>
            <w:rStyle w:val="Hyperlink"/>
            <w:noProof/>
          </w:rPr>
          <w:t>Tabela 1 – Classificação das magnitude de vibrações com relação ao conforto</w:t>
        </w:r>
        <w:r w:rsidR="00E804AE">
          <w:rPr>
            <w:noProof/>
            <w:webHidden/>
          </w:rPr>
          <w:tab/>
        </w:r>
        <w:r w:rsidR="00E804AE">
          <w:rPr>
            <w:noProof/>
            <w:webHidden/>
          </w:rPr>
          <w:fldChar w:fldCharType="begin"/>
        </w:r>
        <w:r w:rsidR="00E804AE">
          <w:rPr>
            <w:noProof/>
            <w:webHidden/>
          </w:rPr>
          <w:instrText xml:space="preserve"> PAGEREF _Toc381545176 \h </w:instrText>
        </w:r>
        <w:r w:rsidR="00E804AE">
          <w:rPr>
            <w:noProof/>
            <w:webHidden/>
          </w:rPr>
        </w:r>
        <w:r w:rsidR="00E804AE">
          <w:rPr>
            <w:noProof/>
            <w:webHidden/>
          </w:rPr>
          <w:fldChar w:fldCharType="separate"/>
        </w:r>
        <w:r w:rsidR="00B6070E">
          <w:rPr>
            <w:noProof/>
            <w:webHidden/>
          </w:rPr>
          <w:t>51</w:t>
        </w:r>
        <w:r w:rsidR="00E804AE">
          <w:rPr>
            <w:noProof/>
            <w:webHidden/>
          </w:rPr>
          <w:fldChar w:fldCharType="end"/>
        </w:r>
      </w:hyperlink>
    </w:p>
    <w:p w14:paraId="2867B327"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77" w:history="1">
        <w:r w:rsidR="00E804AE" w:rsidRPr="005C5519">
          <w:rPr>
            <w:rStyle w:val="Hyperlink"/>
            <w:noProof/>
          </w:rPr>
          <w:t>Tabela 2 – Dimensões, massa e inércia do veículo</w:t>
        </w:r>
        <w:r w:rsidR="00E804AE">
          <w:rPr>
            <w:noProof/>
            <w:webHidden/>
          </w:rPr>
          <w:tab/>
        </w:r>
        <w:r w:rsidR="00E804AE">
          <w:rPr>
            <w:noProof/>
            <w:webHidden/>
          </w:rPr>
          <w:fldChar w:fldCharType="begin"/>
        </w:r>
        <w:r w:rsidR="00E804AE">
          <w:rPr>
            <w:noProof/>
            <w:webHidden/>
          </w:rPr>
          <w:instrText xml:space="preserve"> PAGEREF _Toc381545177 \h </w:instrText>
        </w:r>
        <w:r w:rsidR="00E804AE">
          <w:rPr>
            <w:noProof/>
            <w:webHidden/>
          </w:rPr>
        </w:r>
        <w:r w:rsidR="00E804AE">
          <w:rPr>
            <w:noProof/>
            <w:webHidden/>
          </w:rPr>
          <w:fldChar w:fldCharType="separate"/>
        </w:r>
        <w:r w:rsidR="00B6070E">
          <w:rPr>
            <w:noProof/>
            <w:webHidden/>
          </w:rPr>
          <w:t>104</w:t>
        </w:r>
        <w:r w:rsidR="00E804AE">
          <w:rPr>
            <w:noProof/>
            <w:webHidden/>
          </w:rPr>
          <w:fldChar w:fldCharType="end"/>
        </w:r>
      </w:hyperlink>
    </w:p>
    <w:p w14:paraId="2D5095CB"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78" w:history="1">
        <w:r w:rsidR="00E804AE" w:rsidRPr="005C5519">
          <w:rPr>
            <w:rStyle w:val="Hyperlink"/>
            <w:noProof/>
          </w:rPr>
          <w:t>Tabela 3 – Rigidez e coeficiente de amortecimento do modelo</w:t>
        </w:r>
        <w:r w:rsidR="00E804AE">
          <w:rPr>
            <w:noProof/>
            <w:webHidden/>
          </w:rPr>
          <w:tab/>
        </w:r>
        <w:r w:rsidR="00E804AE">
          <w:rPr>
            <w:noProof/>
            <w:webHidden/>
          </w:rPr>
          <w:fldChar w:fldCharType="begin"/>
        </w:r>
        <w:r w:rsidR="00E804AE">
          <w:rPr>
            <w:noProof/>
            <w:webHidden/>
          </w:rPr>
          <w:instrText xml:space="preserve"> PAGEREF _Toc381545178 \h </w:instrText>
        </w:r>
        <w:r w:rsidR="00E804AE">
          <w:rPr>
            <w:noProof/>
            <w:webHidden/>
          </w:rPr>
        </w:r>
        <w:r w:rsidR="00E804AE">
          <w:rPr>
            <w:noProof/>
            <w:webHidden/>
          </w:rPr>
          <w:fldChar w:fldCharType="separate"/>
        </w:r>
        <w:r w:rsidR="00B6070E">
          <w:rPr>
            <w:noProof/>
            <w:webHidden/>
          </w:rPr>
          <w:t>105</w:t>
        </w:r>
        <w:r w:rsidR="00E804AE">
          <w:rPr>
            <w:noProof/>
            <w:webHidden/>
          </w:rPr>
          <w:fldChar w:fldCharType="end"/>
        </w:r>
      </w:hyperlink>
    </w:p>
    <w:p w14:paraId="078F502F"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79" w:history="1">
        <w:r w:rsidR="00E804AE" w:rsidRPr="005C5519">
          <w:rPr>
            <w:rStyle w:val="Hyperlink"/>
            <w:noProof/>
          </w:rPr>
          <w:t>Tabela 4 – Frequências naturais</w:t>
        </w:r>
        <w:r w:rsidR="00E804AE">
          <w:rPr>
            <w:noProof/>
            <w:webHidden/>
          </w:rPr>
          <w:tab/>
        </w:r>
        <w:r w:rsidR="00E804AE">
          <w:rPr>
            <w:noProof/>
            <w:webHidden/>
          </w:rPr>
          <w:fldChar w:fldCharType="begin"/>
        </w:r>
        <w:r w:rsidR="00E804AE">
          <w:rPr>
            <w:noProof/>
            <w:webHidden/>
          </w:rPr>
          <w:instrText xml:space="preserve"> PAGEREF _Toc381545179 \h </w:instrText>
        </w:r>
        <w:r w:rsidR="00E804AE">
          <w:rPr>
            <w:noProof/>
            <w:webHidden/>
          </w:rPr>
        </w:r>
        <w:r w:rsidR="00E804AE">
          <w:rPr>
            <w:noProof/>
            <w:webHidden/>
          </w:rPr>
          <w:fldChar w:fldCharType="separate"/>
        </w:r>
        <w:r w:rsidR="00B6070E">
          <w:rPr>
            <w:noProof/>
            <w:webHidden/>
          </w:rPr>
          <w:t>113</w:t>
        </w:r>
        <w:r w:rsidR="00E804AE">
          <w:rPr>
            <w:noProof/>
            <w:webHidden/>
          </w:rPr>
          <w:fldChar w:fldCharType="end"/>
        </w:r>
      </w:hyperlink>
    </w:p>
    <w:p w14:paraId="2003E0D6"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0" w:history="1">
        <w:r w:rsidR="00E804AE" w:rsidRPr="005C5519">
          <w:rPr>
            <w:rStyle w:val="Hyperlink"/>
            <w:noProof/>
          </w:rPr>
          <w:t>Tabela 5 – Frequências amortecidas</w:t>
        </w:r>
        <w:r w:rsidR="00E804AE">
          <w:rPr>
            <w:noProof/>
            <w:webHidden/>
          </w:rPr>
          <w:tab/>
        </w:r>
        <w:r w:rsidR="00E804AE">
          <w:rPr>
            <w:noProof/>
            <w:webHidden/>
          </w:rPr>
          <w:fldChar w:fldCharType="begin"/>
        </w:r>
        <w:r w:rsidR="00E804AE">
          <w:rPr>
            <w:noProof/>
            <w:webHidden/>
          </w:rPr>
          <w:instrText xml:space="preserve"> PAGEREF _Toc381545180 \h </w:instrText>
        </w:r>
        <w:r w:rsidR="00E804AE">
          <w:rPr>
            <w:noProof/>
            <w:webHidden/>
          </w:rPr>
        </w:r>
        <w:r w:rsidR="00E804AE">
          <w:rPr>
            <w:noProof/>
            <w:webHidden/>
          </w:rPr>
          <w:fldChar w:fldCharType="separate"/>
        </w:r>
        <w:r w:rsidR="00B6070E">
          <w:rPr>
            <w:noProof/>
            <w:webHidden/>
          </w:rPr>
          <w:t>114</w:t>
        </w:r>
        <w:r w:rsidR="00E804AE">
          <w:rPr>
            <w:noProof/>
            <w:webHidden/>
          </w:rPr>
          <w:fldChar w:fldCharType="end"/>
        </w:r>
      </w:hyperlink>
    </w:p>
    <w:p w14:paraId="4FD52957"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1" w:history="1">
        <w:r w:rsidR="00E804AE" w:rsidRPr="005C5519">
          <w:rPr>
            <w:rStyle w:val="Hyperlink"/>
            <w:noProof/>
          </w:rPr>
          <w:t>Tabela 6 – Frequências naturais, modos de vibrar, energia e acoplamento entre modos</w:t>
        </w:r>
        <w:r w:rsidR="00E804AE">
          <w:rPr>
            <w:noProof/>
            <w:webHidden/>
          </w:rPr>
          <w:tab/>
        </w:r>
        <w:r w:rsidR="00E804AE">
          <w:rPr>
            <w:noProof/>
            <w:webHidden/>
          </w:rPr>
          <w:fldChar w:fldCharType="begin"/>
        </w:r>
        <w:r w:rsidR="00E804AE">
          <w:rPr>
            <w:noProof/>
            <w:webHidden/>
          </w:rPr>
          <w:instrText xml:space="preserve"> PAGEREF _Toc381545181 \h </w:instrText>
        </w:r>
        <w:r w:rsidR="00E804AE">
          <w:rPr>
            <w:noProof/>
            <w:webHidden/>
          </w:rPr>
        </w:r>
        <w:r w:rsidR="00E804AE">
          <w:rPr>
            <w:noProof/>
            <w:webHidden/>
          </w:rPr>
          <w:fldChar w:fldCharType="separate"/>
        </w:r>
        <w:r w:rsidR="00B6070E">
          <w:rPr>
            <w:noProof/>
            <w:webHidden/>
          </w:rPr>
          <w:t>114</w:t>
        </w:r>
        <w:r w:rsidR="00E804AE">
          <w:rPr>
            <w:noProof/>
            <w:webHidden/>
          </w:rPr>
          <w:fldChar w:fldCharType="end"/>
        </w:r>
      </w:hyperlink>
    </w:p>
    <w:p w14:paraId="3F9FBFE7"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2" w:history="1">
        <w:r w:rsidR="00E804AE" w:rsidRPr="005C5519">
          <w:rPr>
            <w:rStyle w:val="Hyperlink"/>
            <w:noProof/>
            <w:lang w:val="pt-BR"/>
          </w:rPr>
          <w:t>Tabela 7 – Frequências naturais</w:t>
        </w:r>
        <w:r w:rsidR="00E804AE">
          <w:rPr>
            <w:noProof/>
            <w:webHidden/>
          </w:rPr>
          <w:tab/>
        </w:r>
        <w:r w:rsidR="00E804AE">
          <w:rPr>
            <w:noProof/>
            <w:webHidden/>
          </w:rPr>
          <w:fldChar w:fldCharType="begin"/>
        </w:r>
        <w:r w:rsidR="00E804AE">
          <w:rPr>
            <w:noProof/>
            <w:webHidden/>
          </w:rPr>
          <w:instrText xml:space="preserve"> PAGEREF _Toc381545182 \h </w:instrText>
        </w:r>
        <w:r w:rsidR="00E804AE">
          <w:rPr>
            <w:noProof/>
            <w:webHidden/>
          </w:rPr>
        </w:r>
        <w:r w:rsidR="00E804AE">
          <w:rPr>
            <w:noProof/>
            <w:webHidden/>
          </w:rPr>
          <w:fldChar w:fldCharType="separate"/>
        </w:r>
        <w:r w:rsidR="00B6070E">
          <w:rPr>
            <w:noProof/>
            <w:webHidden/>
          </w:rPr>
          <w:t>115</w:t>
        </w:r>
        <w:r w:rsidR="00E804AE">
          <w:rPr>
            <w:noProof/>
            <w:webHidden/>
          </w:rPr>
          <w:fldChar w:fldCharType="end"/>
        </w:r>
      </w:hyperlink>
    </w:p>
    <w:p w14:paraId="6E91DDD4"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3" w:history="1">
        <w:r w:rsidR="00E804AE" w:rsidRPr="005C5519">
          <w:rPr>
            <w:rStyle w:val="Hyperlink"/>
            <w:noProof/>
          </w:rPr>
          <w:t>Tabela 8 – Frequências amortecidas</w:t>
        </w:r>
        <w:r w:rsidR="00E804AE">
          <w:rPr>
            <w:noProof/>
            <w:webHidden/>
          </w:rPr>
          <w:tab/>
        </w:r>
        <w:r w:rsidR="00E804AE">
          <w:rPr>
            <w:noProof/>
            <w:webHidden/>
          </w:rPr>
          <w:fldChar w:fldCharType="begin"/>
        </w:r>
        <w:r w:rsidR="00E804AE">
          <w:rPr>
            <w:noProof/>
            <w:webHidden/>
          </w:rPr>
          <w:instrText xml:space="preserve"> PAGEREF _Toc381545183 \h </w:instrText>
        </w:r>
        <w:r w:rsidR="00E804AE">
          <w:rPr>
            <w:noProof/>
            <w:webHidden/>
          </w:rPr>
        </w:r>
        <w:r w:rsidR="00E804AE">
          <w:rPr>
            <w:noProof/>
            <w:webHidden/>
          </w:rPr>
          <w:fldChar w:fldCharType="separate"/>
        </w:r>
        <w:r w:rsidR="00B6070E">
          <w:rPr>
            <w:noProof/>
            <w:webHidden/>
          </w:rPr>
          <w:t>115</w:t>
        </w:r>
        <w:r w:rsidR="00E804AE">
          <w:rPr>
            <w:noProof/>
            <w:webHidden/>
          </w:rPr>
          <w:fldChar w:fldCharType="end"/>
        </w:r>
      </w:hyperlink>
    </w:p>
    <w:p w14:paraId="6CF7F0D8"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4" w:history="1">
        <w:r w:rsidR="00E804AE" w:rsidRPr="005C5519">
          <w:rPr>
            <w:rStyle w:val="Hyperlink"/>
            <w:noProof/>
          </w:rPr>
          <w:t>Tabela 9 – Valores RMS de deslocamento e aceleração Adams/View</w:t>
        </w:r>
        <w:r w:rsidR="00E804AE" w:rsidRPr="005C5519">
          <w:rPr>
            <w:rStyle w:val="Hyperlink"/>
            <w:rFonts w:ascii="Arial" w:hAnsi="Arial" w:cs="Arial"/>
            <w:noProof/>
            <w:vertAlign w:val="superscript"/>
          </w:rPr>
          <w:t>®</w:t>
        </w:r>
        <w:r w:rsidR="00E804AE" w:rsidRPr="005C5519">
          <w:rPr>
            <w:rStyle w:val="Hyperlink"/>
            <w:noProof/>
          </w:rPr>
          <w:t xml:space="preserve"> e MatLab</w:t>
        </w:r>
        <w:r w:rsidR="00E804AE" w:rsidRPr="005C5519">
          <w:rPr>
            <w:rStyle w:val="Hyperlink"/>
            <w:rFonts w:ascii="Arial" w:hAnsi="Arial" w:cs="Arial"/>
            <w:noProof/>
            <w:vertAlign w:val="superscript"/>
          </w:rPr>
          <w:t>®</w:t>
        </w:r>
        <w:r w:rsidR="00E804AE">
          <w:rPr>
            <w:noProof/>
            <w:webHidden/>
          </w:rPr>
          <w:tab/>
        </w:r>
        <w:r w:rsidR="00E804AE">
          <w:rPr>
            <w:noProof/>
            <w:webHidden/>
          </w:rPr>
          <w:fldChar w:fldCharType="begin"/>
        </w:r>
        <w:r w:rsidR="00E804AE">
          <w:rPr>
            <w:noProof/>
            <w:webHidden/>
          </w:rPr>
          <w:instrText xml:space="preserve"> PAGEREF _Toc381545184 \h </w:instrText>
        </w:r>
        <w:r w:rsidR="00E804AE">
          <w:rPr>
            <w:noProof/>
            <w:webHidden/>
          </w:rPr>
        </w:r>
        <w:r w:rsidR="00E804AE">
          <w:rPr>
            <w:noProof/>
            <w:webHidden/>
          </w:rPr>
          <w:fldChar w:fldCharType="separate"/>
        </w:r>
        <w:r w:rsidR="00B6070E">
          <w:rPr>
            <w:noProof/>
            <w:webHidden/>
          </w:rPr>
          <w:t>119</w:t>
        </w:r>
        <w:r w:rsidR="00E804AE">
          <w:rPr>
            <w:noProof/>
            <w:webHidden/>
          </w:rPr>
          <w:fldChar w:fldCharType="end"/>
        </w:r>
      </w:hyperlink>
    </w:p>
    <w:p w14:paraId="7EDF7EC8"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5" w:history="1">
        <w:r w:rsidR="00E804AE" w:rsidRPr="005C5519">
          <w:rPr>
            <w:rStyle w:val="Hyperlink"/>
            <w:noProof/>
          </w:rPr>
          <w:t>Tabela 10 – Dados RMS para 1 conjunto mola-amortecedor</w:t>
        </w:r>
        <w:r w:rsidR="00E804AE">
          <w:rPr>
            <w:noProof/>
            <w:webHidden/>
          </w:rPr>
          <w:tab/>
        </w:r>
        <w:r w:rsidR="00E804AE">
          <w:rPr>
            <w:noProof/>
            <w:webHidden/>
          </w:rPr>
          <w:fldChar w:fldCharType="begin"/>
        </w:r>
        <w:r w:rsidR="00E804AE">
          <w:rPr>
            <w:noProof/>
            <w:webHidden/>
          </w:rPr>
          <w:instrText xml:space="preserve"> PAGEREF _Toc381545185 \h </w:instrText>
        </w:r>
        <w:r w:rsidR="00E804AE">
          <w:rPr>
            <w:noProof/>
            <w:webHidden/>
          </w:rPr>
        </w:r>
        <w:r w:rsidR="00E804AE">
          <w:rPr>
            <w:noProof/>
            <w:webHidden/>
          </w:rPr>
          <w:fldChar w:fldCharType="separate"/>
        </w:r>
        <w:r w:rsidR="00B6070E">
          <w:rPr>
            <w:noProof/>
            <w:webHidden/>
          </w:rPr>
          <w:t>121</w:t>
        </w:r>
        <w:r w:rsidR="00E804AE">
          <w:rPr>
            <w:noProof/>
            <w:webHidden/>
          </w:rPr>
          <w:fldChar w:fldCharType="end"/>
        </w:r>
      </w:hyperlink>
    </w:p>
    <w:p w14:paraId="5F0FC9A6"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6" w:history="1">
        <w:r w:rsidR="00E804AE" w:rsidRPr="005C5519">
          <w:rPr>
            <w:rStyle w:val="Hyperlink"/>
            <w:noProof/>
          </w:rPr>
          <w:t>Tabela 11 – Acelerações RMS para 1 conjunto mola-amortecedor</w:t>
        </w:r>
        <w:r w:rsidR="00E804AE">
          <w:rPr>
            <w:noProof/>
            <w:webHidden/>
          </w:rPr>
          <w:tab/>
        </w:r>
        <w:r w:rsidR="00E804AE">
          <w:rPr>
            <w:noProof/>
            <w:webHidden/>
          </w:rPr>
          <w:fldChar w:fldCharType="begin"/>
        </w:r>
        <w:r w:rsidR="00E804AE">
          <w:rPr>
            <w:noProof/>
            <w:webHidden/>
          </w:rPr>
          <w:instrText xml:space="preserve"> PAGEREF _Toc381545186 \h </w:instrText>
        </w:r>
        <w:r w:rsidR="00E804AE">
          <w:rPr>
            <w:noProof/>
            <w:webHidden/>
          </w:rPr>
        </w:r>
        <w:r w:rsidR="00E804AE">
          <w:rPr>
            <w:noProof/>
            <w:webHidden/>
          </w:rPr>
          <w:fldChar w:fldCharType="separate"/>
        </w:r>
        <w:r w:rsidR="00B6070E">
          <w:rPr>
            <w:noProof/>
            <w:webHidden/>
          </w:rPr>
          <w:t>122</w:t>
        </w:r>
        <w:r w:rsidR="00E804AE">
          <w:rPr>
            <w:noProof/>
            <w:webHidden/>
          </w:rPr>
          <w:fldChar w:fldCharType="end"/>
        </w:r>
      </w:hyperlink>
    </w:p>
    <w:p w14:paraId="7BB7BD0B"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7" w:history="1">
        <w:r w:rsidR="00E804AE" w:rsidRPr="005C5519">
          <w:rPr>
            <w:rStyle w:val="Hyperlink"/>
            <w:noProof/>
          </w:rPr>
          <w:t>Tabela 12 – Tabela de frequências naturais em Hz</w:t>
        </w:r>
        <w:r w:rsidR="00E804AE">
          <w:rPr>
            <w:noProof/>
            <w:webHidden/>
          </w:rPr>
          <w:tab/>
        </w:r>
        <w:r w:rsidR="00E804AE">
          <w:rPr>
            <w:noProof/>
            <w:webHidden/>
          </w:rPr>
          <w:fldChar w:fldCharType="begin"/>
        </w:r>
        <w:r w:rsidR="00E804AE">
          <w:rPr>
            <w:noProof/>
            <w:webHidden/>
          </w:rPr>
          <w:instrText xml:space="preserve"> PAGEREF _Toc381545187 \h </w:instrText>
        </w:r>
        <w:r w:rsidR="00E804AE">
          <w:rPr>
            <w:noProof/>
            <w:webHidden/>
          </w:rPr>
        </w:r>
        <w:r w:rsidR="00E804AE">
          <w:rPr>
            <w:noProof/>
            <w:webHidden/>
          </w:rPr>
          <w:fldChar w:fldCharType="separate"/>
        </w:r>
        <w:r w:rsidR="00B6070E">
          <w:rPr>
            <w:noProof/>
            <w:webHidden/>
          </w:rPr>
          <w:t>125</w:t>
        </w:r>
        <w:r w:rsidR="00E804AE">
          <w:rPr>
            <w:noProof/>
            <w:webHidden/>
          </w:rPr>
          <w:fldChar w:fldCharType="end"/>
        </w:r>
      </w:hyperlink>
    </w:p>
    <w:p w14:paraId="52DC43BC"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8" w:history="1">
        <w:r w:rsidR="00E804AE" w:rsidRPr="005C5519">
          <w:rPr>
            <w:rStyle w:val="Hyperlink"/>
            <w:noProof/>
          </w:rPr>
          <w:t xml:space="preserve">Tabela 13 – Energia cinética das partes na frequência natural do </w:t>
        </w:r>
        <w:r w:rsidR="00E804AE" w:rsidRPr="005C5519">
          <w:rPr>
            <w:rStyle w:val="Hyperlink"/>
            <w:i/>
            <w:noProof/>
          </w:rPr>
          <w:t xml:space="preserve">pitch </w:t>
        </w:r>
        <w:r w:rsidR="00E804AE" w:rsidRPr="005C5519">
          <w:rPr>
            <w:rStyle w:val="Hyperlink"/>
            <w:noProof/>
          </w:rPr>
          <w:t>do banco</w:t>
        </w:r>
        <w:r w:rsidR="00E804AE">
          <w:rPr>
            <w:noProof/>
            <w:webHidden/>
          </w:rPr>
          <w:tab/>
        </w:r>
        <w:r w:rsidR="00E804AE">
          <w:rPr>
            <w:noProof/>
            <w:webHidden/>
          </w:rPr>
          <w:fldChar w:fldCharType="begin"/>
        </w:r>
        <w:r w:rsidR="00E804AE">
          <w:rPr>
            <w:noProof/>
            <w:webHidden/>
          </w:rPr>
          <w:instrText xml:space="preserve"> PAGEREF _Toc381545188 \h </w:instrText>
        </w:r>
        <w:r w:rsidR="00E804AE">
          <w:rPr>
            <w:noProof/>
            <w:webHidden/>
          </w:rPr>
        </w:r>
        <w:r w:rsidR="00E804AE">
          <w:rPr>
            <w:noProof/>
            <w:webHidden/>
          </w:rPr>
          <w:fldChar w:fldCharType="separate"/>
        </w:r>
        <w:r w:rsidR="00B6070E">
          <w:rPr>
            <w:noProof/>
            <w:webHidden/>
          </w:rPr>
          <w:t>126</w:t>
        </w:r>
        <w:r w:rsidR="00E804AE">
          <w:rPr>
            <w:noProof/>
            <w:webHidden/>
          </w:rPr>
          <w:fldChar w:fldCharType="end"/>
        </w:r>
      </w:hyperlink>
    </w:p>
    <w:p w14:paraId="671F5D22"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89" w:history="1">
        <w:r w:rsidR="00E804AE" w:rsidRPr="005C5519">
          <w:rPr>
            <w:rStyle w:val="Hyperlink"/>
            <w:noProof/>
          </w:rPr>
          <w:t>Tabela 14 – Tempo de acomodação</w:t>
        </w:r>
        <w:r w:rsidR="00E804AE">
          <w:rPr>
            <w:noProof/>
            <w:webHidden/>
          </w:rPr>
          <w:tab/>
        </w:r>
        <w:r w:rsidR="00E804AE">
          <w:rPr>
            <w:noProof/>
            <w:webHidden/>
          </w:rPr>
          <w:fldChar w:fldCharType="begin"/>
        </w:r>
        <w:r w:rsidR="00E804AE">
          <w:rPr>
            <w:noProof/>
            <w:webHidden/>
          </w:rPr>
          <w:instrText xml:space="preserve"> PAGEREF _Toc381545189 \h </w:instrText>
        </w:r>
        <w:r w:rsidR="00E804AE">
          <w:rPr>
            <w:noProof/>
            <w:webHidden/>
          </w:rPr>
        </w:r>
        <w:r w:rsidR="00E804AE">
          <w:rPr>
            <w:noProof/>
            <w:webHidden/>
          </w:rPr>
          <w:fldChar w:fldCharType="separate"/>
        </w:r>
        <w:r w:rsidR="00B6070E">
          <w:rPr>
            <w:noProof/>
            <w:webHidden/>
          </w:rPr>
          <w:t>127</w:t>
        </w:r>
        <w:r w:rsidR="00E804AE">
          <w:rPr>
            <w:noProof/>
            <w:webHidden/>
          </w:rPr>
          <w:fldChar w:fldCharType="end"/>
        </w:r>
      </w:hyperlink>
    </w:p>
    <w:p w14:paraId="3944D963"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0" w:history="1">
        <w:r w:rsidR="00E804AE" w:rsidRPr="005C5519">
          <w:rPr>
            <w:rStyle w:val="Hyperlink"/>
            <w:noProof/>
          </w:rPr>
          <w:t>Tabela 15 – Dados RMS para 1 conjunto mola-amortecedor</w:t>
        </w:r>
        <w:r w:rsidR="00E804AE">
          <w:rPr>
            <w:noProof/>
            <w:webHidden/>
          </w:rPr>
          <w:tab/>
        </w:r>
        <w:r w:rsidR="00E804AE">
          <w:rPr>
            <w:noProof/>
            <w:webHidden/>
          </w:rPr>
          <w:fldChar w:fldCharType="begin"/>
        </w:r>
        <w:r w:rsidR="00E804AE">
          <w:rPr>
            <w:noProof/>
            <w:webHidden/>
          </w:rPr>
          <w:instrText xml:space="preserve"> PAGEREF _Toc381545190 \h </w:instrText>
        </w:r>
        <w:r w:rsidR="00E804AE">
          <w:rPr>
            <w:noProof/>
            <w:webHidden/>
          </w:rPr>
        </w:r>
        <w:r w:rsidR="00E804AE">
          <w:rPr>
            <w:noProof/>
            <w:webHidden/>
          </w:rPr>
          <w:fldChar w:fldCharType="separate"/>
        </w:r>
        <w:r w:rsidR="00B6070E">
          <w:rPr>
            <w:noProof/>
            <w:webHidden/>
          </w:rPr>
          <w:t>128</w:t>
        </w:r>
        <w:r w:rsidR="00E804AE">
          <w:rPr>
            <w:noProof/>
            <w:webHidden/>
          </w:rPr>
          <w:fldChar w:fldCharType="end"/>
        </w:r>
      </w:hyperlink>
    </w:p>
    <w:p w14:paraId="2154845B"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1" w:history="1">
        <w:r w:rsidR="00E804AE" w:rsidRPr="005C5519">
          <w:rPr>
            <w:rStyle w:val="Hyperlink"/>
            <w:noProof/>
          </w:rPr>
          <w:t>Tabela 16 – Dados RMS para 2 conjuntos mola-amortecedor</w:t>
        </w:r>
        <w:r w:rsidR="00E804AE">
          <w:rPr>
            <w:noProof/>
            <w:webHidden/>
          </w:rPr>
          <w:tab/>
        </w:r>
        <w:r w:rsidR="00E804AE">
          <w:rPr>
            <w:noProof/>
            <w:webHidden/>
          </w:rPr>
          <w:fldChar w:fldCharType="begin"/>
        </w:r>
        <w:r w:rsidR="00E804AE">
          <w:rPr>
            <w:noProof/>
            <w:webHidden/>
          </w:rPr>
          <w:instrText xml:space="preserve"> PAGEREF _Toc381545191 \h </w:instrText>
        </w:r>
        <w:r w:rsidR="00E804AE">
          <w:rPr>
            <w:noProof/>
            <w:webHidden/>
          </w:rPr>
        </w:r>
        <w:r w:rsidR="00E804AE">
          <w:rPr>
            <w:noProof/>
            <w:webHidden/>
          </w:rPr>
          <w:fldChar w:fldCharType="separate"/>
        </w:r>
        <w:r w:rsidR="00B6070E">
          <w:rPr>
            <w:noProof/>
            <w:webHidden/>
          </w:rPr>
          <w:t>128</w:t>
        </w:r>
        <w:r w:rsidR="00E804AE">
          <w:rPr>
            <w:noProof/>
            <w:webHidden/>
          </w:rPr>
          <w:fldChar w:fldCharType="end"/>
        </w:r>
      </w:hyperlink>
    </w:p>
    <w:p w14:paraId="42666549"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2" w:history="1">
        <w:r w:rsidR="00E804AE" w:rsidRPr="005C5519">
          <w:rPr>
            <w:rStyle w:val="Hyperlink"/>
            <w:noProof/>
          </w:rPr>
          <w:t>Tabela 17 – Dados RMS para 10 conjuntos mola-amortecedor</w:t>
        </w:r>
        <w:r w:rsidR="00E804AE">
          <w:rPr>
            <w:noProof/>
            <w:webHidden/>
          </w:rPr>
          <w:tab/>
        </w:r>
        <w:r w:rsidR="00E804AE">
          <w:rPr>
            <w:noProof/>
            <w:webHidden/>
          </w:rPr>
          <w:fldChar w:fldCharType="begin"/>
        </w:r>
        <w:r w:rsidR="00E804AE">
          <w:rPr>
            <w:noProof/>
            <w:webHidden/>
          </w:rPr>
          <w:instrText xml:space="preserve"> PAGEREF _Toc381545192 \h </w:instrText>
        </w:r>
        <w:r w:rsidR="00E804AE">
          <w:rPr>
            <w:noProof/>
            <w:webHidden/>
          </w:rPr>
        </w:r>
        <w:r w:rsidR="00E804AE">
          <w:rPr>
            <w:noProof/>
            <w:webHidden/>
          </w:rPr>
          <w:fldChar w:fldCharType="separate"/>
        </w:r>
        <w:r w:rsidR="00B6070E">
          <w:rPr>
            <w:noProof/>
            <w:webHidden/>
          </w:rPr>
          <w:t>129</w:t>
        </w:r>
        <w:r w:rsidR="00E804AE">
          <w:rPr>
            <w:noProof/>
            <w:webHidden/>
          </w:rPr>
          <w:fldChar w:fldCharType="end"/>
        </w:r>
      </w:hyperlink>
    </w:p>
    <w:p w14:paraId="6D486D45"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3" w:history="1">
        <w:r w:rsidR="00E804AE" w:rsidRPr="005C5519">
          <w:rPr>
            <w:rStyle w:val="Hyperlink"/>
            <w:noProof/>
          </w:rPr>
          <w:t>Tabela 18 – Variação da massa do banco</w:t>
        </w:r>
        <w:r w:rsidR="00E804AE">
          <w:rPr>
            <w:noProof/>
            <w:webHidden/>
          </w:rPr>
          <w:tab/>
        </w:r>
        <w:r w:rsidR="00E804AE">
          <w:rPr>
            <w:noProof/>
            <w:webHidden/>
          </w:rPr>
          <w:fldChar w:fldCharType="begin"/>
        </w:r>
        <w:r w:rsidR="00E804AE">
          <w:rPr>
            <w:noProof/>
            <w:webHidden/>
          </w:rPr>
          <w:instrText xml:space="preserve"> PAGEREF _Toc381545193 \h </w:instrText>
        </w:r>
        <w:r w:rsidR="00E804AE">
          <w:rPr>
            <w:noProof/>
            <w:webHidden/>
          </w:rPr>
        </w:r>
        <w:r w:rsidR="00E804AE">
          <w:rPr>
            <w:noProof/>
            <w:webHidden/>
          </w:rPr>
          <w:fldChar w:fldCharType="separate"/>
        </w:r>
        <w:r w:rsidR="00B6070E">
          <w:rPr>
            <w:noProof/>
            <w:webHidden/>
          </w:rPr>
          <w:t>131</w:t>
        </w:r>
        <w:r w:rsidR="00E804AE">
          <w:rPr>
            <w:noProof/>
            <w:webHidden/>
          </w:rPr>
          <w:fldChar w:fldCharType="end"/>
        </w:r>
      </w:hyperlink>
    </w:p>
    <w:p w14:paraId="0E94E269"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4" w:history="1">
        <w:r w:rsidR="00E804AE" w:rsidRPr="005C5519">
          <w:rPr>
            <w:rStyle w:val="Hyperlink"/>
            <w:noProof/>
          </w:rPr>
          <w:t>Tabela 19 – Variação da rigidez do banco para 1 conjunto de mola-amortecedor</w:t>
        </w:r>
        <w:r w:rsidR="00E804AE">
          <w:rPr>
            <w:noProof/>
            <w:webHidden/>
          </w:rPr>
          <w:tab/>
        </w:r>
        <w:r w:rsidR="00E804AE">
          <w:rPr>
            <w:noProof/>
            <w:webHidden/>
          </w:rPr>
          <w:fldChar w:fldCharType="begin"/>
        </w:r>
        <w:r w:rsidR="00E804AE">
          <w:rPr>
            <w:noProof/>
            <w:webHidden/>
          </w:rPr>
          <w:instrText xml:space="preserve"> PAGEREF _Toc381545194 \h </w:instrText>
        </w:r>
        <w:r w:rsidR="00E804AE">
          <w:rPr>
            <w:noProof/>
            <w:webHidden/>
          </w:rPr>
        </w:r>
        <w:r w:rsidR="00E804AE">
          <w:rPr>
            <w:noProof/>
            <w:webHidden/>
          </w:rPr>
          <w:fldChar w:fldCharType="separate"/>
        </w:r>
        <w:r w:rsidR="00B6070E">
          <w:rPr>
            <w:noProof/>
            <w:webHidden/>
          </w:rPr>
          <w:t>132</w:t>
        </w:r>
        <w:r w:rsidR="00E804AE">
          <w:rPr>
            <w:noProof/>
            <w:webHidden/>
          </w:rPr>
          <w:fldChar w:fldCharType="end"/>
        </w:r>
      </w:hyperlink>
    </w:p>
    <w:p w14:paraId="00BE90D1"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5" w:history="1">
        <w:r w:rsidR="00E804AE" w:rsidRPr="005C5519">
          <w:rPr>
            <w:rStyle w:val="Hyperlink"/>
            <w:noProof/>
          </w:rPr>
          <w:t>Tabela 20 – Variação da rigidez do banco para 10 conjuntos de mola-amortecedor</w:t>
        </w:r>
        <w:r w:rsidR="00E804AE">
          <w:rPr>
            <w:noProof/>
            <w:webHidden/>
          </w:rPr>
          <w:tab/>
        </w:r>
        <w:r w:rsidR="00E804AE">
          <w:rPr>
            <w:noProof/>
            <w:webHidden/>
          </w:rPr>
          <w:fldChar w:fldCharType="begin"/>
        </w:r>
        <w:r w:rsidR="00E804AE">
          <w:rPr>
            <w:noProof/>
            <w:webHidden/>
          </w:rPr>
          <w:instrText xml:space="preserve"> PAGEREF _Toc381545195 \h </w:instrText>
        </w:r>
        <w:r w:rsidR="00E804AE">
          <w:rPr>
            <w:noProof/>
            <w:webHidden/>
          </w:rPr>
        </w:r>
        <w:r w:rsidR="00E804AE">
          <w:rPr>
            <w:noProof/>
            <w:webHidden/>
          </w:rPr>
          <w:fldChar w:fldCharType="separate"/>
        </w:r>
        <w:r w:rsidR="00B6070E">
          <w:rPr>
            <w:noProof/>
            <w:webHidden/>
          </w:rPr>
          <w:t>133</w:t>
        </w:r>
        <w:r w:rsidR="00E804AE">
          <w:rPr>
            <w:noProof/>
            <w:webHidden/>
          </w:rPr>
          <w:fldChar w:fldCharType="end"/>
        </w:r>
      </w:hyperlink>
    </w:p>
    <w:p w14:paraId="29C65E05"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6" w:history="1">
        <w:r w:rsidR="00E804AE" w:rsidRPr="005C5519">
          <w:rPr>
            <w:rStyle w:val="Hyperlink"/>
            <w:noProof/>
          </w:rPr>
          <w:t>Tabela 21 – Forças e momentos utilizando a pista senoidal</w:t>
        </w:r>
        <w:r w:rsidR="00E804AE">
          <w:rPr>
            <w:noProof/>
            <w:webHidden/>
          </w:rPr>
          <w:tab/>
        </w:r>
        <w:r w:rsidR="00E804AE">
          <w:rPr>
            <w:noProof/>
            <w:webHidden/>
          </w:rPr>
          <w:fldChar w:fldCharType="begin"/>
        </w:r>
        <w:r w:rsidR="00E804AE">
          <w:rPr>
            <w:noProof/>
            <w:webHidden/>
          </w:rPr>
          <w:instrText xml:space="preserve"> PAGEREF _Toc381545196 \h </w:instrText>
        </w:r>
        <w:r w:rsidR="00E804AE">
          <w:rPr>
            <w:noProof/>
            <w:webHidden/>
          </w:rPr>
        </w:r>
        <w:r w:rsidR="00E804AE">
          <w:rPr>
            <w:noProof/>
            <w:webHidden/>
          </w:rPr>
          <w:fldChar w:fldCharType="separate"/>
        </w:r>
        <w:r w:rsidR="00B6070E">
          <w:rPr>
            <w:noProof/>
            <w:webHidden/>
          </w:rPr>
          <w:t>134</w:t>
        </w:r>
        <w:r w:rsidR="00E804AE">
          <w:rPr>
            <w:noProof/>
            <w:webHidden/>
          </w:rPr>
          <w:fldChar w:fldCharType="end"/>
        </w:r>
      </w:hyperlink>
    </w:p>
    <w:p w14:paraId="3A11B338"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7" w:history="1">
        <w:r w:rsidR="00E804AE" w:rsidRPr="005C5519">
          <w:rPr>
            <w:rStyle w:val="Hyperlink"/>
            <w:noProof/>
          </w:rPr>
          <w:t>Tabela 22 – Variação da rigidez do banco utilizando pista aleatória, com 1 conjunto mola-amortecedor</w:t>
        </w:r>
        <w:r w:rsidR="00E804AE">
          <w:rPr>
            <w:noProof/>
            <w:webHidden/>
          </w:rPr>
          <w:tab/>
        </w:r>
        <w:r w:rsidR="00E804AE">
          <w:rPr>
            <w:noProof/>
            <w:webHidden/>
          </w:rPr>
          <w:fldChar w:fldCharType="begin"/>
        </w:r>
        <w:r w:rsidR="00E804AE">
          <w:rPr>
            <w:noProof/>
            <w:webHidden/>
          </w:rPr>
          <w:instrText xml:space="preserve"> PAGEREF _Toc381545197 \h </w:instrText>
        </w:r>
        <w:r w:rsidR="00E804AE">
          <w:rPr>
            <w:noProof/>
            <w:webHidden/>
          </w:rPr>
        </w:r>
        <w:r w:rsidR="00E804AE">
          <w:rPr>
            <w:noProof/>
            <w:webHidden/>
          </w:rPr>
          <w:fldChar w:fldCharType="separate"/>
        </w:r>
        <w:r w:rsidR="00B6070E">
          <w:rPr>
            <w:noProof/>
            <w:webHidden/>
          </w:rPr>
          <w:t>138</w:t>
        </w:r>
        <w:r w:rsidR="00E804AE">
          <w:rPr>
            <w:noProof/>
            <w:webHidden/>
          </w:rPr>
          <w:fldChar w:fldCharType="end"/>
        </w:r>
      </w:hyperlink>
    </w:p>
    <w:p w14:paraId="541542AC"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8" w:history="1">
        <w:r w:rsidR="00E804AE" w:rsidRPr="005C5519">
          <w:rPr>
            <w:rStyle w:val="Hyperlink"/>
            <w:noProof/>
          </w:rPr>
          <w:t>Tabela 23 – Variação da rigidez do banco utilizando pista aleatória, com 10 conjunto mola-amortecedor</w:t>
        </w:r>
        <w:r w:rsidR="00E804AE">
          <w:rPr>
            <w:noProof/>
            <w:webHidden/>
          </w:rPr>
          <w:tab/>
        </w:r>
        <w:r w:rsidR="00E804AE">
          <w:rPr>
            <w:noProof/>
            <w:webHidden/>
          </w:rPr>
          <w:fldChar w:fldCharType="begin"/>
        </w:r>
        <w:r w:rsidR="00E804AE">
          <w:rPr>
            <w:noProof/>
            <w:webHidden/>
          </w:rPr>
          <w:instrText xml:space="preserve"> PAGEREF _Toc381545198 \h </w:instrText>
        </w:r>
        <w:r w:rsidR="00E804AE">
          <w:rPr>
            <w:noProof/>
            <w:webHidden/>
          </w:rPr>
        </w:r>
        <w:r w:rsidR="00E804AE">
          <w:rPr>
            <w:noProof/>
            <w:webHidden/>
          </w:rPr>
          <w:fldChar w:fldCharType="separate"/>
        </w:r>
        <w:r w:rsidR="00B6070E">
          <w:rPr>
            <w:noProof/>
            <w:webHidden/>
          </w:rPr>
          <w:t>139</w:t>
        </w:r>
        <w:r w:rsidR="00E804AE">
          <w:rPr>
            <w:noProof/>
            <w:webHidden/>
          </w:rPr>
          <w:fldChar w:fldCharType="end"/>
        </w:r>
      </w:hyperlink>
    </w:p>
    <w:p w14:paraId="4EABA20A"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199" w:history="1">
        <w:r w:rsidR="00E804AE" w:rsidRPr="005C5519">
          <w:rPr>
            <w:rStyle w:val="Hyperlink"/>
            <w:noProof/>
          </w:rPr>
          <w:t>Tabela 24 – Forças e momentos utilizando a pista aleatória</w:t>
        </w:r>
        <w:r w:rsidR="00E804AE">
          <w:rPr>
            <w:noProof/>
            <w:webHidden/>
          </w:rPr>
          <w:tab/>
        </w:r>
        <w:r w:rsidR="00E804AE">
          <w:rPr>
            <w:noProof/>
            <w:webHidden/>
          </w:rPr>
          <w:fldChar w:fldCharType="begin"/>
        </w:r>
        <w:r w:rsidR="00E804AE">
          <w:rPr>
            <w:noProof/>
            <w:webHidden/>
          </w:rPr>
          <w:instrText xml:space="preserve"> PAGEREF _Toc381545199 \h </w:instrText>
        </w:r>
        <w:r w:rsidR="00E804AE">
          <w:rPr>
            <w:noProof/>
            <w:webHidden/>
          </w:rPr>
        </w:r>
        <w:r w:rsidR="00E804AE">
          <w:rPr>
            <w:noProof/>
            <w:webHidden/>
          </w:rPr>
          <w:fldChar w:fldCharType="separate"/>
        </w:r>
        <w:r w:rsidR="00B6070E">
          <w:rPr>
            <w:noProof/>
            <w:webHidden/>
          </w:rPr>
          <w:t>140</w:t>
        </w:r>
        <w:r w:rsidR="00E804AE">
          <w:rPr>
            <w:noProof/>
            <w:webHidden/>
          </w:rPr>
          <w:fldChar w:fldCharType="end"/>
        </w:r>
      </w:hyperlink>
    </w:p>
    <w:p w14:paraId="29744681" w14:textId="77777777" w:rsidR="00E804AE" w:rsidRDefault="00F42801" w:rsidP="00E804AE">
      <w:pPr>
        <w:pStyle w:val="ndicedeilustraes"/>
        <w:tabs>
          <w:tab w:val="right" w:leader="dot" w:pos="9062"/>
        </w:tabs>
        <w:ind w:firstLine="0"/>
        <w:rPr>
          <w:rFonts w:asciiTheme="minorHAnsi" w:eastAsiaTheme="minorEastAsia" w:hAnsiTheme="minorHAnsi"/>
          <w:noProof/>
          <w:sz w:val="22"/>
          <w:lang w:val="pt-BR" w:eastAsia="pt-BR"/>
        </w:rPr>
      </w:pPr>
      <w:hyperlink w:anchor="_Toc381545200" w:history="1">
        <w:r w:rsidR="00E804AE" w:rsidRPr="005C5519">
          <w:rPr>
            <w:rStyle w:val="Hyperlink"/>
            <w:noProof/>
          </w:rPr>
          <w:t>Tabela 25 – Acelerações RMS para pista aleatória</w:t>
        </w:r>
        <w:r w:rsidR="00E804AE">
          <w:rPr>
            <w:noProof/>
            <w:webHidden/>
          </w:rPr>
          <w:tab/>
        </w:r>
        <w:r w:rsidR="00E804AE">
          <w:rPr>
            <w:noProof/>
            <w:webHidden/>
          </w:rPr>
          <w:fldChar w:fldCharType="begin"/>
        </w:r>
        <w:r w:rsidR="00E804AE">
          <w:rPr>
            <w:noProof/>
            <w:webHidden/>
          </w:rPr>
          <w:instrText xml:space="preserve"> PAGEREF _Toc381545200 \h </w:instrText>
        </w:r>
        <w:r w:rsidR="00E804AE">
          <w:rPr>
            <w:noProof/>
            <w:webHidden/>
          </w:rPr>
        </w:r>
        <w:r w:rsidR="00E804AE">
          <w:rPr>
            <w:noProof/>
            <w:webHidden/>
          </w:rPr>
          <w:fldChar w:fldCharType="separate"/>
        </w:r>
        <w:r w:rsidR="00B6070E">
          <w:rPr>
            <w:noProof/>
            <w:webHidden/>
          </w:rPr>
          <w:t>145</w:t>
        </w:r>
        <w:r w:rsidR="00E804AE">
          <w:rPr>
            <w:noProof/>
            <w:webHidden/>
          </w:rPr>
          <w:fldChar w:fldCharType="end"/>
        </w:r>
      </w:hyperlink>
    </w:p>
    <w:p w14:paraId="6CC199C7" w14:textId="77777777" w:rsidR="00DE5100" w:rsidRDefault="00DE5100" w:rsidP="00E804AE">
      <w:pPr>
        <w:ind w:firstLine="0"/>
        <w:rPr>
          <w:lang w:val="pt-BR"/>
        </w:rPr>
      </w:pPr>
      <w:r>
        <w:rPr>
          <w:rFonts w:cs="Times New Roman"/>
          <w:lang w:val="pt-BR"/>
        </w:rPr>
        <w:fldChar w:fldCharType="end"/>
      </w:r>
      <w:r>
        <w:rPr>
          <w:lang w:val="pt-BR"/>
        </w:rPr>
        <w:br w:type="page"/>
      </w:r>
    </w:p>
    <w:p w14:paraId="5A355C1B" w14:textId="77777777" w:rsidR="00DE5100" w:rsidRDefault="00DE5100">
      <w:pPr>
        <w:spacing w:after="160" w:line="259" w:lineRule="auto"/>
        <w:ind w:firstLine="0"/>
        <w:jc w:val="left"/>
      </w:pPr>
      <w:r>
        <w:br w:type="page"/>
      </w:r>
    </w:p>
    <w:p w14:paraId="4C1B588A" w14:textId="77777777" w:rsidR="00B578A5" w:rsidRPr="00CF20DF" w:rsidRDefault="00B578A5" w:rsidP="00B578A5">
      <w:pPr>
        <w:pStyle w:val="Ttulo"/>
        <w:rPr>
          <w:rFonts w:cs="Times New Roman"/>
        </w:rPr>
      </w:pPr>
      <w:r w:rsidRPr="00CF20DF">
        <w:rPr>
          <w:rFonts w:cs="Times New Roman"/>
        </w:rPr>
        <w:t>LISTA DE SIGLAS</w:t>
      </w:r>
      <w:bookmarkEnd w:id="38"/>
      <w:bookmarkEnd w:id="39"/>
      <w:bookmarkEnd w:id="40"/>
      <w:bookmarkEnd w:id="41"/>
      <w:bookmarkEnd w:id="42"/>
      <w:bookmarkEnd w:id="43"/>
      <w:bookmarkEnd w:id="44"/>
      <w:bookmarkEnd w:id="45"/>
      <w:bookmarkEnd w:id="46"/>
      <w:bookmarkEnd w:id="47"/>
    </w:p>
    <w:p w14:paraId="50209314" w14:textId="77777777" w:rsidR="00B578A5" w:rsidRPr="00CF20DF" w:rsidRDefault="00B578A5" w:rsidP="00B578A5">
      <w:r w:rsidRPr="00CF20DF">
        <w:t xml:space="preserve">BS – </w:t>
      </w:r>
      <w:r w:rsidRPr="00CF20DF">
        <w:rPr>
          <w:i/>
        </w:rPr>
        <w:t>British Standards</w:t>
      </w:r>
    </w:p>
    <w:p w14:paraId="0CB74427" w14:textId="77777777" w:rsidR="00B578A5" w:rsidRPr="008B6350" w:rsidRDefault="00B578A5" w:rsidP="00B578A5">
      <w:r w:rsidRPr="008B6350">
        <w:t xml:space="preserve">CF – </w:t>
      </w:r>
      <w:r w:rsidRPr="008B6350">
        <w:rPr>
          <w:i/>
        </w:rPr>
        <w:t>Crest Factor</w:t>
      </w:r>
    </w:p>
    <w:p w14:paraId="6DBE567F" w14:textId="77777777" w:rsidR="00B578A5" w:rsidRPr="00CF20DF" w:rsidRDefault="00B578A5" w:rsidP="00B578A5">
      <w:pPr>
        <w:rPr>
          <w:lang w:val="pt-BR"/>
        </w:rPr>
      </w:pPr>
      <w:r w:rsidRPr="00CF20DF">
        <w:rPr>
          <w:lang w:val="pt-BR"/>
        </w:rPr>
        <w:t>CG – Centro de Gravidade</w:t>
      </w:r>
    </w:p>
    <w:p w14:paraId="3A09272B" w14:textId="77777777" w:rsidR="00B578A5" w:rsidRPr="008B6350" w:rsidRDefault="00B578A5" w:rsidP="00B578A5">
      <w:pPr>
        <w:rPr>
          <w:lang w:val="pt-BR"/>
        </w:rPr>
      </w:pPr>
      <w:r w:rsidRPr="008B6350">
        <w:rPr>
          <w:lang w:val="pt-BR"/>
        </w:rPr>
        <w:t xml:space="preserve">DIN – </w:t>
      </w:r>
      <w:r w:rsidRPr="008B6350">
        <w:rPr>
          <w:i/>
          <w:lang w:val="pt-BR"/>
        </w:rPr>
        <w:t>Deutsches Institut für Normung</w:t>
      </w:r>
    </w:p>
    <w:p w14:paraId="0C307F28" w14:textId="77777777" w:rsidR="00B578A5" w:rsidRPr="00CF20DF" w:rsidRDefault="00B578A5" w:rsidP="00B578A5">
      <w:r w:rsidRPr="00CF20DF">
        <w:t xml:space="preserve">ISO – </w:t>
      </w:r>
      <w:r w:rsidRPr="00CF20DF">
        <w:rPr>
          <w:i/>
        </w:rPr>
        <w:t>International Organization for Standardization</w:t>
      </w:r>
    </w:p>
    <w:p w14:paraId="3B8ACF8A" w14:textId="77777777" w:rsidR="00B578A5" w:rsidRPr="00CF20DF" w:rsidRDefault="00B578A5" w:rsidP="00B578A5">
      <w:r w:rsidRPr="00CF20DF">
        <w:t xml:space="preserve">PCC – </w:t>
      </w:r>
      <w:r w:rsidRPr="00CF20DF">
        <w:rPr>
          <w:i/>
        </w:rPr>
        <w:t>Portland Cement Concrete</w:t>
      </w:r>
    </w:p>
    <w:p w14:paraId="5748A8D7" w14:textId="77777777" w:rsidR="00B578A5" w:rsidRPr="00CF20DF" w:rsidRDefault="00B578A5" w:rsidP="00B578A5">
      <w:r w:rsidRPr="00CF20DF">
        <w:t xml:space="preserve">PSD – </w:t>
      </w:r>
      <w:r w:rsidRPr="00CF20DF">
        <w:rPr>
          <w:i/>
        </w:rPr>
        <w:t>Power Spectral Density</w:t>
      </w:r>
    </w:p>
    <w:p w14:paraId="1982136E" w14:textId="77777777" w:rsidR="00B578A5" w:rsidRPr="00CF20DF" w:rsidRDefault="00B578A5" w:rsidP="00B578A5">
      <w:r w:rsidRPr="00CF20DF">
        <w:t xml:space="preserve">RMS – </w:t>
      </w:r>
      <w:r w:rsidRPr="00CF20DF">
        <w:rPr>
          <w:i/>
        </w:rPr>
        <w:t>Root Mean Square</w:t>
      </w:r>
    </w:p>
    <w:p w14:paraId="2E3015D7" w14:textId="77777777" w:rsidR="00B578A5" w:rsidRPr="00CF20DF" w:rsidRDefault="00B578A5" w:rsidP="00B578A5">
      <w:r w:rsidRPr="00CF20DF">
        <w:t xml:space="preserve">SAE – </w:t>
      </w:r>
      <w:r w:rsidRPr="00CF20DF">
        <w:rPr>
          <w:i/>
        </w:rPr>
        <w:t>Society of Automotive Engineers</w:t>
      </w:r>
    </w:p>
    <w:p w14:paraId="05C29966" w14:textId="77777777" w:rsidR="00B578A5" w:rsidRPr="00CF20DF" w:rsidRDefault="00B578A5" w:rsidP="00B578A5">
      <w:pPr>
        <w:tabs>
          <w:tab w:val="left" w:pos="4536"/>
        </w:tabs>
        <w:spacing w:after="200" w:line="276" w:lineRule="auto"/>
        <w:ind w:firstLine="0"/>
        <w:jc w:val="left"/>
        <w:rPr>
          <w:rFonts w:cs="Times New Roman"/>
        </w:rPr>
      </w:pPr>
      <w:r w:rsidRPr="00CF20DF">
        <w:rPr>
          <w:rFonts w:cs="Times New Roman"/>
        </w:rPr>
        <w:br w:type="page"/>
      </w:r>
    </w:p>
    <w:p w14:paraId="15838BB0" w14:textId="77777777" w:rsidR="00B578A5" w:rsidRPr="00CF20DF" w:rsidRDefault="00B578A5" w:rsidP="00B578A5">
      <w:pPr>
        <w:spacing w:after="200" w:line="276" w:lineRule="auto"/>
        <w:ind w:firstLine="0"/>
        <w:jc w:val="left"/>
        <w:rPr>
          <w:rFonts w:eastAsiaTheme="majorEastAsia" w:cstheme="majorBidi"/>
          <w:b/>
          <w:caps/>
          <w:szCs w:val="52"/>
        </w:rPr>
      </w:pPr>
      <w:bookmarkStart w:id="48" w:name="_Toc361319232"/>
      <w:bookmarkStart w:id="49" w:name="_Toc366226528"/>
      <w:bookmarkStart w:id="50" w:name="_Toc366594221"/>
      <w:bookmarkStart w:id="51" w:name="_Toc366607083"/>
      <w:bookmarkStart w:id="52" w:name="_Toc366608203"/>
      <w:bookmarkStart w:id="53" w:name="_Toc367467385"/>
      <w:r w:rsidRPr="00CF20DF">
        <w:br w:type="page"/>
      </w:r>
    </w:p>
    <w:p w14:paraId="7292AA2A" w14:textId="77777777" w:rsidR="00B578A5" w:rsidRPr="00CF20DF" w:rsidRDefault="00B578A5" w:rsidP="00B578A5">
      <w:pPr>
        <w:pStyle w:val="Ttulo"/>
      </w:pPr>
      <w:bookmarkStart w:id="54" w:name="_Toc368175146"/>
      <w:bookmarkStart w:id="55" w:name="_Toc379812272"/>
      <w:bookmarkStart w:id="56" w:name="_Toc380773454"/>
      <w:bookmarkStart w:id="57" w:name="_Toc381228133"/>
      <w:r w:rsidRPr="00CF20DF">
        <w:t>Sumário</w:t>
      </w:r>
      <w:bookmarkStart w:id="58" w:name="_Toc360112057"/>
      <w:bookmarkStart w:id="59" w:name="_Toc355713806"/>
      <w:bookmarkEnd w:id="48"/>
      <w:bookmarkEnd w:id="49"/>
      <w:bookmarkEnd w:id="50"/>
      <w:bookmarkEnd w:id="51"/>
      <w:bookmarkEnd w:id="52"/>
      <w:bookmarkEnd w:id="53"/>
      <w:bookmarkEnd w:id="54"/>
      <w:bookmarkEnd w:id="55"/>
      <w:bookmarkEnd w:id="56"/>
      <w:bookmarkEnd w:id="57"/>
    </w:p>
    <w:p w14:paraId="7F96F52E" w14:textId="77777777" w:rsidR="00010D55" w:rsidRPr="00CF20DF" w:rsidRDefault="006E04B2">
      <w:pPr>
        <w:pStyle w:val="Sumrio1"/>
        <w:rPr>
          <w:rFonts w:asciiTheme="minorHAnsi" w:eastAsiaTheme="minorEastAsia" w:hAnsiTheme="minorHAnsi" w:cstheme="minorBidi"/>
          <w:b w:val="0"/>
          <w:caps w:val="0"/>
          <w:sz w:val="22"/>
          <w:szCs w:val="22"/>
          <w:lang w:eastAsia="pt-BR"/>
        </w:rPr>
      </w:pPr>
      <w:r w:rsidRPr="00CF20DF">
        <w:fldChar w:fldCharType="begin"/>
      </w:r>
      <w:r w:rsidR="00B578A5" w:rsidRPr="00CF20DF">
        <w:rPr>
          <w:lang w:val="en-US"/>
        </w:rPr>
        <w:instrText xml:space="preserve"> TOC \o "1-1" \h \z \t "Título 2;1;Título 3;1;Título 4;1;Título 5;1;Título;1" </w:instrText>
      </w:r>
      <w:r w:rsidRPr="00CF20DF">
        <w:fldChar w:fldCharType="separate"/>
      </w:r>
      <w:hyperlink w:anchor="_Toc381228134" w:history="1">
        <w:r w:rsidR="00010D55" w:rsidRPr="00CF20DF">
          <w:rPr>
            <w:rStyle w:val="Hyperlink"/>
          </w:rPr>
          <w:t>1 INTRODUÇÃO</w:t>
        </w:r>
        <w:r w:rsidR="00010D55" w:rsidRPr="00CF20DF">
          <w:rPr>
            <w:webHidden/>
          </w:rPr>
          <w:tab/>
        </w:r>
        <w:r w:rsidR="00010D55" w:rsidRPr="00CF20DF">
          <w:rPr>
            <w:webHidden/>
          </w:rPr>
          <w:fldChar w:fldCharType="begin"/>
        </w:r>
        <w:r w:rsidR="00010D55" w:rsidRPr="00CF20DF">
          <w:rPr>
            <w:webHidden/>
          </w:rPr>
          <w:instrText xml:space="preserve"> PAGEREF _Toc381228134 \h </w:instrText>
        </w:r>
        <w:r w:rsidR="00010D55" w:rsidRPr="00CF20DF">
          <w:rPr>
            <w:webHidden/>
          </w:rPr>
        </w:r>
        <w:r w:rsidR="00010D55" w:rsidRPr="00CF20DF">
          <w:rPr>
            <w:webHidden/>
          </w:rPr>
          <w:fldChar w:fldCharType="separate"/>
        </w:r>
        <w:r w:rsidR="00B6070E">
          <w:rPr>
            <w:webHidden/>
          </w:rPr>
          <w:t>19</w:t>
        </w:r>
        <w:r w:rsidR="00010D55" w:rsidRPr="00CF20DF">
          <w:rPr>
            <w:webHidden/>
          </w:rPr>
          <w:fldChar w:fldCharType="end"/>
        </w:r>
      </w:hyperlink>
    </w:p>
    <w:p w14:paraId="5D48E384"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35" w:history="1">
        <w:r w:rsidR="00010D55" w:rsidRPr="00CF20DF">
          <w:rPr>
            <w:rStyle w:val="Hyperlink"/>
            <w:noProof/>
          </w:rPr>
          <w:t>1.1 Objetivo Geral</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_Toc381228135 \h </w:instrText>
        </w:r>
        <w:r w:rsidR="00010D55" w:rsidRPr="00CF20DF">
          <w:rPr>
            <w:noProof/>
            <w:webHidden/>
          </w:rPr>
        </w:r>
        <w:r w:rsidR="00010D55" w:rsidRPr="00CF20DF">
          <w:rPr>
            <w:noProof/>
            <w:webHidden/>
          </w:rPr>
          <w:fldChar w:fldCharType="separate"/>
        </w:r>
        <w:r w:rsidR="00B6070E">
          <w:rPr>
            <w:noProof/>
            <w:webHidden/>
          </w:rPr>
          <w:t>19</w:t>
        </w:r>
        <w:r w:rsidR="00010D55" w:rsidRPr="00CF20DF">
          <w:rPr>
            <w:noProof/>
            <w:webHidden/>
          </w:rPr>
          <w:fldChar w:fldCharType="end"/>
        </w:r>
      </w:hyperlink>
    </w:p>
    <w:p w14:paraId="504D17E4"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36" w:history="1">
        <w:r w:rsidR="00010D55" w:rsidRPr="00CF20DF">
          <w:rPr>
            <w:rStyle w:val="Hyperlink"/>
            <w:noProof/>
          </w:rPr>
          <w:t>1.2 Objetivos Específicos</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_Toc381228136 \h </w:instrText>
        </w:r>
        <w:r w:rsidR="00010D55" w:rsidRPr="00CF20DF">
          <w:rPr>
            <w:noProof/>
            <w:webHidden/>
          </w:rPr>
        </w:r>
        <w:r w:rsidR="00010D55" w:rsidRPr="00CF20DF">
          <w:rPr>
            <w:noProof/>
            <w:webHidden/>
          </w:rPr>
          <w:fldChar w:fldCharType="separate"/>
        </w:r>
        <w:r w:rsidR="00B6070E">
          <w:rPr>
            <w:noProof/>
            <w:webHidden/>
          </w:rPr>
          <w:t>19</w:t>
        </w:r>
        <w:r w:rsidR="00010D55" w:rsidRPr="00CF20DF">
          <w:rPr>
            <w:noProof/>
            <w:webHidden/>
          </w:rPr>
          <w:fldChar w:fldCharType="end"/>
        </w:r>
      </w:hyperlink>
    </w:p>
    <w:p w14:paraId="389A76F8"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37" w:history="1">
        <w:r w:rsidR="00010D55" w:rsidRPr="00CF20DF">
          <w:rPr>
            <w:rStyle w:val="Hyperlink"/>
            <w:noProof/>
          </w:rPr>
          <w:t>1.3 Justificativa</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_Toc381228137 \h </w:instrText>
        </w:r>
        <w:r w:rsidR="00010D55" w:rsidRPr="00CF20DF">
          <w:rPr>
            <w:noProof/>
            <w:webHidden/>
          </w:rPr>
        </w:r>
        <w:r w:rsidR="00010D55" w:rsidRPr="00CF20DF">
          <w:rPr>
            <w:noProof/>
            <w:webHidden/>
          </w:rPr>
          <w:fldChar w:fldCharType="separate"/>
        </w:r>
        <w:r w:rsidR="00B6070E">
          <w:rPr>
            <w:noProof/>
            <w:webHidden/>
          </w:rPr>
          <w:t>20</w:t>
        </w:r>
        <w:r w:rsidR="00010D55" w:rsidRPr="00CF20DF">
          <w:rPr>
            <w:noProof/>
            <w:webHidden/>
          </w:rPr>
          <w:fldChar w:fldCharType="end"/>
        </w:r>
      </w:hyperlink>
    </w:p>
    <w:p w14:paraId="18D2EC93"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38" w:history="1">
        <w:r w:rsidR="00010D55" w:rsidRPr="00CF20DF">
          <w:rPr>
            <w:rStyle w:val="Hyperlink"/>
            <w:noProof/>
          </w:rPr>
          <w:t>1.4 Escopo da Dissertação</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_Toc381228138 \h </w:instrText>
        </w:r>
        <w:r w:rsidR="00010D55" w:rsidRPr="00CF20DF">
          <w:rPr>
            <w:noProof/>
            <w:webHidden/>
          </w:rPr>
        </w:r>
        <w:r w:rsidR="00010D55" w:rsidRPr="00CF20DF">
          <w:rPr>
            <w:noProof/>
            <w:webHidden/>
          </w:rPr>
          <w:fldChar w:fldCharType="separate"/>
        </w:r>
        <w:r w:rsidR="00B6070E">
          <w:rPr>
            <w:noProof/>
            <w:webHidden/>
          </w:rPr>
          <w:t>21</w:t>
        </w:r>
        <w:r w:rsidR="00010D55" w:rsidRPr="00CF20DF">
          <w:rPr>
            <w:noProof/>
            <w:webHidden/>
          </w:rPr>
          <w:fldChar w:fldCharType="end"/>
        </w:r>
      </w:hyperlink>
    </w:p>
    <w:p w14:paraId="6ECA8D21" w14:textId="77777777" w:rsidR="00010D55" w:rsidRPr="00CF20DF" w:rsidRDefault="00F42801">
      <w:pPr>
        <w:pStyle w:val="Sumrio1"/>
        <w:rPr>
          <w:rFonts w:asciiTheme="minorHAnsi" w:eastAsiaTheme="minorEastAsia" w:hAnsiTheme="minorHAnsi" w:cstheme="minorBidi"/>
          <w:b w:val="0"/>
          <w:caps w:val="0"/>
          <w:sz w:val="22"/>
          <w:szCs w:val="22"/>
          <w:lang w:eastAsia="pt-BR"/>
        </w:rPr>
      </w:pPr>
      <w:hyperlink w:anchor="_Toc381228139" w:history="1">
        <w:r w:rsidR="00010D55" w:rsidRPr="00CF20DF">
          <w:rPr>
            <w:rStyle w:val="Hyperlink"/>
          </w:rPr>
          <w:t>2 FUNDAMENTAÇÃO TEÓRICA</w:t>
        </w:r>
        <w:r w:rsidR="00010D55" w:rsidRPr="00CF20DF">
          <w:rPr>
            <w:webHidden/>
          </w:rPr>
          <w:tab/>
        </w:r>
        <w:r w:rsidR="00010D55" w:rsidRPr="00CF20DF">
          <w:rPr>
            <w:webHidden/>
          </w:rPr>
          <w:fldChar w:fldCharType="begin"/>
        </w:r>
        <w:r w:rsidR="00010D55" w:rsidRPr="00CF20DF">
          <w:rPr>
            <w:webHidden/>
          </w:rPr>
          <w:instrText xml:space="preserve"> PAGEREF _Toc381228139 \h </w:instrText>
        </w:r>
        <w:r w:rsidR="00010D55" w:rsidRPr="00CF20DF">
          <w:rPr>
            <w:webHidden/>
          </w:rPr>
        </w:r>
        <w:r w:rsidR="00010D55" w:rsidRPr="00CF20DF">
          <w:rPr>
            <w:webHidden/>
          </w:rPr>
          <w:fldChar w:fldCharType="separate"/>
        </w:r>
        <w:r w:rsidR="00B6070E">
          <w:rPr>
            <w:webHidden/>
          </w:rPr>
          <w:t>22</w:t>
        </w:r>
        <w:r w:rsidR="00010D55" w:rsidRPr="00CF20DF">
          <w:rPr>
            <w:webHidden/>
          </w:rPr>
          <w:fldChar w:fldCharType="end"/>
        </w:r>
      </w:hyperlink>
    </w:p>
    <w:p w14:paraId="6B9520FF"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40" w:history="1">
        <w:r w:rsidR="00010D55" w:rsidRPr="00CF20DF">
          <w:rPr>
            <w:rStyle w:val="Hyperlink"/>
            <w:noProof/>
          </w:rPr>
          <w:t>2.1 Dinâmica Veicular</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_Toc381228140 \h </w:instrText>
        </w:r>
        <w:r w:rsidR="00010D55" w:rsidRPr="00CF20DF">
          <w:rPr>
            <w:noProof/>
            <w:webHidden/>
          </w:rPr>
        </w:r>
        <w:r w:rsidR="00010D55" w:rsidRPr="00CF20DF">
          <w:rPr>
            <w:noProof/>
            <w:webHidden/>
          </w:rPr>
          <w:fldChar w:fldCharType="separate"/>
        </w:r>
        <w:r w:rsidR="00B6070E">
          <w:rPr>
            <w:noProof/>
            <w:webHidden/>
          </w:rPr>
          <w:t>22</w:t>
        </w:r>
        <w:r w:rsidR="00010D55" w:rsidRPr="00CF20DF">
          <w:rPr>
            <w:noProof/>
            <w:webHidden/>
          </w:rPr>
          <w:fldChar w:fldCharType="end"/>
        </w:r>
      </w:hyperlink>
    </w:p>
    <w:p w14:paraId="531FDA23"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41" w:history="1">
        <w:r w:rsidR="00010D55" w:rsidRPr="00CF20DF">
          <w:rPr>
            <w:rStyle w:val="Hyperlink"/>
            <w:noProof/>
          </w:rPr>
          <w:t>2.2 Ride</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_Toc381228141 \h </w:instrText>
        </w:r>
        <w:r w:rsidR="00010D55" w:rsidRPr="00CF20DF">
          <w:rPr>
            <w:noProof/>
            <w:webHidden/>
          </w:rPr>
        </w:r>
        <w:r w:rsidR="00010D55" w:rsidRPr="00CF20DF">
          <w:rPr>
            <w:noProof/>
            <w:webHidden/>
          </w:rPr>
          <w:fldChar w:fldCharType="separate"/>
        </w:r>
        <w:r w:rsidR="00B6070E">
          <w:rPr>
            <w:noProof/>
            <w:webHidden/>
          </w:rPr>
          <w:t>24</w:t>
        </w:r>
        <w:r w:rsidR="00010D55" w:rsidRPr="00CF20DF">
          <w:rPr>
            <w:noProof/>
            <w:webHidden/>
          </w:rPr>
          <w:fldChar w:fldCharType="end"/>
        </w:r>
      </w:hyperlink>
    </w:p>
    <w:p w14:paraId="0800422A" w14:textId="77777777" w:rsidR="00010D55" w:rsidRPr="00CF20DF" w:rsidRDefault="00F42801" w:rsidP="00010D55">
      <w:pPr>
        <w:pStyle w:val="Sumrio3"/>
        <w:rPr>
          <w:rFonts w:asciiTheme="minorHAnsi" w:eastAsiaTheme="minorEastAsia" w:hAnsiTheme="minorHAnsi"/>
          <w:caps/>
          <w:sz w:val="22"/>
          <w:lang w:eastAsia="pt-BR"/>
        </w:rPr>
      </w:pPr>
      <w:hyperlink w:anchor="_Toc381228142" w:history="1">
        <w:r w:rsidR="00010D55" w:rsidRPr="00CF20DF">
          <w:rPr>
            <w:rStyle w:val="Hyperlink"/>
            <w:i w:val="0"/>
          </w:rPr>
          <w:t xml:space="preserve">2.2.1 </w:t>
        </w:r>
        <w:r w:rsidR="00010D55" w:rsidRPr="00CF20DF">
          <w:rPr>
            <w:rStyle w:val="Hyperlink"/>
          </w:rPr>
          <w:t>Fontes de Excitação</w:t>
        </w:r>
        <w:r w:rsidR="00010D55" w:rsidRPr="00CF20DF">
          <w:rPr>
            <w:webHidden/>
          </w:rPr>
          <w:tab/>
        </w:r>
        <w:r w:rsidR="00010D55" w:rsidRPr="00CF20DF">
          <w:rPr>
            <w:i w:val="0"/>
            <w:webHidden/>
          </w:rPr>
          <w:fldChar w:fldCharType="begin"/>
        </w:r>
        <w:r w:rsidR="00010D55" w:rsidRPr="00CF20DF">
          <w:rPr>
            <w:i w:val="0"/>
            <w:webHidden/>
          </w:rPr>
          <w:instrText xml:space="preserve"> PAGEREF _Toc381228142 \h </w:instrText>
        </w:r>
        <w:r w:rsidR="00010D55" w:rsidRPr="00CF20DF">
          <w:rPr>
            <w:i w:val="0"/>
            <w:webHidden/>
          </w:rPr>
        </w:r>
        <w:r w:rsidR="00010D55" w:rsidRPr="00CF20DF">
          <w:rPr>
            <w:i w:val="0"/>
            <w:webHidden/>
          </w:rPr>
          <w:fldChar w:fldCharType="separate"/>
        </w:r>
        <w:r w:rsidR="00B6070E">
          <w:rPr>
            <w:i w:val="0"/>
            <w:webHidden/>
          </w:rPr>
          <w:t>26</w:t>
        </w:r>
        <w:r w:rsidR="00010D55" w:rsidRPr="00CF20DF">
          <w:rPr>
            <w:i w:val="0"/>
            <w:webHidden/>
          </w:rPr>
          <w:fldChar w:fldCharType="end"/>
        </w:r>
      </w:hyperlink>
    </w:p>
    <w:p w14:paraId="0CF709BF" w14:textId="77777777" w:rsidR="00010D55" w:rsidRPr="00CF20DF" w:rsidRDefault="00F42801" w:rsidP="00010D55">
      <w:pPr>
        <w:pStyle w:val="Sumrio4"/>
        <w:rPr>
          <w:rFonts w:asciiTheme="minorHAnsi" w:eastAsiaTheme="minorEastAsia" w:hAnsiTheme="minorHAnsi"/>
          <w:caps/>
          <w:sz w:val="22"/>
          <w:lang w:eastAsia="pt-BR"/>
        </w:rPr>
      </w:pPr>
      <w:hyperlink w:anchor="_Toc381228143" w:history="1">
        <w:r w:rsidR="00010D55" w:rsidRPr="00CF20DF">
          <w:rPr>
            <w:rStyle w:val="Hyperlink"/>
            <w:u w:val="none"/>
            <w:lang w:val="pt-BR"/>
          </w:rPr>
          <w:t xml:space="preserve">2.2.1.1 </w:t>
        </w:r>
        <w:r w:rsidR="00010D55" w:rsidRPr="00CF20DF">
          <w:rPr>
            <w:rStyle w:val="Hyperlink"/>
            <w:lang w:val="pt-BR"/>
          </w:rPr>
          <w:t>Irregularidades da Pista</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_Toc381228143 \h </w:instrText>
        </w:r>
        <w:r w:rsidR="00010D55" w:rsidRPr="00CF20DF">
          <w:rPr>
            <w:webHidden/>
            <w:u w:val="none"/>
          </w:rPr>
        </w:r>
        <w:r w:rsidR="00010D55" w:rsidRPr="00CF20DF">
          <w:rPr>
            <w:webHidden/>
            <w:u w:val="none"/>
          </w:rPr>
          <w:fldChar w:fldCharType="separate"/>
        </w:r>
        <w:r w:rsidR="00B6070E">
          <w:rPr>
            <w:webHidden/>
            <w:u w:val="none"/>
          </w:rPr>
          <w:t>26</w:t>
        </w:r>
        <w:r w:rsidR="00010D55" w:rsidRPr="00CF20DF">
          <w:rPr>
            <w:webHidden/>
            <w:u w:val="none"/>
          </w:rPr>
          <w:fldChar w:fldCharType="end"/>
        </w:r>
      </w:hyperlink>
    </w:p>
    <w:p w14:paraId="7C3D989C" w14:textId="77777777" w:rsidR="00010D55" w:rsidRPr="00CF20DF" w:rsidRDefault="00F42801" w:rsidP="00010D55">
      <w:pPr>
        <w:pStyle w:val="Sumrio4"/>
        <w:rPr>
          <w:rFonts w:asciiTheme="minorHAnsi" w:eastAsiaTheme="minorEastAsia" w:hAnsiTheme="minorHAnsi"/>
          <w:caps/>
          <w:sz w:val="22"/>
          <w:lang w:eastAsia="pt-BR"/>
        </w:rPr>
      </w:pPr>
      <w:hyperlink w:anchor="_Toc381228144" w:history="1">
        <w:r w:rsidR="00010D55" w:rsidRPr="00CF20DF">
          <w:rPr>
            <w:rStyle w:val="Hyperlink"/>
            <w:u w:val="none"/>
          </w:rPr>
          <w:t xml:space="preserve">2.2.1.2 </w:t>
        </w:r>
        <w:r w:rsidR="00010D55" w:rsidRPr="00CF20DF">
          <w:rPr>
            <w:rStyle w:val="Hyperlink"/>
          </w:rPr>
          <w:t>Fontes Internas de Excitação</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_Toc381228144 \h </w:instrText>
        </w:r>
        <w:r w:rsidR="00010D55" w:rsidRPr="00CF20DF">
          <w:rPr>
            <w:webHidden/>
            <w:u w:val="none"/>
          </w:rPr>
        </w:r>
        <w:r w:rsidR="00010D55" w:rsidRPr="00CF20DF">
          <w:rPr>
            <w:webHidden/>
            <w:u w:val="none"/>
          </w:rPr>
          <w:fldChar w:fldCharType="separate"/>
        </w:r>
        <w:r w:rsidR="00B6070E">
          <w:rPr>
            <w:webHidden/>
            <w:u w:val="none"/>
          </w:rPr>
          <w:t>29</w:t>
        </w:r>
        <w:r w:rsidR="00010D55" w:rsidRPr="00CF20DF">
          <w:rPr>
            <w:webHidden/>
            <w:u w:val="none"/>
          </w:rPr>
          <w:fldChar w:fldCharType="end"/>
        </w:r>
      </w:hyperlink>
    </w:p>
    <w:p w14:paraId="621489A9" w14:textId="77777777" w:rsidR="00010D55" w:rsidRPr="00CF20DF" w:rsidRDefault="00F42801" w:rsidP="00010D55">
      <w:pPr>
        <w:pStyle w:val="Sumrio5"/>
        <w:rPr>
          <w:rFonts w:asciiTheme="minorHAnsi" w:eastAsiaTheme="minorEastAsia" w:hAnsiTheme="minorHAnsi"/>
          <w:b/>
          <w:caps/>
          <w:noProof/>
          <w:sz w:val="22"/>
          <w:lang w:eastAsia="pt-BR"/>
        </w:rPr>
      </w:pPr>
      <w:hyperlink w:anchor="_Toc381228145" w:history="1">
        <w:r w:rsidR="00010D55" w:rsidRPr="00CF20DF">
          <w:rPr>
            <w:rStyle w:val="Hyperlink"/>
            <w:b/>
            <w:noProof/>
          </w:rPr>
          <w:t>2.2.1.2.1</w:t>
        </w:r>
        <w:r w:rsidR="00010D55" w:rsidRPr="00CF20DF">
          <w:rPr>
            <w:rStyle w:val="Hyperlink"/>
            <w:noProof/>
          </w:rPr>
          <w:t xml:space="preserve"> Conjunto pneu/roda</w:t>
        </w:r>
        <w:r w:rsidR="00010D55" w:rsidRPr="00CF20DF">
          <w:rPr>
            <w:b/>
            <w:noProof/>
            <w:webHidden/>
          </w:rPr>
          <w:tab/>
        </w:r>
        <w:r w:rsidR="00010D55" w:rsidRPr="00CF20DF">
          <w:rPr>
            <w:b/>
            <w:noProof/>
            <w:webHidden/>
          </w:rPr>
          <w:fldChar w:fldCharType="begin"/>
        </w:r>
        <w:r w:rsidR="00010D55" w:rsidRPr="00CF20DF">
          <w:rPr>
            <w:b/>
            <w:noProof/>
            <w:webHidden/>
          </w:rPr>
          <w:instrText xml:space="preserve"> PAGEREF _Toc381228145 \h </w:instrText>
        </w:r>
        <w:r w:rsidR="00010D55" w:rsidRPr="00CF20DF">
          <w:rPr>
            <w:b/>
            <w:noProof/>
            <w:webHidden/>
          </w:rPr>
        </w:r>
        <w:r w:rsidR="00010D55" w:rsidRPr="00CF20DF">
          <w:rPr>
            <w:b/>
            <w:noProof/>
            <w:webHidden/>
          </w:rPr>
          <w:fldChar w:fldCharType="separate"/>
        </w:r>
        <w:r w:rsidR="00B6070E">
          <w:rPr>
            <w:b/>
            <w:noProof/>
            <w:webHidden/>
          </w:rPr>
          <w:t>30</w:t>
        </w:r>
        <w:r w:rsidR="00010D55" w:rsidRPr="00CF20DF">
          <w:rPr>
            <w:b/>
            <w:noProof/>
            <w:webHidden/>
          </w:rPr>
          <w:fldChar w:fldCharType="end"/>
        </w:r>
      </w:hyperlink>
    </w:p>
    <w:p w14:paraId="48F2154D"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46" w:history="1">
        <w:r w:rsidR="00010D55" w:rsidRPr="00CF20DF">
          <w:rPr>
            <w:rStyle w:val="Hyperlink"/>
            <w:noProof/>
          </w:rPr>
          <w:t>2.3 Suspensão</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_Toc381228146 \h </w:instrText>
        </w:r>
        <w:r w:rsidR="00010D55" w:rsidRPr="00CF20DF">
          <w:rPr>
            <w:noProof/>
            <w:webHidden/>
          </w:rPr>
        </w:r>
        <w:r w:rsidR="00010D55" w:rsidRPr="00CF20DF">
          <w:rPr>
            <w:noProof/>
            <w:webHidden/>
          </w:rPr>
          <w:fldChar w:fldCharType="separate"/>
        </w:r>
        <w:r w:rsidR="00B6070E">
          <w:rPr>
            <w:noProof/>
            <w:webHidden/>
          </w:rPr>
          <w:t>32</w:t>
        </w:r>
        <w:r w:rsidR="00010D55" w:rsidRPr="00CF20DF">
          <w:rPr>
            <w:noProof/>
            <w:webHidden/>
          </w:rPr>
          <w:fldChar w:fldCharType="end"/>
        </w:r>
      </w:hyperlink>
    </w:p>
    <w:p w14:paraId="0A27FCF3" w14:textId="77777777" w:rsidR="00010D55" w:rsidRPr="00CF20DF" w:rsidRDefault="00F42801" w:rsidP="00010D55">
      <w:pPr>
        <w:pStyle w:val="Sumrio3"/>
        <w:rPr>
          <w:rFonts w:asciiTheme="minorHAnsi" w:eastAsiaTheme="minorEastAsia" w:hAnsiTheme="minorHAnsi"/>
          <w:caps/>
          <w:sz w:val="22"/>
          <w:lang w:eastAsia="pt-BR"/>
        </w:rPr>
      </w:pPr>
      <w:hyperlink w:anchor="_Toc381228147" w:history="1">
        <w:r w:rsidR="00010D55" w:rsidRPr="00CF20DF">
          <w:rPr>
            <w:rStyle w:val="Hyperlink"/>
            <w:i w:val="0"/>
          </w:rPr>
          <w:t xml:space="preserve">2.3.1 </w:t>
        </w:r>
        <w:r w:rsidR="00010D55" w:rsidRPr="00CF20DF">
          <w:rPr>
            <w:rStyle w:val="Hyperlink"/>
          </w:rPr>
          <w:t>Molas</w:t>
        </w:r>
        <w:r w:rsidR="00010D55" w:rsidRPr="00CF20DF">
          <w:rPr>
            <w:webHidden/>
          </w:rPr>
          <w:tab/>
        </w:r>
        <w:r w:rsidR="00010D55" w:rsidRPr="00CF20DF">
          <w:rPr>
            <w:i w:val="0"/>
            <w:webHidden/>
          </w:rPr>
          <w:fldChar w:fldCharType="begin"/>
        </w:r>
        <w:r w:rsidR="00010D55" w:rsidRPr="00CF20DF">
          <w:rPr>
            <w:i w:val="0"/>
            <w:webHidden/>
          </w:rPr>
          <w:instrText xml:space="preserve"> PAGEREF _Toc381228147 \h </w:instrText>
        </w:r>
        <w:r w:rsidR="00010D55" w:rsidRPr="00CF20DF">
          <w:rPr>
            <w:i w:val="0"/>
            <w:webHidden/>
          </w:rPr>
        </w:r>
        <w:r w:rsidR="00010D55" w:rsidRPr="00CF20DF">
          <w:rPr>
            <w:i w:val="0"/>
            <w:webHidden/>
          </w:rPr>
          <w:fldChar w:fldCharType="separate"/>
        </w:r>
        <w:r w:rsidR="00B6070E">
          <w:rPr>
            <w:i w:val="0"/>
            <w:webHidden/>
          </w:rPr>
          <w:t>35</w:t>
        </w:r>
        <w:r w:rsidR="00010D55" w:rsidRPr="00CF20DF">
          <w:rPr>
            <w:i w:val="0"/>
            <w:webHidden/>
          </w:rPr>
          <w:fldChar w:fldCharType="end"/>
        </w:r>
      </w:hyperlink>
    </w:p>
    <w:p w14:paraId="3B1F9ED0" w14:textId="77777777" w:rsidR="00010D55" w:rsidRPr="00CF20DF" w:rsidRDefault="00F42801" w:rsidP="00010D55">
      <w:pPr>
        <w:pStyle w:val="Sumrio3"/>
        <w:rPr>
          <w:rFonts w:asciiTheme="minorHAnsi" w:eastAsiaTheme="minorEastAsia" w:hAnsiTheme="minorHAnsi"/>
          <w:caps/>
          <w:sz w:val="22"/>
          <w:lang w:eastAsia="pt-BR"/>
        </w:rPr>
      </w:pPr>
      <w:hyperlink w:anchor="_Toc381228148" w:history="1">
        <w:r w:rsidR="00010D55" w:rsidRPr="00CF20DF">
          <w:rPr>
            <w:rStyle w:val="Hyperlink"/>
            <w:i w:val="0"/>
          </w:rPr>
          <w:t xml:space="preserve">2.3.2 </w:t>
        </w:r>
        <w:r w:rsidR="00010D55" w:rsidRPr="00CF20DF">
          <w:rPr>
            <w:rStyle w:val="Hyperlink"/>
          </w:rPr>
          <w:t>Amortecedores</w:t>
        </w:r>
        <w:r w:rsidR="00010D55" w:rsidRPr="00CF20DF">
          <w:rPr>
            <w:webHidden/>
          </w:rPr>
          <w:tab/>
        </w:r>
        <w:r w:rsidR="00010D55" w:rsidRPr="00CF20DF">
          <w:rPr>
            <w:i w:val="0"/>
            <w:webHidden/>
          </w:rPr>
          <w:fldChar w:fldCharType="begin"/>
        </w:r>
        <w:r w:rsidR="00010D55" w:rsidRPr="00CF20DF">
          <w:rPr>
            <w:i w:val="0"/>
            <w:webHidden/>
          </w:rPr>
          <w:instrText xml:space="preserve"> PAGEREF _Toc381228148 \h </w:instrText>
        </w:r>
        <w:r w:rsidR="00010D55" w:rsidRPr="00CF20DF">
          <w:rPr>
            <w:i w:val="0"/>
            <w:webHidden/>
          </w:rPr>
        </w:r>
        <w:r w:rsidR="00010D55" w:rsidRPr="00CF20DF">
          <w:rPr>
            <w:i w:val="0"/>
            <w:webHidden/>
          </w:rPr>
          <w:fldChar w:fldCharType="separate"/>
        </w:r>
        <w:r w:rsidR="00B6070E">
          <w:rPr>
            <w:i w:val="0"/>
            <w:webHidden/>
          </w:rPr>
          <w:t>37</w:t>
        </w:r>
        <w:r w:rsidR="00010D55" w:rsidRPr="00CF20DF">
          <w:rPr>
            <w:i w:val="0"/>
            <w:webHidden/>
          </w:rPr>
          <w:fldChar w:fldCharType="end"/>
        </w:r>
      </w:hyperlink>
    </w:p>
    <w:p w14:paraId="471C75AB" w14:textId="77777777" w:rsidR="00010D55" w:rsidRPr="00CF20DF" w:rsidRDefault="00F42801" w:rsidP="00010D55">
      <w:pPr>
        <w:pStyle w:val="Sumrio3"/>
        <w:rPr>
          <w:rFonts w:asciiTheme="minorHAnsi" w:eastAsiaTheme="minorEastAsia" w:hAnsiTheme="minorHAnsi"/>
          <w:caps/>
          <w:sz w:val="22"/>
          <w:lang w:eastAsia="pt-BR"/>
        </w:rPr>
      </w:pPr>
      <w:hyperlink w:anchor="_Toc381228149" w:history="1">
        <w:r w:rsidR="00010D55" w:rsidRPr="00CF20DF">
          <w:rPr>
            <w:rStyle w:val="Hyperlink"/>
            <w:i w:val="0"/>
          </w:rPr>
          <w:t xml:space="preserve">2.3.3 </w:t>
        </w:r>
        <w:r w:rsidR="00010D55" w:rsidRPr="00CF20DF">
          <w:rPr>
            <w:rStyle w:val="Hyperlink"/>
          </w:rPr>
          <w:t>Suspensão dianteira – independente tipo MacPherson</w:t>
        </w:r>
        <w:r w:rsidR="00010D55" w:rsidRPr="00CF20DF">
          <w:rPr>
            <w:webHidden/>
          </w:rPr>
          <w:tab/>
        </w:r>
        <w:r w:rsidR="00010D55" w:rsidRPr="00CF20DF">
          <w:rPr>
            <w:i w:val="0"/>
            <w:webHidden/>
          </w:rPr>
          <w:fldChar w:fldCharType="begin"/>
        </w:r>
        <w:r w:rsidR="00010D55" w:rsidRPr="00CF20DF">
          <w:rPr>
            <w:i w:val="0"/>
            <w:webHidden/>
          </w:rPr>
          <w:instrText xml:space="preserve"> PAGEREF _Toc381228149 \h </w:instrText>
        </w:r>
        <w:r w:rsidR="00010D55" w:rsidRPr="00CF20DF">
          <w:rPr>
            <w:i w:val="0"/>
            <w:webHidden/>
          </w:rPr>
        </w:r>
        <w:r w:rsidR="00010D55" w:rsidRPr="00CF20DF">
          <w:rPr>
            <w:i w:val="0"/>
            <w:webHidden/>
          </w:rPr>
          <w:fldChar w:fldCharType="separate"/>
        </w:r>
        <w:r w:rsidR="00B6070E">
          <w:rPr>
            <w:i w:val="0"/>
            <w:webHidden/>
          </w:rPr>
          <w:t>41</w:t>
        </w:r>
        <w:r w:rsidR="00010D55" w:rsidRPr="00CF20DF">
          <w:rPr>
            <w:i w:val="0"/>
            <w:webHidden/>
          </w:rPr>
          <w:fldChar w:fldCharType="end"/>
        </w:r>
      </w:hyperlink>
    </w:p>
    <w:p w14:paraId="29DAEE60" w14:textId="77777777" w:rsidR="00010D55" w:rsidRPr="00CF20DF" w:rsidRDefault="00F42801" w:rsidP="00010D55">
      <w:pPr>
        <w:pStyle w:val="Sumrio3"/>
        <w:rPr>
          <w:rFonts w:asciiTheme="minorHAnsi" w:eastAsiaTheme="minorEastAsia" w:hAnsiTheme="minorHAnsi"/>
          <w:caps/>
          <w:sz w:val="22"/>
          <w:lang w:eastAsia="pt-BR"/>
        </w:rPr>
      </w:pPr>
      <w:hyperlink w:anchor="_Toc381228150" w:history="1">
        <w:r w:rsidR="00010D55" w:rsidRPr="00CF20DF">
          <w:rPr>
            <w:rStyle w:val="Hyperlink"/>
            <w:i w:val="0"/>
            <w:lang w:val="pt-BR"/>
          </w:rPr>
          <w:t xml:space="preserve">2.3.4 </w:t>
        </w:r>
        <w:r w:rsidR="00010D55" w:rsidRPr="00CF20DF">
          <w:rPr>
            <w:rStyle w:val="Hyperlink"/>
            <w:lang w:val="pt-BR"/>
          </w:rPr>
          <w:t>Suspensão traseira- semi-independente com barra de torção</w:t>
        </w:r>
        <w:r w:rsidR="00010D55" w:rsidRPr="00CF20DF">
          <w:rPr>
            <w:webHidden/>
          </w:rPr>
          <w:tab/>
        </w:r>
        <w:r w:rsidR="00010D55" w:rsidRPr="00CF20DF">
          <w:rPr>
            <w:i w:val="0"/>
            <w:webHidden/>
          </w:rPr>
          <w:fldChar w:fldCharType="begin"/>
        </w:r>
        <w:r w:rsidR="00010D55" w:rsidRPr="00CF20DF">
          <w:rPr>
            <w:i w:val="0"/>
            <w:webHidden/>
          </w:rPr>
          <w:instrText xml:space="preserve"> PAGEREF _Toc381228150 \h </w:instrText>
        </w:r>
        <w:r w:rsidR="00010D55" w:rsidRPr="00CF20DF">
          <w:rPr>
            <w:i w:val="0"/>
            <w:webHidden/>
          </w:rPr>
        </w:r>
        <w:r w:rsidR="00010D55" w:rsidRPr="00CF20DF">
          <w:rPr>
            <w:i w:val="0"/>
            <w:webHidden/>
          </w:rPr>
          <w:fldChar w:fldCharType="separate"/>
        </w:r>
        <w:r w:rsidR="00B6070E">
          <w:rPr>
            <w:i w:val="0"/>
            <w:webHidden/>
          </w:rPr>
          <w:t>42</w:t>
        </w:r>
        <w:r w:rsidR="00010D55" w:rsidRPr="00CF20DF">
          <w:rPr>
            <w:i w:val="0"/>
            <w:webHidden/>
          </w:rPr>
          <w:fldChar w:fldCharType="end"/>
        </w:r>
      </w:hyperlink>
    </w:p>
    <w:p w14:paraId="4EF796C4"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51" w:history="1">
        <w:r w:rsidR="00010D55" w:rsidRPr="00CF20DF">
          <w:rPr>
            <w:rStyle w:val="Hyperlink"/>
            <w:noProof/>
          </w:rPr>
          <w:t>2.4 Bancos</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_Toc381228151 \h </w:instrText>
        </w:r>
        <w:r w:rsidR="00010D55" w:rsidRPr="00CF20DF">
          <w:rPr>
            <w:noProof/>
            <w:webHidden/>
          </w:rPr>
        </w:r>
        <w:r w:rsidR="00010D55" w:rsidRPr="00CF20DF">
          <w:rPr>
            <w:noProof/>
            <w:webHidden/>
          </w:rPr>
          <w:fldChar w:fldCharType="separate"/>
        </w:r>
        <w:r w:rsidR="00B6070E">
          <w:rPr>
            <w:noProof/>
            <w:webHidden/>
          </w:rPr>
          <w:t>43</w:t>
        </w:r>
        <w:r w:rsidR="00010D55" w:rsidRPr="00CF20DF">
          <w:rPr>
            <w:noProof/>
            <w:webHidden/>
          </w:rPr>
          <w:fldChar w:fldCharType="end"/>
        </w:r>
      </w:hyperlink>
    </w:p>
    <w:p w14:paraId="0B5FB865" w14:textId="77777777" w:rsidR="00010D55" w:rsidRPr="00CF20DF" w:rsidRDefault="00F42801" w:rsidP="00010D55">
      <w:pPr>
        <w:pStyle w:val="Sumrio3"/>
        <w:rPr>
          <w:rFonts w:asciiTheme="minorHAnsi" w:eastAsiaTheme="minorEastAsia" w:hAnsiTheme="minorHAnsi"/>
          <w:caps/>
          <w:sz w:val="22"/>
          <w:lang w:eastAsia="pt-BR"/>
        </w:rPr>
      </w:pPr>
      <w:hyperlink w:anchor="_Toc381228152" w:history="1">
        <w:r w:rsidR="00010D55" w:rsidRPr="00CF20DF">
          <w:rPr>
            <w:rStyle w:val="Hyperlink"/>
            <w:i w:val="0"/>
          </w:rPr>
          <w:t xml:space="preserve">2.4.1 </w:t>
        </w:r>
        <w:r w:rsidR="00010D55" w:rsidRPr="00CF20DF">
          <w:rPr>
            <w:rStyle w:val="Hyperlink"/>
          </w:rPr>
          <w:t>Propriedades dinâmicas do assento</w:t>
        </w:r>
        <w:r w:rsidR="00010D55" w:rsidRPr="00CF20DF">
          <w:rPr>
            <w:webHidden/>
          </w:rPr>
          <w:tab/>
        </w:r>
        <w:r w:rsidR="00010D55" w:rsidRPr="00CF20DF">
          <w:rPr>
            <w:i w:val="0"/>
            <w:webHidden/>
          </w:rPr>
          <w:fldChar w:fldCharType="begin"/>
        </w:r>
        <w:r w:rsidR="00010D55" w:rsidRPr="00CF20DF">
          <w:rPr>
            <w:i w:val="0"/>
            <w:webHidden/>
          </w:rPr>
          <w:instrText xml:space="preserve"> PAGEREF _Toc381228152 \h </w:instrText>
        </w:r>
        <w:r w:rsidR="00010D55" w:rsidRPr="00CF20DF">
          <w:rPr>
            <w:i w:val="0"/>
            <w:webHidden/>
          </w:rPr>
        </w:r>
        <w:r w:rsidR="00010D55" w:rsidRPr="00CF20DF">
          <w:rPr>
            <w:i w:val="0"/>
            <w:webHidden/>
          </w:rPr>
          <w:fldChar w:fldCharType="separate"/>
        </w:r>
        <w:r w:rsidR="00B6070E">
          <w:rPr>
            <w:i w:val="0"/>
            <w:webHidden/>
          </w:rPr>
          <w:t>44</w:t>
        </w:r>
        <w:r w:rsidR="00010D55" w:rsidRPr="00CF20DF">
          <w:rPr>
            <w:i w:val="0"/>
            <w:webHidden/>
          </w:rPr>
          <w:fldChar w:fldCharType="end"/>
        </w:r>
      </w:hyperlink>
    </w:p>
    <w:p w14:paraId="7231B056" w14:textId="77777777" w:rsidR="00010D55" w:rsidRPr="00CF20DF" w:rsidRDefault="00F42801" w:rsidP="00010D55">
      <w:pPr>
        <w:pStyle w:val="Sumrio3"/>
        <w:rPr>
          <w:rFonts w:asciiTheme="minorHAnsi" w:eastAsiaTheme="minorEastAsia" w:hAnsiTheme="minorHAnsi"/>
          <w:caps/>
          <w:sz w:val="22"/>
          <w:u w:val="single"/>
          <w:lang w:eastAsia="pt-BR"/>
        </w:rPr>
      </w:pPr>
      <w:hyperlink w:anchor="_Toc381228153" w:history="1">
        <w:r w:rsidR="00010D55" w:rsidRPr="00CF20DF">
          <w:rPr>
            <w:rStyle w:val="Hyperlink"/>
            <w:i w:val="0"/>
          </w:rPr>
          <w:t xml:space="preserve">2.4.2 </w:t>
        </w:r>
        <w:r w:rsidR="00010D55" w:rsidRPr="00CF20DF">
          <w:rPr>
            <w:rStyle w:val="Hyperlink"/>
          </w:rPr>
          <w:t>Dinâmica do assento</w:t>
        </w:r>
        <w:r w:rsidR="00010D55" w:rsidRPr="00CF20DF">
          <w:rPr>
            <w:webHidden/>
          </w:rPr>
          <w:tab/>
        </w:r>
        <w:r w:rsidR="00010D55" w:rsidRPr="00CF20DF">
          <w:rPr>
            <w:i w:val="0"/>
            <w:webHidden/>
          </w:rPr>
          <w:fldChar w:fldCharType="begin"/>
        </w:r>
        <w:r w:rsidR="00010D55" w:rsidRPr="00CF20DF">
          <w:rPr>
            <w:i w:val="0"/>
            <w:webHidden/>
          </w:rPr>
          <w:instrText xml:space="preserve"> PAGEREF _Toc381228153 \h </w:instrText>
        </w:r>
        <w:r w:rsidR="00010D55" w:rsidRPr="00CF20DF">
          <w:rPr>
            <w:i w:val="0"/>
            <w:webHidden/>
          </w:rPr>
        </w:r>
        <w:r w:rsidR="00010D55" w:rsidRPr="00CF20DF">
          <w:rPr>
            <w:i w:val="0"/>
            <w:webHidden/>
          </w:rPr>
          <w:fldChar w:fldCharType="separate"/>
        </w:r>
        <w:r w:rsidR="00B6070E">
          <w:rPr>
            <w:i w:val="0"/>
            <w:webHidden/>
          </w:rPr>
          <w:t>44</w:t>
        </w:r>
        <w:r w:rsidR="00010D55" w:rsidRPr="00CF20DF">
          <w:rPr>
            <w:i w:val="0"/>
            <w:webHidden/>
          </w:rPr>
          <w:fldChar w:fldCharType="end"/>
        </w:r>
      </w:hyperlink>
    </w:p>
    <w:p w14:paraId="7746D58A"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54" w:history="1">
        <w:r w:rsidR="00010D55" w:rsidRPr="00CF20DF">
          <w:rPr>
            <w:rStyle w:val="Hyperlink"/>
            <w:noProof/>
          </w:rPr>
          <w:t>2.5 Conforto</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_Toc381228154 \h </w:instrText>
        </w:r>
        <w:r w:rsidR="00010D55" w:rsidRPr="00CF20DF">
          <w:rPr>
            <w:noProof/>
            <w:webHidden/>
          </w:rPr>
        </w:r>
        <w:r w:rsidR="00010D55" w:rsidRPr="00CF20DF">
          <w:rPr>
            <w:noProof/>
            <w:webHidden/>
          </w:rPr>
          <w:fldChar w:fldCharType="separate"/>
        </w:r>
        <w:r w:rsidR="00B6070E">
          <w:rPr>
            <w:noProof/>
            <w:webHidden/>
          </w:rPr>
          <w:t>45</w:t>
        </w:r>
        <w:r w:rsidR="00010D55" w:rsidRPr="00CF20DF">
          <w:rPr>
            <w:noProof/>
            <w:webHidden/>
          </w:rPr>
          <w:fldChar w:fldCharType="end"/>
        </w:r>
      </w:hyperlink>
    </w:p>
    <w:p w14:paraId="737B0A89" w14:textId="77777777" w:rsidR="00010D55" w:rsidRPr="00CF20DF" w:rsidRDefault="00F42801" w:rsidP="00010D55">
      <w:pPr>
        <w:pStyle w:val="Sumrio3"/>
        <w:rPr>
          <w:rFonts w:asciiTheme="minorHAnsi" w:eastAsiaTheme="minorEastAsia" w:hAnsiTheme="minorHAnsi"/>
          <w:caps/>
          <w:sz w:val="22"/>
          <w:lang w:eastAsia="pt-BR"/>
        </w:rPr>
      </w:pPr>
      <w:hyperlink w:anchor="_Toc381228155" w:history="1">
        <w:r w:rsidR="00010D55" w:rsidRPr="00CF20DF">
          <w:rPr>
            <w:rStyle w:val="Hyperlink"/>
            <w:i w:val="0"/>
          </w:rPr>
          <w:t xml:space="preserve">2.5.1 </w:t>
        </w:r>
        <w:r w:rsidR="00010D55" w:rsidRPr="00CF20DF">
          <w:rPr>
            <w:rStyle w:val="Hyperlink"/>
          </w:rPr>
          <w:t>Características de conforto</w:t>
        </w:r>
        <w:r w:rsidR="00010D55" w:rsidRPr="00CF20DF">
          <w:rPr>
            <w:webHidden/>
          </w:rPr>
          <w:tab/>
        </w:r>
        <w:r w:rsidR="00010D55" w:rsidRPr="00CF20DF">
          <w:rPr>
            <w:i w:val="0"/>
            <w:webHidden/>
          </w:rPr>
          <w:fldChar w:fldCharType="begin"/>
        </w:r>
        <w:r w:rsidR="00010D55" w:rsidRPr="00CF20DF">
          <w:rPr>
            <w:i w:val="0"/>
            <w:webHidden/>
          </w:rPr>
          <w:instrText xml:space="preserve"> PAGEREF _Toc381228155 \h </w:instrText>
        </w:r>
        <w:r w:rsidR="00010D55" w:rsidRPr="00CF20DF">
          <w:rPr>
            <w:i w:val="0"/>
            <w:webHidden/>
          </w:rPr>
        </w:r>
        <w:r w:rsidR="00010D55" w:rsidRPr="00CF20DF">
          <w:rPr>
            <w:i w:val="0"/>
            <w:webHidden/>
          </w:rPr>
          <w:fldChar w:fldCharType="separate"/>
        </w:r>
        <w:r w:rsidR="00B6070E">
          <w:rPr>
            <w:i w:val="0"/>
            <w:webHidden/>
          </w:rPr>
          <w:t>47</w:t>
        </w:r>
        <w:r w:rsidR="00010D55" w:rsidRPr="00CF20DF">
          <w:rPr>
            <w:i w:val="0"/>
            <w:webHidden/>
          </w:rPr>
          <w:fldChar w:fldCharType="end"/>
        </w:r>
      </w:hyperlink>
    </w:p>
    <w:p w14:paraId="52503044" w14:textId="77777777" w:rsidR="00010D55" w:rsidRPr="00CF20DF" w:rsidRDefault="00F42801" w:rsidP="00010D55">
      <w:pPr>
        <w:pStyle w:val="Sumrio3"/>
        <w:rPr>
          <w:rFonts w:asciiTheme="minorHAnsi" w:eastAsiaTheme="minorEastAsia" w:hAnsiTheme="minorHAnsi"/>
          <w:caps/>
          <w:sz w:val="22"/>
          <w:lang w:eastAsia="pt-BR"/>
        </w:rPr>
      </w:pPr>
      <w:hyperlink w:anchor="_Toc381228156" w:history="1">
        <w:r w:rsidR="00010D55" w:rsidRPr="00CF20DF">
          <w:rPr>
            <w:rStyle w:val="Hyperlink"/>
            <w:i w:val="0"/>
          </w:rPr>
          <w:t xml:space="preserve">2.5.2 </w:t>
        </w:r>
        <w:r w:rsidR="00010D55" w:rsidRPr="00CF20DF">
          <w:rPr>
            <w:rStyle w:val="Hyperlink"/>
          </w:rPr>
          <w:t>Tolerância a vibrações</w:t>
        </w:r>
        <w:r w:rsidR="00010D55" w:rsidRPr="00CF20DF">
          <w:rPr>
            <w:webHidden/>
          </w:rPr>
          <w:tab/>
        </w:r>
        <w:r w:rsidR="00010D55" w:rsidRPr="00CF20DF">
          <w:rPr>
            <w:i w:val="0"/>
            <w:webHidden/>
          </w:rPr>
          <w:fldChar w:fldCharType="begin"/>
        </w:r>
        <w:r w:rsidR="00010D55" w:rsidRPr="00CF20DF">
          <w:rPr>
            <w:i w:val="0"/>
            <w:webHidden/>
          </w:rPr>
          <w:instrText xml:space="preserve"> PAGEREF _Toc381228156 \h </w:instrText>
        </w:r>
        <w:r w:rsidR="00010D55" w:rsidRPr="00CF20DF">
          <w:rPr>
            <w:i w:val="0"/>
            <w:webHidden/>
          </w:rPr>
        </w:r>
        <w:r w:rsidR="00010D55" w:rsidRPr="00CF20DF">
          <w:rPr>
            <w:i w:val="0"/>
            <w:webHidden/>
          </w:rPr>
          <w:fldChar w:fldCharType="separate"/>
        </w:r>
        <w:r w:rsidR="00B6070E">
          <w:rPr>
            <w:i w:val="0"/>
            <w:webHidden/>
          </w:rPr>
          <w:t>49</w:t>
        </w:r>
        <w:r w:rsidR="00010D55" w:rsidRPr="00CF20DF">
          <w:rPr>
            <w:i w:val="0"/>
            <w:webHidden/>
          </w:rPr>
          <w:fldChar w:fldCharType="end"/>
        </w:r>
      </w:hyperlink>
    </w:p>
    <w:p w14:paraId="69587C57" w14:textId="77777777" w:rsidR="00010D55" w:rsidRPr="00CF20DF" w:rsidRDefault="00F42801" w:rsidP="00010D55">
      <w:pPr>
        <w:pStyle w:val="Sumrio3"/>
        <w:rPr>
          <w:rFonts w:asciiTheme="minorHAnsi" w:eastAsiaTheme="minorEastAsia" w:hAnsiTheme="minorHAnsi"/>
          <w:caps/>
          <w:sz w:val="22"/>
          <w:lang w:eastAsia="pt-BR"/>
        </w:rPr>
      </w:pPr>
      <w:hyperlink w:anchor="_Toc381228157" w:history="1">
        <w:r w:rsidR="00010D55" w:rsidRPr="00CF20DF">
          <w:rPr>
            <w:rStyle w:val="Hyperlink"/>
            <w:i w:val="0"/>
          </w:rPr>
          <w:t xml:space="preserve">2.5.3 </w:t>
        </w:r>
        <w:r w:rsidR="00010D55" w:rsidRPr="00CF20DF">
          <w:rPr>
            <w:rStyle w:val="Hyperlink"/>
          </w:rPr>
          <w:t>Percepção do conforto</w:t>
        </w:r>
        <w:r w:rsidR="00010D55" w:rsidRPr="00CF20DF">
          <w:rPr>
            <w:webHidden/>
          </w:rPr>
          <w:tab/>
        </w:r>
        <w:r w:rsidR="00010D55" w:rsidRPr="00CF20DF">
          <w:rPr>
            <w:i w:val="0"/>
            <w:webHidden/>
          </w:rPr>
          <w:fldChar w:fldCharType="begin"/>
        </w:r>
        <w:r w:rsidR="00010D55" w:rsidRPr="00CF20DF">
          <w:rPr>
            <w:i w:val="0"/>
            <w:webHidden/>
          </w:rPr>
          <w:instrText xml:space="preserve"> PAGEREF _Toc381228157 \h </w:instrText>
        </w:r>
        <w:r w:rsidR="00010D55" w:rsidRPr="00CF20DF">
          <w:rPr>
            <w:i w:val="0"/>
            <w:webHidden/>
          </w:rPr>
        </w:r>
        <w:r w:rsidR="00010D55" w:rsidRPr="00CF20DF">
          <w:rPr>
            <w:i w:val="0"/>
            <w:webHidden/>
          </w:rPr>
          <w:fldChar w:fldCharType="separate"/>
        </w:r>
        <w:r w:rsidR="00B6070E">
          <w:rPr>
            <w:i w:val="0"/>
            <w:webHidden/>
          </w:rPr>
          <w:t>50</w:t>
        </w:r>
        <w:r w:rsidR="00010D55" w:rsidRPr="00CF20DF">
          <w:rPr>
            <w:i w:val="0"/>
            <w:webHidden/>
          </w:rPr>
          <w:fldChar w:fldCharType="end"/>
        </w:r>
      </w:hyperlink>
    </w:p>
    <w:p w14:paraId="02A6F511" w14:textId="77777777" w:rsidR="00010D55" w:rsidRPr="00CF20DF" w:rsidRDefault="00F42801" w:rsidP="00010D55">
      <w:pPr>
        <w:pStyle w:val="Sumrio4"/>
        <w:rPr>
          <w:rFonts w:asciiTheme="minorHAnsi" w:eastAsiaTheme="minorEastAsia" w:hAnsiTheme="minorHAnsi"/>
          <w:caps/>
          <w:sz w:val="22"/>
          <w:lang w:eastAsia="pt-BR"/>
        </w:rPr>
      </w:pPr>
      <w:hyperlink w:anchor="_Toc381228158" w:history="1">
        <w:r w:rsidR="00010D55" w:rsidRPr="00CF20DF">
          <w:rPr>
            <w:rStyle w:val="Hyperlink"/>
            <w:u w:val="none"/>
            <w:lang w:val="pt-BR"/>
          </w:rPr>
          <w:t xml:space="preserve">2.5.3.1 </w:t>
        </w:r>
        <w:r w:rsidR="00010D55" w:rsidRPr="00CF20DF">
          <w:rPr>
            <w:rStyle w:val="Hyperlink"/>
            <w:lang w:val="pt-BR"/>
          </w:rPr>
          <w:t>Efeito das vibrações devido à magnitude</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_Toc381228158 \h </w:instrText>
        </w:r>
        <w:r w:rsidR="00010D55" w:rsidRPr="00CF20DF">
          <w:rPr>
            <w:webHidden/>
            <w:u w:val="none"/>
          </w:rPr>
        </w:r>
        <w:r w:rsidR="00010D55" w:rsidRPr="00CF20DF">
          <w:rPr>
            <w:webHidden/>
            <w:u w:val="none"/>
          </w:rPr>
          <w:fldChar w:fldCharType="separate"/>
        </w:r>
        <w:r w:rsidR="00B6070E">
          <w:rPr>
            <w:webHidden/>
            <w:u w:val="none"/>
          </w:rPr>
          <w:t>50</w:t>
        </w:r>
        <w:r w:rsidR="00010D55" w:rsidRPr="00CF20DF">
          <w:rPr>
            <w:webHidden/>
            <w:u w:val="none"/>
          </w:rPr>
          <w:fldChar w:fldCharType="end"/>
        </w:r>
      </w:hyperlink>
    </w:p>
    <w:p w14:paraId="5A145063" w14:textId="77777777" w:rsidR="00010D55" w:rsidRPr="00CF20DF" w:rsidRDefault="00F42801" w:rsidP="00010D55">
      <w:pPr>
        <w:pStyle w:val="Sumrio4"/>
        <w:rPr>
          <w:rFonts w:asciiTheme="minorHAnsi" w:eastAsiaTheme="minorEastAsia" w:hAnsiTheme="minorHAnsi"/>
          <w:caps/>
          <w:sz w:val="22"/>
          <w:lang w:eastAsia="pt-BR"/>
        </w:rPr>
      </w:pPr>
      <w:hyperlink w:anchor="_Toc381228159" w:history="1">
        <w:r w:rsidR="00010D55" w:rsidRPr="00CF20DF">
          <w:rPr>
            <w:rStyle w:val="Hyperlink"/>
            <w:u w:val="none"/>
            <w:lang w:val="pt-BR"/>
          </w:rPr>
          <w:t xml:space="preserve">2.5.3.2 </w:t>
        </w:r>
        <w:r w:rsidR="00010D55" w:rsidRPr="00CF20DF">
          <w:rPr>
            <w:rStyle w:val="Hyperlink"/>
            <w:lang w:val="pt-BR"/>
          </w:rPr>
          <w:t>Efeito das vibrações devido à frequência</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_Toc381228159 \h </w:instrText>
        </w:r>
        <w:r w:rsidR="00010D55" w:rsidRPr="00CF20DF">
          <w:rPr>
            <w:webHidden/>
            <w:u w:val="none"/>
          </w:rPr>
        </w:r>
        <w:r w:rsidR="00010D55" w:rsidRPr="00CF20DF">
          <w:rPr>
            <w:webHidden/>
            <w:u w:val="none"/>
          </w:rPr>
          <w:fldChar w:fldCharType="separate"/>
        </w:r>
        <w:r w:rsidR="00B6070E">
          <w:rPr>
            <w:webHidden/>
            <w:u w:val="none"/>
          </w:rPr>
          <w:t>51</w:t>
        </w:r>
        <w:r w:rsidR="00010D55" w:rsidRPr="00CF20DF">
          <w:rPr>
            <w:webHidden/>
            <w:u w:val="none"/>
          </w:rPr>
          <w:fldChar w:fldCharType="end"/>
        </w:r>
      </w:hyperlink>
    </w:p>
    <w:p w14:paraId="585CBD2F" w14:textId="77777777" w:rsidR="00010D55" w:rsidRPr="00CF20DF" w:rsidRDefault="00F42801" w:rsidP="00010D55">
      <w:pPr>
        <w:pStyle w:val="Sumrio4"/>
        <w:rPr>
          <w:rFonts w:asciiTheme="minorHAnsi" w:eastAsiaTheme="minorEastAsia" w:hAnsiTheme="minorHAnsi"/>
          <w:caps/>
          <w:sz w:val="22"/>
          <w:lang w:eastAsia="pt-BR"/>
        </w:rPr>
      </w:pPr>
      <w:hyperlink w:anchor="_Toc381228160" w:history="1">
        <w:r w:rsidR="00010D55" w:rsidRPr="00CF20DF">
          <w:rPr>
            <w:rStyle w:val="Hyperlink"/>
            <w:u w:val="none"/>
            <w:lang w:val="pt-PT"/>
          </w:rPr>
          <w:t xml:space="preserve">2.5.3.3 </w:t>
        </w:r>
        <w:r w:rsidR="00010D55" w:rsidRPr="00CF20DF">
          <w:rPr>
            <w:rStyle w:val="Hyperlink"/>
            <w:lang w:val="pt-PT"/>
          </w:rPr>
          <w:t>Efeito das vibrações devido ao tempo de exposição</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_Toc381228160 \h </w:instrText>
        </w:r>
        <w:r w:rsidR="00010D55" w:rsidRPr="00CF20DF">
          <w:rPr>
            <w:webHidden/>
            <w:u w:val="none"/>
          </w:rPr>
        </w:r>
        <w:r w:rsidR="00010D55" w:rsidRPr="00CF20DF">
          <w:rPr>
            <w:webHidden/>
            <w:u w:val="none"/>
          </w:rPr>
          <w:fldChar w:fldCharType="separate"/>
        </w:r>
        <w:r w:rsidR="00B6070E">
          <w:rPr>
            <w:webHidden/>
            <w:u w:val="none"/>
          </w:rPr>
          <w:t>53</w:t>
        </w:r>
        <w:r w:rsidR="00010D55" w:rsidRPr="00CF20DF">
          <w:rPr>
            <w:webHidden/>
            <w:u w:val="none"/>
          </w:rPr>
          <w:fldChar w:fldCharType="end"/>
        </w:r>
      </w:hyperlink>
    </w:p>
    <w:p w14:paraId="78D28F09" w14:textId="77777777" w:rsidR="00010D55" w:rsidRPr="00CF20DF" w:rsidRDefault="00F42801" w:rsidP="00010D55">
      <w:pPr>
        <w:pStyle w:val="Sumrio3"/>
        <w:rPr>
          <w:rFonts w:asciiTheme="minorHAnsi" w:eastAsiaTheme="minorEastAsia" w:hAnsiTheme="minorHAnsi"/>
          <w:caps/>
          <w:sz w:val="22"/>
          <w:lang w:eastAsia="pt-BR"/>
        </w:rPr>
      </w:pPr>
      <w:hyperlink w:anchor="_Toc381228161" w:history="1">
        <w:r w:rsidR="00010D55" w:rsidRPr="00CF20DF">
          <w:rPr>
            <w:rStyle w:val="Hyperlink"/>
            <w:i w:val="0"/>
          </w:rPr>
          <w:t xml:space="preserve">2.5.4 </w:t>
        </w:r>
        <w:r w:rsidR="00010D55" w:rsidRPr="00CF20DF">
          <w:rPr>
            <w:rStyle w:val="Hyperlink"/>
          </w:rPr>
          <w:t>Avaliação do conforto</w:t>
        </w:r>
        <w:r w:rsidR="00010D55" w:rsidRPr="00CF20DF">
          <w:rPr>
            <w:webHidden/>
          </w:rPr>
          <w:tab/>
        </w:r>
        <w:r w:rsidR="00010D55" w:rsidRPr="00CF20DF">
          <w:rPr>
            <w:i w:val="0"/>
            <w:webHidden/>
          </w:rPr>
          <w:fldChar w:fldCharType="begin"/>
        </w:r>
        <w:r w:rsidR="00010D55" w:rsidRPr="00CF20DF">
          <w:rPr>
            <w:i w:val="0"/>
            <w:webHidden/>
          </w:rPr>
          <w:instrText xml:space="preserve"> PAGEREF _Toc381228161 \h </w:instrText>
        </w:r>
        <w:r w:rsidR="00010D55" w:rsidRPr="00CF20DF">
          <w:rPr>
            <w:i w:val="0"/>
            <w:webHidden/>
          </w:rPr>
        </w:r>
        <w:r w:rsidR="00010D55" w:rsidRPr="00CF20DF">
          <w:rPr>
            <w:i w:val="0"/>
            <w:webHidden/>
          </w:rPr>
          <w:fldChar w:fldCharType="separate"/>
        </w:r>
        <w:r w:rsidR="00B6070E">
          <w:rPr>
            <w:i w:val="0"/>
            <w:webHidden/>
          </w:rPr>
          <w:t>54</w:t>
        </w:r>
        <w:r w:rsidR="00010D55" w:rsidRPr="00CF20DF">
          <w:rPr>
            <w:i w:val="0"/>
            <w:webHidden/>
          </w:rPr>
          <w:fldChar w:fldCharType="end"/>
        </w:r>
      </w:hyperlink>
    </w:p>
    <w:p w14:paraId="40C639BD"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62" w:history="1">
        <w:r w:rsidR="00010D55" w:rsidRPr="00CF20DF">
          <w:rPr>
            <w:rStyle w:val="Hyperlink"/>
            <w:noProof/>
          </w:rPr>
          <w:t>2.6 Vibrações Mecânicas</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_Toc381228162 \h </w:instrText>
        </w:r>
        <w:r w:rsidR="00010D55" w:rsidRPr="00CF20DF">
          <w:rPr>
            <w:noProof/>
            <w:webHidden/>
          </w:rPr>
        </w:r>
        <w:r w:rsidR="00010D55" w:rsidRPr="00CF20DF">
          <w:rPr>
            <w:noProof/>
            <w:webHidden/>
          </w:rPr>
          <w:fldChar w:fldCharType="separate"/>
        </w:r>
        <w:r w:rsidR="00B6070E">
          <w:rPr>
            <w:noProof/>
            <w:webHidden/>
          </w:rPr>
          <w:t>54</w:t>
        </w:r>
        <w:r w:rsidR="00010D55" w:rsidRPr="00CF20DF">
          <w:rPr>
            <w:noProof/>
            <w:webHidden/>
          </w:rPr>
          <w:fldChar w:fldCharType="end"/>
        </w:r>
      </w:hyperlink>
    </w:p>
    <w:p w14:paraId="0FA1F00A" w14:textId="77777777" w:rsidR="00010D55" w:rsidRPr="00CF20DF" w:rsidRDefault="00F42801" w:rsidP="00010D55">
      <w:pPr>
        <w:pStyle w:val="Sumrio3"/>
        <w:rPr>
          <w:rFonts w:asciiTheme="minorHAnsi" w:eastAsiaTheme="minorEastAsia" w:hAnsiTheme="minorHAnsi"/>
          <w:caps/>
          <w:sz w:val="22"/>
          <w:lang w:eastAsia="pt-BR"/>
        </w:rPr>
      </w:pPr>
      <w:hyperlink w:anchor="_Toc381228163" w:history="1">
        <w:r w:rsidR="00010D55" w:rsidRPr="00CF20DF">
          <w:rPr>
            <w:rStyle w:val="Hyperlink"/>
            <w:i w:val="0"/>
          </w:rPr>
          <w:t xml:space="preserve">2.6.1 </w:t>
        </w:r>
        <w:r w:rsidR="00010D55" w:rsidRPr="00CF20DF">
          <w:rPr>
            <w:rStyle w:val="Hyperlink"/>
          </w:rPr>
          <w:t>Sistemas excitados pela Base</w:t>
        </w:r>
        <w:r w:rsidR="00010D55" w:rsidRPr="00CF20DF">
          <w:rPr>
            <w:webHidden/>
          </w:rPr>
          <w:tab/>
        </w:r>
        <w:r w:rsidR="00010D55" w:rsidRPr="00CF20DF">
          <w:rPr>
            <w:i w:val="0"/>
            <w:webHidden/>
          </w:rPr>
          <w:fldChar w:fldCharType="begin"/>
        </w:r>
        <w:r w:rsidR="00010D55" w:rsidRPr="00CF20DF">
          <w:rPr>
            <w:i w:val="0"/>
            <w:webHidden/>
          </w:rPr>
          <w:instrText xml:space="preserve"> PAGEREF _Toc381228163 \h </w:instrText>
        </w:r>
        <w:r w:rsidR="00010D55" w:rsidRPr="00CF20DF">
          <w:rPr>
            <w:i w:val="0"/>
            <w:webHidden/>
          </w:rPr>
        </w:r>
        <w:r w:rsidR="00010D55" w:rsidRPr="00CF20DF">
          <w:rPr>
            <w:i w:val="0"/>
            <w:webHidden/>
          </w:rPr>
          <w:fldChar w:fldCharType="separate"/>
        </w:r>
        <w:r w:rsidR="00B6070E">
          <w:rPr>
            <w:i w:val="0"/>
            <w:webHidden/>
          </w:rPr>
          <w:t>55</w:t>
        </w:r>
        <w:r w:rsidR="00010D55" w:rsidRPr="00CF20DF">
          <w:rPr>
            <w:i w:val="0"/>
            <w:webHidden/>
          </w:rPr>
          <w:fldChar w:fldCharType="end"/>
        </w:r>
      </w:hyperlink>
    </w:p>
    <w:p w14:paraId="52826415" w14:textId="77777777" w:rsidR="00010D55" w:rsidRPr="00CF20DF" w:rsidRDefault="00F42801" w:rsidP="00010D55">
      <w:pPr>
        <w:pStyle w:val="Sumrio3"/>
        <w:rPr>
          <w:rFonts w:asciiTheme="minorHAnsi" w:eastAsiaTheme="minorEastAsia" w:hAnsiTheme="minorHAnsi"/>
          <w:caps/>
          <w:sz w:val="22"/>
          <w:lang w:eastAsia="pt-BR"/>
        </w:rPr>
      </w:pPr>
      <w:hyperlink w:anchor="_Toc381228164" w:history="1">
        <w:r w:rsidR="00010D55" w:rsidRPr="00CF20DF">
          <w:rPr>
            <w:rStyle w:val="Hyperlink"/>
            <w:i w:val="0"/>
            <w:lang w:val="pt-BR"/>
          </w:rPr>
          <w:t xml:space="preserve">2.6.2 </w:t>
        </w:r>
        <w:r w:rsidR="00010D55" w:rsidRPr="00CF20DF">
          <w:rPr>
            <w:rStyle w:val="Hyperlink"/>
            <w:lang w:val="pt-BR"/>
          </w:rPr>
          <w:t>Sistemas com Múltiplos Graus de Liberdade</w:t>
        </w:r>
        <w:r w:rsidR="00010D55" w:rsidRPr="00CF20DF">
          <w:rPr>
            <w:webHidden/>
          </w:rPr>
          <w:tab/>
        </w:r>
        <w:r w:rsidR="00010D55" w:rsidRPr="00CF20DF">
          <w:rPr>
            <w:i w:val="0"/>
            <w:webHidden/>
          </w:rPr>
          <w:fldChar w:fldCharType="begin"/>
        </w:r>
        <w:r w:rsidR="00010D55" w:rsidRPr="00CF20DF">
          <w:rPr>
            <w:i w:val="0"/>
            <w:webHidden/>
          </w:rPr>
          <w:instrText xml:space="preserve"> PAGEREF _Toc381228164 \h </w:instrText>
        </w:r>
        <w:r w:rsidR="00010D55" w:rsidRPr="00CF20DF">
          <w:rPr>
            <w:i w:val="0"/>
            <w:webHidden/>
          </w:rPr>
        </w:r>
        <w:r w:rsidR="00010D55" w:rsidRPr="00CF20DF">
          <w:rPr>
            <w:i w:val="0"/>
            <w:webHidden/>
          </w:rPr>
          <w:fldChar w:fldCharType="separate"/>
        </w:r>
        <w:r w:rsidR="00B6070E">
          <w:rPr>
            <w:i w:val="0"/>
            <w:webHidden/>
          </w:rPr>
          <w:t>58</w:t>
        </w:r>
        <w:r w:rsidR="00010D55" w:rsidRPr="00CF20DF">
          <w:rPr>
            <w:i w:val="0"/>
            <w:webHidden/>
          </w:rPr>
          <w:fldChar w:fldCharType="end"/>
        </w:r>
      </w:hyperlink>
    </w:p>
    <w:p w14:paraId="6F465929" w14:textId="77777777" w:rsidR="00010D55" w:rsidRPr="00CF20DF" w:rsidRDefault="00F42801" w:rsidP="00010D55">
      <w:pPr>
        <w:pStyle w:val="Sumrio4"/>
        <w:rPr>
          <w:rFonts w:asciiTheme="minorHAnsi" w:eastAsiaTheme="minorEastAsia" w:hAnsiTheme="minorHAnsi"/>
          <w:caps/>
          <w:sz w:val="22"/>
          <w:lang w:eastAsia="pt-BR"/>
        </w:rPr>
      </w:pPr>
      <w:hyperlink w:anchor="_Toc381228165" w:history="1">
        <w:r w:rsidR="00010D55" w:rsidRPr="00CF20DF">
          <w:rPr>
            <w:rStyle w:val="Hyperlink"/>
            <w:u w:val="none"/>
          </w:rPr>
          <w:t xml:space="preserve">2.6.2.1 </w:t>
        </w:r>
        <w:r w:rsidR="00010D55" w:rsidRPr="00CF20DF">
          <w:rPr>
            <w:rStyle w:val="Hyperlink"/>
          </w:rPr>
          <w:t>Sistema não amortecido</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_Toc381228165 \h </w:instrText>
        </w:r>
        <w:r w:rsidR="00010D55" w:rsidRPr="00CF20DF">
          <w:rPr>
            <w:webHidden/>
            <w:u w:val="none"/>
          </w:rPr>
        </w:r>
        <w:r w:rsidR="00010D55" w:rsidRPr="00CF20DF">
          <w:rPr>
            <w:webHidden/>
            <w:u w:val="none"/>
          </w:rPr>
          <w:fldChar w:fldCharType="separate"/>
        </w:r>
        <w:r w:rsidR="00B6070E">
          <w:rPr>
            <w:webHidden/>
            <w:u w:val="none"/>
          </w:rPr>
          <w:t>58</w:t>
        </w:r>
        <w:r w:rsidR="00010D55" w:rsidRPr="00CF20DF">
          <w:rPr>
            <w:webHidden/>
            <w:u w:val="none"/>
          </w:rPr>
          <w:fldChar w:fldCharType="end"/>
        </w:r>
      </w:hyperlink>
    </w:p>
    <w:p w14:paraId="78D76A6F" w14:textId="77777777" w:rsidR="00010D55" w:rsidRPr="00CF20DF" w:rsidRDefault="00F42801" w:rsidP="00010D55">
      <w:pPr>
        <w:pStyle w:val="Sumrio4"/>
        <w:rPr>
          <w:rFonts w:asciiTheme="minorHAnsi" w:eastAsiaTheme="minorEastAsia" w:hAnsiTheme="minorHAnsi"/>
          <w:caps/>
          <w:sz w:val="22"/>
          <w:lang w:eastAsia="pt-BR"/>
        </w:rPr>
      </w:pPr>
      <w:hyperlink w:anchor="_Toc381228166" w:history="1">
        <w:r w:rsidR="00010D55" w:rsidRPr="00CF20DF">
          <w:rPr>
            <w:rStyle w:val="Hyperlink"/>
            <w:u w:val="none"/>
          </w:rPr>
          <w:t xml:space="preserve">2.6.2.2 </w:t>
        </w:r>
        <w:r w:rsidR="00010D55" w:rsidRPr="00CF20DF">
          <w:rPr>
            <w:rStyle w:val="Hyperlink"/>
          </w:rPr>
          <w:t>Sistema Amortecido</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_Toc381228166 \h </w:instrText>
        </w:r>
        <w:r w:rsidR="00010D55" w:rsidRPr="00CF20DF">
          <w:rPr>
            <w:webHidden/>
            <w:u w:val="none"/>
          </w:rPr>
        </w:r>
        <w:r w:rsidR="00010D55" w:rsidRPr="00CF20DF">
          <w:rPr>
            <w:webHidden/>
            <w:u w:val="none"/>
          </w:rPr>
          <w:fldChar w:fldCharType="separate"/>
        </w:r>
        <w:r w:rsidR="00B6070E">
          <w:rPr>
            <w:webHidden/>
            <w:u w:val="none"/>
          </w:rPr>
          <w:t>59</w:t>
        </w:r>
        <w:r w:rsidR="00010D55" w:rsidRPr="00CF20DF">
          <w:rPr>
            <w:webHidden/>
            <w:u w:val="none"/>
          </w:rPr>
          <w:fldChar w:fldCharType="end"/>
        </w:r>
      </w:hyperlink>
    </w:p>
    <w:p w14:paraId="7B1B1DEE" w14:textId="77777777" w:rsidR="00010D55" w:rsidRPr="00CF20DF" w:rsidRDefault="00F42801" w:rsidP="00010D55">
      <w:pPr>
        <w:pStyle w:val="Sumrio4"/>
        <w:rPr>
          <w:rFonts w:asciiTheme="minorHAnsi" w:eastAsiaTheme="minorEastAsia" w:hAnsiTheme="minorHAnsi"/>
          <w:caps/>
          <w:sz w:val="22"/>
          <w:lang w:eastAsia="pt-BR"/>
        </w:rPr>
      </w:pPr>
      <w:hyperlink w:anchor="_Toc381228167" w:history="1">
        <w:r w:rsidR="00010D55" w:rsidRPr="00CF20DF">
          <w:rPr>
            <w:rStyle w:val="Hyperlink"/>
            <w:rFonts w:cs="Times New Roman"/>
            <w:u w:val="none"/>
            <w:lang w:val="pt-BR"/>
          </w:rPr>
          <w:t>2.6.2.3</w:t>
        </w:r>
        <w:r w:rsidR="00010D55" w:rsidRPr="00CF20DF">
          <w:rPr>
            <w:rStyle w:val="Hyperlink"/>
            <w:rFonts w:cs="Times New Roman"/>
            <w:u w:val="none"/>
          </w:rPr>
          <w:t xml:space="preserve"> </w:t>
        </w:r>
        <w:r w:rsidR="00010D55" w:rsidRPr="00CF20DF">
          <w:rPr>
            <w:rStyle w:val="Hyperlink"/>
            <w:rFonts w:cs="Times New Roman"/>
          </w:rPr>
          <w:t>Sistema Amortecido Forçado</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_Toc381228167 \h </w:instrText>
        </w:r>
        <w:r w:rsidR="00010D55" w:rsidRPr="00CF20DF">
          <w:rPr>
            <w:webHidden/>
            <w:u w:val="none"/>
          </w:rPr>
        </w:r>
        <w:r w:rsidR="00010D55" w:rsidRPr="00CF20DF">
          <w:rPr>
            <w:webHidden/>
            <w:u w:val="none"/>
          </w:rPr>
          <w:fldChar w:fldCharType="separate"/>
        </w:r>
        <w:r w:rsidR="00B6070E">
          <w:rPr>
            <w:webHidden/>
            <w:u w:val="none"/>
          </w:rPr>
          <w:t>61</w:t>
        </w:r>
        <w:r w:rsidR="00010D55" w:rsidRPr="00CF20DF">
          <w:rPr>
            <w:webHidden/>
            <w:u w:val="none"/>
          </w:rPr>
          <w:fldChar w:fldCharType="end"/>
        </w:r>
      </w:hyperlink>
    </w:p>
    <w:p w14:paraId="5A582C2B"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68" w:history="1">
        <w:r w:rsidR="00010D55" w:rsidRPr="00CF20DF">
          <w:rPr>
            <w:rStyle w:val="Hyperlink"/>
            <w:noProof/>
          </w:rPr>
          <w:t>2.7 Modelos matemáticos de veículos</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_Toc381228168 \h </w:instrText>
        </w:r>
        <w:r w:rsidR="00010D55" w:rsidRPr="00CF20DF">
          <w:rPr>
            <w:noProof/>
            <w:webHidden/>
          </w:rPr>
        </w:r>
        <w:r w:rsidR="00010D55" w:rsidRPr="00CF20DF">
          <w:rPr>
            <w:noProof/>
            <w:webHidden/>
          </w:rPr>
          <w:fldChar w:fldCharType="separate"/>
        </w:r>
        <w:r w:rsidR="00B6070E">
          <w:rPr>
            <w:noProof/>
            <w:webHidden/>
          </w:rPr>
          <w:t>63</w:t>
        </w:r>
        <w:r w:rsidR="00010D55" w:rsidRPr="00CF20DF">
          <w:rPr>
            <w:noProof/>
            <w:webHidden/>
          </w:rPr>
          <w:fldChar w:fldCharType="end"/>
        </w:r>
      </w:hyperlink>
    </w:p>
    <w:p w14:paraId="03A35F71" w14:textId="77777777" w:rsidR="00010D55" w:rsidRPr="00CF20DF" w:rsidRDefault="00F42801" w:rsidP="00010D55">
      <w:pPr>
        <w:pStyle w:val="Sumrio3"/>
        <w:rPr>
          <w:rFonts w:asciiTheme="minorHAnsi" w:eastAsiaTheme="minorEastAsia" w:hAnsiTheme="minorHAnsi"/>
          <w:caps/>
          <w:sz w:val="22"/>
          <w:lang w:eastAsia="pt-BR"/>
        </w:rPr>
      </w:pPr>
      <w:hyperlink w:anchor="_Toc381228169" w:history="1">
        <w:r w:rsidR="00010D55" w:rsidRPr="00CF20DF">
          <w:rPr>
            <w:rStyle w:val="Hyperlink"/>
            <w:i w:val="0"/>
            <w:lang w:val="pt-BR"/>
          </w:rPr>
          <w:t xml:space="preserve">2.7.1 </w:t>
        </w:r>
        <w:r w:rsidR="00010D55" w:rsidRPr="00CF20DF">
          <w:rPr>
            <w:rStyle w:val="Hyperlink"/>
            <w:lang w:val="pt-BR"/>
          </w:rPr>
          <w:t>Modelo quarter-car</w:t>
        </w:r>
        <w:r w:rsidR="00010D55" w:rsidRPr="00CF20DF">
          <w:rPr>
            <w:webHidden/>
          </w:rPr>
          <w:tab/>
        </w:r>
        <w:r w:rsidR="00010D55" w:rsidRPr="00CF20DF">
          <w:rPr>
            <w:i w:val="0"/>
            <w:webHidden/>
          </w:rPr>
          <w:fldChar w:fldCharType="begin"/>
        </w:r>
        <w:r w:rsidR="00010D55" w:rsidRPr="00CF20DF">
          <w:rPr>
            <w:i w:val="0"/>
            <w:webHidden/>
          </w:rPr>
          <w:instrText xml:space="preserve"> PAGEREF _Toc381228169 \h </w:instrText>
        </w:r>
        <w:r w:rsidR="00010D55" w:rsidRPr="00CF20DF">
          <w:rPr>
            <w:i w:val="0"/>
            <w:webHidden/>
          </w:rPr>
        </w:r>
        <w:r w:rsidR="00010D55" w:rsidRPr="00CF20DF">
          <w:rPr>
            <w:i w:val="0"/>
            <w:webHidden/>
          </w:rPr>
          <w:fldChar w:fldCharType="separate"/>
        </w:r>
        <w:r w:rsidR="00B6070E">
          <w:rPr>
            <w:i w:val="0"/>
            <w:webHidden/>
          </w:rPr>
          <w:t>63</w:t>
        </w:r>
        <w:r w:rsidR="00010D55" w:rsidRPr="00CF20DF">
          <w:rPr>
            <w:i w:val="0"/>
            <w:webHidden/>
          </w:rPr>
          <w:fldChar w:fldCharType="end"/>
        </w:r>
      </w:hyperlink>
    </w:p>
    <w:p w14:paraId="2D912228" w14:textId="77777777" w:rsidR="00010D55" w:rsidRPr="00CF20DF" w:rsidRDefault="00F42801" w:rsidP="00010D55">
      <w:pPr>
        <w:pStyle w:val="Sumrio3"/>
        <w:rPr>
          <w:rFonts w:asciiTheme="minorHAnsi" w:eastAsiaTheme="minorEastAsia" w:hAnsiTheme="minorHAnsi"/>
          <w:caps/>
          <w:sz w:val="22"/>
          <w:lang w:eastAsia="pt-BR"/>
        </w:rPr>
      </w:pPr>
      <w:hyperlink w:anchor="_Toc381228170" w:history="1">
        <w:r w:rsidR="00010D55" w:rsidRPr="00CF20DF">
          <w:rPr>
            <w:rStyle w:val="Hyperlink"/>
            <w:i w:val="0"/>
            <w:lang w:val="pt-BR"/>
          </w:rPr>
          <w:t xml:space="preserve">2.7.2 </w:t>
        </w:r>
        <w:r w:rsidR="00010D55" w:rsidRPr="00CF20DF">
          <w:rPr>
            <w:rStyle w:val="Hyperlink"/>
            <w:lang w:val="pt-BR"/>
          </w:rPr>
          <w:t>Modelo half-car</w:t>
        </w:r>
        <w:r w:rsidR="00010D55" w:rsidRPr="00CF20DF">
          <w:rPr>
            <w:webHidden/>
          </w:rPr>
          <w:tab/>
        </w:r>
        <w:r w:rsidR="00010D55" w:rsidRPr="00CF20DF">
          <w:rPr>
            <w:i w:val="0"/>
            <w:webHidden/>
          </w:rPr>
          <w:fldChar w:fldCharType="begin"/>
        </w:r>
        <w:r w:rsidR="00010D55" w:rsidRPr="00CF20DF">
          <w:rPr>
            <w:i w:val="0"/>
            <w:webHidden/>
          </w:rPr>
          <w:instrText xml:space="preserve"> PAGEREF _Toc381228170 \h </w:instrText>
        </w:r>
        <w:r w:rsidR="00010D55" w:rsidRPr="00CF20DF">
          <w:rPr>
            <w:i w:val="0"/>
            <w:webHidden/>
          </w:rPr>
        </w:r>
        <w:r w:rsidR="00010D55" w:rsidRPr="00CF20DF">
          <w:rPr>
            <w:i w:val="0"/>
            <w:webHidden/>
          </w:rPr>
          <w:fldChar w:fldCharType="separate"/>
        </w:r>
        <w:r w:rsidR="00B6070E">
          <w:rPr>
            <w:i w:val="0"/>
            <w:webHidden/>
          </w:rPr>
          <w:t>68</w:t>
        </w:r>
        <w:r w:rsidR="00010D55" w:rsidRPr="00CF20DF">
          <w:rPr>
            <w:i w:val="0"/>
            <w:webHidden/>
          </w:rPr>
          <w:fldChar w:fldCharType="end"/>
        </w:r>
      </w:hyperlink>
    </w:p>
    <w:p w14:paraId="33D82389" w14:textId="77777777" w:rsidR="00010D55" w:rsidRPr="00CF20DF" w:rsidRDefault="00F42801">
      <w:pPr>
        <w:pStyle w:val="Sumrio1"/>
        <w:rPr>
          <w:rFonts w:asciiTheme="minorHAnsi" w:eastAsiaTheme="minorEastAsia" w:hAnsiTheme="minorHAnsi" w:cstheme="minorBidi"/>
          <w:b w:val="0"/>
          <w:caps w:val="0"/>
          <w:sz w:val="22"/>
          <w:szCs w:val="22"/>
          <w:lang w:eastAsia="pt-BR"/>
        </w:rPr>
      </w:pPr>
      <w:hyperlink w:anchor="_Toc381228171" w:history="1">
        <w:r w:rsidR="00010D55" w:rsidRPr="00CF20DF">
          <w:rPr>
            <w:rStyle w:val="Hyperlink"/>
          </w:rPr>
          <w:t>3 REVISÃO BIBLIOGRÁFICA</w:t>
        </w:r>
        <w:r w:rsidR="00010D55" w:rsidRPr="00CF20DF">
          <w:rPr>
            <w:webHidden/>
          </w:rPr>
          <w:tab/>
        </w:r>
        <w:r w:rsidR="00010D55" w:rsidRPr="00CF20DF">
          <w:rPr>
            <w:webHidden/>
          </w:rPr>
          <w:fldChar w:fldCharType="begin"/>
        </w:r>
        <w:r w:rsidR="00010D55" w:rsidRPr="00CF20DF">
          <w:rPr>
            <w:webHidden/>
          </w:rPr>
          <w:instrText xml:space="preserve"> PAGEREF _Toc381228171 \h </w:instrText>
        </w:r>
        <w:r w:rsidR="00010D55" w:rsidRPr="00CF20DF">
          <w:rPr>
            <w:webHidden/>
          </w:rPr>
        </w:r>
        <w:r w:rsidR="00010D55" w:rsidRPr="00CF20DF">
          <w:rPr>
            <w:webHidden/>
          </w:rPr>
          <w:fldChar w:fldCharType="separate"/>
        </w:r>
        <w:r w:rsidR="00B6070E">
          <w:rPr>
            <w:webHidden/>
          </w:rPr>
          <w:t>73</w:t>
        </w:r>
        <w:r w:rsidR="00010D55" w:rsidRPr="00CF20DF">
          <w:rPr>
            <w:webHidden/>
          </w:rPr>
          <w:fldChar w:fldCharType="end"/>
        </w:r>
      </w:hyperlink>
    </w:p>
    <w:p w14:paraId="05D811CB" w14:textId="77777777" w:rsidR="00010D55" w:rsidRPr="00CF20DF" w:rsidRDefault="00F42801">
      <w:pPr>
        <w:pStyle w:val="Sumrio1"/>
        <w:rPr>
          <w:rFonts w:asciiTheme="minorHAnsi" w:eastAsiaTheme="minorEastAsia" w:hAnsiTheme="minorHAnsi" w:cstheme="minorBidi"/>
          <w:b w:val="0"/>
          <w:caps w:val="0"/>
          <w:sz w:val="22"/>
          <w:szCs w:val="22"/>
          <w:lang w:eastAsia="pt-BR"/>
        </w:rPr>
      </w:pPr>
      <w:hyperlink w:anchor="_Toc381228172" w:history="1">
        <w:r w:rsidR="00010D55" w:rsidRPr="00CF20DF">
          <w:rPr>
            <w:rStyle w:val="Hyperlink"/>
            <w:lang w:val="pt-PT"/>
          </w:rPr>
          <w:t>4 METODOLOGIA</w:t>
        </w:r>
        <w:r w:rsidR="00010D55" w:rsidRPr="00CF20DF">
          <w:rPr>
            <w:webHidden/>
          </w:rPr>
          <w:tab/>
        </w:r>
        <w:r w:rsidR="00010D55" w:rsidRPr="00CF20DF">
          <w:rPr>
            <w:webHidden/>
          </w:rPr>
          <w:fldChar w:fldCharType="begin"/>
        </w:r>
        <w:r w:rsidR="00010D55" w:rsidRPr="00CF20DF">
          <w:rPr>
            <w:webHidden/>
          </w:rPr>
          <w:instrText xml:space="preserve"> PAGEREF _Toc381228172 \h </w:instrText>
        </w:r>
        <w:r w:rsidR="00010D55" w:rsidRPr="00CF20DF">
          <w:rPr>
            <w:webHidden/>
          </w:rPr>
        </w:r>
        <w:r w:rsidR="00010D55" w:rsidRPr="00CF20DF">
          <w:rPr>
            <w:webHidden/>
          </w:rPr>
          <w:fldChar w:fldCharType="separate"/>
        </w:r>
        <w:r w:rsidR="00B6070E">
          <w:rPr>
            <w:webHidden/>
          </w:rPr>
          <w:t>86</w:t>
        </w:r>
        <w:r w:rsidR="00010D55" w:rsidRPr="00CF20DF">
          <w:rPr>
            <w:webHidden/>
          </w:rPr>
          <w:fldChar w:fldCharType="end"/>
        </w:r>
      </w:hyperlink>
    </w:p>
    <w:p w14:paraId="4D2F561D"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73" w:history="1">
        <w:r w:rsidR="00010D55" w:rsidRPr="00CF20DF">
          <w:rPr>
            <w:rStyle w:val="Hyperlink"/>
            <w:noProof/>
          </w:rPr>
          <w:t>4.1 Desenvolvimento Matemático do Modelo</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_Toc381228173 \h </w:instrText>
        </w:r>
        <w:r w:rsidR="00010D55" w:rsidRPr="00CF20DF">
          <w:rPr>
            <w:noProof/>
            <w:webHidden/>
          </w:rPr>
        </w:r>
        <w:r w:rsidR="00010D55" w:rsidRPr="00CF20DF">
          <w:rPr>
            <w:noProof/>
            <w:webHidden/>
          </w:rPr>
          <w:fldChar w:fldCharType="separate"/>
        </w:r>
        <w:r w:rsidR="00B6070E">
          <w:rPr>
            <w:noProof/>
            <w:webHidden/>
          </w:rPr>
          <w:t>87</w:t>
        </w:r>
        <w:r w:rsidR="00010D55" w:rsidRPr="00CF20DF">
          <w:rPr>
            <w:noProof/>
            <w:webHidden/>
          </w:rPr>
          <w:fldChar w:fldCharType="end"/>
        </w:r>
      </w:hyperlink>
    </w:p>
    <w:p w14:paraId="2C07674F" w14:textId="77777777" w:rsidR="00043D91" w:rsidRPr="006D04F5" w:rsidRDefault="00F42801" w:rsidP="00010D55">
      <w:pPr>
        <w:pStyle w:val="Sumrio3"/>
        <w:rPr>
          <w:rStyle w:val="Hyperlink"/>
          <w:i w:val="0"/>
          <w:color w:val="auto"/>
        </w:rPr>
      </w:pPr>
      <w:hyperlink w:anchor="_Toc381228174" w:history="1">
        <w:r w:rsidR="00010D55" w:rsidRPr="006D04F5">
          <w:rPr>
            <w:rStyle w:val="Hyperlink"/>
            <w:i w:val="0"/>
            <w:color w:val="auto"/>
          </w:rPr>
          <w:t xml:space="preserve">4.1.1 </w:t>
        </w:r>
        <w:r w:rsidR="00010D55" w:rsidRPr="006D04F5">
          <w:rPr>
            <w:rStyle w:val="Hyperlink"/>
            <w:color w:val="auto"/>
          </w:rPr>
          <w:t>Desenvolvimento analítico do modelo</w:t>
        </w:r>
        <w:r w:rsidR="00010D55" w:rsidRPr="006D04F5">
          <w:rPr>
            <w:webHidden/>
          </w:rPr>
          <w:tab/>
        </w:r>
        <w:r w:rsidR="00010D55" w:rsidRPr="006D04F5">
          <w:rPr>
            <w:i w:val="0"/>
            <w:webHidden/>
          </w:rPr>
          <w:fldChar w:fldCharType="begin"/>
        </w:r>
        <w:r w:rsidR="00010D55" w:rsidRPr="006D04F5">
          <w:rPr>
            <w:i w:val="0"/>
            <w:webHidden/>
          </w:rPr>
          <w:instrText xml:space="preserve"> PAGEREF _Toc381228174 \h </w:instrText>
        </w:r>
        <w:r w:rsidR="00010D55" w:rsidRPr="006D04F5">
          <w:rPr>
            <w:i w:val="0"/>
            <w:webHidden/>
          </w:rPr>
        </w:r>
        <w:r w:rsidR="00010D55" w:rsidRPr="006D04F5">
          <w:rPr>
            <w:i w:val="0"/>
            <w:webHidden/>
          </w:rPr>
          <w:fldChar w:fldCharType="separate"/>
        </w:r>
        <w:r w:rsidR="00B6070E">
          <w:rPr>
            <w:i w:val="0"/>
            <w:webHidden/>
          </w:rPr>
          <w:t>92</w:t>
        </w:r>
        <w:r w:rsidR="00010D55" w:rsidRPr="006D04F5">
          <w:rPr>
            <w:i w:val="0"/>
            <w:webHidden/>
          </w:rPr>
          <w:fldChar w:fldCharType="end"/>
        </w:r>
      </w:hyperlink>
    </w:p>
    <w:p w14:paraId="33131432" w14:textId="77777777" w:rsidR="00010D55" w:rsidRPr="006D04F5" w:rsidRDefault="00F42801" w:rsidP="00010D55">
      <w:pPr>
        <w:pStyle w:val="Sumrio3"/>
        <w:rPr>
          <w:rFonts w:asciiTheme="minorHAnsi" w:eastAsiaTheme="minorEastAsia" w:hAnsiTheme="minorHAnsi"/>
          <w:caps/>
          <w:sz w:val="22"/>
          <w:lang w:eastAsia="pt-BR"/>
        </w:rPr>
      </w:pPr>
      <w:hyperlink w:anchor="_Toc381228175" w:history="1">
        <w:r w:rsidR="00010D55" w:rsidRPr="006D04F5">
          <w:rPr>
            <w:rStyle w:val="Hyperlink"/>
            <w:i w:val="0"/>
            <w:color w:val="auto"/>
            <w:lang w:val="pt-BR"/>
          </w:rPr>
          <w:t xml:space="preserve">4.1.2 </w:t>
        </w:r>
        <w:r w:rsidR="00010D55" w:rsidRPr="006D04F5">
          <w:rPr>
            <w:rStyle w:val="Hyperlink"/>
            <w:color w:val="auto"/>
            <w:lang w:val="pt-BR"/>
          </w:rPr>
          <w:t>Solução do Sistema de Equações</w:t>
        </w:r>
        <w:r w:rsidR="00010D55" w:rsidRPr="006D04F5">
          <w:rPr>
            <w:webHidden/>
          </w:rPr>
          <w:tab/>
        </w:r>
        <w:r w:rsidR="00010D55" w:rsidRPr="006D04F5">
          <w:rPr>
            <w:i w:val="0"/>
            <w:webHidden/>
          </w:rPr>
          <w:fldChar w:fldCharType="begin"/>
        </w:r>
        <w:r w:rsidR="00010D55" w:rsidRPr="006D04F5">
          <w:rPr>
            <w:i w:val="0"/>
            <w:webHidden/>
          </w:rPr>
          <w:instrText xml:space="preserve"> PAGEREF _Toc381228175 \h </w:instrText>
        </w:r>
        <w:r w:rsidR="00010D55" w:rsidRPr="006D04F5">
          <w:rPr>
            <w:i w:val="0"/>
            <w:webHidden/>
          </w:rPr>
        </w:r>
        <w:r w:rsidR="00010D55" w:rsidRPr="006D04F5">
          <w:rPr>
            <w:i w:val="0"/>
            <w:webHidden/>
          </w:rPr>
          <w:fldChar w:fldCharType="separate"/>
        </w:r>
        <w:r w:rsidR="00B6070E">
          <w:rPr>
            <w:i w:val="0"/>
            <w:webHidden/>
          </w:rPr>
          <w:t>97</w:t>
        </w:r>
        <w:r w:rsidR="00010D55" w:rsidRPr="006D04F5">
          <w:rPr>
            <w:i w:val="0"/>
            <w:webHidden/>
          </w:rPr>
          <w:fldChar w:fldCharType="end"/>
        </w:r>
      </w:hyperlink>
    </w:p>
    <w:p w14:paraId="7DFA9B7A" w14:textId="77777777" w:rsidR="00010D55" w:rsidRPr="00CF20DF" w:rsidRDefault="00F42801" w:rsidP="00010D55">
      <w:pPr>
        <w:pStyle w:val="Sumrio4"/>
        <w:rPr>
          <w:rFonts w:asciiTheme="minorHAnsi" w:eastAsiaTheme="minorEastAsia" w:hAnsiTheme="minorHAnsi"/>
          <w:caps/>
          <w:sz w:val="22"/>
          <w:lang w:eastAsia="pt-BR"/>
        </w:rPr>
      </w:pPr>
      <w:hyperlink w:anchor="_Toc381228176" w:history="1">
        <w:r w:rsidR="00010D55" w:rsidRPr="00CF20DF">
          <w:rPr>
            <w:rStyle w:val="Hyperlink"/>
            <w:u w:val="none"/>
          </w:rPr>
          <w:t xml:space="preserve">4.1.2.1 </w:t>
        </w:r>
        <w:r w:rsidR="00010D55" w:rsidRPr="00CF20DF">
          <w:rPr>
            <w:rStyle w:val="Hyperlink"/>
          </w:rPr>
          <w:t>Força transmitida pelos pneus</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_Toc381228176 \h </w:instrText>
        </w:r>
        <w:r w:rsidR="00010D55" w:rsidRPr="00CF20DF">
          <w:rPr>
            <w:webHidden/>
            <w:u w:val="none"/>
          </w:rPr>
        </w:r>
        <w:r w:rsidR="00010D55" w:rsidRPr="00CF20DF">
          <w:rPr>
            <w:webHidden/>
            <w:u w:val="none"/>
          </w:rPr>
          <w:fldChar w:fldCharType="separate"/>
        </w:r>
        <w:r w:rsidR="00B6070E">
          <w:rPr>
            <w:webHidden/>
            <w:u w:val="none"/>
          </w:rPr>
          <w:t>97</w:t>
        </w:r>
        <w:r w:rsidR="00010D55" w:rsidRPr="00CF20DF">
          <w:rPr>
            <w:webHidden/>
            <w:u w:val="none"/>
          </w:rPr>
          <w:fldChar w:fldCharType="end"/>
        </w:r>
      </w:hyperlink>
    </w:p>
    <w:p w14:paraId="122B84F2" w14:textId="77777777" w:rsidR="006D04F5" w:rsidRDefault="00F42801" w:rsidP="00010D55">
      <w:pPr>
        <w:pStyle w:val="Sumrio4"/>
        <w:rPr>
          <w:u w:val="none"/>
        </w:rPr>
      </w:pPr>
      <w:hyperlink w:anchor="_Toc381228177" w:history="1">
        <w:r w:rsidR="00010D55" w:rsidRPr="00CF20DF">
          <w:rPr>
            <w:rStyle w:val="Hyperlink"/>
            <w:rFonts w:cs="Times New Roman"/>
            <w:u w:val="none"/>
          </w:rPr>
          <w:t xml:space="preserve">4.1.2.2 </w:t>
        </w:r>
        <w:r w:rsidR="00010D55" w:rsidRPr="00CF20DF">
          <w:rPr>
            <w:rStyle w:val="Hyperlink"/>
            <w:rFonts w:cs="Times New Roman"/>
          </w:rPr>
          <w:t>Força transmitida pela suspensão</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_Toc381228177 \h </w:instrText>
        </w:r>
        <w:r w:rsidR="00010D55" w:rsidRPr="00CF20DF">
          <w:rPr>
            <w:webHidden/>
            <w:u w:val="none"/>
          </w:rPr>
        </w:r>
        <w:r w:rsidR="00010D55" w:rsidRPr="00CF20DF">
          <w:rPr>
            <w:webHidden/>
            <w:u w:val="none"/>
          </w:rPr>
          <w:fldChar w:fldCharType="separate"/>
        </w:r>
        <w:r w:rsidR="00B6070E">
          <w:rPr>
            <w:webHidden/>
            <w:u w:val="none"/>
          </w:rPr>
          <w:t>97</w:t>
        </w:r>
        <w:r w:rsidR="00010D55" w:rsidRPr="00CF20DF">
          <w:rPr>
            <w:webHidden/>
            <w:u w:val="none"/>
          </w:rPr>
          <w:fldChar w:fldCharType="end"/>
        </w:r>
      </w:hyperlink>
    </w:p>
    <w:p w14:paraId="2A97E180" w14:textId="77777777" w:rsidR="006D04F5" w:rsidRDefault="006D04F5" w:rsidP="006D04F5">
      <w:pPr>
        <w:rPr>
          <w:noProof/>
        </w:rPr>
      </w:pPr>
      <w:r>
        <w:rPr>
          <w:noProof/>
        </w:rPr>
        <w:br w:type="page"/>
      </w:r>
    </w:p>
    <w:p w14:paraId="1FB2BE13" w14:textId="77777777" w:rsidR="00010D55" w:rsidRPr="00CF20DF" w:rsidRDefault="00F42801" w:rsidP="00010D55">
      <w:pPr>
        <w:pStyle w:val="Sumrio4"/>
        <w:rPr>
          <w:rFonts w:asciiTheme="minorHAnsi" w:eastAsiaTheme="minorEastAsia" w:hAnsiTheme="minorHAnsi"/>
          <w:caps/>
          <w:sz w:val="22"/>
          <w:lang w:eastAsia="pt-BR"/>
        </w:rPr>
      </w:pPr>
      <w:hyperlink w:anchor="_Toc381228178" w:history="1">
        <w:r w:rsidR="00010D55" w:rsidRPr="00CF20DF">
          <w:rPr>
            <w:rStyle w:val="Hyperlink"/>
            <w:rFonts w:cs="Times New Roman"/>
            <w:u w:val="none"/>
          </w:rPr>
          <w:t>4.1.2.3</w:t>
        </w:r>
        <w:r w:rsidR="00010D55" w:rsidRPr="00CF20DF">
          <w:rPr>
            <w:rStyle w:val="Hyperlink"/>
            <w:rFonts w:cs="Times New Roman"/>
            <w:u w:val="none"/>
            <w:lang w:val="pt-BR"/>
          </w:rPr>
          <w:t xml:space="preserve"> </w:t>
        </w:r>
        <w:r w:rsidR="00010D55" w:rsidRPr="00CF20DF">
          <w:rPr>
            <w:rStyle w:val="Hyperlink"/>
            <w:rFonts w:cs="Times New Roman"/>
            <w:lang w:val="pt-BR"/>
          </w:rPr>
          <w:t>Força</w:t>
        </w:r>
        <w:r w:rsidR="00010D55" w:rsidRPr="00CF20DF">
          <w:rPr>
            <w:rStyle w:val="Hyperlink"/>
            <w:rFonts w:cs="Times New Roman"/>
          </w:rPr>
          <w:t xml:space="preserve"> transmitida pelo trilho</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_Toc381228178 \h </w:instrText>
        </w:r>
        <w:r w:rsidR="00010D55" w:rsidRPr="00CF20DF">
          <w:rPr>
            <w:webHidden/>
            <w:u w:val="none"/>
          </w:rPr>
        </w:r>
        <w:r w:rsidR="00010D55" w:rsidRPr="00CF20DF">
          <w:rPr>
            <w:webHidden/>
            <w:u w:val="none"/>
          </w:rPr>
          <w:fldChar w:fldCharType="separate"/>
        </w:r>
        <w:r w:rsidR="00B6070E">
          <w:rPr>
            <w:webHidden/>
            <w:u w:val="none"/>
          </w:rPr>
          <w:t>97</w:t>
        </w:r>
        <w:r w:rsidR="00010D55" w:rsidRPr="00CF20DF">
          <w:rPr>
            <w:webHidden/>
            <w:u w:val="none"/>
          </w:rPr>
          <w:fldChar w:fldCharType="end"/>
        </w:r>
      </w:hyperlink>
    </w:p>
    <w:p w14:paraId="273298D3" w14:textId="77777777" w:rsidR="00010D55" w:rsidRPr="00CF20DF" w:rsidRDefault="00F42801" w:rsidP="00010D55">
      <w:pPr>
        <w:pStyle w:val="Sumrio4"/>
        <w:rPr>
          <w:rFonts w:asciiTheme="minorHAnsi" w:eastAsiaTheme="minorEastAsia" w:hAnsiTheme="minorHAnsi"/>
          <w:caps/>
          <w:sz w:val="22"/>
          <w:lang w:eastAsia="pt-BR"/>
        </w:rPr>
      </w:pPr>
      <w:hyperlink w:anchor="_Toc381228179" w:history="1">
        <w:r w:rsidR="00010D55" w:rsidRPr="00CF20DF">
          <w:rPr>
            <w:rStyle w:val="Hyperlink"/>
            <w:rFonts w:cs="Times New Roman"/>
            <w:u w:val="none"/>
          </w:rPr>
          <w:t xml:space="preserve">4.1.2.4 </w:t>
        </w:r>
        <w:r w:rsidR="00010D55" w:rsidRPr="00CF20DF">
          <w:rPr>
            <w:rStyle w:val="Hyperlink"/>
            <w:rFonts w:cs="Times New Roman"/>
          </w:rPr>
          <w:t>Força transmitida pelo banco</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_Toc381228179 \h </w:instrText>
        </w:r>
        <w:r w:rsidR="00010D55" w:rsidRPr="00CF20DF">
          <w:rPr>
            <w:webHidden/>
            <w:u w:val="none"/>
          </w:rPr>
        </w:r>
        <w:r w:rsidR="00010D55" w:rsidRPr="00CF20DF">
          <w:rPr>
            <w:webHidden/>
            <w:u w:val="none"/>
          </w:rPr>
          <w:fldChar w:fldCharType="separate"/>
        </w:r>
        <w:r w:rsidR="00B6070E">
          <w:rPr>
            <w:webHidden/>
            <w:u w:val="none"/>
          </w:rPr>
          <w:t>98</w:t>
        </w:r>
        <w:r w:rsidR="00010D55" w:rsidRPr="00CF20DF">
          <w:rPr>
            <w:webHidden/>
            <w:u w:val="none"/>
          </w:rPr>
          <w:fldChar w:fldCharType="end"/>
        </w:r>
      </w:hyperlink>
    </w:p>
    <w:p w14:paraId="5B1D99C9" w14:textId="77777777" w:rsidR="00010D55" w:rsidRPr="00CF20DF" w:rsidRDefault="00F42801" w:rsidP="00010D55">
      <w:pPr>
        <w:pStyle w:val="Sumrio4"/>
        <w:rPr>
          <w:rFonts w:asciiTheme="minorHAnsi" w:eastAsiaTheme="minorEastAsia" w:hAnsiTheme="minorHAnsi"/>
          <w:caps/>
          <w:sz w:val="22"/>
          <w:lang w:eastAsia="pt-BR"/>
        </w:rPr>
      </w:pPr>
      <w:hyperlink w:anchor="_Toc381228180" w:history="1">
        <w:r w:rsidR="00010D55" w:rsidRPr="00CF20DF">
          <w:rPr>
            <w:rStyle w:val="Hyperlink"/>
            <w:u w:val="none"/>
          </w:rPr>
          <w:t xml:space="preserve">4.1.2.5 </w:t>
        </w:r>
        <w:r w:rsidR="00010D55" w:rsidRPr="00CF20DF">
          <w:rPr>
            <w:rStyle w:val="Hyperlink"/>
          </w:rPr>
          <w:t>Força transmitida pelo corpo</w:t>
        </w:r>
        <w:r w:rsidR="00010D55" w:rsidRPr="00CF20DF">
          <w:rPr>
            <w:webHidden/>
          </w:rPr>
          <w:tab/>
        </w:r>
        <w:r w:rsidR="00010D55" w:rsidRPr="00CF20DF">
          <w:rPr>
            <w:webHidden/>
            <w:u w:val="none"/>
          </w:rPr>
          <w:fldChar w:fldCharType="begin"/>
        </w:r>
        <w:r w:rsidR="00010D55" w:rsidRPr="00CF20DF">
          <w:rPr>
            <w:webHidden/>
            <w:u w:val="none"/>
          </w:rPr>
          <w:instrText xml:space="preserve"> PAGEREF _Toc381228180 \h </w:instrText>
        </w:r>
        <w:r w:rsidR="00010D55" w:rsidRPr="00CF20DF">
          <w:rPr>
            <w:webHidden/>
            <w:u w:val="none"/>
          </w:rPr>
        </w:r>
        <w:r w:rsidR="00010D55" w:rsidRPr="00CF20DF">
          <w:rPr>
            <w:webHidden/>
            <w:u w:val="none"/>
          </w:rPr>
          <w:fldChar w:fldCharType="separate"/>
        </w:r>
        <w:r w:rsidR="00B6070E">
          <w:rPr>
            <w:webHidden/>
            <w:u w:val="none"/>
          </w:rPr>
          <w:t>99</w:t>
        </w:r>
        <w:r w:rsidR="00010D55" w:rsidRPr="00CF20DF">
          <w:rPr>
            <w:webHidden/>
            <w:u w:val="none"/>
          </w:rPr>
          <w:fldChar w:fldCharType="end"/>
        </w:r>
      </w:hyperlink>
    </w:p>
    <w:p w14:paraId="19A1AAA2" w14:textId="77777777" w:rsidR="00010D55" w:rsidRPr="00CF20DF" w:rsidRDefault="00F42801" w:rsidP="00010D55">
      <w:pPr>
        <w:pStyle w:val="Sumrio3"/>
        <w:rPr>
          <w:rFonts w:asciiTheme="minorHAnsi" w:eastAsiaTheme="minorEastAsia" w:hAnsiTheme="minorHAnsi"/>
          <w:caps/>
          <w:sz w:val="22"/>
          <w:lang w:eastAsia="pt-BR"/>
        </w:rPr>
      </w:pPr>
      <w:hyperlink w:anchor="_Toc381228181" w:history="1">
        <w:r w:rsidR="00010D55" w:rsidRPr="00CF20DF">
          <w:rPr>
            <w:rStyle w:val="Hyperlink"/>
            <w:i w:val="0"/>
            <w:lang w:val="pt-BR"/>
          </w:rPr>
          <w:t xml:space="preserve">4.1.3 </w:t>
        </w:r>
        <w:r w:rsidR="00010D55" w:rsidRPr="00CF20DF">
          <w:rPr>
            <w:rStyle w:val="Hyperlink"/>
            <w:lang w:val="pt-BR"/>
          </w:rPr>
          <w:t>Verificação das propriedades geométricas da carroceria</w:t>
        </w:r>
        <w:r w:rsidR="00010D55" w:rsidRPr="00CF20DF">
          <w:rPr>
            <w:webHidden/>
          </w:rPr>
          <w:tab/>
        </w:r>
        <w:r w:rsidR="00010D55" w:rsidRPr="00CF20DF">
          <w:rPr>
            <w:i w:val="0"/>
            <w:webHidden/>
          </w:rPr>
          <w:fldChar w:fldCharType="begin"/>
        </w:r>
        <w:r w:rsidR="00010D55" w:rsidRPr="00CF20DF">
          <w:rPr>
            <w:i w:val="0"/>
            <w:webHidden/>
          </w:rPr>
          <w:instrText xml:space="preserve"> PAGEREF _Toc381228181 \h </w:instrText>
        </w:r>
        <w:r w:rsidR="00010D55" w:rsidRPr="00CF20DF">
          <w:rPr>
            <w:i w:val="0"/>
            <w:webHidden/>
          </w:rPr>
        </w:r>
        <w:r w:rsidR="00010D55" w:rsidRPr="00CF20DF">
          <w:rPr>
            <w:i w:val="0"/>
            <w:webHidden/>
          </w:rPr>
          <w:fldChar w:fldCharType="separate"/>
        </w:r>
        <w:r w:rsidR="00B6070E">
          <w:rPr>
            <w:i w:val="0"/>
            <w:webHidden/>
          </w:rPr>
          <w:t>99</w:t>
        </w:r>
        <w:r w:rsidR="00010D55" w:rsidRPr="00CF20DF">
          <w:rPr>
            <w:i w:val="0"/>
            <w:webHidden/>
          </w:rPr>
          <w:fldChar w:fldCharType="end"/>
        </w:r>
      </w:hyperlink>
    </w:p>
    <w:p w14:paraId="6A1BD0EE" w14:textId="77777777" w:rsidR="00010D55" w:rsidRPr="00CF20DF" w:rsidRDefault="00F42801" w:rsidP="00010D55">
      <w:pPr>
        <w:pStyle w:val="Sumrio3"/>
        <w:rPr>
          <w:rFonts w:asciiTheme="minorHAnsi" w:eastAsiaTheme="minorEastAsia" w:hAnsiTheme="minorHAnsi"/>
          <w:caps/>
          <w:sz w:val="22"/>
          <w:lang w:eastAsia="pt-BR"/>
        </w:rPr>
      </w:pPr>
      <w:hyperlink w:anchor="_Toc381228182" w:history="1">
        <w:r w:rsidR="00010D55" w:rsidRPr="00CF20DF">
          <w:rPr>
            <w:rStyle w:val="Hyperlink"/>
            <w:rFonts w:cs="Times New Roman"/>
            <w:i w:val="0"/>
            <w:lang w:val="pt-BR"/>
          </w:rPr>
          <w:t xml:space="preserve">4.1.4 </w:t>
        </w:r>
        <w:r w:rsidR="00010D55" w:rsidRPr="00CF20DF">
          <w:rPr>
            <w:rStyle w:val="Hyperlink"/>
            <w:rFonts w:cs="Times New Roman"/>
            <w:lang w:val="pt-BR"/>
          </w:rPr>
          <w:t>Implementação numérica</w:t>
        </w:r>
        <w:r w:rsidR="00010D55" w:rsidRPr="00CF20DF">
          <w:rPr>
            <w:webHidden/>
          </w:rPr>
          <w:tab/>
        </w:r>
        <w:r w:rsidR="00010D55" w:rsidRPr="00CF20DF">
          <w:rPr>
            <w:i w:val="0"/>
            <w:webHidden/>
          </w:rPr>
          <w:fldChar w:fldCharType="begin"/>
        </w:r>
        <w:r w:rsidR="00010D55" w:rsidRPr="00CF20DF">
          <w:rPr>
            <w:i w:val="0"/>
            <w:webHidden/>
          </w:rPr>
          <w:instrText xml:space="preserve"> PAGEREF _Toc381228182 \h </w:instrText>
        </w:r>
        <w:r w:rsidR="00010D55" w:rsidRPr="00CF20DF">
          <w:rPr>
            <w:i w:val="0"/>
            <w:webHidden/>
          </w:rPr>
        </w:r>
        <w:r w:rsidR="00010D55" w:rsidRPr="00CF20DF">
          <w:rPr>
            <w:i w:val="0"/>
            <w:webHidden/>
          </w:rPr>
          <w:fldChar w:fldCharType="separate"/>
        </w:r>
        <w:r w:rsidR="00B6070E">
          <w:rPr>
            <w:i w:val="0"/>
            <w:webHidden/>
          </w:rPr>
          <w:t>100</w:t>
        </w:r>
        <w:r w:rsidR="00010D55" w:rsidRPr="00CF20DF">
          <w:rPr>
            <w:i w:val="0"/>
            <w:webHidden/>
          </w:rPr>
          <w:fldChar w:fldCharType="end"/>
        </w:r>
      </w:hyperlink>
    </w:p>
    <w:p w14:paraId="482B309F" w14:textId="77777777" w:rsidR="00010D55" w:rsidRPr="00CF20DF" w:rsidRDefault="00F42801" w:rsidP="00010D55">
      <w:pPr>
        <w:pStyle w:val="Sumrio3"/>
        <w:rPr>
          <w:rFonts w:asciiTheme="minorHAnsi" w:eastAsiaTheme="minorEastAsia" w:hAnsiTheme="minorHAnsi"/>
          <w:caps/>
          <w:sz w:val="22"/>
          <w:lang w:eastAsia="pt-BR"/>
        </w:rPr>
      </w:pPr>
      <w:hyperlink w:anchor="_Toc381228183" w:history="1">
        <w:r w:rsidR="00010D55" w:rsidRPr="00CF20DF">
          <w:rPr>
            <w:rStyle w:val="Hyperlink"/>
            <w:i w:val="0"/>
          </w:rPr>
          <w:t xml:space="preserve">4.1.5 </w:t>
        </w:r>
        <w:r w:rsidR="00010D55" w:rsidRPr="00CF20DF">
          <w:rPr>
            <w:rStyle w:val="Hyperlink"/>
          </w:rPr>
          <w:t>Excitações da pista</w:t>
        </w:r>
        <w:r w:rsidR="00010D55" w:rsidRPr="00CF20DF">
          <w:rPr>
            <w:webHidden/>
          </w:rPr>
          <w:tab/>
        </w:r>
        <w:r w:rsidR="00010D55" w:rsidRPr="00CF20DF">
          <w:rPr>
            <w:i w:val="0"/>
            <w:webHidden/>
          </w:rPr>
          <w:fldChar w:fldCharType="begin"/>
        </w:r>
        <w:r w:rsidR="00010D55" w:rsidRPr="00CF20DF">
          <w:rPr>
            <w:i w:val="0"/>
            <w:webHidden/>
          </w:rPr>
          <w:instrText xml:space="preserve"> PAGEREF _Toc381228183 \h </w:instrText>
        </w:r>
        <w:r w:rsidR="00010D55" w:rsidRPr="00CF20DF">
          <w:rPr>
            <w:i w:val="0"/>
            <w:webHidden/>
          </w:rPr>
        </w:r>
        <w:r w:rsidR="00010D55" w:rsidRPr="00CF20DF">
          <w:rPr>
            <w:i w:val="0"/>
            <w:webHidden/>
          </w:rPr>
          <w:fldChar w:fldCharType="separate"/>
        </w:r>
        <w:r w:rsidR="00B6070E">
          <w:rPr>
            <w:i w:val="0"/>
            <w:webHidden/>
          </w:rPr>
          <w:t>106</w:t>
        </w:r>
        <w:r w:rsidR="00010D55" w:rsidRPr="00CF20DF">
          <w:rPr>
            <w:i w:val="0"/>
            <w:webHidden/>
          </w:rPr>
          <w:fldChar w:fldCharType="end"/>
        </w:r>
      </w:hyperlink>
    </w:p>
    <w:p w14:paraId="3BF52EC3"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84" w:history="1">
        <w:r w:rsidR="00010D55" w:rsidRPr="00CF20DF">
          <w:rPr>
            <w:rStyle w:val="Hyperlink"/>
            <w:noProof/>
          </w:rPr>
          <w:t>4.2 Desenvolvimento em Adams/View</w:t>
        </w:r>
        <w:r w:rsidR="00010D55" w:rsidRPr="00CF20DF">
          <w:rPr>
            <w:rStyle w:val="Hyperlink"/>
            <w:rFonts w:ascii="Arial" w:hAnsi="Arial" w:cs="Arial"/>
            <w:noProof/>
            <w:vertAlign w:val="superscript"/>
          </w:rPr>
          <w:t>®</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_Toc381228184 \h </w:instrText>
        </w:r>
        <w:r w:rsidR="00010D55" w:rsidRPr="00CF20DF">
          <w:rPr>
            <w:noProof/>
            <w:webHidden/>
          </w:rPr>
        </w:r>
        <w:r w:rsidR="00010D55" w:rsidRPr="00CF20DF">
          <w:rPr>
            <w:noProof/>
            <w:webHidden/>
          </w:rPr>
          <w:fldChar w:fldCharType="separate"/>
        </w:r>
        <w:r w:rsidR="00B6070E">
          <w:rPr>
            <w:noProof/>
            <w:webHidden/>
          </w:rPr>
          <w:t>107</w:t>
        </w:r>
        <w:r w:rsidR="00010D55" w:rsidRPr="00CF20DF">
          <w:rPr>
            <w:noProof/>
            <w:webHidden/>
          </w:rPr>
          <w:fldChar w:fldCharType="end"/>
        </w:r>
      </w:hyperlink>
    </w:p>
    <w:p w14:paraId="480FB100" w14:textId="77777777" w:rsidR="00010D55" w:rsidRPr="00CF20DF" w:rsidRDefault="00F42801" w:rsidP="00010D55">
      <w:pPr>
        <w:pStyle w:val="Sumrio3"/>
        <w:rPr>
          <w:rFonts w:asciiTheme="minorHAnsi" w:eastAsiaTheme="minorEastAsia" w:hAnsiTheme="minorHAnsi"/>
          <w:caps/>
          <w:sz w:val="22"/>
          <w:lang w:eastAsia="pt-BR"/>
        </w:rPr>
      </w:pPr>
      <w:hyperlink w:anchor="_Toc381228185" w:history="1">
        <w:r w:rsidR="00010D55" w:rsidRPr="00CF20DF">
          <w:rPr>
            <w:rStyle w:val="Hyperlink"/>
            <w:i w:val="0"/>
            <w:lang w:val="pt-BR"/>
          </w:rPr>
          <w:t xml:space="preserve">4.2.1 </w:t>
        </w:r>
        <w:r w:rsidR="00010D55" w:rsidRPr="00CF20DF">
          <w:rPr>
            <w:rStyle w:val="Hyperlink"/>
            <w:lang w:val="pt-BR"/>
          </w:rPr>
          <w:t xml:space="preserve">O modelo </w:t>
        </w:r>
        <w:r w:rsidR="00010D55" w:rsidRPr="00CF20DF">
          <w:rPr>
            <w:rStyle w:val="Hyperlink"/>
          </w:rPr>
          <w:t>completo</w:t>
        </w:r>
        <w:r w:rsidR="00010D55" w:rsidRPr="00CF20DF">
          <w:rPr>
            <w:webHidden/>
          </w:rPr>
          <w:tab/>
        </w:r>
        <w:r w:rsidR="00010D55" w:rsidRPr="00CF20DF">
          <w:rPr>
            <w:i w:val="0"/>
            <w:webHidden/>
          </w:rPr>
          <w:fldChar w:fldCharType="begin"/>
        </w:r>
        <w:r w:rsidR="00010D55" w:rsidRPr="00CF20DF">
          <w:rPr>
            <w:i w:val="0"/>
            <w:webHidden/>
          </w:rPr>
          <w:instrText xml:space="preserve"> PAGEREF _Toc381228185 \h </w:instrText>
        </w:r>
        <w:r w:rsidR="00010D55" w:rsidRPr="00CF20DF">
          <w:rPr>
            <w:i w:val="0"/>
            <w:webHidden/>
          </w:rPr>
        </w:r>
        <w:r w:rsidR="00010D55" w:rsidRPr="00CF20DF">
          <w:rPr>
            <w:i w:val="0"/>
            <w:webHidden/>
          </w:rPr>
          <w:fldChar w:fldCharType="separate"/>
        </w:r>
        <w:r w:rsidR="00B6070E">
          <w:rPr>
            <w:i w:val="0"/>
            <w:webHidden/>
          </w:rPr>
          <w:t>109</w:t>
        </w:r>
        <w:r w:rsidR="00010D55" w:rsidRPr="00CF20DF">
          <w:rPr>
            <w:i w:val="0"/>
            <w:webHidden/>
          </w:rPr>
          <w:fldChar w:fldCharType="end"/>
        </w:r>
      </w:hyperlink>
    </w:p>
    <w:p w14:paraId="1D0635C1" w14:textId="77777777" w:rsidR="00010D55" w:rsidRPr="00CF20DF" w:rsidRDefault="00F42801">
      <w:pPr>
        <w:pStyle w:val="Sumrio1"/>
        <w:rPr>
          <w:rFonts w:asciiTheme="minorHAnsi" w:eastAsiaTheme="minorEastAsia" w:hAnsiTheme="minorHAnsi" w:cstheme="minorBidi"/>
          <w:b w:val="0"/>
          <w:caps w:val="0"/>
          <w:sz w:val="22"/>
          <w:szCs w:val="22"/>
          <w:lang w:eastAsia="pt-BR"/>
        </w:rPr>
      </w:pPr>
      <w:hyperlink w:anchor="_Toc381228186" w:history="1">
        <w:r w:rsidR="00010D55" w:rsidRPr="00CF20DF">
          <w:rPr>
            <w:rStyle w:val="Hyperlink"/>
          </w:rPr>
          <w:t>5 Análise dos resultados</w:t>
        </w:r>
        <w:r w:rsidR="00010D55" w:rsidRPr="00CF20DF">
          <w:rPr>
            <w:webHidden/>
          </w:rPr>
          <w:tab/>
        </w:r>
        <w:r w:rsidR="00010D55" w:rsidRPr="00CF20DF">
          <w:rPr>
            <w:webHidden/>
          </w:rPr>
          <w:fldChar w:fldCharType="begin"/>
        </w:r>
        <w:r w:rsidR="00010D55" w:rsidRPr="00CF20DF">
          <w:rPr>
            <w:webHidden/>
          </w:rPr>
          <w:instrText xml:space="preserve"> PAGEREF _Toc381228186 \h </w:instrText>
        </w:r>
        <w:r w:rsidR="00010D55" w:rsidRPr="00CF20DF">
          <w:rPr>
            <w:webHidden/>
          </w:rPr>
        </w:r>
        <w:r w:rsidR="00010D55" w:rsidRPr="00CF20DF">
          <w:rPr>
            <w:webHidden/>
          </w:rPr>
          <w:fldChar w:fldCharType="separate"/>
        </w:r>
        <w:r w:rsidR="00B6070E">
          <w:rPr>
            <w:webHidden/>
          </w:rPr>
          <w:t>112</w:t>
        </w:r>
        <w:r w:rsidR="00010D55" w:rsidRPr="00CF20DF">
          <w:rPr>
            <w:webHidden/>
          </w:rPr>
          <w:fldChar w:fldCharType="end"/>
        </w:r>
      </w:hyperlink>
    </w:p>
    <w:p w14:paraId="1248DE0B"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87" w:history="1">
        <w:r w:rsidR="00010D55" w:rsidRPr="00CF20DF">
          <w:rPr>
            <w:rStyle w:val="Hyperlink"/>
            <w:noProof/>
          </w:rPr>
          <w:t>5.1 Análise do modelo com 1 conjunto mola-amortecedor</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_Toc381228187 \h </w:instrText>
        </w:r>
        <w:r w:rsidR="00010D55" w:rsidRPr="00CF20DF">
          <w:rPr>
            <w:noProof/>
            <w:webHidden/>
          </w:rPr>
        </w:r>
        <w:r w:rsidR="00010D55" w:rsidRPr="00CF20DF">
          <w:rPr>
            <w:noProof/>
            <w:webHidden/>
          </w:rPr>
          <w:fldChar w:fldCharType="separate"/>
        </w:r>
        <w:r w:rsidR="00B6070E">
          <w:rPr>
            <w:noProof/>
            <w:webHidden/>
          </w:rPr>
          <w:t>112</w:t>
        </w:r>
        <w:r w:rsidR="00010D55" w:rsidRPr="00CF20DF">
          <w:rPr>
            <w:noProof/>
            <w:webHidden/>
          </w:rPr>
          <w:fldChar w:fldCharType="end"/>
        </w:r>
      </w:hyperlink>
    </w:p>
    <w:p w14:paraId="107B16ED"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88" w:history="1">
        <w:r w:rsidR="00010D55" w:rsidRPr="00CF20DF">
          <w:rPr>
            <w:rStyle w:val="Hyperlink"/>
            <w:noProof/>
          </w:rPr>
          <w:t>5.2 Análise do modelo com 1, 2 e 10 conjuntos mola-amortecedor</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_Toc381228188 \h </w:instrText>
        </w:r>
        <w:r w:rsidR="00010D55" w:rsidRPr="00CF20DF">
          <w:rPr>
            <w:noProof/>
            <w:webHidden/>
          </w:rPr>
        </w:r>
        <w:r w:rsidR="00010D55" w:rsidRPr="00CF20DF">
          <w:rPr>
            <w:noProof/>
            <w:webHidden/>
          </w:rPr>
          <w:fldChar w:fldCharType="separate"/>
        </w:r>
        <w:r w:rsidR="00B6070E">
          <w:rPr>
            <w:noProof/>
            <w:webHidden/>
          </w:rPr>
          <w:t>124</w:t>
        </w:r>
        <w:r w:rsidR="00010D55" w:rsidRPr="00CF20DF">
          <w:rPr>
            <w:noProof/>
            <w:webHidden/>
          </w:rPr>
          <w:fldChar w:fldCharType="end"/>
        </w:r>
      </w:hyperlink>
    </w:p>
    <w:p w14:paraId="5D2B4E26"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89" w:history="1">
        <w:r w:rsidR="00010D55" w:rsidRPr="00CF20DF">
          <w:rPr>
            <w:rStyle w:val="Hyperlink"/>
            <w:noProof/>
          </w:rPr>
          <w:t>5.3 Análise dos parâmetros do banco na resposta do veículo</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_Toc381228189 \h </w:instrText>
        </w:r>
        <w:r w:rsidR="00010D55" w:rsidRPr="00CF20DF">
          <w:rPr>
            <w:noProof/>
            <w:webHidden/>
          </w:rPr>
        </w:r>
        <w:r w:rsidR="00010D55" w:rsidRPr="00CF20DF">
          <w:rPr>
            <w:noProof/>
            <w:webHidden/>
          </w:rPr>
          <w:fldChar w:fldCharType="separate"/>
        </w:r>
        <w:r w:rsidR="00B6070E">
          <w:rPr>
            <w:noProof/>
            <w:webHidden/>
          </w:rPr>
          <w:t>130</w:t>
        </w:r>
        <w:r w:rsidR="00010D55" w:rsidRPr="00CF20DF">
          <w:rPr>
            <w:noProof/>
            <w:webHidden/>
          </w:rPr>
          <w:fldChar w:fldCharType="end"/>
        </w:r>
      </w:hyperlink>
    </w:p>
    <w:p w14:paraId="6161EFA7" w14:textId="77777777" w:rsidR="00010D55" w:rsidRPr="00CF20DF" w:rsidRDefault="00F42801" w:rsidP="00010D55">
      <w:pPr>
        <w:pStyle w:val="Sumrio3"/>
        <w:rPr>
          <w:rFonts w:asciiTheme="minorHAnsi" w:eastAsiaTheme="minorEastAsia" w:hAnsiTheme="minorHAnsi"/>
          <w:caps/>
          <w:sz w:val="22"/>
          <w:lang w:eastAsia="pt-BR"/>
        </w:rPr>
      </w:pPr>
      <w:hyperlink w:anchor="_Toc381228190" w:history="1">
        <w:r w:rsidR="00010D55" w:rsidRPr="00CF20DF">
          <w:rPr>
            <w:rStyle w:val="Hyperlink"/>
            <w:i w:val="0"/>
            <w:lang w:val="pt-BR"/>
          </w:rPr>
          <w:t xml:space="preserve">5.3.1 </w:t>
        </w:r>
        <w:r w:rsidR="00010D55" w:rsidRPr="00CF20DF">
          <w:rPr>
            <w:rStyle w:val="Hyperlink"/>
            <w:lang w:val="pt-BR"/>
          </w:rPr>
          <w:t>Análise da influência da massa do banco</w:t>
        </w:r>
        <w:r w:rsidR="00010D55" w:rsidRPr="00CF20DF">
          <w:rPr>
            <w:webHidden/>
          </w:rPr>
          <w:tab/>
        </w:r>
        <w:r w:rsidR="00010D55" w:rsidRPr="00CF20DF">
          <w:rPr>
            <w:i w:val="0"/>
            <w:webHidden/>
          </w:rPr>
          <w:fldChar w:fldCharType="begin"/>
        </w:r>
        <w:r w:rsidR="00010D55" w:rsidRPr="00CF20DF">
          <w:rPr>
            <w:i w:val="0"/>
            <w:webHidden/>
          </w:rPr>
          <w:instrText xml:space="preserve"> PAGEREF _Toc381228190 \h </w:instrText>
        </w:r>
        <w:r w:rsidR="00010D55" w:rsidRPr="00CF20DF">
          <w:rPr>
            <w:i w:val="0"/>
            <w:webHidden/>
          </w:rPr>
        </w:r>
        <w:r w:rsidR="00010D55" w:rsidRPr="00CF20DF">
          <w:rPr>
            <w:i w:val="0"/>
            <w:webHidden/>
          </w:rPr>
          <w:fldChar w:fldCharType="separate"/>
        </w:r>
        <w:r w:rsidR="00B6070E">
          <w:rPr>
            <w:i w:val="0"/>
            <w:webHidden/>
          </w:rPr>
          <w:t>130</w:t>
        </w:r>
        <w:r w:rsidR="00010D55" w:rsidRPr="00CF20DF">
          <w:rPr>
            <w:i w:val="0"/>
            <w:webHidden/>
          </w:rPr>
          <w:fldChar w:fldCharType="end"/>
        </w:r>
      </w:hyperlink>
    </w:p>
    <w:p w14:paraId="0533D06F" w14:textId="77777777" w:rsidR="00010D55" w:rsidRPr="00CF20DF" w:rsidRDefault="00F42801" w:rsidP="00010D55">
      <w:pPr>
        <w:pStyle w:val="Sumrio3"/>
        <w:rPr>
          <w:rFonts w:asciiTheme="minorHAnsi" w:eastAsiaTheme="minorEastAsia" w:hAnsiTheme="minorHAnsi"/>
          <w:caps/>
          <w:sz w:val="22"/>
          <w:lang w:eastAsia="pt-BR"/>
        </w:rPr>
      </w:pPr>
      <w:hyperlink w:anchor="_Toc381228191" w:history="1">
        <w:r w:rsidR="00010D55" w:rsidRPr="00CF20DF">
          <w:rPr>
            <w:rStyle w:val="Hyperlink"/>
            <w:i w:val="0"/>
            <w:lang w:val="pt-BR"/>
          </w:rPr>
          <w:t xml:space="preserve">5.3.2 </w:t>
        </w:r>
        <w:r w:rsidR="00010D55" w:rsidRPr="00CF20DF">
          <w:rPr>
            <w:rStyle w:val="Hyperlink"/>
            <w:lang w:val="pt-BR"/>
          </w:rPr>
          <w:t>Análise da influência da rigidez do banco</w:t>
        </w:r>
        <w:r w:rsidR="00010D55" w:rsidRPr="00CF20DF">
          <w:rPr>
            <w:webHidden/>
          </w:rPr>
          <w:tab/>
        </w:r>
        <w:r w:rsidR="00010D55" w:rsidRPr="00CF20DF">
          <w:rPr>
            <w:i w:val="0"/>
            <w:webHidden/>
          </w:rPr>
          <w:fldChar w:fldCharType="begin"/>
        </w:r>
        <w:r w:rsidR="00010D55" w:rsidRPr="00CF20DF">
          <w:rPr>
            <w:i w:val="0"/>
            <w:webHidden/>
          </w:rPr>
          <w:instrText xml:space="preserve"> PAGEREF _Toc381228191 \h </w:instrText>
        </w:r>
        <w:r w:rsidR="00010D55" w:rsidRPr="00CF20DF">
          <w:rPr>
            <w:i w:val="0"/>
            <w:webHidden/>
          </w:rPr>
        </w:r>
        <w:r w:rsidR="00010D55" w:rsidRPr="00CF20DF">
          <w:rPr>
            <w:i w:val="0"/>
            <w:webHidden/>
          </w:rPr>
          <w:fldChar w:fldCharType="separate"/>
        </w:r>
        <w:r w:rsidR="00B6070E">
          <w:rPr>
            <w:i w:val="0"/>
            <w:webHidden/>
          </w:rPr>
          <w:t>131</w:t>
        </w:r>
        <w:r w:rsidR="00010D55" w:rsidRPr="00CF20DF">
          <w:rPr>
            <w:i w:val="0"/>
            <w:webHidden/>
          </w:rPr>
          <w:fldChar w:fldCharType="end"/>
        </w:r>
      </w:hyperlink>
    </w:p>
    <w:p w14:paraId="2FCFE1FB"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92" w:history="1">
        <w:r w:rsidR="00010D55" w:rsidRPr="00CF20DF">
          <w:rPr>
            <w:rStyle w:val="Hyperlink"/>
            <w:noProof/>
          </w:rPr>
          <w:t>5.4 Análise da dinâmica veicular utilizando uma pista aleatória</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_Toc381228192 \h </w:instrText>
        </w:r>
        <w:r w:rsidR="00010D55" w:rsidRPr="00CF20DF">
          <w:rPr>
            <w:noProof/>
            <w:webHidden/>
          </w:rPr>
        </w:r>
        <w:r w:rsidR="00010D55" w:rsidRPr="00CF20DF">
          <w:rPr>
            <w:noProof/>
            <w:webHidden/>
          </w:rPr>
          <w:fldChar w:fldCharType="separate"/>
        </w:r>
        <w:r w:rsidR="00B6070E">
          <w:rPr>
            <w:noProof/>
            <w:webHidden/>
          </w:rPr>
          <w:t>136</w:t>
        </w:r>
        <w:r w:rsidR="00010D55" w:rsidRPr="00CF20DF">
          <w:rPr>
            <w:noProof/>
            <w:webHidden/>
          </w:rPr>
          <w:fldChar w:fldCharType="end"/>
        </w:r>
      </w:hyperlink>
    </w:p>
    <w:p w14:paraId="551D21BD" w14:textId="77777777" w:rsidR="00010D55" w:rsidRPr="00CF20DF" w:rsidRDefault="00F42801">
      <w:pPr>
        <w:pStyle w:val="Sumrio1"/>
        <w:rPr>
          <w:rFonts w:asciiTheme="minorHAnsi" w:eastAsiaTheme="minorEastAsia" w:hAnsiTheme="minorHAnsi" w:cstheme="minorBidi"/>
          <w:b w:val="0"/>
          <w:caps w:val="0"/>
          <w:sz w:val="22"/>
          <w:szCs w:val="22"/>
          <w:lang w:eastAsia="pt-BR"/>
        </w:rPr>
      </w:pPr>
      <w:hyperlink w:anchor="_Toc381228193" w:history="1">
        <w:r w:rsidR="00010D55" w:rsidRPr="00CF20DF">
          <w:rPr>
            <w:rStyle w:val="Hyperlink"/>
          </w:rPr>
          <w:t>6 CONCLUSÕES</w:t>
        </w:r>
        <w:r w:rsidR="00010D55" w:rsidRPr="00CF20DF">
          <w:rPr>
            <w:webHidden/>
          </w:rPr>
          <w:tab/>
        </w:r>
        <w:r w:rsidR="00010D55" w:rsidRPr="00CF20DF">
          <w:rPr>
            <w:webHidden/>
          </w:rPr>
          <w:fldChar w:fldCharType="begin"/>
        </w:r>
        <w:r w:rsidR="00010D55" w:rsidRPr="00CF20DF">
          <w:rPr>
            <w:webHidden/>
          </w:rPr>
          <w:instrText xml:space="preserve"> PAGEREF _Toc381228193 \h </w:instrText>
        </w:r>
        <w:r w:rsidR="00010D55" w:rsidRPr="00CF20DF">
          <w:rPr>
            <w:webHidden/>
          </w:rPr>
        </w:r>
        <w:r w:rsidR="00010D55" w:rsidRPr="00CF20DF">
          <w:rPr>
            <w:webHidden/>
          </w:rPr>
          <w:fldChar w:fldCharType="separate"/>
        </w:r>
        <w:r w:rsidR="00B6070E">
          <w:rPr>
            <w:webHidden/>
          </w:rPr>
          <w:t>146</w:t>
        </w:r>
        <w:r w:rsidR="00010D55" w:rsidRPr="00CF20DF">
          <w:rPr>
            <w:webHidden/>
          </w:rPr>
          <w:fldChar w:fldCharType="end"/>
        </w:r>
      </w:hyperlink>
    </w:p>
    <w:p w14:paraId="59A43B68" w14:textId="77777777" w:rsidR="00010D55" w:rsidRPr="00CF20DF" w:rsidRDefault="00F42801" w:rsidP="00010D55">
      <w:pPr>
        <w:pStyle w:val="Sumrio2"/>
        <w:rPr>
          <w:rFonts w:asciiTheme="minorHAnsi" w:eastAsiaTheme="minorEastAsia" w:hAnsiTheme="minorHAnsi"/>
          <w:caps/>
          <w:noProof/>
          <w:sz w:val="22"/>
          <w:lang w:eastAsia="pt-BR"/>
        </w:rPr>
      </w:pPr>
      <w:hyperlink w:anchor="_Toc381228194" w:history="1">
        <w:r w:rsidR="00010D55" w:rsidRPr="00CF20DF">
          <w:rPr>
            <w:rStyle w:val="Hyperlink"/>
            <w:noProof/>
          </w:rPr>
          <w:t>6.1 Sugestões para trabalhos futuros</w:t>
        </w:r>
        <w:r w:rsidR="00010D55" w:rsidRPr="00CF20DF">
          <w:rPr>
            <w:noProof/>
            <w:webHidden/>
          </w:rPr>
          <w:tab/>
        </w:r>
        <w:r w:rsidR="00010D55" w:rsidRPr="00CF20DF">
          <w:rPr>
            <w:noProof/>
            <w:webHidden/>
          </w:rPr>
          <w:fldChar w:fldCharType="begin"/>
        </w:r>
        <w:r w:rsidR="00010D55" w:rsidRPr="00CF20DF">
          <w:rPr>
            <w:noProof/>
            <w:webHidden/>
          </w:rPr>
          <w:instrText xml:space="preserve"> PAGEREF _Toc381228194 \h </w:instrText>
        </w:r>
        <w:r w:rsidR="00010D55" w:rsidRPr="00CF20DF">
          <w:rPr>
            <w:noProof/>
            <w:webHidden/>
          </w:rPr>
        </w:r>
        <w:r w:rsidR="00010D55" w:rsidRPr="00CF20DF">
          <w:rPr>
            <w:noProof/>
            <w:webHidden/>
          </w:rPr>
          <w:fldChar w:fldCharType="separate"/>
        </w:r>
        <w:r w:rsidR="00B6070E">
          <w:rPr>
            <w:noProof/>
            <w:webHidden/>
          </w:rPr>
          <w:t>147</w:t>
        </w:r>
        <w:r w:rsidR="00010D55" w:rsidRPr="00CF20DF">
          <w:rPr>
            <w:noProof/>
            <w:webHidden/>
          </w:rPr>
          <w:fldChar w:fldCharType="end"/>
        </w:r>
      </w:hyperlink>
    </w:p>
    <w:p w14:paraId="0C87E644" w14:textId="77777777" w:rsidR="00010D55" w:rsidRPr="00CF20DF" w:rsidRDefault="00F42801">
      <w:pPr>
        <w:pStyle w:val="Sumrio1"/>
        <w:rPr>
          <w:rFonts w:asciiTheme="minorHAnsi" w:eastAsiaTheme="minorEastAsia" w:hAnsiTheme="minorHAnsi" w:cstheme="minorBidi"/>
          <w:b w:val="0"/>
          <w:caps w:val="0"/>
          <w:sz w:val="22"/>
          <w:szCs w:val="22"/>
          <w:lang w:eastAsia="pt-BR"/>
        </w:rPr>
      </w:pPr>
      <w:hyperlink w:anchor="_Toc381228195" w:history="1">
        <w:r w:rsidR="00010D55" w:rsidRPr="00CF20DF">
          <w:rPr>
            <w:rStyle w:val="Hyperlink"/>
          </w:rPr>
          <w:t>REFERÊNCIAS</w:t>
        </w:r>
        <w:r w:rsidR="00010D55" w:rsidRPr="00CF20DF">
          <w:rPr>
            <w:webHidden/>
          </w:rPr>
          <w:tab/>
        </w:r>
        <w:r w:rsidR="00010D55" w:rsidRPr="00CF20DF">
          <w:rPr>
            <w:webHidden/>
          </w:rPr>
          <w:fldChar w:fldCharType="begin"/>
        </w:r>
        <w:r w:rsidR="00010D55" w:rsidRPr="00CF20DF">
          <w:rPr>
            <w:webHidden/>
          </w:rPr>
          <w:instrText xml:space="preserve"> PAGEREF _Toc381228195 \h </w:instrText>
        </w:r>
        <w:r w:rsidR="00010D55" w:rsidRPr="00CF20DF">
          <w:rPr>
            <w:webHidden/>
          </w:rPr>
        </w:r>
        <w:r w:rsidR="00010D55" w:rsidRPr="00CF20DF">
          <w:rPr>
            <w:webHidden/>
          </w:rPr>
          <w:fldChar w:fldCharType="separate"/>
        </w:r>
        <w:r w:rsidR="00B6070E">
          <w:rPr>
            <w:webHidden/>
          </w:rPr>
          <w:t>148</w:t>
        </w:r>
        <w:r w:rsidR="00010D55" w:rsidRPr="00CF20DF">
          <w:rPr>
            <w:webHidden/>
          </w:rPr>
          <w:fldChar w:fldCharType="end"/>
        </w:r>
      </w:hyperlink>
    </w:p>
    <w:p w14:paraId="54997E3E" w14:textId="77777777" w:rsidR="00010D55" w:rsidRPr="00CF20DF" w:rsidRDefault="00F42801">
      <w:pPr>
        <w:pStyle w:val="Sumrio1"/>
        <w:rPr>
          <w:rFonts w:asciiTheme="minorHAnsi" w:eastAsiaTheme="minorEastAsia" w:hAnsiTheme="minorHAnsi" w:cstheme="minorBidi"/>
          <w:b w:val="0"/>
          <w:caps w:val="0"/>
          <w:sz w:val="22"/>
          <w:szCs w:val="22"/>
          <w:lang w:eastAsia="pt-BR"/>
        </w:rPr>
      </w:pPr>
      <w:hyperlink w:anchor="_Toc381228196" w:history="1">
        <w:r w:rsidR="00010D55" w:rsidRPr="00CF20DF">
          <w:rPr>
            <w:rStyle w:val="Hyperlink"/>
          </w:rPr>
          <w:t>APÊNDICEs</w:t>
        </w:r>
        <w:r w:rsidR="00010D55" w:rsidRPr="00CF20DF">
          <w:rPr>
            <w:webHidden/>
          </w:rPr>
          <w:tab/>
        </w:r>
        <w:r w:rsidR="00010D55" w:rsidRPr="00CF20DF">
          <w:rPr>
            <w:webHidden/>
          </w:rPr>
          <w:fldChar w:fldCharType="begin"/>
        </w:r>
        <w:r w:rsidR="00010D55" w:rsidRPr="00CF20DF">
          <w:rPr>
            <w:webHidden/>
          </w:rPr>
          <w:instrText xml:space="preserve"> PAGEREF _Toc381228196 \h </w:instrText>
        </w:r>
        <w:r w:rsidR="00010D55" w:rsidRPr="00CF20DF">
          <w:rPr>
            <w:webHidden/>
          </w:rPr>
        </w:r>
        <w:r w:rsidR="00010D55" w:rsidRPr="00CF20DF">
          <w:rPr>
            <w:webHidden/>
          </w:rPr>
          <w:fldChar w:fldCharType="separate"/>
        </w:r>
        <w:r w:rsidR="00B6070E">
          <w:rPr>
            <w:webHidden/>
          </w:rPr>
          <w:t>153</w:t>
        </w:r>
        <w:r w:rsidR="00010D55" w:rsidRPr="00CF20DF">
          <w:rPr>
            <w:webHidden/>
          </w:rPr>
          <w:fldChar w:fldCharType="end"/>
        </w:r>
      </w:hyperlink>
    </w:p>
    <w:p w14:paraId="1F8CEB90" w14:textId="77777777" w:rsidR="00B578A5" w:rsidRPr="00CF20DF" w:rsidRDefault="006E04B2" w:rsidP="00B578A5">
      <w:pPr>
        <w:spacing w:line="240" w:lineRule="auto"/>
        <w:ind w:firstLine="0"/>
        <w:jc w:val="left"/>
        <w:rPr>
          <w:lang w:val="pt-BR"/>
        </w:rPr>
      </w:pPr>
      <w:r w:rsidRPr="00CF20DF">
        <w:rPr>
          <w:rFonts w:cs="Times New Roman"/>
          <w:b/>
          <w:szCs w:val="24"/>
          <w:lang w:val="pt-BR"/>
        </w:rPr>
        <w:fldChar w:fldCharType="end"/>
      </w:r>
      <w:r w:rsidR="00B578A5" w:rsidRPr="00CF20DF">
        <w:rPr>
          <w:lang w:val="pt-BR"/>
        </w:rPr>
        <w:br w:type="page"/>
      </w:r>
    </w:p>
    <w:p w14:paraId="7C35C162" w14:textId="77777777" w:rsidR="00B578A5" w:rsidRPr="00CF20DF" w:rsidRDefault="00B578A5" w:rsidP="00B578A5">
      <w:pPr>
        <w:spacing w:after="200" w:line="276" w:lineRule="auto"/>
        <w:ind w:firstLine="0"/>
        <w:jc w:val="left"/>
        <w:rPr>
          <w:lang w:val="pt-BR"/>
        </w:rPr>
      </w:pPr>
    </w:p>
    <w:p w14:paraId="3548D725" w14:textId="77777777" w:rsidR="00B578A5" w:rsidRPr="00CF20DF" w:rsidRDefault="00B578A5" w:rsidP="00B578A5">
      <w:pPr>
        <w:spacing w:after="200" w:line="276" w:lineRule="auto"/>
        <w:ind w:firstLine="0"/>
        <w:jc w:val="left"/>
        <w:rPr>
          <w:lang w:val="pt-BR"/>
        </w:rPr>
        <w:sectPr w:rsidR="00B578A5" w:rsidRPr="00CF20DF" w:rsidSect="006D04F5">
          <w:headerReference w:type="even" r:id="rId10"/>
          <w:pgSz w:w="11907" w:h="16839" w:code="9"/>
          <w:pgMar w:top="1701" w:right="1134" w:bottom="1134" w:left="1701" w:header="720" w:footer="720" w:gutter="0"/>
          <w:pgNumType w:start="1"/>
          <w:cols w:space="720"/>
          <w:docGrid w:linePitch="360"/>
        </w:sectPr>
      </w:pPr>
    </w:p>
    <w:p w14:paraId="46727ABC" w14:textId="77777777" w:rsidR="00B578A5" w:rsidRPr="00CF20DF" w:rsidRDefault="00B578A5" w:rsidP="00B578A5">
      <w:pPr>
        <w:pStyle w:val="Ttulo1"/>
      </w:pPr>
      <w:bookmarkStart w:id="60" w:name="_Toc361319056"/>
      <w:bookmarkStart w:id="61" w:name="_Toc381228134"/>
      <w:r w:rsidRPr="00CF20DF">
        <w:t>INTRODUÇÃO</w:t>
      </w:r>
      <w:bookmarkEnd w:id="58"/>
      <w:bookmarkEnd w:id="59"/>
      <w:bookmarkEnd w:id="60"/>
      <w:bookmarkEnd w:id="61"/>
    </w:p>
    <w:p w14:paraId="30DB6566" w14:textId="77777777" w:rsidR="00B578A5" w:rsidRPr="00CF20DF" w:rsidRDefault="00B578A5" w:rsidP="00B578A5">
      <w:pPr>
        <w:rPr>
          <w:rFonts w:cs="Times New Roman"/>
          <w:lang w:val="pt-BR"/>
        </w:rPr>
      </w:pPr>
      <w:r w:rsidRPr="00CF20DF">
        <w:rPr>
          <w:rFonts w:cs="Times New Roman"/>
          <w:lang w:val="pt-BR"/>
        </w:rPr>
        <w:t>A indústria automobilística busca trazer novos tipos de veículos ao mercado num espaço de tempo cada vez menor e reduzir os custos de produção e desenvolvimento. Devido a este fato, os modelos iniciais devem ser robustos o suficiente para que possam representar de forma correta o modelo físico, melhorando a sua confiabilidade e diminuindo o número de testes experimentais necessários para sua validação. (BASTOW, 2004).</w:t>
      </w:r>
    </w:p>
    <w:p w14:paraId="6BCDD17E" w14:textId="77777777" w:rsidR="00B578A5" w:rsidRPr="00CF20DF" w:rsidRDefault="00B578A5" w:rsidP="00B578A5">
      <w:pPr>
        <w:rPr>
          <w:lang w:val="pt-BR"/>
        </w:rPr>
      </w:pPr>
      <w:r w:rsidRPr="00CF20DF">
        <w:rPr>
          <w:lang w:val="pt-BR"/>
        </w:rPr>
        <w:t>De acordo com Gillespie (1992), o comportamento vibracional é um dos critérios mais importantes para determinar a qualidade do veículo. No entanto, este é avaliado de forma subjetiva, e devido a este fato esta área demanda grande atenção da engenharia automotiva.</w:t>
      </w:r>
    </w:p>
    <w:p w14:paraId="51EACE00" w14:textId="77777777" w:rsidR="00B578A5" w:rsidRPr="00CF20DF" w:rsidRDefault="00B578A5" w:rsidP="00B578A5">
      <w:pPr>
        <w:rPr>
          <w:lang w:val="pt-BR"/>
        </w:rPr>
      </w:pPr>
      <w:r w:rsidRPr="00CF20DF">
        <w:rPr>
          <w:lang w:val="pt-BR"/>
        </w:rPr>
        <w:t>Em condições de tráfego sob pisos irregulares, são geradas forças nos pneus, que são transmitidas para as suspensões; estas são excitadas e respondem de forma dinâmica com movimentos de corpo rígido em um amplo espectro de frequências. O motorista avalia se o carro possui conforto vibracional, através de sua percepção das vibrações provenientes das irregularidades da pista em conjunto com o movimento dos componentes rotativos do veículo, tais como: conjunto pneu-roda, sistema de transmissão e motor.</w:t>
      </w:r>
    </w:p>
    <w:p w14:paraId="37EDC053" w14:textId="77777777" w:rsidR="00B578A5" w:rsidRPr="00CF20DF" w:rsidRDefault="00B578A5" w:rsidP="00B578A5">
      <w:pPr>
        <w:rPr>
          <w:lang w:val="pt-BR"/>
        </w:rPr>
      </w:pPr>
      <w:r w:rsidRPr="00CF20DF">
        <w:rPr>
          <w:lang w:val="pt-BR"/>
        </w:rPr>
        <w:t>O presente trabalho pretende apresentar o desenvolvimento de um modelo matemático de um veículo de passeio, considerando as irregularidades da pista como principal fonte de excitação. O conforto do motorista, neste caso, é analisado através das acelerações que chegam nele objetivamente transmitidas através do banco. Para isto, serão considerados diferentes perfis de pista, no que se refere a irregularidades, diferentes tipos de modelo de banco, com um, dois e dez conjuntos de mola/amortecedor, e verificar sua influência na resposta dinâmica dos graus de liberdade relativos ao motorista.</w:t>
      </w:r>
    </w:p>
    <w:p w14:paraId="36F80054" w14:textId="77777777" w:rsidR="00B578A5" w:rsidRPr="00CF20DF" w:rsidRDefault="00B578A5" w:rsidP="00B578A5">
      <w:pPr>
        <w:pStyle w:val="Ttulo2"/>
      </w:pPr>
      <w:bookmarkStart w:id="62" w:name="_Toc355713807"/>
      <w:bookmarkStart w:id="63" w:name="_Toc360112058"/>
      <w:bookmarkStart w:id="64" w:name="_Toc361319057"/>
      <w:bookmarkStart w:id="65" w:name="_Toc381228135"/>
      <w:r w:rsidRPr="00CF20DF">
        <w:t>Objetivo Geral</w:t>
      </w:r>
      <w:bookmarkEnd w:id="62"/>
      <w:bookmarkEnd w:id="63"/>
      <w:bookmarkEnd w:id="64"/>
      <w:bookmarkEnd w:id="65"/>
    </w:p>
    <w:p w14:paraId="633157A0" w14:textId="77777777" w:rsidR="00B578A5" w:rsidRPr="00CF20DF" w:rsidRDefault="009F3227" w:rsidP="009F3227">
      <w:pPr>
        <w:rPr>
          <w:rFonts w:cs="Times New Roman"/>
          <w:lang w:val="pt-BR"/>
        </w:rPr>
      </w:pPr>
      <w:r w:rsidRPr="00CF20DF">
        <w:rPr>
          <w:rFonts w:cs="Times New Roman"/>
          <w:lang w:val="pt-BR"/>
        </w:rPr>
        <w:t xml:space="preserve">O objetivo deste trabalho é </w:t>
      </w:r>
      <w:r w:rsidR="00664B27" w:rsidRPr="00CF20DF">
        <w:rPr>
          <w:rFonts w:cs="Times New Roman"/>
          <w:lang w:val="pt-BR"/>
        </w:rPr>
        <w:t>desenvolver</w:t>
      </w:r>
      <w:r w:rsidRPr="00CF20DF">
        <w:rPr>
          <w:rFonts w:cs="Times New Roman"/>
          <w:lang w:val="pt-BR"/>
        </w:rPr>
        <w:t xml:space="preserve"> um modelo analítico </w:t>
      </w:r>
      <w:commentRangeStart w:id="66"/>
      <w:r w:rsidRPr="00CF20DF">
        <w:rPr>
          <w:rFonts w:cs="Times New Roman"/>
          <w:lang w:val="pt-BR"/>
        </w:rPr>
        <w:t>de um</w:t>
      </w:r>
      <w:commentRangeEnd w:id="66"/>
      <w:r w:rsidR="004507CB">
        <w:rPr>
          <w:rStyle w:val="Refdecomentrio"/>
        </w:rPr>
        <w:commentReference w:id="66"/>
      </w:r>
      <w:r w:rsidRPr="00CF20DF">
        <w:rPr>
          <w:rFonts w:cs="Times New Roman"/>
          <w:lang w:val="pt-BR"/>
        </w:rPr>
        <w:t xml:space="preserve"> </w:t>
      </w:r>
      <w:r w:rsidRPr="00CF20DF">
        <w:rPr>
          <w:rFonts w:cs="Times New Roman"/>
          <w:i/>
          <w:lang w:val="pt-BR"/>
        </w:rPr>
        <w:t>half-car</w:t>
      </w:r>
      <w:r w:rsidRPr="00CF20DF">
        <w:rPr>
          <w:rFonts w:cs="Times New Roman"/>
          <w:lang w:val="pt-BR"/>
        </w:rPr>
        <w:t xml:space="preserve"> com banco e modelo biomecânico, </w:t>
      </w:r>
      <w:commentRangeStart w:id="67"/>
      <w:commentRangeStart w:id="68"/>
      <w:r w:rsidRPr="00CF20DF">
        <w:rPr>
          <w:rFonts w:cs="Times New Roman"/>
          <w:lang w:val="pt-BR"/>
        </w:rPr>
        <w:t>para poder</w:t>
      </w:r>
      <w:commentRangeEnd w:id="67"/>
      <w:r w:rsidR="004507CB">
        <w:rPr>
          <w:rStyle w:val="Refdecomentrio"/>
        </w:rPr>
        <w:commentReference w:id="67"/>
      </w:r>
      <w:commentRangeEnd w:id="68"/>
      <w:r w:rsidR="004507CB">
        <w:rPr>
          <w:rStyle w:val="Refdecomentrio"/>
        </w:rPr>
        <w:commentReference w:id="68"/>
      </w:r>
      <w:r w:rsidRPr="00CF20DF">
        <w:rPr>
          <w:rFonts w:cs="Times New Roman"/>
          <w:lang w:val="pt-BR"/>
        </w:rPr>
        <w:t xml:space="preserve"> realizar análises sobre a dinâmica vertical do veículo, e o consequente conforto do motorista, relacionado </w:t>
      </w:r>
      <w:r w:rsidR="00284DF6" w:rsidRPr="00CF20DF">
        <w:rPr>
          <w:rFonts w:cs="Times New Roman"/>
          <w:lang w:val="pt-BR"/>
        </w:rPr>
        <w:t xml:space="preserve">com </w:t>
      </w:r>
      <w:r w:rsidRPr="00CF20DF">
        <w:rPr>
          <w:rFonts w:cs="Times New Roman"/>
          <w:lang w:val="pt-BR"/>
        </w:rPr>
        <w:t xml:space="preserve">as acelerações verticais que chegam </w:t>
      </w:r>
      <w:r w:rsidR="00284DF6" w:rsidRPr="00CF20DF">
        <w:rPr>
          <w:rFonts w:cs="Times New Roman"/>
          <w:lang w:val="pt-BR"/>
        </w:rPr>
        <w:t>ao</w:t>
      </w:r>
      <w:r w:rsidRPr="00CF20DF">
        <w:rPr>
          <w:rFonts w:cs="Times New Roman"/>
          <w:lang w:val="pt-BR"/>
        </w:rPr>
        <w:t xml:space="preserve"> banco.</w:t>
      </w:r>
      <w:bookmarkStart w:id="69" w:name="_Toc355713808"/>
    </w:p>
    <w:p w14:paraId="76FB8F68" w14:textId="77777777" w:rsidR="00B578A5" w:rsidRPr="00CF20DF" w:rsidRDefault="00B578A5" w:rsidP="00B578A5">
      <w:pPr>
        <w:pStyle w:val="Ttulo2"/>
      </w:pPr>
      <w:bookmarkStart w:id="70" w:name="_Toc360112059"/>
      <w:bookmarkStart w:id="71" w:name="_Toc361319058"/>
      <w:bookmarkStart w:id="72" w:name="_Toc381228136"/>
      <w:r w:rsidRPr="00CF20DF">
        <w:t>Objetivos Específicos</w:t>
      </w:r>
      <w:bookmarkEnd w:id="69"/>
      <w:bookmarkEnd w:id="70"/>
      <w:bookmarkEnd w:id="71"/>
      <w:bookmarkEnd w:id="72"/>
    </w:p>
    <w:p w14:paraId="2BB97368" w14:textId="77777777" w:rsidR="00B578A5" w:rsidRPr="00CF20DF" w:rsidRDefault="00B578A5" w:rsidP="00B578A5">
      <w:pPr>
        <w:rPr>
          <w:rFonts w:cs="Times New Roman"/>
          <w:szCs w:val="24"/>
          <w:lang w:val="pt-BR"/>
        </w:rPr>
      </w:pPr>
      <w:r w:rsidRPr="00CF20DF">
        <w:rPr>
          <w:rFonts w:cs="Times New Roman"/>
          <w:szCs w:val="24"/>
          <w:lang w:val="pt-BR"/>
        </w:rPr>
        <w:t>Os objetivos específicos podem ser divididos em:</w:t>
      </w:r>
    </w:p>
    <w:p w14:paraId="048D228B" w14:textId="77777777" w:rsidR="00B578A5" w:rsidRPr="00CF20DF" w:rsidRDefault="00B578A5" w:rsidP="009C7D48">
      <w:pPr>
        <w:pStyle w:val="Alinea"/>
      </w:pPr>
      <w:r w:rsidRPr="00CF20DF">
        <w:rPr>
          <w:rStyle w:val="AlineaChar"/>
        </w:rPr>
        <w:t>Desenvolver</w:t>
      </w:r>
      <w:r w:rsidRPr="00CF20DF">
        <w:t xml:space="preserve"> um </w:t>
      </w:r>
      <w:commentRangeStart w:id="73"/>
      <w:r w:rsidRPr="00CF20DF">
        <w:t>modelo analítico de um veículo bidimensional</w:t>
      </w:r>
      <w:commentRangeEnd w:id="73"/>
      <w:r w:rsidR="00F42801">
        <w:rPr>
          <w:rStyle w:val="Refdecomentrio"/>
          <w:lang w:val="en-US"/>
        </w:rPr>
        <w:commentReference w:id="73"/>
      </w:r>
      <w:r w:rsidRPr="00CF20DF">
        <w:t xml:space="preserve"> com um banco sendo representado por um, dois e dez conjuntos de mola/amortecedor, com base no modelo proposto por Saturnino (2004)</w:t>
      </w:r>
      <w:r w:rsidR="00743E9A" w:rsidRPr="00CF20DF">
        <w:t xml:space="preserve">. No modelo constituído de 10 conjuntos de mola/amortecedor </w:t>
      </w:r>
      <w:r w:rsidR="00DD796E" w:rsidRPr="00CF20DF">
        <w:t xml:space="preserve">analisar </w:t>
      </w:r>
      <w:r w:rsidR="00743E9A" w:rsidRPr="00CF20DF">
        <w:t>o banco com um perfil</w:t>
      </w:r>
      <w:r w:rsidR="00DD796E" w:rsidRPr="00CF20DF">
        <w:t xml:space="preserve"> de rigidez</w:t>
      </w:r>
      <w:r w:rsidRPr="00CF20DF">
        <w:t>;</w:t>
      </w:r>
    </w:p>
    <w:p w14:paraId="3572E618" w14:textId="77777777" w:rsidR="00B578A5" w:rsidRPr="00CF20DF" w:rsidRDefault="00B578A5" w:rsidP="009C7D48">
      <w:pPr>
        <w:pStyle w:val="Alinea"/>
      </w:pPr>
      <w:r w:rsidRPr="00CF20DF">
        <w:t>Desenvolver uma rotina computacional capaz de fornecer a resposta dinâmica do veículo através de parâmetros específicos (perfil da pista, rigidez e amortecimento das suspensões e pneus);</w:t>
      </w:r>
    </w:p>
    <w:p w14:paraId="13F1F805" w14:textId="77777777" w:rsidR="00D7307B" w:rsidRPr="00CF20DF" w:rsidRDefault="00D7307B" w:rsidP="00743E9A">
      <w:pPr>
        <w:pStyle w:val="Alinea"/>
      </w:pPr>
      <w:r w:rsidRPr="00CF20DF">
        <w:t xml:space="preserve">Obter a resposta dinâmica do veículo, considerando </w:t>
      </w:r>
      <w:r w:rsidR="00743E9A" w:rsidRPr="00CF20DF">
        <w:t xml:space="preserve">as irregularidades da pista como principal fonte de excitação do veículo, utilizando uma pista padrão </w:t>
      </w:r>
      <w:r w:rsidR="00407D32" w:rsidRPr="00CF20DF">
        <w:t>senoidal e uma</w:t>
      </w:r>
      <w:r w:rsidRPr="00CF20DF">
        <w:t xml:space="preserve"> aleatória;</w:t>
      </w:r>
    </w:p>
    <w:p w14:paraId="44C48E5D" w14:textId="77777777" w:rsidR="00743E9A" w:rsidRPr="00CF20DF" w:rsidRDefault="00D7307B" w:rsidP="00D7307B">
      <w:pPr>
        <w:pStyle w:val="Alinea"/>
      </w:pPr>
      <w:r w:rsidRPr="00CF20DF">
        <w:t>Ajustar os parâmetros (rigidez e massa do banco), a fim de se obter níveis de vibrações no banco aceitáveis segundo normas, melhorando a percepção de conforto do motorista;</w:t>
      </w:r>
    </w:p>
    <w:p w14:paraId="4396689E" w14:textId="77777777" w:rsidR="00743E9A" w:rsidRPr="00CF20DF" w:rsidRDefault="00B578A5" w:rsidP="00743E9A">
      <w:pPr>
        <w:pStyle w:val="Alinea"/>
      </w:pPr>
      <w:commentRangeStart w:id="74"/>
      <w:r w:rsidRPr="00CF20DF">
        <w:t xml:space="preserve">Realizar simulações numéricas utilizando múltiplos corpos, através do </w:t>
      </w:r>
      <w:r w:rsidRPr="00CF20DF">
        <w:rPr>
          <w:i/>
        </w:rPr>
        <w:t>software</w:t>
      </w:r>
      <w:r w:rsidRPr="00CF20DF">
        <w:t xml:space="preserve"> comercial Adams/View</w:t>
      </w:r>
      <w:r w:rsidR="00CB521C" w:rsidRPr="00CF20DF">
        <w:rPr>
          <w:rFonts w:ascii="Arial" w:hAnsi="Arial" w:cs="Arial"/>
          <w:sz w:val="26"/>
          <w:szCs w:val="26"/>
          <w:vertAlign w:val="superscript"/>
        </w:rPr>
        <w:t>®</w:t>
      </w:r>
      <w:r w:rsidRPr="00CF20DF">
        <w:t xml:space="preserve"> e </w:t>
      </w:r>
      <w:r w:rsidR="00743E9A" w:rsidRPr="00CF20DF">
        <w:t>comparar</w:t>
      </w:r>
      <w:r w:rsidRPr="00CF20DF">
        <w:t xml:space="preserve"> este modelo </w:t>
      </w:r>
      <w:r w:rsidR="00743E9A" w:rsidRPr="00CF20DF">
        <w:t xml:space="preserve">com </w:t>
      </w:r>
      <w:bookmarkStart w:id="75" w:name="_Toc355713809"/>
      <w:r w:rsidR="00743E9A" w:rsidRPr="00CF20DF">
        <w:t>o modelo analítico</w:t>
      </w:r>
      <w:commentRangeEnd w:id="74"/>
      <w:r w:rsidR="00F42801">
        <w:rPr>
          <w:rStyle w:val="Refdecomentrio"/>
          <w:lang w:val="en-US"/>
        </w:rPr>
        <w:commentReference w:id="74"/>
      </w:r>
      <w:r w:rsidR="00743E9A" w:rsidRPr="00CF20DF">
        <w:t>;</w:t>
      </w:r>
    </w:p>
    <w:p w14:paraId="7C383F46" w14:textId="77777777" w:rsidR="00743E9A" w:rsidRPr="00CF20DF" w:rsidRDefault="00D7307B" w:rsidP="00743E9A">
      <w:pPr>
        <w:pStyle w:val="Alinea"/>
      </w:pPr>
      <w:r w:rsidRPr="00CF20DF">
        <w:t>Obter</w:t>
      </w:r>
      <w:r w:rsidR="000129B1" w:rsidRPr="00CF20DF">
        <w:t xml:space="preserve"> as frequ</w:t>
      </w:r>
      <w:r w:rsidR="00743E9A" w:rsidRPr="00CF20DF">
        <w:t xml:space="preserve">ências naturais e </w:t>
      </w:r>
      <w:r w:rsidR="000129B1" w:rsidRPr="00CF20DF">
        <w:t>frequências</w:t>
      </w:r>
      <w:r w:rsidR="00743E9A" w:rsidRPr="00CF20DF">
        <w:t xml:space="preserve"> naturais amortecidas </w:t>
      </w:r>
      <w:r w:rsidRPr="00CF20DF">
        <w:t xml:space="preserve">através do </w:t>
      </w:r>
      <w:r w:rsidRPr="00CF20DF">
        <w:rPr>
          <w:i/>
        </w:rPr>
        <w:t xml:space="preserve">software </w:t>
      </w:r>
      <w:r w:rsidRPr="00CF20DF">
        <w:t>Adams/Car</w:t>
      </w:r>
      <w:r w:rsidRPr="00CF20DF">
        <w:rPr>
          <w:rFonts w:ascii="Arial" w:hAnsi="Arial" w:cs="Arial"/>
          <w:sz w:val="26"/>
          <w:szCs w:val="26"/>
          <w:vertAlign w:val="superscript"/>
        </w:rPr>
        <w:t>®</w:t>
      </w:r>
      <w:r w:rsidRPr="00CF20DF">
        <w:rPr>
          <w:i/>
        </w:rPr>
        <w:t xml:space="preserve"> </w:t>
      </w:r>
      <w:r w:rsidR="00743E9A" w:rsidRPr="00CF20DF">
        <w:t xml:space="preserve">de um modelo </w:t>
      </w:r>
      <w:r w:rsidR="00743E9A" w:rsidRPr="00CF20DF">
        <w:rPr>
          <w:i/>
        </w:rPr>
        <w:t>full-car</w:t>
      </w:r>
      <w:r w:rsidR="00743E9A" w:rsidRPr="00CF20DF">
        <w:t xml:space="preserve"> com os mesmos parâmetros utilizados no modelo analítico, a fim de verificar se o modelo </w:t>
      </w:r>
      <w:r w:rsidR="00743E9A" w:rsidRPr="00CF20DF">
        <w:rPr>
          <w:i/>
        </w:rPr>
        <w:t>half-car</w:t>
      </w:r>
      <w:r w:rsidR="00743E9A" w:rsidRPr="00CF20DF">
        <w:t xml:space="preserve"> analítico pode ser utilizado para representação do veículo;</w:t>
      </w:r>
    </w:p>
    <w:p w14:paraId="14E06462" w14:textId="77777777" w:rsidR="00B578A5" w:rsidRPr="00CF20DF" w:rsidRDefault="00B578A5" w:rsidP="00B578A5">
      <w:pPr>
        <w:pStyle w:val="Ttulo2"/>
      </w:pPr>
      <w:bookmarkStart w:id="76" w:name="_Toc360112060"/>
      <w:bookmarkStart w:id="77" w:name="_Toc361319059"/>
      <w:bookmarkStart w:id="78" w:name="_Toc381228137"/>
      <w:r w:rsidRPr="00CF20DF">
        <w:t>Justificativa</w:t>
      </w:r>
      <w:bookmarkEnd w:id="75"/>
      <w:bookmarkEnd w:id="76"/>
      <w:bookmarkEnd w:id="77"/>
      <w:bookmarkEnd w:id="78"/>
    </w:p>
    <w:p w14:paraId="7F77B221" w14:textId="77777777" w:rsidR="00B578A5" w:rsidRPr="00CF20DF" w:rsidRDefault="00B578A5" w:rsidP="00B578A5">
      <w:pPr>
        <w:rPr>
          <w:rFonts w:cs="Times New Roman"/>
          <w:lang w:val="pt-BR"/>
        </w:rPr>
      </w:pPr>
      <w:r w:rsidRPr="00CF20DF">
        <w:rPr>
          <w:rFonts w:cs="Times New Roman"/>
          <w:lang w:val="pt-BR"/>
        </w:rPr>
        <w:t xml:space="preserve">Segundo Jazar (2008), o conhecimento adquirido usado na dinâmica veicular pode ser utilizado para desenvolver programas capazes de analisar o </w:t>
      </w:r>
      <w:r w:rsidRPr="00CF20DF">
        <w:rPr>
          <w:rFonts w:cs="Times New Roman"/>
          <w:i/>
          <w:lang w:val="pt-BR"/>
        </w:rPr>
        <w:t>ride</w:t>
      </w:r>
      <w:r w:rsidRPr="00CF20DF">
        <w:rPr>
          <w:rFonts w:cs="Times New Roman"/>
          <w:lang w:val="pt-BR"/>
        </w:rPr>
        <w:t xml:space="preserve">, </w:t>
      </w:r>
      <w:r w:rsidRPr="00CF20DF">
        <w:rPr>
          <w:rFonts w:cs="Times New Roman"/>
          <w:i/>
          <w:lang w:val="pt-BR"/>
        </w:rPr>
        <w:t>handling</w:t>
      </w:r>
      <w:r w:rsidRPr="00CF20DF">
        <w:rPr>
          <w:rFonts w:cs="Times New Roman"/>
          <w:lang w:val="pt-BR"/>
        </w:rPr>
        <w:t xml:space="preserve"> e otimizar os veículos. O desenvolvimento da dinâmica veicular caminha para a modelagem, análise e otimização dos parâmetros na dinâmica de múltiplos corpos. Através da dinâmica veicular, com um modelo bem ajustado da pista e do veículo, é possível avaliar a um custo relativamente baixo a influência de diversos parâmetros envolvidos no problema do conf</w:t>
      </w:r>
      <w:r w:rsidR="00430935" w:rsidRPr="00CF20DF">
        <w:rPr>
          <w:rFonts w:cs="Times New Roman"/>
          <w:lang w:val="pt-BR"/>
        </w:rPr>
        <w:t>orto dos ocupantes nos veículos, na fase de concepção dos projetos automotivos.</w:t>
      </w:r>
    </w:p>
    <w:p w14:paraId="2DF99479" w14:textId="77777777" w:rsidR="009F3227" w:rsidRPr="00CF20DF" w:rsidRDefault="009F3227" w:rsidP="00B578A5">
      <w:pPr>
        <w:rPr>
          <w:rFonts w:cs="Times New Roman"/>
          <w:lang w:val="pt-BR"/>
        </w:rPr>
      </w:pPr>
      <w:r w:rsidRPr="00CF20DF">
        <w:rPr>
          <w:rFonts w:cs="Times New Roman"/>
          <w:lang w:val="pt-BR"/>
        </w:rPr>
        <w:t xml:space="preserve">Deve-se ressaltar que a escolha dos parâmetros do banco se deve ao fato de que ao se alterar a rigidez e/ou amortecimento da suspensão, além de mudar o conforto sentido pelo motorista, muda-se também </w:t>
      </w:r>
      <w:r w:rsidRPr="00CF20DF">
        <w:rPr>
          <w:rFonts w:cs="Times New Roman"/>
          <w:i/>
          <w:lang w:val="pt-BR"/>
        </w:rPr>
        <w:t>handling</w:t>
      </w:r>
      <w:r w:rsidRPr="00CF20DF">
        <w:rPr>
          <w:rFonts w:cs="Times New Roman"/>
          <w:lang w:val="pt-BR"/>
        </w:rPr>
        <w:t xml:space="preserve"> do veículo, sendo que ao aumentar o conforto através da alteração dos parâmetros da suspensão, diminui-se seu </w:t>
      </w:r>
      <w:r w:rsidRPr="00CF20DF">
        <w:rPr>
          <w:rFonts w:cs="Times New Roman"/>
          <w:i/>
          <w:lang w:val="pt-BR"/>
        </w:rPr>
        <w:t>handling</w:t>
      </w:r>
      <w:r w:rsidRPr="00CF20DF">
        <w:rPr>
          <w:rFonts w:cs="Times New Roman"/>
          <w:lang w:val="pt-BR"/>
        </w:rPr>
        <w:t xml:space="preserve">, e vice-versa. Portanto, a alteração da rigidez/amortecimento da suspensão altera tanto o conforto quanto o </w:t>
      </w:r>
      <w:r w:rsidRPr="00CF20DF">
        <w:rPr>
          <w:rFonts w:cs="Times New Roman"/>
          <w:i/>
          <w:lang w:val="pt-BR"/>
        </w:rPr>
        <w:t>handling</w:t>
      </w:r>
      <w:r w:rsidRPr="00CF20DF">
        <w:rPr>
          <w:rFonts w:cs="Times New Roman"/>
          <w:lang w:val="pt-BR"/>
        </w:rPr>
        <w:t>,</w:t>
      </w:r>
      <w:r w:rsidRPr="00CF20DF">
        <w:rPr>
          <w:rFonts w:cs="Times New Roman"/>
          <w:i/>
          <w:lang w:val="pt-BR"/>
        </w:rPr>
        <w:t xml:space="preserve"> </w:t>
      </w:r>
      <w:r w:rsidRPr="00CF20DF">
        <w:rPr>
          <w:rFonts w:cs="Times New Roman"/>
          <w:lang w:val="pt-BR"/>
        </w:rPr>
        <w:t xml:space="preserve">e este possui valores mínimos para que o veículo possa realizar manobras. Logo, os parâmetros de rigidez e amortecimento do banco serão estudados de forma que o veículo tenha uma melhora do </w:t>
      </w:r>
      <w:r w:rsidRPr="00CF20DF">
        <w:rPr>
          <w:rFonts w:cs="Times New Roman"/>
          <w:i/>
          <w:lang w:val="pt-BR"/>
        </w:rPr>
        <w:t>ride</w:t>
      </w:r>
      <w:r w:rsidRPr="00CF20DF">
        <w:rPr>
          <w:rFonts w:cs="Times New Roman"/>
          <w:lang w:val="pt-BR"/>
        </w:rPr>
        <w:t xml:space="preserve"> e consequentemente do conforto do motorista.</w:t>
      </w:r>
    </w:p>
    <w:p w14:paraId="5AC1C2CB" w14:textId="77777777" w:rsidR="00B578A5" w:rsidRPr="00CF20DF" w:rsidRDefault="00B578A5" w:rsidP="00B578A5">
      <w:pPr>
        <w:pStyle w:val="Ttulo2"/>
      </w:pPr>
      <w:bookmarkStart w:id="79" w:name="_Toc360112061"/>
      <w:bookmarkStart w:id="80" w:name="_Toc361319060"/>
      <w:bookmarkStart w:id="81" w:name="_Toc381228138"/>
      <w:r w:rsidRPr="00CF20DF">
        <w:t>Escopo da Dissertação</w:t>
      </w:r>
      <w:bookmarkEnd w:id="79"/>
      <w:bookmarkEnd w:id="80"/>
      <w:bookmarkEnd w:id="81"/>
    </w:p>
    <w:p w14:paraId="565AC19B" w14:textId="77777777" w:rsidR="00B578A5" w:rsidRPr="00CF20DF" w:rsidRDefault="00B578A5" w:rsidP="00B578A5">
      <w:pPr>
        <w:rPr>
          <w:rFonts w:cs="Times New Roman"/>
          <w:lang w:val="pt-BR"/>
        </w:rPr>
      </w:pPr>
      <w:r w:rsidRPr="00CF20DF">
        <w:rPr>
          <w:rFonts w:cs="Times New Roman"/>
          <w:lang w:val="pt-BR"/>
        </w:rPr>
        <w:t>Esta dissertação está distribuída em capítulos da seguinte forma:</w:t>
      </w:r>
    </w:p>
    <w:p w14:paraId="72C24BAB" w14:textId="77777777" w:rsidR="00B578A5" w:rsidRPr="00CF20DF" w:rsidRDefault="00B578A5" w:rsidP="00D7307B">
      <w:pPr>
        <w:pStyle w:val="Alinea"/>
        <w:numPr>
          <w:ilvl w:val="0"/>
          <w:numId w:val="48"/>
        </w:numPr>
      </w:pPr>
      <w:r w:rsidRPr="00CF20DF">
        <w:t>Capítulo 2: Fundamentação Teórica: contém o embasamento dos assuntos referentes a dinâmica veicular, ride, suspensão, bancos e modelos veiculares;</w:t>
      </w:r>
    </w:p>
    <w:p w14:paraId="22DDE2B3" w14:textId="77777777" w:rsidR="00B578A5" w:rsidRPr="00CF20DF" w:rsidRDefault="00B578A5" w:rsidP="00D7307B">
      <w:pPr>
        <w:pStyle w:val="Alinea"/>
        <w:numPr>
          <w:ilvl w:val="0"/>
          <w:numId w:val="48"/>
        </w:numPr>
      </w:pPr>
      <w:r w:rsidRPr="00CF20DF">
        <w:t>Capítulo 3: Revisão Bibliográfica: contém considerações obtidas através de dissertações e artigos relevantes que também basearam o desenvolvimento deste trabalho;</w:t>
      </w:r>
    </w:p>
    <w:p w14:paraId="354E9F01" w14:textId="77777777" w:rsidR="00B578A5" w:rsidRPr="00CF20DF" w:rsidRDefault="00B578A5" w:rsidP="00D7307B">
      <w:pPr>
        <w:pStyle w:val="Alinea"/>
        <w:numPr>
          <w:ilvl w:val="0"/>
          <w:numId w:val="48"/>
        </w:numPr>
      </w:pPr>
      <w:r w:rsidRPr="00CF20DF">
        <w:t>Capítulo 4: Metodologia: apresenta o modelo numérico proposto, os resultados a serem obtidos e os passos a serem realizados para validar o modelo;</w:t>
      </w:r>
    </w:p>
    <w:p w14:paraId="2436C920" w14:textId="77777777" w:rsidR="00B578A5" w:rsidRPr="00CF20DF" w:rsidRDefault="00B578A5" w:rsidP="00D7307B">
      <w:pPr>
        <w:pStyle w:val="Alinea"/>
        <w:numPr>
          <w:ilvl w:val="0"/>
          <w:numId w:val="48"/>
        </w:numPr>
      </w:pPr>
      <w:r w:rsidRPr="00CF20DF">
        <w:t xml:space="preserve">Capítulo 5: Resultados </w:t>
      </w:r>
      <w:r w:rsidR="00430935" w:rsidRPr="00CF20DF">
        <w:t>o</w:t>
      </w:r>
      <w:r w:rsidRPr="00CF20DF">
        <w:t>btidos: apresenta análise dos pontos importantes no desenvolvimento matemático e nas respostas obtidas pelo modelo;</w:t>
      </w:r>
    </w:p>
    <w:p w14:paraId="64CE8958" w14:textId="77777777" w:rsidR="00B578A5" w:rsidRPr="00CF20DF" w:rsidRDefault="00B578A5" w:rsidP="00D7307B">
      <w:pPr>
        <w:pStyle w:val="Alinea"/>
        <w:numPr>
          <w:ilvl w:val="0"/>
          <w:numId w:val="48"/>
        </w:numPr>
      </w:pPr>
      <w:r w:rsidRPr="00CF20DF">
        <w:t>Capítulo 6: Conclusões: contém as conclusões obtidas e sugestões para trabalhos futuros;</w:t>
      </w:r>
    </w:p>
    <w:p w14:paraId="6277E210" w14:textId="77777777" w:rsidR="00B578A5" w:rsidRPr="00CF20DF" w:rsidRDefault="00B578A5" w:rsidP="00D7307B">
      <w:pPr>
        <w:pStyle w:val="Alinea"/>
        <w:numPr>
          <w:ilvl w:val="0"/>
          <w:numId w:val="48"/>
        </w:numPr>
      </w:pPr>
      <w:r w:rsidRPr="00CF20DF">
        <w:t>Apêndice A: Detalhamento do modelo veicular bidimensional com banco representado p</w:t>
      </w:r>
      <w:r w:rsidR="00D7307B" w:rsidRPr="00CF20DF">
        <w:t>or 2 conjuntos mola-amortecedor;</w:t>
      </w:r>
    </w:p>
    <w:p w14:paraId="2C286BA3" w14:textId="77777777" w:rsidR="00B578A5" w:rsidRPr="00CF20DF" w:rsidRDefault="00B578A5" w:rsidP="00D7307B">
      <w:pPr>
        <w:pStyle w:val="Alinea"/>
        <w:numPr>
          <w:ilvl w:val="0"/>
          <w:numId w:val="48"/>
        </w:numPr>
      </w:pPr>
      <w:r w:rsidRPr="00CF20DF">
        <w:t>Apêndice B: Detalhamento do modelo veicular bidimensional com banco representado po</w:t>
      </w:r>
      <w:r w:rsidR="00D7307B" w:rsidRPr="00CF20DF">
        <w:t>r 10 conjuntos mola-amortecedor;</w:t>
      </w:r>
    </w:p>
    <w:p w14:paraId="25B60E4E" w14:textId="77777777" w:rsidR="00D7307B" w:rsidRPr="00CF20DF" w:rsidRDefault="00B578A5" w:rsidP="00D7307B">
      <w:pPr>
        <w:pStyle w:val="Alinea"/>
        <w:numPr>
          <w:ilvl w:val="0"/>
          <w:numId w:val="48"/>
        </w:numPr>
      </w:pPr>
      <w:r w:rsidRPr="00CF20DF">
        <w:t>Apêndice C: Respostas gráficas obtidas no software MatLab</w:t>
      </w:r>
      <w:r w:rsidR="003860CB" w:rsidRPr="00CF20DF">
        <w:rPr>
          <w:szCs w:val="26"/>
          <w:vertAlign w:val="superscript"/>
        </w:rPr>
        <w:t>®</w:t>
      </w:r>
      <w:r w:rsidRPr="00CF20DF">
        <w:t xml:space="preserve"> e Adams/View</w:t>
      </w:r>
      <w:r w:rsidR="00CB521C" w:rsidRPr="00CF20DF">
        <w:rPr>
          <w:szCs w:val="26"/>
          <w:vertAlign w:val="superscript"/>
        </w:rPr>
        <w:t>®</w:t>
      </w:r>
      <w:r w:rsidRPr="00CF20DF">
        <w:t>.</w:t>
      </w:r>
    </w:p>
    <w:p w14:paraId="544F81C1" w14:textId="77777777" w:rsidR="00B578A5" w:rsidRPr="00CF20DF" w:rsidRDefault="00B578A5" w:rsidP="00B578A5">
      <w:pPr>
        <w:pStyle w:val="Alinea"/>
        <w:spacing w:after="200" w:line="276" w:lineRule="auto"/>
        <w:ind w:firstLine="0"/>
        <w:jc w:val="left"/>
        <w:rPr>
          <w:rFonts w:cs="Times New Roman"/>
        </w:rPr>
      </w:pPr>
      <w:r w:rsidRPr="00CF20DF">
        <w:rPr>
          <w:rFonts w:cs="Times New Roman"/>
        </w:rPr>
        <w:br w:type="page"/>
      </w:r>
    </w:p>
    <w:p w14:paraId="0931A488" w14:textId="77777777" w:rsidR="00B578A5" w:rsidRPr="00CF20DF" w:rsidRDefault="00B578A5" w:rsidP="00B578A5">
      <w:pPr>
        <w:pStyle w:val="Ttulo1"/>
      </w:pPr>
      <w:bookmarkStart w:id="82" w:name="_Toc360112062"/>
      <w:bookmarkStart w:id="83" w:name="_Toc361319061"/>
      <w:bookmarkStart w:id="84" w:name="_Toc381228139"/>
      <w:r w:rsidRPr="00CF20DF">
        <w:t>FUNDAMENTAÇÃO TEÓRICA</w:t>
      </w:r>
      <w:bookmarkEnd w:id="82"/>
      <w:bookmarkEnd w:id="83"/>
      <w:bookmarkEnd w:id="84"/>
    </w:p>
    <w:p w14:paraId="50819999" w14:textId="77777777" w:rsidR="00B578A5" w:rsidRPr="00CF20DF" w:rsidRDefault="00B578A5" w:rsidP="00B578A5">
      <w:pPr>
        <w:rPr>
          <w:rFonts w:cs="Times New Roman"/>
          <w:lang w:val="pt-BR"/>
        </w:rPr>
      </w:pPr>
      <w:r w:rsidRPr="00CF20DF">
        <w:rPr>
          <w:rFonts w:cs="Times New Roman"/>
          <w:lang w:val="pt-BR"/>
        </w:rPr>
        <w:t xml:space="preserve">Este capítulo contém o embasamento teórico dos assuntos referentes a dinâmica veicular, </w:t>
      </w:r>
      <w:r w:rsidRPr="00CF20DF">
        <w:rPr>
          <w:rFonts w:cs="Times New Roman"/>
          <w:i/>
          <w:lang w:val="pt-BR"/>
        </w:rPr>
        <w:t>ride</w:t>
      </w:r>
      <w:r w:rsidRPr="00CF20DF">
        <w:rPr>
          <w:rFonts w:cs="Times New Roman"/>
          <w:lang w:val="pt-BR"/>
        </w:rPr>
        <w:t>, suspensão, bancos, modelos veicules e vibrações mecânicas.</w:t>
      </w:r>
    </w:p>
    <w:p w14:paraId="16EE5229" w14:textId="77777777" w:rsidR="00B578A5" w:rsidRPr="00CF20DF" w:rsidRDefault="00B578A5" w:rsidP="00B578A5">
      <w:pPr>
        <w:pStyle w:val="Ttulo2"/>
      </w:pPr>
      <w:bookmarkStart w:id="85" w:name="_Toc360112063"/>
      <w:bookmarkStart w:id="86" w:name="_Toc361319062"/>
      <w:bookmarkStart w:id="87" w:name="_Toc381228140"/>
      <w:r w:rsidRPr="00CF20DF">
        <w:t>Dinâmica Veicular</w:t>
      </w:r>
      <w:bookmarkEnd w:id="85"/>
      <w:bookmarkEnd w:id="86"/>
      <w:bookmarkEnd w:id="87"/>
    </w:p>
    <w:p w14:paraId="4FD29EA0" w14:textId="77777777" w:rsidR="00B578A5" w:rsidRPr="00CF20DF" w:rsidRDefault="00B578A5" w:rsidP="00B578A5">
      <w:pPr>
        <w:rPr>
          <w:rFonts w:cs="Times New Roman"/>
          <w:szCs w:val="24"/>
          <w:lang w:val="pt-BR"/>
        </w:rPr>
      </w:pPr>
      <w:r w:rsidRPr="00CF20DF">
        <w:rPr>
          <w:rFonts w:cs="Times New Roman"/>
          <w:szCs w:val="24"/>
          <w:lang w:val="pt-BR"/>
        </w:rPr>
        <w:t>A dinâmica veicular estuda o movimento do veículo analisando o seu comportamento dinâmico como resultado da ação da gravidade, aerodinâmica e forças geradas pelo contato pneu/solo, sendo esta última a força dominante responsável pelo desempenho e controle do veículo. (GILLESPIE, 1992). O conhecimento da fonte de esforço é necessário para construir uma resposta adequada, podendo esta ser proveniente da massa não suspensa do veículo (conjunto pneu-roda, suspensão, caixa de marchas, diferencial e chassi) ou da massa suspensa (habitáculo).</w:t>
      </w:r>
    </w:p>
    <w:p w14:paraId="5E1C2EA6" w14:textId="77777777" w:rsidR="00B578A5" w:rsidRPr="00CF20DF" w:rsidRDefault="00B578A5" w:rsidP="00B578A5">
      <w:pPr>
        <w:rPr>
          <w:rFonts w:cs="Times New Roman"/>
          <w:szCs w:val="24"/>
          <w:lang w:val="pt-BR"/>
        </w:rPr>
      </w:pPr>
      <w:r w:rsidRPr="00CF20DF">
        <w:rPr>
          <w:rFonts w:cs="Times New Roman"/>
          <w:szCs w:val="24"/>
          <w:lang w:val="pt-BR"/>
        </w:rPr>
        <w:t>As forças que atuam no veículo podem ser longitudinais, laterais ou verticais. As longitudinais são provenientes de manobras de aceleração, frenagem e forças aerodinâmicas, as laterais são provenientes de forças provocados por ventos laterais e por manobras em curvas, e as forças verticais provém do deslocamento vertical do veículo causado pela irregularidade da pista e falhas na mesma. As forças analisadas nesta dissertação são as verticais provenientes das irregularidades da pista, pois possuem grande influência no conforto vibracional.</w:t>
      </w:r>
    </w:p>
    <w:p w14:paraId="7A367DED" w14:textId="77777777" w:rsidR="00B578A5" w:rsidRPr="00CF20DF" w:rsidRDefault="00B578A5" w:rsidP="00B578A5">
      <w:pPr>
        <w:rPr>
          <w:rFonts w:cs="Times New Roman"/>
          <w:szCs w:val="24"/>
          <w:lang w:val="pt-BR"/>
        </w:rPr>
      </w:pPr>
      <w:r w:rsidRPr="00CF20DF">
        <w:rPr>
          <w:rFonts w:cs="Times New Roman"/>
          <w:szCs w:val="24"/>
          <w:lang w:val="pt-BR"/>
        </w:rPr>
        <w:t>A dinâmica veicular pode ser abordada com enfoque empírico ou analítico. O método empírico é derivado da tentativa e erro, através do qual é possível analisar os fatos que influenciam no desempenho de um veículo. O método analítico, por sua vez, é baseado na física sendo possível prever as mudanças necessárias para se obter o desempenho desejado. Este método utiliza a álgebra linear ou equações diferenciais, contemplando as forças e momentos do sistema para analisar o desempenho do veículo em fase de desenvolvimento. É importante ressaltar, que este é um método aproximado e algumas premissas devem ser consideradas. Portanto, importa o conhecimento do modelo para que estas premissas sejam adequadas.</w:t>
      </w:r>
    </w:p>
    <w:p w14:paraId="1789F552" w14:textId="77777777" w:rsidR="00B578A5" w:rsidRPr="00CF20DF" w:rsidRDefault="00B578A5" w:rsidP="00B578A5">
      <w:pPr>
        <w:rPr>
          <w:rFonts w:cs="Times New Roman"/>
          <w:szCs w:val="24"/>
          <w:lang w:val="pt-BR"/>
        </w:rPr>
      </w:pPr>
      <w:r w:rsidRPr="00CF20DF">
        <w:rPr>
          <w:rFonts w:cs="Times New Roman"/>
          <w:szCs w:val="24"/>
          <w:lang w:val="pt-BR"/>
        </w:rPr>
        <w:t xml:space="preserve">Segundo Bastow (2004), a dinâmica veicular engloba o comportamento de </w:t>
      </w:r>
      <w:r w:rsidRPr="00CF20DF">
        <w:rPr>
          <w:rFonts w:cs="Times New Roman"/>
          <w:i/>
          <w:szCs w:val="24"/>
          <w:lang w:val="pt-BR"/>
        </w:rPr>
        <w:t>ride</w:t>
      </w:r>
      <w:r w:rsidRPr="00CF20DF">
        <w:rPr>
          <w:rFonts w:cs="Times New Roman"/>
          <w:szCs w:val="24"/>
          <w:lang w:val="pt-BR"/>
        </w:rPr>
        <w:t xml:space="preserve">, </w:t>
      </w:r>
      <w:r w:rsidRPr="00CF20DF">
        <w:rPr>
          <w:rFonts w:cs="Times New Roman"/>
          <w:i/>
          <w:szCs w:val="24"/>
          <w:lang w:val="pt-BR"/>
        </w:rPr>
        <w:t>handling</w:t>
      </w:r>
      <w:r w:rsidRPr="00CF20DF">
        <w:rPr>
          <w:rFonts w:cs="Times New Roman"/>
          <w:szCs w:val="24"/>
          <w:lang w:val="pt-BR"/>
        </w:rPr>
        <w:t xml:space="preserve"> e frenagem. O </w:t>
      </w:r>
      <w:r w:rsidRPr="00CF20DF">
        <w:rPr>
          <w:rFonts w:cs="Times New Roman"/>
          <w:i/>
          <w:szCs w:val="24"/>
          <w:lang w:val="pt-BR"/>
        </w:rPr>
        <w:t>ride</w:t>
      </w:r>
      <w:r w:rsidRPr="00CF20DF">
        <w:rPr>
          <w:rFonts w:cs="Times New Roman"/>
          <w:szCs w:val="24"/>
          <w:lang w:val="pt-BR"/>
        </w:rPr>
        <w:t xml:space="preserve"> percebe o veículo sob a influência das forças de excitação no sentido vibracional, enquanto o </w:t>
      </w:r>
      <w:r w:rsidRPr="00CF20DF">
        <w:rPr>
          <w:rFonts w:cs="Times New Roman"/>
          <w:i/>
          <w:szCs w:val="24"/>
          <w:lang w:val="pt-BR"/>
        </w:rPr>
        <w:t>handling</w:t>
      </w:r>
      <w:r w:rsidRPr="00CF20DF">
        <w:rPr>
          <w:rFonts w:cs="Times New Roman"/>
          <w:szCs w:val="24"/>
          <w:lang w:val="pt-BR"/>
        </w:rPr>
        <w:t xml:space="preserve"> percebe o comportamento do veículo em situação de manobra ou como resposta a uma ação de controle.</w:t>
      </w:r>
    </w:p>
    <w:p w14:paraId="229506F5" w14:textId="77777777" w:rsidR="00B578A5" w:rsidRPr="00CF20DF" w:rsidRDefault="00B578A5" w:rsidP="00B578A5">
      <w:pPr>
        <w:rPr>
          <w:rFonts w:cs="Times New Roman"/>
          <w:szCs w:val="24"/>
          <w:lang w:val="pt-BR"/>
        </w:rPr>
      </w:pPr>
      <w:r w:rsidRPr="00CF20DF">
        <w:rPr>
          <w:rFonts w:cs="Times New Roman"/>
          <w:szCs w:val="24"/>
          <w:lang w:val="pt-BR"/>
        </w:rPr>
        <w:t xml:space="preserve">Para análises mais simples pode-se considerar que os componentes do veículo se movimentam em conjunto, ou seja, considera-se o veículo como um corpo rígido. Esta consideração é suficiente para representar o veículo sob diversas condições, como aceleração, frenagem, entre outras manobras. Além disso, para estas manobras, pode-se considerar a massa suspensa como uma massa concentrada localizada no centro de gravidade (CG) relocando sua inércia para este mesmo ponto. A massa não suspensa sofre esta simplificação pois as rodas transmitem as irregularidades da pista para o veículo, o que lhes confere grande importância. Devido à massa suspensa estar localizada no CG, é interessante estabelecer a origem dos eixos coordenados neste ponto, sendo que este é um ponto fixo na carroceria e desloca-se junto do veículo. O sistema de eixos utilizados pela SAE está representado abaixo, sendo o mesmo tomado como referência para realização deste trabalho. Pode-se utilizar também o sistema de eixos utilizados nas normas ISO 4130 e DIN 7000. </w:t>
      </w:r>
    </w:p>
    <w:p w14:paraId="4A38B95F" w14:textId="77777777" w:rsidR="00B578A5" w:rsidRPr="00CF20DF" w:rsidRDefault="00B578A5" w:rsidP="00B578A5">
      <w:pPr>
        <w:pStyle w:val="Legendafigura"/>
      </w:pPr>
      <w:bookmarkStart w:id="88" w:name="_Ref367717063"/>
      <w:bookmarkStart w:id="89" w:name="_Ref366594494"/>
      <w:bookmarkStart w:id="90" w:name="_Toc381545081"/>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w:t>
      </w:r>
      <w:r w:rsidR="006E04B2" w:rsidRPr="00CF20DF">
        <w:fldChar w:fldCharType="end"/>
      </w:r>
      <w:bookmarkEnd w:id="88"/>
      <w:r w:rsidRPr="00CF20DF">
        <w:t xml:space="preserve"> – Veiculo utilizando eixos SAE</w:t>
      </w:r>
      <w:bookmarkEnd w:id="89"/>
      <w:bookmarkEnd w:id="90"/>
      <w:r w:rsidRPr="00CF20DF">
        <w:t xml:space="preserve"> </w:t>
      </w:r>
    </w:p>
    <w:p w14:paraId="7D2C5F94" w14:textId="77777777" w:rsidR="00B578A5" w:rsidRPr="00CF20DF" w:rsidRDefault="00244B6B" w:rsidP="002A2777">
      <w:pPr>
        <w:pStyle w:val="Centralizado"/>
      </w:pPr>
      <w:r w:rsidRPr="00CF20DF">
        <w:rPr>
          <w:noProof/>
          <w:lang w:val="pt-BR" w:eastAsia="pt-BR"/>
        </w:rPr>
        <w:drawing>
          <wp:inline distT="0" distB="0" distL="0" distR="0" wp14:anchorId="2F5DDF75" wp14:editId="3F526AF7">
            <wp:extent cx="3329497" cy="1702800"/>
            <wp:effectExtent l="0" t="0" r="4445" b="0"/>
            <wp:docPr id="26" name="Imagem 26" descr="C:\Users\Pedro\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edro\AppData\Local\Microsoft\Windows\Temporary Internet Files\Content.Word\New Pictur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497" cy="1702800"/>
                    </a:xfrm>
                    <a:prstGeom prst="rect">
                      <a:avLst/>
                    </a:prstGeom>
                    <a:noFill/>
                    <a:ln>
                      <a:noFill/>
                    </a:ln>
                  </pic:spPr>
                </pic:pic>
              </a:graphicData>
            </a:graphic>
          </wp:inline>
        </w:drawing>
      </w:r>
    </w:p>
    <w:p w14:paraId="2A5BAA73" w14:textId="77777777" w:rsidR="00B578A5" w:rsidRPr="00CF20DF" w:rsidRDefault="00B578A5" w:rsidP="00B578A5">
      <w:pPr>
        <w:pStyle w:val="Legenda"/>
        <w:rPr>
          <w:rFonts w:cs="Times New Roman"/>
          <w:lang w:val="pt-BR"/>
        </w:rPr>
      </w:pPr>
      <w:r w:rsidRPr="00CF20DF">
        <w:rPr>
          <w:rFonts w:cs="Times New Roman"/>
          <w:lang w:val="pt-BR"/>
        </w:rPr>
        <w:t>Fonte: Gillespie, 1992, p. 8</w:t>
      </w:r>
    </w:p>
    <w:p w14:paraId="19A6D705" w14:textId="77777777" w:rsidR="00B578A5" w:rsidRPr="00CF20DF" w:rsidRDefault="00B578A5" w:rsidP="00B578A5">
      <w:pPr>
        <w:rPr>
          <w:rFonts w:cs="Times New Roman"/>
          <w:szCs w:val="24"/>
          <w:lang w:val="pt-BR"/>
        </w:rPr>
      </w:pPr>
      <w:r w:rsidRPr="00CF20DF">
        <w:rPr>
          <w:rFonts w:cs="Times New Roman"/>
          <w:szCs w:val="24"/>
          <w:lang w:val="pt-BR"/>
        </w:rPr>
        <w:t>A figura acima representa o sistema de eixos coordenados utilizados na dinâmica veicular, assim como os principais graus de liberdade e ângulos:</w:t>
      </w:r>
    </w:p>
    <w:p w14:paraId="30939B1B" w14:textId="77777777" w:rsidR="00B578A5" w:rsidRPr="00CF20DF" w:rsidRDefault="00B578A5" w:rsidP="009C7D48">
      <w:pPr>
        <w:pStyle w:val="Alinea"/>
        <w:numPr>
          <w:ilvl w:val="0"/>
          <w:numId w:val="29"/>
        </w:numPr>
        <w:ind w:left="1066" w:hanging="357"/>
      </w:pPr>
      <w:r w:rsidRPr="00CF20DF">
        <w:t>deslocamento vertical da carroceria (</w:t>
      </w:r>
      <w:r w:rsidRPr="00CF20DF">
        <w:rPr>
          <w:i/>
        </w:rPr>
        <w:t>bounce</w:t>
      </w:r>
      <w:r w:rsidRPr="00CF20DF">
        <w:t>);</w:t>
      </w:r>
    </w:p>
    <w:p w14:paraId="29B22ECE" w14:textId="77777777" w:rsidR="00B578A5" w:rsidRPr="00CF20DF" w:rsidRDefault="00B578A5" w:rsidP="009C7D48">
      <w:pPr>
        <w:pStyle w:val="Alinea"/>
        <w:numPr>
          <w:ilvl w:val="0"/>
          <w:numId w:val="29"/>
        </w:numPr>
        <w:ind w:left="1066" w:hanging="357"/>
      </w:pPr>
      <w:r w:rsidRPr="00CF20DF">
        <w:t>ângulo de guinada (</w:t>
      </w:r>
      <w:r w:rsidRPr="00CF20DF">
        <w:rPr>
          <w:i/>
        </w:rPr>
        <w:t>yaw</w:t>
      </w:r>
      <w:r w:rsidRPr="00CF20DF">
        <w:t xml:space="preserve">), rotação em torno do eixo z; </w:t>
      </w:r>
    </w:p>
    <w:p w14:paraId="33BA6011" w14:textId="77777777" w:rsidR="00B578A5" w:rsidRPr="00CF20DF" w:rsidRDefault="00B578A5" w:rsidP="009C7D48">
      <w:pPr>
        <w:pStyle w:val="Alinea"/>
        <w:numPr>
          <w:ilvl w:val="0"/>
          <w:numId w:val="29"/>
        </w:numPr>
        <w:ind w:left="1066" w:hanging="357"/>
      </w:pPr>
      <w:r w:rsidRPr="00CF20DF">
        <w:t>ângulo de arfagem (</w:t>
      </w:r>
      <w:r w:rsidRPr="00CF20DF">
        <w:rPr>
          <w:i/>
        </w:rPr>
        <w:t>pitch</w:t>
      </w:r>
      <w:r w:rsidRPr="00CF20DF">
        <w:t>), rotação em torno do eixo y;</w:t>
      </w:r>
    </w:p>
    <w:p w14:paraId="10042DBE" w14:textId="77777777" w:rsidR="00B578A5" w:rsidRPr="00CF20DF" w:rsidRDefault="00B578A5" w:rsidP="009C7D48">
      <w:pPr>
        <w:pStyle w:val="Alinea"/>
        <w:numPr>
          <w:ilvl w:val="0"/>
          <w:numId w:val="29"/>
        </w:numPr>
        <w:ind w:left="1066" w:hanging="357"/>
      </w:pPr>
      <w:r w:rsidRPr="00CF20DF">
        <w:t>ângulo de rolamento (</w:t>
      </w:r>
      <w:r w:rsidRPr="00CF20DF">
        <w:rPr>
          <w:i/>
        </w:rPr>
        <w:t>roll</w:t>
      </w:r>
      <w:r w:rsidRPr="00CF20DF">
        <w:t>), rotação em torno do eixo x.</w:t>
      </w:r>
    </w:p>
    <w:p w14:paraId="0B5B8308" w14:textId="77777777" w:rsidR="00B578A5" w:rsidRPr="00CF20DF" w:rsidRDefault="00B578A5" w:rsidP="00B578A5">
      <w:pPr>
        <w:rPr>
          <w:rFonts w:cs="Times New Roman"/>
          <w:szCs w:val="24"/>
          <w:lang w:val="pt-BR"/>
        </w:rPr>
      </w:pPr>
      <w:r w:rsidRPr="00CF20DF">
        <w:rPr>
          <w:rFonts w:cs="Times New Roman"/>
          <w:szCs w:val="24"/>
          <w:lang w:val="pt-BR"/>
        </w:rPr>
        <w:t xml:space="preserve">Segundo Bastow (2004), a análise do que ocorre durante uma manobra complexa envolve </w:t>
      </w:r>
      <w:r w:rsidRPr="00CF20DF">
        <w:rPr>
          <w:rFonts w:cs="Times New Roman"/>
          <w:i/>
          <w:szCs w:val="24"/>
          <w:lang w:val="pt-BR"/>
        </w:rPr>
        <w:t>roll</w:t>
      </w:r>
      <w:r w:rsidRPr="00CF20DF">
        <w:rPr>
          <w:rFonts w:cs="Times New Roman"/>
          <w:szCs w:val="24"/>
          <w:lang w:val="pt-BR"/>
        </w:rPr>
        <w:t xml:space="preserve">, </w:t>
      </w:r>
      <w:r w:rsidRPr="00CF20DF">
        <w:rPr>
          <w:rFonts w:cs="Times New Roman"/>
          <w:i/>
          <w:szCs w:val="24"/>
          <w:lang w:val="pt-BR"/>
        </w:rPr>
        <w:t>pitch</w:t>
      </w:r>
      <w:r w:rsidRPr="00CF20DF">
        <w:rPr>
          <w:rFonts w:cs="Times New Roman"/>
          <w:szCs w:val="24"/>
          <w:lang w:val="pt-BR"/>
        </w:rPr>
        <w:t xml:space="preserve"> e </w:t>
      </w:r>
      <w:r w:rsidRPr="00CF20DF">
        <w:rPr>
          <w:rFonts w:cs="Times New Roman"/>
          <w:i/>
          <w:szCs w:val="24"/>
          <w:lang w:val="pt-BR"/>
        </w:rPr>
        <w:t>yaw</w:t>
      </w:r>
      <w:r w:rsidRPr="00CF20DF">
        <w:rPr>
          <w:rFonts w:cs="Times New Roman"/>
          <w:szCs w:val="24"/>
          <w:lang w:val="pt-BR"/>
        </w:rPr>
        <w:t xml:space="preserve"> e deve ser realizada com auxilio computacional, especialmente quando outras variáveis devem ser consideradas (ex.: flexibilidade do corpo, deflexões da ligação da suspensão, mudanças na geometria causadas pelo torque imposto às rodas e pelo movimento da suspensão).</w:t>
      </w:r>
    </w:p>
    <w:p w14:paraId="50BE7570" w14:textId="77777777" w:rsidR="00B578A5" w:rsidRPr="00CF20DF" w:rsidRDefault="00B578A5" w:rsidP="00B578A5">
      <w:pPr>
        <w:rPr>
          <w:rFonts w:cs="Times New Roman"/>
          <w:szCs w:val="24"/>
          <w:lang w:val="pt-BR"/>
        </w:rPr>
      </w:pPr>
      <w:r w:rsidRPr="00CF20DF">
        <w:rPr>
          <w:rFonts w:cs="Times New Roman"/>
          <w:szCs w:val="24"/>
          <w:lang w:val="pt-BR"/>
        </w:rPr>
        <w:t xml:space="preserve">Para Jazar (2008), a dinâmica de um veículo pode ser considerada como o movimento de um corpo rígido e o comportamento de vibração é chamado de </w:t>
      </w:r>
      <w:r w:rsidRPr="00CF20DF">
        <w:rPr>
          <w:rFonts w:cs="Times New Roman"/>
          <w:i/>
          <w:szCs w:val="24"/>
          <w:lang w:val="pt-BR"/>
        </w:rPr>
        <w:t>ride</w:t>
      </w:r>
      <w:r w:rsidRPr="00CF20DF">
        <w:rPr>
          <w:rFonts w:cs="Times New Roman"/>
          <w:szCs w:val="24"/>
          <w:lang w:val="pt-BR"/>
        </w:rPr>
        <w:t xml:space="preserve"> ou </w:t>
      </w:r>
      <w:r w:rsidRPr="00CF20DF">
        <w:rPr>
          <w:rFonts w:cs="Times New Roman"/>
          <w:i/>
          <w:szCs w:val="24"/>
          <w:lang w:val="pt-BR"/>
        </w:rPr>
        <w:t>ride comfort</w:t>
      </w:r>
      <w:r w:rsidRPr="00CF20DF">
        <w:rPr>
          <w:rFonts w:cs="Times New Roman"/>
          <w:szCs w:val="24"/>
          <w:lang w:val="pt-BR"/>
        </w:rPr>
        <w:t>, sendo altamente dependente das frequências naturais e dos modos de vibração do veículo. Para determinação das equações de movimento pode-se utilizar a segunda lei de Newton ou os princípios variacionais, como as equações de Hamilton ou Lagrange. Enquanto, que as frequências naturais podem ser obtidas através da análise modal.</w:t>
      </w:r>
    </w:p>
    <w:p w14:paraId="35AC37FC" w14:textId="77777777" w:rsidR="00B578A5" w:rsidRPr="00CF20DF" w:rsidRDefault="00B578A5" w:rsidP="00B578A5">
      <w:pPr>
        <w:rPr>
          <w:rFonts w:cs="Times New Roman"/>
          <w:szCs w:val="24"/>
          <w:lang w:val="pt-BR"/>
        </w:rPr>
      </w:pPr>
      <w:r w:rsidRPr="00CF20DF">
        <w:rPr>
          <w:rFonts w:cs="Times New Roman"/>
          <w:szCs w:val="24"/>
          <w:lang w:val="pt-BR"/>
        </w:rPr>
        <w:t>Na dinâmica de Newton, as forças que agem sobre o sistema podem ser decompostas em forças internas e externas. As forças internas agem entre os corpos conectados e as forças externas agem de fora do sistema. A força externa pode ser uma força de contato, como por exemplo, força de tração no pneu de uma roda motriz, força normal e força gravitacional, sendo a força resultante a soma de todas as forças externas que agem sobre o corpo e o momento resultante a soma de todos os momentos externos.</w:t>
      </w:r>
    </w:p>
    <w:p w14:paraId="2AEC8069" w14:textId="77777777" w:rsidR="00B578A5" w:rsidRPr="00CF20DF" w:rsidRDefault="00B578A5" w:rsidP="00B578A5">
      <w:pPr>
        <w:pStyle w:val="Ttulo2"/>
      </w:pPr>
      <w:bookmarkStart w:id="91" w:name="_Toc360112064"/>
      <w:bookmarkStart w:id="92" w:name="_Toc361319063"/>
      <w:bookmarkStart w:id="93" w:name="_Toc381228141"/>
      <w:r w:rsidRPr="00CF20DF">
        <w:t>Ride</w:t>
      </w:r>
      <w:bookmarkEnd w:id="91"/>
      <w:bookmarkEnd w:id="92"/>
      <w:bookmarkEnd w:id="93"/>
    </w:p>
    <w:p w14:paraId="4E070905" w14:textId="77777777" w:rsidR="00B578A5" w:rsidRPr="00CF20DF" w:rsidRDefault="00B578A5" w:rsidP="00B578A5">
      <w:pPr>
        <w:rPr>
          <w:rFonts w:cs="Times New Roman"/>
          <w:lang w:val="pt-PT"/>
        </w:rPr>
      </w:pPr>
      <w:r w:rsidRPr="00CF20DF">
        <w:rPr>
          <w:rFonts w:cs="Times New Roman"/>
          <w:lang w:val="pt-BR"/>
        </w:rPr>
        <w:t xml:space="preserve">O </w:t>
      </w:r>
      <w:r w:rsidRPr="00CF20DF">
        <w:rPr>
          <w:rFonts w:cs="Times New Roman"/>
          <w:i/>
          <w:lang w:val="pt-BR"/>
        </w:rPr>
        <w:t>ride</w:t>
      </w:r>
      <w:r w:rsidRPr="00CF20DF">
        <w:rPr>
          <w:rFonts w:cs="Times New Roman"/>
          <w:lang w:val="pt-BR"/>
        </w:rPr>
        <w:t xml:space="preserve"> refere-se a vibrações ocorridas em um espectro de frequências provenientes do trafego do veículo, e percebe o veículo sob a influência das forças de excitação no sentido vibracional, sendo normalmente associado ao nível de conforto experimentado pelos ocupantes do veículo ao trafegar. (GILLESPIE, 1992). O conforto em um veículo pode percebido pelos seus ocupantes através de deslocamentos e acelerações sobre seus corpos. Portanto, é desejável que os ocupantes sejam isolados das vibrações induzidas pelas irregularidades da pista e massas rotativas (conjunto pneu/roda, motor e sistema de transmissão). Segundo Jazar (2008), o</w:t>
      </w:r>
      <w:r w:rsidRPr="00CF20DF">
        <w:rPr>
          <w:rFonts w:cs="Times New Roman"/>
          <w:lang w:val="pt-PT"/>
        </w:rPr>
        <w:t xml:space="preserve"> comportamento de vibração de um veiculo é chamado de </w:t>
      </w:r>
      <w:r w:rsidRPr="00CF20DF">
        <w:rPr>
          <w:rFonts w:cs="Times New Roman"/>
          <w:i/>
          <w:lang w:val="pt-PT"/>
        </w:rPr>
        <w:t>ride</w:t>
      </w:r>
      <w:r w:rsidRPr="00CF20DF">
        <w:rPr>
          <w:rFonts w:cs="Times New Roman"/>
          <w:lang w:val="pt-PT"/>
        </w:rPr>
        <w:t xml:space="preserve"> ou </w:t>
      </w:r>
      <w:r w:rsidRPr="00CF20DF">
        <w:rPr>
          <w:rFonts w:cs="Times New Roman"/>
          <w:i/>
          <w:lang w:val="pt-PT"/>
        </w:rPr>
        <w:t>ride co</w:t>
      </w:r>
      <w:r w:rsidR="00AA3724" w:rsidRPr="00CF20DF">
        <w:rPr>
          <w:rFonts w:cs="Times New Roman"/>
          <w:i/>
          <w:lang w:val="pt-PT"/>
        </w:rPr>
        <w:t>m</w:t>
      </w:r>
      <w:r w:rsidRPr="00CF20DF">
        <w:rPr>
          <w:rFonts w:cs="Times New Roman"/>
          <w:i/>
          <w:lang w:val="pt-PT"/>
        </w:rPr>
        <w:t>fort</w:t>
      </w:r>
      <w:r w:rsidRPr="00CF20DF">
        <w:rPr>
          <w:rFonts w:cs="Times New Roman"/>
          <w:lang w:val="pt-PT"/>
        </w:rPr>
        <w:t>, sendo</w:t>
      </w:r>
      <w:r w:rsidRPr="00CF20DF">
        <w:rPr>
          <w:rFonts w:cs="Times New Roman"/>
          <w:i/>
          <w:lang w:val="pt-PT"/>
        </w:rPr>
        <w:t xml:space="preserve"> </w:t>
      </w:r>
      <w:r w:rsidRPr="00CF20DF">
        <w:rPr>
          <w:rFonts w:cs="Times New Roman"/>
          <w:lang w:val="pt-PT"/>
        </w:rPr>
        <w:t xml:space="preserve">altamente dependente das frequências naturais e dos modos de vibração do veiculo. </w:t>
      </w:r>
    </w:p>
    <w:p w14:paraId="7EF1EC97" w14:textId="77777777" w:rsidR="00B578A5" w:rsidRPr="00CF20DF" w:rsidRDefault="00B578A5" w:rsidP="00B578A5">
      <w:pPr>
        <w:rPr>
          <w:rFonts w:cs="Times New Roman"/>
          <w:lang w:val="pt-PT"/>
        </w:rPr>
      </w:pPr>
      <w:r w:rsidRPr="00CF20DF">
        <w:rPr>
          <w:rFonts w:cs="Times New Roman"/>
          <w:lang w:val="pt-BR"/>
        </w:rPr>
        <w:t xml:space="preserve">De acordo com Gillespie (1992), devido aos automóveis desempenharem altas velocidades estão sujeitos a um amplo espectro de frequências, e as vibrações podem ser classificadas pela faixa de frequências, sendo caracterizado </w:t>
      </w:r>
      <w:r w:rsidRPr="00CF20DF">
        <w:rPr>
          <w:rFonts w:cs="Times New Roman"/>
          <w:i/>
          <w:lang w:val="pt-BR"/>
        </w:rPr>
        <w:t>ride</w:t>
      </w:r>
      <w:r w:rsidRPr="00CF20DF">
        <w:rPr>
          <w:rFonts w:cs="Times New Roman"/>
          <w:lang w:val="pt-BR"/>
        </w:rPr>
        <w:t xml:space="preserve"> de 0 a 25 Hz e percebido pelo tato e visão, e caracterizado ruído na faixa de 25 a 20000 Hz e percebido pela audição. A vibração tátil é transmitida aos ocupantes através do assento do banco e do volante, e as mãos e pés são os fatores mais comuns associados ao </w:t>
      </w:r>
      <w:r w:rsidRPr="00CF20DF">
        <w:rPr>
          <w:rFonts w:cs="Times New Roman"/>
          <w:i/>
          <w:lang w:val="pt-BR"/>
        </w:rPr>
        <w:t>ride</w:t>
      </w:r>
      <w:r w:rsidRPr="00CF20DF">
        <w:rPr>
          <w:rFonts w:cs="Times New Roman"/>
          <w:lang w:val="pt-BR"/>
        </w:rPr>
        <w:t xml:space="preserve">. O limite de 25 Hz é utilizado devido a </w:t>
      </w:r>
      <w:r w:rsidR="000129B1" w:rsidRPr="00CF20DF">
        <w:rPr>
          <w:rFonts w:cs="Times New Roman"/>
          <w:lang w:val="pt-BR"/>
        </w:rPr>
        <w:t xml:space="preserve">ser </w:t>
      </w:r>
      <w:r w:rsidRPr="00CF20DF">
        <w:rPr>
          <w:rFonts w:cs="Times New Roman"/>
          <w:lang w:val="pt-BR"/>
        </w:rPr>
        <w:t>próximo do limiar inferior da audição humana, aproximadamente 20 Hz, bem como o limite superior das frequências que caracterizam as vibrações normalmente encontradas em veículos trafegando a baixas e médias rotações.</w:t>
      </w:r>
      <w:r w:rsidRPr="00CF20DF">
        <w:rPr>
          <w:rFonts w:cs="Times New Roman"/>
          <w:lang w:val="pt-PT"/>
        </w:rPr>
        <w:t xml:space="preserve"> </w:t>
      </w:r>
    </w:p>
    <w:p w14:paraId="220E4CA7" w14:textId="77777777" w:rsidR="00B578A5" w:rsidRPr="00CF20DF" w:rsidRDefault="00B578A5" w:rsidP="00B578A5">
      <w:pPr>
        <w:rPr>
          <w:rFonts w:cs="Times New Roman"/>
          <w:lang w:val="pt-PT"/>
        </w:rPr>
      </w:pPr>
      <w:r w:rsidRPr="00CF20DF">
        <w:rPr>
          <w:rFonts w:cs="Times New Roman"/>
          <w:lang w:val="pt-PT"/>
        </w:rPr>
        <w:t xml:space="preserve">No entanto há dificuldade de separar o ruído da percepção do </w:t>
      </w:r>
      <w:r w:rsidRPr="00CF20DF">
        <w:rPr>
          <w:rFonts w:cs="Times New Roman"/>
          <w:i/>
          <w:lang w:val="pt-PT"/>
        </w:rPr>
        <w:t>ride</w:t>
      </w:r>
      <w:r w:rsidRPr="00CF20DF">
        <w:rPr>
          <w:rFonts w:cs="Times New Roman"/>
          <w:lang w:val="pt-PT"/>
        </w:rPr>
        <w:t xml:space="preserve">, especificamente os tipos e níveis de ruídos que estão usualmente correlacionados com outras vibrações veiculares. Além disto, geralmente o nível de conforto pode ser influenciado pelo </w:t>
      </w:r>
      <w:r w:rsidRPr="00CF20DF">
        <w:rPr>
          <w:rFonts w:cs="Times New Roman"/>
          <w:i/>
          <w:lang w:val="pt-PT"/>
        </w:rPr>
        <w:t>design</w:t>
      </w:r>
      <w:r w:rsidRPr="00CF20DF">
        <w:rPr>
          <w:rFonts w:cs="Times New Roman"/>
          <w:lang w:val="pt-PT"/>
        </w:rPr>
        <w:t xml:space="preserve"> do assento e seu ajuste ao passageiro, temperatura interna, ventilação, espaço interior, entre outros. Estes fatores contribuem no que se diz respeito ao termo “</w:t>
      </w:r>
      <w:r w:rsidRPr="00CF20DF">
        <w:rPr>
          <w:rFonts w:cs="Times New Roman"/>
          <w:i/>
          <w:lang w:val="pt-PT"/>
        </w:rPr>
        <w:t>ride quality”</w:t>
      </w:r>
      <w:r w:rsidRPr="00CF20DF">
        <w:rPr>
          <w:rFonts w:cs="Times New Roman"/>
          <w:lang w:val="pt-PT"/>
        </w:rPr>
        <w:t xml:space="preserve"> de um veiculo.</w:t>
      </w:r>
    </w:p>
    <w:p w14:paraId="199F5672" w14:textId="77777777" w:rsidR="00B578A5" w:rsidRPr="00CF20DF" w:rsidRDefault="00B578A5" w:rsidP="00B578A5">
      <w:pPr>
        <w:rPr>
          <w:rFonts w:cs="Times New Roman"/>
          <w:lang w:val="pt-PT"/>
        </w:rPr>
      </w:pPr>
      <w:r w:rsidRPr="00CF20DF">
        <w:rPr>
          <w:rFonts w:cs="Times New Roman"/>
          <w:lang w:val="pt-BR"/>
        </w:rPr>
        <w:t xml:space="preserve">O estudo do conforto vibracional de um veículo está compreendido na faixa de baixas frequências e está relacionado a resposta do mesmo a um determinado tipo de excitação, e esta resposta determina a direção e a magnitude da vibração imposta aos passageiros. </w:t>
      </w:r>
      <w:r w:rsidRPr="00CF20DF">
        <w:rPr>
          <w:rFonts w:cs="Times New Roman"/>
          <w:lang w:val="pt-PT"/>
        </w:rPr>
        <w:t xml:space="preserve">De acordo com Reimpel (1996), as molas e os amortecedores são principalmente responsáveis pelo </w:t>
      </w:r>
      <w:r w:rsidRPr="00CF20DF">
        <w:rPr>
          <w:rFonts w:cs="Times New Roman"/>
          <w:i/>
          <w:lang w:val="pt-PT"/>
        </w:rPr>
        <w:t>ride comfort</w:t>
      </w:r>
      <w:r w:rsidRPr="00CF20DF">
        <w:rPr>
          <w:rFonts w:cs="Times New Roman"/>
          <w:lang w:val="pt-PT"/>
        </w:rPr>
        <w:t xml:space="preserve"> e pela carga dinâmica na roda, além disso, desempenham papel importante no </w:t>
      </w:r>
      <w:r w:rsidRPr="00CF20DF">
        <w:rPr>
          <w:rFonts w:cs="Times New Roman"/>
          <w:i/>
          <w:lang w:val="pt-PT"/>
        </w:rPr>
        <w:t>handling</w:t>
      </w:r>
      <w:r w:rsidRPr="00CF20DF">
        <w:rPr>
          <w:rFonts w:cs="Times New Roman"/>
          <w:lang w:val="pt-PT"/>
        </w:rPr>
        <w:t xml:space="preserve"> e na tendência de </w:t>
      </w:r>
      <w:r w:rsidRPr="00CF20DF">
        <w:rPr>
          <w:rFonts w:cs="Times New Roman"/>
          <w:i/>
          <w:lang w:val="pt-PT"/>
        </w:rPr>
        <w:t>roll</w:t>
      </w:r>
      <w:r w:rsidRPr="00CF20DF">
        <w:rPr>
          <w:rFonts w:cs="Times New Roman"/>
          <w:lang w:val="pt-PT"/>
        </w:rPr>
        <w:t xml:space="preserve"> e </w:t>
      </w:r>
      <w:r w:rsidRPr="00CF20DF">
        <w:rPr>
          <w:rFonts w:cs="Times New Roman"/>
          <w:i/>
          <w:lang w:val="pt-PT"/>
        </w:rPr>
        <w:t xml:space="preserve">pitch </w:t>
      </w:r>
      <w:r w:rsidRPr="00CF20DF">
        <w:rPr>
          <w:rFonts w:cs="Times New Roman"/>
          <w:lang w:val="pt-PT"/>
        </w:rPr>
        <w:t xml:space="preserve">do chassi. A faixa de frequência crítica considerada no conforto em um automóvel está entre 1 e 80 Hz. Dentro desta faixa pode-se separar em </w:t>
      </w:r>
      <w:r w:rsidRPr="00CF20DF">
        <w:rPr>
          <w:rFonts w:cs="Times New Roman"/>
          <w:i/>
          <w:lang w:val="pt-PT"/>
        </w:rPr>
        <w:t>ride comfort</w:t>
      </w:r>
      <w:r w:rsidRPr="00CF20DF">
        <w:rPr>
          <w:rFonts w:cs="Times New Roman"/>
          <w:lang w:val="pt-PT"/>
        </w:rPr>
        <w:t xml:space="preserve"> situada entre 1 e 4 Hz e </w:t>
      </w:r>
      <w:r w:rsidRPr="00CF20DF">
        <w:rPr>
          <w:rFonts w:cs="Times New Roman"/>
          <w:i/>
          <w:lang w:val="pt-PT"/>
        </w:rPr>
        <w:t>road harshness</w:t>
      </w:r>
      <w:r w:rsidRPr="00CF20DF">
        <w:rPr>
          <w:rFonts w:cs="Times New Roman"/>
          <w:lang w:val="pt-PT"/>
        </w:rPr>
        <w:t xml:space="preserve"> que compreende as frequências de 4 a 80 Hz. A separação é sensata devido ao corpo humano responder de forma diferente a excitação destas. O </w:t>
      </w:r>
      <w:r w:rsidRPr="00CF20DF">
        <w:rPr>
          <w:rFonts w:cs="Times New Roman"/>
          <w:i/>
          <w:lang w:val="pt-PT"/>
        </w:rPr>
        <w:t>ride comfort</w:t>
      </w:r>
      <w:r w:rsidRPr="00CF20DF">
        <w:rPr>
          <w:rFonts w:cs="Times New Roman"/>
          <w:lang w:val="pt-PT"/>
        </w:rPr>
        <w:t xml:space="preserve"> é percebido principalmente pela parte superior do corpo humano, enquanto o </w:t>
      </w:r>
      <w:r w:rsidRPr="00CF20DF">
        <w:rPr>
          <w:rFonts w:cs="Times New Roman"/>
          <w:i/>
          <w:lang w:val="pt-PT"/>
        </w:rPr>
        <w:t xml:space="preserve">road harshness </w:t>
      </w:r>
      <w:r w:rsidRPr="00CF20DF">
        <w:rPr>
          <w:rFonts w:cs="Times New Roman"/>
          <w:lang w:val="pt-PT"/>
        </w:rPr>
        <w:t>é percebido através do assoalho, assentos, volante e pedais.</w:t>
      </w:r>
    </w:p>
    <w:p w14:paraId="10C41A99" w14:textId="77777777" w:rsidR="00B578A5" w:rsidRPr="00CF20DF" w:rsidRDefault="00B578A5" w:rsidP="00B578A5">
      <w:pPr>
        <w:rPr>
          <w:rFonts w:cs="Times New Roman"/>
          <w:lang w:val="pt-BR"/>
        </w:rPr>
      </w:pPr>
      <w:r w:rsidRPr="00CF20DF">
        <w:rPr>
          <w:rFonts w:cs="Times New Roman"/>
          <w:lang w:val="pt-PT"/>
        </w:rPr>
        <w:t xml:space="preserve">A justificativa da importância do estudo do </w:t>
      </w:r>
      <w:r w:rsidRPr="00CF20DF">
        <w:rPr>
          <w:rFonts w:cs="Times New Roman"/>
          <w:i/>
          <w:lang w:val="pt-PT"/>
        </w:rPr>
        <w:t>ride</w:t>
      </w:r>
      <w:r w:rsidRPr="00CF20DF">
        <w:rPr>
          <w:rFonts w:cs="Times New Roman"/>
          <w:lang w:val="pt-PT"/>
        </w:rPr>
        <w:t xml:space="preserve"> está relacionado ao conforto vibracional ser um dos critérios utilizados ao se escolher um veiculo, porém este critério é subjetivo, a partir do qual surgem dificuldades no desenvolvimento de métodos objetivos para lidar com o </w:t>
      </w:r>
      <w:r w:rsidRPr="00CF20DF">
        <w:rPr>
          <w:rFonts w:cs="Times New Roman"/>
          <w:i/>
          <w:lang w:val="pt-PT"/>
        </w:rPr>
        <w:t>ride</w:t>
      </w:r>
      <w:r w:rsidRPr="00CF20DF">
        <w:rPr>
          <w:rFonts w:cs="Times New Roman"/>
          <w:lang w:val="pt-PT"/>
        </w:rPr>
        <w:t xml:space="preserve"> como desempenho do veiculo. Para realizar este estudo, o veículo deve ser visto como um sistema dinâmico que recebe excitações provenientes de fontes internas e externas e este tem uma resposta dinâmica à excitação que irá gerar vibrações, o </w:t>
      </w:r>
      <w:r w:rsidRPr="00CF20DF">
        <w:rPr>
          <w:rFonts w:cs="Times New Roman"/>
          <w:i/>
          <w:lang w:val="pt-PT"/>
        </w:rPr>
        <w:t xml:space="preserve">ride, </w:t>
      </w:r>
      <w:r w:rsidRPr="00CF20DF">
        <w:rPr>
          <w:rFonts w:cs="Times New Roman"/>
          <w:lang w:val="pt-PT"/>
        </w:rPr>
        <w:t>que é percebido pelos ocupantes.</w:t>
      </w:r>
      <w:r w:rsidRPr="00CF20DF">
        <w:rPr>
          <w:rFonts w:cs="Times New Roman"/>
          <w:lang w:val="pt-BR"/>
        </w:rPr>
        <w:t xml:space="preserve"> Estas vibrações tratam do comportamento do veículo e seus ocupantes quando excitadas pelas irregularidades da pista (externas) e/ou fontes embarcadas (internas). As fontes embarcadas se devem aos componentes rotativos, e assim inclui o conjunto pneu/roda, o sistema de transmissão e o motor. Através da resposta das vibrações pode-se determinar a percepção dos passageiros sobre o veículo. (GILLESPIE, 1992).</w:t>
      </w:r>
    </w:p>
    <w:p w14:paraId="4E3D287D" w14:textId="77777777" w:rsidR="00B578A5" w:rsidRPr="00CF20DF" w:rsidRDefault="00B578A5" w:rsidP="00B578A5">
      <w:pPr>
        <w:rPr>
          <w:rFonts w:cs="Times New Roman"/>
          <w:lang w:val="pt-PT"/>
        </w:rPr>
      </w:pPr>
      <w:r w:rsidRPr="00CF20DF">
        <w:rPr>
          <w:rFonts w:cs="Times New Roman"/>
          <w:lang w:val="pt-PT"/>
        </w:rPr>
        <w:t xml:space="preserve">Genta e Morello (2009) adotam os conceitos utilizados pela SAE e dividem o as vibrações em: </w:t>
      </w:r>
      <w:r w:rsidRPr="00CF20DF">
        <w:rPr>
          <w:rFonts w:cs="Times New Roman"/>
          <w:i/>
          <w:lang w:val="pt-PT"/>
        </w:rPr>
        <w:t>ride</w:t>
      </w:r>
      <w:r w:rsidRPr="00CF20DF">
        <w:rPr>
          <w:rFonts w:cs="Times New Roman"/>
          <w:lang w:val="pt-PT"/>
        </w:rPr>
        <w:t xml:space="preserve"> primário, que são vibrações em baixas frequências (até 5 Hz) relativas a vibração da carroceira; </w:t>
      </w:r>
      <w:r w:rsidRPr="00CF20DF">
        <w:rPr>
          <w:rFonts w:cs="Times New Roman"/>
          <w:i/>
          <w:lang w:val="pt-PT"/>
        </w:rPr>
        <w:t>ride</w:t>
      </w:r>
      <w:r w:rsidRPr="00CF20DF">
        <w:rPr>
          <w:rFonts w:cs="Times New Roman"/>
          <w:lang w:val="pt-PT"/>
        </w:rPr>
        <w:t xml:space="preserve"> secundário (</w:t>
      </w:r>
      <w:r w:rsidRPr="00CF20DF">
        <w:rPr>
          <w:rFonts w:cs="Times New Roman"/>
          <w:i/>
          <w:lang w:val="pt-PT"/>
        </w:rPr>
        <w:t>shake</w:t>
      </w:r>
      <w:r w:rsidRPr="00CF20DF">
        <w:rPr>
          <w:rFonts w:cs="Times New Roman"/>
          <w:lang w:val="pt-PT"/>
        </w:rPr>
        <w:t xml:space="preserve">), vibrações em frequências intermediárias, entre 5 e 25 Hz, onde ocorre algumas frequências naturais dos subsistemas do veículo; </w:t>
      </w:r>
      <w:r w:rsidRPr="00CF20DF">
        <w:rPr>
          <w:rFonts w:cs="Times New Roman"/>
          <w:i/>
          <w:lang w:val="pt-PT"/>
        </w:rPr>
        <w:t>harshness</w:t>
      </w:r>
      <w:r w:rsidRPr="00CF20DF">
        <w:rPr>
          <w:rFonts w:cs="Times New Roman"/>
          <w:lang w:val="pt-PT"/>
        </w:rPr>
        <w:t xml:space="preserve"> (aspereza), são vibrações que ocorrem entre 25 a 100 Hz e ocorrem na estrutura e nos componentes do veículo e são percebidos primeiramente como ruído; </w:t>
      </w:r>
      <w:r w:rsidRPr="00CF20DF">
        <w:rPr>
          <w:rFonts w:cs="Times New Roman"/>
          <w:i/>
          <w:lang w:val="pt-PT"/>
        </w:rPr>
        <w:t>Noise</w:t>
      </w:r>
      <w:r w:rsidRPr="00CF20DF">
        <w:rPr>
          <w:rFonts w:cs="Times New Roman"/>
          <w:lang w:val="pt-PT"/>
        </w:rPr>
        <w:t xml:space="preserve"> (ruído), relativo ao fenômeno acústico que ocorre entre 100 Hz e 22 kHz, sendo o limite superior delimitado pelo limite de audição humana.</w:t>
      </w:r>
    </w:p>
    <w:p w14:paraId="1B471323" w14:textId="77777777" w:rsidR="00B578A5" w:rsidRPr="00CF20DF" w:rsidRDefault="00B578A5" w:rsidP="00B578A5">
      <w:pPr>
        <w:pStyle w:val="Ttulo3"/>
      </w:pPr>
      <w:bookmarkStart w:id="94" w:name="_Toc360112065"/>
      <w:bookmarkStart w:id="95" w:name="_Toc361319064"/>
      <w:bookmarkStart w:id="96" w:name="_Toc381228142"/>
      <w:r w:rsidRPr="00CF20DF">
        <w:t>Fontes de Excitação</w:t>
      </w:r>
      <w:bookmarkEnd w:id="94"/>
      <w:bookmarkEnd w:id="95"/>
      <w:bookmarkEnd w:id="96"/>
    </w:p>
    <w:p w14:paraId="10B5E362" w14:textId="77777777" w:rsidR="00B578A5" w:rsidRPr="00CF20DF" w:rsidRDefault="00B578A5" w:rsidP="00B578A5">
      <w:pPr>
        <w:contextualSpacing/>
        <w:rPr>
          <w:rFonts w:cs="Times New Roman"/>
          <w:szCs w:val="24"/>
          <w:lang w:val="pt-BR"/>
        </w:rPr>
      </w:pPr>
      <w:r w:rsidRPr="00CF20DF">
        <w:rPr>
          <w:rFonts w:cs="Times New Roman"/>
          <w:szCs w:val="24"/>
          <w:lang w:val="pt-BR"/>
        </w:rPr>
        <w:t xml:space="preserve">Existem diversas fontes que podem excitar as vibrações de </w:t>
      </w:r>
      <w:r w:rsidRPr="00CF20DF">
        <w:rPr>
          <w:rFonts w:cs="Times New Roman"/>
          <w:i/>
          <w:szCs w:val="24"/>
          <w:lang w:val="pt-BR"/>
        </w:rPr>
        <w:t>ride</w:t>
      </w:r>
      <w:r w:rsidRPr="00CF20DF">
        <w:rPr>
          <w:rFonts w:cs="Times New Roman"/>
          <w:szCs w:val="24"/>
          <w:lang w:val="pt-BR"/>
        </w:rPr>
        <w:t xml:space="preserve"> de um veículo</w:t>
      </w:r>
      <w:r w:rsidR="00303A58" w:rsidRPr="00CF20DF">
        <w:rPr>
          <w:rFonts w:cs="Times New Roman"/>
          <w:szCs w:val="24"/>
          <w:lang w:val="pt-BR"/>
        </w:rPr>
        <w:t>. E</w:t>
      </w:r>
      <w:r w:rsidRPr="00CF20DF">
        <w:rPr>
          <w:rFonts w:cs="Times New Roman"/>
          <w:szCs w:val="24"/>
          <w:lang w:val="pt-BR"/>
        </w:rPr>
        <w:t>stas podem ser agrupadas no grupo relativo as irregularidades da pista e no relativo a fontes embarcadas. (GILLESPIE, 1992). As irregularidades da pista são as que mais se relacionam com o tema desta dissertação, e será abordada de forma mais detalhada.</w:t>
      </w:r>
    </w:p>
    <w:p w14:paraId="2CE0ECE3" w14:textId="77777777" w:rsidR="00B578A5" w:rsidRPr="00CF20DF" w:rsidRDefault="00B578A5" w:rsidP="00B578A5">
      <w:pPr>
        <w:pStyle w:val="Ttulo4"/>
        <w:rPr>
          <w:lang w:val="pt-BR"/>
        </w:rPr>
      </w:pPr>
      <w:bookmarkStart w:id="97" w:name="_Toc361319065"/>
      <w:bookmarkStart w:id="98" w:name="_Toc381228143"/>
      <w:r w:rsidRPr="00CF20DF">
        <w:rPr>
          <w:lang w:val="pt-BR"/>
        </w:rPr>
        <w:t>Irregularidades da Pista</w:t>
      </w:r>
      <w:bookmarkEnd w:id="97"/>
      <w:bookmarkEnd w:id="98"/>
    </w:p>
    <w:p w14:paraId="4BEC827A" w14:textId="77777777" w:rsidR="00B578A5" w:rsidRPr="00CF20DF" w:rsidRDefault="00B578A5" w:rsidP="00B578A5">
      <w:pPr>
        <w:rPr>
          <w:rFonts w:cs="Times New Roman"/>
          <w:lang w:val="pt-BR"/>
        </w:rPr>
      </w:pPr>
      <w:r w:rsidRPr="00CF20DF">
        <w:rPr>
          <w:rFonts w:cs="Times New Roman"/>
          <w:lang w:val="pt-PT"/>
        </w:rPr>
        <w:t>Segundo Gillespie (1992), as irregularidades da pista são qualquer tipo de alteração na superfície da mesma provocadas por falhas devido ao desgaste pelo uso ou por devido aos limites de precisão durante a construção e manutenção do pavimento. As irregularidades podem ser descritas pelo perfil de elevação sobre a qual a roda do veículo passa, podendo ser descrito em função do tempo (espectro de frequência) ou em função do comprimento do pavimento (frequência espacial).</w:t>
      </w:r>
    </w:p>
    <w:p w14:paraId="4B565D22" w14:textId="77777777" w:rsidR="00B578A5" w:rsidRPr="00CF20DF" w:rsidRDefault="00B578A5" w:rsidP="00B578A5">
      <w:pPr>
        <w:rPr>
          <w:rStyle w:val="hps"/>
          <w:rFonts w:cs="Times New Roman"/>
          <w:szCs w:val="24"/>
          <w:lang w:val="pt-PT"/>
        </w:rPr>
      </w:pPr>
      <w:r w:rsidRPr="00CF20DF">
        <w:rPr>
          <w:rFonts w:cs="Times New Roman"/>
          <w:lang w:val="pt-PT"/>
        </w:rPr>
        <w:t xml:space="preserve">Devido ao perfil da pista ter elevações aleatórias, pode-se representá-lo através dele mesmo ou por propriedades estatísticas. Uma boa representação estatística é a </w:t>
      </w:r>
      <w:r w:rsidRPr="00CF20DF">
        <w:rPr>
          <w:rStyle w:val="hps"/>
          <w:rFonts w:cs="Times New Roman"/>
          <w:szCs w:val="24"/>
          <w:lang w:val="pt-PT"/>
        </w:rPr>
        <w:t>função</w:t>
      </w:r>
      <w:r w:rsidRPr="00CF20DF">
        <w:rPr>
          <w:rFonts w:cs="Times New Roman"/>
          <w:lang w:val="pt-PT"/>
        </w:rPr>
        <w:t xml:space="preserve"> </w:t>
      </w:r>
      <w:r w:rsidRPr="00CF20DF">
        <w:rPr>
          <w:rStyle w:val="hps"/>
          <w:rFonts w:cs="Times New Roman"/>
          <w:szCs w:val="24"/>
          <w:lang w:val="pt-PT"/>
        </w:rPr>
        <w:t>de densidade</w:t>
      </w:r>
      <w:r w:rsidRPr="00CF20DF">
        <w:rPr>
          <w:rFonts w:cs="Times New Roman"/>
          <w:lang w:val="pt-PT"/>
        </w:rPr>
        <w:t xml:space="preserve"> </w:t>
      </w:r>
      <w:r w:rsidRPr="00CF20DF">
        <w:rPr>
          <w:rStyle w:val="hps"/>
          <w:rFonts w:cs="Times New Roman"/>
          <w:szCs w:val="24"/>
          <w:lang w:val="pt-PT"/>
        </w:rPr>
        <w:t>espectral de potência</w:t>
      </w:r>
      <w:r w:rsidRPr="00CF20DF">
        <w:rPr>
          <w:rFonts w:cs="Times New Roman"/>
          <w:lang w:val="pt-PT"/>
        </w:rPr>
        <w:t xml:space="preserve"> </w:t>
      </w:r>
      <w:r w:rsidRPr="00CF20DF">
        <w:rPr>
          <w:rStyle w:val="hps"/>
          <w:rFonts w:cs="Times New Roman"/>
          <w:szCs w:val="24"/>
          <w:lang w:val="pt-PT"/>
        </w:rPr>
        <w:t xml:space="preserve">(PSD – </w:t>
      </w:r>
      <w:r w:rsidRPr="00CF20DF">
        <w:rPr>
          <w:rStyle w:val="hps"/>
          <w:rFonts w:cs="Times New Roman"/>
          <w:i/>
          <w:szCs w:val="24"/>
          <w:lang w:val="pt-PT"/>
        </w:rPr>
        <w:t>Power Spectral Density</w:t>
      </w:r>
      <w:r w:rsidRPr="00CF20DF">
        <w:rPr>
          <w:rStyle w:val="hps"/>
          <w:rFonts w:cs="Times New Roman"/>
          <w:szCs w:val="24"/>
          <w:lang w:val="pt-PT"/>
        </w:rPr>
        <w:t>). Segundo Gerges (2005) a função densidede espectral fornece informações sobre o dado no domínio da frequência, enquanto que a função densidade espectral de potência descreve como a energia do sinal está distribuida no domínio da potência.</w:t>
      </w:r>
    </w:p>
    <w:p w14:paraId="4B3FC0E3" w14:textId="77777777" w:rsidR="00B578A5" w:rsidRPr="00CF20DF" w:rsidRDefault="00B578A5" w:rsidP="00B578A5">
      <w:pPr>
        <w:rPr>
          <w:rStyle w:val="hps"/>
          <w:rFonts w:cs="Times New Roman"/>
          <w:szCs w:val="24"/>
          <w:lang w:val="pt-PT"/>
        </w:rPr>
      </w:pPr>
      <w:r w:rsidRPr="00CF20DF">
        <w:rPr>
          <w:rStyle w:val="hps"/>
          <w:rFonts w:cs="Times New Roman"/>
          <w:szCs w:val="24"/>
          <w:lang w:val="pt-BR"/>
        </w:rPr>
        <w:t xml:space="preserve">Segundo Bastow (2004), </w:t>
      </w:r>
      <w:r w:rsidRPr="00CF20DF">
        <w:rPr>
          <w:rStyle w:val="hps"/>
          <w:rFonts w:cs="Times New Roman"/>
          <w:szCs w:val="24"/>
          <w:lang w:val="pt-PT"/>
        </w:rPr>
        <w:t>a ideia do</w:t>
      </w:r>
      <w:r w:rsidRPr="00CF20DF">
        <w:rPr>
          <w:rStyle w:val="hps"/>
          <w:rFonts w:cs="Times New Roman"/>
          <w:szCs w:val="24"/>
          <w:lang w:val="pt-BR"/>
        </w:rPr>
        <w:t xml:space="preserve"> </w:t>
      </w:r>
      <w:r w:rsidRPr="00CF20DF">
        <w:rPr>
          <w:rStyle w:val="hps"/>
          <w:rFonts w:cs="Times New Roman"/>
          <w:szCs w:val="24"/>
          <w:lang w:val="pt-PT"/>
        </w:rPr>
        <w:t>método</w:t>
      </w:r>
      <w:r w:rsidRPr="00CF20DF">
        <w:rPr>
          <w:rStyle w:val="hps"/>
          <w:rFonts w:cs="Times New Roman"/>
          <w:szCs w:val="24"/>
          <w:lang w:val="pt-BR"/>
        </w:rPr>
        <w:t xml:space="preserve"> </w:t>
      </w:r>
      <w:r w:rsidRPr="00CF20DF">
        <w:rPr>
          <w:rStyle w:val="hps"/>
          <w:rFonts w:cs="Times New Roman"/>
          <w:szCs w:val="24"/>
          <w:lang w:val="pt-PT"/>
        </w:rPr>
        <w:t>PSD</w:t>
      </w:r>
      <w:r w:rsidRPr="00CF20DF">
        <w:rPr>
          <w:rStyle w:val="hps"/>
          <w:rFonts w:cs="Times New Roman"/>
          <w:szCs w:val="24"/>
          <w:lang w:val="pt-BR"/>
        </w:rPr>
        <w:t xml:space="preserve"> </w:t>
      </w:r>
      <w:r w:rsidRPr="00CF20DF">
        <w:rPr>
          <w:rStyle w:val="hps"/>
          <w:rFonts w:cs="Times New Roman"/>
          <w:szCs w:val="24"/>
          <w:lang w:val="pt-PT"/>
        </w:rPr>
        <w:t>é que um</w:t>
      </w:r>
      <w:r w:rsidRPr="00CF20DF">
        <w:rPr>
          <w:rStyle w:val="hps"/>
          <w:rFonts w:cs="Times New Roman"/>
          <w:szCs w:val="24"/>
          <w:lang w:val="pt-BR"/>
        </w:rPr>
        <w:t xml:space="preserve"> </w:t>
      </w:r>
      <w:r w:rsidRPr="00CF20DF">
        <w:rPr>
          <w:rStyle w:val="hps"/>
          <w:rFonts w:cs="Times New Roman"/>
          <w:szCs w:val="24"/>
          <w:lang w:val="pt-PT"/>
        </w:rPr>
        <w:t>modelo computacional</w:t>
      </w:r>
      <w:r w:rsidRPr="00CF20DF">
        <w:rPr>
          <w:rStyle w:val="hps"/>
          <w:rFonts w:cs="Times New Roman"/>
          <w:szCs w:val="24"/>
          <w:lang w:val="pt-BR"/>
        </w:rPr>
        <w:t xml:space="preserve"> </w:t>
      </w:r>
      <w:r w:rsidRPr="00CF20DF">
        <w:rPr>
          <w:rStyle w:val="hps"/>
          <w:rFonts w:cs="Times New Roman"/>
          <w:szCs w:val="24"/>
          <w:lang w:val="pt-PT"/>
        </w:rPr>
        <w:t>ou um</w:t>
      </w:r>
      <w:r w:rsidRPr="00CF20DF">
        <w:rPr>
          <w:rStyle w:val="hps"/>
          <w:rFonts w:cs="Times New Roman"/>
          <w:szCs w:val="24"/>
          <w:lang w:val="pt-BR"/>
        </w:rPr>
        <w:t xml:space="preserve"> </w:t>
      </w:r>
      <w:r w:rsidRPr="00CF20DF">
        <w:rPr>
          <w:rStyle w:val="hps"/>
          <w:rFonts w:cs="Times New Roman"/>
          <w:szCs w:val="24"/>
          <w:lang w:val="pt-PT"/>
        </w:rPr>
        <w:t>agitador de</w:t>
      </w:r>
      <w:r w:rsidRPr="00CF20DF">
        <w:rPr>
          <w:rStyle w:val="hps"/>
          <w:rFonts w:cs="Times New Roman"/>
          <w:szCs w:val="24"/>
          <w:lang w:val="pt-BR"/>
        </w:rPr>
        <w:t xml:space="preserve"> </w:t>
      </w:r>
      <w:r w:rsidRPr="00CF20DF">
        <w:rPr>
          <w:rStyle w:val="hps"/>
          <w:rFonts w:cs="Times New Roman"/>
          <w:szCs w:val="24"/>
          <w:lang w:val="pt-PT"/>
        </w:rPr>
        <w:t>plataforma,</w:t>
      </w:r>
      <w:r w:rsidRPr="00CF20DF">
        <w:rPr>
          <w:rStyle w:val="hps"/>
          <w:rFonts w:cs="Times New Roman"/>
          <w:szCs w:val="24"/>
          <w:lang w:val="pt-BR"/>
        </w:rPr>
        <w:t xml:space="preserve"> </w:t>
      </w:r>
      <w:r w:rsidRPr="00CF20DF">
        <w:rPr>
          <w:rStyle w:val="hps"/>
          <w:rFonts w:cs="Times New Roman"/>
          <w:szCs w:val="24"/>
          <w:lang w:val="pt-PT"/>
        </w:rPr>
        <w:t>pode ser utilizado acionado por</w:t>
      </w:r>
      <w:r w:rsidRPr="00CF20DF">
        <w:rPr>
          <w:rStyle w:val="hps"/>
          <w:rFonts w:cs="Times New Roman"/>
          <w:szCs w:val="24"/>
          <w:lang w:val="pt-BR"/>
        </w:rPr>
        <w:t xml:space="preserve"> </w:t>
      </w:r>
      <w:r w:rsidRPr="00CF20DF">
        <w:rPr>
          <w:rStyle w:val="hps"/>
          <w:rFonts w:cs="Times New Roman"/>
          <w:szCs w:val="24"/>
          <w:lang w:val="pt-PT"/>
        </w:rPr>
        <w:t>um sinal</w:t>
      </w:r>
      <w:r w:rsidRPr="00CF20DF">
        <w:rPr>
          <w:rStyle w:val="hps"/>
          <w:rFonts w:cs="Times New Roman"/>
          <w:szCs w:val="24"/>
          <w:lang w:val="pt-BR"/>
        </w:rPr>
        <w:t xml:space="preserve"> </w:t>
      </w:r>
      <w:r w:rsidRPr="00CF20DF">
        <w:rPr>
          <w:rStyle w:val="hps"/>
          <w:rFonts w:cs="Times New Roman"/>
          <w:szCs w:val="24"/>
          <w:lang w:val="pt-PT"/>
        </w:rPr>
        <w:t>gerado artificialmente</w:t>
      </w:r>
      <w:r w:rsidRPr="00CF20DF">
        <w:rPr>
          <w:rStyle w:val="hps"/>
          <w:rFonts w:cs="Times New Roman"/>
          <w:szCs w:val="24"/>
          <w:lang w:val="pt-BR"/>
        </w:rPr>
        <w:t>. O sina</w:t>
      </w:r>
      <w:r w:rsidRPr="00CF20DF">
        <w:rPr>
          <w:rStyle w:val="hps"/>
          <w:rFonts w:cs="Times New Roman"/>
          <w:szCs w:val="24"/>
          <w:lang w:val="pt-PT"/>
        </w:rPr>
        <w:t>l fornecido</w:t>
      </w:r>
      <w:r w:rsidRPr="00CF20DF">
        <w:rPr>
          <w:rStyle w:val="hps"/>
          <w:rFonts w:cs="Times New Roman"/>
          <w:szCs w:val="24"/>
          <w:lang w:val="pt-BR"/>
        </w:rPr>
        <w:t xml:space="preserve"> </w:t>
      </w:r>
      <w:r w:rsidRPr="00CF20DF">
        <w:rPr>
          <w:rStyle w:val="hps"/>
          <w:rFonts w:cs="Times New Roman"/>
          <w:szCs w:val="24"/>
          <w:lang w:val="pt-PT"/>
        </w:rPr>
        <w:t>é condicionado</w:t>
      </w:r>
      <w:r w:rsidRPr="00CF20DF">
        <w:rPr>
          <w:rStyle w:val="hps"/>
          <w:rFonts w:cs="Times New Roman"/>
          <w:szCs w:val="24"/>
          <w:lang w:val="pt-BR"/>
        </w:rPr>
        <w:t xml:space="preserve"> </w:t>
      </w:r>
      <w:r w:rsidRPr="00CF20DF">
        <w:rPr>
          <w:rStyle w:val="hps"/>
          <w:rFonts w:cs="Times New Roman"/>
          <w:szCs w:val="24"/>
          <w:lang w:val="pt-PT"/>
        </w:rPr>
        <w:t>de modo que</w:t>
      </w:r>
      <w:r w:rsidRPr="00CF20DF">
        <w:rPr>
          <w:rStyle w:val="hps"/>
          <w:rFonts w:cs="Times New Roman"/>
          <w:szCs w:val="24"/>
          <w:lang w:val="pt-BR"/>
        </w:rPr>
        <w:t xml:space="preserve"> </w:t>
      </w:r>
      <w:r w:rsidRPr="00CF20DF">
        <w:rPr>
          <w:rStyle w:val="hps"/>
          <w:rFonts w:cs="Times New Roman"/>
          <w:szCs w:val="24"/>
          <w:lang w:val="pt-PT"/>
        </w:rPr>
        <w:t>ele tenha a</w:t>
      </w:r>
      <w:r w:rsidRPr="00CF20DF">
        <w:rPr>
          <w:rStyle w:val="hps"/>
          <w:rFonts w:cs="Times New Roman"/>
          <w:szCs w:val="24"/>
          <w:lang w:val="pt-BR"/>
        </w:rPr>
        <w:t xml:space="preserve"> </w:t>
      </w:r>
      <w:r w:rsidRPr="00CF20DF">
        <w:rPr>
          <w:rStyle w:val="hps"/>
          <w:rFonts w:cs="Times New Roman"/>
          <w:szCs w:val="24"/>
          <w:lang w:val="pt-PT"/>
        </w:rPr>
        <w:t>mesma</w:t>
      </w:r>
      <w:r w:rsidRPr="00CF20DF">
        <w:rPr>
          <w:rStyle w:val="hps"/>
          <w:rFonts w:cs="Times New Roman"/>
          <w:szCs w:val="24"/>
          <w:lang w:val="pt-BR"/>
        </w:rPr>
        <w:t xml:space="preserve"> </w:t>
      </w:r>
      <w:r w:rsidRPr="00CF20DF">
        <w:rPr>
          <w:rStyle w:val="hps"/>
          <w:rFonts w:cs="Times New Roman"/>
          <w:szCs w:val="24"/>
          <w:lang w:val="pt-PT"/>
        </w:rPr>
        <w:t>PSD</w:t>
      </w:r>
      <w:r w:rsidRPr="00CF20DF">
        <w:rPr>
          <w:rStyle w:val="hps"/>
          <w:rFonts w:cs="Times New Roman"/>
          <w:szCs w:val="24"/>
          <w:lang w:val="pt-BR"/>
        </w:rPr>
        <w:t xml:space="preserve"> d</w:t>
      </w:r>
      <w:r w:rsidRPr="00CF20DF">
        <w:rPr>
          <w:rStyle w:val="hps"/>
          <w:rFonts w:cs="Times New Roman"/>
          <w:szCs w:val="24"/>
          <w:lang w:val="pt-PT"/>
        </w:rPr>
        <w:t>o caminho</w:t>
      </w:r>
      <w:r w:rsidRPr="00CF20DF">
        <w:rPr>
          <w:rStyle w:val="hps"/>
          <w:rFonts w:cs="Times New Roman"/>
          <w:szCs w:val="24"/>
          <w:lang w:val="pt-BR"/>
        </w:rPr>
        <w:t xml:space="preserve"> </w:t>
      </w:r>
      <w:r w:rsidRPr="00CF20DF">
        <w:rPr>
          <w:rStyle w:val="hps"/>
          <w:rFonts w:cs="Times New Roman"/>
          <w:szCs w:val="24"/>
          <w:lang w:val="pt-PT"/>
        </w:rPr>
        <w:t>desejado,</w:t>
      </w:r>
      <w:r w:rsidRPr="00CF20DF">
        <w:rPr>
          <w:rStyle w:val="hps"/>
          <w:rFonts w:cs="Times New Roman"/>
          <w:szCs w:val="24"/>
          <w:lang w:val="pt-BR"/>
        </w:rPr>
        <w:t xml:space="preserve"> </w:t>
      </w:r>
      <w:r w:rsidRPr="00CF20DF">
        <w:rPr>
          <w:rStyle w:val="hps"/>
          <w:rFonts w:cs="Times New Roman"/>
          <w:szCs w:val="24"/>
          <w:lang w:val="pt-PT"/>
        </w:rPr>
        <w:t>em seguida,</w:t>
      </w:r>
      <w:r w:rsidRPr="00CF20DF">
        <w:rPr>
          <w:rStyle w:val="hps"/>
          <w:rFonts w:cs="Times New Roman"/>
          <w:szCs w:val="24"/>
          <w:lang w:val="pt-BR"/>
        </w:rPr>
        <w:t xml:space="preserve"> o carro</w:t>
      </w:r>
      <w:r w:rsidRPr="00CF20DF">
        <w:rPr>
          <w:rStyle w:val="hps"/>
          <w:rFonts w:cs="Times New Roman"/>
          <w:szCs w:val="24"/>
          <w:lang w:val="pt-PT"/>
        </w:rPr>
        <w:t xml:space="preserve"> teste</w:t>
      </w:r>
      <w:r w:rsidRPr="00CF20DF">
        <w:rPr>
          <w:rStyle w:val="hps"/>
          <w:rFonts w:cs="Times New Roman"/>
          <w:szCs w:val="24"/>
          <w:lang w:val="pt-BR"/>
        </w:rPr>
        <w:t xml:space="preserve">, real </w:t>
      </w:r>
      <w:r w:rsidRPr="00CF20DF">
        <w:rPr>
          <w:rStyle w:val="hps"/>
          <w:rFonts w:cs="Times New Roman"/>
          <w:szCs w:val="24"/>
          <w:lang w:val="pt-PT"/>
        </w:rPr>
        <w:t>ou</w:t>
      </w:r>
      <w:r w:rsidRPr="00CF20DF">
        <w:rPr>
          <w:rStyle w:val="hps"/>
          <w:rFonts w:cs="Times New Roman"/>
          <w:szCs w:val="24"/>
          <w:lang w:val="pt-BR"/>
        </w:rPr>
        <w:t xml:space="preserve"> </w:t>
      </w:r>
      <w:r w:rsidRPr="00CF20DF">
        <w:rPr>
          <w:rStyle w:val="hps"/>
          <w:rFonts w:cs="Times New Roman"/>
          <w:szCs w:val="24"/>
          <w:lang w:val="pt-PT"/>
        </w:rPr>
        <w:t>modelado,</w:t>
      </w:r>
      <w:r w:rsidRPr="00CF20DF">
        <w:rPr>
          <w:rStyle w:val="hps"/>
          <w:rFonts w:cs="Times New Roman"/>
          <w:szCs w:val="24"/>
          <w:lang w:val="pt-BR"/>
        </w:rPr>
        <w:t xml:space="preserve"> </w:t>
      </w:r>
      <w:r w:rsidRPr="00CF20DF">
        <w:rPr>
          <w:rStyle w:val="hps"/>
          <w:rFonts w:cs="Times New Roman"/>
          <w:szCs w:val="24"/>
          <w:lang w:val="pt-PT"/>
        </w:rPr>
        <w:t>devem</w:t>
      </w:r>
      <w:r w:rsidRPr="00CF20DF">
        <w:rPr>
          <w:rStyle w:val="hps"/>
          <w:rFonts w:cs="Times New Roman"/>
          <w:szCs w:val="24"/>
          <w:lang w:val="pt-BR"/>
        </w:rPr>
        <w:t xml:space="preserve"> </w:t>
      </w:r>
      <w:r w:rsidRPr="00CF20DF">
        <w:rPr>
          <w:rStyle w:val="hps"/>
          <w:rFonts w:cs="Times New Roman"/>
          <w:szCs w:val="24"/>
          <w:lang w:val="pt-PT"/>
        </w:rPr>
        <w:t>ser submetidos às</w:t>
      </w:r>
      <w:r w:rsidRPr="00CF20DF">
        <w:rPr>
          <w:rStyle w:val="hps"/>
          <w:rFonts w:cs="Times New Roman"/>
          <w:szCs w:val="24"/>
          <w:lang w:val="pt-BR"/>
        </w:rPr>
        <w:t xml:space="preserve"> </w:t>
      </w:r>
      <w:r w:rsidRPr="00CF20DF">
        <w:rPr>
          <w:rStyle w:val="hps"/>
          <w:rFonts w:cs="Times New Roman"/>
          <w:szCs w:val="24"/>
          <w:lang w:val="pt-PT"/>
        </w:rPr>
        <w:t>mesmas</w:t>
      </w:r>
      <w:r w:rsidRPr="00CF20DF">
        <w:rPr>
          <w:rStyle w:val="hps"/>
          <w:rFonts w:cs="Times New Roman"/>
          <w:szCs w:val="24"/>
          <w:lang w:val="pt-BR"/>
        </w:rPr>
        <w:t xml:space="preserve"> </w:t>
      </w:r>
      <w:r w:rsidRPr="00CF20DF">
        <w:rPr>
          <w:rStyle w:val="hps"/>
          <w:rFonts w:cs="Times New Roman"/>
          <w:szCs w:val="24"/>
          <w:lang w:val="pt-PT"/>
        </w:rPr>
        <w:t>acelerações</w:t>
      </w:r>
      <w:r w:rsidRPr="00CF20DF">
        <w:rPr>
          <w:rStyle w:val="hps"/>
          <w:rFonts w:cs="Times New Roman"/>
          <w:szCs w:val="24"/>
          <w:lang w:val="pt-BR"/>
        </w:rPr>
        <w:t xml:space="preserve"> </w:t>
      </w:r>
      <w:r w:rsidRPr="00CF20DF">
        <w:rPr>
          <w:rStyle w:val="hps"/>
          <w:rFonts w:cs="Times New Roman"/>
          <w:szCs w:val="24"/>
          <w:lang w:val="pt-PT"/>
        </w:rPr>
        <w:t>e tensões</w:t>
      </w:r>
      <w:r w:rsidRPr="00CF20DF">
        <w:rPr>
          <w:rStyle w:val="hps"/>
          <w:rFonts w:cs="Times New Roman"/>
          <w:szCs w:val="24"/>
          <w:lang w:val="pt-BR"/>
        </w:rPr>
        <w:t xml:space="preserve"> </w:t>
      </w:r>
      <w:r w:rsidRPr="00CF20DF">
        <w:rPr>
          <w:rStyle w:val="hps"/>
          <w:rFonts w:cs="Times New Roman"/>
          <w:szCs w:val="24"/>
          <w:lang w:val="pt-PT"/>
        </w:rPr>
        <w:t>que teria</w:t>
      </w:r>
      <w:r w:rsidRPr="00CF20DF">
        <w:rPr>
          <w:rStyle w:val="hps"/>
          <w:rFonts w:cs="Times New Roman"/>
          <w:szCs w:val="24"/>
          <w:lang w:val="pt-BR"/>
        </w:rPr>
        <w:t xml:space="preserve"> </w:t>
      </w:r>
      <w:r w:rsidRPr="00CF20DF">
        <w:rPr>
          <w:rStyle w:val="hps"/>
          <w:rFonts w:cs="Times New Roman"/>
          <w:szCs w:val="24"/>
          <w:lang w:val="pt-PT"/>
        </w:rPr>
        <w:t>experimentado</w:t>
      </w:r>
      <w:r w:rsidRPr="00CF20DF">
        <w:rPr>
          <w:rStyle w:val="hps"/>
          <w:rFonts w:cs="Times New Roman"/>
          <w:szCs w:val="24"/>
          <w:lang w:val="pt-BR"/>
        </w:rPr>
        <w:t xml:space="preserve"> </w:t>
      </w:r>
      <w:r w:rsidRPr="00CF20DF">
        <w:rPr>
          <w:rStyle w:val="hps"/>
          <w:rFonts w:cs="Times New Roman"/>
          <w:szCs w:val="24"/>
          <w:lang w:val="pt-PT"/>
        </w:rPr>
        <w:t>na estrada.</w:t>
      </w:r>
    </w:p>
    <w:p w14:paraId="67D78EA4" w14:textId="77777777" w:rsidR="00B578A5" w:rsidRPr="00CF20DF" w:rsidRDefault="00B578A5" w:rsidP="00B578A5">
      <w:pPr>
        <w:rPr>
          <w:rStyle w:val="hps"/>
          <w:rFonts w:cs="Times New Roman"/>
          <w:szCs w:val="24"/>
          <w:lang w:val="pt-PT"/>
        </w:rPr>
      </w:pPr>
      <w:r w:rsidRPr="00CF20DF">
        <w:rPr>
          <w:rStyle w:val="hps"/>
          <w:rFonts w:cs="Times New Roman"/>
          <w:szCs w:val="24"/>
          <w:lang w:val="pt-PT"/>
        </w:rPr>
        <w:t>De acordo com Gillespie (1992), através de experimentos utilizando perfilômetros ou da análise de amplitude e extensão em testes, obtem-se o perfil de elevação da pista ao longo de um comp</w:t>
      </w:r>
      <w:r w:rsidR="00BE2C38" w:rsidRPr="00CF20DF">
        <w:rPr>
          <w:rStyle w:val="hps"/>
          <w:rFonts w:cs="Times New Roman"/>
          <w:szCs w:val="24"/>
          <w:lang w:val="pt-PT"/>
        </w:rPr>
        <w:t>r</w:t>
      </w:r>
      <w:r w:rsidRPr="00CF20DF">
        <w:rPr>
          <w:rStyle w:val="hps"/>
          <w:rFonts w:cs="Times New Roman"/>
          <w:szCs w:val="24"/>
          <w:lang w:val="pt-PT"/>
        </w:rPr>
        <w:t>imento da via</w:t>
      </w:r>
      <w:r w:rsidR="00BE2C38" w:rsidRPr="00CF20DF">
        <w:rPr>
          <w:rStyle w:val="hps"/>
          <w:rFonts w:cs="Times New Roman"/>
          <w:szCs w:val="24"/>
          <w:lang w:val="pt-PT"/>
        </w:rPr>
        <w:t>.</w:t>
      </w:r>
      <w:r w:rsidRPr="00CF20DF">
        <w:rPr>
          <w:rStyle w:val="hps"/>
          <w:rFonts w:cs="Times New Roman"/>
          <w:szCs w:val="24"/>
          <w:lang w:val="pt-PT"/>
        </w:rPr>
        <w:t xml:space="preserve"> </w:t>
      </w:r>
      <w:r w:rsidR="00BE2C38" w:rsidRPr="00CF20DF">
        <w:rPr>
          <w:rStyle w:val="hps"/>
          <w:rFonts w:cs="Times New Roman"/>
          <w:szCs w:val="24"/>
          <w:lang w:val="pt-PT"/>
        </w:rPr>
        <w:t>E</w:t>
      </w:r>
      <w:r w:rsidRPr="00CF20DF">
        <w:rPr>
          <w:rStyle w:val="hps"/>
          <w:rFonts w:cs="Times New Roman"/>
          <w:szCs w:val="24"/>
          <w:lang w:val="pt-PT"/>
        </w:rPr>
        <w:t>ste</w:t>
      </w:r>
      <w:r w:rsidR="00BE2C38" w:rsidRPr="00CF20DF">
        <w:rPr>
          <w:rStyle w:val="hps"/>
          <w:rFonts w:cs="Times New Roman"/>
          <w:szCs w:val="24"/>
          <w:lang w:val="pt-PT"/>
        </w:rPr>
        <w:t xml:space="preserve"> perfil</w:t>
      </w:r>
      <w:r w:rsidRPr="00CF20DF">
        <w:rPr>
          <w:rStyle w:val="hps"/>
          <w:rFonts w:cs="Times New Roman"/>
          <w:szCs w:val="24"/>
          <w:lang w:val="pt-PT"/>
        </w:rPr>
        <w:t xml:space="preserve"> pode ser decomposto pela Transformada de Fourier em um somatório de ondas senoidais com suas respectivas amplitudes e fases, e assim, converter as irregularidades da pista para o domínio da frequência. </w:t>
      </w:r>
      <w:r w:rsidR="00BE2C38" w:rsidRPr="00CF20DF">
        <w:rPr>
          <w:rStyle w:val="hps"/>
          <w:rFonts w:cs="Times New Roman"/>
          <w:szCs w:val="24"/>
          <w:lang w:val="pt-PT"/>
        </w:rPr>
        <w:t xml:space="preserve">A maneira mais usual de se expressar o perfil da pista é em função da frequência espacial, e o gráfico destas amplitudes pela frequência espacial é o PSD. </w:t>
      </w:r>
      <w:r w:rsidRPr="00CF20DF">
        <w:rPr>
          <w:rStyle w:val="hps"/>
          <w:rFonts w:cs="Times New Roman"/>
          <w:szCs w:val="24"/>
          <w:lang w:val="pt-PT"/>
        </w:rPr>
        <w:t xml:space="preserve">Para se converter </w:t>
      </w:r>
      <w:r w:rsidR="00BE2C38" w:rsidRPr="00CF20DF">
        <w:rPr>
          <w:rStyle w:val="hps"/>
          <w:rFonts w:cs="Times New Roman"/>
          <w:szCs w:val="24"/>
          <w:lang w:val="pt-PT"/>
        </w:rPr>
        <w:t xml:space="preserve">a </w:t>
      </w:r>
      <w:r w:rsidRPr="00CF20DF">
        <w:rPr>
          <w:rStyle w:val="hps"/>
          <w:rFonts w:cs="Times New Roman"/>
          <w:szCs w:val="24"/>
          <w:lang w:val="pt-PT"/>
        </w:rPr>
        <w:t xml:space="preserve">frequência </w:t>
      </w:r>
      <w:r w:rsidR="00BE2C38" w:rsidRPr="00CF20DF">
        <w:rPr>
          <w:rStyle w:val="hps"/>
          <w:rFonts w:cs="Times New Roman"/>
          <w:szCs w:val="24"/>
          <w:lang w:val="pt-PT"/>
        </w:rPr>
        <w:t xml:space="preserve">temporal </w:t>
      </w:r>
      <w:r w:rsidRPr="00CF20DF">
        <w:rPr>
          <w:rStyle w:val="hps"/>
          <w:rFonts w:cs="Times New Roman"/>
          <w:szCs w:val="24"/>
          <w:lang w:val="pt-PT"/>
        </w:rPr>
        <w:t>em espacial, é necessário dividi</w:t>
      </w:r>
      <w:r w:rsidR="00BE2C38" w:rsidRPr="00CF20DF">
        <w:rPr>
          <w:rStyle w:val="hps"/>
          <w:rFonts w:cs="Times New Roman"/>
          <w:szCs w:val="24"/>
          <w:lang w:val="pt-PT"/>
        </w:rPr>
        <w:t>-la pela velocidade de trafego</w:t>
      </w:r>
      <w:r w:rsidRPr="00CF20DF">
        <w:rPr>
          <w:rStyle w:val="hps"/>
          <w:rFonts w:cs="Times New Roman"/>
          <w:szCs w:val="24"/>
          <w:lang w:val="pt-PT"/>
        </w:rPr>
        <w:t xml:space="preserve"> </w:t>
      </w:r>
      <w:r w:rsidR="00BE2C38" w:rsidRPr="00CF20DF">
        <w:rPr>
          <w:rStyle w:val="hps"/>
          <w:rFonts w:cs="Times New Roman"/>
          <w:szCs w:val="24"/>
          <w:lang w:val="pt-PT"/>
        </w:rPr>
        <w:t>d</w:t>
      </w:r>
      <w:r w:rsidRPr="00CF20DF">
        <w:rPr>
          <w:rStyle w:val="hps"/>
          <w:rFonts w:cs="Times New Roman"/>
          <w:szCs w:val="24"/>
          <w:lang w:val="pt-PT"/>
        </w:rPr>
        <w:t>o veículo.</w:t>
      </w:r>
    </w:p>
    <w:p w14:paraId="53882309" w14:textId="77777777" w:rsidR="00B578A5" w:rsidRPr="00CF20DF" w:rsidRDefault="00BE2C38" w:rsidP="00B578A5">
      <w:pPr>
        <w:rPr>
          <w:rFonts w:cs="Times New Roman"/>
          <w:lang w:val="pt-BR"/>
        </w:rPr>
      </w:pPr>
      <w:r w:rsidRPr="00CF20DF">
        <w:rPr>
          <w:rStyle w:val="hps"/>
          <w:rFonts w:cs="Times New Roman"/>
          <w:szCs w:val="24"/>
          <w:lang w:val="pt-PT"/>
        </w:rPr>
        <w:t>A</w:t>
      </w:r>
      <w:r w:rsidR="00B578A5" w:rsidRPr="00CF20DF">
        <w:rPr>
          <w:rStyle w:val="hps"/>
          <w:rFonts w:cs="Times New Roman"/>
          <w:szCs w:val="24"/>
          <w:lang w:val="pt-PT"/>
        </w:rPr>
        <w:t xml:space="preserve"> frequência espacial é expressa como o número de onda, ou seja, é o inve</w:t>
      </w:r>
      <w:r w:rsidRPr="00CF20DF">
        <w:rPr>
          <w:rStyle w:val="hps"/>
          <w:rFonts w:cs="Times New Roman"/>
          <w:szCs w:val="24"/>
          <w:lang w:val="pt-PT"/>
        </w:rPr>
        <w:t xml:space="preserve">rso do comprimento de onda. </w:t>
      </w:r>
      <w:r w:rsidR="00B578A5" w:rsidRPr="00CF20DF">
        <w:rPr>
          <w:rStyle w:val="hps"/>
          <w:rFonts w:cs="Times New Roman"/>
          <w:szCs w:val="24"/>
          <w:lang w:val="pt-PT"/>
        </w:rPr>
        <w:t xml:space="preserve">A </w:t>
      </w:r>
      <w:r w:rsidR="007D1450" w:rsidRPr="00CF20DF">
        <w:fldChar w:fldCharType="begin"/>
      </w:r>
      <w:r w:rsidR="007D1450" w:rsidRPr="00CF20DF">
        <w:rPr>
          <w:lang w:val="pt-BR"/>
        </w:rPr>
        <w:instrText xml:space="preserve"> REF _Ref366594506 \h  \* MERGEFORMAT </w:instrText>
      </w:r>
      <w:r w:rsidR="007D1450" w:rsidRPr="00CF20DF">
        <w:fldChar w:fldCharType="separate"/>
      </w:r>
      <w:r w:rsidR="00B6070E" w:rsidRPr="00B6070E">
        <w:rPr>
          <w:lang w:val="pt-BR"/>
        </w:rPr>
        <w:t>Figura 2</w:t>
      </w:r>
      <w:r w:rsidR="007D1450" w:rsidRPr="00CF20DF">
        <w:fldChar w:fldCharType="end"/>
      </w:r>
      <w:r w:rsidR="00B578A5" w:rsidRPr="00CF20DF">
        <w:rPr>
          <w:rStyle w:val="hps"/>
          <w:rFonts w:cs="Times New Roman"/>
          <w:szCs w:val="24"/>
          <w:lang w:val="pt-PT"/>
        </w:rPr>
        <w:t xml:space="preserve"> mostra exemplos de perfis de pistas construída em asfalto e em cimento (PCC – </w:t>
      </w:r>
      <w:r w:rsidR="00B578A5" w:rsidRPr="00CF20DF">
        <w:rPr>
          <w:rStyle w:val="hps"/>
          <w:rFonts w:cs="Times New Roman"/>
          <w:i/>
          <w:szCs w:val="24"/>
          <w:lang w:val="pt-PT"/>
        </w:rPr>
        <w:t xml:space="preserve">Portland Cement Concrete </w:t>
      </w:r>
      <w:r w:rsidR="00B578A5" w:rsidRPr="00CF20DF">
        <w:rPr>
          <w:rStyle w:val="hps"/>
          <w:rFonts w:cs="Times New Roman"/>
          <w:szCs w:val="24"/>
          <w:lang w:val="pt-PT"/>
        </w:rPr>
        <w:t xml:space="preserve">ou pavimento de rígido). </w:t>
      </w:r>
    </w:p>
    <w:p w14:paraId="28B4FAF8" w14:textId="77777777" w:rsidR="00B578A5" w:rsidRPr="00CF20DF" w:rsidRDefault="00B578A5" w:rsidP="00B578A5">
      <w:pPr>
        <w:pStyle w:val="Legendafigura"/>
        <w:rPr>
          <w:rStyle w:val="hps"/>
        </w:rPr>
      </w:pPr>
      <w:bookmarkStart w:id="99" w:name="_Ref366594506"/>
      <w:bookmarkStart w:id="100" w:name="_Ref366607143"/>
      <w:bookmarkStart w:id="101" w:name="_Toc381545082"/>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w:t>
      </w:r>
      <w:r w:rsidR="006E04B2" w:rsidRPr="00CF20DF">
        <w:fldChar w:fldCharType="end"/>
      </w:r>
      <w:bookmarkEnd w:id="99"/>
      <w:r w:rsidRPr="00CF20DF">
        <w:t xml:space="preserve"> – </w:t>
      </w:r>
      <w:r w:rsidRPr="00CF20DF">
        <w:rPr>
          <w:rStyle w:val="hps"/>
        </w:rPr>
        <w:t>Função PSD para asfalto e cimento</w:t>
      </w:r>
      <w:bookmarkEnd w:id="100"/>
      <w:bookmarkEnd w:id="101"/>
    </w:p>
    <w:p w14:paraId="420CC8BF" w14:textId="77777777" w:rsidR="00B578A5" w:rsidRPr="00CF20DF" w:rsidRDefault="00112E20" w:rsidP="002A2777">
      <w:pPr>
        <w:pStyle w:val="Centralizado"/>
      </w:pPr>
      <w:r w:rsidRPr="00CF20DF">
        <w:rPr>
          <w:noProof/>
          <w:lang w:val="pt-BR" w:eastAsia="pt-BR"/>
        </w:rPr>
        <w:drawing>
          <wp:inline distT="0" distB="0" distL="0" distR="0" wp14:anchorId="57DE48F1" wp14:editId="05A11CC5">
            <wp:extent cx="2324100" cy="3200400"/>
            <wp:effectExtent l="0" t="0" r="0" b="0"/>
            <wp:docPr id="46" name="Imagem 46" descr="C:\Users\Pedro\AppData\Local\Microsoft\Windows\Temporary Internet Files\Content.Word\New 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edro\AppData\Local\Microsoft\Windows\Temporary Internet Files\Content.Word\New Picture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4100" cy="3200400"/>
                    </a:xfrm>
                    <a:prstGeom prst="rect">
                      <a:avLst/>
                    </a:prstGeom>
                    <a:noFill/>
                    <a:ln>
                      <a:noFill/>
                    </a:ln>
                  </pic:spPr>
                </pic:pic>
              </a:graphicData>
            </a:graphic>
          </wp:inline>
        </w:drawing>
      </w:r>
    </w:p>
    <w:p w14:paraId="7F7E1A41" w14:textId="77777777" w:rsidR="00B578A5" w:rsidRPr="00CF20DF" w:rsidRDefault="00B578A5" w:rsidP="00B578A5">
      <w:pPr>
        <w:pStyle w:val="Legenda"/>
        <w:rPr>
          <w:rFonts w:cs="Times New Roman"/>
          <w:lang w:val="pt-BR"/>
        </w:rPr>
      </w:pPr>
      <w:r w:rsidRPr="00CF20DF">
        <w:rPr>
          <w:rFonts w:cs="Times New Roman"/>
          <w:lang w:val="pt-BR"/>
        </w:rPr>
        <w:t xml:space="preserve">Fonte: </w:t>
      </w:r>
      <w:r w:rsidR="000129B1" w:rsidRPr="00CF20DF">
        <w:rPr>
          <w:rFonts w:cs="Times New Roman"/>
          <w:lang w:val="pt-BR"/>
        </w:rPr>
        <w:t>Adaptado</w:t>
      </w:r>
      <w:r w:rsidRPr="00CF20DF">
        <w:rPr>
          <w:rFonts w:cs="Times New Roman"/>
          <w:lang w:val="pt-BR"/>
        </w:rPr>
        <w:t xml:space="preserve"> de Gillespie, 1992, p. 127</w:t>
      </w:r>
    </w:p>
    <w:p w14:paraId="23C22BC6" w14:textId="77777777" w:rsidR="00B578A5" w:rsidRPr="00CF20DF" w:rsidRDefault="00B578A5" w:rsidP="00B578A5">
      <w:pPr>
        <w:rPr>
          <w:rStyle w:val="hps"/>
          <w:rFonts w:cs="Times New Roman"/>
          <w:szCs w:val="24"/>
          <w:lang w:val="pt-BR"/>
        </w:rPr>
      </w:pPr>
      <w:r w:rsidRPr="00CF20DF">
        <w:rPr>
          <w:rStyle w:val="hps"/>
          <w:rFonts w:cs="Times New Roman"/>
          <w:szCs w:val="24"/>
          <w:lang w:val="pt-BR"/>
        </w:rPr>
        <w:t>Embora o PSD de cada pista seja específico, observa-se um comportamento típico, que é a queda na amplitude a medida que a frequência espacial aumenta. Portanto, a PSD mostra a qualidade d</w:t>
      </w:r>
      <w:r w:rsidR="00ED587E" w:rsidRPr="00CF20DF">
        <w:rPr>
          <w:rStyle w:val="hps"/>
          <w:rFonts w:cs="Times New Roman"/>
          <w:szCs w:val="24"/>
          <w:lang w:val="pt-BR"/>
        </w:rPr>
        <w:t>o pavimento</w:t>
      </w:r>
      <w:r w:rsidRPr="00CF20DF">
        <w:rPr>
          <w:rStyle w:val="hps"/>
          <w:rFonts w:cs="Times New Roman"/>
          <w:szCs w:val="24"/>
          <w:lang w:val="pt-BR"/>
        </w:rPr>
        <w:t xml:space="preserve">, pois quanto maior a amplitude, maior a elevação da pista e consequentemente pior sua qualidade. O conceito de propriedades médias para determinar perfis de pista pode ser muito útil no estudo da resposta do veículo as irregularidades da pista. </w:t>
      </w:r>
      <w:r w:rsidRPr="00CF20DF">
        <w:rPr>
          <w:rStyle w:val="hps"/>
          <w:rFonts w:cs="Times New Roman"/>
          <w:szCs w:val="24"/>
          <w:lang w:val="pt-PT"/>
        </w:rPr>
        <w:t>Logo os parâmetros podem ser analisados para diversos tipos de pista, e estes podem ser ajustados para melhor desempenho em um tipo de pista, ou desempenho mínimo em diversos tipos de pista. Segundo Gillespie (1992), o</w:t>
      </w:r>
      <w:r w:rsidRPr="00CF20DF">
        <w:rPr>
          <w:rStyle w:val="hps"/>
          <w:rFonts w:cs="Times New Roman"/>
          <w:szCs w:val="24"/>
          <w:lang w:val="pt-BR"/>
        </w:rPr>
        <w:t xml:space="preserve"> PSD para propriedades médias da pista pode ser representando pela equação </w:t>
      </w:r>
      <w:r w:rsidR="007D1450" w:rsidRPr="00CF20DF">
        <w:fldChar w:fldCharType="begin"/>
      </w:r>
      <w:r w:rsidR="007D1450" w:rsidRPr="00CF20DF">
        <w:rPr>
          <w:lang w:val="pt-BR"/>
        </w:rPr>
        <w:instrText xml:space="preserve"> REF _Ref367717555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1)</w:t>
      </w:r>
      <w:r w:rsidR="007D1450" w:rsidRPr="00CF20DF">
        <w:fldChar w:fldCharType="end"/>
      </w:r>
      <w:r w:rsidRPr="00CF20DF">
        <w:rPr>
          <w:rStyle w:val="hps"/>
          <w:rFonts w:cs="Times New Roman"/>
          <w:szCs w:val="24"/>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80"/>
        <w:gridCol w:w="492"/>
      </w:tblGrid>
      <w:tr w:rsidR="00B578A5" w:rsidRPr="00CF20DF" w14:paraId="2FC3F1A0" w14:textId="77777777" w:rsidTr="003B5358">
        <w:tc>
          <w:tcPr>
            <w:tcW w:w="9039" w:type="dxa"/>
            <w:vAlign w:val="center"/>
          </w:tcPr>
          <w:p w14:paraId="6B15FDA7" w14:textId="77777777" w:rsidR="00B578A5" w:rsidRPr="00CF20DF" w:rsidRDefault="00F42801" w:rsidP="003B5358">
            <w:pPr>
              <w:pStyle w:val="Equacoes"/>
              <w:rPr>
                <w:rStyle w:val="hps"/>
                <w:szCs w:val="24"/>
              </w:rPr>
            </w:pPr>
            <m:oMathPara>
              <m:oMath>
                <m:sSub>
                  <m:sSubPr>
                    <m:ctrlPr>
                      <w:rPr>
                        <w:rStyle w:val="hps"/>
                        <w:rFonts w:ascii="Cambria Math" w:hAnsi="Cambria Math"/>
                        <w:i/>
                        <w:szCs w:val="24"/>
                      </w:rPr>
                    </m:ctrlPr>
                  </m:sSubPr>
                  <m:e>
                    <m:r>
                      <w:rPr>
                        <w:rStyle w:val="hps"/>
                        <w:rFonts w:ascii="Cambria Math" w:hAnsi="Cambria Math"/>
                        <w:szCs w:val="24"/>
                      </w:rPr>
                      <m:t>G</m:t>
                    </m:r>
                  </m:e>
                  <m:sub>
                    <m:r>
                      <w:rPr>
                        <w:rStyle w:val="hps"/>
                        <w:rFonts w:ascii="Cambria Math" w:hAnsi="Cambria Math"/>
                        <w:szCs w:val="24"/>
                      </w:rPr>
                      <m:t>z</m:t>
                    </m:r>
                  </m:sub>
                </m:sSub>
                <m:d>
                  <m:dPr>
                    <m:ctrlPr>
                      <w:rPr>
                        <w:rStyle w:val="hps"/>
                        <w:rFonts w:ascii="Cambria Math" w:hAnsi="Cambria Math"/>
                        <w:i/>
                        <w:szCs w:val="24"/>
                      </w:rPr>
                    </m:ctrlPr>
                  </m:dPr>
                  <m:e>
                    <m:r>
                      <w:rPr>
                        <w:rStyle w:val="hps"/>
                        <w:rFonts w:ascii="Cambria Math" w:hAnsi="Cambria Math"/>
                        <w:szCs w:val="24"/>
                      </w:rPr>
                      <m:t>υ</m:t>
                    </m:r>
                  </m:e>
                </m:d>
                <m:r>
                  <w:rPr>
                    <w:rStyle w:val="hps"/>
                    <w:rFonts w:ascii="Cambria Math" w:hAnsi="Cambria Math"/>
                    <w:szCs w:val="24"/>
                  </w:rPr>
                  <m:t>=</m:t>
                </m:r>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G</m:t>
                        </m:r>
                      </m:e>
                      <m:sub>
                        <m:r>
                          <w:rPr>
                            <w:rStyle w:val="hps"/>
                            <w:rFonts w:ascii="Cambria Math" w:hAnsi="Cambria Math"/>
                            <w:szCs w:val="24"/>
                          </w:rPr>
                          <m:t>0</m:t>
                        </m:r>
                      </m:sub>
                    </m:sSub>
                    <m:d>
                      <m:dPr>
                        <m:begChr m:val="["/>
                        <m:endChr m:val="]"/>
                        <m:ctrlPr>
                          <w:rPr>
                            <w:rStyle w:val="hps"/>
                            <w:rFonts w:ascii="Cambria Math" w:hAnsi="Cambria Math"/>
                            <w:i/>
                            <w:szCs w:val="24"/>
                          </w:rPr>
                        </m:ctrlPr>
                      </m:dPr>
                      <m:e>
                        <m:r>
                          <w:rPr>
                            <w:rStyle w:val="hps"/>
                            <w:rFonts w:ascii="Cambria Math" w:hAnsi="Cambria Math"/>
                            <w:szCs w:val="24"/>
                          </w:rPr>
                          <m:t>1+</m:t>
                        </m:r>
                        <m:sSup>
                          <m:sSupPr>
                            <m:ctrlPr>
                              <w:rPr>
                                <w:rStyle w:val="hps"/>
                                <w:rFonts w:ascii="Cambria Math" w:hAnsi="Cambria Math"/>
                                <w:i/>
                                <w:szCs w:val="24"/>
                              </w:rPr>
                            </m:ctrlPr>
                          </m:sSupPr>
                          <m:e>
                            <m:d>
                              <m:dPr>
                                <m:ctrlPr>
                                  <w:rPr>
                                    <w:rStyle w:val="hps"/>
                                    <w:rFonts w:ascii="Cambria Math" w:hAnsi="Cambria Math"/>
                                    <w:i/>
                                    <w:szCs w:val="24"/>
                                  </w:rPr>
                                </m:ctrlPr>
                              </m:dPr>
                              <m:e>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υ</m:t>
                                        </m:r>
                                      </m:e>
                                      <m:sub>
                                        <m:r>
                                          <w:rPr>
                                            <w:rStyle w:val="hps"/>
                                            <w:rFonts w:ascii="Cambria Math" w:hAnsi="Cambria Math"/>
                                            <w:szCs w:val="24"/>
                                          </w:rPr>
                                          <m:t>0</m:t>
                                        </m:r>
                                      </m:sub>
                                    </m:sSub>
                                  </m:num>
                                  <m:den>
                                    <m:r>
                                      <w:rPr>
                                        <w:rStyle w:val="hps"/>
                                        <w:rFonts w:ascii="Cambria Math" w:hAnsi="Cambria Math"/>
                                        <w:szCs w:val="24"/>
                                      </w:rPr>
                                      <m:t>υ</m:t>
                                    </m:r>
                                  </m:den>
                                </m:f>
                              </m:e>
                            </m:d>
                          </m:e>
                          <m:sup>
                            <m:r>
                              <w:rPr>
                                <w:rStyle w:val="hps"/>
                                <w:rFonts w:ascii="Cambria Math" w:hAnsi="Cambria Math"/>
                                <w:szCs w:val="24"/>
                              </w:rPr>
                              <m:t>2</m:t>
                            </m:r>
                          </m:sup>
                        </m:sSup>
                      </m:e>
                    </m:d>
                  </m:num>
                  <m:den>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2πυ</m:t>
                            </m:r>
                          </m:e>
                        </m:d>
                      </m:e>
                      <m:sup>
                        <m:r>
                          <w:rPr>
                            <w:rStyle w:val="hps"/>
                            <w:rFonts w:ascii="Cambria Math" w:hAnsi="Cambria Math"/>
                            <w:szCs w:val="24"/>
                          </w:rPr>
                          <m:t>2</m:t>
                        </m:r>
                      </m:sup>
                    </m:sSup>
                  </m:den>
                </m:f>
              </m:oMath>
            </m:oMathPara>
          </w:p>
        </w:tc>
        <w:tc>
          <w:tcPr>
            <w:tcW w:w="506" w:type="dxa"/>
            <w:vAlign w:val="center"/>
          </w:tcPr>
          <w:p w14:paraId="45B0EEBF" w14:textId="77777777" w:rsidR="00B578A5" w:rsidRPr="00CF20DF" w:rsidRDefault="00B578A5" w:rsidP="003B5358">
            <w:pPr>
              <w:pStyle w:val="Equacoes"/>
              <w:jc w:val="right"/>
              <w:rPr>
                <w:rStyle w:val="hps"/>
                <w:szCs w:val="24"/>
              </w:rPr>
            </w:pPr>
            <w:bookmarkStart w:id="102" w:name="_Ref367717555"/>
            <w:r w:rsidRPr="00CF20DF">
              <w:rPr>
                <w:rStyle w:val="hps"/>
                <w:szCs w:val="24"/>
              </w:rPr>
              <w:t>(</w:t>
            </w:r>
            <w:fldSimple w:instr=" SEQ Equação \* ARABIC  \* MERGEFORMAT ">
              <w:r w:rsidR="00B6070E" w:rsidRPr="00B6070E">
                <w:rPr>
                  <w:rStyle w:val="hps"/>
                  <w:noProof/>
                  <w:szCs w:val="24"/>
                </w:rPr>
                <w:t>1</w:t>
              </w:r>
            </w:fldSimple>
            <w:r w:rsidRPr="00CF20DF">
              <w:rPr>
                <w:rStyle w:val="hps"/>
                <w:szCs w:val="24"/>
              </w:rPr>
              <w:t>)</w:t>
            </w:r>
            <w:bookmarkEnd w:id="102"/>
          </w:p>
        </w:tc>
      </w:tr>
    </w:tbl>
    <w:p w14:paraId="0B19519B" w14:textId="77777777" w:rsidR="00B578A5" w:rsidRPr="00CF20DF" w:rsidRDefault="00B578A5" w:rsidP="00B578A5">
      <w:pPr>
        <w:contextualSpacing/>
        <w:rPr>
          <w:rFonts w:cs="Times New Roman"/>
          <w:lang w:val="pt-BR"/>
        </w:rPr>
      </w:pPr>
      <w:r w:rsidRPr="00CF20DF">
        <w:rPr>
          <w:rStyle w:val="hps"/>
          <w:rFonts w:eastAsiaTheme="minorEastAsia" w:cs="Times New Roman"/>
          <w:szCs w:val="24"/>
          <w:lang w:val="pt-BR"/>
        </w:rPr>
        <w:t xml:space="preserve">Onde </w:t>
      </w:r>
      <m:oMath>
        <m:sSub>
          <m:sSubPr>
            <m:ctrlPr>
              <w:rPr>
                <w:rStyle w:val="hps"/>
                <w:rFonts w:ascii="Cambria Math" w:hAnsi="Cambria Math"/>
                <w:i/>
                <w:szCs w:val="24"/>
              </w:rPr>
            </m:ctrlPr>
          </m:sSubPr>
          <m:e>
            <m:r>
              <w:rPr>
                <w:rStyle w:val="hps"/>
                <w:rFonts w:ascii="Cambria Math" w:hAnsi="Cambria Math"/>
                <w:szCs w:val="24"/>
              </w:rPr>
              <m:t>G</m:t>
            </m:r>
          </m:e>
          <m:sub>
            <m:r>
              <w:rPr>
                <w:rStyle w:val="hps"/>
                <w:rFonts w:ascii="Cambria Math" w:hAnsi="Cambria Math"/>
                <w:szCs w:val="24"/>
              </w:rPr>
              <m:t>z</m:t>
            </m:r>
          </m:sub>
        </m:sSub>
        <m:d>
          <m:dPr>
            <m:ctrlPr>
              <w:rPr>
                <w:rStyle w:val="hps"/>
                <w:rFonts w:ascii="Cambria Math" w:hAnsi="Cambria Math"/>
                <w:i/>
                <w:szCs w:val="24"/>
              </w:rPr>
            </m:ctrlPr>
          </m:dPr>
          <m:e>
            <m:r>
              <w:rPr>
                <w:rStyle w:val="hps"/>
                <w:rFonts w:ascii="Cambria Math" w:hAnsi="Cambria Math"/>
                <w:szCs w:val="24"/>
              </w:rPr>
              <m:t>υ</m:t>
            </m:r>
          </m:e>
        </m:d>
      </m:oMath>
      <w:r w:rsidRPr="00CF20DF">
        <w:rPr>
          <w:rStyle w:val="hps"/>
          <w:rFonts w:eastAsiaTheme="minorEastAsia" w:cs="Times New Roman"/>
          <w:szCs w:val="24"/>
          <w:lang w:val="pt-BR"/>
        </w:rPr>
        <w:t xml:space="preserve"> </w:t>
      </w:r>
      <w:r w:rsidRPr="00CF20DF">
        <w:rPr>
          <w:rFonts w:cs="Times New Roman"/>
          <w:lang w:val="pt-BR"/>
        </w:rPr>
        <w:t>é a</w:t>
      </w:r>
      <w:r w:rsidRPr="00CF20DF">
        <w:rPr>
          <w:rStyle w:val="hps"/>
          <w:rFonts w:cs="Times New Roman"/>
          <w:szCs w:val="24"/>
          <w:lang w:val="pt-BR"/>
        </w:rPr>
        <w:t xml:space="preserve"> amplitude do PSD [m²/(ciclo/m)] ou [ft²/(ciclo/ft)];</w:t>
      </w:r>
      <m:oMath>
        <m:r>
          <w:rPr>
            <w:rStyle w:val="hps"/>
            <w:rFonts w:ascii="Cambria Math" w:hAnsi="Cambria Math"/>
            <w:szCs w:val="24"/>
            <w:lang w:val="pt-BR"/>
          </w:rPr>
          <m:t xml:space="preserve"> </m:t>
        </m:r>
        <m:sSub>
          <m:sSubPr>
            <m:ctrlPr>
              <w:rPr>
                <w:rStyle w:val="hps"/>
                <w:rFonts w:ascii="Cambria Math" w:hAnsi="Cambria Math"/>
                <w:i/>
                <w:szCs w:val="24"/>
              </w:rPr>
            </m:ctrlPr>
          </m:sSubPr>
          <m:e>
            <m:r>
              <w:rPr>
                <w:rStyle w:val="hps"/>
                <w:rFonts w:ascii="Cambria Math" w:hAnsi="Cambria Math"/>
                <w:szCs w:val="24"/>
              </w:rPr>
              <m:t>G</m:t>
            </m:r>
          </m:e>
          <m:sub>
            <m:r>
              <w:rPr>
                <w:rStyle w:val="hps"/>
                <w:rFonts w:ascii="Cambria Math" w:hAnsi="Cambria Math"/>
                <w:szCs w:val="24"/>
                <w:lang w:val="pt-BR"/>
              </w:rPr>
              <m:t>0</m:t>
            </m:r>
          </m:sub>
        </m:sSub>
      </m:oMath>
      <w:r w:rsidRPr="00CF20DF">
        <w:rPr>
          <w:rFonts w:cs="Times New Roman"/>
          <w:lang w:val="pt-BR"/>
        </w:rPr>
        <w:t xml:space="preserve"> o p</w:t>
      </w:r>
      <w:r w:rsidRPr="00CF20DF">
        <w:rPr>
          <w:rStyle w:val="hps"/>
          <w:rFonts w:cs="Times New Roman"/>
          <w:szCs w:val="24"/>
          <w:lang w:val="pt-BR"/>
        </w:rPr>
        <w:t xml:space="preserve">arâmetro da magnitude da irregularidade (nível da irregularidade), sendo </w:t>
      </w:r>
      <m:oMath>
        <m:sSub>
          <m:sSubPr>
            <m:ctrlPr>
              <w:rPr>
                <w:rStyle w:val="hps"/>
                <w:rFonts w:ascii="Cambria Math" w:hAnsi="Cambria Math" w:cs="Times New Roman"/>
                <w:i/>
                <w:szCs w:val="24"/>
                <w:lang w:val="pt-BR"/>
              </w:rPr>
            </m:ctrlPr>
          </m:sSubPr>
          <m:e>
            <m:r>
              <w:rPr>
                <w:rStyle w:val="hps"/>
                <w:rFonts w:ascii="Cambria Math" w:hAnsi="Cambria Math" w:cs="Times New Roman"/>
                <w:szCs w:val="24"/>
                <w:lang w:val="pt-BR"/>
              </w:rPr>
              <m:t>G</m:t>
            </m:r>
          </m:e>
          <m:sub>
            <m:r>
              <w:rPr>
                <w:rStyle w:val="hps"/>
                <w:rFonts w:ascii="Cambria Math" w:hAnsi="Cambria Math" w:cs="Times New Roman"/>
                <w:szCs w:val="24"/>
                <w:lang w:val="pt-BR"/>
              </w:rPr>
              <m:t>0</m:t>
            </m:r>
          </m:sub>
        </m:sSub>
        <m:r>
          <w:rPr>
            <w:rStyle w:val="hps"/>
            <w:rFonts w:ascii="Cambria Math" w:hAnsi="Cambria Math" w:cs="Times New Roman"/>
            <w:szCs w:val="24"/>
            <w:lang w:val="pt-BR"/>
          </w:rPr>
          <m:t>=1.25x</m:t>
        </m:r>
        <m:sSup>
          <m:sSupPr>
            <m:ctrlPr>
              <w:rPr>
                <w:rStyle w:val="hps"/>
                <w:rFonts w:ascii="Cambria Math" w:hAnsi="Cambria Math" w:cs="Times New Roman"/>
                <w:i/>
                <w:szCs w:val="24"/>
                <w:lang w:val="pt-BR"/>
              </w:rPr>
            </m:ctrlPr>
          </m:sSupPr>
          <m:e>
            <m:r>
              <w:rPr>
                <w:rStyle w:val="hps"/>
                <w:rFonts w:ascii="Cambria Math" w:hAnsi="Cambria Math" w:cs="Times New Roman"/>
                <w:szCs w:val="24"/>
                <w:lang w:val="pt-BR"/>
              </w:rPr>
              <m:t>10</m:t>
            </m:r>
          </m:e>
          <m:sup>
            <m:r>
              <w:rPr>
                <w:rStyle w:val="hps"/>
                <w:rFonts w:ascii="Cambria Math" w:hAnsi="Cambria Math" w:cs="Times New Roman"/>
                <w:szCs w:val="24"/>
                <w:lang w:val="pt-BR"/>
              </w:rPr>
              <m:t>-5</m:t>
            </m:r>
          </m:sup>
        </m:sSup>
      </m:oMath>
      <w:r w:rsidRPr="00CF20DF">
        <w:rPr>
          <w:rFonts w:eastAsiaTheme="minorEastAsia" w:cs="Times New Roman"/>
          <w:lang w:val="pt-BR"/>
        </w:rPr>
        <w:t xml:space="preserve"> </w:t>
      </w:r>
      <w:r w:rsidRPr="00CF20DF">
        <w:rPr>
          <w:rFonts w:cs="Times New Roman"/>
          <w:lang w:val="pt-BR"/>
        </w:rPr>
        <w:t xml:space="preserve">para superfícies irregulares e </w:t>
      </w:r>
      <m:oMath>
        <m:sSub>
          <m:sSubPr>
            <m:ctrlPr>
              <w:rPr>
                <w:rStyle w:val="hps"/>
                <w:rFonts w:ascii="Cambria Math" w:hAnsi="Cambria Math" w:cs="Times New Roman"/>
                <w:i/>
                <w:szCs w:val="24"/>
                <w:lang w:val="pt-BR"/>
              </w:rPr>
            </m:ctrlPr>
          </m:sSubPr>
          <m:e>
            <m:r>
              <w:rPr>
                <w:rStyle w:val="hps"/>
                <w:rFonts w:ascii="Cambria Math" w:hAnsi="Cambria Math" w:cs="Times New Roman"/>
                <w:szCs w:val="24"/>
                <w:lang w:val="pt-BR"/>
              </w:rPr>
              <m:t>G</m:t>
            </m:r>
          </m:e>
          <m:sub>
            <m:r>
              <w:rPr>
                <w:rStyle w:val="hps"/>
                <w:rFonts w:ascii="Cambria Math" w:hAnsi="Cambria Math" w:cs="Times New Roman"/>
                <w:szCs w:val="24"/>
                <w:lang w:val="pt-BR"/>
              </w:rPr>
              <m:t>0</m:t>
            </m:r>
          </m:sub>
        </m:sSub>
        <m:r>
          <w:rPr>
            <w:rStyle w:val="hps"/>
            <w:rFonts w:ascii="Cambria Math" w:hAnsi="Cambria Math" w:cs="Times New Roman"/>
            <w:szCs w:val="24"/>
            <w:lang w:val="pt-BR"/>
          </w:rPr>
          <m:t>=1.25x</m:t>
        </m:r>
        <m:sSup>
          <m:sSupPr>
            <m:ctrlPr>
              <w:rPr>
                <w:rStyle w:val="hps"/>
                <w:rFonts w:ascii="Cambria Math" w:hAnsi="Cambria Math" w:cs="Times New Roman"/>
                <w:i/>
                <w:szCs w:val="24"/>
                <w:lang w:val="pt-BR"/>
              </w:rPr>
            </m:ctrlPr>
          </m:sSupPr>
          <m:e>
            <m:r>
              <w:rPr>
                <w:rStyle w:val="hps"/>
                <w:rFonts w:ascii="Cambria Math" w:hAnsi="Cambria Math" w:cs="Times New Roman"/>
                <w:szCs w:val="24"/>
                <w:lang w:val="pt-BR"/>
              </w:rPr>
              <m:t>10</m:t>
            </m:r>
          </m:e>
          <m:sup>
            <m:r>
              <w:rPr>
                <w:rStyle w:val="hps"/>
                <w:rFonts w:ascii="Cambria Math" w:hAnsi="Cambria Math" w:cs="Times New Roman"/>
                <w:szCs w:val="24"/>
                <w:lang w:val="pt-BR"/>
              </w:rPr>
              <m:t>-6</m:t>
            </m:r>
          </m:sup>
        </m:sSup>
      </m:oMath>
      <w:r w:rsidRPr="00CF20DF">
        <w:rPr>
          <w:rFonts w:cs="Times New Roman"/>
          <w:lang w:val="pt-BR"/>
        </w:rPr>
        <w:t xml:space="preserve"> para superfícies lisas;</w:t>
      </w:r>
      <w:r w:rsidRPr="00CF20DF">
        <w:rPr>
          <w:rFonts w:cs="Times New Roman"/>
          <w:position w:val="-6"/>
        </w:rPr>
        <w:object w:dxaOrig="200" w:dyaOrig="220" w14:anchorId="10D97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4.25pt" o:ole="">
            <v:imagedata r:id="rId13" o:title=""/>
          </v:shape>
          <o:OLEObject Type="Embed" ProgID="Equation.3" ShapeID="_x0000_i1025" DrawAspect="Content" ObjectID="_1455624663" r:id="rId14"/>
        </w:object>
      </w:r>
      <w:r w:rsidRPr="00CF20DF">
        <w:rPr>
          <w:rFonts w:cs="Times New Roman"/>
          <w:lang w:val="pt-BR"/>
        </w:rPr>
        <w:t xml:space="preserve"> o</w:t>
      </w:r>
      <w:r w:rsidRPr="00CF20DF">
        <w:rPr>
          <w:rStyle w:val="hps"/>
          <w:rFonts w:cs="Times New Roman"/>
          <w:szCs w:val="24"/>
          <w:lang w:val="pt-BR"/>
        </w:rPr>
        <w:t xml:space="preserve"> número de ondas [ciclos/m] ou [ciclos/ft] e </w:t>
      </w:r>
      <m:oMath>
        <m:sSub>
          <m:sSubPr>
            <m:ctrlPr>
              <w:rPr>
                <w:rStyle w:val="hps"/>
                <w:rFonts w:ascii="Cambria Math" w:hAnsi="Cambria Math"/>
                <w:i/>
                <w:szCs w:val="24"/>
              </w:rPr>
            </m:ctrlPr>
          </m:sSubPr>
          <m:e>
            <m:r>
              <w:rPr>
                <w:rStyle w:val="hps"/>
                <w:rFonts w:ascii="Cambria Math" w:hAnsi="Cambria Math"/>
                <w:szCs w:val="24"/>
              </w:rPr>
              <m:t>υ</m:t>
            </m:r>
          </m:e>
          <m:sub>
            <m:r>
              <w:rPr>
                <w:rStyle w:val="hps"/>
                <w:rFonts w:ascii="Cambria Math" w:hAnsi="Cambria Math"/>
                <w:szCs w:val="24"/>
                <w:lang w:val="pt-BR"/>
              </w:rPr>
              <m:t>0</m:t>
            </m:r>
          </m:sub>
        </m:sSub>
      </m:oMath>
      <w:r w:rsidRPr="00CF20DF">
        <w:rPr>
          <w:rFonts w:cs="Times New Roman"/>
          <w:lang w:val="pt-BR"/>
        </w:rPr>
        <w:t xml:space="preserve"> a</w:t>
      </w:r>
      <w:r w:rsidRPr="00CF20DF">
        <w:rPr>
          <w:rStyle w:val="hps"/>
          <w:rFonts w:eastAsiaTheme="minorEastAsia" w:cs="Times New Roman"/>
          <w:szCs w:val="24"/>
          <w:lang w:val="pt-BR"/>
        </w:rPr>
        <w:t xml:space="preserve"> frequência especial de corte, sendo</w:t>
      </w:r>
      <w:r w:rsidRPr="00CF20DF">
        <w:rPr>
          <w:rFonts w:cs="Times New Roman"/>
          <w:lang w:val="pt-BR"/>
        </w:rPr>
        <w:t xml:space="preserve"> </w:t>
      </w:r>
      <m:oMath>
        <m:sSub>
          <m:sSubPr>
            <m:ctrlPr>
              <w:rPr>
                <w:rStyle w:val="hps"/>
                <w:rFonts w:ascii="Cambria Math" w:hAnsi="Cambria Math"/>
                <w:i/>
                <w:szCs w:val="24"/>
              </w:rPr>
            </m:ctrlPr>
          </m:sSubPr>
          <m:e>
            <m:r>
              <w:rPr>
                <w:rStyle w:val="hps"/>
                <w:rFonts w:ascii="Cambria Math" w:hAnsi="Cambria Math"/>
                <w:szCs w:val="24"/>
              </w:rPr>
              <m:t>υ</m:t>
            </m:r>
          </m:e>
          <m:sub>
            <m:r>
              <w:rPr>
                <w:rStyle w:val="hps"/>
                <w:rFonts w:ascii="Cambria Math" w:hAnsi="Cambria Math"/>
                <w:szCs w:val="24"/>
                <w:lang w:val="pt-BR"/>
              </w:rPr>
              <m:t>0</m:t>
            </m:r>
          </m:sub>
        </m:sSub>
        <m:r>
          <w:rPr>
            <w:rStyle w:val="hps"/>
            <w:rFonts w:ascii="Cambria Math" w:hAnsi="Cambria Math"/>
            <w:szCs w:val="24"/>
            <w:lang w:val="pt-BR"/>
          </w:rPr>
          <m:t xml:space="preserve">=0.16 </m:t>
        </m:r>
        <m:f>
          <m:fPr>
            <m:type m:val="lin"/>
            <m:ctrlPr>
              <w:rPr>
                <w:rStyle w:val="hps"/>
                <w:rFonts w:ascii="Cambria Math" w:hAnsi="Cambria Math"/>
                <w:i/>
                <w:szCs w:val="24"/>
                <w:lang w:val="pt-BR"/>
              </w:rPr>
            </m:ctrlPr>
          </m:fPr>
          <m:num>
            <m:r>
              <w:rPr>
                <w:rStyle w:val="hps"/>
                <w:rFonts w:ascii="Cambria Math" w:hAnsi="Cambria Math"/>
                <w:szCs w:val="24"/>
                <w:lang w:val="pt-BR"/>
              </w:rPr>
              <m:t>ciclos</m:t>
            </m:r>
          </m:num>
          <m:den>
            <m:r>
              <w:rPr>
                <w:rStyle w:val="hps"/>
                <w:rFonts w:ascii="Cambria Math" w:hAnsi="Cambria Math"/>
                <w:szCs w:val="24"/>
                <w:lang w:val="pt-BR"/>
              </w:rPr>
              <m:t>m</m:t>
            </m:r>
          </m:den>
        </m:f>
        <m:r>
          <w:rPr>
            <w:rStyle w:val="hps"/>
            <w:rFonts w:ascii="Cambria Math" w:hAnsi="Cambria Math"/>
            <w:szCs w:val="24"/>
            <w:lang w:val="pt-BR"/>
          </w:rPr>
          <m:t xml:space="preserve"> ou 0.05 </m:t>
        </m:r>
        <m:f>
          <m:fPr>
            <m:type m:val="lin"/>
            <m:ctrlPr>
              <w:rPr>
                <w:rStyle w:val="hps"/>
                <w:rFonts w:ascii="Cambria Math" w:hAnsi="Cambria Math"/>
                <w:i/>
                <w:szCs w:val="24"/>
                <w:lang w:val="pt-BR"/>
              </w:rPr>
            </m:ctrlPr>
          </m:fPr>
          <m:num>
            <m:r>
              <w:rPr>
                <w:rStyle w:val="hps"/>
                <w:rFonts w:ascii="Cambria Math" w:hAnsi="Cambria Math"/>
                <w:szCs w:val="24"/>
                <w:lang w:val="pt-BR"/>
              </w:rPr>
              <m:t>ciclos</m:t>
            </m:r>
          </m:num>
          <m:den>
            <m:r>
              <w:rPr>
                <w:rStyle w:val="hps"/>
                <w:rFonts w:ascii="Cambria Math" w:hAnsi="Cambria Math"/>
                <w:szCs w:val="24"/>
                <w:lang w:val="pt-BR"/>
              </w:rPr>
              <m:t>ft</m:t>
            </m:r>
          </m:den>
        </m:f>
      </m:oMath>
      <w:r w:rsidRPr="00CF20DF">
        <w:rPr>
          <w:rFonts w:cs="Times New Roman"/>
          <w:lang w:val="pt-BR"/>
        </w:rPr>
        <w:t xml:space="preserve"> para superfícies a base de asfalto e </w:t>
      </w:r>
      <m:oMath>
        <m:sSub>
          <m:sSubPr>
            <m:ctrlPr>
              <w:rPr>
                <w:rStyle w:val="hps"/>
                <w:rFonts w:ascii="Cambria Math" w:hAnsi="Cambria Math"/>
                <w:i/>
                <w:szCs w:val="24"/>
              </w:rPr>
            </m:ctrlPr>
          </m:sSubPr>
          <m:e>
            <m:r>
              <w:rPr>
                <w:rStyle w:val="hps"/>
                <w:rFonts w:ascii="Cambria Math" w:hAnsi="Cambria Math"/>
                <w:szCs w:val="24"/>
              </w:rPr>
              <m:t>υ</m:t>
            </m:r>
          </m:e>
          <m:sub>
            <m:r>
              <w:rPr>
                <w:rStyle w:val="hps"/>
                <w:rFonts w:ascii="Cambria Math" w:hAnsi="Cambria Math"/>
                <w:szCs w:val="24"/>
                <w:lang w:val="pt-BR"/>
              </w:rPr>
              <m:t>0</m:t>
            </m:r>
          </m:sub>
        </m:sSub>
        <m:r>
          <w:rPr>
            <w:rStyle w:val="hps"/>
            <w:rFonts w:ascii="Cambria Math" w:hAnsi="Cambria Math"/>
            <w:szCs w:val="24"/>
            <w:lang w:val="pt-BR"/>
          </w:rPr>
          <m:t xml:space="preserve">=0.07 </m:t>
        </m:r>
        <m:f>
          <m:fPr>
            <m:type m:val="lin"/>
            <m:ctrlPr>
              <w:rPr>
                <w:rStyle w:val="hps"/>
                <w:rFonts w:ascii="Cambria Math" w:hAnsi="Cambria Math"/>
                <w:i/>
                <w:szCs w:val="24"/>
                <w:lang w:val="pt-BR"/>
              </w:rPr>
            </m:ctrlPr>
          </m:fPr>
          <m:num>
            <m:r>
              <w:rPr>
                <w:rStyle w:val="hps"/>
                <w:rFonts w:ascii="Cambria Math" w:hAnsi="Cambria Math"/>
                <w:szCs w:val="24"/>
                <w:lang w:val="pt-BR"/>
              </w:rPr>
              <m:t>ciclos</m:t>
            </m:r>
          </m:num>
          <m:den>
            <m:r>
              <w:rPr>
                <w:rStyle w:val="hps"/>
                <w:rFonts w:ascii="Cambria Math" w:hAnsi="Cambria Math"/>
                <w:szCs w:val="24"/>
                <w:lang w:val="pt-BR"/>
              </w:rPr>
              <m:t>m</m:t>
            </m:r>
          </m:den>
        </m:f>
        <m:r>
          <w:rPr>
            <w:rStyle w:val="hps"/>
            <w:rFonts w:ascii="Cambria Math" w:hAnsi="Cambria Math"/>
            <w:szCs w:val="24"/>
            <w:lang w:val="pt-BR"/>
          </w:rPr>
          <m:t xml:space="preserve"> ou 0.02 </m:t>
        </m:r>
        <m:f>
          <m:fPr>
            <m:type m:val="lin"/>
            <m:ctrlPr>
              <w:rPr>
                <w:rStyle w:val="hps"/>
                <w:rFonts w:ascii="Cambria Math" w:hAnsi="Cambria Math"/>
                <w:i/>
                <w:szCs w:val="24"/>
                <w:lang w:val="pt-BR"/>
              </w:rPr>
            </m:ctrlPr>
          </m:fPr>
          <m:num>
            <m:r>
              <w:rPr>
                <w:rStyle w:val="hps"/>
                <w:rFonts w:ascii="Cambria Math" w:hAnsi="Cambria Math"/>
                <w:szCs w:val="24"/>
                <w:lang w:val="pt-BR"/>
              </w:rPr>
              <m:t>ciclos</m:t>
            </m:r>
          </m:num>
          <m:den>
            <m:r>
              <w:rPr>
                <w:rStyle w:val="hps"/>
                <w:rFonts w:ascii="Cambria Math" w:hAnsi="Cambria Math"/>
                <w:szCs w:val="24"/>
                <w:lang w:val="pt-BR"/>
              </w:rPr>
              <m:t>ft</m:t>
            </m:r>
          </m:den>
        </m:f>
      </m:oMath>
      <w:r w:rsidRPr="00CF20DF">
        <w:rPr>
          <w:rFonts w:cs="Times New Roman"/>
          <w:lang w:val="pt-BR"/>
        </w:rPr>
        <w:t xml:space="preserve"> para superfícies a base de PCC.</w:t>
      </w:r>
    </w:p>
    <w:p w14:paraId="655C6FEA" w14:textId="77777777" w:rsidR="00B578A5" w:rsidRPr="00CF20DF" w:rsidRDefault="00B578A5" w:rsidP="00BD757C">
      <w:pPr>
        <w:rPr>
          <w:lang w:val="pt-PT"/>
        </w:rPr>
      </w:pPr>
      <w:r w:rsidRPr="00CF20DF">
        <w:rPr>
          <w:lang w:val="pt-PT"/>
        </w:rPr>
        <w:t xml:space="preserve">As irregularidades podem ser vistas como desvios verticais impostos as rodas pela pista quando o veículo se move, excitando as vibrações de </w:t>
      </w:r>
      <w:r w:rsidRPr="00CF20DF">
        <w:rPr>
          <w:i/>
          <w:lang w:val="pt-PT"/>
        </w:rPr>
        <w:t>ride</w:t>
      </w:r>
      <w:r w:rsidRPr="00CF20DF">
        <w:rPr>
          <w:lang w:val="pt-PT"/>
        </w:rPr>
        <w:t xml:space="preserve">. A forma mais comum de medir estas vibrações é através das acelerações. Para entender a dinâmica de </w:t>
      </w:r>
      <w:r w:rsidRPr="00CF20DF">
        <w:rPr>
          <w:i/>
          <w:lang w:val="pt-PT"/>
        </w:rPr>
        <w:t>ride</w:t>
      </w:r>
      <w:r w:rsidRPr="00CF20DF">
        <w:rPr>
          <w:lang w:val="pt-PT"/>
        </w:rPr>
        <w:t xml:space="preserve">, a irregularidade deve ser vista como uma aceleração imposta pela pista a roda, ou seja, a aceleração é um dado de entrada. Neste caso, uma forma diferente de PSD é obtida: assume-se uma velocidade do veículo de forma a transformar o perfil de irregularidade em deslocamento em função do tempo. Desta função quando diferenciada uma vez obtem-se a velocidade de entrada, e uma segunda vez obtem-se a aceleração. Importa lembrar de realizar a conversão de frequência espacial (ciclos/m) em temporal (Hz ou ciclos/s), multiplicando a frequência espacial pela velocidade do veículo (m/s). A </w:t>
      </w:r>
      <w:r w:rsidR="007D1450" w:rsidRPr="00CF20DF">
        <w:fldChar w:fldCharType="begin"/>
      </w:r>
      <w:r w:rsidR="007D1450" w:rsidRPr="00CF20DF">
        <w:rPr>
          <w:lang w:val="pt-BR"/>
        </w:rPr>
        <w:instrText xml:space="preserve"> REF _Ref368043197 \h  \* MERGEFORMAT </w:instrText>
      </w:r>
      <w:r w:rsidR="007D1450" w:rsidRPr="00CF20DF">
        <w:fldChar w:fldCharType="separate"/>
      </w:r>
      <w:r w:rsidR="00B6070E" w:rsidRPr="00B6070E">
        <w:rPr>
          <w:lang w:val="pt-BR"/>
        </w:rPr>
        <w:t>Figura 3</w:t>
      </w:r>
      <w:r w:rsidR="007D1450" w:rsidRPr="00CF20DF">
        <w:fldChar w:fldCharType="end"/>
      </w:r>
      <w:r w:rsidRPr="00CF20DF">
        <w:rPr>
          <w:lang w:val="pt-PT"/>
        </w:rPr>
        <w:t xml:space="preserve"> mostra este outro tipo de PSD para um veículo trafegando a 50 mph (80 km/h).</w:t>
      </w:r>
    </w:p>
    <w:p w14:paraId="263E3E39" w14:textId="77777777" w:rsidR="00B578A5" w:rsidRPr="00CF20DF" w:rsidRDefault="00B578A5" w:rsidP="00B578A5">
      <w:pPr>
        <w:pStyle w:val="Legendafigura"/>
      </w:pPr>
      <w:bookmarkStart w:id="103" w:name="_Ref361239263"/>
      <w:bookmarkStart w:id="104" w:name="_Ref368043197"/>
      <w:bookmarkStart w:id="105" w:name="_Ref366607142"/>
      <w:bookmarkStart w:id="106" w:name="_Toc381545083"/>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w:t>
      </w:r>
      <w:r w:rsidR="006E04B2" w:rsidRPr="00CF20DF">
        <w:fldChar w:fldCharType="end"/>
      </w:r>
      <w:bookmarkEnd w:id="103"/>
      <w:bookmarkEnd w:id="104"/>
      <w:r w:rsidRPr="00CF20DF">
        <w:t xml:space="preserve"> – </w:t>
      </w:r>
      <w:bookmarkEnd w:id="105"/>
      <w:r w:rsidRPr="00CF20DF">
        <w:rPr>
          <w:rStyle w:val="hps"/>
          <w:szCs w:val="24"/>
          <w:lang w:val="pt-PT"/>
        </w:rPr>
        <w:t>PSD de irregularidade para elevação, velocidade e aceleração</w:t>
      </w:r>
      <w:bookmarkEnd w:id="106"/>
    </w:p>
    <w:p w14:paraId="3CE5DEDC" w14:textId="77777777" w:rsidR="00B578A5" w:rsidRPr="00CF20DF" w:rsidRDefault="00112E20" w:rsidP="002A2777">
      <w:pPr>
        <w:pStyle w:val="Centralizado"/>
        <w:rPr>
          <w:rFonts w:cs="Times New Roman"/>
          <w:lang w:val="pt-PT"/>
        </w:rPr>
      </w:pPr>
      <w:r w:rsidRPr="00CF20DF">
        <w:rPr>
          <w:noProof/>
          <w:lang w:val="pt-BR" w:eastAsia="pt-BR"/>
        </w:rPr>
        <w:drawing>
          <wp:inline distT="0" distB="0" distL="0" distR="0" wp14:anchorId="017E8C38" wp14:editId="6ED60174">
            <wp:extent cx="4371975" cy="2228850"/>
            <wp:effectExtent l="0" t="0" r="9525" b="0"/>
            <wp:docPr id="100" name="Imagem 100" descr="C:\Users\Pedro\AppData\Local\Microsoft\Windows\Temporary Internet Files\Content.Word\New 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edro\AppData\Local\Microsoft\Windows\Temporary Internet Files\Content.Word\New Picture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1975" cy="2228850"/>
                    </a:xfrm>
                    <a:prstGeom prst="rect">
                      <a:avLst/>
                    </a:prstGeom>
                    <a:noFill/>
                    <a:ln>
                      <a:noFill/>
                    </a:ln>
                  </pic:spPr>
                </pic:pic>
              </a:graphicData>
            </a:graphic>
          </wp:inline>
        </w:drawing>
      </w:r>
    </w:p>
    <w:p w14:paraId="59A362B4" w14:textId="77777777" w:rsidR="00B578A5" w:rsidRPr="00CF20DF" w:rsidRDefault="00B578A5" w:rsidP="00B578A5">
      <w:pPr>
        <w:pStyle w:val="Legenda"/>
        <w:rPr>
          <w:rFonts w:cs="Times New Roman"/>
          <w:lang w:val="pt-BR"/>
        </w:rPr>
      </w:pPr>
      <w:r w:rsidRPr="00CF20DF">
        <w:rPr>
          <w:rFonts w:cs="Times New Roman"/>
          <w:lang w:val="pt-BR"/>
        </w:rPr>
        <w:t>Fonte: Adaptado de Gillespie, 1992, p. 130</w:t>
      </w:r>
    </w:p>
    <w:p w14:paraId="6C0E89DA" w14:textId="77777777" w:rsidR="00B578A5" w:rsidRPr="00CF20DF" w:rsidRDefault="00B578A5" w:rsidP="00BD757C">
      <w:pPr>
        <w:rPr>
          <w:lang w:val="pt-BR"/>
        </w:rPr>
      </w:pPr>
      <w:r w:rsidRPr="00CF20DF">
        <w:rPr>
          <w:lang w:val="pt-BR"/>
        </w:rPr>
        <w:t xml:space="preserve">Na </w:t>
      </w:r>
      <w:r w:rsidR="007D1450" w:rsidRPr="00CF20DF">
        <w:fldChar w:fldCharType="begin"/>
      </w:r>
      <w:r w:rsidR="007D1450" w:rsidRPr="00CF20DF">
        <w:rPr>
          <w:lang w:val="pt-BR"/>
        </w:rPr>
        <w:instrText xml:space="preserve"> REF _Ref368043197 \h  \* MERGEFORMAT </w:instrText>
      </w:r>
      <w:r w:rsidR="007D1450" w:rsidRPr="00CF20DF">
        <w:fldChar w:fldCharType="separate"/>
      </w:r>
      <w:r w:rsidR="00B6070E" w:rsidRPr="00B6070E">
        <w:rPr>
          <w:lang w:val="pt-BR"/>
        </w:rPr>
        <w:t>Figura 3</w:t>
      </w:r>
      <w:r w:rsidR="007D1450" w:rsidRPr="00CF20DF">
        <w:fldChar w:fldCharType="end"/>
      </w:r>
      <w:r w:rsidRPr="00CF20DF">
        <w:rPr>
          <w:lang w:val="pt-BR"/>
        </w:rPr>
        <w:t xml:space="preserve"> é observado que o espectro de aceleração tem uma amplitude constante a baixas frequências, mas se eleva bruscamente acima de 1 Hz. Observa-se também que o espectro de acelerações aumenta em altas frequências, logo, a irregularidade da pista é mais influente em altas frequências na forma de acelerações excitando as vibrações de </w:t>
      </w:r>
      <w:r w:rsidRPr="00CF20DF">
        <w:rPr>
          <w:i/>
          <w:lang w:val="pt-BR"/>
        </w:rPr>
        <w:t>ride</w:t>
      </w:r>
      <w:r w:rsidRPr="00CF20DF">
        <w:rPr>
          <w:lang w:val="pt-BR"/>
        </w:rPr>
        <w:t xml:space="preserve">. </w:t>
      </w:r>
    </w:p>
    <w:p w14:paraId="04CB50B5" w14:textId="77777777" w:rsidR="00B578A5" w:rsidRPr="00CF20DF" w:rsidRDefault="00B578A5" w:rsidP="00BD757C">
      <w:pPr>
        <w:rPr>
          <w:rStyle w:val="hps"/>
          <w:rFonts w:cs="Times New Roman"/>
          <w:szCs w:val="24"/>
          <w:lang w:val="pt-BR"/>
        </w:rPr>
      </w:pPr>
      <w:r w:rsidRPr="00CF20DF">
        <w:rPr>
          <w:rStyle w:val="hps"/>
          <w:rFonts w:cs="Times New Roman"/>
          <w:szCs w:val="24"/>
          <w:lang w:val="pt-BR"/>
        </w:rPr>
        <w:t xml:space="preserve">Como as irregularidades das pistas se apresentam de modo aleatório, pode ocorrer das rodas direitas e esquerdas serem excitadas de forma diferente, excitando o modo de </w:t>
      </w:r>
      <w:r w:rsidRPr="00CF20DF">
        <w:rPr>
          <w:rStyle w:val="hps"/>
          <w:rFonts w:cs="Times New Roman"/>
          <w:i/>
          <w:szCs w:val="24"/>
          <w:lang w:val="pt-BR"/>
        </w:rPr>
        <w:t>roll</w:t>
      </w:r>
      <w:r w:rsidRPr="00CF20DF">
        <w:rPr>
          <w:rStyle w:val="hps"/>
          <w:rFonts w:cs="Times New Roman"/>
          <w:szCs w:val="24"/>
          <w:lang w:val="pt-BR"/>
        </w:rPr>
        <w:t xml:space="preserve"> do veículo, sendo este normalmente desprezado.</w:t>
      </w:r>
    </w:p>
    <w:p w14:paraId="06E3E16F" w14:textId="77777777" w:rsidR="00C66D25" w:rsidRPr="00CF20DF" w:rsidRDefault="001F418C" w:rsidP="001F418C">
      <w:pPr>
        <w:rPr>
          <w:rFonts w:eastAsia="Times New Roman" w:cs="Times New Roman"/>
          <w:szCs w:val="24"/>
          <w:lang w:val="pt-BR" w:eastAsia="pt-BR"/>
        </w:rPr>
      </w:pPr>
      <w:r w:rsidRPr="00CF20DF">
        <w:rPr>
          <w:rFonts w:eastAsia="Times New Roman" w:cs="Times New Roman"/>
          <w:szCs w:val="24"/>
          <w:lang w:val="pt-BR" w:eastAsia="pt-BR"/>
        </w:rPr>
        <w:t>Uma das formas de se caracterizar a resposta de frequência do modelo é através de uma varredura senoidal (</w:t>
      </w:r>
      <w:r w:rsidRPr="00CF20DF">
        <w:rPr>
          <w:rFonts w:eastAsia="Times New Roman" w:cs="Times New Roman"/>
          <w:i/>
          <w:szCs w:val="24"/>
          <w:lang w:val="pt-BR" w:eastAsia="pt-BR"/>
        </w:rPr>
        <w:t>swept sine</w:t>
      </w:r>
      <w:r w:rsidRPr="00CF20DF">
        <w:rPr>
          <w:rFonts w:eastAsia="Times New Roman" w:cs="Times New Roman"/>
          <w:szCs w:val="24"/>
          <w:lang w:val="pt-BR" w:eastAsia="pt-BR"/>
        </w:rPr>
        <w:t xml:space="preserve">), representado na </w:t>
      </w:r>
      <w:r w:rsidR="00C66D25" w:rsidRPr="00CF20DF">
        <w:rPr>
          <w:rFonts w:eastAsia="Times New Roman" w:cs="Times New Roman"/>
          <w:szCs w:val="24"/>
          <w:lang w:val="pt-BR" w:eastAsia="pt-BR"/>
        </w:rPr>
        <w:fldChar w:fldCharType="begin"/>
      </w:r>
      <w:r w:rsidR="00C66D25" w:rsidRPr="00CF20DF">
        <w:rPr>
          <w:rFonts w:eastAsia="Times New Roman" w:cs="Times New Roman"/>
          <w:szCs w:val="24"/>
          <w:lang w:val="pt-BR" w:eastAsia="pt-BR"/>
        </w:rPr>
        <w:instrText xml:space="preserve"> REF _Ref381207845 \h </w:instrText>
      </w:r>
      <w:r w:rsidR="00CF20DF">
        <w:rPr>
          <w:rFonts w:eastAsia="Times New Roman" w:cs="Times New Roman"/>
          <w:szCs w:val="24"/>
          <w:lang w:val="pt-BR" w:eastAsia="pt-BR"/>
        </w:rPr>
        <w:instrText xml:space="preserve"> \* MERGEFORMAT </w:instrText>
      </w:r>
      <w:r w:rsidR="00C66D25" w:rsidRPr="00CF20DF">
        <w:rPr>
          <w:rFonts w:eastAsia="Times New Roman" w:cs="Times New Roman"/>
          <w:szCs w:val="24"/>
          <w:lang w:val="pt-BR" w:eastAsia="pt-BR"/>
        </w:rPr>
      </w:r>
      <w:r w:rsidR="00C66D25" w:rsidRPr="00CF20DF">
        <w:rPr>
          <w:rFonts w:eastAsia="Times New Roman" w:cs="Times New Roman"/>
          <w:szCs w:val="24"/>
          <w:lang w:val="pt-BR" w:eastAsia="pt-BR"/>
        </w:rPr>
        <w:fldChar w:fldCharType="separate"/>
      </w:r>
      <w:r w:rsidR="00B6070E" w:rsidRPr="00B6070E">
        <w:rPr>
          <w:lang w:val="pt-BR"/>
        </w:rPr>
        <w:t xml:space="preserve">Figura </w:t>
      </w:r>
      <w:r w:rsidR="00B6070E" w:rsidRPr="00B6070E">
        <w:rPr>
          <w:noProof/>
          <w:lang w:val="pt-BR"/>
        </w:rPr>
        <w:t>4</w:t>
      </w:r>
      <w:r w:rsidR="00C66D25" w:rsidRPr="00CF20DF">
        <w:rPr>
          <w:rFonts w:eastAsia="Times New Roman" w:cs="Times New Roman"/>
          <w:szCs w:val="24"/>
          <w:lang w:val="pt-BR" w:eastAsia="pt-BR"/>
        </w:rPr>
        <w:fldChar w:fldCharType="end"/>
      </w:r>
      <w:r w:rsidRPr="00CF20DF">
        <w:rPr>
          <w:rFonts w:eastAsia="Times New Roman" w:cs="Times New Roman"/>
          <w:szCs w:val="24"/>
          <w:lang w:val="pt-BR" w:eastAsia="pt-BR"/>
        </w:rPr>
        <w:t>. Este teste, compreende de um sinal de excitação que varre uma faixa de frequência de interesse, utilizando uma senóide com amplitude fixa e frequência variável. No caso de um modelo de um veículo, consiste em impor as pistas um sinal com amplitude determinada e frequência de excitação variável ao longo do tempo, sendo a pista apresenta um atraso em relação a dianteira.</w:t>
      </w:r>
    </w:p>
    <w:p w14:paraId="6F4C2335" w14:textId="77777777" w:rsidR="00C66D25" w:rsidRPr="00CF20DF" w:rsidRDefault="00C66D25" w:rsidP="00043D91">
      <w:pPr>
        <w:pStyle w:val="Legendafigura"/>
        <w:rPr>
          <w:i/>
        </w:rPr>
      </w:pPr>
      <w:bookmarkStart w:id="107" w:name="_Ref381207845"/>
      <w:bookmarkStart w:id="108" w:name="_Toc381545084"/>
      <w:r w:rsidRPr="00CF20DF">
        <w:t xml:space="preserve">Figura </w:t>
      </w:r>
      <w:r w:rsidRPr="00CF20DF">
        <w:fldChar w:fldCharType="begin"/>
      </w:r>
      <w:r w:rsidRPr="00CF20DF">
        <w:instrText xml:space="preserve"> SEQ Figura \* ARABIC </w:instrText>
      </w:r>
      <w:r w:rsidRPr="00CF20DF">
        <w:fldChar w:fldCharType="separate"/>
      </w:r>
      <w:r w:rsidR="00B6070E">
        <w:t>4</w:t>
      </w:r>
      <w:r w:rsidRPr="00CF20DF">
        <w:fldChar w:fldCharType="end"/>
      </w:r>
      <w:bookmarkEnd w:id="107"/>
      <w:r w:rsidRPr="00CF20DF">
        <w:t xml:space="preserve"> – </w:t>
      </w:r>
      <w:r w:rsidRPr="00CF20DF">
        <w:rPr>
          <w:i/>
        </w:rPr>
        <w:t>Swept Sine</w:t>
      </w:r>
      <w:bookmarkEnd w:id="108"/>
    </w:p>
    <w:p w14:paraId="56EF97D2" w14:textId="77777777" w:rsidR="001C3230" w:rsidRPr="00CF20DF" w:rsidRDefault="00935BE0" w:rsidP="001C3230">
      <w:pPr>
        <w:pStyle w:val="Centralizado"/>
      </w:pPr>
      <w:r w:rsidRPr="00CF20DF">
        <w:rPr>
          <w:noProof/>
          <w:lang w:val="pt-BR" w:eastAsia="pt-BR"/>
        </w:rPr>
        <w:drawing>
          <wp:inline distT="0" distB="0" distL="0" distR="0" wp14:anchorId="2302B96D" wp14:editId="3A905A66">
            <wp:extent cx="5972175" cy="1892935"/>
            <wp:effectExtent l="0" t="0" r="9525"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1892935"/>
                    </a:xfrm>
                    <a:prstGeom prst="rect">
                      <a:avLst/>
                    </a:prstGeom>
                  </pic:spPr>
                </pic:pic>
              </a:graphicData>
            </a:graphic>
          </wp:inline>
        </w:drawing>
      </w:r>
    </w:p>
    <w:p w14:paraId="40A03EF6" w14:textId="77777777" w:rsidR="00C66D25" w:rsidRPr="00CF20DF" w:rsidRDefault="00C66D25" w:rsidP="00C66D25">
      <w:pPr>
        <w:pStyle w:val="Legenda"/>
        <w:rPr>
          <w:rFonts w:cs="Times New Roman"/>
          <w:lang w:val="pt-BR"/>
        </w:rPr>
      </w:pPr>
      <w:r w:rsidRPr="00CF20DF">
        <w:rPr>
          <w:rFonts w:cs="Times New Roman"/>
          <w:lang w:val="pt-BR"/>
        </w:rPr>
        <w:t>Fonte: Elaborado pelo Autor</w:t>
      </w:r>
    </w:p>
    <w:p w14:paraId="5E9C3DE1" w14:textId="77777777" w:rsidR="001F418C" w:rsidRPr="00CF20DF" w:rsidRDefault="001F418C" w:rsidP="001F418C">
      <w:pPr>
        <w:rPr>
          <w:rFonts w:eastAsia="Times New Roman" w:cs="Times New Roman"/>
          <w:szCs w:val="24"/>
          <w:lang w:val="pt-BR" w:eastAsia="pt-BR"/>
        </w:rPr>
      </w:pPr>
      <w:r w:rsidRPr="00CF20DF">
        <w:rPr>
          <w:rFonts w:eastAsia="Times New Roman" w:cs="Times New Roman"/>
          <w:szCs w:val="24"/>
          <w:lang w:val="pt-BR" w:eastAsia="pt-BR"/>
        </w:rPr>
        <w:t>A partir dos sinais de excitação (deslocamento, velocidade, aceleração ou força) e obtendo a resposta do componente desejado, é possível se obter a respectiva transmissibilidade. Possibilitando, verificar a faixa de frequência crítica, assim como obter a magnitude do sinal de saída a uma determinada frequência.</w:t>
      </w:r>
    </w:p>
    <w:p w14:paraId="2AFECAC3" w14:textId="77777777" w:rsidR="00B578A5" w:rsidRPr="00CF20DF" w:rsidRDefault="00B578A5" w:rsidP="00B578A5">
      <w:pPr>
        <w:pStyle w:val="Ttulo4"/>
      </w:pPr>
      <w:bookmarkStart w:id="109" w:name="_Toc361319066"/>
      <w:bookmarkStart w:id="110" w:name="_Toc381228144"/>
      <w:r w:rsidRPr="00CF20DF">
        <w:t>Fontes Internas de Excitação</w:t>
      </w:r>
      <w:bookmarkEnd w:id="109"/>
      <w:bookmarkEnd w:id="110"/>
    </w:p>
    <w:p w14:paraId="0BB57582" w14:textId="77777777" w:rsidR="00B578A5" w:rsidRPr="00CF20DF" w:rsidRDefault="00B578A5" w:rsidP="00B578A5">
      <w:pPr>
        <w:contextualSpacing/>
        <w:rPr>
          <w:rFonts w:cs="Times New Roman"/>
          <w:szCs w:val="24"/>
          <w:lang w:val="pt-BR"/>
        </w:rPr>
      </w:pPr>
      <w:r w:rsidRPr="00CF20DF">
        <w:rPr>
          <w:rFonts w:cs="Times New Roman"/>
          <w:szCs w:val="24"/>
          <w:lang w:val="pt-BR"/>
        </w:rPr>
        <w:t>As fontes internas de excitação surgem dos movimentos dos componentes rotativos e inclui o conjunto pneu/roda, o sistema de transmissão e o motor. A principal causa destas excitações concentra-se no fato de que os componentes rotativos produzem excitações devido ao desbalanceamento (GILLESPIE, 1992).</w:t>
      </w:r>
    </w:p>
    <w:p w14:paraId="4B69A776" w14:textId="77777777" w:rsidR="00B578A5" w:rsidRPr="00CF20DF" w:rsidRDefault="00B578A5" w:rsidP="00B578A5">
      <w:pPr>
        <w:pStyle w:val="Ttulo5"/>
      </w:pPr>
      <w:bookmarkStart w:id="111" w:name="_Toc361319067"/>
      <w:bookmarkStart w:id="112" w:name="_Toc381228145"/>
      <w:r w:rsidRPr="00CF20DF">
        <w:t>Conjunto pneu/roda</w:t>
      </w:r>
      <w:bookmarkEnd w:id="111"/>
      <w:bookmarkEnd w:id="112"/>
    </w:p>
    <w:p w14:paraId="2F4A2C4A" w14:textId="77777777" w:rsidR="00B578A5" w:rsidRPr="00CF20DF" w:rsidRDefault="00B578A5" w:rsidP="00B578A5">
      <w:pPr>
        <w:contextualSpacing/>
        <w:rPr>
          <w:rFonts w:cs="Times New Roman"/>
          <w:szCs w:val="24"/>
          <w:lang w:val="pt-BR"/>
        </w:rPr>
      </w:pPr>
      <w:r w:rsidRPr="00CF20DF">
        <w:rPr>
          <w:rFonts w:cs="Times New Roman"/>
          <w:szCs w:val="24"/>
          <w:lang w:val="pt-BR"/>
        </w:rPr>
        <w:t xml:space="preserve">O conjunto pneu/roda de forma ideal é suficientemente flexível para absorver os choques devido a irregularidades da pista, não excitando o veículo nestas frequências, por causa da absorção das vibrações de </w:t>
      </w:r>
      <w:r w:rsidRPr="00CF20DF">
        <w:rPr>
          <w:rFonts w:cs="Times New Roman"/>
          <w:i/>
          <w:szCs w:val="24"/>
          <w:lang w:val="pt-BR"/>
        </w:rPr>
        <w:t>ride</w:t>
      </w:r>
      <w:r w:rsidRPr="00CF20DF">
        <w:rPr>
          <w:rFonts w:cs="Times New Roman"/>
          <w:szCs w:val="24"/>
          <w:lang w:val="pt-BR"/>
        </w:rPr>
        <w:t xml:space="preserve">. O conjunto não é ideal devido às imperfeições na fabricação dos pneus, rodas, cubos de roda, freios e outras partes rotativas, caracterizando a não uniformidade devido à massa desbalanceada, variações dimensionais e variações na rigidez. Estas não uniformidades causam variações nas forças nas direções verticais, longitudinais e/ou laterais e se tornam fontes excitadoras de ride, os momentos </w:t>
      </w:r>
      <w:r w:rsidRPr="00CF20DF">
        <w:rPr>
          <w:rFonts w:cs="Times New Roman"/>
          <w:i/>
          <w:szCs w:val="24"/>
          <w:lang w:val="pt-BR"/>
        </w:rPr>
        <w:t>yaw</w:t>
      </w:r>
      <w:r w:rsidRPr="00CF20DF">
        <w:rPr>
          <w:rFonts w:cs="Times New Roman"/>
          <w:szCs w:val="24"/>
          <w:lang w:val="pt-BR"/>
        </w:rPr>
        <w:t xml:space="preserve">, </w:t>
      </w:r>
      <w:r w:rsidRPr="00CF20DF">
        <w:rPr>
          <w:rFonts w:cs="Times New Roman"/>
          <w:i/>
          <w:szCs w:val="24"/>
          <w:lang w:val="pt-BR"/>
        </w:rPr>
        <w:t>roll</w:t>
      </w:r>
      <w:r w:rsidRPr="00CF20DF">
        <w:rPr>
          <w:rFonts w:cs="Times New Roman"/>
          <w:szCs w:val="24"/>
          <w:lang w:val="pt-BR"/>
        </w:rPr>
        <w:t xml:space="preserve"> e </w:t>
      </w:r>
      <w:r w:rsidRPr="00CF20DF">
        <w:rPr>
          <w:rFonts w:cs="Times New Roman"/>
          <w:i/>
          <w:szCs w:val="24"/>
          <w:lang w:val="pt-BR"/>
        </w:rPr>
        <w:t>pitch</w:t>
      </w:r>
      <w:r w:rsidRPr="00CF20DF">
        <w:rPr>
          <w:rFonts w:cs="Times New Roman"/>
          <w:szCs w:val="24"/>
          <w:lang w:val="pt-BR"/>
        </w:rPr>
        <w:t xml:space="preserve"> não são significativos como fontes de excitação de ride, embora possam contribuir para as vibrações do sistema de direção (GILLESPIE, 1992). </w:t>
      </w:r>
    </w:p>
    <w:p w14:paraId="4B91E53B" w14:textId="77777777" w:rsidR="00B578A5" w:rsidRPr="00CF20DF" w:rsidRDefault="00B578A5" w:rsidP="00B578A5">
      <w:pPr>
        <w:contextualSpacing/>
        <w:rPr>
          <w:rFonts w:cs="Times New Roman"/>
          <w:szCs w:val="24"/>
          <w:lang w:val="pt-BR"/>
        </w:rPr>
      </w:pPr>
      <w:r w:rsidRPr="00CF20DF">
        <w:rPr>
          <w:rFonts w:cs="Times New Roman"/>
          <w:szCs w:val="24"/>
          <w:lang w:val="pt-BR"/>
        </w:rPr>
        <w:t xml:space="preserve">Segundo Jazar (2008) o pneu é o principal componente de interação entre o veículo e a pista. O desempenho do veículo é principalmente influenciado pelas características do pneu, afetando o </w:t>
      </w:r>
      <w:r w:rsidRPr="00CF20DF">
        <w:rPr>
          <w:rFonts w:cs="Times New Roman"/>
          <w:i/>
          <w:szCs w:val="24"/>
          <w:lang w:val="pt-BR"/>
        </w:rPr>
        <w:t>handling</w:t>
      </w:r>
      <w:r w:rsidRPr="00CF20DF">
        <w:rPr>
          <w:rFonts w:cs="Times New Roman"/>
          <w:szCs w:val="24"/>
          <w:lang w:val="pt-BR"/>
        </w:rPr>
        <w:t xml:space="preserve">, </w:t>
      </w:r>
      <w:r w:rsidRPr="00CF20DF">
        <w:rPr>
          <w:rFonts w:cs="Times New Roman"/>
          <w:i/>
          <w:szCs w:val="24"/>
          <w:lang w:val="pt-BR"/>
        </w:rPr>
        <w:t>ride comfort</w:t>
      </w:r>
      <w:r w:rsidRPr="00CF20DF">
        <w:rPr>
          <w:rFonts w:cs="Times New Roman"/>
          <w:szCs w:val="24"/>
          <w:lang w:val="pt-BR"/>
        </w:rPr>
        <w:t xml:space="preserve">, consumo de combustível e na força de tração disponibilizada pelo motor. Através das forças longitudinais, laterais e verticais no pneu, o veículo é capaz de realizar manobras, sendo que o sistema de forças que atuam sobre o pneu provenientes do solo é assumido como localizado no centro do pneu e decomposto nas coordenadas x, y e z. Assim a interação do pneu com o solo gera um sistema com três forças e três momentos, força longitudinal, força lateral e força normal e os momentos </w:t>
      </w:r>
      <w:r w:rsidRPr="00CF20DF">
        <w:rPr>
          <w:rFonts w:cs="Times New Roman"/>
          <w:i/>
          <w:szCs w:val="24"/>
          <w:lang w:val="pt-BR"/>
        </w:rPr>
        <w:t>roll</w:t>
      </w:r>
      <w:r w:rsidRPr="00CF20DF">
        <w:rPr>
          <w:rFonts w:cs="Times New Roman"/>
          <w:szCs w:val="24"/>
          <w:lang w:val="pt-BR"/>
        </w:rPr>
        <w:t xml:space="preserve">, </w:t>
      </w:r>
      <w:r w:rsidRPr="00CF20DF">
        <w:rPr>
          <w:rFonts w:cs="Times New Roman"/>
          <w:i/>
          <w:szCs w:val="24"/>
          <w:lang w:val="pt-BR"/>
        </w:rPr>
        <w:t>pitch</w:t>
      </w:r>
      <w:r w:rsidRPr="00CF20DF">
        <w:rPr>
          <w:rFonts w:cs="Times New Roman"/>
          <w:szCs w:val="24"/>
          <w:lang w:val="pt-BR"/>
        </w:rPr>
        <w:t xml:space="preserve"> e </w:t>
      </w:r>
      <w:r w:rsidRPr="00CF20DF">
        <w:rPr>
          <w:rFonts w:cs="Times New Roman"/>
          <w:i/>
          <w:szCs w:val="24"/>
          <w:lang w:val="pt-BR"/>
        </w:rPr>
        <w:t>yaw</w:t>
      </w:r>
      <w:r w:rsidRPr="00CF20DF">
        <w:rPr>
          <w:rFonts w:cs="Times New Roman"/>
          <w:szCs w:val="24"/>
          <w:lang w:val="pt-BR"/>
        </w:rPr>
        <w:t xml:space="preserve">, nos eixos x, y e z respectivamente. O momento aplicado no pneu pelo veículo sobre o eixo do pneu é chamado de torque na roda. </w:t>
      </w:r>
    </w:p>
    <w:p w14:paraId="3713D3D0" w14:textId="77777777" w:rsidR="007E6504" w:rsidRPr="00CF20DF" w:rsidRDefault="00B578A5" w:rsidP="007E6504">
      <w:pPr>
        <w:rPr>
          <w:lang w:val="pt-BR"/>
        </w:rPr>
      </w:pPr>
      <w:r w:rsidRPr="00CF20DF">
        <w:rPr>
          <w:lang w:val="pt-BR"/>
        </w:rPr>
        <w:t>Os parâmetros que mais influenciam na dinâmica do pneu são a rigidez vertical e o amortecimento. A rigidez vertical depende de vários parâmetros mais o mais importante é a pressão em que o pneu está inflado. Em condições estáticas a rigidez vertical pode ser obtida experimentalmente a partir da relação da força vertical e da deformação do pneu, assim como mostra a</w:t>
      </w:r>
      <w:bookmarkStart w:id="113" w:name="_Ref366607278"/>
      <w:r w:rsidR="008609C0">
        <w:rPr>
          <w:lang w:val="pt-BR"/>
        </w:rPr>
        <w:t xml:space="preserve"> </w:t>
      </w:r>
      <w:r w:rsidR="008609C0">
        <w:rPr>
          <w:lang w:val="pt-BR"/>
        </w:rPr>
        <w:fldChar w:fldCharType="begin"/>
      </w:r>
      <w:r w:rsidR="008609C0">
        <w:rPr>
          <w:lang w:val="pt-BR"/>
        </w:rPr>
        <w:instrText xml:space="preserve"> REF _Ref381275571 \h </w:instrText>
      </w:r>
      <w:r w:rsidR="008609C0">
        <w:rPr>
          <w:lang w:val="pt-BR"/>
        </w:rPr>
      </w:r>
      <w:r w:rsidR="008609C0">
        <w:rPr>
          <w:lang w:val="pt-BR"/>
        </w:rPr>
        <w:fldChar w:fldCharType="separate"/>
      </w:r>
      <w:r w:rsidR="00B6070E" w:rsidRPr="00B6070E">
        <w:rPr>
          <w:lang w:val="pt-BR"/>
        </w:rPr>
        <w:t xml:space="preserve">Figura </w:t>
      </w:r>
      <w:r w:rsidR="00B6070E" w:rsidRPr="00B6070E">
        <w:rPr>
          <w:noProof/>
          <w:lang w:val="pt-BR"/>
        </w:rPr>
        <w:t>5</w:t>
      </w:r>
      <w:r w:rsidR="008609C0">
        <w:rPr>
          <w:lang w:val="pt-BR"/>
        </w:rPr>
        <w:fldChar w:fldCharType="end"/>
      </w:r>
      <w:r w:rsidRPr="00CF20DF">
        <w:rPr>
          <w:lang w:val="pt-BR"/>
        </w:rPr>
        <w:t>.</w:t>
      </w:r>
      <w:r w:rsidR="007E6504" w:rsidRPr="00CF20DF">
        <w:rPr>
          <w:lang w:val="pt-BR"/>
        </w:rPr>
        <w:t xml:space="preserve"> </w:t>
      </w:r>
      <w:r w:rsidR="007E6504" w:rsidRPr="00CF20DF">
        <w:rPr>
          <w:rFonts w:cs="Times New Roman"/>
          <w:lang w:val="pt-BR"/>
        </w:rPr>
        <w:t xml:space="preserve">Segundo Dukkipati </w:t>
      </w:r>
      <w:r w:rsidR="007E6504" w:rsidRPr="00CF20DF">
        <w:rPr>
          <w:rFonts w:cs="Times New Roman"/>
          <w:i/>
          <w:lang w:val="pt-BR"/>
        </w:rPr>
        <w:t>et al</w:t>
      </w:r>
      <w:r w:rsidR="007E6504" w:rsidRPr="00CF20DF">
        <w:rPr>
          <w:rFonts w:cs="Times New Roman"/>
          <w:lang w:val="pt-BR"/>
        </w:rPr>
        <w:t xml:space="preserve"> (2008), a rigidez dinâmica é função da frequência de excitação, e quanto maior a frequência de excitação menor a rigidez dinâmica.</w:t>
      </w:r>
    </w:p>
    <w:p w14:paraId="0EB1A211" w14:textId="77777777" w:rsidR="002D15CD" w:rsidRDefault="002D15CD">
      <w:pPr>
        <w:spacing w:after="160" w:line="259" w:lineRule="auto"/>
        <w:ind w:firstLine="0"/>
        <w:jc w:val="left"/>
        <w:rPr>
          <w:rFonts w:cs="Times New Roman"/>
          <w:b/>
          <w:noProof/>
          <w:lang w:val="pt-BR" w:eastAsia="pt-BR"/>
        </w:rPr>
      </w:pPr>
      <w:bookmarkStart w:id="114" w:name="_Ref367717774"/>
      <w:r w:rsidRPr="008609C0">
        <w:rPr>
          <w:lang w:val="pt-BR"/>
        </w:rPr>
        <w:br w:type="page"/>
      </w:r>
    </w:p>
    <w:p w14:paraId="4FA30EF0" w14:textId="77777777" w:rsidR="00B578A5" w:rsidRPr="00CF20DF" w:rsidRDefault="00B578A5" w:rsidP="00B578A5">
      <w:pPr>
        <w:pStyle w:val="Legendafigura"/>
      </w:pPr>
      <w:bookmarkStart w:id="115" w:name="_Ref381275571"/>
      <w:bookmarkStart w:id="116" w:name="_Toc381545085"/>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5</w:t>
      </w:r>
      <w:r w:rsidR="006E04B2" w:rsidRPr="00CF20DF">
        <w:fldChar w:fldCharType="end"/>
      </w:r>
      <w:bookmarkEnd w:id="113"/>
      <w:bookmarkEnd w:id="114"/>
      <w:bookmarkEnd w:id="115"/>
      <w:r w:rsidRPr="00CF20DF">
        <w:t xml:space="preserve"> – Rigidez vertical do pneu com ângulo de camber igual a zero.</w:t>
      </w:r>
      <w:bookmarkEnd w:id="116"/>
    </w:p>
    <w:p w14:paraId="3D80DFD5" w14:textId="77777777" w:rsidR="00B578A5" w:rsidRPr="00CF20DF" w:rsidRDefault="00B578A5" w:rsidP="002D15CD">
      <w:pPr>
        <w:pStyle w:val="Centralizado"/>
        <w:rPr>
          <w:lang w:val="pt-BR"/>
        </w:rPr>
      </w:pPr>
      <w:r w:rsidRPr="00CF20DF">
        <w:rPr>
          <w:noProof/>
          <w:lang w:val="pt-BR" w:eastAsia="pt-BR"/>
        </w:rPr>
        <w:drawing>
          <wp:inline distT="0" distB="0" distL="0" distR="0" wp14:anchorId="4EE8BFB0" wp14:editId="520EAB76">
            <wp:extent cx="2783291" cy="19716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505"/>
                    <a:stretch/>
                  </pic:blipFill>
                  <pic:spPr bwMode="auto">
                    <a:xfrm>
                      <a:off x="0" y="0"/>
                      <a:ext cx="2785175" cy="197301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17D4B69F" wp14:editId="566EA2B0">
            <wp:extent cx="2686050" cy="1822677"/>
            <wp:effectExtent l="0" t="0" r="0" b="635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1892" cy="1826641"/>
                    </a:xfrm>
                    <a:prstGeom prst="rect">
                      <a:avLst/>
                    </a:prstGeom>
                    <a:noFill/>
                    <a:ln>
                      <a:noFill/>
                    </a:ln>
                  </pic:spPr>
                </pic:pic>
              </a:graphicData>
            </a:graphic>
          </wp:inline>
        </w:drawing>
      </w:r>
    </w:p>
    <w:p w14:paraId="1417D5A2" w14:textId="77777777" w:rsidR="00B578A5" w:rsidRPr="00CF20DF" w:rsidRDefault="00B578A5" w:rsidP="00B578A5">
      <w:pPr>
        <w:pStyle w:val="Legenda"/>
        <w:rPr>
          <w:rFonts w:cs="Times New Roman"/>
          <w:lang w:val="pt-BR"/>
        </w:rPr>
      </w:pPr>
      <w:r w:rsidRPr="00CF20DF">
        <w:rPr>
          <w:rFonts w:cs="Times New Roman"/>
          <w:lang w:val="pt-BR"/>
        </w:rPr>
        <w:t>Fonte: Adaptado de Jazar, 2008, p. 100</w:t>
      </w:r>
    </w:p>
    <w:p w14:paraId="716B66DD" w14:textId="77777777" w:rsidR="00B578A5" w:rsidRPr="00CF20DF" w:rsidRDefault="00A1541A" w:rsidP="00B578A5">
      <w:pPr>
        <w:rPr>
          <w:rFonts w:cs="Times New Roman"/>
          <w:szCs w:val="24"/>
          <w:lang w:val="pt-BR"/>
        </w:rPr>
      </w:pPr>
      <w:r w:rsidRPr="00CF20DF">
        <w:rPr>
          <w:rFonts w:cs="Times New Roman"/>
          <w:szCs w:val="24"/>
          <w:lang w:val="pt-BR"/>
        </w:rPr>
        <w:t xml:space="preserve">Devido </w:t>
      </w:r>
      <w:r w:rsidR="00E117B4" w:rsidRPr="00CF20DF">
        <w:rPr>
          <w:rFonts w:cs="Times New Roman"/>
          <w:szCs w:val="24"/>
          <w:lang w:val="pt-BR"/>
        </w:rPr>
        <w:t xml:space="preserve">os pneus serem constituídos de borracha, </w:t>
      </w:r>
      <w:r w:rsidRPr="00CF20DF">
        <w:rPr>
          <w:rFonts w:cs="Times New Roman"/>
          <w:szCs w:val="24"/>
          <w:lang w:val="pt-BR"/>
        </w:rPr>
        <w:t xml:space="preserve">estes </w:t>
      </w:r>
      <w:r w:rsidR="00E117B4" w:rsidRPr="00CF20DF">
        <w:rPr>
          <w:rFonts w:cs="Times New Roman"/>
          <w:szCs w:val="24"/>
          <w:lang w:val="pt-BR"/>
        </w:rPr>
        <w:t>apresentam comportamento viscoelástico, ou seja, as curvas de rigidez d</w:t>
      </w:r>
      <w:r w:rsidRPr="00CF20DF">
        <w:rPr>
          <w:rFonts w:cs="Times New Roman"/>
          <w:szCs w:val="24"/>
          <w:lang w:val="pt-BR"/>
        </w:rPr>
        <w:t>e um</w:t>
      </w:r>
      <w:r w:rsidR="00E117B4" w:rsidRPr="00CF20DF">
        <w:rPr>
          <w:rFonts w:cs="Times New Roman"/>
          <w:szCs w:val="24"/>
          <w:lang w:val="pt-BR"/>
        </w:rPr>
        <w:t xml:space="preserve"> pneu quando </w:t>
      </w:r>
      <w:r w:rsidRPr="00CF20DF">
        <w:rPr>
          <w:rFonts w:cs="Times New Roman"/>
          <w:szCs w:val="24"/>
          <w:lang w:val="pt-BR"/>
        </w:rPr>
        <w:t xml:space="preserve">são diferentes quando se impõe um carregamento de quando se retira. </w:t>
      </w:r>
      <w:r w:rsidR="00B578A5" w:rsidRPr="00CF20DF">
        <w:rPr>
          <w:rFonts w:cs="Times New Roman"/>
          <w:szCs w:val="24"/>
          <w:lang w:val="pt-BR"/>
        </w:rPr>
        <w:t xml:space="preserve">A área entre as duas curvas na </w:t>
      </w:r>
      <w:r w:rsidR="007D1450" w:rsidRPr="00CF20DF">
        <w:fldChar w:fldCharType="begin"/>
      </w:r>
      <w:r w:rsidR="007D1450" w:rsidRPr="00CF20DF">
        <w:rPr>
          <w:lang w:val="pt-BR"/>
        </w:rPr>
        <w:instrText xml:space="preserve"> REF _Ref361239450 \h  \* MERGEFORMAT </w:instrText>
      </w:r>
      <w:r w:rsidR="007D1450" w:rsidRPr="00CF20DF">
        <w:fldChar w:fldCharType="separate"/>
      </w:r>
      <w:r w:rsidR="00B6070E" w:rsidRPr="00B6070E">
        <w:rPr>
          <w:lang w:val="pt-BR"/>
        </w:rPr>
        <w:t>Figura 6</w:t>
      </w:r>
      <w:r w:rsidR="007D1450" w:rsidRPr="00CF20DF">
        <w:fldChar w:fldCharType="end"/>
      </w:r>
      <w:r w:rsidR="00B578A5" w:rsidRPr="00CF20DF">
        <w:rPr>
          <w:rFonts w:cs="Times New Roman"/>
          <w:szCs w:val="24"/>
          <w:lang w:val="pt-BR"/>
        </w:rPr>
        <w:t>, é a quantidade de energia dissipada durante o ca</w:t>
      </w:r>
      <w:r w:rsidRPr="00CF20DF">
        <w:rPr>
          <w:rFonts w:cs="Times New Roman"/>
          <w:szCs w:val="24"/>
          <w:lang w:val="pt-BR"/>
        </w:rPr>
        <w:t>rregamento e a descarga portanto,</w:t>
      </w:r>
      <w:r w:rsidR="00B578A5" w:rsidRPr="00CF20DF">
        <w:rPr>
          <w:rFonts w:cs="Times New Roman"/>
          <w:szCs w:val="24"/>
          <w:lang w:val="pt-BR"/>
        </w:rPr>
        <w:t xml:space="preserve"> a energia de deformação é maior d</w:t>
      </w:r>
      <w:r w:rsidRPr="00CF20DF">
        <w:rPr>
          <w:rFonts w:cs="Times New Roman"/>
          <w:szCs w:val="24"/>
          <w:lang w:val="pt-BR"/>
        </w:rPr>
        <w:t>o que a energia de recuperação, e</w:t>
      </w:r>
      <w:r w:rsidR="00B578A5" w:rsidRPr="00CF20DF">
        <w:rPr>
          <w:rFonts w:cs="Times New Roman"/>
          <w:szCs w:val="24"/>
          <w:lang w:val="pt-BR"/>
        </w:rPr>
        <w:t xml:space="preserve"> a quantidade de energia dissipada depende das características mecânicas do pneu.</w:t>
      </w:r>
      <w:r w:rsidRPr="00CF20DF">
        <w:rPr>
          <w:rFonts w:cs="Times New Roman"/>
          <w:szCs w:val="24"/>
          <w:lang w:val="pt-BR"/>
        </w:rPr>
        <w:t xml:space="preserve"> </w:t>
      </w:r>
      <w:r w:rsidR="00B578A5" w:rsidRPr="00CF20DF">
        <w:rPr>
          <w:rFonts w:cs="Times New Roman"/>
          <w:szCs w:val="24"/>
          <w:lang w:val="pt-BR"/>
        </w:rPr>
        <w:t>Este fenômeno é denominado histerese e a perda de energia na borracha diminui com o aumento da temperatura.</w:t>
      </w:r>
    </w:p>
    <w:p w14:paraId="40562346" w14:textId="77777777" w:rsidR="00B578A5" w:rsidRPr="00CF20DF" w:rsidRDefault="00B578A5" w:rsidP="00B578A5">
      <w:pPr>
        <w:pStyle w:val="Legendafigura"/>
      </w:pPr>
      <w:bookmarkStart w:id="117" w:name="_Ref361239450"/>
      <w:bookmarkStart w:id="118" w:name="_Toc381545086"/>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6</w:t>
      </w:r>
      <w:r w:rsidR="006E04B2" w:rsidRPr="00CF20DF">
        <w:fldChar w:fldCharType="end"/>
      </w:r>
      <w:bookmarkEnd w:id="117"/>
      <w:r w:rsidRPr="00CF20DF">
        <w:t xml:space="preserve"> – Histerese durante o carregamento e descarga em um pneu.</w:t>
      </w:r>
      <w:bookmarkEnd w:id="118"/>
    </w:p>
    <w:p w14:paraId="4393F8FD" w14:textId="77777777" w:rsidR="00B578A5" w:rsidRPr="00CF20DF" w:rsidRDefault="00B578A5" w:rsidP="00B578A5">
      <w:pPr>
        <w:pStyle w:val="Figura"/>
      </w:pPr>
      <w:r w:rsidRPr="00CF20DF">
        <w:rPr>
          <w:noProof/>
          <w:lang w:val="pt-BR" w:eastAsia="pt-BR"/>
        </w:rPr>
        <w:drawing>
          <wp:inline distT="0" distB="0" distL="0" distR="0" wp14:anchorId="6D642B3A" wp14:editId="36DB427D">
            <wp:extent cx="2424265" cy="1692000"/>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424265" cy="1692000"/>
                    </a:xfrm>
                    <a:prstGeom prst="rect">
                      <a:avLst/>
                    </a:prstGeom>
                    <a:noFill/>
                    <a:ln>
                      <a:noFill/>
                    </a:ln>
                  </pic:spPr>
                </pic:pic>
              </a:graphicData>
            </a:graphic>
          </wp:inline>
        </w:drawing>
      </w:r>
    </w:p>
    <w:p w14:paraId="1EC3E378" w14:textId="77777777" w:rsidR="00B578A5" w:rsidRPr="00CF20DF" w:rsidRDefault="00B578A5" w:rsidP="00B578A5">
      <w:pPr>
        <w:pStyle w:val="Legenda"/>
        <w:rPr>
          <w:lang w:val="pt-BR"/>
        </w:rPr>
      </w:pPr>
      <w:r w:rsidRPr="00CF20DF">
        <w:rPr>
          <w:lang w:val="pt-BR"/>
        </w:rPr>
        <w:t>Fonte: Jazar, 2008, p.104</w:t>
      </w:r>
    </w:p>
    <w:p w14:paraId="5BFA391A" w14:textId="77777777" w:rsidR="00B578A5" w:rsidRPr="00CF20DF" w:rsidRDefault="00B578A5" w:rsidP="00B578A5">
      <w:pPr>
        <w:contextualSpacing/>
        <w:rPr>
          <w:rFonts w:cs="Times New Roman"/>
          <w:szCs w:val="24"/>
          <w:lang w:val="pt-BR"/>
        </w:rPr>
      </w:pPr>
      <w:r w:rsidRPr="00CF20DF">
        <w:rPr>
          <w:rFonts w:cs="Times New Roman"/>
          <w:szCs w:val="24"/>
          <w:lang w:val="pt-BR"/>
        </w:rPr>
        <w:t xml:space="preserve">Segundo Gillespie (1992), no que diz respeito a dinâmica de </w:t>
      </w:r>
      <w:r w:rsidRPr="00CF20DF">
        <w:rPr>
          <w:rFonts w:cs="Times New Roman"/>
          <w:i/>
          <w:szCs w:val="24"/>
          <w:lang w:val="pt-BR"/>
        </w:rPr>
        <w:t>ride</w:t>
      </w:r>
      <w:r w:rsidRPr="00CF20DF">
        <w:rPr>
          <w:rFonts w:cs="Times New Roman"/>
          <w:szCs w:val="24"/>
          <w:lang w:val="pt-BR"/>
        </w:rPr>
        <w:t xml:space="preserve">, o pneu comporta-se de maneira semelhante ao de uma mola, absorvendo o perfil de elevação da pista e interagindo com os movimentos verticais da massa suspensa e da não suspensa. O pneu, no entanto, também é um sistema dinâmico que entra em ressonância, e portanto, afeta a transmissão de vibração do veículo e pode interagir com as frequências de ressonância do mesmo. A </w:t>
      </w:r>
      <w:r w:rsidR="007D1450" w:rsidRPr="00CF20DF">
        <w:fldChar w:fldCharType="begin"/>
      </w:r>
      <w:r w:rsidR="007D1450" w:rsidRPr="00CF20DF">
        <w:rPr>
          <w:lang w:val="pt-BR"/>
        </w:rPr>
        <w:instrText xml:space="preserve"> REF _Ref366607307 \h  \* MERGEFORMAT </w:instrText>
      </w:r>
      <w:r w:rsidR="007D1450" w:rsidRPr="00CF20DF">
        <w:fldChar w:fldCharType="separate"/>
      </w:r>
      <w:r w:rsidR="00B6070E" w:rsidRPr="00B6070E">
        <w:rPr>
          <w:lang w:val="pt-BR"/>
        </w:rPr>
        <w:t>Figura 7</w:t>
      </w:r>
      <w:r w:rsidR="007D1450" w:rsidRPr="00CF20DF">
        <w:fldChar w:fldCharType="end"/>
      </w:r>
      <w:r w:rsidRPr="00CF20DF">
        <w:rPr>
          <w:rFonts w:cs="Times New Roman"/>
          <w:szCs w:val="24"/>
          <w:lang w:val="pt-BR"/>
        </w:rPr>
        <w:t xml:space="preserve"> mostra exemplos dos três primeiros modos de ressonância do pneu em relação ao plano vertical.</w:t>
      </w:r>
    </w:p>
    <w:p w14:paraId="296D715D" w14:textId="77777777" w:rsidR="00B578A5" w:rsidRPr="00CF20DF" w:rsidRDefault="00B578A5" w:rsidP="00B578A5">
      <w:pPr>
        <w:pStyle w:val="Legendafigura"/>
      </w:pPr>
      <w:bookmarkStart w:id="119" w:name="_Ref366607307"/>
      <w:bookmarkStart w:id="120" w:name="_Toc381545087"/>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w:t>
      </w:r>
      <w:r w:rsidR="006E04B2" w:rsidRPr="00CF20DF">
        <w:fldChar w:fldCharType="end"/>
      </w:r>
      <w:bookmarkEnd w:id="119"/>
      <w:r w:rsidRPr="00CF20DF">
        <w:t xml:space="preserve"> – Primeiro, segundo e terceiro modo de ressonância do pneu.</w:t>
      </w:r>
      <w:bookmarkEnd w:id="120"/>
    </w:p>
    <w:p w14:paraId="66A2CB3C" w14:textId="77777777" w:rsidR="00244B6B" w:rsidRPr="00CF20DF" w:rsidRDefault="00112E20" w:rsidP="002A2777">
      <w:pPr>
        <w:pStyle w:val="Centralizado"/>
      </w:pPr>
      <w:r w:rsidRPr="00CF20DF">
        <w:rPr>
          <w:noProof/>
          <w:lang w:val="pt-BR" w:eastAsia="pt-BR"/>
        </w:rPr>
        <w:drawing>
          <wp:inline distT="0" distB="0" distL="0" distR="0" wp14:anchorId="149276FA" wp14:editId="51EB05D3">
            <wp:extent cx="4051265" cy="1368000"/>
            <wp:effectExtent l="19050" t="0" r="6385" b="0"/>
            <wp:docPr id="107" name="Imagem 107" descr="C:\Users\Pedro\AppData\Local\Microsoft\Windows\Temporary Internet Files\Content.Word\New 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edro\AppData\Local\Microsoft\Windows\Temporary Internet Files\Content.Word\New Picture (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1265" cy="1368000"/>
                    </a:xfrm>
                    <a:prstGeom prst="rect">
                      <a:avLst/>
                    </a:prstGeom>
                    <a:noFill/>
                    <a:ln>
                      <a:noFill/>
                    </a:ln>
                  </pic:spPr>
                </pic:pic>
              </a:graphicData>
            </a:graphic>
          </wp:inline>
        </w:drawing>
      </w:r>
    </w:p>
    <w:p w14:paraId="0E5B9D75" w14:textId="77777777" w:rsidR="00B578A5" w:rsidRPr="00CF20DF" w:rsidRDefault="00B578A5" w:rsidP="00B578A5">
      <w:pPr>
        <w:pStyle w:val="Legenda"/>
        <w:rPr>
          <w:lang w:val="pt-BR"/>
        </w:rPr>
      </w:pPr>
      <w:r w:rsidRPr="00CF20DF">
        <w:rPr>
          <w:lang w:val="pt-BR"/>
        </w:rPr>
        <w:t>Fonte: Gillespie, 1992, p.372</w:t>
      </w:r>
    </w:p>
    <w:p w14:paraId="6BB4511E" w14:textId="77777777" w:rsidR="00B578A5" w:rsidRPr="00CF20DF" w:rsidRDefault="00B578A5" w:rsidP="00B578A5">
      <w:pPr>
        <w:contextualSpacing/>
        <w:rPr>
          <w:rFonts w:cs="Times New Roman"/>
          <w:szCs w:val="24"/>
          <w:lang w:val="pt-BR"/>
        </w:rPr>
      </w:pPr>
      <w:r w:rsidRPr="00CF20DF">
        <w:rPr>
          <w:rFonts w:cs="Times New Roman"/>
          <w:szCs w:val="24"/>
          <w:lang w:val="pt-BR"/>
        </w:rPr>
        <w:t>O primeiro modo, que ocorre perto de 60 Hz, envolve um simples movimento vertical da banda de rodagem sem distorção. Uma vez que a banda de rodagem move-se para cima e para baixo sem distorção, a força associada com a ressonância é transmitida para a roda e para o eixo.</w:t>
      </w:r>
    </w:p>
    <w:p w14:paraId="7F98CDE7" w14:textId="77777777" w:rsidR="00B578A5" w:rsidRPr="00CF20DF" w:rsidRDefault="00B578A5" w:rsidP="00B578A5">
      <w:pPr>
        <w:contextualSpacing/>
        <w:rPr>
          <w:rFonts w:cs="Times New Roman"/>
          <w:szCs w:val="24"/>
          <w:lang w:val="pt-BR"/>
        </w:rPr>
      </w:pPr>
      <w:r w:rsidRPr="00CF20DF">
        <w:rPr>
          <w:rFonts w:cs="Times New Roman"/>
          <w:szCs w:val="24"/>
          <w:lang w:val="pt-BR"/>
        </w:rPr>
        <w:t>No segundo modo a banda de rodagem oscila de forma elíptica permanecendo sempre simétrica em relação aos eixos vertical e horizontal. A parte superior e a inferior da banda de rodagem está sempre em movimento de modo que nenhuma força vertical líquida é imposta a roda. O mesmo ocorre com a parte da frente e na de trás, não havendo força líquida. Embora a ressonância poder ser excitada por uma das entradas verticais na área de contato, o pneu é muito eficaz em absorver as entradas sem transmissão de forças para o eixo. De uma maneira semelhante as ressonâncias de terceira e as de ordem superior do pneu são muito efetivas em absorver as entradas da pista sem transmiti-las para as rodas e para o eixo.</w:t>
      </w:r>
    </w:p>
    <w:p w14:paraId="2420073D" w14:textId="77777777" w:rsidR="00B578A5" w:rsidRPr="00CF20DF" w:rsidRDefault="00B578A5" w:rsidP="00B578A5">
      <w:pPr>
        <w:pStyle w:val="Ttulo2"/>
      </w:pPr>
      <w:bookmarkStart w:id="121" w:name="_Toc360112067"/>
      <w:bookmarkStart w:id="122" w:name="_Toc361319071"/>
      <w:bookmarkStart w:id="123" w:name="_Toc381228146"/>
      <w:r w:rsidRPr="00CF20DF">
        <w:t>Suspensão</w:t>
      </w:r>
      <w:bookmarkEnd w:id="121"/>
      <w:bookmarkEnd w:id="122"/>
      <w:bookmarkEnd w:id="123"/>
    </w:p>
    <w:p w14:paraId="7BC26D6C" w14:textId="77777777" w:rsidR="00B578A5" w:rsidRPr="00CF20DF" w:rsidRDefault="00B578A5" w:rsidP="00B578A5">
      <w:pPr>
        <w:contextualSpacing/>
        <w:rPr>
          <w:rFonts w:cs="Times New Roman"/>
          <w:szCs w:val="24"/>
          <w:lang w:val="pt-BR"/>
        </w:rPr>
      </w:pPr>
      <w:r w:rsidRPr="00CF20DF">
        <w:rPr>
          <w:rFonts w:cs="Times New Roman"/>
          <w:szCs w:val="24"/>
          <w:lang w:val="pt-BR"/>
        </w:rPr>
        <w:t xml:space="preserve">Os pneus sozinhos são capazes de isolar a carroceria do veículo das forças provenientes da pista a baixas velocidade e em pistas lisas, uma vez que suas propriedades elásticas e de amortecimento são suficientes para alcançar o </w:t>
      </w:r>
      <w:r w:rsidRPr="00CF20DF">
        <w:rPr>
          <w:rFonts w:cs="Times New Roman"/>
          <w:i/>
          <w:szCs w:val="24"/>
          <w:lang w:val="pt-BR"/>
        </w:rPr>
        <w:t>handling</w:t>
      </w:r>
      <w:r w:rsidRPr="00CF20DF">
        <w:rPr>
          <w:rFonts w:cs="Times New Roman"/>
          <w:szCs w:val="24"/>
          <w:lang w:val="pt-BR"/>
        </w:rPr>
        <w:t xml:space="preserve"> e o conforto desejados. Porém a velocidades mais altas e/ou em pistas mais irregulares, a suspensão faz-se necessária para isolar a carroceria.</w:t>
      </w:r>
    </w:p>
    <w:p w14:paraId="6CECC643" w14:textId="77777777" w:rsidR="00B578A5" w:rsidRPr="00CF20DF" w:rsidRDefault="00B578A5" w:rsidP="00B578A5">
      <w:pPr>
        <w:contextualSpacing/>
        <w:rPr>
          <w:rFonts w:cs="Times New Roman"/>
          <w:szCs w:val="24"/>
          <w:lang w:val="pt-BR"/>
        </w:rPr>
      </w:pPr>
      <w:r w:rsidRPr="00CF20DF">
        <w:rPr>
          <w:rFonts w:cs="Times New Roman"/>
          <w:szCs w:val="24"/>
          <w:lang w:val="pt-BR"/>
        </w:rPr>
        <w:t xml:space="preserve">De acordo com Genta (2009), a suspensão de um veículo é um mecanismo deformável que liga a roda diretamente a carroceria ou a uma estrutura ligada a ele. A ligação da suspensão com a roda deve permitir o movimento vertical e garantir a posição correta do pneu. Em muitos casos, a deformação da suspensão deve ser adicionada da deformação estrutural, que desempenha um papel importante nas características de </w:t>
      </w:r>
      <w:r w:rsidRPr="00CF20DF">
        <w:rPr>
          <w:rFonts w:cs="Times New Roman"/>
          <w:i/>
          <w:szCs w:val="24"/>
          <w:lang w:val="pt-BR"/>
        </w:rPr>
        <w:t>handling</w:t>
      </w:r>
      <w:r w:rsidRPr="00CF20DF">
        <w:rPr>
          <w:rFonts w:cs="Times New Roman"/>
          <w:szCs w:val="24"/>
          <w:lang w:val="pt-BR"/>
        </w:rPr>
        <w:t xml:space="preserve"> e no conforto do veículo.</w:t>
      </w:r>
    </w:p>
    <w:p w14:paraId="527EE642" w14:textId="77777777" w:rsidR="00B578A5" w:rsidRPr="00CF20DF" w:rsidRDefault="00B578A5" w:rsidP="00B578A5">
      <w:pPr>
        <w:contextualSpacing/>
        <w:rPr>
          <w:rFonts w:cs="Times New Roman"/>
          <w:szCs w:val="24"/>
          <w:lang w:val="pt-BR"/>
        </w:rPr>
      </w:pPr>
      <w:r w:rsidRPr="00CF20DF">
        <w:rPr>
          <w:rFonts w:cs="Times New Roman"/>
          <w:szCs w:val="24"/>
          <w:lang w:val="pt-BR"/>
        </w:rPr>
        <w:t>O sistema de suspensão de um veículo de passeio tem como função absorver parte da excitação e vibração induzida pela superfície da estrada, aumentando o conforto para os ocupantes, e propiciando uma longevidade e durabilidade maior para o veículo. Além disso, o sistema de suspensão permite com que as rodas mantenham contato com a pista, assegurando estabilidade e controle do veículo. (Bastow, 2004).</w:t>
      </w:r>
    </w:p>
    <w:p w14:paraId="69545DCC" w14:textId="77777777" w:rsidR="00B578A5" w:rsidRPr="00CF20DF" w:rsidRDefault="00B578A5" w:rsidP="00B578A5">
      <w:pPr>
        <w:contextualSpacing/>
        <w:rPr>
          <w:rFonts w:cs="Times New Roman"/>
          <w:szCs w:val="24"/>
          <w:lang w:val="pt-BR"/>
        </w:rPr>
      </w:pPr>
      <w:r w:rsidRPr="00CF20DF">
        <w:rPr>
          <w:rFonts w:cs="Times New Roman"/>
          <w:szCs w:val="24"/>
          <w:lang w:val="pt-BR"/>
        </w:rPr>
        <w:t>As principais características em relação as funções do sistema de suspensão são relatadas por Gillespie (1992):</w:t>
      </w:r>
    </w:p>
    <w:p w14:paraId="649F438F" w14:textId="77777777" w:rsidR="00B578A5" w:rsidRPr="00CF20DF" w:rsidRDefault="00B578A5" w:rsidP="009914A7">
      <w:pPr>
        <w:pStyle w:val="Alinea"/>
        <w:numPr>
          <w:ilvl w:val="0"/>
          <w:numId w:val="38"/>
        </w:numPr>
      </w:pPr>
      <w:r w:rsidRPr="00CF20DF">
        <w:t>Isolar o chassi das irregularidades da pista através da capacidade das rodas “copiarem” estas irregularidades;</w:t>
      </w:r>
    </w:p>
    <w:p w14:paraId="4CEFA6BB" w14:textId="77777777" w:rsidR="00B578A5" w:rsidRPr="00CF20DF" w:rsidRDefault="00B578A5" w:rsidP="009914A7">
      <w:pPr>
        <w:pStyle w:val="Alinea"/>
        <w:numPr>
          <w:ilvl w:val="0"/>
          <w:numId w:val="38"/>
        </w:numPr>
      </w:pPr>
      <w:r w:rsidRPr="00CF20DF">
        <w:t>Manter as rodas na direção correta em situação de manobra;</w:t>
      </w:r>
    </w:p>
    <w:p w14:paraId="20DC2F59" w14:textId="77777777" w:rsidR="00B578A5" w:rsidRPr="00CF20DF" w:rsidRDefault="00B578A5" w:rsidP="009914A7">
      <w:pPr>
        <w:pStyle w:val="Alinea"/>
        <w:numPr>
          <w:ilvl w:val="0"/>
          <w:numId w:val="38"/>
        </w:numPr>
      </w:pPr>
      <w:r w:rsidRPr="00CF20DF">
        <w:t>Suportar as forças impostas pelos pneus devido a acelerações, frenagem, forças laterais e momentos decorrentes destes esforços;</w:t>
      </w:r>
    </w:p>
    <w:p w14:paraId="3A1133E3" w14:textId="77777777" w:rsidR="00B578A5" w:rsidRPr="00CF20DF" w:rsidRDefault="00B578A5" w:rsidP="009914A7">
      <w:pPr>
        <w:pStyle w:val="Alinea"/>
        <w:numPr>
          <w:ilvl w:val="0"/>
          <w:numId w:val="38"/>
        </w:numPr>
      </w:pPr>
      <w:r w:rsidRPr="00CF20DF">
        <w:t xml:space="preserve">Resistir a tendência de </w:t>
      </w:r>
      <w:r w:rsidRPr="00CF20DF">
        <w:rPr>
          <w:i/>
        </w:rPr>
        <w:t>roll</w:t>
      </w:r>
      <w:r w:rsidRPr="00CF20DF">
        <w:t xml:space="preserve"> da carroceria;</w:t>
      </w:r>
    </w:p>
    <w:p w14:paraId="41005B0A" w14:textId="77777777" w:rsidR="00B578A5" w:rsidRPr="00CF20DF" w:rsidRDefault="00B578A5" w:rsidP="009914A7">
      <w:pPr>
        <w:pStyle w:val="Alinea"/>
        <w:numPr>
          <w:ilvl w:val="0"/>
          <w:numId w:val="38"/>
        </w:numPr>
      </w:pPr>
      <w:r w:rsidRPr="00CF20DF">
        <w:t>Manter os pneus em contato com o solo, mesmo com variações mínimas de cargas.</w:t>
      </w:r>
    </w:p>
    <w:p w14:paraId="45B164BA" w14:textId="77777777" w:rsidR="00B578A5" w:rsidRPr="00CF20DF" w:rsidRDefault="00B578A5" w:rsidP="00B578A5">
      <w:pPr>
        <w:rPr>
          <w:rFonts w:cs="Times New Roman"/>
          <w:lang w:val="pt-BR"/>
        </w:rPr>
      </w:pPr>
      <w:r w:rsidRPr="00CF20DF">
        <w:rPr>
          <w:rFonts w:cs="Times New Roman"/>
          <w:lang w:val="pt-BR"/>
        </w:rPr>
        <w:t>De acordo com Bastow (2004), a função das suspensões é manter o mínimo de perturbação da massa suspensa devido as irregularidades da pista, e o atrito na suspensão é prejudicial porque até a força perturbadora exceder o atrito estático do amortecedor e/ou suspensão, não há movimento da suspensão e a força é transmitida para a parte suspensa do veículo.</w:t>
      </w:r>
    </w:p>
    <w:p w14:paraId="41720218" w14:textId="77777777" w:rsidR="00B578A5" w:rsidRPr="00CF20DF" w:rsidRDefault="00B578A5" w:rsidP="00B578A5">
      <w:pPr>
        <w:rPr>
          <w:rFonts w:cs="Times New Roman"/>
          <w:lang w:val="pt-BR"/>
        </w:rPr>
      </w:pPr>
      <w:r w:rsidRPr="00CF20DF">
        <w:rPr>
          <w:rFonts w:cs="Times New Roman"/>
          <w:lang w:val="pt-BR"/>
        </w:rPr>
        <w:t>Segundo Mi</w:t>
      </w:r>
      <w:r w:rsidR="000129B1" w:rsidRPr="00CF20DF">
        <w:rPr>
          <w:rFonts w:cs="Times New Roman"/>
          <w:lang w:val="pt-BR"/>
        </w:rPr>
        <w:t>l</w:t>
      </w:r>
      <w:r w:rsidRPr="00CF20DF">
        <w:rPr>
          <w:rFonts w:cs="Times New Roman"/>
          <w:lang w:val="pt-BR"/>
        </w:rPr>
        <w:t>liken</w:t>
      </w:r>
      <w:r w:rsidR="000129B1" w:rsidRPr="00CF20DF">
        <w:rPr>
          <w:rFonts w:cs="Times New Roman"/>
          <w:lang w:val="pt-BR"/>
        </w:rPr>
        <w:t xml:space="preserve"> e Milliken</w:t>
      </w:r>
      <w:r w:rsidRPr="00CF20DF">
        <w:rPr>
          <w:rFonts w:cs="Times New Roman"/>
          <w:lang w:val="pt-BR"/>
        </w:rPr>
        <w:t xml:space="preserve"> (1995), nos automóveis de passeio, a suspensão é utilizada para reduzir o desconforto induzido pelas irregularidades da pista, sendo a medida deste desconforto a aceleração vertical a qual os ocupantes estão sujeitos. Estas irregularidades estão dispostas no domínio da frequência, de forma que grandes amplitudes e comprimento de onda estão em baixa frequência (presente normalmente em estradas), e baixas amplitudes e comprimentos de onda estão em alta frequência.</w:t>
      </w:r>
    </w:p>
    <w:p w14:paraId="4DC73A58" w14:textId="77777777" w:rsidR="00B578A5" w:rsidRPr="00CF20DF" w:rsidRDefault="00B578A5" w:rsidP="00B578A5">
      <w:pPr>
        <w:rPr>
          <w:rFonts w:cs="Times New Roman"/>
          <w:szCs w:val="24"/>
          <w:lang w:val="pt-BR"/>
        </w:rPr>
      </w:pPr>
      <w:r w:rsidRPr="00CF20DF">
        <w:rPr>
          <w:rFonts w:cs="Times New Roman"/>
          <w:szCs w:val="24"/>
          <w:lang w:val="pt-BR"/>
        </w:rPr>
        <w:t>Para Genta (2009), as suspensões são geralmente divididas em três classes: independente, dependente e semi-dependente. As independentes não apresentam ligação mecânica entre os extremos do mesmo eixo, uma força que age sobre uma roda não afeta a outra. As dependentes ou eixos rígidos proporcionam uma ligação rígida entre as rodas do mesmo eixo; cada movimento em uma roda afeta a roda acoplada. As semi-dependentes ou semirrígidas têm características intermediarias entre as duas classes. Os tipos e detalhamento da suspensões podem ser encontrados em Stone e Ball (2004), Jazar (2008), Genta (2009), Bosch (2004) e Dixon (2009).</w:t>
      </w:r>
    </w:p>
    <w:p w14:paraId="6F1623D3" w14:textId="77777777" w:rsidR="00B578A5" w:rsidRPr="00CF20DF" w:rsidRDefault="00B578A5" w:rsidP="00B578A5">
      <w:pPr>
        <w:rPr>
          <w:lang w:val="pt-BR"/>
        </w:rPr>
      </w:pPr>
      <w:r w:rsidRPr="00CF20DF">
        <w:rPr>
          <w:lang w:val="pt-BR"/>
        </w:rPr>
        <w:t>De acordo com Stone e Ball (2004) a classificação dos tipos de suspensão pode ser feita pela localização (dianteira ou traseira) ou tipo (eixo rígido ou suspensão independente). A suspensão dianteira de eixo rígido praticamente não é utilizada em carros de passeio, sendo encontrado somente na parte traseira do veículo.</w:t>
      </w:r>
    </w:p>
    <w:p w14:paraId="3F693809" w14:textId="77777777" w:rsidR="00B578A5" w:rsidRPr="00CF20DF" w:rsidRDefault="00B578A5" w:rsidP="00B578A5">
      <w:pPr>
        <w:rPr>
          <w:lang w:val="pt-BR"/>
        </w:rPr>
      </w:pPr>
      <w:r w:rsidRPr="00CF20DF">
        <w:rPr>
          <w:lang w:val="pt-BR"/>
        </w:rPr>
        <w:t>O eixo rígido possui as rodas acopladas em cada extremidade do eixo. Neste tipo de suspensão o movimento de uma roda é transmitido a outra, aumentando o desconforto do motorista. Este sistema é utilizado geralmente para transportas altas cargas pois são conjuntos muito robustos. A suspensão independente é a mais utilizada, principalmente no eixo dianteiro, devido a aumentar o conforto do motorista e controlar melhor o esterço das rodas. As mais utilizadas são a M</w:t>
      </w:r>
      <w:r w:rsidR="00AA3724" w:rsidRPr="00CF20DF">
        <w:rPr>
          <w:lang w:val="pt-BR"/>
        </w:rPr>
        <w:t>a</w:t>
      </w:r>
      <w:r w:rsidRPr="00CF20DF">
        <w:rPr>
          <w:lang w:val="pt-BR"/>
        </w:rPr>
        <w:t xml:space="preserve">cPherson para suspensão dianteira e o eixo de torção para a traseira. </w:t>
      </w:r>
    </w:p>
    <w:p w14:paraId="429777C7" w14:textId="77777777" w:rsidR="00B578A5" w:rsidRPr="00CF20DF" w:rsidRDefault="00B578A5" w:rsidP="00B578A5">
      <w:pPr>
        <w:rPr>
          <w:rFonts w:cs="Times New Roman"/>
          <w:lang w:val="pt-BR"/>
        </w:rPr>
      </w:pPr>
      <w:r w:rsidRPr="00CF20DF">
        <w:rPr>
          <w:rFonts w:cs="Times New Roman"/>
          <w:lang w:val="pt-BR"/>
        </w:rPr>
        <w:t xml:space="preserve">As suspensões possuem diferentes componentes, que podem ser divididos em: componentes de ligação ou rolamento, componentes elásticos primários, componentes elásticos secundários e elementos de amortecimento. </w:t>
      </w:r>
      <w:r w:rsidRPr="00CF20DF">
        <w:rPr>
          <w:rFonts w:cs="Times New Roman"/>
          <w:szCs w:val="24"/>
          <w:lang w:val="pt-BR"/>
        </w:rPr>
        <w:t>Os três elementos principais são:</w:t>
      </w:r>
    </w:p>
    <w:p w14:paraId="47DAE436" w14:textId="77777777" w:rsidR="00B578A5" w:rsidRPr="00CF20DF" w:rsidRDefault="00B578A5" w:rsidP="009C7D48">
      <w:pPr>
        <w:pStyle w:val="Alinea"/>
        <w:numPr>
          <w:ilvl w:val="0"/>
          <w:numId w:val="31"/>
        </w:numPr>
      </w:pPr>
      <w:r w:rsidRPr="00CF20DF">
        <w:t>Flexibilidade, proporcionada por uma mola que comprime e se expande conforme a roda passa por perturbações na superfície da estrada;</w:t>
      </w:r>
    </w:p>
    <w:p w14:paraId="3371BA11" w14:textId="77777777" w:rsidR="00B578A5" w:rsidRPr="00CF20DF" w:rsidRDefault="00B578A5" w:rsidP="009C7D48">
      <w:pPr>
        <w:pStyle w:val="Alinea"/>
        <w:numPr>
          <w:ilvl w:val="0"/>
          <w:numId w:val="31"/>
        </w:numPr>
      </w:pPr>
      <w:r w:rsidRPr="00CF20DF">
        <w:t>Amortecimento, essencial para restringir a massa suspensa e a roda de entrar em ressonância;</w:t>
      </w:r>
    </w:p>
    <w:p w14:paraId="2CFBFED6" w14:textId="77777777" w:rsidR="00B578A5" w:rsidRPr="00CF20DF" w:rsidRDefault="00B578A5" w:rsidP="009C7D48">
      <w:pPr>
        <w:pStyle w:val="Alinea"/>
        <w:numPr>
          <w:ilvl w:val="0"/>
          <w:numId w:val="31"/>
        </w:numPr>
      </w:pPr>
      <w:r w:rsidRPr="00CF20DF">
        <w:t>Localização da roda ou eixo</w:t>
      </w:r>
      <w:r w:rsidR="00AA3724" w:rsidRPr="00CF20DF">
        <w:t>.</w:t>
      </w:r>
    </w:p>
    <w:p w14:paraId="5A6C175B" w14:textId="77777777" w:rsidR="00B578A5" w:rsidRPr="00CF20DF" w:rsidRDefault="00B578A5" w:rsidP="00B578A5">
      <w:pPr>
        <w:rPr>
          <w:lang w:val="pt-BR"/>
        </w:rPr>
      </w:pPr>
      <w:r w:rsidRPr="00CF20DF">
        <w:rPr>
          <w:lang w:val="pt-BR"/>
        </w:rPr>
        <w:t xml:space="preserve">De acordo com Genta (2009) no estudo de suspensões, os principais esquemas cinemáticos são considerados em conjunto com a sua influência sobre os ângulos do pneu, </w:t>
      </w:r>
      <w:r w:rsidRPr="00CF20DF">
        <w:rPr>
          <w:i/>
          <w:lang w:val="pt-BR"/>
        </w:rPr>
        <w:t>roll</w:t>
      </w:r>
      <w:r w:rsidRPr="00CF20DF">
        <w:rPr>
          <w:lang w:val="pt-BR"/>
        </w:rPr>
        <w:t xml:space="preserve"> e </w:t>
      </w:r>
      <w:r w:rsidRPr="00CF20DF">
        <w:rPr>
          <w:i/>
          <w:lang w:val="pt-BR"/>
        </w:rPr>
        <w:t xml:space="preserve">pitch </w:t>
      </w:r>
      <w:r w:rsidRPr="00CF20DF">
        <w:rPr>
          <w:lang w:val="pt-BR"/>
        </w:rPr>
        <w:t>do veículo. Os componentes mais importantes da suspensão, são: os elementos elásticos primários, os elementos elásticos secundários e os elementos de amortecimento.</w:t>
      </w:r>
    </w:p>
    <w:p w14:paraId="7FC8E010" w14:textId="77777777" w:rsidR="00B578A5" w:rsidRPr="00CF20DF" w:rsidRDefault="00B578A5" w:rsidP="00B578A5">
      <w:pPr>
        <w:rPr>
          <w:lang w:val="pt-BR"/>
        </w:rPr>
      </w:pPr>
      <w:r w:rsidRPr="00CF20DF">
        <w:rPr>
          <w:lang w:val="pt-BR"/>
        </w:rPr>
        <w:t>Os elementos elásticos primários conectam elasticamente a roda a massa suspensa do veículo e armazenam a energia produzida pelas irregularidades da pista, além de determinar a posição da massa suspensa. Estes elementos incluem as molas, eixos, barra estabilizadora.</w:t>
      </w:r>
    </w:p>
    <w:p w14:paraId="5848B621" w14:textId="77777777" w:rsidR="00B578A5" w:rsidRPr="00CF20DF" w:rsidRDefault="00B578A5" w:rsidP="00B578A5">
      <w:pPr>
        <w:rPr>
          <w:lang w:val="pt-BR"/>
        </w:rPr>
      </w:pPr>
      <w:r w:rsidRPr="00CF20DF">
        <w:rPr>
          <w:lang w:val="pt-BR"/>
        </w:rPr>
        <w:t xml:space="preserve">Os elementos elásticos secundários são as buchas elásticas nas articulações de ligação, para algumas destas articulações é determinado uma certa rigidez. A deformação destas articulações desempenha um papel importante na determinação do </w:t>
      </w:r>
      <w:r w:rsidRPr="00CF20DF">
        <w:rPr>
          <w:i/>
          <w:lang w:val="pt-BR"/>
        </w:rPr>
        <w:t>handling</w:t>
      </w:r>
      <w:r w:rsidRPr="00CF20DF">
        <w:rPr>
          <w:lang w:val="pt-BR"/>
        </w:rPr>
        <w:t xml:space="preserve"> do veículo. Podendo, ser utilizadas para melhorar o comportamento elasto-cinemático da suspensão e as propriedades de conforto.</w:t>
      </w:r>
    </w:p>
    <w:p w14:paraId="787FF49D" w14:textId="77777777" w:rsidR="00B578A5" w:rsidRPr="00CF20DF" w:rsidRDefault="00B578A5" w:rsidP="00B578A5">
      <w:pPr>
        <w:rPr>
          <w:lang w:val="pt-BR"/>
        </w:rPr>
      </w:pPr>
      <w:r w:rsidRPr="00CF20DF">
        <w:rPr>
          <w:lang w:val="pt-BR"/>
        </w:rPr>
        <w:t>Os elementos de amortecimento constituem basicamente de amortecedores, mas deve-se considerar que os elementos primários e secundários apresentam uma capacidade não desprezável de dissipação de calor. Os amortecedores tem como principal função dissipar a energia elástica armazenada pelos elementos elásticos e permitir uma oscilação amortecida da massa suspensa do veículo, evitando a vibração estacionária ou ressonância.</w:t>
      </w:r>
    </w:p>
    <w:p w14:paraId="5FD82910" w14:textId="77777777" w:rsidR="00B578A5" w:rsidRPr="00CF20DF" w:rsidRDefault="00B578A5" w:rsidP="00B578A5">
      <w:pPr>
        <w:rPr>
          <w:lang w:val="pt-BR"/>
        </w:rPr>
      </w:pPr>
      <w:r w:rsidRPr="00CF20DF">
        <w:rPr>
          <w:lang w:val="pt-BR"/>
        </w:rPr>
        <w:t>De acordo com Bosch (2005) as forças que interferem na suspensão exercem uma influência adicional na posição dinâmica das rodas, devido as deformações elásticas dos mancais e componentes. A cinemática das deformações elásticas é denominada de elasto-cinemática.</w:t>
      </w:r>
      <w:r w:rsidR="00FA5834" w:rsidRPr="00CF20DF">
        <w:rPr>
          <w:lang w:val="pt-BR"/>
        </w:rPr>
        <w:t xml:space="preserve"> </w:t>
      </w:r>
      <w:r w:rsidRPr="00CF20DF">
        <w:rPr>
          <w:lang w:val="pt-BR"/>
        </w:rPr>
        <w:t>Normalmente utiliza-se a cinemática e a elasto-cinemática para buscar alterações propositais na posição da roda, logo a cinemática e a elasticidade de um eixo são concebidas de forma que a influência das forças e da ação das molas gerem os efeitos resultantes desejados. Algumas suspensões traseiras utilizam a elasto-cinemática para reduzir as reações às alterações dinâmicas da carga, permitindo um aumento da convergência da roda do lado externo da curva.</w:t>
      </w:r>
    </w:p>
    <w:p w14:paraId="02AC38BD" w14:textId="77777777" w:rsidR="00B578A5" w:rsidRPr="00CF20DF" w:rsidRDefault="00B578A5" w:rsidP="00B578A5">
      <w:pPr>
        <w:pStyle w:val="Ttulo3"/>
      </w:pPr>
      <w:bookmarkStart w:id="124" w:name="_Toc360112070"/>
      <w:bookmarkStart w:id="125" w:name="_Toc361319073"/>
      <w:bookmarkStart w:id="126" w:name="_Toc381228147"/>
      <w:r w:rsidRPr="00CF20DF">
        <w:t>Molas</w:t>
      </w:r>
      <w:bookmarkEnd w:id="124"/>
      <w:bookmarkEnd w:id="125"/>
      <w:bookmarkEnd w:id="126"/>
    </w:p>
    <w:p w14:paraId="240949AF" w14:textId="77777777" w:rsidR="00B578A5" w:rsidRPr="00CF20DF" w:rsidRDefault="00B578A5" w:rsidP="00B578A5">
      <w:pPr>
        <w:rPr>
          <w:rFonts w:cs="Times New Roman"/>
          <w:lang w:val="pt-BR"/>
        </w:rPr>
      </w:pPr>
      <w:r w:rsidRPr="00CF20DF">
        <w:rPr>
          <w:rFonts w:cs="Times New Roman"/>
          <w:lang w:val="pt-BR"/>
        </w:rPr>
        <w:t>As molas podem ser definidas como um corpo com propriedades elásticas capaz de sofrer flexão ou deflexão ao sofrer um carregamento e retornar a sua posição original quando o carregamento é removido. Portanto, a mola é capaz de absorver impactos e filtrar as irregularidades da pista, garantindo o conforto aos ocupantes do veículo.</w:t>
      </w:r>
    </w:p>
    <w:p w14:paraId="135C79B3" w14:textId="77777777" w:rsidR="00B578A5" w:rsidRPr="00CF20DF" w:rsidRDefault="00B578A5" w:rsidP="00B578A5">
      <w:pPr>
        <w:rPr>
          <w:rFonts w:cs="Times New Roman"/>
          <w:lang w:val="pt-BR"/>
        </w:rPr>
      </w:pPr>
      <w:r w:rsidRPr="00CF20DF">
        <w:rPr>
          <w:rFonts w:cs="Times New Roman"/>
          <w:lang w:val="pt-BR"/>
        </w:rPr>
        <w:t xml:space="preserve">Segundo Stone e Ball (2004), os principais componentes do sistema de suspensão são as molas e os amortecedores, sendo as molas o principal componente. De acordo com Reimpel (2001), as molas podem ser diferenciadas pelo tipo d e material de composição e pelo meio que atua, sendo elas: </w:t>
      </w:r>
    </w:p>
    <w:p w14:paraId="5DB57834" w14:textId="77777777" w:rsidR="00B578A5" w:rsidRPr="00CF20DF" w:rsidRDefault="00B578A5" w:rsidP="009C7D48">
      <w:pPr>
        <w:pStyle w:val="Alinea"/>
        <w:numPr>
          <w:ilvl w:val="0"/>
          <w:numId w:val="32"/>
        </w:numPr>
      </w:pPr>
      <w:r w:rsidRPr="00CF20DF">
        <w:t>Molas de aço (Feixe de molas, molas helicoidais, barras de torção e barras estabilizadoras);</w:t>
      </w:r>
    </w:p>
    <w:p w14:paraId="15D15B3A" w14:textId="77777777" w:rsidR="00B578A5" w:rsidRPr="00CF20DF" w:rsidRDefault="00B578A5" w:rsidP="009C7D48">
      <w:pPr>
        <w:pStyle w:val="Alinea"/>
        <w:numPr>
          <w:ilvl w:val="0"/>
          <w:numId w:val="32"/>
        </w:numPr>
      </w:pPr>
      <w:r w:rsidRPr="00CF20DF">
        <w:t>Molas a ar e a gás;</w:t>
      </w:r>
    </w:p>
    <w:p w14:paraId="1BA58EF9" w14:textId="77777777" w:rsidR="00B578A5" w:rsidRPr="00CF20DF" w:rsidRDefault="00B578A5" w:rsidP="009C7D48">
      <w:pPr>
        <w:pStyle w:val="Alinea"/>
        <w:numPr>
          <w:ilvl w:val="0"/>
          <w:numId w:val="32"/>
        </w:numPr>
      </w:pPr>
      <w:r w:rsidRPr="00CF20DF">
        <w:t>Molas de compósitos;</w:t>
      </w:r>
    </w:p>
    <w:p w14:paraId="396AA433" w14:textId="77777777" w:rsidR="00B578A5" w:rsidRPr="00CF20DF" w:rsidRDefault="00B578A5" w:rsidP="009C7D48">
      <w:pPr>
        <w:pStyle w:val="Alinea"/>
        <w:numPr>
          <w:ilvl w:val="0"/>
          <w:numId w:val="32"/>
        </w:numPr>
      </w:pPr>
      <w:r w:rsidRPr="00CF20DF">
        <w:t>Molas de borracha.</w:t>
      </w:r>
    </w:p>
    <w:p w14:paraId="4B2A05C7" w14:textId="77777777" w:rsidR="00B578A5" w:rsidRPr="00CF20DF" w:rsidRDefault="00B578A5" w:rsidP="00B578A5">
      <w:pPr>
        <w:rPr>
          <w:rFonts w:cs="Times New Roman"/>
          <w:lang w:val="pt-BR"/>
        </w:rPr>
      </w:pPr>
      <w:r w:rsidRPr="00CF20DF">
        <w:rPr>
          <w:rFonts w:cs="Times New Roman"/>
          <w:lang w:val="pt-BR"/>
        </w:rPr>
        <w:t>Segundo Reimpel (2001), as molas a ar e a gás utilizam estes fluidos para controlar a rigidez da mola. Este sistema mantem a frequência natural praticamente constante mesmo com o aumento da carga no veículo, e a altura do chassi permanece constante, sendo portanto bastante utilizada principalmente em ônibus e caminhões. Alguns automóveis de passeio utilizam este tipo de mola devido ao aumento do conforto, porém seu auto custo limita o seu uso para automóveis de alto padrão.</w:t>
      </w:r>
    </w:p>
    <w:p w14:paraId="262C878D" w14:textId="77777777" w:rsidR="00B578A5" w:rsidRPr="00CF20DF" w:rsidRDefault="00B578A5" w:rsidP="00B578A5">
      <w:pPr>
        <w:rPr>
          <w:rFonts w:cs="Times New Roman"/>
          <w:lang w:val="pt-BR"/>
        </w:rPr>
      </w:pPr>
      <w:r w:rsidRPr="00CF20DF">
        <w:rPr>
          <w:rFonts w:cs="Times New Roman"/>
          <w:lang w:val="pt-BR"/>
        </w:rPr>
        <w:t xml:space="preserve">Segundo </w:t>
      </w:r>
      <w:r w:rsidRPr="00CF20DF">
        <w:rPr>
          <w:rFonts w:cs="Times New Roman"/>
          <w:szCs w:val="24"/>
          <w:lang w:val="pt-BR"/>
        </w:rPr>
        <w:t>Stone e Ball</w:t>
      </w:r>
      <w:r w:rsidRPr="00CF20DF">
        <w:rPr>
          <w:rFonts w:cs="Times New Roman"/>
          <w:lang w:val="pt-BR"/>
        </w:rPr>
        <w:t xml:space="preserve"> (2004), as molas helicoidais são basicamente barras de torção envolvidas em uma mola, este tipo de mola exige o uso de amortecedores devido ao pouco ou nenhum amortecimento inerente. Estas molas são amplamente utilizadas na indústria automotiva devido ao seu tamanho compacto. De acordo com Bosch(2004), nas molas helicoidais o amortecedor pode ser alojado no interior da mola, sendo estas bastante utilizadas por exigir pouco espaço, ter baixo peso e ser isento de manutenção, e como principal desvantagem ser necessário o uso de elementos especiais para alinhamento da roda.</w:t>
      </w:r>
    </w:p>
    <w:p w14:paraId="1558E10D" w14:textId="77777777" w:rsidR="00B578A5" w:rsidRPr="00CF20DF" w:rsidRDefault="00B578A5" w:rsidP="00B578A5">
      <w:pPr>
        <w:rPr>
          <w:rFonts w:cs="Times New Roman"/>
          <w:lang w:val="pt-BR"/>
        </w:rPr>
      </w:pPr>
      <w:r w:rsidRPr="00CF20DF">
        <w:rPr>
          <w:rFonts w:cs="Times New Roman"/>
          <w:lang w:val="pt-BR"/>
        </w:rPr>
        <w:t>Mi</w:t>
      </w:r>
      <w:r w:rsidR="000129B1" w:rsidRPr="00CF20DF">
        <w:rPr>
          <w:rFonts w:cs="Times New Roman"/>
          <w:lang w:val="pt-BR"/>
        </w:rPr>
        <w:t>l</w:t>
      </w:r>
      <w:r w:rsidRPr="00CF20DF">
        <w:rPr>
          <w:rFonts w:cs="Times New Roman"/>
          <w:lang w:val="pt-BR"/>
        </w:rPr>
        <w:t xml:space="preserve">liken </w:t>
      </w:r>
      <w:r w:rsidR="000129B1" w:rsidRPr="00CF20DF">
        <w:rPr>
          <w:rFonts w:cs="Times New Roman"/>
          <w:lang w:val="pt-BR"/>
        </w:rPr>
        <w:t xml:space="preserve">e Milliken </w:t>
      </w:r>
      <w:r w:rsidRPr="00CF20DF">
        <w:rPr>
          <w:rFonts w:cs="Times New Roman"/>
          <w:lang w:val="pt-BR"/>
        </w:rPr>
        <w:t xml:space="preserve">(1995) relata que as molas helicoidais são amplamente utilizados em automóveis em suspensões independentes, assim como em suspensões de eixo rígido, sendo a forma mais utilizada a forma de uma hélice com diâmetro médio da mola constante. Este tipo de mola pode ser projetada para uso em compressão ou distensão, sendo que geralmente trabalham como compressão. Sua rigidez pode ser calculada pela equação </w:t>
      </w:r>
      <w:r w:rsidR="007D1450" w:rsidRPr="00CF20DF">
        <w:fldChar w:fldCharType="begin"/>
      </w:r>
      <w:r w:rsidR="007D1450" w:rsidRPr="00CF20DF">
        <w:instrText xml:space="preserve"> REF _Ref367781226 \h  \* MERGEFORMAT </w:instrText>
      </w:r>
      <w:r w:rsidR="007D1450" w:rsidRPr="00CF20DF">
        <w:fldChar w:fldCharType="separate"/>
      </w:r>
      <w:r w:rsidR="00B6070E" w:rsidRPr="00CF20DF">
        <w:rPr>
          <w:rStyle w:val="hps"/>
        </w:rPr>
        <w:t>(</w:t>
      </w:r>
      <w:r w:rsidR="00B6070E" w:rsidRPr="00B6070E">
        <w:rPr>
          <w:rStyle w:val="hps"/>
          <w:noProof/>
        </w:rPr>
        <w:t>2</w:t>
      </w:r>
      <w:r w:rsidR="00B6070E" w:rsidRPr="00CF20DF">
        <w:rPr>
          <w:rStyle w:val="hps"/>
          <w:noProof/>
        </w:rPr>
        <w:t>)</w:t>
      </w:r>
      <w:r w:rsidR="007D1450" w:rsidRPr="00CF20DF">
        <w:fldChar w:fldCharType="end"/>
      </w:r>
      <w:r w:rsidRPr="00CF20DF">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9"/>
        <w:gridCol w:w="493"/>
      </w:tblGrid>
      <w:tr w:rsidR="00B578A5" w:rsidRPr="00CF20DF" w14:paraId="2F9415BF" w14:textId="77777777" w:rsidTr="003B5358">
        <w:tc>
          <w:tcPr>
            <w:tcW w:w="8903" w:type="dxa"/>
            <w:vAlign w:val="center"/>
          </w:tcPr>
          <w:p w14:paraId="0DBE6560" w14:textId="77777777" w:rsidR="00B578A5" w:rsidRPr="00CF20DF" w:rsidRDefault="00B578A5" w:rsidP="003B5358">
            <w:pPr>
              <w:pStyle w:val="Equacoes"/>
              <w:rPr>
                <w:rStyle w:val="hps"/>
              </w:rPr>
            </w:pPr>
            <m:oMathPara>
              <m:oMath>
                <m:r>
                  <w:rPr>
                    <w:rStyle w:val="hps"/>
                    <w:rFonts w:ascii="Cambria Math" w:hAnsi="Cambria Math"/>
                  </w:rPr>
                  <m:t>K</m:t>
                </m:r>
                <m:r>
                  <m:rPr>
                    <m:sty m:val="p"/>
                  </m:rPr>
                  <w:rPr>
                    <w:rStyle w:val="hps"/>
                    <w:rFonts w:ascii="Cambria Math" w:hAnsi="Cambria Math"/>
                  </w:rPr>
                  <m:t>=</m:t>
                </m:r>
                <m:f>
                  <m:fPr>
                    <m:ctrlPr>
                      <w:rPr>
                        <w:rStyle w:val="hps"/>
                        <w:rFonts w:ascii="Cambria Math" w:hAnsi="Cambria Math"/>
                      </w:rPr>
                    </m:ctrlPr>
                  </m:fPr>
                  <m:num>
                    <m:r>
                      <w:rPr>
                        <w:rStyle w:val="hps"/>
                        <w:rFonts w:ascii="Cambria Math" w:hAnsi="Cambria Math"/>
                      </w:rPr>
                      <m:t>G</m:t>
                    </m:r>
                    <m:sSup>
                      <m:sSupPr>
                        <m:ctrlPr>
                          <w:rPr>
                            <w:rStyle w:val="hps"/>
                            <w:rFonts w:ascii="Cambria Math" w:hAnsi="Cambria Math"/>
                          </w:rPr>
                        </m:ctrlPr>
                      </m:sSupPr>
                      <m:e>
                        <m:r>
                          <w:rPr>
                            <w:rStyle w:val="hps"/>
                            <w:rFonts w:ascii="Cambria Math" w:hAnsi="Cambria Math"/>
                          </w:rPr>
                          <m:t>d</m:t>
                        </m:r>
                      </m:e>
                      <m:sup>
                        <m:r>
                          <m:rPr>
                            <m:sty m:val="p"/>
                          </m:rPr>
                          <w:rPr>
                            <w:rStyle w:val="hps"/>
                            <w:rFonts w:ascii="Cambria Math" w:hAnsi="Cambria Math"/>
                          </w:rPr>
                          <m:t>4</m:t>
                        </m:r>
                      </m:sup>
                    </m:sSup>
                  </m:num>
                  <m:den>
                    <m:r>
                      <m:rPr>
                        <m:sty m:val="p"/>
                      </m:rPr>
                      <w:rPr>
                        <w:rStyle w:val="hps"/>
                        <w:rFonts w:ascii="Cambria Math" w:hAnsi="Cambria Math"/>
                      </w:rPr>
                      <m:t>8</m:t>
                    </m:r>
                    <m:sSup>
                      <m:sSupPr>
                        <m:ctrlPr>
                          <w:rPr>
                            <w:rStyle w:val="hps"/>
                            <w:rFonts w:ascii="Cambria Math" w:hAnsi="Cambria Math"/>
                          </w:rPr>
                        </m:ctrlPr>
                      </m:sSupPr>
                      <m:e>
                        <m:r>
                          <w:rPr>
                            <w:rStyle w:val="hps"/>
                            <w:rFonts w:ascii="Cambria Math" w:hAnsi="Cambria Math"/>
                          </w:rPr>
                          <m:t>D</m:t>
                        </m:r>
                      </m:e>
                      <m:sup>
                        <m:r>
                          <m:rPr>
                            <m:sty m:val="p"/>
                          </m:rPr>
                          <w:rPr>
                            <w:rStyle w:val="hps"/>
                            <w:rFonts w:ascii="Cambria Math" w:hAnsi="Cambria Math"/>
                          </w:rPr>
                          <m:t>3</m:t>
                        </m:r>
                      </m:sup>
                    </m:sSup>
                    <m:r>
                      <w:rPr>
                        <w:rStyle w:val="hps"/>
                        <w:rFonts w:ascii="Cambria Math" w:hAnsi="Cambria Math"/>
                      </w:rPr>
                      <m:t>N</m:t>
                    </m:r>
                  </m:den>
                </m:f>
              </m:oMath>
            </m:oMathPara>
          </w:p>
        </w:tc>
        <w:tc>
          <w:tcPr>
            <w:tcW w:w="502" w:type="dxa"/>
            <w:vAlign w:val="center"/>
          </w:tcPr>
          <w:p w14:paraId="5C43C973" w14:textId="77777777" w:rsidR="00B578A5" w:rsidRPr="00CF20DF" w:rsidRDefault="00B578A5" w:rsidP="003B5358">
            <w:pPr>
              <w:pStyle w:val="Equacoes"/>
              <w:rPr>
                <w:rStyle w:val="hps"/>
              </w:rPr>
            </w:pPr>
            <w:bookmarkStart w:id="127" w:name="_Ref367781226"/>
            <w:r w:rsidRPr="00CF20DF">
              <w:rPr>
                <w:rStyle w:val="hps"/>
              </w:rPr>
              <w:t>(</w:t>
            </w:r>
            <w:fldSimple w:instr=" SEQ Equação \* ARABIC  \* MERGEFORMAT ">
              <w:r w:rsidR="00B6070E" w:rsidRPr="00B6070E">
                <w:rPr>
                  <w:rStyle w:val="hps"/>
                  <w:noProof/>
                </w:rPr>
                <w:t>2</w:t>
              </w:r>
            </w:fldSimple>
            <w:r w:rsidRPr="00CF20DF">
              <w:rPr>
                <w:rStyle w:val="hps"/>
              </w:rPr>
              <w:t>)</w:t>
            </w:r>
            <w:bookmarkEnd w:id="127"/>
          </w:p>
        </w:tc>
      </w:tr>
    </w:tbl>
    <w:p w14:paraId="5F13197A" w14:textId="77777777" w:rsidR="00B578A5" w:rsidRDefault="00B578A5" w:rsidP="00B578A5">
      <w:pPr>
        <w:rPr>
          <w:rFonts w:cs="Times New Roman"/>
          <w:szCs w:val="24"/>
          <w:lang w:val="pt-BR"/>
        </w:rPr>
      </w:pPr>
      <w:r w:rsidRPr="00CF20DF">
        <w:rPr>
          <w:rFonts w:cs="Times New Roman"/>
          <w:szCs w:val="24"/>
          <w:lang w:val="pt-BR"/>
        </w:rPr>
        <w:t>Onde K é a rigidez da mola (N/mm); D o diâmetro médio da espira (mm); N o número de espiras ativas; G o módulo de cisalhamento do aço (80000 N/mm²) e d o diâmetro do fio (mm).</w:t>
      </w:r>
    </w:p>
    <w:p w14:paraId="7AC53608" w14:textId="77777777" w:rsidR="0016543E" w:rsidRPr="00CF20DF" w:rsidRDefault="0016543E" w:rsidP="00F33524">
      <w:pPr>
        <w:rPr>
          <w:lang w:val="pt-BR"/>
        </w:rPr>
      </w:pPr>
      <w:r w:rsidRPr="00F33524">
        <w:rPr>
          <w:lang w:val="pt-BR"/>
        </w:rPr>
        <w:t xml:space="preserve">A mola em um veículo, trabalha na região linear na compressão e na extensão da mola, onde pode ser aplicada a Lei de Hooke, dada pela equação </w:t>
      </w:r>
      <w:r w:rsidRPr="00CF20DF">
        <w:fldChar w:fldCharType="begin"/>
      </w:r>
      <w:r w:rsidRPr="00F33524">
        <w:rPr>
          <w:lang w:val="pt-BR"/>
        </w:rPr>
        <w:instrText xml:space="preserve"> REF _Ref367783031 \h  \* MERGEFORMAT </w:instrText>
      </w:r>
      <w:r w:rsidRPr="00CF20DF">
        <w:fldChar w:fldCharType="separate"/>
      </w:r>
      <w:r w:rsidR="00B6070E" w:rsidRPr="00CF20DF">
        <w:rPr>
          <w:rStyle w:val="hps"/>
          <w:szCs w:val="24"/>
          <w:lang w:val="pt-BR"/>
        </w:rPr>
        <w:t>(</w:t>
      </w:r>
      <w:r w:rsidR="00B6070E" w:rsidRPr="00B6070E">
        <w:rPr>
          <w:rStyle w:val="hps"/>
          <w:szCs w:val="24"/>
          <w:lang w:val="pt-BR"/>
        </w:rPr>
        <w:t>3</w:t>
      </w:r>
      <w:r w:rsidR="00B6070E" w:rsidRPr="00CF20DF">
        <w:rPr>
          <w:rStyle w:val="hps"/>
          <w:szCs w:val="24"/>
          <w:lang w:val="pt-BR"/>
        </w:rPr>
        <w:t>)</w:t>
      </w:r>
      <w:r w:rsidRPr="00CF20DF">
        <w:fldChar w:fldCharType="end"/>
      </w:r>
      <w:r w:rsidRPr="00F33524">
        <w:rPr>
          <w:lang w:val="pt-BR"/>
        </w:rPr>
        <w:t xml:space="preserve"> Logo, a curva característica da mola pode ser vista através da </w:t>
      </w:r>
      <w:r w:rsidR="00F33524">
        <w:fldChar w:fldCharType="begin"/>
      </w:r>
      <w:r w:rsidR="00F33524" w:rsidRPr="00F33524">
        <w:rPr>
          <w:lang w:val="pt-BR"/>
        </w:rPr>
        <w:instrText xml:space="preserve"> REF _Ref381360959 \h  \* MERGEFORMAT </w:instrText>
      </w:r>
      <w:r w:rsidR="00F33524">
        <w:fldChar w:fldCharType="separate"/>
      </w:r>
      <w:r w:rsidR="00B6070E" w:rsidRPr="00B6070E">
        <w:rPr>
          <w:lang w:val="pt-BR"/>
        </w:rPr>
        <w:t>Figura 8</w:t>
      </w:r>
      <w:r w:rsidR="00F33524">
        <w:fldChar w:fldCharType="end"/>
      </w:r>
      <w:r w:rsidR="00F33524" w:rsidRPr="00F33524">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9"/>
        <w:gridCol w:w="493"/>
      </w:tblGrid>
      <w:tr w:rsidR="00B578A5" w:rsidRPr="00CF20DF" w14:paraId="0074844F" w14:textId="77777777" w:rsidTr="0016543E">
        <w:tc>
          <w:tcPr>
            <w:tcW w:w="8579" w:type="dxa"/>
            <w:vAlign w:val="center"/>
          </w:tcPr>
          <w:p w14:paraId="7AB6D381" w14:textId="77777777" w:rsidR="00B578A5" w:rsidRPr="00CF20DF" w:rsidRDefault="00B578A5" w:rsidP="003B5358">
            <w:pPr>
              <w:pStyle w:val="Equacoes"/>
              <w:rPr>
                <w:rStyle w:val="hps"/>
                <w:szCs w:val="24"/>
                <w:lang w:val="pt-BR"/>
              </w:rPr>
            </w:pPr>
            <m:oMathPara>
              <m:oMath>
                <m:r>
                  <w:rPr>
                    <w:rStyle w:val="hps"/>
                    <w:rFonts w:ascii="Cambria Math" w:hAnsi="Cambria Math"/>
                    <w:szCs w:val="24"/>
                  </w:rPr>
                  <m:t>F</m:t>
                </m:r>
                <m:r>
                  <w:rPr>
                    <w:rStyle w:val="hps"/>
                    <w:rFonts w:ascii="Cambria Math" w:hAnsi="Cambria Math"/>
                    <w:szCs w:val="24"/>
                    <w:lang w:val="pt-BR"/>
                  </w:rPr>
                  <m:t>=</m:t>
                </m:r>
                <m:r>
                  <w:rPr>
                    <w:rStyle w:val="hps"/>
                    <w:rFonts w:ascii="Cambria Math" w:hAnsi="Cambria Math"/>
                    <w:szCs w:val="24"/>
                  </w:rPr>
                  <m:t>k</m:t>
                </m:r>
                <m:r>
                  <m:rPr>
                    <m:sty m:val="p"/>
                  </m:rPr>
                  <w:rPr>
                    <w:rStyle w:val="hps"/>
                    <w:rFonts w:ascii="Cambria Math" w:hAnsi="Cambria Math"/>
                    <w:szCs w:val="24"/>
                  </w:rPr>
                  <m:t>Δ</m:t>
                </m:r>
                <m:r>
                  <w:rPr>
                    <w:rStyle w:val="hps"/>
                    <w:rFonts w:ascii="Cambria Math" w:hAnsi="Cambria Math"/>
                    <w:szCs w:val="24"/>
                  </w:rPr>
                  <m:t>x</m:t>
                </m:r>
              </m:oMath>
            </m:oMathPara>
          </w:p>
        </w:tc>
        <w:tc>
          <w:tcPr>
            <w:tcW w:w="493" w:type="dxa"/>
            <w:vAlign w:val="center"/>
          </w:tcPr>
          <w:p w14:paraId="52DCECC8" w14:textId="77777777" w:rsidR="00B578A5" w:rsidRPr="00CF20DF" w:rsidRDefault="00B578A5" w:rsidP="003B5358">
            <w:pPr>
              <w:pStyle w:val="Equacoes"/>
              <w:jc w:val="right"/>
              <w:rPr>
                <w:rStyle w:val="hps"/>
                <w:szCs w:val="24"/>
                <w:lang w:val="pt-BR"/>
              </w:rPr>
            </w:pPr>
            <w:bookmarkStart w:id="128" w:name="_Ref367783031"/>
            <w:r w:rsidRPr="00CF20DF">
              <w:rPr>
                <w:rStyle w:val="hps"/>
                <w:szCs w:val="24"/>
                <w:lang w:val="pt-BR"/>
              </w:rPr>
              <w:t>(</w:t>
            </w:r>
            <w:r w:rsidR="00711776" w:rsidRPr="00CF20DF">
              <w:fldChar w:fldCharType="begin"/>
            </w:r>
            <w:r w:rsidR="00711776" w:rsidRPr="00CF20DF">
              <w:rPr>
                <w:lang w:val="pt-BR"/>
              </w:rPr>
              <w:instrText xml:space="preserve"> SEQ Equação \* ARABIC  \* MERGEFORMAT </w:instrText>
            </w:r>
            <w:r w:rsidR="00711776" w:rsidRPr="00CF20DF">
              <w:fldChar w:fldCharType="separate"/>
            </w:r>
            <w:r w:rsidR="00B6070E" w:rsidRPr="00B6070E">
              <w:rPr>
                <w:rStyle w:val="hps"/>
                <w:noProof/>
                <w:szCs w:val="24"/>
              </w:rPr>
              <w:t>3</w:t>
            </w:r>
            <w:r w:rsidR="00711776" w:rsidRPr="00CF20DF">
              <w:rPr>
                <w:rStyle w:val="hps"/>
                <w:noProof/>
                <w:szCs w:val="24"/>
              </w:rPr>
              <w:fldChar w:fldCharType="end"/>
            </w:r>
            <w:r w:rsidRPr="00CF20DF">
              <w:rPr>
                <w:rStyle w:val="hps"/>
                <w:szCs w:val="24"/>
                <w:lang w:val="pt-BR"/>
              </w:rPr>
              <w:t>)</w:t>
            </w:r>
            <w:bookmarkEnd w:id="128"/>
          </w:p>
        </w:tc>
      </w:tr>
    </w:tbl>
    <w:p w14:paraId="11048166" w14:textId="77777777" w:rsidR="0016543E" w:rsidRDefault="0016543E" w:rsidP="0016543E">
      <w:pPr>
        <w:rPr>
          <w:rFonts w:cs="Times New Roman"/>
          <w:noProof/>
          <w:lang w:val="pt-BR" w:eastAsia="pt-BR"/>
        </w:rPr>
      </w:pPr>
      <w:bookmarkStart w:id="129" w:name="_Ref365486652"/>
      <w:bookmarkStart w:id="130" w:name="_Ref379892480"/>
      <w:bookmarkStart w:id="131" w:name="_Ref381281574"/>
      <w:r>
        <w:br w:type="page"/>
      </w:r>
    </w:p>
    <w:p w14:paraId="74E4F075" w14:textId="77777777" w:rsidR="00B578A5" w:rsidRPr="00CF20DF" w:rsidRDefault="00B578A5" w:rsidP="00D7307B">
      <w:pPr>
        <w:pStyle w:val="Legendafigura"/>
      </w:pPr>
      <w:bookmarkStart w:id="132" w:name="_Ref381360959"/>
      <w:bookmarkStart w:id="133" w:name="_Toc381545088"/>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w:t>
      </w:r>
      <w:r w:rsidR="006E04B2" w:rsidRPr="00CF20DF">
        <w:fldChar w:fldCharType="end"/>
      </w:r>
      <w:bookmarkEnd w:id="129"/>
      <w:bookmarkEnd w:id="130"/>
      <w:bookmarkEnd w:id="131"/>
      <w:bookmarkEnd w:id="132"/>
      <w:r w:rsidRPr="00CF20DF">
        <w:t xml:space="preserve"> – Curva característica de uma mola</w:t>
      </w:r>
      <w:bookmarkEnd w:id="133"/>
    </w:p>
    <w:p w14:paraId="0DE9AC02" w14:textId="77777777" w:rsidR="00112E20" w:rsidRPr="00CF20DF" w:rsidRDefault="00112E20" w:rsidP="002A2777">
      <w:pPr>
        <w:pStyle w:val="Centralizado"/>
        <w:rPr>
          <w:lang w:val="pt-BR"/>
        </w:rPr>
      </w:pPr>
      <w:r w:rsidRPr="00CF20DF">
        <w:rPr>
          <w:noProof/>
          <w:lang w:val="pt-BR" w:eastAsia="pt-BR"/>
        </w:rPr>
        <w:drawing>
          <wp:inline distT="0" distB="0" distL="0" distR="0" wp14:anchorId="404B418D" wp14:editId="221E8628">
            <wp:extent cx="3600450" cy="2162175"/>
            <wp:effectExtent l="0" t="0" r="0" b="9525"/>
            <wp:docPr id="114" name="Imagem 114" descr="C:\Users\Pedro\AppData\Local\Microsoft\Windows\Temporary Internet Files\Content.Word\New 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edro\AppData\Local\Microsoft\Windows\Temporary Internet Files\Content.Word\New Picture (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p>
    <w:p w14:paraId="58788F62" w14:textId="77777777" w:rsidR="00B578A5" w:rsidRPr="00CF20DF" w:rsidRDefault="00B578A5" w:rsidP="00B578A5">
      <w:pPr>
        <w:pStyle w:val="Legenda"/>
        <w:rPr>
          <w:lang w:val="pt-BR"/>
        </w:rPr>
      </w:pPr>
      <w:r w:rsidRPr="00CF20DF">
        <w:rPr>
          <w:lang w:val="pt-BR"/>
        </w:rPr>
        <w:t>Fonte: Elaborado pelo autor</w:t>
      </w:r>
    </w:p>
    <w:p w14:paraId="24218775" w14:textId="77777777" w:rsidR="00B578A5" w:rsidRPr="00CF20DF" w:rsidRDefault="00B578A5" w:rsidP="00B578A5">
      <w:pPr>
        <w:pStyle w:val="Ttulo3"/>
      </w:pPr>
      <w:bookmarkStart w:id="134" w:name="_Toc360112068"/>
      <w:bookmarkStart w:id="135" w:name="_Toc361319072"/>
      <w:bookmarkStart w:id="136" w:name="_Toc381228148"/>
      <w:r w:rsidRPr="00CF20DF">
        <w:t>Amortecedores</w:t>
      </w:r>
      <w:bookmarkEnd w:id="134"/>
      <w:bookmarkEnd w:id="135"/>
      <w:bookmarkEnd w:id="136"/>
    </w:p>
    <w:p w14:paraId="355659B6" w14:textId="77777777" w:rsidR="00B578A5" w:rsidRPr="00CF20DF" w:rsidRDefault="00B578A5" w:rsidP="00B578A5">
      <w:pPr>
        <w:contextualSpacing/>
        <w:rPr>
          <w:rFonts w:cs="Times New Roman"/>
          <w:szCs w:val="24"/>
          <w:lang w:val="pt-BR"/>
        </w:rPr>
      </w:pPr>
      <w:r w:rsidRPr="00CF20DF">
        <w:rPr>
          <w:rFonts w:cs="Times New Roman"/>
          <w:szCs w:val="24"/>
          <w:lang w:val="pt-BR"/>
        </w:rPr>
        <w:t xml:space="preserve">Segundo Dixon (2007), o objetivo dos amortecedores é dissipar a energia vertical do movimento da carroceria ou rodas, proveniente principalmente através das irregularidades da pista e ventos. Os amortecedores otimizam o controle do comportamento do veículo limitando o curso da suspensão e contendo as oscilações do veículo, impedindo de proporcionar respostas acima do esperado e minimizando a influência de algumas ressonâncias inevitáveis. </w:t>
      </w:r>
    </w:p>
    <w:p w14:paraId="4CBC7C86" w14:textId="77777777" w:rsidR="00B578A5" w:rsidRPr="00CF20DF" w:rsidRDefault="00B578A5" w:rsidP="00B578A5">
      <w:pPr>
        <w:rPr>
          <w:rFonts w:cs="Times New Roman"/>
          <w:szCs w:val="24"/>
          <w:lang w:val="pt-BR"/>
        </w:rPr>
      </w:pPr>
      <w:r w:rsidRPr="00CF20DF">
        <w:rPr>
          <w:rFonts w:cs="Times New Roman"/>
          <w:szCs w:val="24"/>
          <w:lang w:val="pt-BR"/>
        </w:rPr>
        <w:t>Isto ocorre através da introdução de um atrito controlado no sistema de suspensão, pode-se separar os atritos em: seco (sólido), viscoso e dinâmico (fluídos).</w:t>
      </w:r>
    </w:p>
    <w:p w14:paraId="7601FF9C" w14:textId="77777777" w:rsidR="00B578A5" w:rsidRPr="00CF20DF" w:rsidRDefault="00B578A5" w:rsidP="00B578A5">
      <w:pPr>
        <w:rPr>
          <w:rFonts w:cs="Times New Roman"/>
          <w:szCs w:val="24"/>
          <w:lang w:val="pt-BR"/>
        </w:rPr>
      </w:pPr>
      <w:r w:rsidRPr="00CF20DF">
        <w:rPr>
          <w:rFonts w:cs="Times New Roman"/>
          <w:szCs w:val="24"/>
          <w:lang w:val="pt-BR"/>
        </w:rPr>
        <w:t>O atrito de Coulomb (seco) é indesejável na suspensão pois</w:t>
      </w:r>
      <w:commentRangeStart w:id="137"/>
      <w:r w:rsidRPr="00CF20DF">
        <w:rPr>
          <w:rFonts w:cs="Times New Roman"/>
          <w:szCs w:val="24"/>
          <w:lang w:val="pt-BR"/>
        </w:rPr>
        <w:t>,</w:t>
      </w:r>
      <w:commentRangeEnd w:id="137"/>
      <w:r w:rsidR="00F42801">
        <w:rPr>
          <w:rStyle w:val="Refdecomentrio"/>
        </w:rPr>
        <w:commentReference w:id="137"/>
      </w:r>
      <w:r w:rsidRPr="00CF20DF">
        <w:rPr>
          <w:rFonts w:cs="Times New Roman"/>
          <w:szCs w:val="24"/>
          <w:lang w:val="pt-BR"/>
        </w:rPr>
        <w:t xml:space="preserve"> “trava” a suspensão em pequenas forças e proporciona um </w:t>
      </w:r>
      <w:r w:rsidRPr="00CF20DF">
        <w:rPr>
          <w:rFonts w:cs="Times New Roman"/>
          <w:i/>
          <w:szCs w:val="24"/>
          <w:lang w:val="pt-BR"/>
        </w:rPr>
        <w:t>ride</w:t>
      </w:r>
      <w:r w:rsidRPr="00CF20DF">
        <w:rPr>
          <w:rFonts w:cs="Times New Roman"/>
          <w:szCs w:val="24"/>
          <w:lang w:val="pt-BR"/>
        </w:rPr>
        <w:t xml:space="preserve"> precário em superfícies lisas; logo para se otimizar o </w:t>
      </w:r>
      <w:r w:rsidRPr="00CF20DF">
        <w:rPr>
          <w:rFonts w:cs="Times New Roman"/>
          <w:i/>
          <w:szCs w:val="24"/>
          <w:lang w:val="pt-BR"/>
        </w:rPr>
        <w:t>ride</w:t>
      </w:r>
      <w:r w:rsidRPr="00CF20DF">
        <w:rPr>
          <w:rFonts w:cs="Times New Roman"/>
          <w:szCs w:val="24"/>
          <w:lang w:val="pt-BR"/>
        </w:rPr>
        <w:t xml:space="preserve"> deve-se diminuir o atrito seco. O atrito viscoso é proporcional </w:t>
      </w:r>
      <w:commentRangeStart w:id="138"/>
      <w:commentRangeStart w:id="139"/>
      <w:r w:rsidRPr="00CF20DF">
        <w:rPr>
          <w:rFonts w:cs="Times New Roman"/>
          <w:szCs w:val="24"/>
          <w:lang w:val="pt-BR"/>
        </w:rPr>
        <w:t>a taxa de fluxo</w:t>
      </w:r>
      <w:commentRangeEnd w:id="138"/>
      <w:r w:rsidR="00F42801">
        <w:rPr>
          <w:rStyle w:val="Refdecomentrio"/>
        </w:rPr>
        <w:commentReference w:id="138"/>
      </w:r>
      <w:commentRangeEnd w:id="139"/>
      <w:r w:rsidR="00F42801">
        <w:rPr>
          <w:rStyle w:val="Refdecomentrio"/>
        </w:rPr>
        <w:commentReference w:id="139"/>
      </w:r>
      <w:r w:rsidRPr="00CF20DF">
        <w:rPr>
          <w:rFonts w:cs="Times New Roman"/>
          <w:szCs w:val="24"/>
          <w:lang w:val="pt-BR"/>
        </w:rPr>
        <w:t>, mas tem como problema ser bastante sensível a temperatura. O atrito dinâmico, decorrente do movimento relativo de deslizamento dos corpos, decorre da dissipação da energia da turbulência, e é proporcional ao quadrado da taxa de fluxo, sendo dependente da densidade do fluido e sua sensibilidade a temperatura é menor. Porém é indesejável pois, proporciona forças muito grandes em altas velocidades e forças muito pequenas em baixas velocidades.</w:t>
      </w:r>
    </w:p>
    <w:p w14:paraId="45B80932" w14:textId="77777777" w:rsidR="00B578A5" w:rsidRPr="00CF20DF" w:rsidRDefault="00B578A5" w:rsidP="00B578A5">
      <w:pPr>
        <w:rPr>
          <w:rFonts w:cs="Times New Roman"/>
          <w:szCs w:val="24"/>
          <w:lang w:val="pt-BR"/>
        </w:rPr>
      </w:pPr>
      <w:r w:rsidRPr="00CF20DF">
        <w:rPr>
          <w:rFonts w:cs="Times New Roman"/>
          <w:szCs w:val="24"/>
          <w:lang w:val="pt-BR"/>
        </w:rPr>
        <w:t>Para Bastow (2004), o amortecimento existe em três formas: devido à resistência do ar, ao atrito e amortecimento viscoso. Ignorando as diferenças entre atrito estático e dinâmico, estas formas de amortecimento implicam respectivamente na resistência proporcional ao quadrado da velocidade, constante de resistência e resistência proporcional a velocidade. O amortecimento devido à resistência do ar quando comparado ao necessário para prevenir grandes movimentos da massa suspensa pode ser considerado insignificante. Segundo Stone e Ball (2004), independentemente do tipo, os amortecedores produzem uma força proporcional a velocidade do pistão, ou seja, o amortecimento é obtido através da resistência ao escoamento de um fluído por um orifício ou válvula. Através de múltiplas válvulas, os amortecedores são capazes de fornecer diferentes níveis de amortecimento.</w:t>
      </w:r>
    </w:p>
    <w:p w14:paraId="40459104" w14:textId="77777777" w:rsidR="00B578A5" w:rsidRPr="00CF20DF" w:rsidRDefault="00B578A5" w:rsidP="00B578A5">
      <w:pPr>
        <w:rPr>
          <w:rFonts w:cs="Times New Roman"/>
          <w:szCs w:val="24"/>
          <w:lang w:val="pt-BR"/>
        </w:rPr>
      </w:pPr>
      <w:r w:rsidRPr="00CF20DF">
        <w:rPr>
          <w:rFonts w:cs="Times New Roman"/>
          <w:szCs w:val="24"/>
          <w:lang w:val="pt-BR"/>
        </w:rPr>
        <w:t>A suspensão básica utiliza uma simples mola e amortecedor, esta não é ideal mas serve para a maioria dos objetivos. No caso de veículos de baixo custo é o sistema mais efetivo. Enquanto, as suspensões ativas oferecem algumas vantagens de performance, mas seu custo não é viável para carros de passeio, porém encontra aplicação em veículos de médio e grande porte. (Dixon, 2007).</w:t>
      </w:r>
    </w:p>
    <w:p w14:paraId="47D915BA" w14:textId="77777777" w:rsidR="00B578A5" w:rsidRPr="00CF20DF" w:rsidRDefault="00B578A5" w:rsidP="00B578A5">
      <w:pPr>
        <w:rPr>
          <w:rFonts w:cs="Times New Roman"/>
          <w:szCs w:val="24"/>
          <w:lang w:val="pt-BR"/>
        </w:rPr>
      </w:pPr>
      <w:r w:rsidRPr="00CF20DF">
        <w:rPr>
          <w:rFonts w:cs="Times New Roman"/>
          <w:szCs w:val="24"/>
          <w:lang w:val="pt-BR"/>
        </w:rPr>
        <w:t>De acordo com Mil</w:t>
      </w:r>
      <w:r w:rsidR="000129B1" w:rsidRPr="00CF20DF">
        <w:rPr>
          <w:rFonts w:cs="Times New Roman"/>
          <w:szCs w:val="24"/>
          <w:lang w:val="pt-BR"/>
        </w:rPr>
        <w:t>l</w:t>
      </w:r>
      <w:r w:rsidRPr="00CF20DF">
        <w:rPr>
          <w:rFonts w:cs="Times New Roman"/>
          <w:szCs w:val="24"/>
          <w:lang w:val="pt-BR"/>
        </w:rPr>
        <w:t xml:space="preserve">iken </w:t>
      </w:r>
      <w:r w:rsidR="000129B1" w:rsidRPr="00CF20DF">
        <w:rPr>
          <w:rFonts w:cs="Times New Roman"/>
          <w:szCs w:val="24"/>
          <w:lang w:val="pt-BR"/>
        </w:rPr>
        <w:t xml:space="preserve">e Milliken </w:t>
      </w:r>
      <w:r w:rsidRPr="00CF20DF">
        <w:rPr>
          <w:rFonts w:cs="Times New Roman"/>
          <w:szCs w:val="24"/>
          <w:lang w:val="pt-BR"/>
        </w:rPr>
        <w:t xml:space="preserve">(1995), o amortecedor afeta tanto o </w:t>
      </w:r>
      <w:r w:rsidRPr="00CF20DF">
        <w:rPr>
          <w:rFonts w:cs="Times New Roman"/>
          <w:i/>
          <w:szCs w:val="24"/>
          <w:lang w:val="pt-BR"/>
        </w:rPr>
        <w:t>ride</w:t>
      </w:r>
      <w:r w:rsidRPr="00CF20DF">
        <w:rPr>
          <w:rFonts w:cs="Times New Roman"/>
          <w:szCs w:val="24"/>
          <w:lang w:val="pt-BR"/>
        </w:rPr>
        <w:t xml:space="preserve"> quando o </w:t>
      </w:r>
      <w:r w:rsidRPr="00CF20DF">
        <w:rPr>
          <w:rFonts w:cs="Times New Roman"/>
          <w:i/>
          <w:szCs w:val="24"/>
          <w:lang w:val="pt-BR"/>
        </w:rPr>
        <w:t>handling</w:t>
      </w:r>
      <w:r w:rsidRPr="00CF20DF">
        <w:rPr>
          <w:rFonts w:cs="Times New Roman"/>
          <w:szCs w:val="24"/>
          <w:lang w:val="pt-BR"/>
        </w:rPr>
        <w:t xml:space="preserve"> do veículo, sendo que quanto maior o </w:t>
      </w:r>
      <w:r w:rsidRPr="00CF20DF">
        <w:rPr>
          <w:rFonts w:cs="Times New Roman"/>
          <w:i/>
          <w:szCs w:val="24"/>
          <w:lang w:val="pt-BR"/>
        </w:rPr>
        <w:t>ride</w:t>
      </w:r>
      <w:r w:rsidRPr="00CF20DF">
        <w:rPr>
          <w:rFonts w:cs="Times New Roman"/>
          <w:szCs w:val="24"/>
          <w:lang w:val="pt-BR"/>
        </w:rPr>
        <w:t xml:space="preserve"> menor o </w:t>
      </w:r>
      <w:r w:rsidRPr="00CF20DF">
        <w:rPr>
          <w:rFonts w:cs="Times New Roman"/>
          <w:i/>
          <w:szCs w:val="24"/>
          <w:lang w:val="pt-BR"/>
        </w:rPr>
        <w:t>handling</w:t>
      </w:r>
      <w:r w:rsidRPr="00CF20DF">
        <w:rPr>
          <w:rFonts w:cs="Times New Roman"/>
          <w:szCs w:val="24"/>
          <w:lang w:val="pt-BR"/>
        </w:rPr>
        <w:t xml:space="preserve">, isto ocorre pois o amortecedor </w:t>
      </w:r>
      <w:commentRangeStart w:id="140"/>
      <w:r w:rsidRPr="00CF20DF">
        <w:rPr>
          <w:rFonts w:cs="Times New Roman"/>
          <w:szCs w:val="24"/>
          <w:lang w:val="pt-BR"/>
        </w:rPr>
        <w:t>esta</w:t>
      </w:r>
      <w:commentRangeEnd w:id="140"/>
      <w:r w:rsidR="00F42801">
        <w:rPr>
          <w:rStyle w:val="Refdecomentrio"/>
        </w:rPr>
        <w:commentReference w:id="140"/>
      </w:r>
      <w:r w:rsidRPr="00CF20DF">
        <w:rPr>
          <w:rFonts w:cs="Times New Roman"/>
          <w:szCs w:val="24"/>
          <w:lang w:val="pt-BR"/>
        </w:rPr>
        <w:t xml:space="preserve"> fixo tanto na massa suspensa quanto na massa não suspensa. Para se obter uma indicação geral do nível de conforto pode-se calcular a aceleração média sobre os ocupantes. Quanto menor o amortecimento crítico, maior o conforto, porém quanto menor a razão de amortecimento maior a transmissibilidade da ressonância da </w:t>
      </w:r>
      <w:commentRangeStart w:id="141"/>
      <w:r w:rsidRPr="00CF20DF">
        <w:rPr>
          <w:rFonts w:cs="Times New Roman"/>
          <w:szCs w:val="24"/>
          <w:lang w:val="pt-BR"/>
        </w:rPr>
        <w:t>roda</w:t>
      </w:r>
      <w:commentRangeEnd w:id="141"/>
      <w:r w:rsidR="00F42801">
        <w:rPr>
          <w:rStyle w:val="Refdecomentrio"/>
        </w:rPr>
        <w:commentReference w:id="141"/>
      </w:r>
      <w:r w:rsidRPr="00CF20DF">
        <w:rPr>
          <w:rFonts w:cs="Times New Roman"/>
          <w:szCs w:val="24"/>
          <w:lang w:val="pt-BR"/>
        </w:rPr>
        <w:t xml:space="preserve"> </w:t>
      </w:r>
    </w:p>
    <w:p w14:paraId="6E236126" w14:textId="77777777" w:rsidR="00B578A5" w:rsidRPr="00CF20DF" w:rsidRDefault="00B578A5" w:rsidP="00B578A5">
      <w:pPr>
        <w:rPr>
          <w:rFonts w:cs="Times New Roman"/>
          <w:szCs w:val="24"/>
          <w:lang w:val="pt-BR"/>
        </w:rPr>
      </w:pPr>
      <w:r w:rsidRPr="00CF20DF">
        <w:rPr>
          <w:rFonts w:cs="Times New Roman"/>
          <w:szCs w:val="24"/>
          <w:lang w:val="pt-BR"/>
        </w:rPr>
        <w:t>Os amortecedores podem ser do tipo de atrito seco ou hidráulico, sendo o mais utilizado o hidráulico</w:t>
      </w:r>
      <w:commentRangeStart w:id="142"/>
      <w:r w:rsidRPr="00CF20DF">
        <w:rPr>
          <w:rFonts w:cs="Times New Roman"/>
          <w:szCs w:val="24"/>
          <w:lang w:val="pt-BR"/>
        </w:rPr>
        <w:t>,</w:t>
      </w:r>
      <w:commentRangeEnd w:id="142"/>
      <w:r w:rsidR="00F42801">
        <w:rPr>
          <w:rStyle w:val="Refdecomentrio"/>
        </w:rPr>
        <w:commentReference w:id="142"/>
      </w:r>
      <w:r w:rsidRPr="00CF20DF">
        <w:rPr>
          <w:rFonts w:cs="Times New Roman"/>
          <w:szCs w:val="24"/>
          <w:lang w:val="pt-BR"/>
        </w:rPr>
        <w:t xml:space="preserve"> os amortecedores hidráulicos podem ser divididos em tubo simples, tubo duplo ou gás pressurizado, sendo o mais comum o de tubo simples. (Dixon, 2007). Os amortecedores do tipo telescópicos produzem força de amortecimento através de um fluído, usualmente óleo, forçado a atravessar um orifício ou válvula. Este tipo de amortecedor pode ser de tubo duplo, simples ou simples com pistão flutuante. Stone e Ball</w:t>
      </w:r>
      <w:r w:rsidR="00430935" w:rsidRPr="00CF20DF">
        <w:rPr>
          <w:rFonts w:cs="Times New Roman"/>
          <w:szCs w:val="24"/>
          <w:lang w:val="pt-BR"/>
        </w:rPr>
        <w:t xml:space="preserve"> (2004) e Milliken</w:t>
      </w:r>
      <w:r w:rsidR="00FA5834" w:rsidRPr="00CF20DF">
        <w:rPr>
          <w:rFonts w:cs="Times New Roman"/>
          <w:szCs w:val="24"/>
          <w:lang w:val="pt-BR"/>
        </w:rPr>
        <w:t xml:space="preserve"> e Milliken</w:t>
      </w:r>
      <w:r w:rsidRPr="00CF20DF">
        <w:rPr>
          <w:rFonts w:cs="Times New Roman"/>
          <w:szCs w:val="24"/>
          <w:lang w:val="pt-BR"/>
        </w:rPr>
        <w:t xml:space="preserve"> (1995).</w:t>
      </w:r>
    </w:p>
    <w:p w14:paraId="5E52F42D" w14:textId="77777777" w:rsidR="00B578A5" w:rsidRPr="00CF20DF" w:rsidRDefault="00B578A5" w:rsidP="00B578A5">
      <w:pPr>
        <w:rPr>
          <w:rFonts w:cs="Times New Roman"/>
          <w:szCs w:val="24"/>
          <w:lang w:val="pt-BR"/>
        </w:rPr>
      </w:pPr>
      <w:r w:rsidRPr="00CF20DF">
        <w:rPr>
          <w:rFonts w:cs="Times New Roman"/>
          <w:szCs w:val="24"/>
          <w:lang w:val="pt-BR"/>
        </w:rPr>
        <w:t>De acordo com Bosch (2004), os amortecedores telescópicos convertem energia das oscilações da carroceria e das rodas em calor, e estes são fixados por meio de mancais elétricos a carroceira e ao eixo para isolamento acústico.</w:t>
      </w:r>
    </w:p>
    <w:p w14:paraId="2F6E487A" w14:textId="77777777" w:rsidR="00B578A5" w:rsidRPr="00CF20DF" w:rsidRDefault="00B578A5" w:rsidP="00B578A5">
      <w:pPr>
        <w:rPr>
          <w:rFonts w:cs="Times New Roman"/>
          <w:szCs w:val="24"/>
          <w:lang w:val="pt-BR"/>
        </w:rPr>
      </w:pPr>
      <w:r w:rsidRPr="00CF20DF">
        <w:rPr>
          <w:rFonts w:cs="Times New Roman"/>
          <w:szCs w:val="24"/>
          <w:lang w:val="pt-BR"/>
        </w:rPr>
        <w:t xml:space="preserve">Segundo Stone e Ball (2004), os amortecedores telescópicos de tubo duplo são os mais utilizados nos carros de passeio, </w:t>
      </w:r>
      <w:commentRangeStart w:id="143"/>
      <w:r w:rsidRPr="00CF20DF">
        <w:rPr>
          <w:rFonts w:cs="Times New Roman"/>
          <w:szCs w:val="24"/>
          <w:lang w:val="pt-BR"/>
        </w:rPr>
        <w:t>sendo fácil de ser produzido</w:t>
      </w:r>
      <w:commentRangeEnd w:id="143"/>
      <w:r w:rsidR="00F42801">
        <w:rPr>
          <w:rStyle w:val="Refdecomentrio"/>
        </w:rPr>
        <w:commentReference w:id="143"/>
      </w:r>
      <w:r w:rsidRPr="00CF20DF">
        <w:rPr>
          <w:rFonts w:cs="Times New Roman"/>
          <w:szCs w:val="24"/>
          <w:lang w:val="pt-BR"/>
        </w:rPr>
        <w:t xml:space="preserve">, </w:t>
      </w:r>
      <w:commentRangeStart w:id="144"/>
      <w:r w:rsidRPr="00CF20DF">
        <w:rPr>
          <w:rFonts w:cs="Times New Roman"/>
          <w:szCs w:val="24"/>
          <w:lang w:val="pt-BR"/>
        </w:rPr>
        <w:t>apesar de ser mais pesado e ter a tendência</w:t>
      </w:r>
      <w:commentRangeEnd w:id="144"/>
      <w:r w:rsidR="00894BCC">
        <w:rPr>
          <w:rStyle w:val="Refdecomentrio"/>
        </w:rPr>
        <w:commentReference w:id="144"/>
      </w:r>
      <w:r w:rsidRPr="00CF20DF">
        <w:rPr>
          <w:rFonts w:cs="Times New Roman"/>
          <w:szCs w:val="24"/>
          <w:lang w:val="pt-BR"/>
        </w:rPr>
        <w:t xml:space="preserve"> de operar a uma temperatura maior que o de tubo simples. Este tipo de amortecedor possui dois tubos concêntricos e o espaço entre eles forma um reservatório para o óleo, o pistão ao se mover faz com que o óleo escoe para o reservatório através da válvula na parte de baixo do tubo interno.</w:t>
      </w:r>
    </w:p>
    <w:p w14:paraId="34DF39E7" w14:textId="77777777" w:rsidR="00B578A5" w:rsidRPr="00CF20DF" w:rsidRDefault="00B578A5" w:rsidP="00B578A5">
      <w:pPr>
        <w:rPr>
          <w:rFonts w:cs="Times New Roman"/>
          <w:szCs w:val="24"/>
          <w:lang w:val="pt-BR"/>
        </w:rPr>
      </w:pPr>
      <w:r w:rsidRPr="00CF20DF">
        <w:rPr>
          <w:rFonts w:cs="Times New Roman"/>
          <w:szCs w:val="24"/>
          <w:lang w:val="pt-BR"/>
        </w:rPr>
        <w:t>O amortecedor de tubo duplo apresenta respostas suaves devido ao baixo atrito dos retentores, e tem como características: ser imune a pancadas, poder encaixar em pequenos espaços e ter câmara de compensação localizada ao lado do cilindro de trabalho. E suas principais desvantagens são estar sujeito à uma maior sobrecarga do que o tubo simples (perda do efeito de amortecimento através da cavitação e bolhas de vapor) e poder ser instalado somente em determinadas posições.</w:t>
      </w:r>
    </w:p>
    <w:p w14:paraId="72BD14A1" w14:textId="77777777" w:rsidR="00B578A5" w:rsidRPr="00CF20DF" w:rsidRDefault="00B578A5" w:rsidP="008609C0">
      <w:pPr>
        <w:rPr>
          <w:lang w:val="pt-BR"/>
        </w:rPr>
      </w:pPr>
      <w:r w:rsidRPr="00CF20DF">
        <w:rPr>
          <w:lang w:val="pt-BR"/>
        </w:rPr>
        <w:t>Segundo Mil</w:t>
      </w:r>
      <w:r w:rsidR="000129B1" w:rsidRPr="00CF20DF">
        <w:rPr>
          <w:lang w:val="pt-BR"/>
        </w:rPr>
        <w:t>l</w:t>
      </w:r>
      <w:r w:rsidRPr="00CF20DF">
        <w:rPr>
          <w:lang w:val="pt-BR"/>
        </w:rPr>
        <w:t xml:space="preserve">iken </w:t>
      </w:r>
      <w:r w:rsidR="000129B1" w:rsidRPr="00CF20DF">
        <w:rPr>
          <w:lang w:val="pt-BR"/>
        </w:rPr>
        <w:t xml:space="preserve">e Milliken </w:t>
      </w:r>
      <w:r w:rsidRPr="00CF20DF">
        <w:rPr>
          <w:lang w:val="pt-BR"/>
        </w:rPr>
        <w:t xml:space="preserve">(1995), o amortecedor de tubo duplo utiliza uma válvula na base do amortecedor que permite o óleo atravessar para a câmara externa. </w:t>
      </w:r>
      <w:r w:rsidR="008609C0">
        <w:rPr>
          <w:lang w:val="pt-BR"/>
        </w:rPr>
        <w:t>(</w:t>
      </w:r>
      <w:r w:rsidR="008609C0">
        <w:rPr>
          <w:lang w:val="pt-BR"/>
        </w:rPr>
        <w:fldChar w:fldCharType="begin"/>
      </w:r>
      <w:r w:rsidR="008609C0">
        <w:rPr>
          <w:lang w:val="pt-BR"/>
        </w:rPr>
        <w:instrText xml:space="preserve"> REF _Ref381275676 \h  \* MERGEFORMAT </w:instrText>
      </w:r>
      <w:r w:rsidR="008609C0">
        <w:rPr>
          <w:lang w:val="pt-BR"/>
        </w:rPr>
      </w:r>
      <w:r w:rsidR="008609C0">
        <w:rPr>
          <w:lang w:val="pt-BR"/>
        </w:rPr>
        <w:fldChar w:fldCharType="separate"/>
      </w:r>
      <w:r w:rsidR="00B6070E" w:rsidRPr="00B6070E">
        <w:rPr>
          <w:lang w:val="pt-BR"/>
        </w:rPr>
        <w:t xml:space="preserve">Figura </w:t>
      </w:r>
      <w:r w:rsidR="00B6070E" w:rsidRPr="00B6070E">
        <w:rPr>
          <w:noProof/>
          <w:lang w:val="pt-BR"/>
        </w:rPr>
        <w:t>9</w:t>
      </w:r>
      <w:r w:rsidR="008609C0">
        <w:rPr>
          <w:lang w:val="pt-BR"/>
        </w:rPr>
        <w:fldChar w:fldCharType="end"/>
      </w:r>
      <w:r w:rsidR="008609C0">
        <w:rPr>
          <w:lang w:val="pt-BR"/>
        </w:rPr>
        <w:t>a)</w:t>
      </w:r>
      <w:r w:rsidRPr="00CF20DF">
        <w:rPr>
          <w:lang w:val="pt-BR"/>
        </w:rPr>
        <w:t>.</w:t>
      </w:r>
    </w:p>
    <w:p w14:paraId="5ACD49CA" w14:textId="77777777" w:rsidR="00B578A5" w:rsidRPr="00CF20DF" w:rsidRDefault="00B578A5" w:rsidP="00B578A5">
      <w:pPr>
        <w:rPr>
          <w:rFonts w:cs="Times New Roman"/>
          <w:szCs w:val="24"/>
          <w:lang w:val="pt-BR"/>
        </w:rPr>
      </w:pPr>
      <w:r w:rsidRPr="00CF20DF">
        <w:rPr>
          <w:rFonts w:cs="Times New Roman"/>
          <w:szCs w:val="24"/>
          <w:lang w:val="pt-BR"/>
        </w:rPr>
        <w:t>Os amortecedores de tubo simples atuam quando o fluído escoa através da válvula no pistão, a maioria destes tem o volume de gás comprimido abaixo do pistão flutuante. (STONE e BALL, 2004).</w:t>
      </w:r>
    </w:p>
    <w:p w14:paraId="1094BA67" w14:textId="77777777" w:rsidR="00B578A5" w:rsidRPr="00CF20DF" w:rsidRDefault="00B578A5" w:rsidP="00B578A5">
      <w:pPr>
        <w:rPr>
          <w:rFonts w:cs="Times New Roman"/>
          <w:szCs w:val="24"/>
          <w:lang w:val="pt-BR"/>
        </w:rPr>
      </w:pPr>
      <w:r w:rsidRPr="00CF20DF">
        <w:rPr>
          <w:rFonts w:cs="Times New Roman"/>
          <w:szCs w:val="24"/>
          <w:lang w:val="pt-BR"/>
        </w:rPr>
        <w:t>Amortecedores de tubo simples possuem um pistão móvel para separação e uma câmara pressurizada para compensar o volume deslocado pela haste do pistão quando esta entra no amortecedor durante a compressão, sendo possível ajustar facilmente a força de amortecimento. E como desvantagens, o tubo externo é passível de danos através de pancadas de pedras, não poder ser alojado em pequenos espaços no chassi. Os amortecedores de tubo simples tem como vantagens não sofrer cavitação, dissipar o calor pelo próprio tubo externo, pode ser instalado em qualquer posição e ser compacto. (BOSCH, 2004),</w:t>
      </w:r>
    </w:p>
    <w:p w14:paraId="34BFCA19" w14:textId="77777777" w:rsidR="00B578A5" w:rsidRPr="00CF20DF" w:rsidRDefault="00B578A5" w:rsidP="008609C0">
      <w:pPr>
        <w:rPr>
          <w:lang w:val="pt-BR"/>
        </w:rPr>
      </w:pPr>
      <w:r w:rsidRPr="00CF20DF">
        <w:rPr>
          <w:lang w:val="pt-BR"/>
        </w:rPr>
        <w:t>De acordo Mi</w:t>
      </w:r>
      <w:r w:rsidR="000129B1" w:rsidRPr="00CF20DF">
        <w:rPr>
          <w:lang w:val="pt-BR"/>
        </w:rPr>
        <w:t>l</w:t>
      </w:r>
      <w:r w:rsidRPr="00CF20DF">
        <w:rPr>
          <w:lang w:val="pt-BR"/>
        </w:rPr>
        <w:t xml:space="preserve">liken </w:t>
      </w:r>
      <w:r w:rsidR="000129B1" w:rsidRPr="00CF20DF">
        <w:rPr>
          <w:lang w:val="pt-BR"/>
        </w:rPr>
        <w:t xml:space="preserve">e Milliken </w:t>
      </w:r>
      <w:r w:rsidRPr="00CF20DF">
        <w:rPr>
          <w:lang w:val="pt-BR"/>
        </w:rPr>
        <w:t xml:space="preserve">(1995), o amortecedor de tubo simples utiliza uma emulsão de gás e óleo como fluído de trabalho, e quando mais o gás e comprimido mais a haste do pistão entra no cilindro de trabalho. </w:t>
      </w:r>
      <w:r w:rsidR="008609C0">
        <w:rPr>
          <w:lang w:val="pt-BR"/>
        </w:rPr>
        <w:t>(</w:t>
      </w:r>
      <w:r w:rsidR="008609C0">
        <w:rPr>
          <w:lang w:val="pt-BR"/>
        </w:rPr>
        <w:fldChar w:fldCharType="begin"/>
      </w:r>
      <w:r w:rsidR="008609C0">
        <w:rPr>
          <w:lang w:val="pt-BR"/>
        </w:rPr>
        <w:instrText xml:space="preserve"> REF _Ref381275676 \h  \* MERGEFORMAT </w:instrText>
      </w:r>
      <w:r w:rsidR="008609C0">
        <w:rPr>
          <w:lang w:val="pt-BR"/>
        </w:rPr>
      </w:r>
      <w:r w:rsidR="008609C0">
        <w:rPr>
          <w:lang w:val="pt-BR"/>
        </w:rPr>
        <w:fldChar w:fldCharType="separate"/>
      </w:r>
      <w:r w:rsidR="00B6070E" w:rsidRPr="00B6070E">
        <w:rPr>
          <w:lang w:val="pt-BR"/>
        </w:rPr>
        <w:t xml:space="preserve">Figura </w:t>
      </w:r>
      <w:r w:rsidR="00B6070E" w:rsidRPr="00B6070E">
        <w:rPr>
          <w:noProof/>
          <w:lang w:val="pt-BR"/>
        </w:rPr>
        <w:t>9</w:t>
      </w:r>
      <w:r w:rsidR="008609C0">
        <w:rPr>
          <w:lang w:val="pt-BR"/>
        </w:rPr>
        <w:fldChar w:fldCharType="end"/>
      </w:r>
      <w:r w:rsidR="008609C0">
        <w:rPr>
          <w:lang w:val="pt-BR"/>
        </w:rPr>
        <w:t>b)</w:t>
      </w:r>
      <w:r w:rsidRPr="00CF20DF">
        <w:rPr>
          <w:lang w:val="pt-BR"/>
        </w:rPr>
        <w:t>. O amortecedor de tubo simples com pistão flutuante, utiliza gás comprimido abaixo do pistão flutuante e o gás é comprimido qua</w:t>
      </w:r>
      <w:r w:rsidR="008609C0">
        <w:rPr>
          <w:lang w:val="pt-BR"/>
        </w:rPr>
        <w:t>ndo o amortecedor é comprimido. (</w:t>
      </w:r>
      <w:r w:rsidR="008609C0">
        <w:rPr>
          <w:lang w:val="pt-BR"/>
        </w:rPr>
        <w:fldChar w:fldCharType="begin"/>
      </w:r>
      <w:r w:rsidR="008609C0">
        <w:rPr>
          <w:lang w:val="pt-BR"/>
        </w:rPr>
        <w:instrText xml:space="preserve"> REF _Ref381275676 \h  \* MERGEFORMAT </w:instrText>
      </w:r>
      <w:r w:rsidR="008609C0">
        <w:rPr>
          <w:lang w:val="pt-BR"/>
        </w:rPr>
      </w:r>
      <w:r w:rsidR="008609C0">
        <w:rPr>
          <w:lang w:val="pt-BR"/>
        </w:rPr>
        <w:fldChar w:fldCharType="separate"/>
      </w:r>
      <w:r w:rsidR="00B6070E" w:rsidRPr="00CF20DF">
        <w:t xml:space="preserve">Figura </w:t>
      </w:r>
      <w:r w:rsidR="00B6070E">
        <w:rPr>
          <w:noProof/>
        </w:rPr>
        <w:t>9</w:t>
      </w:r>
      <w:r w:rsidR="008609C0">
        <w:rPr>
          <w:lang w:val="pt-BR"/>
        </w:rPr>
        <w:fldChar w:fldCharType="end"/>
      </w:r>
      <w:r w:rsidR="008609C0">
        <w:rPr>
          <w:lang w:val="pt-BR"/>
        </w:rPr>
        <w:t>c).</w:t>
      </w:r>
    </w:p>
    <w:p w14:paraId="3CB90244" w14:textId="77777777" w:rsidR="008609C0" w:rsidRDefault="008609C0">
      <w:pPr>
        <w:spacing w:after="160" w:line="259" w:lineRule="auto"/>
        <w:ind w:firstLine="0"/>
        <w:jc w:val="left"/>
        <w:rPr>
          <w:rFonts w:cs="Times New Roman"/>
          <w:b/>
          <w:noProof/>
          <w:lang w:val="pt-BR" w:eastAsia="pt-BR"/>
        </w:rPr>
      </w:pPr>
      <w:bookmarkStart w:id="145" w:name="_Ref358999483"/>
      <w:bookmarkStart w:id="146" w:name="_Ref367783105"/>
      <w:bookmarkStart w:id="147" w:name="_Ref368043307"/>
      <w:bookmarkStart w:id="148" w:name="_Ref379892653"/>
      <w:bookmarkStart w:id="149" w:name="_Ref380774852"/>
      <w:bookmarkStart w:id="150" w:name="_Ref381275604"/>
      <w:r w:rsidRPr="008609C0">
        <w:rPr>
          <w:lang w:val="pt-BR"/>
        </w:rPr>
        <w:br w:type="page"/>
      </w:r>
    </w:p>
    <w:p w14:paraId="2098B4BC" w14:textId="77777777" w:rsidR="00B578A5" w:rsidRPr="00CF20DF" w:rsidRDefault="00B578A5" w:rsidP="00B578A5">
      <w:pPr>
        <w:pStyle w:val="Legendafigura"/>
      </w:pPr>
      <w:bookmarkStart w:id="151" w:name="_Ref381275676"/>
      <w:bookmarkStart w:id="152" w:name="_Toc381545089"/>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9</w:t>
      </w:r>
      <w:r w:rsidR="006E04B2" w:rsidRPr="00CF20DF">
        <w:fldChar w:fldCharType="end"/>
      </w:r>
      <w:bookmarkEnd w:id="145"/>
      <w:bookmarkEnd w:id="146"/>
      <w:bookmarkEnd w:id="147"/>
      <w:bookmarkEnd w:id="148"/>
      <w:bookmarkEnd w:id="149"/>
      <w:bookmarkEnd w:id="150"/>
      <w:bookmarkEnd w:id="151"/>
      <w:r w:rsidRPr="00CF20DF">
        <w:t xml:space="preserve"> – Tipos de Amortecedores</w:t>
      </w:r>
      <w:bookmarkEnd w:id="152"/>
    </w:p>
    <w:p w14:paraId="1D5A5575" w14:textId="77777777" w:rsidR="00B578A5" w:rsidRPr="00CF20DF" w:rsidRDefault="00B578A5" w:rsidP="002A2777">
      <w:pPr>
        <w:pStyle w:val="Centralizado"/>
        <w:rPr>
          <w:lang w:val="pt-BR"/>
        </w:rPr>
      </w:pPr>
      <w:r w:rsidRPr="00CF20DF">
        <w:rPr>
          <w:noProof/>
          <w:lang w:val="pt-BR" w:eastAsia="pt-BR"/>
        </w:rPr>
        <w:drawing>
          <wp:inline distT="0" distB="0" distL="0" distR="0" wp14:anchorId="080D6E66" wp14:editId="0650E592">
            <wp:extent cx="2909940" cy="3514725"/>
            <wp:effectExtent l="0" t="0" r="508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9940" cy="3514725"/>
                    </a:xfrm>
                    <a:prstGeom prst="rect">
                      <a:avLst/>
                    </a:prstGeom>
                    <a:noFill/>
                    <a:ln>
                      <a:noFill/>
                    </a:ln>
                  </pic:spPr>
                </pic:pic>
              </a:graphicData>
            </a:graphic>
          </wp:inline>
        </w:drawing>
      </w:r>
    </w:p>
    <w:p w14:paraId="2D8D3615" w14:textId="77777777" w:rsidR="00B578A5" w:rsidRPr="00CF20DF" w:rsidRDefault="00B578A5" w:rsidP="00B578A5">
      <w:pPr>
        <w:pStyle w:val="Legenda"/>
        <w:rPr>
          <w:rFonts w:cs="Times New Roman"/>
          <w:lang w:val="pt-BR"/>
        </w:rPr>
      </w:pPr>
      <w:r w:rsidRPr="00CF20DF">
        <w:rPr>
          <w:rFonts w:cs="Times New Roman"/>
          <w:lang w:val="pt-BR"/>
        </w:rPr>
        <w:t>Fonte: Adaptado de MILLIKEN e MILLIKEN, 1995, p.804</w:t>
      </w:r>
    </w:p>
    <w:p w14:paraId="1D608F89" w14:textId="77777777" w:rsidR="00B578A5" w:rsidRPr="00CF20DF" w:rsidRDefault="00B578A5" w:rsidP="00B578A5">
      <w:pPr>
        <w:rPr>
          <w:lang w:val="pt-BR"/>
        </w:rPr>
      </w:pPr>
      <w:r w:rsidRPr="00CF20DF">
        <w:rPr>
          <w:lang w:val="pt-BR"/>
        </w:rPr>
        <w:t>De acordo com Milliken e Milliken (1995), dados experimentais mostram que as velocidades da roda para cima são cerca de duas vezes maior que a para baixo. Devido a este fato, o amortecedor em um veículo é fabricado para ter uma assimetria correspondente, sendo o coeficiente de extensão sendo cerca de duas vezes maior que o da compressão, mantendo as forças sobre o veículo simétricas.</w:t>
      </w:r>
    </w:p>
    <w:p w14:paraId="1C6F2E53" w14:textId="77777777" w:rsidR="00B578A5" w:rsidRPr="00CF20DF" w:rsidRDefault="00B578A5" w:rsidP="00D33E70">
      <w:pPr>
        <w:rPr>
          <w:lang w:val="pt-BR"/>
        </w:rPr>
      </w:pPr>
      <w:r w:rsidRPr="00CF20DF">
        <w:rPr>
          <w:lang w:val="pt-BR"/>
        </w:rPr>
        <w:t>Os amortecedores hidráulicos utilizam a pressão necessária para forçar o óleo através de um orifício para gerar uma força de amortecimento, resultando em uma parábola em vez de obter uma característica de linha reta. Como consequência as forças tornam-se muito altas a grandes velocidades, para que isto não ocorra uma válvula pode ser incorporada para controlar o fluxo em altas velocidades. A curva característica do amortecedor pode ser vista através da</w:t>
      </w:r>
      <w:r w:rsidR="00F33524">
        <w:rPr>
          <w:lang w:val="pt-BR"/>
        </w:rPr>
        <w:t xml:space="preserve"> </w:t>
      </w:r>
      <w:r w:rsidR="00F33524">
        <w:rPr>
          <w:lang w:val="pt-BR"/>
        </w:rPr>
        <w:fldChar w:fldCharType="begin"/>
      </w:r>
      <w:r w:rsidR="00F33524">
        <w:rPr>
          <w:lang w:val="pt-BR"/>
        </w:rPr>
        <w:instrText xml:space="preserve"> REF _Ref381361005 \h </w:instrText>
      </w:r>
      <w:r w:rsidR="00F33524">
        <w:rPr>
          <w:lang w:val="pt-BR"/>
        </w:rPr>
      </w:r>
      <w:r w:rsidR="00F33524">
        <w:rPr>
          <w:lang w:val="pt-BR"/>
        </w:rPr>
        <w:fldChar w:fldCharType="separate"/>
      </w:r>
      <w:r w:rsidR="00B6070E" w:rsidRPr="00B6070E">
        <w:rPr>
          <w:lang w:val="pt-BR"/>
        </w:rPr>
        <w:t xml:space="preserve">Figura </w:t>
      </w:r>
      <w:r w:rsidR="00B6070E" w:rsidRPr="00B6070E">
        <w:rPr>
          <w:noProof/>
          <w:lang w:val="pt-BR"/>
        </w:rPr>
        <w:t>10</w:t>
      </w:r>
      <w:r w:rsidR="00F33524">
        <w:rPr>
          <w:lang w:val="pt-BR"/>
        </w:rPr>
        <w:fldChar w:fldCharType="end"/>
      </w:r>
      <w:r w:rsidR="00D33E70">
        <w:rPr>
          <w:lang w:val="pt-BR"/>
        </w:rPr>
        <w:t>.</w:t>
      </w:r>
    </w:p>
    <w:p w14:paraId="7050D86D" w14:textId="77777777" w:rsidR="0016543E" w:rsidRDefault="0016543E">
      <w:pPr>
        <w:spacing w:after="160" w:line="259" w:lineRule="auto"/>
        <w:ind w:firstLine="0"/>
        <w:jc w:val="left"/>
        <w:rPr>
          <w:rFonts w:cs="Times New Roman"/>
          <w:b/>
          <w:noProof/>
          <w:lang w:val="pt-BR" w:eastAsia="pt-BR"/>
        </w:rPr>
      </w:pPr>
      <w:bookmarkStart w:id="153" w:name="_Ref365484137"/>
      <w:bookmarkStart w:id="154" w:name="_Ref367783163"/>
      <w:bookmarkStart w:id="155" w:name="_Ref368043362"/>
      <w:bookmarkStart w:id="156" w:name="_Ref379892684"/>
      <w:bookmarkStart w:id="157" w:name="_Ref380774923"/>
      <w:bookmarkStart w:id="158" w:name="_Ref381275762"/>
      <w:bookmarkStart w:id="159" w:name="_Ref381276755"/>
      <w:r w:rsidRPr="006D04F5">
        <w:rPr>
          <w:lang w:val="pt-BR"/>
        </w:rPr>
        <w:br w:type="page"/>
      </w:r>
    </w:p>
    <w:p w14:paraId="688BC93A" w14:textId="77777777" w:rsidR="00B578A5" w:rsidRPr="00CF20DF" w:rsidRDefault="00B578A5" w:rsidP="00B578A5">
      <w:pPr>
        <w:pStyle w:val="Legendafigura"/>
      </w:pPr>
      <w:bookmarkStart w:id="160" w:name="_Ref381361005"/>
      <w:bookmarkStart w:id="161" w:name="_Toc381545090"/>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10</w:t>
      </w:r>
      <w:r w:rsidR="006E04B2" w:rsidRPr="00CF20DF">
        <w:fldChar w:fldCharType="end"/>
      </w:r>
      <w:bookmarkEnd w:id="153"/>
      <w:bookmarkEnd w:id="154"/>
      <w:bookmarkEnd w:id="155"/>
      <w:bookmarkEnd w:id="156"/>
      <w:bookmarkEnd w:id="157"/>
      <w:bookmarkEnd w:id="158"/>
      <w:bookmarkEnd w:id="159"/>
      <w:bookmarkEnd w:id="160"/>
      <w:r w:rsidRPr="00CF20DF">
        <w:t xml:space="preserve"> – Curva característica de um amortecedor</w:t>
      </w:r>
      <w:bookmarkEnd w:id="161"/>
    </w:p>
    <w:p w14:paraId="55B3AB2F" w14:textId="77777777" w:rsidR="00B578A5" w:rsidRPr="00CF20DF" w:rsidRDefault="00112E20" w:rsidP="00B578A5">
      <w:pPr>
        <w:pStyle w:val="Centralizado"/>
        <w:rPr>
          <w:lang w:val="pt-BR"/>
        </w:rPr>
      </w:pPr>
      <w:r w:rsidRPr="00CF20DF">
        <w:rPr>
          <w:noProof/>
          <w:lang w:val="pt-BR" w:eastAsia="pt-BR"/>
        </w:rPr>
        <w:drawing>
          <wp:inline distT="0" distB="0" distL="0" distR="0" wp14:anchorId="6883D373" wp14:editId="2453D293">
            <wp:extent cx="3514725" cy="2162175"/>
            <wp:effectExtent l="0" t="0" r="9525" b="9525"/>
            <wp:docPr id="113" name="Imagem 113" descr="C:\Users\Pedro\AppData\Local\Microsoft\Windows\Temporary Internet Files\Content.Word\New 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edro\AppData\Local\Microsoft\Windows\Temporary Internet Files\Content.Word\New Picture (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4725" cy="2162175"/>
                    </a:xfrm>
                    <a:prstGeom prst="rect">
                      <a:avLst/>
                    </a:prstGeom>
                    <a:noFill/>
                    <a:ln>
                      <a:noFill/>
                    </a:ln>
                  </pic:spPr>
                </pic:pic>
              </a:graphicData>
            </a:graphic>
          </wp:inline>
        </w:drawing>
      </w:r>
    </w:p>
    <w:p w14:paraId="68BB003D" w14:textId="77777777" w:rsidR="00B578A5" w:rsidRPr="00CF20DF" w:rsidRDefault="00B578A5" w:rsidP="00B578A5">
      <w:pPr>
        <w:pStyle w:val="Legenda"/>
        <w:rPr>
          <w:lang w:val="pt-BR"/>
        </w:rPr>
      </w:pPr>
      <w:r w:rsidRPr="00CF20DF">
        <w:rPr>
          <w:lang w:val="pt-BR"/>
        </w:rPr>
        <w:t>Fonte: Elaborado pelo autor</w:t>
      </w:r>
    </w:p>
    <w:p w14:paraId="69052004" w14:textId="77777777" w:rsidR="00B578A5" w:rsidRPr="00CF20DF" w:rsidRDefault="00B578A5" w:rsidP="00B578A5">
      <w:pPr>
        <w:pStyle w:val="Ttulo3"/>
      </w:pPr>
      <w:bookmarkStart w:id="162" w:name="_Toc381228149"/>
      <w:r w:rsidRPr="00CF20DF">
        <w:t>Suspensão dianteira – independente tipo MacPherson</w:t>
      </w:r>
      <w:bookmarkEnd w:id="162"/>
    </w:p>
    <w:p w14:paraId="04AA1CF6" w14:textId="77777777" w:rsidR="00B578A5" w:rsidRPr="00CF20DF" w:rsidRDefault="00B578A5" w:rsidP="00B578A5">
      <w:pPr>
        <w:rPr>
          <w:lang w:val="pt-BR"/>
        </w:rPr>
      </w:pPr>
      <w:r w:rsidRPr="00CF20DF">
        <w:rPr>
          <w:lang w:val="pt-BR"/>
        </w:rPr>
        <w:t>O sistema de suspensão MacPherson foi desenvolvido por Earle S. MacPherson, um engenheiro de suspensão da Ford, na década de 40. Devido a ocupar pouco espaço, este tipo de suspensão é ideal para utilizar na parte dianteira de veículos que utilizem motores montados transversalmente, sendo utilizado principalmente em veículos de pequeno e médio porte. Dentre as principais vantagens citadas por Genta (2009a) e Bosch (2004), podem-se destacar:</w:t>
      </w:r>
    </w:p>
    <w:p w14:paraId="0D25C53D" w14:textId="77777777" w:rsidR="00B578A5" w:rsidRPr="00CF20DF" w:rsidRDefault="00B578A5" w:rsidP="009914A7">
      <w:pPr>
        <w:pStyle w:val="Alinea"/>
        <w:numPr>
          <w:ilvl w:val="0"/>
          <w:numId w:val="36"/>
        </w:numPr>
      </w:pPr>
      <w:r w:rsidRPr="00CF20DF">
        <w:t>Projeto simples e custo reduzido;</w:t>
      </w:r>
    </w:p>
    <w:p w14:paraId="7D0C6DA7" w14:textId="77777777" w:rsidR="00B578A5" w:rsidRPr="00CF20DF" w:rsidRDefault="00B578A5" w:rsidP="009C7D48">
      <w:pPr>
        <w:pStyle w:val="Alinea"/>
      </w:pPr>
      <w:r w:rsidRPr="00CF20DF">
        <w:t>Dimensão transversal reduzida devido ausência do braço superior, o que facilita sua instalação;</w:t>
      </w:r>
    </w:p>
    <w:p w14:paraId="60D79E38" w14:textId="77777777" w:rsidR="00B578A5" w:rsidRPr="00CF20DF" w:rsidRDefault="00B578A5" w:rsidP="009C7D48">
      <w:pPr>
        <w:pStyle w:val="Alinea"/>
      </w:pPr>
      <w:r w:rsidRPr="00CF20DF">
        <w:t>Exerce baixas forças no chassi devido a ter uma grande base de sustentação;</w:t>
      </w:r>
    </w:p>
    <w:p w14:paraId="4ADDC29A" w14:textId="77777777" w:rsidR="00B578A5" w:rsidRPr="00CF20DF" w:rsidRDefault="00B578A5" w:rsidP="009C7D48">
      <w:pPr>
        <w:pStyle w:val="Alinea"/>
      </w:pPr>
      <w:r w:rsidRPr="00CF20DF">
        <w:t>Possui baixo peso;</w:t>
      </w:r>
    </w:p>
    <w:p w14:paraId="387F7C3E" w14:textId="77777777" w:rsidR="00B578A5" w:rsidRPr="00CF20DF" w:rsidRDefault="00B578A5" w:rsidP="009C7D48">
      <w:pPr>
        <w:pStyle w:val="Alinea"/>
      </w:pPr>
      <w:r w:rsidRPr="00CF20DF">
        <w:t xml:space="preserve">Possibilita a manutenção do </w:t>
      </w:r>
      <w:r w:rsidRPr="00CF20DF">
        <w:rPr>
          <w:i/>
        </w:rPr>
        <w:t>camber</w:t>
      </w:r>
      <w:r w:rsidRPr="00CF20DF">
        <w:t>.</w:t>
      </w:r>
    </w:p>
    <w:p w14:paraId="0DCE1864" w14:textId="77777777" w:rsidR="00B578A5" w:rsidRPr="00CF20DF" w:rsidRDefault="00B578A5" w:rsidP="009914A7">
      <w:r w:rsidRPr="00CF20DF">
        <w:t xml:space="preserve">E, </w:t>
      </w:r>
      <w:r w:rsidR="000129B1" w:rsidRPr="00CF20DF">
        <w:t>como</w:t>
      </w:r>
      <w:r w:rsidRPr="00CF20DF">
        <w:t xml:space="preserve"> desvantagens:</w:t>
      </w:r>
    </w:p>
    <w:p w14:paraId="368A5AD8" w14:textId="77777777" w:rsidR="00B578A5" w:rsidRPr="00CF20DF" w:rsidRDefault="00B578A5" w:rsidP="009914A7">
      <w:pPr>
        <w:pStyle w:val="Alinea"/>
        <w:numPr>
          <w:ilvl w:val="0"/>
          <w:numId w:val="35"/>
        </w:numPr>
      </w:pPr>
      <w:r w:rsidRPr="00CF20DF">
        <w:t xml:space="preserve">Baixo desempenho para recuperação do ângulo de </w:t>
      </w:r>
      <w:r w:rsidRPr="00CF20DF">
        <w:rPr>
          <w:i/>
        </w:rPr>
        <w:t>camber</w:t>
      </w:r>
      <w:r w:rsidRPr="00CF20DF">
        <w:t xml:space="preserve">, o que não favorece o </w:t>
      </w:r>
      <w:r w:rsidRPr="00CF20DF">
        <w:rPr>
          <w:i/>
        </w:rPr>
        <w:t>handling</w:t>
      </w:r>
      <w:r w:rsidRPr="00CF20DF">
        <w:t>;</w:t>
      </w:r>
    </w:p>
    <w:p w14:paraId="74CBD1E1" w14:textId="77777777" w:rsidR="00B578A5" w:rsidRPr="00CF20DF" w:rsidRDefault="00B578A5" w:rsidP="009914A7">
      <w:pPr>
        <w:pStyle w:val="Alinea"/>
        <w:numPr>
          <w:ilvl w:val="0"/>
          <w:numId w:val="35"/>
        </w:numPr>
      </w:pPr>
      <w:r w:rsidRPr="00CF20DF">
        <w:t>A deformação da haste do pistão do amortecedor pode aumentar o atrito e a histerese;</w:t>
      </w:r>
    </w:p>
    <w:p w14:paraId="4A3F9488" w14:textId="77777777" w:rsidR="00B578A5" w:rsidRPr="00CF20DF" w:rsidRDefault="00B578A5" w:rsidP="009914A7">
      <w:pPr>
        <w:pStyle w:val="Alinea"/>
        <w:numPr>
          <w:ilvl w:val="0"/>
          <w:numId w:val="35"/>
        </w:numPr>
      </w:pPr>
      <w:r w:rsidRPr="00CF20DF">
        <w:t>Apresenta baixo desempenho na absorção de vibração e ruído provenientes da pista;</w:t>
      </w:r>
    </w:p>
    <w:p w14:paraId="0431FF8D" w14:textId="77777777" w:rsidR="00B578A5" w:rsidRPr="00CF20DF" w:rsidRDefault="00B578A5" w:rsidP="009914A7">
      <w:pPr>
        <w:pStyle w:val="Alinea"/>
        <w:numPr>
          <w:ilvl w:val="0"/>
          <w:numId w:val="35"/>
        </w:numPr>
      </w:pPr>
      <w:r w:rsidRPr="00CF20DF">
        <w:t>Apresenta uma altura notável, de modo que o conjunto mola-amortecedor estão acima da roda, o que pode prejudicar a forma aerodinâmica do veículo.</w:t>
      </w:r>
    </w:p>
    <w:p w14:paraId="0D25650B" w14:textId="77777777" w:rsidR="00B578A5" w:rsidRPr="00CF20DF" w:rsidRDefault="00B578A5" w:rsidP="00B578A5">
      <w:pPr>
        <w:rPr>
          <w:lang w:val="pt-BR"/>
        </w:rPr>
      </w:pPr>
      <w:r w:rsidRPr="00CF20DF">
        <w:rPr>
          <w:lang w:val="pt-BR"/>
        </w:rPr>
        <w:t xml:space="preserve">De acordo com Stone e Ball (2004) a estrutura deste tipo de suspensão consiste em um amortecedor, que possui função estrutural, conectado em sua parte inferior a um braço tipo A, capaz de controlar o movimento longitudinal do conjunto, e a parte superior ao chassi. O sistema normalmente possui uma mola helicoidal concêntrica ao amortecedor, mas pode ter um local separado para montagem da mola. O pino mestre ajusta a posição da roda e o braço de direção transmite torque para as rodas. A </w:t>
      </w:r>
      <w:r w:rsidR="007D1450" w:rsidRPr="00CF20DF">
        <w:fldChar w:fldCharType="begin"/>
      </w:r>
      <w:r w:rsidR="007D1450" w:rsidRPr="00CF20DF">
        <w:rPr>
          <w:lang w:val="pt-BR"/>
        </w:rPr>
        <w:instrText xml:space="preserve"> REF _Ref365630471 \h  \* MERGEFORMAT </w:instrText>
      </w:r>
      <w:r w:rsidR="007D1450" w:rsidRPr="00CF20DF">
        <w:fldChar w:fldCharType="separate"/>
      </w:r>
      <w:r w:rsidR="00B6070E" w:rsidRPr="00B6070E">
        <w:rPr>
          <w:lang w:val="pt-BR"/>
        </w:rPr>
        <w:t xml:space="preserve">Figura </w:t>
      </w:r>
      <w:r w:rsidR="00B6070E" w:rsidRPr="00B6070E">
        <w:rPr>
          <w:noProof/>
          <w:lang w:val="pt-BR"/>
        </w:rPr>
        <w:t>11</w:t>
      </w:r>
      <w:r w:rsidR="007D1450" w:rsidRPr="00CF20DF">
        <w:fldChar w:fldCharType="end"/>
      </w:r>
      <w:r w:rsidRPr="00CF20DF">
        <w:rPr>
          <w:lang w:val="pt-BR"/>
        </w:rPr>
        <w:t xml:space="preserve"> apresenta o esquema da estrutura de suspensão tipo MacPherson.</w:t>
      </w:r>
    </w:p>
    <w:p w14:paraId="6EA21FE6" w14:textId="77777777" w:rsidR="00B578A5" w:rsidRPr="00CF20DF" w:rsidRDefault="00B578A5" w:rsidP="00B578A5">
      <w:pPr>
        <w:pStyle w:val="Legendafigura"/>
      </w:pPr>
      <w:bookmarkStart w:id="163" w:name="_Ref365630471"/>
      <w:bookmarkStart w:id="164" w:name="_Toc381545091"/>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11</w:t>
      </w:r>
      <w:r w:rsidR="006E04B2" w:rsidRPr="00CF20DF">
        <w:fldChar w:fldCharType="end"/>
      </w:r>
      <w:bookmarkEnd w:id="163"/>
      <w:r w:rsidRPr="00CF20DF">
        <w:t xml:space="preserve"> – Suspensão MacPherson</w:t>
      </w:r>
      <w:bookmarkEnd w:id="164"/>
    </w:p>
    <w:p w14:paraId="5CAEB0A4" w14:textId="77777777" w:rsidR="00B578A5" w:rsidRPr="00CF20DF" w:rsidRDefault="00B578A5" w:rsidP="00B578A5">
      <w:pPr>
        <w:jc w:val="center"/>
        <w:rPr>
          <w:lang w:val="pt-BR"/>
        </w:rPr>
      </w:pPr>
      <w:r w:rsidRPr="00CF20DF">
        <w:rPr>
          <w:noProof/>
          <w:lang w:val="pt-BR" w:eastAsia="pt-BR"/>
        </w:rPr>
        <w:drawing>
          <wp:inline distT="0" distB="0" distL="0" distR="0" wp14:anchorId="3EC2052E" wp14:editId="344D7CE5">
            <wp:extent cx="2479720" cy="1800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9720" cy="1800000"/>
                    </a:xfrm>
                    <a:prstGeom prst="rect">
                      <a:avLst/>
                    </a:prstGeom>
                    <a:noFill/>
                    <a:ln>
                      <a:noFill/>
                    </a:ln>
                  </pic:spPr>
                </pic:pic>
              </a:graphicData>
            </a:graphic>
          </wp:inline>
        </w:drawing>
      </w:r>
    </w:p>
    <w:p w14:paraId="34BB679C" w14:textId="77777777" w:rsidR="00B578A5" w:rsidRPr="00CF20DF" w:rsidRDefault="00B578A5" w:rsidP="00B578A5">
      <w:pPr>
        <w:pStyle w:val="Legenda"/>
        <w:rPr>
          <w:lang w:val="pt-BR"/>
        </w:rPr>
      </w:pPr>
      <w:r w:rsidRPr="00CF20DF">
        <w:rPr>
          <w:lang w:val="pt-BR"/>
        </w:rPr>
        <w:t>Fonte: Adaptado de JAZAR, 2008, p.466</w:t>
      </w:r>
    </w:p>
    <w:p w14:paraId="148291F5" w14:textId="77777777" w:rsidR="00B578A5" w:rsidRPr="00CF20DF" w:rsidRDefault="00B578A5" w:rsidP="00B578A5">
      <w:pPr>
        <w:pStyle w:val="Ttulo3"/>
        <w:rPr>
          <w:lang w:val="pt-BR"/>
        </w:rPr>
      </w:pPr>
      <w:bookmarkStart w:id="165" w:name="_Toc381228150"/>
      <w:r w:rsidRPr="00CF20DF">
        <w:rPr>
          <w:lang w:val="pt-BR"/>
        </w:rPr>
        <w:t>Suspensão traseira- semi-independente com barra de torção</w:t>
      </w:r>
      <w:bookmarkEnd w:id="165"/>
    </w:p>
    <w:p w14:paraId="70262603" w14:textId="77777777" w:rsidR="00B578A5" w:rsidRPr="00CF20DF" w:rsidRDefault="00B578A5" w:rsidP="00B578A5">
      <w:pPr>
        <w:rPr>
          <w:lang w:val="pt-BR"/>
        </w:rPr>
      </w:pPr>
      <w:r w:rsidRPr="00CF20DF">
        <w:rPr>
          <w:lang w:val="pt-BR"/>
        </w:rPr>
        <w:t>O sistema de suspensão semi-independente com barra de torção, possui um elemento que conecta as rodas denominado barra de torção ou barra estabilizadora. Segundo Stone e Ball (2004), as barras de torção possuem área de seção transversal circular e são feitas com aço mola, seu carregamento é cisalhamento puro, devido à torção. Apresentando quase ou nenhum amortecimento inerente, por isto devem ser utilizadas em conjunto com amortecedores. Enquanto a barra estiver na região elástica, o torque de resistência irá retornar a barra para sua posição normal após descarga. A principal desvantagem das barras de torção é o espaço axial necessário para instalação. Segundo Bosch (2004), as barras de torção são utilizadas principalmente como eixo traseiro em veículos de tração dianteira, e possuem como principais vantagens:</w:t>
      </w:r>
    </w:p>
    <w:p w14:paraId="028D4245" w14:textId="77777777" w:rsidR="009914A7" w:rsidRPr="00CF20DF" w:rsidRDefault="009914A7" w:rsidP="009914A7">
      <w:pPr>
        <w:pStyle w:val="Alinea"/>
        <w:numPr>
          <w:ilvl w:val="0"/>
          <w:numId w:val="39"/>
        </w:numPr>
      </w:pPr>
      <w:r w:rsidRPr="00CF20DF">
        <w:t>As longas distâncias entre as buchas, minimizam a tensão estrutural;</w:t>
      </w:r>
    </w:p>
    <w:p w14:paraId="00340A3E" w14:textId="77777777" w:rsidR="009914A7" w:rsidRPr="00CF20DF" w:rsidRDefault="009914A7" w:rsidP="009914A7">
      <w:pPr>
        <w:pStyle w:val="Alinea"/>
        <w:numPr>
          <w:ilvl w:val="0"/>
          <w:numId w:val="39"/>
        </w:numPr>
      </w:pPr>
      <w:r w:rsidRPr="00CF20DF">
        <w:t>Montagem simples, apenas dois pontos de fixação;</w:t>
      </w:r>
    </w:p>
    <w:p w14:paraId="67799057" w14:textId="77777777" w:rsidR="009914A7" w:rsidRPr="00CF20DF" w:rsidRDefault="009914A7" w:rsidP="009914A7">
      <w:pPr>
        <w:pStyle w:val="Alinea"/>
        <w:numPr>
          <w:ilvl w:val="0"/>
          <w:numId w:val="39"/>
        </w:numPr>
      </w:pPr>
      <w:r w:rsidRPr="00CF20DF">
        <w:t>Fabricação simples.</w:t>
      </w:r>
    </w:p>
    <w:p w14:paraId="3DA343B3" w14:textId="77777777" w:rsidR="00B578A5" w:rsidRPr="00CF20DF" w:rsidRDefault="00B578A5" w:rsidP="00B578A5">
      <w:pPr>
        <w:rPr>
          <w:lang w:val="pt-BR"/>
        </w:rPr>
      </w:pPr>
      <w:r w:rsidRPr="00CF20DF">
        <w:rPr>
          <w:lang w:val="pt-BR"/>
        </w:rPr>
        <w:t xml:space="preserve">De acordo com Genta (2009) a característica elástica do sistema de suspensão pode causar um ângulo de </w:t>
      </w:r>
      <w:r w:rsidRPr="00CF20DF">
        <w:rPr>
          <w:i/>
          <w:lang w:val="pt-BR"/>
        </w:rPr>
        <w:t>roll</w:t>
      </w:r>
      <w:r w:rsidRPr="00CF20DF">
        <w:rPr>
          <w:lang w:val="pt-BR"/>
        </w:rPr>
        <w:t xml:space="preserve"> excessivo durante curvas ou desníveis acentuados. Neste caso utiliza-se a barra estabilizadora, que funciona como uma mola que aumenta a rigidez do sistema de suspensão contra torção, entrando em ação somente quando existe assimetria entre as rodas, ou seja, quando as rodas se movimentam verticalmente em sentidos contrários. Caso ambas as suspensões se movam verticalmente no mesmo sentido, a barra de torção não tem nenhum efeito. Na </w:t>
      </w:r>
      <w:r w:rsidR="007D1450" w:rsidRPr="00CF20DF">
        <w:fldChar w:fldCharType="begin"/>
      </w:r>
      <w:r w:rsidR="007D1450" w:rsidRPr="00CF20DF">
        <w:rPr>
          <w:lang w:val="pt-BR"/>
        </w:rPr>
        <w:instrText xml:space="preserve"> REF _Ref365641699 \h  \* MERGEFORMAT </w:instrText>
      </w:r>
      <w:r w:rsidR="007D1450" w:rsidRPr="00CF20DF">
        <w:fldChar w:fldCharType="separate"/>
      </w:r>
      <w:r w:rsidR="00B6070E" w:rsidRPr="00B6070E">
        <w:rPr>
          <w:lang w:val="pt-BR"/>
        </w:rPr>
        <w:t xml:space="preserve">Figura </w:t>
      </w:r>
      <w:r w:rsidR="00B6070E" w:rsidRPr="00B6070E">
        <w:rPr>
          <w:noProof/>
          <w:lang w:val="pt-BR"/>
        </w:rPr>
        <w:t>12</w:t>
      </w:r>
      <w:r w:rsidR="007D1450" w:rsidRPr="00CF20DF">
        <w:fldChar w:fldCharType="end"/>
      </w:r>
      <w:r w:rsidRPr="00CF20DF">
        <w:rPr>
          <w:lang w:val="pt-BR"/>
        </w:rPr>
        <w:t xml:space="preserve"> é apresentado o esquema estrutural da barra estabilizadora.</w:t>
      </w:r>
    </w:p>
    <w:p w14:paraId="3B68FB66" w14:textId="77777777" w:rsidR="00B578A5" w:rsidRPr="00CF20DF" w:rsidRDefault="00B578A5" w:rsidP="00B578A5">
      <w:pPr>
        <w:pStyle w:val="Legendafigura"/>
      </w:pPr>
      <w:bookmarkStart w:id="166" w:name="_Ref365641699"/>
      <w:bookmarkStart w:id="167" w:name="_Toc381545092"/>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12</w:t>
      </w:r>
      <w:r w:rsidR="006E04B2" w:rsidRPr="00CF20DF">
        <w:fldChar w:fldCharType="end"/>
      </w:r>
      <w:bookmarkEnd w:id="166"/>
      <w:r w:rsidRPr="00CF20DF">
        <w:t xml:space="preserve"> – Barra estabilizadora</w:t>
      </w:r>
      <w:bookmarkEnd w:id="167"/>
    </w:p>
    <w:p w14:paraId="45815BEF" w14:textId="77777777" w:rsidR="00B578A5" w:rsidRPr="00CF20DF" w:rsidRDefault="00B578A5" w:rsidP="00B578A5">
      <w:pPr>
        <w:pStyle w:val="Centralizado"/>
        <w:rPr>
          <w:lang w:val="pt-BR"/>
        </w:rPr>
      </w:pPr>
      <w:r w:rsidRPr="00CF20DF">
        <w:rPr>
          <w:noProof/>
          <w:lang w:val="pt-BR" w:eastAsia="pt-BR"/>
        </w:rPr>
        <w:drawing>
          <wp:inline distT="0" distB="0" distL="0" distR="0" wp14:anchorId="1BBD2619" wp14:editId="426B5CCE">
            <wp:extent cx="2261477" cy="1080000"/>
            <wp:effectExtent l="0" t="0" r="5715"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61477" cy="1080000"/>
                    </a:xfrm>
                    <a:prstGeom prst="rect">
                      <a:avLst/>
                    </a:prstGeom>
                    <a:noFill/>
                    <a:ln>
                      <a:noFill/>
                    </a:ln>
                  </pic:spPr>
                </pic:pic>
              </a:graphicData>
            </a:graphic>
          </wp:inline>
        </w:drawing>
      </w:r>
    </w:p>
    <w:p w14:paraId="0EB0BE89" w14:textId="77777777" w:rsidR="00B578A5" w:rsidRPr="00CF20DF" w:rsidRDefault="00B578A5" w:rsidP="00B578A5">
      <w:pPr>
        <w:pStyle w:val="Legenda"/>
        <w:rPr>
          <w:lang w:val="pt-BR"/>
        </w:rPr>
      </w:pPr>
      <w:r w:rsidRPr="00CF20DF">
        <w:rPr>
          <w:lang w:val="pt-BR"/>
        </w:rPr>
        <w:t>Fonte: NUNNEY, 2007, p.486</w:t>
      </w:r>
    </w:p>
    <w:p w14:paraId="2D8A5806" w14:textId="77777777" w:rsidR="00B578A5" w:rsidRPr="00CF20DF" w:rsidRDefault="00B578A5" w:rsidP="00B578A5">
      <w:pPr>
        <w:rPr>
          <w:lang w:val="pt-BR"/>
        </w:rPr>
      </w:pPr>
      <w:r w:rsidRPr="00CF20DF">
        <w:rPr>
          <w:lang w:val="pt-BR"/>
        </w:rPr>
        <w:t xml:space="preserve">De acordo com Milliken </w:t>
      </w:r>
      <w:r w:rsidR="00FA5834" w:rsidRPr="00CF20DF">
        <w:rPr>
          <w:lang w:val="pt-BR"/>
        </w:rPr>
        <w:t xml:space="preserve">e Milliken </w:t>
      </w:r>
      <w:r w:rsidRPr="00CF20DF">
        <w:rPr>
          <w:lang w:val="pt-BR"/>
        </w:rPr>
        <w:t>(1995) nas barras de torção as propriedades elásticas de uma barra longa e fina que sofre um esforço de torção, são utilizadas para produzir uma taxa de rigidez retilínea semelhante a de uma mola helicoidal. A carga ou força na mola é usualmente convertida em torque em torno da linha central da barra, por meio de um braço de alavanca de um ou ambas extremidades.</w:t>
      </w:r>
    </w:p>
    <w:p w14:paraId="2F5FB83F" w14:textId="77777777" w:rsidR="00B578A5" w:rsidRPr="00CF20DF" w:rsidRDefault="00B578A5" w:rsidP="00B578A5">
      <w:pPr>
        <w:pStyle w:val="Ttulo2"/>
      </w:pPr>
      <w:bookmarkStart w:id="168" w:name="_Toc360112072"/>
      <w:bookmarkStart w:id="169" w:name="_Toc361319075"/>
      <w:bookmarkStart w:id="170" w:name="_Toc381228151"/>
      <w:r w:rsidRPr="00CF20DF">
        <w:t>Bancos</w:t>
      </w:r>
      <w:bookmarkEnd w:id="168"/>
      <w:bookmarkEnd w:id="169"/>
      <w:bookmarkEnd w:id="170"/>
    </w:p>
    <w:p w14:paraId="062C091B" w14:textId="77777777" w:rsidR="00B578A5" w:rsidRPr="00CF20DF" w:rsidRDefault="00B578A5" w:rsidP="00B578A5">
      <w:pPr>
        <w:rPr>
          <w:lang w:val="pt-BR"/>
        </w:rPr>
      </w:pPr>
      <w:r w:rsidRPr="00CF20DF">
        <w:rPr>
          <w:lang w:val="pt-BR"/>
        </w:rPr>
        <w:t>Os assentos de um banco devem ser capazes de acomodar diferentes tipos de pessoas, propiciando uma boa posição corporal, exigindo o mínimo de esforço muscular e consequentemente minimizando a fadiga muscular.</w:t>
      </w:r>
    </w:p>
    <w:p w14:paraId="6265F778" w14:textId="77777777" w:rsidR="00B578A5" w:rsidRPr="00CF20DF" w:rsidRDefault="00B578A5" w:rsidP="00B578A5">
      <w:pPr>
        <w:rPr>
          <w:lang w:val="pt-BR"/>
        </w:rPr>
      </w:pPr>
      <w:r w:rsidRPr="00CF20DF">
        <w:rPr>
          <w:lang w:val="pt-BR"/>
        </w:rPr>
        <w:t>As forças principais que o banco exerce sobre o corpo são perpendiculares à superfície do assento. Caso a superfície seja rígida e plana a maior parte do peso do corpo da pessoa é suportada apenas por algumas áreas do corpo, podendo ocorrer pressão excessiva nestas áreas causando desconforto e subsequentemente dor. Pode-se reduzir a pressão através de um contorno da superfície do banco, aumentando a área de contato. Por outro lado, um banco muito macio distribui excessivamente a pressão. No entanto, o banco deve estar em um meio termo entre o assento macio e o rígido, pois há um conflito entre a distribuição de pressão e a atenuação da vibração. (GRIFFIN, 1990).</w:t>
      </w:r>
    </w:p>
    <w:p w14:paraId="7CD3AC4D" w14:textId="77777777" w:rsidR="00B578A5" w:rsidRPr="00CF20DF" w:rsidRDefault="00B578A5" w:rsidP="00B578A5">
      <w:pPr>
        <w:rPr>
          <w:lang w:val="pt-BR"/>
        </w:rPr>
      </w:pPr>
      <w:r w:rsidRPr="00CF20DF">
        <w:rPr>
          <w:lang w:val="pt-BR"/>
        </w:rPr>
        <w:t>Os bancos de automóveis possuem atrito suficiente para evitar o deslizamento da pessoa, tendem a se adaptar a diferentes pessoa são mais confortáveis que os assentos rígidos e podem atenuar vibração, principal foco desta dissertação.</w:t>
      </w:r>
    </w:p>
    <w:p w14:paraId="5F8613E3" w14:textId="77777777" w:rsidR="00B578A5" w:rsidRPr="00CF20DF" w:rsidRDefault="00B578A5" w:rsidP="00B578A5">
      <w:pPr>
        <w:pStyle w:val="Ttulo3"/>
      </w:pPr>
      <w:bookmarkStart w:id="171" w:name="_Toc360112073"/>
      <w:bookmarkStart w:id="172" w:name="_Toc361319076"/>
      <w:bookmarkStart w:id="173" w:name="_Toc381228152"/>
      <w:r w:rsidRPr="00CF20DF">
        <w:t>Propriedades dinâmicas do assento</w:t>
      </w:r>
      <w:bookmarkEnd w:id="171"/>
      <w:bookmarkEnd w:id="172"/>
      <w:bookmarkEnd w:id="173"/>
    </w:p>
    <w:p w14:paraId="35B5C681" w14:textId="77777777" w:rsidR="00B578A5" w:rsidRPr="00CF20DF" w:rsidRDefault="00B578A5" w:rsidP="00B578A5">
      <w:pPr>
        <w:rPr>
          <w:lang w:val="pt-BR"/>
        </w:rPr>
      </w:pPr>
      <w:r w:rsidRPr="00CF20DF">
        <w:rPr>
          <w:lang w:val="pt-BR"/>
        </w:rPr>
        <w:t>De acordo com Griffin (1990), o banco que possui as propriedades dinâmicas ótimas é aquele capaz de minimizar as respostas vibracionais indesejáveis. Para isto, existem três fatores que, combinados, determinam a eficiência do banco na parte dinâmica: o ambiente de vibração, a resposta dinâmica do banco e a resposta do corpo humano. Deve-se ressaltar que um banco ótimo para um veículo pode não ser para outro.</w:t>
      </w:r>
    </w:p>
    <w:p w14:paraId="198D10F1" w14:textId="77777777" w:rsidR="00B578A5" w:rsidRPr="00CF20DF" w:rsidRDefault="00B578A5" w:rsidP="00B578A5">
      <w:pPr>
        <w:rPr>
          <w:lang w:val="pt-BR"/>
        </w:rPr>
      </w:pPr>
      <w:r w:rsidRPr="00CF20DF">
        <w:rPr>
          <w:lang w:val="pt-BR"/>
        </w:rPr>
        <w:t xml:space="preserve">Na parte do ambiente de vibração, sabe-se que qualquer frequência e qualquer eixo de vibração pode contribuir para o desconforto do ocupante; sendo assim, os bancos devem ser projetados para minimizar a transmissão de vibração nas frequências e nos eixos que são dominantes. </w:t>
      </w:r>
    </w:p>
    <w:p w14:paraId="53CFAB5E" w14:textId="77777777" w:rsidR="00B578A5" w:rsidRPr="00CF20DF" w:rsidRDefault="00B578A5" w:rsidP="00B578A5">
      <w:pPr>
        <w:rPr>
          <w:lang w:val="pt-BR"/>
        </w:rPr>
      </w:pPr>
      <w:r w:rsidRPr="00CF20DF">
        <w:rPr>
          <w:lang w:val="pt-BR"/>
        </w:rPr>
        <w:t>A resposta dinâmica do banco, normalmente, depende tanto da vibração espectral do ambiente quanto do critério relevante: manutenção do conforto, minimização do distúrbio ou preservação da saúde.</w:t>
      </w:r>
    </w:p>
    <w:p w14:paraId="60EE095E" w14:textId="77777777" w:rsidR="00B578A5" w:rsidRPr="00CF20DF" w:rsidRDefault="00B578A5" w:rsidP="00B578A5">
      <w:pPr>
        <w:rPr>
          <w:lang w:val="pt-BR"/>
        </w:rPr>
      </w:pPr>
      <w:r w:rsidRPr="00CF20DF">
        <w:rPr>
          <w:lang w:val="pt-BR"/>
        </w:rPr>
        <w:t xml:space="preserve">As forças na coluna vertebral de uma pessoa sentada, </w:t>
      </w:r>
      <w:commentRangeStart w:id="174"/>
      <w:r w:rsidRPr="00CF20DF">
        <w:rPr>
          <w:lang w:val="pt-BR"/>
        </w:rPr>
        <w:t>surge em parte, devido</w:t>
      </w:r>
      <w:commentRangeEnd w:id="174"/>
      <w:r w:rsidR="00894BCC">
        <w:rPr>
          <w:rStyle w:val="Refdecomentrio"/>
        </w:rPr>
        <w:commentReference w:id="174"/>
      </w:r>
      <w:r w:rsidRPr="00CF20DF">
        <w:rPr>
          <w:lang w:val="pt-BR"/>
        </w:rPr>
        <w:t xml:space="preserve"> as forças exercidas pelos músculos das costas. Uma atividade muscular prolongada pode causar desconforto, enquanto forças excessivas podem causar ou contribuir para uma lesão. Os bancos que possibilitam minimizar a atividade do músculo das costas, podem reduzir o desconforto e potenciais prejuízos decorrentes das forças na coluna vertebral. Além disso, uma boa postura sentada também garante que as forças sejam melhor distribuídas na coluna vertebral.</w:t>
      </w:r>
    </w:p>
    <w:p w14:paraId="26EA3B49" w14:textId="77777777" w:rsidR="00B578A5" w:rsidRPr="00CF20DF" w:rsidRDefault="00B578A5" w:rsidP="00B578A5">
      <w:pPr>
        <w:pStyle w:val="Ttulo3"/>
      </w:pPr>
      <w:bookmarkStart w:id="175" w:name="_Toc360112074"/>
      <w:bookmarkStart w:id="176" w:name="_Toc361319077"/>
      <w:bookmarkStart w:id="177" w:name="_Toc381228153"/>
      <w:r w:rsidRPr="00CF20DF">
        <w:t>Dinâmica do assento</w:t>
      </w:r>
      <w:bookmarkEnd w:id="175"/>
      <w:bookmarkEnd w:id="176"/>
      <w:bookmarkEnd w:id="177"/>
    </w:p>
    <w:p w14:paraId="02F114B9" w14:textId="77777777" w:rsidR="00B578A5" w:rsidRPr="00CF20DF" w:rsidRDefault="00B578A5" w:rsidP="00B578A5">
      <w:pPr>
        <w:rPr>
          <w:lang w:val="pt-BR"/>
        </w:rPr>
      </w:pPr>
      <w:r w:rsidRPr="00CF20DF">
        <w:rPr>
          <w:lang w:val="pt-BR"/>
        </w:rPr>
        <w:t>A percepção de vibração no corpo e seus efeitos no conforto são dependentes da distribuição de vibração no corpo, sendo esta distribuição determinada pela postura do corpo e pela vibração nas interfaces entre o corpo e o ambiente. A avaliação da dinâmica do banco, usualmente, leva em consideração apenas a transmissão de vibração vertical através do assento, mas isso nem sempre é suficiente para otimizar as respostas dinâmicas do assento.</w:t>
      </w:r>
    </w:p>
    <w:p w14:paraId="75B4AF55" w14:textId="77777777" w:rsidR="00B578A5" w:rsidRPr="00CF20DF" w:rsidRDefault="00B578A5" w:rsidP="00B578A5">
      <w:pPr>
        <w:rPr>
          <w:lang w:val="pt-BR"/>
        </w:rPr>
      </w:pPr>
      <w:r w:rsidRPr="00CF20DF">
        <w:rPr>
          <w:lang w:val="pt-BR"/>
        </w:rPr>
        <w:t>Segundo Griffin (1990), no caso de um indivíduo estar sentado em um assento rígido, a vibração sentida pode ser determinada pelas medidas realizadas em qualquer localização conveniente do assento, normalmente perto do ponto de contato devido as vibrações rotacionais influenciarem o resultado das vibrações translacionais em locais diferentes.</w:t>
      </w:r>
    </w:p>
    <w:p w14:paraId="2FB73D94" w14:textId="77777777" w:rsidR="00B578A5" w:rsidRPr="00CF20DF" w:rsidRDefault="00B578A5" w:rsidP="00B578A5">
      <w:pPr>
        <w:rPr>
          <w:lang w:val="pt-BR"/>
        </w:rPr>
      </w:pPr>
      <w:r w:rsidRPr="00CF20DF">
        <w:rPr>
          <w:lang w:val="pt-BR"/>
        </w:rPr>
        <w:t xml:space="preserve">A transmissibilidade do assento é medida comparando a aceleração do assento com a aceleração da base do assento. No caso de automóveis, a transmissibilidade pode ser medida através dos sinais provenientes de acelerômetros montados na base do banco e na interface entre a superfície do banco e o ocupante. Normalmente, somente a transmissibilidade vertical é estudada, mas é possível que a vibração de um eixo do banco imponha vibração em outro eixo do banco, ou afetar a transmissibilidade de outro eixo. O mais comum é que os movimentos de </w:t>
      </w:r>
      <w:r w:rsidRPr="00CF20DF">
        <w:rPr>
          <w:i/>
          <w:lang w:val="pt-BR"/>
        </w:rPr>
        <w:t>roll</w:t>
      </w:r>
      <w:r w:rsidRPr="00CF20DF">
        <w:rPr>
          <w:lang w:val="pt-BR"/>
        </w:rPr>
        <w:t xml:space="preserve"> e </w:t>
      </w:r>
      <w:r w:rsidRPr="00CF20DF">
        <w:rPr>
          <w:i/>
          <w:lang w:val="pt-BR"/>
        </w:rPr>
        <w:t>pitch</w:t>
      </w:r>
      <w:r w:rsidRPr="00CF20DF">
        <w:rPr>
          <w:lang w:val="pt-BR"/>
        </w:rPr>
        <w:t xml:space="preserve"> do veículo causem vibrações laterais ou longitudinais no banco.</w:t>
      </w:r>
    </w:p>
    <w:p w14:paraId="23C21E53" w14:textId="77777777" w:rsidR="00B578A5" w:rsidRPr="00CF20DF" w:rsidRDefault="00B578A5" w:rsidP="00B578A5">
      <w:pPr>
        <w:pStyle w:val="Ttulo2"/>
      </w:pPr>
      <w:bookmarkStart w:id="178" w:name="_Toc360112078"/>
      <w:bookmarkStart w:id="179" w:name="_Toc361319084"/>
      <w:bookmarkStart w:id="180" w:name="_Toc381228154"/>
      <w:r w:rsidRPr="00CF20DF">
        <w:t>Conforto</w:t>
      </w:r>
      <w:bookmarkEnd w:id="178"/>
      <w:bookmarkEnd w:id="179"/>
      <w:bookmarkEnd w:id="180"/>
    </w:p>
    <w:p w14:paraId="69121B89" w14:textId="77777777" w:rsidR="00B578A5" w:rsidRPr="00CF20DF" w:rsidRDefault="00B578A5" w:rsidP="00B578A5">
      <w:pPr>
        <w:rPr>
          <w:rFonts w:cstheme="majorBidi"/>
          <w:szCs w:val="26"/>
          <w:lang w:val="pt-PT"/>
        </w:rPr>
      </w:pPr>
      <w:r w:rsidRPr="00CF20DF">
        <w:rPr>
          <w:lang w:val="pt-PT"/>
        </w:rPr>
        <w:t xml:space="preserve">Pode-se </w:t>
      </w:r>
      <w:r w:rsidRPr="00CF20DF">
        <w:rPr>
          <w:rFonts w:cs="Times New Roman"/>
          <w:szCs w:val="24"/>
          <w:lang w:val="pt-BR"/>
        </w:rPr>
        <w:t>dividir as vibrações percebidas pelo corpo humano em três principais categorias: interferência no conforto, na saúde e prejudicial as atividades motoras. O critério para se avaliar o efeito das vibrações devem ser escolhido de forma que o efeito de interesse seja analisado. O limite é definido de forma que exista pouca probabilidade de ocorrer o efeito escolhido pelo critério.</w:t>
      </w:r>
    </w:p>
    <w:p w14:paraId="76B73840" w14:textId="77777777" w:rsidR="00B578A5" w:rsidRPr="00CF20DF" w:rsidRDefault="00B578A5" w:rsidP="00B578A5">
      <w:pPr>
        <w:rPr>
          <w:rFonts w:cs="Times New Roman"/>
          <w:szCs w:val="24"/>
          <w:lang w:val="pt-BR"/>
        </w:rPr>
      </w:pPr>
      <w:r w:rsidRPr="00CF20DF">
        <w:rPr>
          <w:rFonts w:cs="Times New Roman"/>
          <w:szCs w:val="24"/>
          <w:lang w:val="pt-BR"/>
        </w:rPr>
        <w:t>No entanto esses critérios são imprecisos para permitir que se obtenha limites de vibrações úteis, portanto é necessário definir o nível de desconforto, o tipo da atividade e a magnitude do distúrbio. O estudo deve ser realizado para cada atividade, como por exemplo, tem-se que os limites de desconforto, da atividade e saúde para um carro de luxo devem ser diferentes de um carro de passeio e de um veículo militar. Além disso em um veículo, normalmente, tem-se dificuldade de escrever enquanto não se tem a mesma dificuldade na leitura, logo, uma lesão em uma parte do corpo pode ser considerado mais grave do que em outra parte. (GRIFFIN, 1990).</w:t>
      </w:r>
    </w:p>
    <w:p w14:paraId="6DF5D526" w14:textId="77777777" w:rsidR="00B578A5" w:rsidRPr="00CF20DF" w:rsidRDefault="00B578A5" w:rsidP="00B578A5">
      <w:pPr>
        <w:rPr>
          <w:lang w:val="pt-BR"/>
        </w:rPr>
      </w:pPr>
      <w:r w:rsidRPr="00CF20DF">
        <w:rPr>
          <w:lang w:val="pt-BR"/>
        </w:rPr>
        <w:t>Caso as respostas de todas as pessoas fossem a mesma em todas as ocasiões, as respostas das pessoas e dos mecanismos associados seriam conhecidos, e não haveria a necessidade de realizar estudo sobre um grande número de sujeitos, além de haver uma concordância entre os resultados de diferentes pesquisadores. Porém, apesar de não haver grandes diferenças entre as respostas dos indivíduos (variabilidade inter</w:t>
      </w:r>
      <w:commentRangeStart w:id="181"/>
      <w:r w:rsidRPr="00CF20DF">
        <w:rPr>
          <w:lang w:val="pt-BR"/>
        </w:rPr>
        <w:t xml:space="preserve"> </w:t>
      </w:r>
      <w:commentRangeEnd w:id="181"/>
      <w:r w:rsidR="00D31B63">
        <w:rPr>
          <w:rStyle w:val="Refdecomentrio"/>
        </w:rPr>
        <w:commentReference w:id="181"/>
      </w:r>
      <w:r w:rsidRPr="00CF20DF">
        <w:rPr>
          <w:lang w:val="pt-BR"/>
        </w:rPr>
        <w:t>subjetiva) e nas respostas do indivíduo em diferentes ocasiões (variabilidade intra</w:t>
      </w:r>
      <w:commentRangeStart w:id="182"/>
      <w:r w:rsidRPr="00CF20DF">
        <w:rPr>
          <w:lang w:val="pt-BR"/>
        </w:rPr>
        <w:t xml:space="preserve"> </w:t>
      </w:r>
      <w:commentRangeEnd w:id="182"/>
      <w:r w:rsidR="00D31B63">
        <w:rPr>
          <w:rStyle w:val="Refdecomentrio"/>
        </w:rPr>
        <w:commentReference w:id="182"/>
      </w:r>
      <w:r w:rsidRPr="00CF20DF">
        <w:rPr>
          <w:lang w:val="pt-BR"/>
        </w:rPr>
        <w:t>subjetiva). A existência destas fontes de variabilidade torna-se essencial que as conclusões sejam baseadas após um tratamento estatístico das respostas de diversos indivíduos.</w:t>
      </w:r>
    </w:p>
    <w:p w14:paraId="0AFF1436" w14:textId="77777777" w:rsidR="00B578A5" w:rsidRPr="00CF20DF" w:rsidRDefault="00B578A5" w:rsidP="00B578A5">
      <w:pPr>
        <w:rPr>
          <w:lang w:val="pt-BR"/>
        </w:rPr>
      </w:pPr>
      <w:r w:rsidRPr="00CF20DF">
        <w:rPr>
          <w:lang w:val="pt-BR"/>
        </w:rPr>
        <w:t>As variáveis inter subjetivas são associadas as diferenças físicas do corpo humano, e estas diferenças afetam nas respostas dinâmicas do corpo e consequentemente na transmissão de vibrações. Enquanto, as variáveis intra subjetivas são associadas com as mudanças na resposta dos indivíduos ao longo do tempo.</w:t>
      </w:r>
    </w:p>
    <w:p w14:paraId="76B70367" w14:textId="77777777" w:rsidR="00043D91" w:rsidRDefault="0001668A" w:rsidP="0001668A">
      <w:pPr>
        <w:rPr>
          <w:lang w:val="pt-BR" w:eastAsia="pt-BR"/>
        </w:rPr>
      </w:pPr>
      <w:r w:rsidRPr="00CF20DF">
        <w:rPr>
          <w:lang w:val="pt-BR" w:eastAsia="pt-BR"/>
        </w:rPr>
        <w:t>Segundo Griffin (1990) representar o corpo humano como uma massa rígida</w:t>
      </w:r>
      <w:commentRangeStart w:id="183"/>
      <w:r w:rsidRPr="00CF20DF">
        <w:rPr>
          <w:lang w:val="pt-BR" w:eastAsia="pt-BR"/>
        </w:rPr>
        <w:t>,</w:t>
      </w:r>
      <w:commentRangeEnd w:id="183"/>
      <w:r w:rsidR="00D31B63">
        <w:rPr>
          <w:rStyle w:val="Refdecomentrio"/>
        </w:rPr>
        <w:commentReference w:id="183"/>
      </w:r>
      <w:r w:rsidRPr="00CF20DF">
        <w:rPr>
          <w:lang w:val="pt-BR" w:eastAsia="pt-BR"/>
        </w:rPr>
        <w:t xml:space="preserve"> pode trazer informações importantes para dinâmica do banco, e até obter frequência de ressonância semelhante, mas de modo geral não produz uma função de transferência representativa do banco. Obtendo uma amplificação grosseira na ressonância e atenuações exageradas em alta frequência, pode-se observar isto através da</w:t>
      </w:r>
      <w:r w:rsidR="002C07D6" w:rsidRPr="00CF20DF">
        <w:rPr>
          <w:lang w:val="pt-BR" w:eastAsia="pt-BR"/>
        </w:rPr>
        <w:t xml:space="preserve"> </w:t>
      </w:r>
      <w:r w:rsidR="00043D91" w:rsidRPr="00CF20DF">
        <w:rPr>
          <w:lang w:val="pt-BR" w:eastAsia="pt-BR"/>
        </w:rPr>
        <w:fldChar w:fldCharType="begin"/>
      </w:r>
      <w:r w:rsidR="00043D91" w:rsidRPr="00CF20DF">
        <w:rPr>
          <w:lang w:val="pt-BR" w:eastAsia="pt-BR"/>
        </w:rPr>
        <w:instrText xml:space="preserve"> REF _Ref381204537 \h </w:instrText>
      </w:r>
      <w:r w:rsidR="00CF20DF">
        <w:rPr>
          <w:lang w:val="pt-BR" w:eastAsia="pt-BR"/>
        </w:rPr>
        <w:instrText xml:space="preserve"> \* MERGEFORMAT </w:instrText>
      </w:r>
      <w:r w:rsidR="00043D91" w:rsidRPr="00CF20DF">
        <w:rPr>
          <w:lang w:val="pt-BR" w:eastAsia="pt-BR"/>
        </w:rPr>
      </w:r>
      <w:r w:rsidR="00043D91" w:rsidRPr="00CF20DF">
        <w:rPr>
          <w:lang w:val="pt-BR" w:eastAsia="pt-BR"/>
        </w:rPr>
        <w:fldChar w:fldCharType="separate"/>
      </w:r>
      <w:r w:rsidR="00B6070E" w:rsidRPr="00B6070E">
        <w:rPr>
          <w:lang w:val="pt-BR"/>
        </w:rPr>
        <w:t xml:space="preserve">Figura </w:t>
      </w:r>
      <w:r w:rsidR="00B6070E" w:rsidRPr="00B6070E">
        <w:rPr>
          <w:noProof/>
          <w:lang w:val="pt-BR"/>
        </w:rPr>
        <w:t>13</w:t>
      </w:r>
      <w:r w:rsidR="00043D91" w:rsidRPr="00CF20DF">
        <w:rPr>
          <w:lang w:val="pt-BR" w:eastAsia="pt-BR"/>
        </w:rPr>
        <w:fldChar w:fldCharType="end"/>
      </w:r>
      <w:r w:rsidR="00043D91" w:rsidRPr="00CF20DF">
        <w:rPr>
          <w:lang w:val="pt-BR" w:eastAsia="pt-BR"/>
        </w:rPr>
        <w:t xml:space="preserve">. </w:t>
      </w:r>
      <w:commentRangeStart w:id="184"/>
      <w:r w:rsidR="002C07D6" w:rsidRPr="00CF20DF">
        <w:rPr>
          <w:lang w:val="pt-BR" w:eastAsia="pt-BR"/>
        </w:rPr>
        <w:fldChar w:fldCharType="begin"/>
      </w:r>
      <w:r w:rsidR="002C07D6" w:rsidRPr="00CF20DF">
        <w:rPr>
          <w:lang w:val="pt-BR" w:eastAsia="pt-BR"/>
        </w:rPr>
        <w:instrText xml:space="preserve"> REF _Ref381204537 \h  \* MERGEFORMAT </w:instrText>
      </w:r>
      <w:r w:rsidR="002C07D6" w:rsidRPr="00CF20DF">
        <w:rPr>
          <w:lang w:val="pt-BR" w:eastAsia="pt-BR"/>
        </w:rPr>
      </w:r>
      <w:r w:rsidR="002C07D6" w:rsidRPr="00CF20DF">
        <w:rPr>
          <w:lang w:val="pt-BR" w:eastAsia="pt-BR"/>
        </w:rPr>
        <w:fldChar w:fldCharType="separate"/>
      </w:r>
      <w:r w:rsidR="00B6070E" w:rsidRPr="00B6070E">
        <w:rPr>
          <w:lang w:val="pt-BR"/>
        </w:rPr>
        <w:t xml:space="preserve">Figura </w:t>
      </w:r>
      <w:r w:rsidR="00B6070E" w:rsidRPr="00B6070E">
        <w:rPr>
          <w:noProof/>
          <w:lang w:val="pt-BR"/>
        </w:rPr>
        <w:t>13</w:t>
      </w:r>
      <w:r w:rsidR="002C07D6" w:rsidRPr="00CF20DF">
        <w:rPr>
          <w:lang w:val="pt-BR" w:eastAsia="pt-BR"/>
        </w:rPr>
        <w:fldChar w:fldCharType="end"/>
      </w:r>
      <w:commentRangeEnd w:id="184"/>
      <w:r w:rsidR="00D31B63">
        <w:rPr>
          <w:rStyle w:val="Refdecomentrio"/>
        </w:rPr>
        <w:commentReference w:id="184"/>
      </w:r>
      <w:r w:rsidRPr="00CF20DF">
        <w:rPr>
          <w:lang w:val="pt-BR" w:eastAsia="pt-BR"/>
        </w:rPr>
        <w:t>Para se obter uma transmissibilidade relevante de um assento, é necessário que exista uma combinação entre pessoa e assento.</w:t>
      </w:r>
    </w:p>
    <w:p w14:paraId="660A7190" w14:textId="77777777" w:rsidR="0001668A" w:rsidRPr="002D15CD" w:rsidRDefault="002C07D6" w:rsidP="002D15CD">
      <w:pPr>
        <w:pStyle w:val="Legendafigura"/>
      </w:pPr>
      <w:bookmarkStart w:id="185" w:name="_Ref381204537"/>
      <w:bookmarkStart w:id="186" w:name="_Toc381545093"/>
      <w:r w:rsidRPr="002D15CD">
        <w:t xml:space="preserve">Figura </w:t>
      </w:r>
      <w:r w:rsidRPr="002D15CD">
        <w:fldChar w:fldCharType="begin"/>
      </w:r>
      <w:r w:rsidRPr="002D15CD">
        <w:instrText xml:space="preserve"> SEQ Figura \* ARABIC </w:instrText>
      </w:r>
      <w:r w:rsidRPr="002D15CD">
        <w:fldChar w:fldCharType="separate"/>
      </w:r>
      <w:r w:rsidR="00B6070E">
        <w:t>13</w:t>
      </w:r>
      <w:r w:rsidRPr="002D15CD">
        <w:fldChar w:fldCharType="end"/>
      </w:r>
      <w:bookmarkEnd w:id="185"/>
      <w:r w:rsidRPr="002D15CD">
        <w:t xml:space="preserve"> – Efeito obtido ao se utilizar uma pessoa ou uma massa rígida sobre o banco</w:t>
      </w:r>
      <w:bookmarkEnd w:id="186"/>
    </w:p>
    <w:p w14:paraId="39B397ED" w14:textId="77777777" w:rsidR="0001668A" w:rsidRPr="00CF20DF" w:rsidRDefault="0001668A" w:rsidP="002C07D6">
      <w:pPr>
        <w:pStyle w:val="Centralizado"/>
        <w:rPr>
          <w:lang w:eastAsia="pt-BR"/>
        </w:rPr>
      </w:pPr>
      <w:r w:rsidRPr="00CF20DF">
        <w:rPr>
          <w:noProof/>
          <w:lang w:val="pt-BR" w:eastAsia="pt-BR"/>
        </w:rPr>
        <w:drawing>
          <wp:inline distT="0" distB="0" distL="0" distR="0" wp14:anchorId="2BD42EDE" wp14:editId="0616C0EF">
            <wp:extent cx="2371725" cy="2266950"/>
            <wp:effectExtent l="0" t="0" r="9525" b="0"/>
            <wp:docPr id="119" name="Imagem 119" descr="C:\Users\Adriano\AppData\Local\Microsoft\Windows\Temporary Internet Files\Content.Word\Nova Imagem (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driano\AppData\Local\Microsoft\Windows\Temporary Internet Files\Content.Word\Nova Imagem (13).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2266950"/>
                    </a:xfrm>
                    <a:prstGeom prst="rect">
                      <a:avLst/>
                    </a:prstGeom>
                    <a:noFill/>
                    <a:ln>
                      <a:noFill/>
                    </a:ln>
                  </pic:spPr>
                </pic:pic>
              </a:graphicData>
            </a:graphic>
          </wp:inline>
        </w:drawing>
      </w:r>
    </w:p>
    <w:p w14:paraId="39D8272E" w14:textId="77777777" w:rsidR="0001668A" w:rsidRPr="00CF20DF" w:rsidRDefault="0001668A" w:rsidP="0001668A">
      <w:pPr>
        <w:pStyle w:val="Legenda"/>
        <w:rPr>
          <w:lang w:val="pt-BR"/>
        </w:rPr>
      </w:pPr>
      <w:r w:rsidRPr="00CF20DF">
        <w:rPr>
          <w:lang w:val="pt-BR"/>
        </w:rPr>
        <w:t>Fonte: Adaptado de Griffin, 1990, p. 396</w:t>
      </w:r>
    </w:p>
    <w:p w14:paraId="3463DF83" w14:textId="77777777" w:rsidR="0001668A" w:rsidRPr="00CF20DF" w:rsidRDefault="0001668A" w:rsidP="0001668A">
      <w:pPr>
        <w:rPr>
          <w:lang w:val="pt-BR" w:eastAsia="pt-BR"/>
        </w:rPr>
      </w:pPr>
      <w:r w:rsidRPr="00CF20DF">
        <w:rPr>
          <w:lang w:val="pt-BR" w:eastAsia="pt-BR"/>
        </w:rPr>
        <w:t>No entanto, de acordo com Grifffin (1990), Matthews (1967) e Suggs (1969) desenvolveram modelos utilizando um e dois graus de liberdade respectivamente, e ambos obtiveram boa concordância com as medidas de transmissibilidade em seres humanos a altas magnitudes de vibração.</w:t>
      </w:r>
    </w:p>
    <w:p w14:paraId="76826939" w14:textId="77777777" w:rsidR="0001668A" w:rsidRPr="00CF20DF" w:rsidRDefault="0001668A" w:rsidP="0001668A">
      <w:pPr>
        <w:rPr>
          <w:lang w:val="pt-BR" w:eastAsia="pt-BR"/>
        </w:rPr>
      </w:pPr>
      <w:r w:rsidRPr="00CF20DF">
        <w:rPr>
          <w:lang w:val="pt-BR" w:eastAsia="pt-BR"/>
        </w:rPr>
        <w:t>Realizar testes em bancos com manequins antropométricos com características representativas no lugar de uma pessoa, pode parecer atrativo, no entanto pode haver dificuldades de se manter a calibração de tais sistemas e pode não ser fácil restringir o manequim a ficar na posição correta no assento.</w:t>
      </w:r>
    </w:p>
    <w:p w14:paraId="040B983C" w14:textId="77777777" w:rsidR="00B578A5" w:rsidRPr="00CF20DF" w:rsidRDefault="00B578A5" w:rsidP="00B578A5">
      <w:pPr>
        <w:pStyle w:val="Ttulo3"/>
      </w:pPr>
      <w:bookmarkStart w:id="187" w:name="_Toc360112079"/>
      <w:bookmarkStart w:id="188" w:name="_Toc361319085"/>
      <w:bookmarkStart w:id="189" w:name="_Toc381228155"/>
      <w:r w:rsidRPr="00CF20DF">
        <w:t>Características de conforto</w:t>
      </w:r>
      <w:bookmarkEnd w:id="187"/>
      <w:bookmarkEnd w:id="188"/>
      <w:bookmarkEnd w:id="189"/>
    </w:p>
    <w:p w14:paraId="4BDBF842" w14:textId="77777777" w:rsidR="00B578A5" w:rsidRPr="00CF20DF" w:rsidRDefault="00B578A5" w:rsidP="00B578A5">
      <w:pPr>
        <w:rPr>
          <w:rFonts w:cs="Times New Roman"/>
          <w:lang w:val="pt-PT"/>
        </w:rPr>
      </w:pPr>
      <w:r w:rsidRPr="00CF20DF">
        <w:rPr>
          <w:rFonts w:cs="Times New Roman"/>
          <w:lang w:val="pt-PT"/>
        </w:rPr>
        <w:t>A suspensão em um automóvel é utilizada para reduzir o d</w:t>
      </w:r>
      <w:r w:rsidR="00E63FDD" w:rsidRPr="00CF20DF">
        <w:rPr>
          <w:rFonts w:cs="Times New Roman"/>
          <w:lang w:val="pt-PT"/>
        </w:rPr>
        <w:t>e</w:t>
      </w:r>
      <w:r w:rsidRPr="00CF20DF">
        <w:rPr>
          <w:rFonts w:cs="Times New Roman"/>
          <w:lang w:val="pt-PT"/>
        </w:rPr>
        <w:t>sconforto induzido pelas irregularidades da pista, sendo a aceleração vertical na qual o passageiro está sujeito, uma med</w:t>
      </w:r>
      <w:r w:rsidR="00933ABA" w:rsidRPr="00CF20DF">
        <w:rPr>
          <w:rFonts w:cs="Times New Roman"/>
          <w:lang w:val="pt-PT"/>
        </w:rPr>
        <w:t>ida possível deste desconforto.</w:t>
      </w:r>
    </w:p>
    <w:p w14:paraId="50CFDA3C" w14:textId="77777777" w:rsidR="00043D91" w:rsidRPr="00CF20DF" w:rsidRDefault="00B578A5" w:rsidP="00043D91">
      <w:pPr>
        <w:rPr>
          <w:lang w:val="pt-PT"/>
        </w:rPr>
      </w:pPr>
      <w:r w:rsidRPr="00CF20DF">
        <w:rPr>
          <w:lang w:val="pt-PT"/>
        </w:rPr>
        <w:t>Para análise das características de conforto, podemos analisar um modelo simplificado, que considere que o pneu com rigidez vertical, a suspensão, a massa suspensa e a não suspensa e o passageiro. Este modelo pode ser visto na</w:t>
      </w:r>
      <w:bookmarkStart w:id="190" w:name="_Ref361312332"/>
      <w:bookmarkStart w:id="191" w:name="_Ref368043398"/>
      <w:bookmarkStart w:id="192" w:name="_Ref379892706"/>
      <w:bookmarkStart w:id="193" w:name="_Ref380774951"/>
      <w:r w:rsidR="00043D91" w:rsidRPr="00CF20DF">
        <w:rPr>
          <w:lang w:val="pt-PT"/>
        </w:rPr>
        <w:t xml:space="preserve"> </w:t>
      </w:r>
      <w:r w:rsidR="00043D91" w:rsidRPr="00CF20DF">
        <w:rPr>
          <w:lang w:val="pt-PT"/>
        </w:rPr>
        <w:fldChar w:fldCharType="begin"/>
      </w:r>
      <w:r w:rsidR="00043D91" w:rsidRPr="00CF20DF">
        <w:rPr>
          <w:lang w:val="pt-PT"/>
        </w:rPr>
        <w:instrText xml:space="preserve"> REF _Ref381228969 \h  \* MERGEFORMAT </w:instrText>
      </w:r>
      <w:r w:rsidR="00043D91" w:rsidRPr="00CF20DF">
        <w:rPr>
          <w:lang w:val="pt-PT"/>
        </w:rPr>
      </w:r>
      <w:r w:rsidR="00043D91" w:rsidRPr="00CF20DF">
        <w:rPr>
          <w:lang w:val="pt-PT"/>
        </w:rPr>
        <w:fldChar w:fldCharType="separate"/>
      </w:r>
      <w:r w:rsidR="00B6070E" w:rsidRPr="00B6070E">
        <w:rPr>
          <w:lang w:val="pt-BR"/>
        </w:rPr>
        <w:t xml:space="preserve">Figura </w:t>
      </w:r>
      <w:r w:rsidR="00B6070E" w:rsidRPr="00B6070E">
        <w:rPr>
          <w:noProof/>
          <w:lang w:val="pt-BR"/>
        </w:rPr>
        <w:t>14</w:t>
      </w:r>
      <w:r w:rsidR="00043D91" w:rsidRPr="00CF20DF">
        <w:rPr>
          <w:lang w:val="pt-PT"/>
        </w:rPr>
        <w:fldChar w:fldCharType="end"/>
      </w:r>
      <w:r w:rsidR="00043D91" w:rsidRPr="00CF20DF">
        <w:rPr>
          <w:lang w:val="pt-PT"/>
        </w:rPr>
        <w:t>.</w:t>
      </w:r>
    </w:p>
    <w:p w14:paraId="50F41CF7" w14:textId="77777777" w:rsidR="00B578A5" w:rsidRPr="00CF20DF" w:rsidRDefault="00B578A5" w:rsidP="00B578A5">
      <w:pPr>
        <w:pStyle w:val="Legendafigura"/>
      </w:pPr>
      <w:bookmarkStart w:id="194" w:name="_Ref381228969"/>
      <w:bookmarkStart w:id="195" w:name="_Toc381545094"/>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14</w:t>
      </w:r>
      <w:r w:rsidR="006E04B2" w:rsidRPr="00CF20DF">
        <w:fldChar w:fldCharType="end"/>
      </w:r>
      <w:bookmarkEnd w:id="190"/>
      <w:bookmarkEnd w:id="191"/>
      <w:bookmarkEnd w:id="192"/>
      <w:bookmarkEnd w:id="193"/>
      <w:bookmarkEnd w:id="194"/>
      <w:r w:rsidRPr="00CF20DF">
        <w:t xml:space="preserve"> – Modelo de </w:t>
      </w:r>
      <w:r w:rsidRPr="00CF20DF">
        <w:rPr>
          <w:i/>
        </w:rPr>
        <w:t>Ride</w:t>
      </w:r>
      <w:r w:rsidRPr="00CF20DF">
        <w:t xml:space="preserve"> com flexibilidade no assento</w:t>
      </w:r>
      <w:bookmarkEnd w:id="195"/>
    </w:p>
    <w:p w14:paraId="40082285" w14:textId="77777777" w:rsidR="00B578A5" w:rsidRPr="00CF20DF" w:rsidRDefault="00B578A5" w:rsidP="00B578A5">
      <w:pPr>
        <w:jc w:val="center"/>
        <w:rPr>
          <w:rFonts w:cs="Times New Roman"/>
          <w:noProof/>
          <w:lang w:val="pt-BR" w:eastAsia="pt-BR"/>
        </w:rPr>
      </w:pPr>
      <w:r w:rsidRPr="00CF20DF">
        <w:rPr>
          <w:rFonts w:cs="Times New Roman"/>
          <w:noProof/>
          <w:lang w:val="pt-BR" w:eastAsia="pt-BR"/>
        </w:rPr>
        <w:drawing>
          <wp:inline distT="0" distB="0" distL="0" distR="0" wp14:anchorId="31F452D6" wp14:editId="051AB68F">
            <wp:extent cx="1569597" cy="25200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9597" cy="2520000"/>
                    </a:xfrm>
                    <a:prstGeom prst="rect">
                      <a:avLst/>
                    </a:prstGeom>
                    <a:noFill/>
                    <a:ln>
                      <a:noFill/>
                    </a:ln>
                  </pic:spPr>
                </pic:pic>
              </a:graphicData>
            </a:graphic>
          </wp:inline>
        </w:drawing>
      </w:r>
    </w:p>
    <w:p w14:paraId="13212CA6" w14:textId="77777777" w:rsidR="00B578A5" w:rsidRPr="00CF20DF" w:rsidRDefault="00B578A5" w:rsidP="00B578A5">
      <w:pPr>
        <w:pStyle w:val="Legenda"/>
        <w:rPr>
          <w:lang w:val="pt-PT"/>
        </w:rPr>
      </w:pPr>
      <w:r w:rsidRPr="00CF20DF">
        <w:rPr>
          <w:noProof/>
          <w:lang w:val="pt-BR" w:eastAsia="pt-BR"/>
        </w:rPr>
        <w:t xml:space="preserve">Fonte: Adaptado de </w:t>
      </w:r>
      <w:r w:rsidRPr="00CF20DF">
        <w:rPr>
          <w:lang w:val="pt-BR"/>
        </w:rPr>
        <w:t>MILLIKEN e MILLIKEN</w:t>
      </w:r>
      <w:r w:rsidRPr="00CF20DF">
        <w:rPr>
          <w:noProof/>
          <w:lang w:val="pt-BR" w:eastAsia="pt-BR"/>
        </w:rPr>
        <w:t>, 1995, p. 793</w:t>
      </w:r>
    </w:p>
    <w:p w14:paraId="7ABA9818" w14:textId="77777777" w:rsidR="002E0720" w:rsidRPr="00CF20DF" w:rsidRDefault="00B578A5" w:rsidP="00F36A84">
      <w:pPr>
        <w:rPr>
          <w:rFonts w:cs="Times New Roman"/>
          <w:b/>
          <w:noProof/>
          <w:lang w:val="pt-BR" w:eastAsia="pt-BR"/>
        </w:rPr>
      </w:pPr>
      <w:r w:rsidRPr="00CF20DF">
        <w:rPr>
          <w:lang w:val="pt-PT"/>
        </w:rPr>
        <w:t>Mil</w:t>
      </w:r>
      <w:r w:rsidR="00FA5834" w:rsidRPr="00CF20DF">
        <w:rPr>
          <w:lang w:val="pt-PT"/>
        </w:rPr>
        <w:t>l</w:t>
      </w:r>
      <w:r w:rsidRPr="00CF20DF">
        <w:rPr>
          <w:lang w:val="pt-PT"/>
        </w:rPr>
        <w:t>iken</w:t>
      </w:r>
      <w:r w:rsidR="00FA5834" w:rsidRPr="00CF20DF">
        <w:rPr>
          <w:lang w:val="pt-PT"/>
        </w:rPr>
        <w:t xml:space="preserve"> e Milliken</w:t>
      </w:r>
      <w:r w:rsidRPr="00CF20DF">
        <w:rPr>
          <w:lang w:val="pt-PT"/>
        </w:rPr>
        <w:t xml:space="preserve"> (1995) utiliza valores típicos para as constantes de rigidez, amortecimento e as massas dos corpos para análise deste modelo. Obtendo uma frequência de natural em torno de 1 Hz, relativo a da massa suspensa e uma em torno de 11 Hz relativo a massa não suspensa. A representação do nível aceleração vertical do passageiro em funçao da frequência pode ser visto na</w:t>
      </w:r>
      <w:bookmarkStart w:id="196" w:name="_Ref361313732"/>
      <w:bookmarkStart w:id="197" w:name="_Ref368175851"/>
      <w:bookmarkStart w:id="198" w:name="_Ref368175898"/>
      <w:bookmarkStart w:id="199" w:name="_Ref380497134"/>
      <w:r w:rsidR="008609C0">
        <w:rPr>
          <w:lang w:val="pt-PT"/>
        </w:rPr>
        <w:t xml:space="preserve"> </w:t>
      </w:r>
      <w:r w:rsidR="008609C0">
        <w:rPr>
          <w:lang w:val="pt-PT"/>
        </w:rPr>
        <w:fldChar w:fldCharType="begin"/>
      </w:r>
      <w:r w:rsidR="008609C0">
        <w:rPr>
          <w:lang w:val="pt-PT"/>
        </w:rPr>
        <w:instrText xml:space="preserve"> REF _Ref381275792 \h </w:instrText>
      </w:r>
      <w:r w:rsidR="008609C0">
        <w:rPr>
          <w:lang w:val="pt-PT"/>
        </w:rPr>
      </w:r>
      <w:r w:rsidR="008609C0">
        <w:rPr>
          <w:lang w:val="pt-PT"/>
        </w:rPr>
        <w:fldChar w:fldCharType="separate"/>
      </w:r>
      <w:r w:rsidR="00B6070E" w:rsidRPr="00B6070E">
        <w:rPr>
          <w:lang w:val="pt-BR"/>
        </w:rPr>
        <w:t xml:space="preserve">Figura </w:t>
      </w:r>
      <w:r w:rsidR="00B6070E" w:rsidRPr="00B6070E">
        <w:rPr>
          <w:noProof/>
          <w:lang w:val="pt-BR"/>
        </w:rPr>
        <w:t>15</w:t>
      </w:r>
      <w:r w:rsidR="008609C0">
        <w:rPr>
          <w:lang w:val="pt-PT"/>
        </w:rPr>
        <w:fldChar w:fldCharType="end"/>
      </w:r>
      <w:r w:rsidR="008609C0">
        <w:rPr>
          <w:lang w:val="pt-PT"/>
        </w:rPr>
        <w:t>.</w:t>
      </w:r>
    </w:p>
    <w:p w14:paraId="6369CEF9" w14:textId="77777777" w:rsidR="002D15CD" w:rsidRDefault="002D15CD">
      <w:pPr>
        <w:spacing w:after="160" w:line="259" w:lineRule="auto"/>
        <w:ind w:firstLine="0"/>
        <w:jc w:val="left"/>
        <w:rPr>
          <w:rFonts w:cs="Times New Roman"/>
          <w:b/>
          <w:noProof/>
          <w:lang w:val="pt-BR" w:eastAsia="pt-BR"/>
        </w:rPr>
      </w:pPr>
      <w:bookmarkStart w:id="200" w:name="_Ref380775722"/>
      <w:bookmarkStart w:id="201" w:name="_Ref380775755"/>
      <w:r w:rsidRPr="008609C0">
        <w:rPr>
          <w:lang w:val="pt-BR"/>
        </w:rPr>
        <w:br w:type="page"/>
      </w:r>
    </w:p>
    <w:p w14:paraId="6D3602D7" w14:textId="77777777" w:rsidR="00B578A5" w:rsidRPr="00CF20DF" w:rsidRDefault="00B578A5" w:rsidP="00B578A5">
      <w:pPr>
        <w:pStyle w:val="Legendafigura"/>
      </w:pPr>
      <w:bookmarkStart w:id="202" w:name="_Ref381275792"/>
      <w:bookmarkStart w:id="203" w:name="_Toc381545095"/>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15</w:t>
      </w:r>
      <w:r w:rsidR="006E04B2" w:rsidRPr="00CF20DF">
        <w:fldChar w:fldCharType="end"/>
      </w:r>
      <w:bookmarkEnd w:id="196"/>
      <w:bookmarkEnd w:id="197"/>
      <w:bookmarkEnd w:id="198"/>
      <w:bookmarkEnd w:id="199"/>
      <w:bookmarkEnd w:id="200"/>
      <w:bookmarkEnd w:id="201"/>
      <w:bookmarkEnd w:id="202"/>
      <w:r w:rsidRPr="00CF20DF">
        <w:t xml:space="preserve"> – Aceleração no passageiro</w:t>
      </w:r>
      <w:bookmarkEnd w:id="203"/>
    </w:p>
    <w:p w14:paraId="4C17F0E2" w14:textId="77777777" w:rsidR="00B578A5" w:rsidRPr="00CF20DF" w:rsidRDefault="00112E20" w:rsidP="00B578A5">
      <w:pPr>
        <w:pStyle w:val="Centralizado"/>
      </w:pPr>
      <w:r w:rsidRPr="00CF20DF">
        <w:rPr>
          <w:noProof/>
          <w:lang w:val="pt-BR" w:eastAsia="pt-BR"/>
        </w:rPr>
        <w:drawing>
          <wp:inline distT="0" distB="0" distL="0" distR="0" wp14:anchorId="6CDA451E" wp14:editId="0C9A8072">
            <wp:extent cx="4105275" cy="2514600"/>
            <wp:effectExtent l="0" t="0" r="9525" b="0"/>
            <wp:docPr id="115" name="Imagem 115" descr="C:\Users\Pedro\AppData\Local\Microsoft\Windows\Temporary Internet Files\Content.Word\New Pic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edro\AppData\Local\Microsoft\Windows\Temporary Internet Files\Content.Word\New Picture (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5275" cy="2514600"/>
                    </a:xfrm>
                    <a:prstGeom prst="rect">
                      <a:avLst/>
                    </a:prstGeom>
                    <a:noFill/>
                    <a:ln>
                      <a:noFill/>
                    </a:ln>
                  </pic:spPr>
                </pic:pic>
              </a:graphicData>
            </a:graphic>
          </wp:inline>
        </w:drawing>
      </w:r>
    </w:p>
    <w:p w14:paraId="4D80F4D4" w14:textId="77777777" w:rsidR="00B578A5" w:rsidRPr="00CF20DF" w:rsidRDefault="00B578A5" w:rsidP="00B578A5">
      <w:pPr>
        <w:pStyle w:val="Legenda"/>
        <w:rPr>
          <w:lang w:val="pt-BR"/>
        </w:rPr>
      </w:pPr>
      <w:r w:rsidRPr="00CF20DF">
        <w:rPr>
          <w:lang w:val="pt-BR"/>
        </w:rPr>
        <w:t>Fonte: Adaptado de MILLIKEN e MILLIKEN, 1995, p. 793</w:t>
      </w:r>
    </w:p>
    <w:p w14:paraId="673D43FA" w14:textId="77777777" w:rsidR="00B578A5" w:rsidRPr="00CF20DF" w:rsidRDefault="00B578A5" w:rsidP="00F36A84">
      <w:pPr>
        <w:rPr>
          <w:lang w:val="pt-PT"/>
        </w:rPr>
      </w:pPr>
      <w:r w:rsidRPr="00CF20DF">
        <w:rPr>
          <w:lang w:val="pt-PT"/>
        </w:rPr>
        <w:t xml:space="preserve">Quando a razão de amortecimento aumenta de 0.15 para 0.5, a altura do pico máximo de </w:t>
      </w:r>
      <w:r w:rsidRPr="00CF20DF">
        <w:rPr>
          <w:i/>
          <w:lang w:val="pt-PT"/>
        </w:rPr>
        <w:t>ride</w:t>
      </w:r>
      <w:r w:rsidRPr="00CF20DF">
        <w:rPr>
          <w:lang w:val="pt-PT"/>
        </w:rPr>
        <w:t xml:space="preserve"> (aproximadamente 1 Hz) é reduzida, porém o nível de aceleração nas demais frequências aumenta, reduzindo o conforto. Para dar uma indicação geral do nível de conforto, pode-se calcular a aceleração média das curvas da</w:t>
      </w:r>
      <w:r w:rsidR="00F36A84" w:rsidRPr="00CF20DF">
        <w:rPr>
          <w:lang w:val="pt-PT"/>
        </w:rPr>
        <w:t xml:space="preserve"> </w:t>
      </w:r>
      <w:r w:rsidR="008609C0">
        <w:rPr>
          <w:lang w:val="pt-PT"/>
        </w:rPr>
        <w:fldChar w:fldCharType="begin"/>
      </w:r>
      <w:r w:rsidR="008609C0">
        <w:rPr>
          <w:lang w:val="pt-PT"/>
        </w:rPr>
        <w:instrText xml:space="preserve"> REF _Ref381275792 \h </w:instrText>
      </w:r>
      <w:r w:rsidR="008609C0">
        <w:rPr>
          <w:lang w:val="pt-PT"/>
        </w:rPr>
      </w:r>
      <w:r w:rsidR="008609C0">
        <w:rPr>
          <w:lang w:val="pt-PT"/>
        </w:rPr>
        <w:fldChar w:fldCharType="separate"/>
      </w:r>
      <w:r w:rsidR="00B6070E" w:rsidRPr="00B6070E">
        <w:rPr>
          <w:lang w:val="pt-BR"/>
        </w:rPr>
        <w:t xml:space="preserve">Figura </w:t>
      </w:r>
      <w:r w:rsidR="00B6070E" w:rsidRPr="00B6070E">
        <w:rPr>
          <w:noProof/>
          <w:lang w:val="pt-BR"/>
        </w:rPr>
        <w:t>15</w:t>
      </w:r>
      <w:r w:rsidR="008609C0">
        <w:rPr>
          <w:lang w:val="pt-PT"/>
        </w:rPr>
        <w:fldChar w:fldCharType="end"/>
      </w:r>
      <w:r w:rsidR="008609C0">
        <w:rPr>
          <w:lang w:val="pt-PT"/>
        </w:rPr>
        <w:t xml:space="preserve">, </w:t>
      </w:r>
      <w:r w:rsidRPr="00CF20DF">
        <w:rPr>
          <w:lang w:val="pt-PT"/>
        </w:rPr>
        <w:t xml:space="preserve">o resultado é mostrado na </w:t>
      </w:r>
      <w:r w:rsidR="007D1450" w:rsidRPr="00CF20DF">
        <w:fldChar w:fldCharType="begin"/>
      </w:r>
      <w:r w:rsidR="007D1450" w:rsidRPr="00CF20DF">
        <w:rPr>
          <w:lang w:val="pt-BR"/>
        </w:rPr>
        <w:instrText xml:space="preserve"> REF _Ref361314230 \h  \* MERGEFORMAT </w:instrText>
      </w:r>
      <w:r w:rsidR="007D1450" w:rsidRPr="00CF20DF">
        <w:fldChar w:fldCharType="separate"/>
      </w:r>
      <w:r w:rsidR="00B6070E" w:rsidRPr="00B6070E">
        <w:rPr>
          <w:lang w:val="pt-BR"/>
        </w:rPr>
        <w:t xml:space="preserve">Figura </w:t>
      </w:r>
      <w:r w:rsidR="00B6070E" w:rsidRPr="00B6070E">
        <w:rPr>
          <w:noProof/>
          <w:lang w:val="pt-BR"/>
        </w:rPr>
        <w:t>16</w:t>
      </w:r>
      <w:r w:rsidR="007D1450" w:rsidRPr="00CF20DF">
        <w:fldChar w:fldCharType="end"/>
      </w:r>
      <w:r w:rsidRPr="00CF20DF">
        <w:rPr>
          <w:lang w:val="pt-PT"/>
        </w:rPr>
        <w:t>. Ele mostra que quanto menor o amortecimento crítico, maior o conforto.</w:t>
      </w:r>
    </w:p>
    <w:p w14:paraId="3465BB4B" w14:textId="77777777" w:rsidR="00B578A5" w:rsidRPr="00CF20DF" w:rsidRDefault="00B578A5" w:rsidP="00B578A5">
      <w:pPr>
        <w:pStyle w:val="Legendafigura"/>
      </w:pPr>
      <w:bookmarkStart w:id="204" w:name="_Ref361314230"/>
      <w:bookmarkStart w:id="205" w:name="_Toc381545096"/>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16</w:t>
      </w:r>
      <w:r w:rsidR="006E04B2" w:rsidRPr="00CF20DF">
        <w:fldChar w:fldCharType="end"/>
      </w:r>
      <w:bookmarkEnd w:id="204"/>
      <w:r w:rsidRPr="00CF20DF">
        <w:t xml:space="preserve"> – Aceleração do corpo em função da razão de amortecimento</w:t>
      </w:r>
      <w:bookmarkEnd w:id="205"/>
    </w:p>
    <w:p w14:paraId="3DCEEE2F" w14:textId="77777777" w:rsidR="00B578A5" w:rsidRPr="00CF20DF" w:rsidRDefault="00B578A5" w:rsidP="00B578A5">
      <w:pPr>
        <w:pStyle w:val="Centralizado"/>
        <w:rPr>
          <w:lang w:val="pt-BR"/>
        </w:rPr>
      </w:pPr>
      <w:r w:rsidRPr="00CF20DF">
        <w:rPr>
          <w:noProof/>
          <w:lang w:val="pt-BR" w:eastAsia="pt-BR"/>
        </w:rPr>
        <w:drawing>
          <wp:inline distT="0" distB="0" distL="0" distR="0" wp14:anchorId="1E3E424C" wp14:editId="55822FE1">
            <wp:extent cx="2452954" cy="2276475"/>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4671" cy="2305910"/>
                    </a:xfrm>
                    <a:prstGeom prst="rect">
                      <a:avLst/>
                    </a:prstGeom>
                    <a:noFill/>
                    <a:ln>
                      <a:noFill/>
                    </a:ln>
                  </pic:spPr>
                </pic:pic>
              </a:graphicData>
            </a:graphic>
          </wp:inline>
        </w:drawing>
      </w:r>
    </w:p>
    <w:p w14:paraId="469454EB" w14:textId="77777777" w:rsidR="00B578A5" w:rsidRPr="00CF20DF" w:rsidRDefault="00B578A5" w:rsidP="00B578A5">
      <w:pPr>
        <w:pStyle w:val="Legenda"/>
        <w:rPr>
          <w:lang w:val="pt-BR"/>
        </w:rPr>
      </w:pPr>
      <w:r w:rsidRPr="00CF20DF">
        <w:rPr>
          <w:lang w:val="pt-BR"/>
        </w:rPr>
        <w:t>Fonte: Adaptado de MILLIKEN e MILLIKEN, 1995, p. 794</w:t>
      </w:r>
    </w:p>
    <w:p w14:paraId="438A9F07" w14:textId="77777777" w:rsidR="00B578A5" w:rsidRPr="00CF20DF" w:rsidRDefault="00B578A5" w:rsidP="00043D91">
      <w:pPr>
        <w:rPr>
          <w:noProof/>
          <w:lang w:val="pt-BR"/>
        </w:rPr>
      </w:pPr>
      <w:r w:rsidRPr="00CF20DF">
        <w:rPr>
          <w:lang w:val="pt-PT"/>
        </w:rPr>
        <w:t xml:space="preserve">No entanto, o aumento do amortecimento reduz a transmissibilidade da massa não suspensa, em geral, uma transmissibilidade de 2.5 tenderá a um valor significante de </w:t>
      </w:r>
      <w:r w:rsidRPr="00CF20DF">
        <w:rPr>
          <w:i/>
          <w:lang w:val="pt-PT"/>
        </w:rPr>
        <w:t>whell hop</w:t>
      </w:r>
      <w:r w:rsidR="004D1319" w:rsidRPr="00CF20DF">
        <w:rPr>
          <w:lang w:val="pt-PT"/>
        </w:rPr>
        <w:t xml:space="preserve"> e afeta</w:t>
      </w:r>
      <w:r w:rsidRPr="00CF20DF">
        <w:rPr>
          <w:lang w:val="pt-PT"/>
        </w:rPr>
        <w:t xml:space="preserve"> o </w:t>
      </w:r>
      <w:r w:rsidRPr="00CF20DF">
        <w:rPr>
          <w:i/>
          <w:lang w:val="pt-PT"/>
        </w:rPr>
        <w:t xml:space="preserve">handling </w:t>
      </w:r>
      <w:r w:rsidRPr="00CF20DF">
        <w:rPr>
          <w:lang w:val="pt-PT"/>
        </w:rPr>
        <w:t>do veículo, portanto valores abaixo desse são desejáveis. No entanto, a</w:t>
      </w:r>
      <w:r w:rsidR="00043D91" w:rsidRPr="00CF20DF">
        <w:rPr>
          <w:lang w:val="pt-PT"/>
        </w:rPr>
        <w:t xml:space="preserve"> </w:t>
      </w:r>
      <w:r w:rsidR="00043D91" w:rsidRPr="00CF20DF">
        <w:rPr>
          <w:lang w:val="pt-PT"/>
        </w:rPr>
        <w:fldChar w:fldCharType="begin"/>
      </w:r>
      <w:r w:rsidR="00043D91" w:rsidRPr="00CF20DF">
        <w:rPr>
          <w:lang w:val="pt-PT"/>
        </w:rPr>
        <w:instrText xml:space="preserve"> REF _Ref381229020 \h  \* MERGEFORMAT </w:instrText>
      </w:r>
      <w:r w:rsidR="00043D91" w:rsidRPr="00CF20DF">
        <w:rPr>
          <w:lang w:val="pt-PT"/>
        </w:rPr>
      </w:r>
      <w:r w:rsidR="00043D91" w:rsidRPr="00CF20DF">
        <w:rPr>
          <w:lang w:val="pt-PT"/>
        </w:rPr>
        <w:fldChar w:fldCharType="separate"/>
      </w:r>
      <w:r w:rsidR="00B6070E" w:rsidRPr="00B6070E">
        <w:rPr>
          <w:lang w:val="pt-BR"/>
        </w:rPr>
        <w:t xml:space="preserve">Figura </w:t>
      </w:r>
      <w:r w:rsidR="00B6070E" w:rsidRPr="00B6070E">
        <w:rPr>
          <w:noProof/>
          <w:lang w:val="pt-BR"/>
        </w:rPr>
        <w:t>17</w:t>
      </w:r>
      <w:r w:rsidR="00043D91" w:rsidRPr="00CF20DF">
        <w:rPr>
          <w:lang w:val="pt-PT"/>
        </w:rPr>
        <w:fldChar w:fldCharType="end"/>
      </w:r>
      <w:r w:rsidR="00043D91" w:rsidRPr="00CF20DF">
        <w:rPr>
          <w:lang w:val="pt-PT"/>
        </w:rPr>
        <w:t xml:space="preserve"> </w:t>
      </w:r>
      <w:r w:rsidRPr="00CF20DF">
        <w:rPr>
          <w:lang w:val="pt-PT"/>
        </w:rPr>
        <w:t>mostra que ao reduzir a razão de amortecimento de 0.5 para 0.15 aumenta-se consideravelmente a transmissibilidade da roda na ressonância. Um valor aceitável é limitar a transmissibilidade da massa não suspensa para 2.5, implicando em uma razão de amortecimento de aproximadamente 0.25.</w:t>
      </w:r>
    </w:p>
    <w:p w14:paraId="38039959" w14:textId="77777777" w:rsidR="00B578A5" w:rsidRPr="00CF20DF" w:rsidRDefault="00B578A5" w:rsidP="00B578A5">
      <w:pPr>
        <w:pStyle w:val="Legendafigura"/>
      </w:pPr>
      <w:bookmarkStart w:id="206" w:name="_Ref361314549"/>
      <w:bookmarkStart w:id="207" w:name="_Ref367783344"/>
      <w:bookmarkStart w:id="208" w:name="_Ref368043418"/>
      <w:bookmarkStart w:id="209" w:name="_Ref379892725"/>
      <w:bookmarkStart w:id="210" w:name="_Ref380774979"/>
      <w:bookmarkStart w:id="211" w:name="_Ref381229020"/>
      <w:bookmarkStart w:id="212" w:name="_Toc381545097"/>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17</w:t>
      </w:r>
      <w:r w:rsidR="006E04B2" w:rsidRPr="00CF20DF">
        <w:fldChar w:fldCharType="end"/>
      </w:r>
      <w:bookmarkEnd w:id="206"/>
      <w:bookmarkEnd w:id="207"/>
      <w:bookmarkEnd w:id="208"/>
      <w:bookmarkEnd w:id="209"/>
      <w:bookmarkEnd w:id="210"/>
      <w:bookmarkEnd w:id="211"/>
      <w:r w:rsidRPr="00CF20DF">
        <w:t xml:space="preserve"> – Transmissibilidade da massa não suspensa</w:t>
      </w:r>
      <w:bookmarkEnd w:id="212"/>
    </w:p>
    <w:p w14:paraId="7D1EC1F2" w14:textId="77777777" w:rsidR="00B578A5" w:rsidRPr="00CF20DF" w:rsidRDefault="00112E20" w:rsidP="00B578A5">
      <w:pPr>
        <w:pStyle w:val="Centralizado"/>
        <w:rPr>
          <w:lang w:val="pt-PT"/>
        </w:rPr>
      </w:pPr>
      <w:r w:rsidRPr="00CF20DF">
        <w:rPr>
          <w:noProof/>
          <w:lang w:val="pt-BR" w:eastAsia="pt-BR"/>
        </w:rPr>
        <w:drawing>
          <wp:inline distT="0" distB="0" distL="0" distR="0" wp14:anchorId="7E73B582" wp14:editId="38073636">
            <wp:extent cx="3762375" cy="2419350"/>
            <wp:effectExtent l="0" t="0" r="9525" b="0"/>
            <wp:docPr id="116" name="Imagem 116" descr="C:\Users\Pedro\AppData\Local\Microsoft\Windows\Temporary Internet Files\Content.Word\New 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edro\AppData\Local\Microsoft\Windows\Temporary Internet Files\Content.Word\New Picture (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62375" cy="2419350"/>
                    </a:xfrm>
                    <a:prstGeom prst="rect">
                      <a:avLst/>
                    </a:prstGeom>
                    <a:noFill/>
                    <a:ln>
                      <a:noFill/>
                    </a:ln>
                  </pic:spPr>
                </pic:pic>
              </a:graphicData>
            </a:graphic>
          </wp:inline>
        </w:drawing>
      </w:r>
    </w:p>
    <w:p w14:paraId="20036038" w14:textId="77777777" w:rsidR="00B578A5" w:rsidRPr="00CF20DF" w:rsidRDefault="00B578A5" w:rsidP="00B578A5">
      <w:pPr>
        <w:pStyle w:val="Legenda"/>
        <w:rPr>
          <w:lang w:val="pt-BR"/>
        </w:rPr>
      </w:pPr>
      <w:r w:rsidRPr="00CF20DF">
        <w:rPr>
          <w:lang w:val="pt-BR"/>
        </w:rPr>
        <w:t>Fonte: Adaptado de MILLIKEN e MILLIKEN, 1995, p. 794</w:t>
      </w:r>
    </w:p>
    <w:p w14:paraId="3C8F0F33" w14:textId="77777777" w:rsidR="00B578A5" w:rsidRPr="00CF20DF" w:rsidRDefault="00B578A5" w:rsidP="00B578A5">
      <w:pPr>
        <w:pStyle w:val="Ttulo3"/>
      </w:pPr>
      <w:bookmarkStart w:id="213" w:name="_Toc360112080"/>
      <w:bookmarkStart w:id="214" w:name="_Toc361319086"/>
      <w:bookmarkStart w:id="215" w:name="_Toc381228156"/>
      <w:commentRangeStart w:id="216"/>
      <w:r w:rsidRPr="00CF20DF">
        <w:t>Tolerância a vibrações</w:t>
      </w:r>
      <w:bookmarkEnd w:id="213"/>
      <w:bookmarkEnd w:id="214"/>
      <w:bookmarkEnd w:id="215"/>
      <w:commentRangeEnd w:id="216"/>
      <w:r w:rsidR="00D31B63">
        <w:rPr>
          <w:rStyle w:val="Refdecomentrio"/>
          <w:rFonts w:eastAsiaTheme="minorHAnsi" w:cstheme="minorBidi"/>
          <w:b w:val="0"/>
          <w:bCs w:val="0"/>
          <w:i w:val="0"/>
        </w:rPr>
        <w:commentReference w:id="216"/>
      </w:r>
    </w:p>
    <w:p w14:paraId="5746DC9C" w14:textId="77777777" w:rsidR="00B578A5" w:rsidRPr="00CF20DF" w:rsidRDefault="00B578A5" w:rsidP="00B578A5">
      <w:pPr>
        <w:rPr>
          <w:szCs w:val="24"/>
          <w:lang w:val="pt-BR"/>
        </w:rPr>
      </w:pPr>
      <w:r w:rsidRPr="00CF20DF">
        <w:rPr>
          <w:szCs w:val="24"/>
          <w:lang w:val="pt-BR"/>
        </w:rPr>
        <w:t>Pode-se dividir as vibrações percebidas pelo corpo humano em três principais categorias: interferência no conforto, na saúde e prejudicial as atividades motoras. O critério para se avaliar o efeito das vibrações devem ser escolhido de forma que o efeito de interesse seja analisado. O limite é definido de forma que exista pouca probabilidade de ocorrer o efeito escolhido pelo critério.</w:t>
      </w:r>
    </w:p>
    <w:p w14:paraId="548A38A5" w14:textId="77777777" w:rsidR="00B578A5" w:rsidRPr="00CF20DF" w:rsidRDefault="00B578A5" w:rsidP="00B578A5">
      <w:pPr>
        <w:rPr>
          <w:szCs w:val="24"/>
          <w:lang w:val="pt-BR"/>
        </w:rPr>
      </w:pPr>
      <w:r w:rsidRPr="00CF20DF">
        <w:rPr>
          <w:szCs w:val="24"/>
          <w:lang w:val="pt-BR"/>
        </w:rPr>
        <w:t>No entanto esses critérios são imprecisos para permitir que se obtenha limites de vibrações úteis, portanto é necessário definir o nível de desconforto, o tipo da atividade e a magnitude do distúrbio. O estudo deve ser realizado para cada atividade, como por exemplo, tem-se que os limites de desconforto, da atividade e saúde para um carro de luxo devem ser diferentes de um carro de passeio e de um veículo militar. Além disso em um veículo, normalmente, tem-se dificuldade de escrever enquanto não se tem a mesma dificuldade na leitura, logo, uma lesão em uma parte do corpo pode ser considerado mais grave do que em outra parte.</w:t>
      </w:r>
    </w:p>
    <w:p w14:paraId="55ABE1F7" w14:textId="77777777" w:rsidR="00B578A5" w:rsidRPr="00CF20DF" w:rsidRDefault="00B578A5" w:rsidP="00B578A5">
      <w:pPr>
        <w:pStyle w:val="Ttulo3"/>
      </w:pPr>
      <w:bookmarkStart w:id="217" w:name="_Toc360112082"/>
      <w:bookmarkStart w:id="218" w:name="_Toc361319087"/>
      <w:bookmarkStart w:id="219" w:name="_Toc381228157"/>
      <w:r w:rsidRPr="00CF20DF">
        <w:t>Percepção do conforto</w:t>
      </w:r>
      <w:bookmarkEnd w:id="217"/>
      <w:bookmarkEnd w:id="218"/>
      <w:bookmarkEnd w:id="219"/>
    </w:p>
    <w:p w14:paraId="3E089A45" w14:textId="77777777" w:rsidR="00B578A5" w:rsidRPr="00CF20DF" w:rsidRDefault="00B578A5" w:rsidP="00B578A5">
      <w:pPr>
        <w:rPr>
          <w:lang w:val="pt-BR"/>
        </w:rPr>
      </w:pPr>
      <w:r w:rsidRPr="00CF20DF">
        <w:rPr>
          <w:lang w:val="pt-BR"/>
        </w:rPr>
        <w:t>A percepção do conforto avaliando as vibrações verticais de um veículo de passeio depende de uma compressão do comportamento do corpo humano ao ser submetido a vibrações. Normalmente a indústria automotiva utiliza a norma ISO 2631 (1997) e a BS 6841 (1987) para avaliar os efeitos das vibrações no corpo humano. (GRIFFIN, 1990).</w:t>
      </w:r>
    </w:p>
    <w:p w14:paraId="6B13253A" w14:textId="77777777" w:rsidR="00B578A5" w:rsidRPr="00CF20DF" w:rsidRDefault="00B578A5" w:rsidP="00B578A5">
      <w:pPr>
        <w:pStyle w:val="Ttulo4"/>
        <w:rPr>
          <w:lang w:val="pt-BR"/>
        </w:rPr>
      </w:pPr>
      <w:bookmarkStart w:id="220" w:name="_Toc361319088"/>
      <w:bookmarkStart w:id="221" w:name="_Toc381228158"/>
      <w:r w:rsidRPr="00CF20DF">
        <w:rPr>
          <w:lang w:val="pt-BR"/>
        </w:rPr>
        <w:t>Efeito das vibrações devido à magnitude</w:t>
      </w:r>
      <w:bookmarkEnd w:id="220"/>
      <w:bookmarkEnd w:id="221"/>
    </w:p>
    <w:p w14:paraId="58880BF1" w14:textId="77777777" w:rsidR="00B578A5" w:rsidRPr="00CF20DF" w:rsidRDefault="00B578A5" w:rsidP="00B578A5">
      <w:pPr>
        <w:rPr>
          <w:rFonts w:cs="Times New Roman"/>
          <w:lang w:val="pt-BR"/>
        </w:rPr>
      </w:pPr>
      <w:r w:rsidRPr="00CF20DF">
        <w:rPr>
          <w:rFonts w:cs="Times New Roman"/>
          <w:lang w:val="pt-BR"/>
        </w:rPr>
        <w:t>A magnitude de vibração é um dos meios de se avaliar o efeito da vibração no conforto. Pode-se medir a magnitude no deslocamento, velocidade ou aceleração de um movimento oscilatório. Normalmente, a magnitude do movimento oscilatório é quantificada através da aceleração, portanto, é normal as normas expressarem a magnitude da vibração em termos da aceleração em vez da velocidade ou deslocamento. (GRIFFIN, 1990).</w:t>
      </w:r>
    </w:p>
    <w:p w14:paraId="763F0FB6" w14:textId="77777777" w:rsidR="00B578A5" w:rsidRPr="00CF20DF" w:rsidRDefault="00B578A5" w:rsidP="00B578A5">
      <w:pPr>
        <w:rPr>
          <w:rFonts w:cs="Times New Roman"/>
          <w:lang w:val="pt-BR"/>
        </w:rPr>
      </w:pPr>
      <w:r w:rsidRPr="00CF20DF">
        <w:rPr>
          <w:rFonts w:cs="Times New Roman"/>
          <w:lang w:val="pt-BR"/>
        </w:rPr>
        <w:t>Ao quantificar a magnitude de movimentos razoavelmente conhecidos percebe-se que a medição pico a pico, pico, RMS (</w:t>
      </w:r>
      <w:r w:rsidRPr="00CF20DF">
        <w:rPr>
          <w:rFonts w:cs="Times New Roman"/>
          <w:i/>
          <w:lang w:val="pt-BR"/>
        </w:rPr>
        <w:t>root mean square</w:t>
      </w:r>
      <w:r w:rsidR="004D1319" w:rsidRPr="00CF20DF">
        <w:rPr>
          <w:rFonts w:cs="Times New Roman"/>
          <w:lang w:val="pt-BR"/>
        </w:rPr>
        <w:t>) e outras simulares, n</w:t>
      </w:r>
      <w:r w:rsidRPr="00CF20DF">
        <w:rPr>
          <w:rFonts w:cs="Times New Roman"/>
          <w:lang w:val="pt-BR"/>
        </w:rPr>
        <w:t xml:space="preserve">ormalmente, possuem a mesma tendência geral, apesar dos valores serem diferentes. Matematicamente o valor RMS é uma medida estatística e pode ser definido como a raiz quadrática da média aritmética do quadrado dos valores, conforme equação </w:t>
      </w:r>
      <w:r w:rsidR="007D1450" w:rsidRPr="00CF20DF">
        <w:fldChar w:fldCharType="begin"/>
      </w:r>
      <w:r w:rsidR="007D1450" w:rsidRPr="00CF20DF">
        <w:rPr>
          <w:lang w:val="pt-BR"/>
        </w:rPr>
        <w:instrText xml:space="preserve"> REF _Ref367783467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4)</w:t>
      </w:r>
      <w:r w:rsidR="007D1450" w:rsidRPr="00CF20DF">
        <w:fldChar w:fldCharType="end"/>
      </w:r>
      <w:r w:rsidRPr="00CF20DF">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9"/>
        <w:gridCol w:w="493"/>
      </w:tblGrid>
      <w:tr w:rsidR="00B578A5" w:rsidRPr="00CF20DF" w14:paraId="75141029" w14:textId="77777777" w:rsidTr="003B5358">
        <w:tc>
          <w:tcPr>
            <w:tcW w:w="9039" w:type="dxa"/>
            <w:vAlign w:val="center"/>
          </w:tcPr>
          <w:p w14:paraId="6C4AC049" w14:textId="77777777" w:rsidR="00B578A5" w:rsidRPr="00CF20DF" w:rsidRDefault="00F42801" w:rsidP="003B5358">
            <w:pPr>
              <w:pStyle w:val="Equacoes"/>
              <w:rPr>
                <w:rStyle w:val="hps"/>
                <w:szCs w:val="24"/>
              </w:rPr>
            </w:pPr>
            <m:oMathPara>
              <m:oMath>
                <m:sSub>
                  <m:sSubPr>
                    <m:ctrlPr>
                      <w:rPr>
                        <w:rStyle w:val="hps"/>
                        <w:rFonts w:ascii="Cambria Math" w:hAnsi="Cambria Math"/>
                        <w:i/>
                        <w:szCs w:val="24"/>
                      </w:rPr>
                    </m:ctrlPr>
                  </m:sSubPr>
                  <m:e>
                    <m:r>
                      <w:rPr>
                        <w:rStyle w:val="hps"/>
                        <w:rFonts w:ascii="Cambria Math" w:hAnsi="Cambria Math"/>
                        <w:szCs w:val="24"/>
                      </w:rPr>
                      <m:t>x</m:t>
                    </m:r>
                  </m:e>
                  <m:sub>
                    <m:r>
                      <w:rPr>
                        <w:rStyle w:val="hps"/>
                        <w:rFonts w:ascii="Cambria Math" w:hAnsi="Cambria Math"/>
                        <w:szCs w:val="24"/>
                      </w:rPr>
                      <m:t>rms</m:t>
                    </m:r>
                  </m:sub>
                </m:sSub>
                <m:r>
                  <w:rPr>
                    <w:rStyle w:val="hps"/>
                    <w:rFonts w:ascii="Cambria Math" w:hAnsi="Cambria Math"/>
                    <w:szCs w:val="24"/>
                  </w:rPr>
                  <m:t>=</m:t>
                </m:r>
                <m:rad>
                  <m:radPr>
                    <m:degHide m:val="1"/>
                    <m:ctrlPr>
                      <w:rPr>
                        <w:rStyle w:val="hps"/>
                        <w:rFonts w:ascii="Cambria Math" w:hAnsi="Cambria Math"/>
                        <w:i/>
                        <w:szCs w:val="24"/>
                      </w:rPr>
                    </m:ctrlPr>
                  </m:radPr>
                  <m:deg/>
                  <m:e>
                    <m:f>
                      <m:fPr>
                        <m:ctrlPr>
                          <w:rPr>
                            <w:rStyle w:val="hps"/>
                            <w:rFonts w:ascii="Cambria Math" w:hAnsi="Cambria Math"/>
                            <w:i/>
                            <w:szCs w:val="24"/>
                          </w:rPr>
                        </m:ctrlPr>
                      </m:fPr>
                      <m:num>
                        <m:r>
                          <w:rPr>
                            <w:rStyle w:val="hps"/>
                            <w:rFonts w:ascii="Cambria Math" w:hAnsi="Cambria Math"/>
                            <w:szCs w:val="24"/>
                          </w:rPr>
                          <m:t>1</m:t>
                        </m:r>
                      </m:num>
                      <m:den>
                        <m:r>
                          <w:rPr>
                            <w:rStyle w:val="hps"/>
                            <w:rFonts w:ascii="Cambria Math" w:hAnsi="Cambria Math"/>
                            <w:szCs w:val="24"/>
                          </w:rPr>
                          <m:t>N</m:t>
                        </m:r>
                      </m:den>
                    </m:f>
                    <m:nary>
                      <m:naryPr>
                        <m:chr m:val="∑"/>
                        <m:limLoc m:val="undOvr"/>
                        <m:ctrlPr>
                          <w:rPr>
                            <w:rStyle w:val="hps"/>
                            <w:rFonts w:ascii="Cambria Math" w:hAnsi="Cambria Math"/>
                            <w:i/>
                            <w:szCs w:val="24"/>
                          </w:rPr>
                        </m:ctrlPr>
                      </m:naryPr>
                      <m:sub>
                        <m:r>
                          <w:rPr>
                            <w:rStyle w:val="hps"/>
                            <w:rFonts w:ascii="Cambria Math" w:hAnsi="Cambria Math"/>
                            <w:szCs w:val="24"/>
                          </w:rPr>
                          <m:t>i=1</m:t>
                        </m:r>
                      </m:sub>
                      <m:sup>
                        <m:r>
                          <w:rPr>
                            <w:rStyle w:val="hps"/>
                            <w:rFonts w:ascii="Cambria Math" w:hAnsi="Cambria Math"/>
                            <w:szCs w:val="24"/>
                          </w:rPr>
                          <m:t>N</m:t>
                        </m:r>
                      </m:sup>
                      <m:e>
                        <m:sSub>
                          <m:sSubPr>
                            <m:ctrlPr>
                              <w:rPr>
                                <w:rStyle w:val="hps"/>
                                <w:rFonts w:ascii="Cambria Math" w:hAnsi="Cambria Math"/>
                                <w:i/>
                                <w:szCs w:val="24"/>
                              </w:rPr>
                            </m:ctrlPr>
                          </m:sSubPr>
                          <m:e>
                            <m:r>
                              <w:rPr>
                                <w:rStyle w:val="hps"/>
                                <w:rFonts w:ascii="Cambria Math" w:hAnsi="Cambria Math"/>
                                <w:szCs w:val="24"/>
                              </w:rPr>
                              <m:t>x</m:t>
                            </m:r>
                          </m:e>
                          <m:sub>
                            <m:r>
                              <w:rPr>
                                <w:rStyle w:val="hps"/>
                                <w:rFonts w:ascii="Cambria Math" w:hAnsi="Cambria Math"/>
                                <w:szCs w:val="24"/>
                              </w:rPr>
                              <m:t>i</m:t>
                            </m:r>
                          </m:sub>
                        </m:sSub>
                        <m:r>
                          <w:rPr>
                            <w:rStyle w:val="hps"/>
                            <w:rFonts w:ascii="Cambria Math" w:hAnsi="Cambria Math"/>
                            <w:szCs w:val="24"/>
                          </w:rPr>
                          <m:t>²</m:t>
                        </m:r>
                      </m:e>
                    </m:nary>
                  </m:e>
                </m:rad>
              </m:oMath>
            </m:oMathPara>
          </w:p>
        </w:tc>
        <w:tc>
          <w:tcPr>
            <w:tcW w:w="506" w:type="dxa"/>
            <w:vAlign w:val="center"/>
          </w:tcPr>
          <w:p w14:paraId="0ABFA470" w14:textId="77777777" w:rsidR="00B578A5" w:rsidRPr="00CF20DF" w:rsidRDefault="00B578A5" w:rsidP="003B5358">
            <w:pPr>
              <w:pStyle w:val="Equacoes"/>
              <w:jc w:val="right"/>
              <w:rPr>
                <w:rStyle w:val="hps"/>
                <w:szCs w:val="24"/>
              </w:rPr>
            </w:pPr>
            <w:bookmarkStart w:id="222" w:name="_Ref367783467"/>
            <w:r w:rsidRPr="00CF20DF">
              <w:rPr>
                <w:rStyle w:val="hps"/>
                <w:szCs w:val="24"/>
              </w:rPr>
              <w:t>(</w:t>
            </w:r>
            <w:fldSimple w:instr=" SEQ Equação \* ARABIC  \* MERGEFORMAT ">
              <w:r w:rsidR="00B6070E" w:rsidRPr="00B6070E">
                <w:rPr>
                  <w:rStyle w:val="hps"/>
                  <w:noProof/>
                  <w:szCs w:val="24"/>
                </w:rPr>
                <w:t>4</w:t>
              </w:r>
            </w:fldSimple>
            <w:r w:rsidRPr="00CF20DF">
              <w:rPr>
                <w:rStyle w:val="hps"/>
                <w:szCs w:val="24"/>
              </w:rPr>
              <w:t>)</w:t>
            </w:r>
            <w:bookmarkEnd w:id="222"/>
          </w:p>
        </w:tc>
      </w:tr>
    </w:tbl>
    <w:p w14:paraId="1DBCECEF" w14:textId="77777777" w:rsidR="00C11462" w:rsidRPr="00CF20DF" w:rsidRDefault="00B578A5" w:rsidP="00EC5BC2">
      <w:pPr>
        <w:rPr>
          <w:rFonts w:cs="Times New Roman"/>
          <w:b/>
          <w:noProof/>
          <w:lang w:val="pt-BR" w:eastAsia="pt-BR"/>
        </w:rPr>
      </w:pPr>
      <w:r w:rsidRPr="00CF20DF">
        <w:rPr>
          <w:lang w:val="pt-BR"/>
        </w:rPr>
        <w:t>A aceleração RMS é geralmente adotada como o método para quantificar a severidade das vibrações que o homem está exposto. A principal justificativa é a conveniência da medida e a harmonização com outras áreas da engenharia. A velocidade de pico também é utilizada, pois existem movimentos que tem magnitudes de aceleração RMS iguais, mas apresentam respostas diferentes. A classificação de conforto pela norma BS 6841 (1987a), é descrita na</w:t>
      </w:r>
      <w:bookmarkStart w:id="223" w:name="_Ref366533970"/>
      <w:bookmarkStart w:id="224" w:name="_Ref379892752"/>
      <w:r w:rsidR="008609C0">
        <w:rPr>
          <w:lang w:val="pt-BR"/>
        </w:rPr>
        <w:t xml:space="preserve"> </w:t>
      </w:r>
      <w:r w:rsidR="008609C0">
        <w:rPr>
          <w:lang w:val="pt-BR"/>
        </w:rPr>
        <w:fldChar w:fldCharType="begin"/>
      </w:r>
      <w:r w:rsidR="008609C0">
        <w:rPr>
          <w:lang w:val="pt-BR"/>
        </w:rPr>
        <w:instrText xml:space="preserve"> REF _Ref381275832 \h </w:instrText>
      </w:r>
      <w:r w:rsidR="008609C0">
        <w:rPr>
          <w:lang w:val="pt-BR"/>
        </w:rPr>
      </w:r>
      <w:r w:rsidR="008609C0">
        <w:rPr>
          <w:lang w:val="pt-BR"/>
        </w:rPr>
        <w:fldChar w:fldCharType="separate"/>
      </w:r>
      <w:r w:rsidR="00B6070E" w:rsidRPr="00B6070E">
        <w:rPr>
          <w:lang w:val="pt-BR"/>
        </w:rPr>
        <w:t xml:space="preserve">Tabela </w:t>
      </w:r>
      <w:r w:rsidR="00B6070E" w:rsidRPr="00B6070E">
        <w:rPr>
          <w:noProof/>
          <w:lang w:val="pt-BR"/>
        </w:rPr>
        <w:t>1</w:t>
      </w:r>
      <w:r w:rsidR="008609C0">
        <w:rPr>
          <w:lang w:val="pt-BR"/>
        </w:rPr>
        <w:fldChar w:fldCharType="end"/>
      </w:r>
      <w:r w:rsidR="008609C0">
        <w:rPr>
          <w:lang w:val="pt-BR"/>
        </w:rPr>
        <w:t>.</w:t>
      </w:r>
    </w:p>
    <w:p w14:paraId="73DA3FFF" w14:textId="77777777" w:rsidR="002D15CD" w:rsidRDefault="002D15CD">
      <w:pPr>
        <w:spacing w:after="160" w:line="259" w:lineRule="auto"/>
        <w:ind w:firstLine="0"/>
        <w:jc w:val="left"/>
        <w:rPr>
          <w:rFonts w:cs="Times New Roman"/>
          <w:b/>
          <w:noProof/>
          <w:lang w:val="pt-BR" w:eastAsia="pt-BR"/>
        </w:rPr>
      </w:pPr>
      <w:bookmarkStart w:id="225" w:name="_Ref379894088"/>
      <w:bookmarkStart w:id="226" w:name="_Ref379894288"/>
      <w:bookmarkStart w:id="227" w:name="_Ref380775005"/>
      <w:bookmarkStart w:id="228" w:name="_Ref380152257"/>
      <w:r w:rsidRPr="008609C0">
        <w:rPr>
          <w:lang w:val="pt-BR"/>
        </w:rPr>
        <w:br w:type="page"/>
      </w:r>
    </w:p>
    <w:p w14:paraId="16D61C2A" w14:textId="77777777" w:rsidR="00B578A5" w:rsidRPr="00CF20DF" w:rsidRDefault="00B578A5" w:rsidP="00B578A5">
      <w:pPr>
        <w:pStyle w:val="Legendafigura"/>
      </w:pPr>
      <w:bookmarkStart w:id="229" w:name="_Ref381275832"/>
      <w:bookmarkStart w:id="230" w:name="_Toc381545176"/>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w:t>
      </w:r>
      <w:r w:rsidR="006E04B2" w:rsidRPr="00CF20DF">
        <w:fldChar w:fldCharType="end"/>
      </w:r>
      <w:bookmarkEnd w:id="223"/>
      <w:bookmarkEnd w:id="224"/>
      <w:bookmarkEnd w:id="225"/>
      <w:bookmarkEnd w:id="226"/>
      <w:bookmarkEnd w:id="227"/>
      <w:bookmarkEnd w:id="229"/>
      <w:r w:rsidRPr="00CF20DF">
        <w:t xml:space="preserve"> – Classificação das magnitude de vibrações com relação ao conforto</w:t>
      </w:r>
      <w:bookmarkEnd w:id="228"/>
      <w:bookmarkEnd w:id="230"/>
    </w:p>
    <w:tbl>
      <w:tblPr>
        <w:tblStyle w:val="Tabelacomgrade"/>
        <w:tblW w:w="0" w:type="auto"/>
        <w:jc w:val="center"/>
        <w:tblLook w:val="04A0" w:firstRow="1" w:lastRow="0" w:firstColumn="1" w:lastColumn="0" w:noHBand="0" w:noVBand="1"/>
      </w:tblPr>
      <w:tblGrid>
        <w:gridCol w:w="3089"/>
        <w:gridCol w:w="2642"/>
      </w:tblGrid>
      <w:tr w:rsidR="00B578A5" w:rsidRPr="00CF20DF" w14:paraId="2F8B3EDE" w14:textId="77777777" w:rsidTr="003B5358">
        <w:trPr>
          <w:jc w:val="center"/>
        </w:trPr>
        <w:tc>
          <w:tcPr>
            <w:tcW w:w="0" w:type="auto"/>
            <w:tcBorders>
              <w:left w:val="nil"/>
              <w:bottom w:val="single" w:sz="4" w:space="0" w:color="auto"/>
            </w:tcBorders>
          </w:tcPr>
          <w:p w14:paraId="2F033AEB" w14:textId="77777777" w:rsidR="00B578A5" w:rsidRPr="00CF20DF" w:rsidRDefault="00B578A5" w:rsidP="003B5358">
            <w:pPr>
              <w:ind w:firstLine="0"/>
            </w:pPr>
            <w:r w:rsidRPr="00CF20DF">
              <w:t>Escala</w:t>
            </w:r>
          </w:p>
        </w:tc>
        <w:tc>
          <w:tcPr>
            <w:tcW w:w="0" w:type="auto"/>
            <w:tcBorders>
              <w:bottom w:val="single" w:sz="4" w:space="0" w:color="auto"/>
              <w:right w:val="nil"/>
            </w:tcBorders>
          </w:tcPr>
          <w:p w14:paraId="29F82409" w14:textId="77777777" w:rsidR="00B578A5" w:rsidRPr="00CF20DF" w:rsidRDefault="00B578A5" w:rsidP="003B5358">
            <w:pPr>
              <w:tabs>
                <w:tab w:val="right" w:pos="2426"/>
              </w:tabs>
              <w:ind w:firstLine="0"/>
            </w:pPr>
            <w:r w:rsidRPr="00CF20DF">
              <w:t xml:space="preserve">Aceleração RMS </w:t>
            </w:r>
          </w:p>
        </w:tc>
      </w:tr>
      <w:tr w:rsidR="00B578A5" w:rsidRPr="008B6350" w14:paraId="14BD08D8" w14:textId="77777777" w:rsidTr="003B5358">
        <w:trPr>
          <w:jc w:val="center"/>
        </w:trPr>
        <w:tc>
          <w:tcPr>
            <w:tcW w:w="0" w:type="auto"/>
            <w:tcBorders>
              <w:left w:val="nil"/>
              <w:bottom w:val="nil"/>
            </w:tcBorders>
            <w:shd w:val="clear" w:color="auto" w:fill="BFBFBF" w:themeFill="background1" w:themeFillShade="BF"/>
          </w:tcPr>
          <w:p w14:paraId="0BF79D13" w14:textId="77777777" w:rsidR="00B578A5" w:rsidRPr="00CF20DF" w:rsidRDefault="00B578A5" w:rsidP="003B5358">
            <w:pPr>
              <w:ind w:firstLine="0"/>
            </w:pPr>
            <w:r w:rsidRPr="00CF20DF">
              <w:t>Confortável</w:t>
            </w:r>
          </w:p>
        </w:tc>
        <w:tc>
          <w:tcPr>
            <w:tcW w:w="0" w:type="auto"/>
            <w:tcBorders>
              <w:bottom w:val="nil"/>
              <w:right w:val="nil"/>
            </w:tcBorders>
            <w:shd w:val="clear" w:color="auto" w:fill="BFBFBF" w:themeFill="background1" w:themeFillShade="BF"/>
          </w:tcPr>
          <w:p w14:paraId="35518DE3" w14:textId="77777777" w:rsidR="00B578A5" w:rsidRPr="00CF20DF" w:rsidRDefault="00B578A5" w:rsidP="003B5358">
            <w:pPr>
              <w:ind w:firstLine="0"/>
              <w:rPr>
                <w:lang w:val="pt-BR"/>
              </w:rPr>
            </w:pPr>
            <w:r w:rsidRPr="00CF20DF">
              <w:rPr>
                <w:lang w:val="pt-BR"/>
              </w:rPr>
              <w:t>Menor do que 0.315 m/s²</w:t>
            </w:r>
          </w:p>
        </w:tc>
      </w:tr>
      <w:tr w:rsidR="00B578A5" w:rsidRPr="00CF20DF" w14:paraId="58D528FD" w14:textId="77777777" w:rsidTr="003B5358">
        <w:trPr>
          <w:jc w:val="center"/>
        </w:trPr>
        <w:tc>
          <w:tcPr>
            <w:tcW w:w="0" w:type="auto"/>
            <w:tcBorders>
              <w:top w:val="nil"/>
              <w:left w:val="nil"/>
              <w:bottom w:val="nil"/>
            </w:tcBorders>
          </w:tcPr>
          <w:p w14:paraId="330915F8" w14:textId="77777777" w:rsidR="00B578A5" w:rsidRPr="00CF20DF" w:rsidRDefault="00B578A5" w:rsidP="003B5358">
            <w:pPr>
              <w:ind w:firstLine="0"/>
            </w:pPr>
            <w:r w:rsidRPr="00CF20DF">
              <w:t>Levemente desconfortável</w:t>
            </w:r>
          </w:p>
        </w:tc>
        <w:tc>
          <w:tcPr>
            <w:tcW w:w="0" w:type="auto"/>
            <w:tcBorders>
              <w:top w:val="nil"/>
              <w:bottom w:val="nil"/>
              <w:right w:val="nil"/>
            </w:tcBorders>
          </w:tcPr>
          <w:p w14:paraId="7E9C9A37" w14:textId="77777777" w:rsidR="00B578A5" w:rsidRPr="00CF20DF" w:rsidRDefault="00B578A5" w:rsidP="003B5358">
            <w:pPr>
              <w:ind w:firstLine="0"/>
            </w:pPr>
            <w:r w:rsidRPr="00CF20DF">
              <w:t>0.315 a 0.63 m/s²</w:t>
            </w:r>
          </w:p>
        </w:tc>
      </w:tr>
      <w:tr w:rsidR="00B578A5" w:rsidRPr="00CF20DF" w14:paraId="3C613AF2" w14:textId="77777777" w:rsidTr="003B5358">
        <w:trPr>
          <w:jc w:val="center"/>
        </w:trPr>
        <w:tc>
          <w:tcPr>
            <w:tcW w:w="0" w:type="auto"/>
            <w:tcBorders>
              <w:top w:val="nil"/>
              <w:left w:val="nil"/>
              <w:bottom w:val="nil"/>
            </w:tcBorders>
            <w:shd w:val="clear" w:color="auto" w:fill="BFBFBF" w:themeFill="background1" w:themeFillShade="BF"/>
          </w:tcPr>
          <w:p w14:paraId="0492593D" w14:textId="77777777" w:rsidR="00B578A5" w:rsidRPr="00CF20DF" w:rsidRDefault="00B578A5" w:rsidP="003B5358">
            <w:pPr>
              <w:ind w:firstLine="0"/>
            </w:pPr>
            <w:r w:rsidRPr="00CF20DF">
              <w:t>Pouco desconfortável</w:t>
            </w:r>
          </w:p>
        </w:tc>
        <w:tc>
          <w:tcPr>
            <w:tcW w:w="0" w:type="auto"/>
            <w:tcBorders>
              <w:top w:val="nil"/>
              <w:bottom w:val="nil"/>
              <w:right w:val="nil"/>
            </w:tcBorders>
            <w:shd w:val="clear" w:color="auto" w:fill="BFBFBF" w:themeFill="background1" w:themeFillShade="BF"/>
          </w:tcPr>
          <w:p w14:paraId="7D763F24" w14:textId="77777777" w:rsidR="00B578A5" w:rsidRPr="00CF20DF" w:rsidRDefault="00B578A5" w:rsidP="003B5358">
            <w:pPr>
              <w:ind w:firstLine="0"/>
            </w:pPr>
            <w:r w:rsidRPr="00CF20DF">
              <w:t>0.5 a 1.0 m/s²</w:t>
            </w:r>
          </w:p>
        </w:tc>
      </w:tr>
      <w:tr w:rsidR="00B578A5" w:rsidRPr="00CF20DF" w14:paraId="1B1A8ACF" w14:textId="77777777" w:rsidTr="003B5358">
        <w:trPr>
          <w:jc w:val="center"/>
        </w:trPr>
        <w:tc>
          <w:tcPr>
            <w:tcW w:w="0" w:type="auto"/>
            <w:tcBorders>
              <w:top w:val="nil"/>
              <w:left w:val="nil"/>
              <w:bottom w:val="nil"/>
            </w:tcBorders>
          </w:tcPr>
          <w:p w14:paraId="791F1AEB" w14:textId="77777777" w:rsidR="00B578A5" w:rsidRPr="00CF20DF" w:rsidRDefault="00B578A5" w:rsidP="003B5358">
            <w:pPr>
              <w:tabs>
                <w:tab w:val="left" w:pos="1861"/>
              </w:tabs>
              <w:ind w:firstLine="0"/>
            </w:pPr>
            <w:r w:rsidRPr="00CF20DF">
              <w:t>Desconfortável</w:t>
            </w:r>
          </w:p>
        </w:tc>
        <w:tc>
          <w:tcPr>
            <w:tcW w:w="0" w:type="auto"/>
            <w:tcBorders>
              <w:top w:val="nil"/>
              <w:bottom w:val="nil"/>
              <w:right w:val="nil"/>
            </w:tcBorders>
          </w:tcPr>
          <w:p w14:paraId="3958B4BD" w14:textId="77777777" w:rsidR="00B578A5" w:rsidRPr="00CF20DF" w:rsidRDefault="00B578A5" w:rsidP="003B5358">
            <w:pPr>
              <w:ind w:firstLine="0"/>
            </w:pPr>
            <w:r w:rsidRPr="00CF20DF">
              <w:t>0.8 a 1.6 m/s²</w:t>
            </w:r>
          </w:p>
        </w:tc>
      </w:tr>
      <w:tr w:rsidR="00B578A5" w:rsidRPr="00CF20DF" w14:paraId="3D6E3EB1" w14:textId="77777777" w:rsidTr="003B5358">
        <w:trPr>
          <w:jc w:val="center"/>
        </w:trPr>
        <w:tc>
          <w:tcPr>
            <w:tcW w:w="0" w:type="auto"/>
            <w:tcBorders>
              <w:top w:val="nil"/>
              <w:left w:val="nil"/>
              <w:bottom w:val="nil"/>
            </w:tcBorders>
            <w:shd w:val="clear" w:color="auto" w:fill="BFBFBF" w:themeFill="background1" w:themeFillShade="BF"/>
          </w:tcPr>
          <w:p w14:paraId="644BDA00" w14:textId="77777777" w:rsidR="00B578A5" w:rsidRPr="00CF20DF" w:rsidRDefault="00B578A5" w:rsidP="003B5358">
            <w:pPr>
              <w:ind w:firstLine="0"/>
            </w:pPr>
            <w:r w:rsidRPr="00CF20DF">
              <w:t>Muito Desconfortável</w:t>
            </w:r>
          </w:p>
        </w:tc>
        <w:tc>
          <w:tcPr>
            <w:tcW w:w="0" w:type="auto"/>
            <w:tcBorders>
              <w:top w:val="nil"/>
              <w:bottom w:val="nil"/>
              <w:right w:val="nil"/>
            </w:tcBorders>
            <w:shd w:val="clear" w:color="auto" w:fill="BFBFBF" w:themeFill="background1" w:themeFillShade="BF"/>
          </w:tcPr>
          <w:p w14:paraId="4CF711AF" w14:textId="77777777" w:rsidR="00B578A5" w:rsidRPr="00CF20DF" w:rsidRDefault="00B578A5" w:rsidP="003B5358">
            <w:pPr>
              <w:ind w:firstLine="0"/>
            </w:pPr>
            <w:r w:rsidRPr="00CF20DF">
              <w:t>1.25 a 2.5 m/s²</w:t>
            </w:r>
          </w:p>
        </w:tc>
      </w:tr>
      <w:tr w:rsidR="00B578A5" w:rsidRPr="008B6350" w14:paraId="6F2A1901" w14:textId="77777777" w:rsidTr="003B5358">
        <w:trPr>
          <w:jc w:val="center"/>
        </w:trPr>
        <w:tc>
          <w:tcPr>
            <w:tcW w:w="0" w:type="auto"/>
            <w:tcBorders>
              <w:top w:val="nil"/>
              <w:left w:val="nil"/>
            </w:tcBorders>
          </w:tcPr>
          <w:p w14:paraId="4967D727" w14:textId="77777777" w:rsidR="00B578A5" w:rsidRPr="00CF20DF" w:rsidRDefault="00B578A5" w:rsidP="003B5358">
            <w:pPr>
              <w:ind w:firstLine="0"/>
            </w:pPr>
            <w:r w:rsidRPr="00CF20DF">
              <w:t>Extremamente desconfortável</w:t>
            </w:r>
          </w:p>
        </w:tc>
        <w:tc>
          <w:tcPr>
            <w:tcW w:w="0" w:type="auto"/>
            <w:tcBorders>
              <w:top w:val="nil"/>
              <w:right w:val="nil"/>
            </w:tcBorders>
          </w:tcPr>
          <w:p w14:paraId="2FB5DE9E" w14:textId="77777777" w:rsidR="00B578A5" w:rsidRPr="00CF20DF" w:rsidRDefault="00B578A5" w:rsidP="003B5358">
            <w:pPr>
              <w:ind w:firstLine="0"/>
              <w:rPr>
                <w:lang w:val="pt-BR"/>
              </w:rPr>
            </w:pPr>
            <w:r w:rsidRPr="00CF20DF">
              <w:rPr>
                <w:lang w:val="pt-BR"/>
              </w:rPr>
              <w:t>Maior do que 2.0 m/s²</w:t>
            </w:r>
          </w:p>
        </w:tc>
      </w:tr>
    </w:tbl>
    <w:p w14:paraId="3D0E31C0" w14:textId="77777777" w:rsidR="00B578A5" w:rsidRPr="00CF20DF" w:rsidRDefault="00B578A5" w:rsidP="00B578A5">
      <w:pPr>
        <w:pStyle w:val="Legenda"/>
        <w:rPr>
          <w:lang w:val="pt-BR"/>
        </w:rPr>
      </w:pPr>
      <w:r w:rsidRPr="00CF20DF">
        <w:rPr>
          <w:lang w:val="pt-BR"/>
        </w:rPr>
        <w:t>Fonte: Adaptado de GRIFFIN, 1990, p. 117.</w:t>
      </w:r>
    </w:p>
    <w:p w14:paraId="64976C4A" w14:textId="77777777" w:rsidR="00B578A5" w:rsidRPr="00CF20DF" w:rsidRDefault="00B578A5" w:rsidP="00B578A5">
      <w:pPr>
        <w:rPr>
          <w:rFonts w:cs="Times New Roman"/>
          <w:lang w:val="pt-BR"/>
        </w:rPr>
      </w:pPr>
      <w:r w:rsidRPr="00CF20DF">
        <w:rPr>
          <w:rFonts w:cs="Times New Roman"/>
          <w:lang w:val="pt-BR"/>
        </w:rPr>
        <w:t>Para os movimentos que possuem condições não estacionárias, ou seja, possuem efeitos impulsivos, como choques ocasionais em períodos intermitentes, deve-se calcular o fator de choque (</w:t>
      </w:r>
      <w:r w:rsidRPr="00CF20DF">
        <w:rPr>
          <w:rFonts w:cs="Times New Roman"/>
          <w:i/>
          <w:lang w:val="pt-BR"/>
        </w:rPr>
        <w:t>crest factor</w:t>
      </w:r>
      <w:r w:rsidRPr="00CF20DF">
        <w:rPr>
          <w:rFonts w:cs="Times New Roman"/>
          <w:lang w:val="pt-BR"/>
        </w:rPr>
        <w:t xml:space="preserve">) capaz de indicar o dano total propiciado ao ocupante devido a resposta de vibração, Pode-se aplicar tanto para um simples choque, como uma mistura de choques e vibração ou para uma exposição de vibração de vários tipos, dado pela equação </w:t>
      </w:r>
      <w:r w:rsidR="007D1450" w:rsidRPr="00CF20DF">
        <w:fldChar w:fldCharType="begin"/>
      </w:r>
      <w:r w:rsidR="007D1450" w:rsidRPr="00CF20DF">
        <w:rPr>
          <w:lang w:val="pt-BR"/>
        </w:rPr>
        <w:instrText xml:space="preserve"> REF _Ref367783847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5)</w:t>
      </w:r>
      <w:r w:rsidR="007D1450" w:rsidRPr="00CF20DF">
        <w:fldChar w:fldCharType="end"/>
      </w:r>
      <w:r w:rsidRPr="00CF20DF">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80"/>
        <w:gridCol w:w="492"/>
      </w:tblGrid>
      <w:tr w:rsidR="00B578A5" w:rsidRPr="00CF20DF" w14:paraId="213C11BE" w14:textId="77777777" w:rsidTr="003B5358">
        <w:tc>
          <w:tcPr>
            <w:tcW w:w="8903" w:type="dxa"/>
            <w:vAlign w:val="center"/>
          </w:tcPr>
          <w:p w14:paraId="20222F0C" w14:textId="77777777" w:rsidR="00B578A5" w:rsidRPr="00CF20DF" w:rsidRDefault="00B578A5" w:rsidP="003B5358">
            <w:pPr>
              <w:pStyle w:val="Equacoes"/>
              <w:rPr>
                <w:rStyle w:val="hps"/>
                <w:szCs w:val="24"/>
              </w:rPr>
            </w:pPr>
            <m:oMathPara>
              <m:oMath>
                <m:r>
                  <w:rPr>
                    <w:rStyle w:val="hps"/>
                    <w:rFonts w:ascii="Cambria Math" w:hAnsi="Cambria Math"/>
                    <w:szCs w:val="24"/>
                  </w:rPr>
                  <m:t>CrestFactor=</m:t>
                </m:r>
                <m:f>
                  <m:fPr>
                    <m:ctrlPr>
                      <w:rPr>
                        <w:rStyle w:val="hps"/>
                        <w:rFonts w:ascii="Cambria Math" w:hAnsi="Cambria Math"/>
                        <w:i/>
                        <w:szCs w:val="24"/>
                      </w:rPr>
                    </m:ctrlPr>
                  </m:fPr>
                  <m:num>
                    <m:r>
                      <w:rPr>
                        <w:rStyle w:val="hps"/>
                        <w:rFonts w:ascii="Cambria Math" w:hAnsi="Cambria Math"/>
                        <w:szCs w:val="24"/>
                      </w:rPr>
                      <m:t>Pic</m:t>
                    </m:r>
                    <m:sSub>
                      <m:sSubPr>
                        <m:ctrlPr>
                          <w:rPr>
                            <w:rStyle w:val="hps"/>
                            <w:rFonts w:ascii="Cambria Math" w:hAnsi="Cambria Math"/>
                            <w:i/>
                            <w:szCs w:val="24"/>
                          </w:rPr>
                        </m:ctrlPr>
                      </m:sSubPr>
                      <m:e>
                        <m:r>
                          <w:rPr>
                            <w:rStyle w:val="hps"/>
                            <w:rFonts w:ascii="Cambria Math" w:hAnsi="Cambria Math"/>
                            <w:szCs w:val="24"/>
                          </w:rPr>
                          <m:t>o</m:t>
                        </m:r>
                      </m:e>
                      <m:sub>
                        <m:r>
                          <w:rPr>
                            <w:rStyle w:val="hps"/>
                            <w:rFonts w:ascii="Cambria Math" w:hAnsi="Cambria Math"/>
                            <w:szCs w:val="24"/>
                          </w:rPr>
                          <m:t>Magnitude</m:t>
                        </m:r>
                      </m:sub>
                    </m:sSub>
                  </m:num>
                  <m:den>
                    <m:r>
                      <w:rPr>
                        <w:rStyle w:val="hps"/>
                        <w:rFonts w:ascii="Cambria Math" w:hAnsi="Cambria Math"/>
                        <w:szCs w:val="24"/>
                      </w:rPr>
                      <m:t>RMS</m:t>
                    </m:r>
                  </m:den>
                </m:f>
              </m:oMath>
            </m:oMathPara>
          </w:p>
        </w:tc>
        <w:tc>
          <w:tcPr>
            <w:tcW w:w="502" w:type="dxa"/>
            <w:vAlign w:val="center"/>
          </w:tcPr>
          <w:p w14:paraId="5A73A2DE" w14:textId="77777777" w:rsidR="00B578A5" w:rsidRPr="00CF20DF" w:rsidRDefault="00B578A5" w:rsidP="003B5358">
            <w:pPr>
              <w:pStyle w:val="Equacoes"/>
              <w:jc w:val="right"/>
              <w:rPr>
                <w:rStyle w:val="hps"/>
                <w:szCs w:val="24"/>
              </w:rPr>
            </w:pPr>
            <w:bookmarkStart w:id="231" w:name="_Ref367783847"/>
            <w:r w:rsidRPr="00CF20DF">
              <w:rPr>
                <w:rStyle w:val="hps"/>
                <w:szCs w:val="24"/>
              </w:rPr>
              <w:t>(</w:t>
            </w:r>
            <w:fldSimple w:instr=" SEQ Equação \* ARABIC  \* MERGEFORMAT ">
              <w:r w:rsidR="00B6070E" w:rsidRPr="00B6070E">
                <w:rPr>
                  <w:rStyle w:val="hps"/>
                  <w:noProof/>
                  <w:szCs w:val="24"/>
                </w:rPr>
                <w:t>5</w:t>
              </w:r>
            </w:fldSimple>
            <w:r w:rsidRPr="00CF20DF">
              <w:rPr>
                <w:rStyle w:val="hps"/>
                <w:szCs w:val="24"/>
              </w:rPr>
              <w:t>)</w:t>
            </w:r>
            <w:bookmarkEnd w:id="231"/>
          </w:p>
        </w:tc>
      </w:tr>
    </w:tbl>
    <w:p w14:paraId="18815980" w14:textId="77777777" w:rsidR="00B578A5" w:rsidRPr="00CF20DF" w:rsidRDefault="00B578A5" w:rsidP="00B578A5">
      <w:pPr>
        <w:rPr>
          <w:rFonts w:cs="Times New Roman"/>
          <w:lang w:val="pt-BR"/>
        </w:rPr>
      </w:pPr>
      <w:r w:rsidRPr="00CF20DF">
        <w:rPr>
          <w:rFonts w:cs="Times New Roman"/>
          <w:lang w:val="pt-BR"/>
        </w:rPr>
        <w:t xml:space="preserve">Para vibração senoidal o fator de choque é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CF20DF">
        <w:rPr>
          <w:rFonts w:cs="Times New Roman"/>
          <w:lang w:val="pt-BR"/>
        </w:rPr>
        <w:t>, e a vibração típica de um veículo em uma pista de boa qualidade pode ter um fator de choque no intervalo de 3 a 6. A utilização do fator de choque baixo implica que a aceleração RMS é um valor razoável para medir a magnitude da vibração percebida pelo ocupante, enquanto que para um valor alto de fator de choque utiliza-se principalmente o valor de pico.</w:t>
      </w:r>
    </w:p>
    <w:p w14:paraId="3553552C" w14:textId="77777777" w:rsidR="00B578A5" w:rsidRPr="00CF20DF" w:rsidRDefault="00B578A5" w:rsidP="00B578A5">
      <w:pPr>
        <w:pStyle w:val="Ttulo4"/>
        <w:rPr>
          <w:lang w:val="pt-BR"/>
        </w:rPr>
      </w:pPr>
      <w:bookmarkStart w:id="232" w:name="_Toc361319089"/>
      <w:bookmarkStart w:id="233" w:name="_Toc381228159"/>
      <w:r w:rsidRPr="00CF20DF">
        <w:rPr>
          <w:lang w:val="pt-BR"/>
        </w:rPr>
        <w:t>Efeito das vibrações devido à frequência</w:t>
      </w:r>
      <w:bookmarkEnd w:id="232"/>
      <w:bookmarkEnd w:id="233"/>
    </w:p>
    <w:p w14:paraId="58F7525F" w14:textId="77777777" w:rsidR="00B578A5" w:rsidRPr="00CF20DF" w:rsidRDefault="00B578A5" w:rsidP="00B578A5">
      <w:pPr>
        <w:rPr>
          <w:lang w:val="pt-BR"/>
        </w:rPr>
      </w:pPr>
      <w:r w:rsidRPr="00CF20DF">
        <w:rPr>
          <w:lang w:val="pt-BR"/>
        </w:rPr>
        <w:t>A resposta humana é altamente dependente da frequência de vibração, que pode ser expressa como um movimento periódico que se repete de forma idêntica por segundo. A frequência pode ser expressa em hertz (Hz) pelo sistema internacional, ou através da frequência angular em radianos por segundo (rad/s).</w:t>
      </w:r>
    </w:p>
    <w:p w14:paraId="231FFB1A" w14:textId="77777777" w:rsidR="00433B14" w:rsidRPr="00CF20DF" w:rsidRDefault="00B578A5" w:rsidP="00043D91">
      <w:pPr>
        <w:rPr>
          <w:rFonts w:cs="Times New Roman"/>
          <w:b/>
          <w:noProof/>
          <w:lang w:val="pt-BR" w:eastAsia="pt-BR"/>
        </w:rPr>
      </w:pPr>
      <w:r w:rsidRPr="00CF20DF">
        <w:rPr>
          <w:lang w:val="pt-BR"/>
        </w:rPr>
        <w:t>O movimento harmônico simples ocorre quando existe uma oscilação senoidal a uma única frequência, sendo este, o tipo mais simples de movimento. As frequências harmônicas, são múltiplos inteiros da frequência fundamental. Muitas vezes, a exposição humana à vibração envolve um movimento que ocorre ao longo de uma faixa de frequências. As frequências consideradas pela norma ISO 2631, são de 0.5 a 80 Hz para saúde, conforto e percepção e de 0.1 a 0.5 Hz para náusea e enjoo. As principais frequências naturais do corpo humano podem ser vistas na</w:t>
      </w:r>
      <w:bookmarkStart w:id="234" w:name="_Ref361312298"/>
      <w:bookmarkStart w:id="235" w:name="_Ref367468025"/>
      <w:bookmarkStart w:id="236" w:name="_Ref368043452"/>
      <w:bookmarkStart w:id="237" w:name="_Ref361312284"/>
      <w:r w:rsidR="00043D91" w:rsidRPr="00CF20DF">
        <w:rPr>
          <w:lang w:val="pt-BR"/>
        </w:rPr>
        <w:t xml:space="preserve"> </w:t>
      </w:r>
      <w:r w:rsidR="00043D91" w:rsidRPr="00CF20DF">
        <w:rPr>
          <w:lang w:val="pt-BR"/>
        </w:rPr>
        <w:fldChar w:fldCharType="begin"/>
      </w:r>
      <w:r w:rsidR="00043D91" w:rsidRPr="00CF20DF">
        <w:rPr>
          <w:lang w:val="pt-BR"/>
        </w:rPr>
        <w:instrText xml:space="preserve"> REF _Ref381229066 \h </w:instrText>
      </w:r>
      <w:r w:rsidR="00CF20DF">
        <w:rPr>
          <w:lang w:val="pt-BR"/>
        </w:rPr>
        <w:instrText xml:space="preserve"> \* MERGEFORMAT </w:instrText>
      </w:r>
      <w:r w:rsidR="00043D91" w:rsidRPr="00CF20DF">
        <w:rPr>
          <w:lang w:val="pt-BR"/>
        </w:rPr>
      </w:r>
      <w:r w:rsidR="00043D91" w:rsidRPr="00CF20DF">
        <w:rPr>
          <w:lang w:val="pt-BR"/>
        </w:rPr>
        <w:fldChar w:fldCharType="separate"/>
      </w:r>
      <w:r w:rsidR="00B6070E" w:rsidRPr="00B6070E">
        <w:rPr>
          <w:lang w:val="pt-BR"/>
        </w:rPr>
        <w:t xml:space="preserve">Figura </w:t>
      </w:r>
      <w:r w:rsidR="00B6070E" w:rsidRPr="00B6070E">
        <w:rPr>
          <w:noProof/>
          <w:lang w:val="pt-BR"/>
        </w:rPr>
        <w:t>18</w:t>
      </w:r>
      <w:r w:rsidR="00043D91" w:rsidRPr="00CF20DF">
        <w:rPr>
          <w:lang w:val="pt-BR"/>
        </w:rPr>
        <w:fldChar w:fldCharType="end"/>
      </w:r>
      <w:r w:rsidR="00043D91" w:rsidRPr="00CF20DF">
        <w:rPr>
          <w:lang w:val="pt-BR"/>
        </w:rPr>
        <w:t>.</w:t>
      </w:r>
    </w:p>
    <w:p w14:paraId="1CF0E033" w14:textId="77777777" w:rsidR="00B578A5" w:rsidRPr="00CF20DF" w:rsidRDefault="00B578A5" w:rsidP="00B578A5">
      <w:pPr>
        <w:pStyle w:val="Legendafigura"/>
      </w:pPr>
      <w:bookmarkStart w:id="238" w:name="_Ref381229066"/>
      <w:bookmarkStart w:id="239" w:name="_Toc381545098"/>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18</w:t>
      </w:r>
      <w:r w:rsidR="006E04B2" w:rsidRPr="00CF20DF">
        <w:fldChar w:fldCharType="end"/>
      </w:r>
      <w:bookmarkEnd w:id="234"/>
      <w:bookmarkEnd w:id="235"/>
      <w:bookmarkEnd w:id="236"/>
      <w:bookmarkEnd w:id="238"/>
      <w:r w:rsidRPr="00CF20DF">
        <w:t xml:space="preserve"> – Principais frequências naturais do corpo humano</w:t>
      </w:r>
      <w:bookmarkEnd w:id="237"/>
      <w:bookmarkEnd w:id="239"/>
    </w:p>
    <w:p w14:paraId="5FD5D081" w14:textId="77777777" w:rsidR="00B578A5" w:rsidRPr="00CF20DF" w:rsidRDefault="00933ABA" w:rsidP="00B578A5">
      <w:pPr>
        <w:pStyle w:val="Centralizado"/>
        <w:rPr>
          <w:lang w:val="pt-PT"/>
        </w:rPr>
      </w:pPr>
      <w:r w:rsidRPr="00CF20DF">
        <w:rPr>
          <w:noProof/>
          <w:lang w:val="pt-BR" w:eastAsia="pt-BR"/>
        </w:rPr>
        <w:drawing>
          <wp:inline distT="0" distB="0" distL="0" distR="0" wp14:anchorId="07B7845F" wp14:editId="265DE051">
            <wp:extent cx="5972175" cy="3984408"/>
            <wp:effectExtent l="0" t="0" r="0" b="0"/>
            <wp:docPr id="33" name="Imagem 33" descr="C:\Users\Pedro\AppData\Local\Microsoft\Windows\Temporary Internet Files\Content.Word\Teste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dro\AppData\Local\Microsoft\Windows\Temporary Internet Files\Content.Word\Teste4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175" cy="3984408"/>
                    </a:xfrm>
                    <a:prstGeom prst="rect">
                      <a:avLst/>
                    </a:prstGeom>
                    <a:noFill/>
                    <a:ln>
                      <a:noFill/>
                    </a:ln>
                  </pic:spPr>
                </pic:pic>
              </a:graphicData>
            </a:graphic>
          </wp:inline>
        </w:drawing>
      </w:r>
    </w:p>
    <w:p w14:paraId="28ACC5BF" w14:textId="77777777" w:rsidR="00B578A5" w:rsidRPr="00CF20DF" w:rsidRDefault="00B578A5" w:rsidP="00B578A5">
      <w:pPr>
        <w:pStyle w:val="Legenda"/>
        <w:rPr>
          <w:lang w:val="pt-BR"/>
        </w:rPr>
      </w:pPr>
      <w:r w:rsidRPr="00CF20DF">
        <w:rPr>
          <w:lang w:val="pt-BR"/>
        </w:rPr>
        <w:t>Fonte: GERGES, 2005, p.127.</w:t>
      </w:r>
    </w:p>
    <w:p w14:paraId="072B04E9" w14:textId="77777777" w:rsidR="00B578A5" w:rsidRPr="00CF20DF" w:rsidRDefault="00B578A5" w:rsidP="00B578A5">
      <w:pPr>
        <w:rPr>
          <w:rFonts w:cs="Times New Roman"/>
          <w:lang w:val="pt-PT"/>
        </w:rPr>
      </w:pPr>
      <w:r w:rsidRPr="00CF20DF">
        <w:rPr>
          <w:rFonts w:cs="Times New Roman"/>
          <w:lang w:val="pt-PT"/>
        </w:rPr>
        <w:t>Segundo Gerges (2005) a direção vertical é a qual o corpo humano é mais sensível a vibrações. Na faixa de 4 a 8 Hz encontra-se as frequências naturais relativas a massa abdominal, os ombros e os pulmões, devido a esta faixa o corpo humano apresentar maior sensibilidade, os limites de vibrações são menores. Na direção transversal e lateral, a rigidez do corpo é menor, portanto a faixa de frequências mais sensíveis é de 1 a 2 Hz.</w:t>
      </w:r>
    </w:p>
    <w:p w14:paraId="18680DED" w14:textId="77777777" w:rsidR="00B578A5" w:rsidRPr="00CF20DF" w:rsidRDefault="00B578A5" w:rsidP="00B578A5">
      <w:pPr>
        <w:rPr>
          <w:rFonts w:cs="Times New Roman"/>
          <w:lang w:val="pt-PT"/>
        </w:rPr>
      </w:pPr>
      <w:r w:rsidRPr="00CF20DF">
        <w:rPr>
          <w:rFonts w:cs="Times New Roman"/>
          <w:lang w:val="pt-PT"/>
        </w:rPr>
        <w:t>De acordo com Griffin (1990) as frequencias naturais mais baixas estão relacionadas com o movimento da massa suspensa, e devem ser altas o suficiente para evitar o enjoo mas baixo o suficiente para estar abaixo de 4 Hz</w:t>
      </w:r>
      <w:commentRangeStart w:id="240"/>
      <w:r w:rsidRPr="00CF20DF">
        <w:rPr>
          <w:rFonts w:cs="Times New Roman"/>
          <w:lang w:val="pt-PT"/>
        </w:rPr>
        <w:t xml:space="preserve">., uma </w:t>
      </w:r>
      <w:commentRangeEnd w:id="240"/>
      <w:r w:rsidR="00D31B63">
        <w:rPr>
          <w:rStyle w:val="Refdecomentrio"/>
        </w:rPr>
        <w:commentReference w:id="240"/>
      </w:r>
      <w:r w:rsidRPr="00CF20DF">
        <w:rPr>
          <w:rFonts w:cs="Times New Roman"/>
          <w:lang w:val="pt-PT"/>
        </w:rPr>
        <w:t>opção comum é localiza-las entre 1.2 e 1.6 Hz. Frequências mais altas são devidas ao movimento das massas não suspensas e devem estar bem acima de 8-10 Hz, uma boa escolha pode ser localiza-las por volta de 15-20 Hz.</w:t>
      </w:r>
    </w:p>
    <w:p w14:paraId="6AEB082C" w14:textId="77777777" w:rsidR="00B578A5" w:rsidRPr="00CF20DF" w:rsidRDefault="00B578A5" w:rsidP="00B578A5">
      <w:pPr>
        <w:pStyle w:val="Ttulo4"/>
        <w:rPr>
          <w:lang w:val="pt-PT"/>
        </w:rPr>
      </w:pPr>
      <w:bookmarkStart w:id="241" w:name="_Toc361319090"/>
      <w:bookmarkStart w:id="242" w:name="_Toc381228160"/>
      <w:r w:rsidRPr="00CF20DF">
        <w:rPr>
          <w:lang w:val="pt-PT"/>
        </w:rPr>
        <w:t>Efeito das vibrações devido ao tempo de exposição</w:t>
      </w:r>
      <w:bookmarkEnd w:id="241"/>
      <w:bookmarkEnd w:id="242"/>
    </w:p>
    <w:p w14:paraId="55A58056" w14:textId="77777777" w:rsidR="00B578A5" w:rsidRPr="00CF20DF" w:rsidRDefault="00B578A5" w:rsidP="00B578A5">
      <w:pPr>
        <w:rPr>
          <w:lang w:val="pt-BR"/>
        </w:rPr>
      </w:pPr>
      <w:r w:rsidRPr="00CF20DF">
        <w:rPr>
          <w:lang w:val="pt-BR"/>
        </w:rPr>
        <w:t xml:space="preserve">A norma ISO 2631 </w:t>
      </w:r>
      <w:r w:rsidR="00BD757C" w:rsidRPr="00CF20DF">
        <w:rPr>
          <w:lang w:val="pt-BR"/>
        </w:rPr>
        <w:t>de 1997 citada por Genta (2009b</w:t>
      </w:r>
      <w:r w:rsidRPr="00CF20DF">
        <w:rPr>
          <w:lang w:val="pt-BR"/>
        </w:rPr>
        <w:t>, p. 357) distingue as vibrações em dois grupos, uma com frequência no intervalo entre 0.5 e 80 Hz que podem causar redução de conforto, fadiga e problemas de saúde. De acordo com Gerges (2005) dentre estes efeitos pode-se citar: visão turva, perda de equilíbrio, perda de concentração e até mesmo problemas permanentes em alguns órgãos do corpo. As vibrações que ocorrer no intervalo de 0.1 a 0.5 Hz que podem causar náusea, enjoo. A norma divide a vibração em três níveis de severidade: limite de conforto, limite de perda de eficiência, ocasionado pela fadiga e limite de exposição.</w:t>
      </w:r>
    </w:p>
    <w:p w14:paraId="493942ED" w14:textId="77777777" w:rsidR="00B578A5" w:rsidRPr="00CF20DF" w:rsidRDefault="00B578A5" w:rsidP="00B578A5">
      <w:pPr>
        <w:rPr>
          <w:lang w:val="pt-BR"/>
        </w:rPr>
      </w:pPr>
      <w:r w:rsidRPr="00CF20DF">
        <w:rPr>
          <w:lang w:val="pt-PT"/>
        </w:rPr>
        <w:t xml:space="preserve">O tempo de exposição do corpo humano à vibração é um fator importante, devido a isto a norma ISO2631 (1997) estabelece limites de tempo no qual pode-se ficar exposto a um determinado valor de aceleração RMS a uma determinada frequência em função do número de horas sem que ocorra fadiga, conforme ilustrado pelo gráfico na </w:t>
      </w:r>
      <w:r w:rsidR="007D1450" w:rsidRPr="00CF20DF">
        <w:fldChar w:fldCharType="begin"/>
      </w:r>
      <w:r w:rsidR="007D1450" w:rsidRPr="00CF20DF">
        <w:rPr>
          <w:lang w:val="pt-BR"/>
        </w:rPr>
        <w:instrText xml:space="preserve"> REF _Ref361838621 \h  \* MERGEFORMAT </w:instrText>
      </w:r>
      <w:r w:rsidR="007D1450" w:rsidRPr="00CF20DF">
        <w:fldChar w:fldCharType="separate"/>
      </w:r>
      <w:r w:rsidR="00B6070E" w:rsidRPr="00B6070E">
        <w:rPr>
          <w:lang w:val="pt-BR"/>
        </w:rPr>
        <w:t xml:space="preserve">Figura </w:t>
      </w:r>
      <w:r w:rsidR="00B6070E" w:rsidRPr="00B6070E">
        <w:rPr>
          <w:noProof/>
          <w:lang w:val="pt-BR"/>
        </w:rPr>
        <w:t>19</w:t>
      </w:r>
      <w:r w:rsidR="007D1450" w:rsidRPr="00CF20DF">
        <w:fldChar w:fldCharType="end"/>
      </w:r>
      <w:r w:rsidRPr="00CF20DF">
        <w:rPr>
          <w:lang w:val="pt-PT"/>
        </w:rPr>
        <w:t>.</w:t>
      </w:r>
    </w:p>
    <w:p w14:paraId="34C95637" w14:textId="77777777" w:rsidR="00B578A5" w:rsidRPr="00CF20DF" w:rsidRDefault="00B578A5" w:rsidP="00B578A5">
      <w:pPr>
        <w:pStyle w:val="Legendafigura"/>
      </w:pPr>
      <w:bookmarkStart w:id="243" w:name="_Ref361838621"/>
      <w:bookmarkStart w:id="244" w:name="_Ref368312130"/>
      <w:bookmarkStart w:id="245" w:name="_Toc381545099"/>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19</w:t>
      </w:r>
      <w:r w:rsidR="006E04B2" w:rsidRPr="00CF20DF">
        <w:fldChar w:fldCharType="end"/>
      </w:r>
      <w:bookmarkEnd w:id="243"/>
      <w:r w:rsidRPr="00CF20DF">
        <w:t xml:space="preserve"> – Limite de exposição para redução de conforto do corpo humano à vibrações</w:t>
      </w:r>
      <w:bookmarkEnd w:id="244"/>
      <w:bookmarkEnd w:id="245"/>
    </w:p>
    <w:p w14:paraId="2AFD46D6" w14:textId="77777777" w:rsidR="00B578A5" w:rsidRPr="00CF20DF" w:rsidRDefault="00112E20" w:rsidP="00B578A5">
      <w:pPr>
        <w:pStyle w:val="Centralizado"/>
        <w:rPr>
          <w:rFonts w:ascii="CMR9" w:eastAsia="CMR9" w:hAnsiTheme="minorHAnsi" w:cs="CMR9"/>
          <w:sz w:val="18"/>
          <w:szCs w:val="18"/>
        </w:rPr>
      </w:pPr>
      <w:r w:rsidRPr="00CF20DF">
        <w:rPr>
          <w:noProof/>
          <w:lang w:val="pt-BR" w:eastAsia="pt-BR"/>
        </w:rPr>
        <w:drawing>
          <wp:inline distT="0" distB="0" distL="0" distR="0" wp14:anchorId="7A7358EA" wp14:editId="362712E0">
            <wp:extent cx="2876550" cy="2533650"/>
            <wp:effectExtent l="0" t="0" r="0" b="0"/>
            <wp:docPr id="117" name="Imagem 117" descr="C:\Users\Pedro\AppData\Local\Microsoft\Windows\Temporary Internet Files\Content.Word\New 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Pedro\AppData\Local\Microsoft\Windows\Temporary Internet Files\Content.Word\New Picture (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76550" cy="2533650"/>
                    </a:xfrm>
                    <a:prstGeom prst="rect">
                      <a:avLst/>
                    </a:prstGeom>
                    <a:noFill/>
                    <a:ln>
                      <a:noFill/>
                    </a:ln>
                  </pic:spPr>
                </pic:pic>
              </a:graphicData>
            </a:graphic>
          </wp:inline>
        </w:drawing>
      </w:r>
    </w:p>
    <w:p w14:paraId="519344D3" w14:textId="77777777" w:rsidR="00B578A5" w:rsidRPr="00CF20DF" w:rsidRDefault="00B578A5" w:rsidP="00B578A5">
      <w:pPr>
        <w:pStyle w:val="Legenda"/>
        <w:rPr>
          <w:lang w:val="pt-BR"/>
        </w:rPr>
      </w:pPr>
      <w:r w:rsidRPr="00CF20DF">
        <w:rPr>
          <w:lang w:val="pt-BR"/>
        </w:rPr>
        <w:t>Fonte: GENTA, 2009, p. 358.</w:t>
      </w:r>
    </w:p>
    <w:p w14:paraId="19C43EA0" w14:textId="77777777" w:rsidR="00B578A5" w:rsidRPr="00CF20DF" w:rsidRDefault="00B578A5" w:rsidP="00B578A5">
      <w:pPr>
        <w:tabs>
          <w:tab w:val="left" w:pos="8100"/>
        </w:tabs>
        <w:rPr>
          <w:lang w:val="pt-BR"/>
        </w:rPr>
      </w:pPr>
      <w:r w:rsidRPr="00CF20DF">
        <w:rPr>
          <w:lang w:val="pt-BR"/>
        </w:rPr>
        <w:t xml:space="preserve">Os limites obtidos pelo gráfico da </w:t>
      </w:r>
      <w:r w:rsidR="007D1450" w:rsidRPr="00CF20DF">
        <w:fldChar w:fldCharType="begin"/>
      </w:r>
      <w:r w:rsidR="007D1450" w:rsidRPr="00CF20DF">
        <w:rPr>
          <w:lang w:val="pt-BR"/>
        </w:rPr>
        <w:instrText xml:space="preserve"> REF _Ref361838621 \h  \* MERGEFORMAT </w:instrText>
      </w:r>
      <w:r w:rsidR="007D1450" w:rsidRPr="00CF20DF">
        <w:fldChar w:fldCharType="separate"/>
      </w:r>
      <w:r w:rsidR="00B6070E" w:rsidRPr="00B6070E">
        <w:rPr>
          <w:lang w:val="pt-BR"/>
        </w:rPr>
        <w:t xml:space="preserve">Figura </w:t>
      </w:r>
      <w:r w:rsidR="00B6070E" w:rsidRPr="00B6070E">
        <w:rPr>
          <w:noProof/>
          <w:lang w:val="pt-BR"/>
        </w:rPr>
        <w:t>19</w:t>
      </w:r>
      <w:r w:rsidR="007D1450" w:rsidRPr="00CF20DF">
        <w:fldChar w:fldCharType="end"/>
      </w:r>
      <w:r w:rsidRPr="00CF20DF">
        <w:rPr>
          <w:lang w:val="pt-BR"/>
        </w:rPr>
        <w:t xml:space="preserve">, são os limites no qual ocorre fadiga. Para se obter os limites de exposição do corpo humano, basta multiplicar os valores de aceleração por 2, pois são 2 dB maior. Para se obter o limite para redução de conforto, basta dividir </w:t>
      </w:r>
      <w:r w:rsidR="004D1319" w:rsidRPr="00CF20DF">
        <w:rPr>
          <w:lang w:val="pt-BR"/>
        </w:rPr>
        <w:t>a</w:t>
      </w:r>
      <w:r w:rsidRPr="00CF20DF">
        <w:rPr>
          <w:lang w:val="pt-BR"/>
        </w:rPr>
        <w:t xml:space="preserve"> aceleração por 3.15, ou seja, são 10 dB menor. </w:t>
      </w:r>
    </w:p>
    <w:p w14:paraId="18A35027" w14:textId="77777777" w:rsidR="00B578A5" w:rsidRPr="00CF20DF" w:rsidRDefault="00B578A5" w:rsidP="00B578A5">
      <w:pPr>
        <w:tabs>
          <w:tab w:val="left" w:pos="8100"/>
        </w:tabs>
        <w:rPr>
          <w:lang w:val="pt-BR"/>
        </w:rPr>
      </w:pPr>
      <w:r w:rsidRPr="00CF20DF">
        <w:rPr>
          <w:lang w:val="pt-BR"/>
        </w:rPr>
        <w:t>A partir deste gráfico, pode-se observar que o intervalo de frequência no qual as pessoas são mais afetadas pelas vibrações se encontra entre 4 e 8 Hz. Entre 1 e 4 Hz a capacidade de tolerância a aceleração diminui com a frequência atingindo um mínimo entre 4 e 8 Hz. Entre 8 e 80 Hz esta tolerância aumenta com a frequência, sendo a razão entre a aceleração e a frequência a causa do desconforto neste intervalo. Acima de 80 Hz, o efeito da vibração depende da parte do corpo envolvida pois as vibrações locais se tornam o fator governante, tornando impossível realizar generalizações.</w:t>
      </w:r>
    </w:p>
    <w:p w14:paraId="4C469B58" w14:textId="77777777" w:rsidR="00B578A5" w:rsidRPr="00CF20DF" w:rsidRDefault="00B578A5" w:rsidP="00B578A5">
      <w:pPr>
        <w:pStyle w:val="Ttulo3"/>
      </w:pPr>
      <w:bookmarkStart w:id="246" w:name="_Toc360112081"/>
      <w:bookmarkStart w:id="247" w:name="_Toc361319091"/>
      <w:bookmarkStart w:id="248" w:name="_Toc381228161"/>
      <w:r w:rsidRPr="00CF20DF">
        <w:t>Avaliação do conforto</w:t>
      </w:r>
      <w:bookmarkEnd w:id="246"/>
      <w:bookmarkEnd w:id="247"/>
      <w:bookmarkEnd w:id="248"/>
    </w:p>
    <w:p w14:paraId="4BC25B21" w14:textId="77777777" w:rsidR="00B578A5" w:rsidRPr="00CF20DF" w:rsidRDefault="00B578A5" w:rsidP="00B578A5">
      <w:pPr>
        <w:rPr>
          <w:lang w:val="pt-BR"/>
        </w:rPr>
      </w:pPr>
      <w:r w:rsidRPr="00CF20DF">
        <w:rPr>
          <w:lang w:val="pt-BR"/>
        </w:rPr>
        <w:t>A vibração no corpo humano é capaz de produzir várias sensações subjetivas, que podem ser quantificadas de modos diferentes. Como cada parte do corpo humano, possui sua própria frequência natural, a vibração pode afetar de forma mais intensa uma parte, sendo que pode ocorrer de forma transitória ou permanente.</w:t>
      </w:r>
    </w:p>
    <w:p w14:paraId="7A2EEADC" w14:textId="77777777" w:rsidR="00B578A5" w:rsidRPr="00CF20DF" w:rsidRDefault="00B578A5" w:rsidP="00B578A5">
      <w:pPr>
        <w:rPr>
          <w:lang w:val="pt-PT"/>
        </w:rPr>
      </w:pPr>
      <w:r w:rsidRPr="00CF20DF">
        <w:rPr>
          <w:lang w:val="pt-BR"/>
        </w:rPr>
        <w:t>De acordo com Griffin (1990), a</w:t>
      </w:r>
      <w:r w:rsidRPr="00CF20DF">
        <w:rPr>
          <w:lang w:val="pt-PT"/>
        </w:rPr>
        <w:t>s variáveis utilizadas para avaliação e percepção do conforto podem ser classificadas como:</w:t>
      </w:r>
    </w:p>
    <w:p w14:paraId="74F4ED02" w14:textId="77777777" w:rsidR="00B578A5" w:rsidRPr="00CF20DF" w:rsidRDefault="00B578A5" w:rsidP="009914A7">
      <w:pPr>
        <w:pStyle w:val="Alinea"/>
        <w:numPr>
          <w:ilvl w:val="0"/>
          <w:numId w:val="40"/>
        </w:numPr>
      </w:pPr>
      <w:r w:rsidRPr="00CF20DF">
        <w:t>Subjetivas: associadas ao corpo humano, mas são de ordem subjetiva, tais como julgamentos da pessoa com relação ao estímulo.</w:t>
      </w:r>
    </w:p>
    <w:p w14:paraId="733565ED" w14:textId="77777777" w:rsidR="00B578A5" w:rsidRPr="00CF20DF" w:rsidRDefault="00B578A5" w:rsidP="009914A7">
      <w:pPr>
        <w:pStyle w:val="Alinea"/>
        <w:numPr>
          <w:ilvl w:val="0"/>
          <w:numId w:val="40"/>
        </w:numPr>
      </w:pPr>
      <w:r w:rsidRPr="00CF20DF">
        <w:t>Fisiológicas: associadas a constituição do corpo humano, como: esqueleto, nervos, músculos, sistema cardiovascular, respiratório, nervoso central.</w:t>
      </w:r>
    </w:p>
    <w:p w14:paraId="62942D35" w14:textId="77777777" w:rsidR="00B578A5" w:rsidRPr="00CF20DF" w:rsidRDefault="00B578A5" w:rsidP="009914A7">
      <w:pPr>
        <w:pStyle w:val="Alinea"/>
        <w:numPr>
          <w:ilvl w:val="0"/>
          <w:numId w:val="40"/>
        </w:numPr>
      </w:pPr>
      <w:r w:rsidRPr="00CF20DF">
        <w:t>Atividade: relacionadas a influência da atividade nos sentidos do corpo humano, como visão, audição, tato, performance cognitiva, performance física.</w:t>
      </w:r>
    </w:p>
    <w:p w14:paraId="69972AAF" w14:textId="77777777" w:rsidR="00B578A5" w:rsidRPr="00CF20DF" w:rsidRDefault="00B578A5" w:rsidP="009914A7">
      <w:pPr>
        <w:pStyle w:val="Alinea"/>
        <w:numPr>
          <w:ilvl w:val="0"/>
          <w:numId w:val="40"/>
        </w:numPr>
      </w:pPr>
      <w:r w:rsidRPr="00CF20DF">
        <w:t>Biodinâmica: relacionada aos movimentos e resistência das partes do corpo e dos órgãos, além da transmissibilidade do corpo.</w:t>
      </w:r>
    </w:p>
    <w:p w14:paraId="674D7302" w14:textId="77777777" w:rsidR="00B578A5" w:rsidRPr="00CF20DF" w:rsidRDefault="00B578A5" w:rsidP="00B578A5">
      <w:pPr>
        <w:rPr>
          <w:lang w:val="pt-PT"/>
        </w:rPr>
      </w:pPr>
      <w:r w:rsidRPr="00CF20DF">
        <w:rPr>
          <w:lang w:val="pt-PT"/>
        </w:rPr>
        <w:t>O foco desta dissertação portanto, é analisar e avaliar o conforto através somente da biodinâmica, sem considerar as outras variáveis.</w:t>
      </w:r>
    </w:p>
    <w:p w14:paraId="21420219" w14:textId="77777777" w:rsidR="00B578A5" w:rsidRPr="00CF20DF" w:rsidRDefault="00B578A5" w:rsidP="00B578A5">
      <w:pPr>
        <w:pStyle w:val="Ttulo2"/>
      </w:pPr>
      <w:bookmarkStart w:id="249" w:name="_Toc360112075"/>
      <w:bookmarkStart w:id="250" w:name="_Toc361319078"/>
      <w:bookmarkStart w:id="251" w:name="_Toc381228162"/>
      <w:r w:rsidRPr="00CF20DF">
        <w:t>Vibrações Mecânicas</w:t>
      </w:r>
      <w:bookmarkEnd w:id="249"/>
      <w:bookmarkEnd w:id="250"/>
      <w:bookmarkEnd w:id="251"/>
    </w:p>
    <w:p w14:paraId="7C5741E9" w14:textId="77777777" w:rsidR="00B578A5" w:rsidRPr="00CF20DF" w:rsidRDefault="00B578A5" w:rsidP="00B578A5">
      <w:pPr>
        <w:rPr>
          <w:rStyle w:val="hps"/>
          <w:rFonts w:cs="Times New Roman"/>
          <w:lang w:val="pt-PT"/>
        </w:rPr>
      </w:pPr>
      <w:r w:rsidRPr="00CF20DF">
        <w:rPr>
          <w:rStyle w:val="hps"/>
          <w:rFonts w:cs="Times New Roman"/>
          <w:lang w:val="pt-PT"/>
        </w:rPr>
        <w:t>A vibração pode ser entendida como um movimento oscilatório, por definição não é um movimento constante mas alterna picos e vales entorno de um valor médio. A amplitude de oscilação determina a magnitude de vibração e a taxa de repetição determina a frequência de vibração.</w:t>
      </w:r>
    </w:p>
    <w:p w14:paraId="3A8876C4" w14:textId="77777777" w:rsidR="00B578A5" w:rsidRPr="00CF20DF" w:rsidRDefault="00B578A5" w:rsidP="00B578A5">
      <w:pPr>
        <w:rPr>
          <w:rStyle w:val="hps"/>
          <w:rFonts w:cs="Times New Roman"/>
          <w:lang w:val="pt-BR"/>
        </w:rPr>
      </w:pPr>
      <w:r w:rsidRPr="00CF20DF">
        <w:rPr>
          <w:rStyle w:val="hps"/>
          <w:rFonts w:cs="Times New Roman"/>
          <w:lang w:val="pt-BR"/>
        </w:rPr>
        <w:t>A vibração encontrada durante o trajetória de um veículo normalmente é descrita como aleatória. Para uma vibração aleatória estacionária, uma amostra média durante um período suficientemente longo é independente do período de tempo do qual a amostra foi retirada.</w:t>
      </w:r>
    </w:p>
    <w:p w14:paraId="2040FF11" w14:textId="77777777" w:rsidR="00B578A5" w:rsidRPr="00CF20DF" w:rsidRDefault="00B578A5" w:rsidP="00B578A5">
      <w:pPr>
        <w:rPr>
          <w:rStyle w:val="hps"/>
          <w:rFonts w:cs="Times New Roman"/>
          <w:lang w:val="pt-BR"/>
        </w:rPr>
      </w:pPr>
      <w:r w:rsidRPr="00CF20DF">
        <w:rPr>
          <w:rStyle w:val="hps"/>
          <w:rFonts w:cs="Times New Roman"/>
          <w:lang w:val="pt-BR"/>
        </w:rPr>
        <w:t>Segundo Griffin (1990), alguns estudos experimentais com vibrações aleatórias senoidais tem investigado que a reposta humana a uma vibração aleatória pode ser prevista através do conhecimento da resposta a um movimento senoidal.</w:t>
      </w:r>
    </w:p>
    <w:p w14:paraId="7885FC0D" w14:textId="77777777" w:rsidR="00B578A5" w:rsidRPr="00CF20DF" w:rsidRDefault="00B578A5" w:rsidP="00B578A5">
      <w:pPr>
        <w:rPr>
          <w:rStyle w:val="hps"/>
          <w:rFonts w:cs="Times New Roman"/>
          <w:lang w:val="pt-BR"/>
        </w:rPr>
      </w:pPr>
      <w:r w:rsidRPr="00CF20DF">
        <w:rPr>
          <w:rStyle w:val="hps"/>
          <w:rFonts w:cs="Times New Roman"/>
          <w:lang w:val="pt-BR"/>
        </w:rPr>
        <w:t>Caso um corpo rígido oscile num movimento translacional, todas as suas partes acompanham o movimento, por outro lado, caso este corpo gire, nem todas as suas partes tem o mesmo movimento. Devido a este fato, tanto a translação e a rotação de vibração influenciam as respostas humanas.</w:t>
      </w:r>
    </w:p>
    <w:p w14:paraId="47236680" w14:textId="77777777" w:rsidR="00B578A5" w:rsidRPr="00CF20DF" w:rsidRDefault="00B578A5" w:rsidP="00B578A5">
      <w:pPr>
        <w:pStyle w:val="Ttulo3"/>
      </w:pPr>
      <w:bookmarkStart w:id="252" w:name="_Toc360112076"/>
      <w:bookmarkStart w:id="253" w:name="_Toc361319079"/>
      <w:bookmarkStart w:id="254" w:name="_Toc381228163"/>
      <w:r w:rsidRPr="00CF20DF">
        <w:t>Sistemas excitados pela Base</w:t>
      </w:r>
      <w:bookmarkEnd w:id="252"/>
      <w:bookmarkEnd w:id="253"/>
      <w:bookmarkEnd w:id="254"/>
    </w:p>
    <w:p w14:paraId="34200601" w14:textId="77777777" w:rsidR="00B578A5" w:rsidRPr="00CF20DF" w:rsidRDefault="00B578A5" w:rsidP="00B578A5">
      <w:pPr>
        <w:rPr>
          <w:rFonts w:cs="Times New Roman"/>
          <w:lang w:val="pt-BR"/>
        </w:rPr>
      </w:pPr>
      <w:r w:rsidRPr="00CF20DF">
        <w:rPr>
          <w:rFonts w:cs="Times New Roman"/>
          <w:lang w:val="pt-BR"/>
        </w:rPr>
        <w:t xml:space="preserve">O conceito de sistemas excitados pela base é essencial para a compreensão da dinâmica da excitação da pista nos pneus do veículo. Este sistema pode ser compreendido através da análise da dinâmica de um sistema massa, mola e amortecedor apoiado sobre uma base móvel com excitação harmônica. Este sistema pode ser visto na </w:t>
      </w:r>
      <w:r w:rsidR="007D1450" w:rsidRPr="00CF20DF">
        <w:fldChar w:fldCharType="begin"/>
      </w:r>
      <w:r w:rsidR="007D1450" w:rsidRPr="00CF20DF">
        <w:rPr>
          <w:lang w:val="pt-BR"/>
        </w:rPr>
        <w:instrText xml:space="preserve"> REF _Ref366607519 \h  \* MERGEFORMAT </w:instrText>
      </w:r>
      <w:r w:rsidR="007D1450" w:rsidRPr="00CF20DF">
        <w:fldChar w:fldCharType="separate"/>
      </w:r>
      <w:r w:rsidR="00B6070E" w:rsidRPr="00B6070E">
        <w:rPr>
          <w:lang w:val="pt-BR"/>
        </w:rPr>
        <w:t xml:space="preserve">Figura </w:t>
      </w:r>
      <w:r w:rsidR="00B6070E" w:rsidRPr="00B6070E">
        <w:rPr>
          <w:noProof/>
          <w:lang w:val="pt-BR"/>
        </w:rPr>
        <w:t>20</w:t>
      </w:r>
      <w:r w:rsidR="007D1450" w:rsidRPr="00CF20DF">
        <w:fldChar w:fldCharType="end"/>
      </w:r>
      <w:r w:rsidRPr="00CF20DF">
        <w:rPr>
          <w:rFonts w:cs="Times New Roman"/>
          <w:lang w:val="pt-BR"/>
        </w:rPr>
        <w:t>.</w:t>
      </w:r>
    </w:p>
    <w:p w14:paraId="4B933578" w14:textId="77777777" w:rsidR="00B578A5" w:rsidRPr="00CF20DF" w:rsidRDefault="00B578A5" w:rsidP="00B578A5">
      <w:pPr>
        <w:pStyle w:val="Legendafigura"/>
      </w:pPr>
      <w:bookmarkStart w:id="255" w:name="_Ref366607519"/>
      <w:bookmarkStart w:id="256" w:name="_Toc381545100"/>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20</w:t>
      </w:r>
      <w:r w:rsidR="006E04B2" w:rsidRPr="00CF20DF">
        <w:fldChar w:fldCharType="end"/>
      </w:r>
      <w:bookmarkEnd w:id="255"/>
      <w:r w:rsidRPr="00CF20DF">
        <w:t xml:space="preserve"> – Sistema excitado pela base</w:t>
      </w:r>
      <w:bookmarkEnd w:id="256"/>
    </w:p>
    <w:p w14:paraId="69772604" w14:textId="77777777" w:rsidR="00B578A5" w:rsidRPr="00CF20DF" w:rsidRDefault="00B578A5" w:rsidP="00B578A5">
      <w:pPr>
        <w:pStyle w:val="Centralizado"/>
        <w:rPr>
          <w:lang w:val="pt-BR"/>
        </w:rPr>
      </w:pPr>
      <w:r w:rsidRPr="00CF20DF">
        <w:rPr>
          <w:noProof/>
          <w:lang w:val="pt-BR" w:eastAsia="pt-BR"/>
        </w:rPr>
        <w:drawing>
          <wp:inline distT="0" distB="0" distL="0" distR="0" wp14:anchorId="140BFD9C" wp14:editId="2B0D022B">
            <wp:extent cx="3105150" cy="12096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5150" cy="1209675"/>
                    </a:xfrm>
                    <a:prstGeom prst="rect">
                      <a:avLst/>
                    </a:prstGeom>
                    <a:noFill/>
                    <a:ln>
                      <a:noFill/>
                    </a:ln>
                  </pic:spPr>
                </pic:pic>
              </a:graphicData>
            </a:graphic>
          </wp:inline>
        </w:drawing>
      </w:r>
    </w:p>
    <w:p w14:paraId="1AFA5719" w14:textId="77777777" w:rsidR="00B578A5" w:rsidRPr="00CF20DF" w:rsidRDefault="00B578A5" w:rsidP="00B578A5">
      <w:pPr>
        <w:pStyle w:val="Legenda"/>
        <w:rPr>
          <w:rFonts w:cs="Times New Roman"/>
          <w:lang w:val="pt-BR"/>
        </w:rPr>
      </w:pPr>
      <w:r w:rsidRPr="00CF20DF">
        <w:rPr>
          <w:rFonts w:cs="Times New Roman"/>
          <w:lang w:val="pt-BR"/>
        </w:rPr>
        <w:t>Fonte: Adaptado de INMAN, 2007, p. 112</w:t>
      </w:r>
    </w:p>
    <w:p w14:paraId="10EC264A" w14:textId="77777777" w:rsidR="00B578A5" w:rsidRPr="00CF20DF" w:rsidRDefault="00B578A5" w:rsidP="00B578A5">
      <w:pPr>
        <w:rPr>
          <w:rFonts w:cs="Times New Roman"/>
          <w:lang w:val="pt-BR"/>
        </w:rPr>
      </w:pPr>
      <w:r w:rsidRPr="00CF20DF">
        <w:rPr>
          <w:rFonts w:cs="Times New Roman"/>
          <w:lang w:val="pt-BR"/>
        </w:rPr>
        <w:t xml:space="preserve">Através do somatório de forças na massa m, chega-se a equação de equilíbrio do sistema, dada pela equação </w:t>
      </w:r>
      <w:r w:rsidR="007D1450" w:rsidRPr="00CF20DF">
        <w:fldChar w:fldCharType="begin"/>
      </w:r>
      <w:r w:rsidR="007D1450" w:rsidRPr="00CF20DF">
        <w:rPr>
          <w:lang w:val="pt-BR"/>
        </w:rPr>
        <w:instrText xml:space="preserve"> REF _Ref367784057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6)</w:t>
      </w:r>
      <w:r w:rsidR="007D1450" w:rsidRPr="00CF20DF">
        <w:fldChar w:fldCharType="end"/>
      </w:r>
      <w:r w:rsidRPr="00CF20DF">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8"/>
        <w:gridCol w:w="494"/>
      </w:tblGrid>
      <w:tr w:rsidR="00B578A5" w:rsidRPr="00CF20DF" w14:paraId="369D9A4F" w14:textId="77777777" w:rsidTr="003B5358">
        <w:tc>
          <w:tcPr>
            <w:tcW w:w="9039" w:type="dxa"/>
            <w:vAlign w:val="center"/>
          </w:tcPr>
          <w:p w14:paraId="4E858DF1" w14:textId="77777777" w:rsidR="00B578A5" w:rsidRPr="00CF20DF" w:rsidRDefault="00B578A5" w:rsidP="003B5358">
            <w:pPr>
              <w:pStyle w:val="Equacoes"/>
              <w:rPr>
                <w:rStyle w:val="hps"/>
                <w:szCs w:val="24"/>
              </w:rPr>
            </w:pPr>
            <m:oMathPara>
              <m:oMath>
                <m:r>
                  <w:rPr>
                    <w:rStyle w:val="hps"/>
                    <w:rFonts w:ascii="Cambria Math" w:hAnsi="Cambria Math"/>
                    <w:szCs w:val="24"/>
                  </w:rPr>
                  <m:t>m</m:t>
                </m:r>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+c</m:t>
                </m:r>
                <m:d>
                  <m:dPr>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m:t>
                    </m:r>
                    <m:acc>
                      <m:accPr>
                        <m:chr m:val="̇"/>
                        <m:ctrlPr>
                          <w:rPr>
                            <w:rStyle w:val="hps"/>
                            <w:rFonts w:ascii="Cambria Math" w:hAnsi="Cambria Math"/>
                            <w:i/>
                            <w:szCs w:val="24"/>
                          </w:rPr>
                        </m:ctrlPr>
                      </m:accPr>
                      <m:e>
                        <m:r>
                          <w:rPr>
                            <w:rStyle w:val="hps"/>
                            <w:rFonts w:ascii="Cambria Math" w:hAnsi="Cambria Math"/>
                            <w:szCs w:val="24"/>
                          </w:rPr>
                          <m:t>y</m:t>
                        </m:r>
                      </m:e>
                    </m:acc>
                  </m:e>
                </m:d>
                <m:r>
                  <w:rPr>
                    <w:rStyle w:val="hps"/>
                    <w:rFonts w:ascii="Cambria Math" w:hAnsi="Cambria Math"/>
                    <w:szCs w:val="24"/>
                  </w:rPr>
                  <m:t>+k</m:t>
                </m:r>
                <m:d>
                  <m:dPr>
                    <m:ctrlPr>
                      <w:rPr>
                        <w:rStyle w:val="hps"/>
                        <w:rFonts w:ascii="Cambria Math" w:hAnsi="Cambria Math"/>
                        <w:i/>
                        <w:szCs w:val="24"/>
                      </w:rPr>
                    </m:ctrlPr>
                  </m:dPr>
                  <m:e>
                    <m:r>
                      <w:rPr>
                        <w:rStyle w:val="hps"/>
                        <w:rFonts w:ascii="Cambria Math" w:hAnsi="Cambria Math"/>
                        <w:szCs w:val="24"/>
                      </w:rPr>
                      <m:t>x-y</m:t>
                    </m:r>
                  </m:e>
                </m:d>
                <m:r>
                  <w:rPr>
                    <w:rStyle w:val="hps"/>
                    <w:rFonts w:ascii="Cambria Math" w:hAnsi="Cambria Math"/>
                    <w:szCs w:val="24"/>
                  </w:rPr>
                  <m:t>=0</m:t>
                </m:r>
              </m:oMath>
            </m:oMathPara>
          </w:p>
        </w:tc>
        <w:tc>
          <w:tcPr>
            <w:tcW w:w="506" w:type="dxa"/>
            <w:vAlign w:val="center"/>
          </w:tcPr>
          <w:p w14:paraId="74A34511" w14:textId="77777777" w:rsidR="00B578A5" w:rsidRPr="00CF20DF" w:rsidRDefault="00B578A5" w:rsidP="003B5358">
            <w:pPr>
              <w:pStyle w:val="Equacoes"/>
              <w:jc w:val="right"/>
              <w:rPr>
                <w:rStyle w:val="hps"/>
                <w:szCs w:val="24"/>
              </w:rPr>
            </w:pPr>
            <w:bookmarkStart w:id="257" w:name="_Ref367784057"/>
            <w:r w:rsidRPr="00CF20DF">
              <w:rPr>
                <w:rStyle w:val="hps"/>
                <w:szCs w:val="24"/>
              </w:rPr>
              <w:t>(</w:t>
            </w:r>
            <w:fldSimple w:instr=" SEQ Equação \* ARABIC  \* MERGEFORMAT ">
              <w:r w:rsidR="00B6070E" w:rsidRPr="00B6070E">
                <w:rPr>
                  <w:rStyle w:val="hps"/>
                  <w:noProof/>
                  <w:szCs w:val="24"/>
                </w:rPr>
                <w:t>6</w:t>
              </w:r>
            </w:fldSimple>
            <w:r w:rsidRPr="00CF20DF">
              <w:rPr>
                <w:rStyle w:val="hps"/>
                <w:szCs w:val="24"/>
              </w:rPr>
              <w:t>)</w:t>
            </w:r>
            <w:bookmarkEnd w:id="257"/>
          </w:p>
        </w:tc>
      </w:tr>
    </w:tbl>
    <w:p w14:paraId="5735895C" w14:textId="77777777" w:rsidR="00B578A5" w:rsidRPr="00CF20DF" w:rsidRDefault="00B578A5" w:rsidP="00B578A5">
      <w:pPr>
        <w:rPr>
          <w:rFonts w:cs="Times New Roman"/>
          <w:lang w:val="pt-BR"/>
        </w:rPr>
      </w:pPr>
      <w:r w:rsidRPr="00CF20DF">
        <w:rPr>
          <w:rFonts w:cs="Times New Roman"/>
          <w:lang w:val="pt-BR"/>
        </w:rPr>
        <w:t>Assumindo uma movimentação da base como uma função harmônica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80"/>
        <w:gridCol w:w="492"/>
      </w:tblGrid>
      <w:tr w:rsidR="00B578A5" w:rsidRPr="00CF20DF" w14:paraId="0CC9F42B" w14:textId="77777777" w:rsidTr="003B5358">
        <w:tc>
          <w:tcPr>
            <w:tcW w:w="8903" w:type="dxa"/>
            <w:vAlign w:val="center"/>
          </w:tcPr>
          <w:p w14:paraId="3BE38542" w14:textId="77777777" w:rsidR="00B578A5" w:rsidRPr="00CF20DF" w:rsidRDefault="00B578A5" w:rsidP="003B5358">
            <w:pPr>
              <w:pStyle w:val="Equacoes"/>
              <w:rPr>
                <w:rStyle w:val="hps"/>
                <w:szCs w:val="24"/>
              </w:rPr>
            </w:pPr>
            <m:oMathPara>
              <m:oMath>
                <m:r>
                  <w:rPr>
                    <w:rStyle w:val="hps"/>
                    <w:rFonts w:ascii="Cambria Math" w:hAnsi="Cambria Math"/>
                    <w:szCs w:val="24"/>
                  </w:rPr>
                  <m:t>y</m:t>
                </m:r>
                <m:d>
                  <m:dPr>
                    <m:ctrlPr>
                      <w:rPr>
                        <w:rStyle w:val="hps"/>
                        <w:rFonts w:ascii="Cambria Math" w:hAnsi="Cambria Math"/>
                        <w:i/>
                        <w:szCs w:val="24"/>
                      </w:rPr>
                    </m:ctrlPr>
                  </m:dPr>
                  <m:e>
                    <m:r>
                      <w:rPr>
                        <w:rStyle w:val="hps"/>
                        <w:rFonts w:ascii="Cambria Math" w:hAnsi="Cambria Math"/>
                        <w:szCs w:val="24"/>
                      </w:rPr>
                      <m:t>t</m:t>
                    </m:r>
                  </m:e>
                </m:d>
                <m:r>
                  <w:rPr>
                    <w:rStyle w:val="hps"/>
                    <w:rFonts w:ascii="Cambria Math" w:hAnsi="Cambria Math"/>
                    <w:szCs w:val="24"/>
                  </w:rPr>
                  <m:t>=Ysen(</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oMath>
            </m:oMathPara>
          </w:p>
        </w:tc>
        <w:tc>
          <w:tcPr>
            <w:tcW w:w="502" w:type="dxa"/>
            <w:vAlign w:val="center"/>
          </w:tcPr>
          <w:p w14:paraId="227C11F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7</w:t>
              </w:r>
            </w:fldSimple>
            <w:r w:rsidRPr="00CF20DF">
              <w:rPr>
                <w:rStyle w:val="hps"/>
                <w:szCs w:val="24"/>
              </w:rPr>
              <w:t>)</w:t>
            </w:r>
          </w:p>
        </w:tc>
      </w:tr>
    </w:tbl>
    <w:p w14:paraId="3AA8DB61" w14:textId="77777777" w:rsidR="00B578A5" w:rsidRPr="00CF20DF" w:rsidRDefault="00B578A5" w:rsidP="00B578A5">
      <w:pPr>
        <w:rPr>
          <w:rFonts w:cs="Times New Roman"/>
          <w:lang w:val="pt-BR"/>
        </w:rPr>
      </w:pPr>
      <w:r w:rsidRPr="00CF20DF">
        <w:rPr>
          <w:rFonts w:cs="Times New Roman"/>
          <w:lang w:val="pt-BR"/>
        </w:rPr>
        <w:t>Desta forma, a equação de equilibro é representada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80"/>
        <w:gridCol w:w="492"/>
      </w:tblGrid>
      <w:tr w:rsidR="00B578A5" w:rsidRPr="00CF20DF" w14:paraId="68EC22A3" w14:textId="77777777" w:rsidTr="003B5358">
        <w:tc>
          <w:tcPr>
            <w:tcW w:w="8903" w:type="dxa"/>
            <w:vAlign w:val="center"/>
          </w:tcPr>
          <w:p w14:paraId="7AF4F632" w14:textId="77777777" w:rsidR="00B578A5" w:rsidRPr="00CF20DF" w:rsidRDefault="00B578A5" w:rsidP="003B5358">
            <w:pPr>
              <w:pStyle w:val="Equacoes"/>
              <w:rPr>
                <w:rStyle w:val="hps"/>
                <w:szCs w:val="24"/>
              </w:rPr>
            </w:pPr>
            <m:oMathPara>
              <m:oMath>
                <m:r>
                  <w:rPr>
                    <w:rStyle w:val="hps"/>
                    <w:rFonts w:ascii="Cambria Math" w:hAnsi="Cambria Math"/>
                    <w:szCs w:val="24"/>
                  </w:rPr>
                  <m:t>m</m:t>
                </m:r>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+c</m:t>
                </m:r>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+kx=cY</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func>
                  <m:funcPr>
                    <m:ctrlPr>
                      <w:rPr>
                        <w:rStyle w:val="hps"/>
                        <w:rFonts w:ascii="Cambria Math" w:hAnsi="Cambria Math"/>
                        <w:szCs w:val="24"/>
                      </w:rPr>
                    </m:ctrlPr>
                  </m:funcPr>
                  <m:fName>
                    <m:r>
                      <m:rPr>
                        <m:sty m:val="p"/>
                      </m:rPr>
                      <w:rPr>
                        <w:rStyle w:val="hps"/>
                        <w:rFonts w:ascii="Cambria Math" w:hAnsi="Cambria Math"/>
                        <w:szCs w:val="24"/>
                      </w:rPr>
                      <m:t>cos</m:t>
                    </m:r>
                  </m:fName>
                  <m:e>
                    <m:d>
                      <m:dPr>
                        <m:ctrlPr>
                          <w:rPr>
                            <w:rStyle w:val="hps"/>
                            <w:rFonts w:ascii="Cambria Math" w:hAnsi="Cambria Math"/>
                            <w:i/>
                            <w:szCs w:val="24"/>
                          </w:rPr>
                        </m:ctrlPr>
                      </m:dPr>
                      <m:e>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e>
                    </m:d>
                  </m:e>
                </m:func>
                <m:r>
                  <w:rPr>
                    <w:rStyle w:val="hps"/>
                    <w:rFonts w:ascii="Cambria Math" w:hAnsi="Cambria Math"/>
                    <w:szCs w:val="24"/>
                  </w:rPr>
                  <m:t>+kYsen(</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oMath>
            </m:oMathPara>
          </w:p>
        </w:tc>
        <w:tc>
          <w:tcPr>
            <w:tcW w:w="502" w:type="dxa"/>
            <w:vAlign w:val="center"/>
          </w:tcPr>
          <w:p w14:paraId="2295D3D4"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8</w:t>
              </w:r>
            </w:fldSimple>
            <w:r w:rsidRPr="00CF20DF">
              <w:rPr>
                <w:rStyle w:val="hps"/>
                <w:szCs w:val="24"/>
              </w:rPr>
              <w:t>)</w:t>
            </w:r>
          </w:p>
        </w:tc>
      </w:tr>
    </w:tbl>
    <w:p w14:paraId="45F9B103" w14:textId="77777777" w:rsidR="00B578A5" w:rsidRPr="00CF20DF" w:rsidRDefault="00B578A5" w:rsidP="00B578A5">
      <w:pPr>
        <w:rPr>
          <w:rFonts w:cs="Times New Roman"/>
          <w:lang w:val="pt-BR"/>
        </w:rPr>
      </w:pPr>
      <w:r w:rsidRPr="00CF20DF">
        <w:rPr>
          <w:rFonts w:cs="Times New Roman"/>
          <w:lang w:val="pt-BR"/>
        </w:rPr>
        <w:t>Dividindo esta equação pela massa, chega-se a equação.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82"/>
        <w:gridCol w:w="490"/>
      </w:tblGrid>
      <w:tr w:rsidR="00B578A5" w:rsidRPr="00CF20DF" w14:paraId="5EE90C10" w14:textId="77777777" w:rsidTr="003B5358">
        <w:tc>
          <w:tcPr>
            <w:tcW w:w="8904" w:type="dxa"/>
            <w:vAlign w:val="center"/>
          </w:tcPr>
          <w:p w14:paraId="1708AC37" w14:textId="77777777" w:rsidR="00B578A5" w:rsidRPr="00CF20DF" w:rsidRDefault="00F42801" w:rsidP="003B5358">
            <w:pPr>
              <w:pStyle w:val="Equacoes"/>
              <w:rPr>
                <w:rStyle w:val="hps"/>
                <w:szCs w:val="24"/>
              </w:rPr>
            </w:pPr>
            <m:oMathPara>
              <m:oMath>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m:t>
                </m:r>
                <m:d>
                  <m:dPr>
                    <m:ctrlPr>
                      <w:rPr>
                        <w:rStyle w:val="hps"/>
                        <w:rFonts w:ascii="Cambria Math" w:hAnsi="Cambria Math"/>
                        <w:i/>
                        <w:szCs w:val="24"/>
                      </w:rPr>
                    </m:ctrlPr>
                  </m:dPr>
                  <m:e>
                    <m:r>
                      <w:rPr>
                        <w:rStyle w:val="hps"/>
                        <w:rFonts w:ascii="Cambria Math" w:hAnsi="Cambria Math"/>
                        <w:szCs w:val="24"/>
                      </w:rPr>
                      <m:t>2ξ</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e>
                </m:d>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m:t>
                </m:r>
                <m:sSubSup>
                  <m:sSubSupPr>
                    <m:ctrlPr>
                      <w:rPr>
                        <w:rStyle w:val="hps"/>
                        <w:rFonts w:ascii="Cambria Math" w:hAnsi="Cambria Math"/>
                        <w:i/>
                        <w:szCs w:val="24"/>
                      </w:rPr>
                    </m:ctrlPr>
                  </m:sSubSupPr>
                  <m:e>
                    <m:r>
                      <w:rPr>
                        <w:rStyle w:val="hps"/>
                        <w:rFonts w:ascii="Cambria Math" w:hAnsi="Cambria Math"/>
                        <w:szCs w:val="24"/>
                      </w:rPr>
                      <m:t>ω</m:t>
                    </m:r>
                  </m:e>
                  <m:sub>
                    <m:r>
                      <w:rPr>
                        <w:rStyle w:val="hps"/>
                        <w:rFonts w:ascii="Cambria Math" w:hAnsi="Cambria Math"/>
                        <w:szCs w:val="24"/>
                      </w:rPr>
                      <m:t>n</m:t>
                    </m:r>
                  </m:sub>
                  <m:sup>
                    <m:r>
                      <w:rPr>
                        <w:rStyle w:val="hps"/>
                        <w:rFonts w:ascii="Cambria Math" w:hAnsi="Cambria Math"/>
                        <w:szCs w:val="24"/>
                      </w:rPr>
                      <m:t>2</m:t>
                    </m:r>
                  </m:sup>
                </m:sSubSup>
                <m:r>
                  <w:rPr>
                    <w:rStyle w:val="hps"/>
                    <w:rFonts w:ascii="Cambria Math" w:hAnsi="Cambria Math"/>
                    <w:szCs w:val="24"/>
                  </w:rPr>
                  <m:t>x</m:t>
                </m:r>
                <m:r>
                  <w:rPr>
                    <w:rStyle w:val="hps"/>
                    <w:rFonts w:ascii="Cambria Math" w:eastAsiaTheme="minorEastAsia" w:hAnsi="Cambria Math"/>
                    <w:szCs w:val="24"/>
                  </w:rPr>
                  <m:t>=</m:t>
                </m:r>
                <m:d>
                  <m:dPr>
                    <m:ctrlPr>
                      <w:rPr>
                        <w:rStyle w:val="hps"/>
                        <w:rFonts w:ascii="Cambria Math" w:eastAsiaTheme="minorEastAsia" w:hAnsi="Cambria Math"/>
                        <w:i/>
                        <w:szCs w:val="24"/>
                      </w:rPr>
                    </m:ctrlPr>
                  </m:dPr>
                  <m:e>
                    <m:r>
                      <w:rPr>
                        <w:rStyle w:val="hps"/>
                        <w:rFonts w:ascii="Cambria Math" w:hAnsi="Cambria Math"/>
                        <w:szCs w:val="24"/>
                      </w:rPr>
                      <m:t>2ξ</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ctrlPr>
                      <w:rPr>
                        <w:rStyle w:val="hps"/>
                        <w:rFonts w:ascii="Cambria Math" w:hAnsi="Cambria Math"/>
                        <w:i/>
                        <w:szCs w:val="24"/>
                      </w:rPr>
                    </m:ctrlPr>
                  </m:e>
                </m:d>
                <m:r>
                  <w:rPr>
                    <w:rStyle w:val="hps"/>
                    <w:rFonts w:ascii="Cambria Math" w:hAnsi="Cambria Math"/>
                    <w:szCs w:val="24"/>
                  </w:rPr>
                  <m:t>Y</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func>
                  <m:funcPr>
                    <m:ctrlPr>
                      <w:rPr>
                        <w:rStyle w:val="hps"/>
                        <w:rFonts w:ascii="Cambria Math" w:hAnsi="Cambria Math"/>
                        <w:szCs w:val="24"/>
                      </w:rPr>
                    </m:ctrlPr>
                  </m:funcPr>
                  <m:fName>
                    <m:r>
                      <m:rPr>
                        <m:sty m:val="p"/>
                      </m:rPr>
                      <w:rPr>
                        <w:rStyle w:val="hps"/>
                        <w:rFonts w:ascii="Cambria Math" w:hAnsi="Cambria Math"/>
                        <w:szCs w:val="24"/>
                      </w:rPr>
                      <m:t>cos</m:t>
                    </m:r>
                  </m:fName>
                  <m:e>
                    <m:d>
                      <m:dPr>
                        <m:ctrlPr>
                          <w:rPr>
                            <w:rStyle w:val="hps"/>
                            <w:rFonts w:ascii="Cambria Math" w:hAnsi="Cambria Math"/>
                            <w:i/>
                            <w:szCs w:val="24"/>
                          </w:rPr>
                        </m:ctrlPr>
                      </m:dPr>
                      <m:e>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e>
                    </m:d>
                  </m:e>
                </m:func>
                <m:r>
                  <w:rPr>
                    <w:rStyle w:val="hps"/>
                    <w:rFonts w:ascii="Cambria Math" w:hAnsi="Cambria Math"/>
                    <w:szCs w:val="24"/>
                  </w:rPr>
                  <m:t>+</m:t>
                </m:r>
                <m:sSubSup>
                  <m:sSubSupPr>
                    <m:ctrlPr>
                      <w:rPr>
                        <w:rStyle w:val="hps"/>
                        <w:rFonts w:ascii="Cambria Math" w:hAnsi="Cambria Math"/>
                        <w:i/>
                        <w:szCs w:val="24"/>
                      </w:rPr>
                    </m:ctrlPr>
                  </m:sSubSupPr>
                  <m:e>
                    <m:r>
                      <w:rPr>
                        <w:rStyle w:val="hps"/>
                        <w:rFonts w:ascii="Cambria Math" w:hAnsi="Cambria Math"/>
                        <w:szCs w:val="24"/>
                      </w:rPr>
                      <m:t>ω</m:t>
                    </m:r>
                  </m:e>
                  <m:sub>
                    <m:r>
                      <w:rPr>
                        <w:rStyle w:val="hps"/>
                        <w:rFonts w:ascii="Cambria Math" w:hAnsi="Cambria Math"/>
                        <w:szCs w:val="24"/>
                      </w:rPr>
                      <m:t>n</m:t>
                    </m:r>
                  </m:sub>
                  <m:sup>
                    <m:r>
                      <w:rPr>
                        <w:rStyle w:val="hps"/>
                        <w:rFonts w:ascii="Cambria Math" w:hAnsi="Cambria Math"/>
                        <w:szCs w:val="24"/>
                      </w:rPr>
                      <m:t>2</m:t>
                    </m:r>
                  </m:sup>
                </m:sSubSup>
                <m:r>
                  <w:rPr>
                    <w:rStyle w:val="hps"/>
                    <w:rFonts w:ascii="Cambria Math" w:eastAsiaTheme="minorEastAsia" w:hAnsi="Cambria Math"/>
                    <w:szCs w:val="24"/>
                  </w:rPr>
                  <m:t>Ysen(</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oMath>
            </m:oMathPara>
          </w:p>
        </w:tc>
        <w:tc>
          <w:tcPr>
            <w:tcW w:w="501" w:type="dxa"/>
            <w:vAlign w:val="center"/>
          </w:tcPr>
          <w:p w14:paraId="42C37194"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w:t>
              </w:r>
            </w:fldSimple>
            <w:r w:rsidRPr="00CF20DF">
              <w:rPr>
                <w:rStyle w:val="hps"/>
                <w:szCs w:val="24"/>
              </w:rPr>
              <w:t>)</w:t>
            </w:r>
          </w:p>
        </w:tc>
      </w:tr>
    </w:tbl>
    <w:p w14:paraId="2D809EBA" w14:textId="77777777" w:rsidR="00B578A5" w:rsidRPr="00CF20DF" w:rsidRDefault="00B578A5" w:rsidP="00B578A5">
      <w:pPr>
        <w:rPr>
          <w:rFonts w:cs="Times New Roman"/>
          <w:lang w:val="pt-BR"/>
        </w:rPr>
      </w:pPr>
      <w:r w:rsidRPr="00CF20DF">
        <w:rPr>
          <w:rFonts w:cs="Times New Roman"/>
          <w:lang w:val="pt-BR"/>
        </w:rPr>
        <w:t xml:space="preserve">A relação entre a amplitude do sistema X e da base Y pode ser expressa pela equação </w:t>
      </w:r>
      <w:r w:rsidR="007D1450" w:rsidRPr="00CF20DF">
        <w:fldChar w:fldCharType="begin"/>
      </w:r>
      <w:r w:rsidR="007D1450" w:rsidRPr="00CF20DF">
        <w:rPr>
          <w:lang w:val="pt-BR"/>
        </w:rPr>
        <w:instrText xml:space="preserve"> REF _Ref367784883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10)</w:t>
      </w:r>
      <w:r w:rsidR="007D1450" w:rsidRPr="00CF20DF">
        <w:fldChar w:fldCharType="end"/>
      </w:r>
      <w:r w:rsidRPr="00CF20DF">
        <w:rPr>
          <w:rFonts w:cs="Times New Roman"/>
          <w:lang w:val="pt-BR"/>
        </w:rPr>
        <w:t>, e representa a razão de transmissibilidade que pode ser entendida como o ganho do sistema em relação ao deslocamento da base.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7"/>
        <w:gridCol w:w="495"/>
      </w:tblGrid>
      <w:tr w:rsidR="00B578A5" w:rsidRPr="00CF20DF" w14:paraId="5928962D" w14:textId="77777777" w:rsidTr="003B5358">
        <w:tc>
          <w:tcPr>
            <w:tcW w:w="8904" w:type="dxa"/>
            <w:vAlign w:val="center"/>
          </w:tcPr>
          <w:p w14:paraId="3A56020A" w14:textId="77777777" w:rsidR="00B578A5" w:rsidRPr="00CF20DF" w:rsidRDefault="00F42801" w:rsidP="003B5358">
            <w:pPr>
              <w:pStyle w:val="Equacoes"/>
              <w:rPr>
                <w:rStyle w:val="hps"/>
                <w:szCs w:val="24"/>
              </w:rPr>
            </w:pPr>
            <m:oMathPara>
              <m:oMath>
                <m:f>
                  <m:fPr>
                    <m:ctrlPr>
                      <w:rPr>
                        <w:rStyle w:val="hps"/>
                        <w:rFonts w:ascii="Cambria Math" w:hAnsi="Cambria Math"/>
                        <w:i/>
                        <w:szCs w:val="24"/>
                      </w:rPr>
                    </m:ctrlPr>
                  </m:fPr>
                  <m:num>
                    <m:r>
                      <w:rPr>
                        <w:rStyle w:val="hps"/>
                        <w:rFonts w:ascii="Cambria Math" w:hAnsi="Cambria Math"/>
                        <w:szCs w:val="24"/>
                      </w:rPr>
                      <m:t>X</m:t>
                    </m:r>
                  </m:num>
                  <m:den>
                    <m:r>
                      <w:rPr>
                        <w:rStyle w:val="hps"/>
                        <w:rFonts w:ascii="Cambria Math" w:hAnsi="Cambria Math"/>
                        <w:szCs w:val="24"/>
                      </w:rPr>
                      <m:t>Y</m:t>
                    </m:r>
                  </m:den>
                </m:f>
                <m:r>
                  <w:rPr>
                    <w:rStyle w:val="hps"/>
                    <w:rFonts w:ascii="Cambria Math" w:hAnsi="Cambria Math"/>
                    <w:szCs w:val="24"/>
                  </w:rPr>
                  <m:t>=</m:t>
                </m:r>
                <m:rad>
                  <m:radPr>
                    <m:degHide m:val="1"/>
                    <m:ctrlPr>
                      <w:rPr>
                        <w:rStyle w:val="hps"/>
                        <w:rFonts w:ascii="Cambria Math" w:hAnsi="Cambria Math"/>
                        <w:i/>
                        <w:szCs w:val="24"/>
                      </w:rPr>
                    </m:ctrlPr>
                  </m:radPr>
                  <m:deg/>
                  <m:e>
                    <m:f>
                      <m:fPr>
                        <m:ctrlPr>
                          <w:rPr>
                            <w:rStyle w:val="hps"/>
                            <w:rFonts w:ascii="Cambria Math" w:hAnsi="Cambria Math"/>
                            <w:i/>
                            <w:szCs w:val="24"/>
                          </w:rPr>
                        </m:ctrlPr>
                      </m:fPr>
                      <m:num>
                        <m:r>
                          <w:rPr>
                            <w:rStyle w:val="hps"/>
                            <w:rFonts w:ascii="Cambria Math" w:hAnsi="Cambria Math"/>
                            <w:szCs w:val="24"/>
                          </w:rPr>
                          <m:t>1+</m:t>
                        </m:r>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2ξ</m:t>
                                </m:r>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num>
                                  <m:den>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den>
                                </m:f>
                              </m:e>
                            </m:d>
                          </m:e>
                          <m:sup>
                            <m:r>
                              <w:rPr>
                                <w:rStyle w:val="hps"/>
                                <w:rFonts w:ascii="Cambria Math" w:hAnsi="Cambria Math"/>
                                <w:szCs w:val="24"/>
                              </w:rPr>
                              <m:t>2</m:t>
                            </m:r>
                          </m:sup>
                        </m:sSup>
                      </m:num>
                      <m:den>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1-</m:t>
                                </m:r>
                                <m:sSup>
                                  <m:sSupPr>
                                    <m:ctrlPr>
                                      <w:rPr>
                                        <w:rStyle w:val="hps"/>
                                        <w:rFonts w:ascii="Cambria Math" w:hAnsi="Cambria Math"/>
                                        <w:i/>
                                        <w:szCs w:val="24"/>
                                      </w:rPr>
                                    </m:ctrlPr>
                                  </m:sSupPr>
                                  <m:e>
                                    <m:d>
                                      <m:dPr>
                                        <m:ctrlPr>
                                          <w:rPr>
                                            <w:rStyle w:val="hps"/>
                                            <w:rFonts w:ascii="Cambria Math" w:hAnsi="Cambria Math"/>
                                            <w:i/>
                                            <w:szCs w:val="24"/>
                                          </w:rPr>
                                        </m:ctrlPr>
                                      </m:dPr>
                                      <m:e>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num>
                                          <m:den>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den>
                                        </m:f>
                                      </m:e>
                                    </m:d>
                                  </m:e>
                                  <m:sup>
                                    <m:r>
                                      <w:rPr>
                                        <w:rStyle w:val="hps"/>
                                        <w:rFonts w:ascii="Cambria Math" w:hAnsi="Cambria Math"/>
                                        <w:szCs w:val="24"/>
                                      </w:rPr>
                                      <m:t>2</m:t>
                                    </m:r>
                                  </m:sup>
                                </m:sSup>
                              </m:e>
                            </m:d>
                          </m:e>
                          <m:sup>
                            <m:r>
                              <w:rPr>
                                <w:rStyle w:val="hps"/>
                                <w:rFonts w:ascii="Cambria Math" w:hAnsi="Cambria Math"/>
                                <w:szCs w:val="24"/>
                              </w:rPr>
                              <m:t>2</m:t>
                            </m:r>
                          </m:sup>
                        </m:sSup>
                        <m:r>
                          <w:rPr>
                            <w:rStyle w:val="hps"/>
                            <w:rFonts w:ascii="Cambria Math" w:hAnsi="Cambria Math"/>
                            <w:szCs w:val="24"/>
                          </w:rPr>
                          <m:t>+</m:t>
                        </m:r>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2ξ</m:t>
                                </m:r>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num>
                                  <m:den>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den>
                                </m:f>
                              </m:e>
                            </m:d>
                          </m:e>
                          <m:sup>
                            <m:r>
                              <w:rPr>
                                <w:rStyle w:val="hps"/>
                                <w:rFonts w:ascii="Cambria Math" w:hAnsi="Cambria Math"/>
                                <w:szCs w:val="24"/>
                              </w:rPr>
                              <m:t>2</m:t>
                            </m:r>
                          </m:sup>
                        </m:sSup>
                      </m:den>
                    </m:f>
                  </m:e>
                </m:rad>
              </m:oMath>
            </m:oMathPara>
          </w:p>
        </w:tc>
        <w:tc>
          <w:tcPr>
            <w:tcW w:w="501" w:type="dxa"/>
            <w:vAlign w:val="center"/>
          </w:tcPr>
          <w:p w14:paraId="10990384" w14:textId="77777777" w:rsidR="00B578A5" w:rsidRPr="00CF20DF" w:rsidRDefault="00B578A5" w:rsidP="003B5358">
            <w:pPr>
              <w:pStyle w:val="Equacoes"/>
              <w:jc w:val="right"/>
              <w:rPr>
                <w:rStyle w:val="hps"/>
                <w:szCs w:val="24"/>
              </w:rPr>
            </w:pPr>
            <w:bookmarkStart w:id="258" w:name="_Ref367784883"/>
            <w:r w:rsidRPr="00CF20DF">
              <w:rPr>
                <w:rStyle w:val="hps"/>
                <w:szCs w:val="24"/>
              </w:rPr>
              <w:t>(</w:t>
            </w:r>
            <w:fldSimple w:instr=" SEQ Equação \* ARABIC  \* MERGEFORMAT ">
              <w:r w:rsidR="00B6070E" w:rsidRPr="00B6070E">
                <w:rPr>
                  <w:rStyle w:val="hps"/>
                  <w:noProof/>
                  <w:szCs w:val="24"/>
                </w:rPr>
                <w:t>10</w:t>
              </w:r>
            </w:fldSimple>
            <w:r w:rsidRPr="00CF20DF">
              <w:rPr>
                <w:rStyle w:val="hps"/>
                <w:szCs w:val="24"/>
              </w:rPr>
              <w:t>)</w:t>
            </w:r>
            <w:bookmarkEnd w:id="258"/>
          </w:p>
        </w:tc>
      </w:tr>
    </w:tbl>
    <w:p w14:paraId="0516112C" w14:textId="77777777" w:rsidR="00B578A5" w:rsidRPr="00CF20DF" w:rsidRDefault="00B578A5" w:rsidP="00B578A5">
      <w:pPr>
        <w:rPr>
          <w:rFonts w:cs="Times New Roman"/>
          <w:lang w:val="pt-BR"/>
        </w:rPr>
      </w:pPr>
      <w:r w:rsidRPr="00CF20DF">
        <w:rPr>
          <w:rFonts w:cs="Times New Roman"/>
          <w:lang w:val="pt-BR"/>
        </w:rPr>
        <w:t xml:space="preserve">Utilizando a razão entre as frequências </w:t>
      </w:r>
      <m:oMath>
        <m:r>
          <w:rPr>
            <w:rFonts w:ascii="Cambria Math" w:hAnsi="Cambria Math" w:cs="Times New Roman"/>
            <w:lang w:val="pt-BR"/>
          </w:rPr>
          <m:t>r=(</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ω</m:t>
                </m:r>
              </m:e>
              <m:sub>
                <m:r>
                  <w:rPr>
                    <w:rFonts w:ascii="Cambria Math" w:hAnsi="Cambria Math" w:cs="Times New Roman"/>
                    <w:lang w:val="pt-BR"/>
                  </w:rPr>
                  <m:t>b</m:t>
                </m:r>
              </m:sub>
            </m:sSub>
          </m:num>
          <m:den>
            <m:sSub>
              <m:sSubPr>
                <m:ctrlPr>
                  <w:rPr>
                    <w:rFonts w:ascii="Cambria Math" w:hAnsi="Cambria Math" w:cs="Times New Roman"/>
                    <w:i/>
                    <w:lang w:val="pt-BR"/>
                  </w:rPr>
                </m:ctrlPr>
              </m:sSubPr>
              <m:e>
                <m:r>
                  <w:rPr>
                    <w:rFonts w:ascii="Cambria Math" w:hAnsi="Cambria Math" w:cs="Times New Roman"/>
                    <w:lang w:val="pt-BR"/>
                  </w:rPr>
                  <m:t>ω</m:t>
                </m:r>
              </m:e>
              <m:sub>
                <m:r>
                  <w:rPr>
                    <w:rFonts w:ascii="Cambria Math" w:hAnsi="Cambria Math" w:cs="Times New Roman"/>
                    <w:lang w:val="pt-BR"/>
                  </w:rPr>
                  <m:t>n</m:t>
                </m:r>
              </m:sub>
            </m:sSub>
            <m:r>
              <w:rPr>
                <w:rFonts w:ascii="Cambria Math" w:hAnsi="Cambria Math" w:cs="Times New Roman"/>
                <w:lang w:val="pt-BR"/>
              </w:rPr>
              <m:t>)</m:t>
            </m:r>
          </m:den>
        </m:f>
      </m:oMath>
      <w:r w:rsidRPr="00CF20DF">
        <w:rPr>
          <w:rFonts w:cs="Times New Roman"/>
          <w:lang w:val="pt-BR"/>
        </w:rPr>
        <w:t xml:space="preserve">, chega-se a equação </w:t>
      </w:r>
      <w:r w:rsidR="007D1450" w:rsidRPr="00CF20DF">
        <w:fldChar w:fldCharType="begin"/>
      </w:r>
      <w:r w:rsidR="007D1450" w:rsidRPr="00CF20DF">
        <w:rPr>
          <w:lang w:val="pt-BR"/>
        </w:rPr>
        <w:instrText xml:space="preserve"> REF _Ref367784948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11)</w:t>
      </w:r>
      <w:r w:rsidR="007D1450" w:rsidRPr="00CF20DF">
        <w:fldChar w:fldCharType="end"/>
      </w:r>
      <w:r w:rsidRPr="00CF20DF">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5D882CF3" w14:textId="77777777" w:rsidTr="003B5358">
        <w:tc>
          <w:tcPr>
            <w:tcW w:w="8904" w:type="dxa"/>
            <w:vAlign w:val="center"/>
          </w:tcPr>
          <w:p w14:paraId="3A9D69C6" w14:textId="77777777" w:rsidR="00B578A5" w:rsidRPr="00CF20DF" w:rsidRDefault="00F42801" w:rsidP="003B5358">
            <w:pPr>
              <w:pStyle w:val="Equacoes"/>
              <w:rPr>
                <w:rStyle w:val="hps"/>
                <w:szCs w:val="24"/>
              </w:rPr>
            </w:pPr>
            <m:oMathPara>
              <m:oMath>
                <m:f>
                  <m:fPr>
                    <m:ctrlPr>
                      <w:rPr>
                        <w:rStyle w:val="hps"/>
                        <w:rFonts w:ascii="Cambria Math" w:hAnsi="Cambria Math"/>
                        <w:i/>
                        <w:szCs w:val="24"/>
                      </w:rPr>
                    </m:ctrlPr>
                  </m:fPr>
                  <m:num>
                    <m:r>
                      <w:rPr>
                        <w:rStyle w:val="hps"/>
                        <w:rFonts w:ascii="Cambria Math" w:hAnsi="Cambria Math"/>
                        <w:szCs w:val="24"/>
                      </w:rPr>
                      <m:t>X</m:t>
                    </m:r>
                  </m:num>
                  <m:den>
                    <m:r>
                      <w:rPr>
                        <w:rStyle w:val="hps"/>
                        <w:rFonts w:ascii="Cambria Math" w:hAnsi="Cambria Math"/>
                        <w:szCs w:val="24"/>
                      </w:rPr>
                      <m:t>Y</m:t>
                    </m:r>
                  </m:den>
                </m:f>
                <m:r>
                  <w:rPr>
                    <w:rStyle w:val="hps"/>
                    <w:rFonts w:ascii="Cambria Math" w:hAnsi="Cambria Math"/>
                    <w:szCs w:val="24"/>
                  </w:rPr>
                  <m:t>=</m:t>
                </m:r>
                <m:rad>
                  <m:radPr>
                    <m:degHide m:val="1"/>
                    <m:ctrlPr>
                      <w:rPr>
                        <w:rStyle w:val="hps"/>
                        <w:rFonts w:ascii="Cambria Math" w:hAnsi="Cambria Math"/>
                        <w:i/>
                        <w:szCs w:val="24"/>
                      </w:rPr>
                    </m:ctrlPr>
                  </m:radPr>
                  <m:deg/>
                  <m:e>
                    <m:f>
                      <m:fPr>
                        <m:ctrlPr>
                          <w:rPr>
                            <w:rStyle w:val="hps"/>
                            <w:rFonts w:ascii="Cambria Math" w:hAnsi="Cambria Math"/>
                            <w:i/>
                            <w:szCs w:val="24"/>
                          </w:rPr>
                        </m:ctrlPr>
                      </m:fPr>
                      <m:num>
                        <m:r>
                          <w:rPr>
                            <w:rStyle w:val="hps"/>
                            <w:rFonts w:ascii="Cambria Math" w:hAnsi="Cambria Math"/>
                            <w:szCs w:val="24"/>
                          </w:rPr>
                          <m:t>1+</m:t>
                        </m:r>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2ξr</m:t>
                                </m:r>
                              </m:e>
                            </m:d>
                          </m:e>
                          <m:sup>
                            <m:r>
                              <w:rPr>
                                <w:rStyle w:val="hps"/>
                                <w:rFonts w:ascii="Cambria Math" w:hAnsi="Cambria Math"/>
                                <w:szCs w:val="24"/>
                              </w:rPr>
                              <m:t>2</m:t>
                            </m:r>
                          </m:sup>
                        </m:sSup>
                      </m:num>
                      <m:den>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1-</m:t>
                                </m:r>
                                <m:sSup>
                                  <m:sSupPr>
                                    <m:ctrlPr>
                                      <w:rPr>
                                        <w:rStyle w:val="hps"/>
                                        <w:rFonts w:ascii="Cambria Math" w:hAnsi="Cambria Math"/>
                                        <w:i/>
                                        <w:szCs w:val="24"/>
                                      </w:rPr>
                                    </m:ctrlPr>
                                  </m:sSupPr>
                                  <m:e>
                                    <m:r>
                                      <w:rPr>
                                        <w:rStyle w:val="hps"/>
                                        <w:rFonts w:ascii="Cambria Math" w:hAnsi="Cambria Math"/>
                                        <w:szCs w:val="24"/>
                                      </w:rPr>
                                      <m:t>r</m:t>
                                    </m:r>
                                  </m:e>
                                  <m:sup>
                                    <m:r>
                                      <w:rPr>
                                        <w:rStyle w:val="hps"/>
                                        <w:rFonts w:ascii="Cambria Math" w:hAnsi="Cambria Math"/>
                                        <w:szCs w:val="24"/>
                                      </w:rPr>
                                      <m:t>2</m:t>
                                    </m:r>
                                  </m:sup>
                                </m:sSup>
                              </m:e>
                            </m:d>
                          </m:e>
                          <m:sup>
                            <m:r>
                              <w:rPr>
                                <w:rStyle w:val="hps"/>
                                <w:rFonts w:ascii="Cambria Math" w:hAnsi="Cambria Math"/>
                                <w:szCs w:val="24"/>
                              </w:rPr>
                              <m:t>2</m:t>
                            </m:r>
                          </m:sup>
                        </m:sSup>
                        <m:r>
                          <w:rPr>
                            <w:rStyle w:val="hps"/>
                            <w:rFonts w:ascii="Cambria Math" w:hAnsi="Cambria Math"/>
                            <w:szCs w:val="24"/>
                          </w:rPr>
                          <m:t>+</m:t>
                        </m:r>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2ξr</m:t>
                                </m:r>
                              </m:e>
                            </m:d>
                          </m:e>
                          <m:sup>
                            <m:r>
                              <w:rPr>
                                <w:rStyle w:val="hps"/>
                                <w:rFonts w:ascii="Cambria Math" w:hAnsi="Cambria Math"/>
                                <w:szCs w:val="24"/>
                              </w:rPr>
                              <m:t>2</m:t>
                            </m:r>
                          </m:sup>
                        </m:sSup>
                      </m:den>
                    </m:f>
                  </m:e>
                </m:rad>
              </m:oMath>
            </m:oMathPara>
          </w:p>
        </w:tc>
        <w:tc>
          <w:tcPr>
            <w:tcW w:w="501" w:type="dxa"/>
            <w:vAlign w:val="center"/>
          </w:tcPr>
          <w:p w14:paraId="43EFB1E3" w14:textId="77777777" w:rsidR="00B578A5" w:rsidRPr="00CF20DF" w:rsidRDefault="00B578A5" w:rsidP="003B5358">
            <w:pPr>
              <w:pStyle w:val="Equacoes"/>
              <w:jc w:val="right"/>
              <w:rPr>
                <w:rStyle w:val="hps"/>
                <w:szCs w:val="24"/>
              </w:rPr>
            </w:pPr>
            <w:bookmarkStart w:id="259" w:name="_Ref367784948"/>
            <w:r w:rsidRPr="00CF20DF">
              <w:rPr>
                <w:rStyle w:val="hps"/>
                <w:szCs w:val="24"/>
              </w:rPr>
              <w:t>(</w:t>
            </w:r>
            <w:fldSimple w:instr=" SEQ Equação \* ARABIC  \* MERGEFORMAT ">
              <w:r w:rsidR="00B6070E" w:rsidRPr="00B6070E">
                <w:rPr>
                  <w:rStyle w:val="hps"/>
                  <w:noProof/>
                  <w:szCs w:val="24"/>
                </w:rPr>
                <w:t>11</w:t>
              </w:r>
            </w:fldSimple>
            <w:r w:rsidRPr="00CF20DF">
              <w:rPr>
                <w:rStyle w:val="hps"/>
                <w:szCs w:val="24"/>
              </w:rPr>
              <w:t>)</w:t>
            </w:r>
            <w:bookmarkEnd w:id="259"/>
          </w:p>
        </w:tc>
      </w:tr>
    </w:tbl>
    <w:p w14:paraId="4C315E2A" w14:textId="77777777" w:rsidR="00B578A5" w:rsidRPr="00CF20DF" w:rsidRDefault="00B578A5" w:rsidP="00B578A5">
      <w:pPr>
        <w:rPr>
          <w:rFonts w:cs="Times New Roman"/>
          <w:b/>
          <w:lang w:val="pt-BR"/>
        </w:rPr>
      </w:pPr>
      <w:r w:rsidRPr="00CF20DF">
        <w:rPr>
          <w:rFonts w:cs="Times New Roman"/>
          <w:lang w:val="pt-BR"/>
        </w:rPr>
        <w:t>A transmissibilidade do deslocamento pode ser ilustrada graficamente pela</w:t>
      </w:r>
      <w:r w:rsidR="00AE25FF" w:rsidRPr="00CF20DF">
        <w:rPr>
          <w:rFonts w:cs="Times New Roman"/>
          <w:lang w:val="pt-BR"/>
        </w:rPr>
        <w:t xml:space="preserve"> </w:t>
      </w:r>
      <w:r w:rsidR="007D1450" w:rsidRPr="00CF20DF">
        <w:fldChar w:fldCharType="begin"/>
      </w:r>
      <w:r w:rsidR="007D1450" w:rsidRPr="00CF20DF">
        <w:rPr>
          <w:lang w:val="pt-BR"/>
        </w:rPr>
        <w:instrText xml:space="preserve"> REF _Ref368043500 \h  \* MERGEFORMAT </w:instrText>
      </w:r>
      <w:r w:rsidR="007D1450" w:rsidRPr="00CF20DF">
        <w:fldChar w:fldCharType="separate"/>
      </w:r>
      <w:r w:rsidR="00B6070E" w:rsidRPr="00B6070E">
        <w:rPr>
          <w:lang w:val="pt-BR"/>
        </w:rPr>
        <w:t xml:space="preserve">Figura </w:t>
      </w:r>
      <w:r w:rsidR="00B6070E" w:rsidRPr="00B6070E">
        <w:rPr>
          <w:noProof/>
          <w:lang w:val="pt-BR"/>
        </w:rPr>
        <w:t>21</w:t>
      </w:r>
      <w:r w:rsidR="007D1450" w:rsidRPr="00CF20DF">
        <w:fldChar w:fldCharType="end"/>
      </w:r>
      <w:r w:rsidRPr="00CF20DF">
        <w:rPr>
          <w:rFonts w:cs="Times New Roman"/>
          <w:lang w:val="pt-BR"/>
        </w:rPr>
        <w:t>.</w:t>
      </w:r>
    </w:p>
    <w:p w14:paraId="1CF63CB7" w14:textId="77777777" w:rsidR="00B578A5" w:rsidRPr="00CF20DF" w:rsidRDefault="00B578A5" w:rsidP="00B578A5">
      <w:pPr>
        <w:pStyle w:val="Legendafigura"/>
      </w:pPr>
      <w:bookmarkStart w:id="260" w:name="_Ref367784978"/>
      <w:bookmarkStart w:id="261" w:name="_Ref368043500"/>
      <w:bookmarkStart w:id="262" w:name="_Toc381545101"/>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21</w:t>
      </w:r>
      <w:r w:rsidR="006E04B2" w:rsidRPr="00CF20DF">
        <w:fldChar w:fldCharType="end"/>
      </w:r>
      <w:bookmarkEnd w:id="260"/>
      <w:bookmarkEnd w:id="261"/>
      <w:r w:rsidRPr="00CF20DF">
        <w:t xml:space="preserve"> – Razão de Transmissibilidade de deslocamento em</w:t>
      </w:r>
      <w:r w:rsidR="005B3A16" w:rsidRPr="00CF20DF">
        <w:t xml:space="preserve"> função da razão de frequências, p</w:t>
      </w:r>
      <w:r w:rsidRPr="00CF20DF">
        <w:t>ara diferentes razões de amortecimento.</w:t>
      </w:r>
      <w:bookmarkEnd w:id="262"/>
    </w:p>
    <w:p w14:paraId="2D83E896" w14:textId="77777777" w:rsidR="00B578A5" w:rsidRPr="00CF20DF" w:rsidRDefault="003161D5" w:rsidP="00B578A5">
      <w:pPr>
        <w:pStyle w:val="Centralizado"/>
        <w:rPr>
          <w:lang w:val="pt-BR"/>
        </w:rPr>
      </w:pPr>
      <w:r w:rsidRPr="00CF20DF">
        <w:rPr>
          <w:noProof/>
          <w:lang w:val="pt-BR" w:eastAsia="pt-BR"/>
        </w:rPr>
        <w:drawing>
          <wp:inline distT="0" distB="0" distL="0" distR="0" wp14:anchorId="2D1903D0" wp14:editId="33B41463">
            <wp:extent cx="3741106" cy="2880000"/>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263" t="5375" r="6961" b="1635"/>
                    <a:stretch/>
                  </pic:blipFill>
                  <pic:spPr bwMode="auto">
                    <a:xfrm>
                      <a:off x="0" y="0"/>
                      <a:ext cx="3741106"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387E8D7F" w14:textId="77777777" w:rsidR="00B578A5" w:rsidRPr="00CF20DF" w:rsidRDefault="00B578A5" w:rsidP="00B578A5">
      <w:pPr>
        <w:pStyle w:val="Legenda"/>
        <w:rPr>
          <w:rFonts w:cs="Times New Roman"/>
          <w:lang w:val="pt-BR"/>
        </w:rPr>
      </w:pPr>
      <w:r w:rsidRPr="00CF20DF">
        <w:rPr>
          <w:rFonts w:cs="Times New Roman"/>
          <w:lang w:val="pt-BR"/>
        </w:rPr>
        <w:t>Fonte: Adaptado de INMAN, p. 115</w:t>
      </w:r>
    </w:p>
    <w:p w14:paraId="6A071428" w14:textId="77777777" w:rsidR="00B578A5" w:rsidRPr="00CF20DF" w:rsidRDefault="00B578A5" w:rsidP="00B578A5">
      <w:pPr>
        <w:rPr>
          <w:rFonts w:cs="Times New Roman"/>
          <w:lang w:val="pt-BR"/>
        </w:rPr>
      </w:pPr>
      <w:r w:rsidRPr="00CF20DF">
        <w:rPr>
          <w:rFonts w:cs="Times New Roman"/>
          <w:lang w:val="pt-BR"/>
        </w:rPr>
        <w:t>Observa-se que quando a razão de frequências é igual a 1, ou seja, o sistema entra em ressonância, a amplificação da resposta do sistema tende a ser máxima, isto ocorre quando não há amortecimento, quando há amortecimento o valor máximo é deslocado para esquerda. Quando a frequência é igual a</w:t>
      </w:r>
      <w:r w:rsidRPr="00CF20DF">
        <w:rPr>
          <w:rFonts w:eastAsiaTheme="minorEastAsia" w:cs="Times New Roman"/>
          <w:lang w:val="pt-BR"/>
        </w:rPr>
        <w:t xml:space="preserve">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CF20DF">
        <w:rPr>
          <w:rFonts w:cs="Times New Roman"/>
          <w:lang w:val="pt-BR"/>
        </w:rPr>
        <w:t>,, não existe amplificação entre a base e o sistema, por outro lado quando a frequência é maior que</w:t>
      </w:r>
      <w:r w:rsidRPr="00CF20DF">
        <w:rPr>
          <w:rFonts w:eastAsiaTheme="minorEastAsia" w:cs="Times New Roman"/>
          <w:lang w:val="pt-BR"/>
        </w:rPr>
        <w:t xml:space="preserve">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CF20DF">
        <w:rPr>
          <w:rFonts w:cs="Times New Roman"/>
          <w:lang w:val="pt-BR"/>
        </w:rPr>
        <w:t>,, a razão de transmissibilidade é menor do que 1 e a amplitude do sistema é menor do que a da base para qualquer razão de amortecimento, sendo portanto uma região de atenuação onde deve-se preferencialmente trabalhar por atenuar a vibração transmitida.</w:t>
      </w:r>
    </w:p>
    <w:p w14:paraId="2C9D2643" w14:textId="77777777" w:rsidR="00B578A5" w:rsidRPr="00CF20DF" w:rsidRDefault="00B578A5" w:rsidP="00B578A5">
      <w:pPr>
        <w:rPr>
          <w:rFonts w:cs="Times New Roman"/>
          <w:lang w:val="pt-BR"/>
        </w:rPr>
      </w:pPr>
      <w:r w:rsidRPr="00CF20DF">
        <w:rPr>
          <w:rFonts w:cs="Times New Roman"/>
          <w:lang w:val="pt-BR"/>
        </w:rPr>
        <w:t xml:space="preserve">A transmissibilidade da força, pode ser expressa pela equação </w:t>
      </w:r>
      <w:r w:rsidR="007D1450" w:rsidRPr="00CF20DF">
        <w:fldChar w:fldCharType="begin"/>
      </w:r>
      <w:r w:rsidR="007D1450" w:rsidRPr="00CF20DF">
        <w:rPr>
          <w:lang w:val="pt-BR"/>
        </w:rPr>
        <w:instrText xml:space="preserve"> REF _Ref367785135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12)</w:t>
      </w:r>
      <w:r w:rsidR="007D1450" w:rsidRPr="00CF20DF">
        <w:fldChar w:fldCharType="end"/>
      </w:r>
      <w:r w:rsidRPr="00CF20DF">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7D0F5C38" w14:textId="77777777" w:rsidTr="003B5358">
        <w:tc>
          <w:tcPr>
            <w:tcW w:w="8904" w:type="dxa"/>
            <w:vAlign w:val="center"/>
          </w:tcPr>
          <w:p w14:paraId="23D1A91D" w14:textId="77777777" w:rsidR="00B578A5" w:rsidRPr="00CF20DF" w:rsidRDefault="00F42801" w:rsidP="003B5358">
            <w:pPr>
              <w:pStyle w:val="Equacoes"/>
              <w:rPr>
                <w:rStyle w:val="hps"/>
                <w:szCs w:val="24"/>
              </w:rPr>
            </w:pPr>
            <m:oMathPara>
              <m:oMath>
                <m:f>
                  <m:fPr>
                    <m:ctrlPr>
                      <w:rPr>
                        <w:rStyle w:val="hps"/>
                        <w:rFonts w:ascii="Cambria Math" w:hAnsi="Cambria Math"/>
                        <w:i/>
                        <w:szCs w:val="24"/>
                      </w:rPr>
                    </m:ctrlPr>
                  </m:fPr>
                  <m:num>
                    <m:r>
                      <w:rPr>
                        <w:rStyle w:val="hps"/>
                        <w:rFonts w:ascii="Cambria Math" w:hAnsi="Cambria Math"/>
                        <w:szCs w:val="24"/>
                      </w:rPr>
                      <m:t>F</m:t>
                    </m:r>
                  </m:num>
                  <m:den>
                    <m:r>
                      <w:rPr>
                        <w:rStyle w:val="hps"/>
                        <w:rFonts w:ascii="Cambria Math" w:hAnsi="Cambria Math"/>
                        <w:szCs w:val="24"/>
                      </w:rPr>
                      <m:t>KY</m:t>
                    </m:r>
                  </m:den>
                </m:f>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r</m:t>
                    </m:r>
                  </m:e>
                  <m:sup>
                    <m:r>
                      <w:rPr>
                        <w:rStyle w:val="hps"/>
                        <w:rFonts w:ascii="Cambria Math" w:hAnsi="Cambria Math"/>
                        <w:szCs w:val="24"/>
                      </w:rPr>
                      <m:t>2</m:t>
                    </m:r>
                  </m:sup>
                </m:sSup>
                <m:rad>
                  <m:radPr>
                    <m:degHide m:val="1"/>
                    <m:ctrlPr>
                      <w:rPr>
                        <w:rStyle w:val="hps"/>
                        <w:rFonts w:ascii="Cambria Math" w:hAnsi="Cambria Math"/>
                        <w:i/>
                        <w:szCs w:val="24"/>
                      </w:rPr>
                    </m:ctrlPr>
                  </m:radPr>
                  <m:deg/>
                  <m:e>
                    <m:f>
                      <m:fPr>
                        <m:ctrlPr>
                          <w:rPr>
                            <w:rStyle w:val="hps"/>
                            <w:rFonts w:ascii="Cambria Math" w:hAnsi="Cambria Math"/>
                            <w:i/>
                            <w:szCs w:val="24"/>
                          </w:rPr>
                        </m:ctrlPr>
                      </m:fPr>
                      <m:num>
                        <m:r>
                          <w:rPr>
                            <w:rStyle w:val="hps"/>
                            <w:rFonts w:ascii="Cambria Math" w:hAnsi="Cambria Math"/>
                            <w:szCs w:val="24"/>
                          </w:rPr>
                          <m:t>1+</m:t>
                        </m:r>
                        <m:sSup>
                          <m:sSupPr>
                            <m:ctrlPr>
                              <w:rPr>
                                <w:rStyle w:val="hps"/>
                                <w:rFonts w:ascii="Cambria Math" w:hAnsi="Cambria Math"/>
                                <w:i/>
                                <w:szCs w:val="24"/>
                              </w:rPr>
                            </m:ctrlPr>
                          </m:sSupPr>
                          <m:e>
                            <m:r>
                              <w:rPr>
                                <w:rStyle w:val="hps"/>
                                <w:rFonts w:ascii="Cambria Math" w:hAnsi="Cambria Math"/>
                                <w:szCs w:val="24"/>
                              </w:rPr>
                              <m:t>(2ξr)</m:t>
                            </m:r>
                          </m:e>
                          <m:sup>
                            <m:r>
                              <w:rPr>
                                <w:rStyle w:val="hps"/>
                                <w:rFonts w:ascii="Cambria Math" w:hAnsi="Cambria Math"/>
                                <w:szCs w:val="24"/>
                              </w:rPr>
                              <m:t>2</m:t>
                            </m:r>
                          </m:sup>
                        </m:sSup>
                      </m:num>
                      <m:den>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1-</m:t>
                                </m:r>
                                <m:sSup>
                                  <m:sSupPr>
                                    <m:ctrlPr>
                                      <w:rPr>
                                        <w:rStyle w:val="hps"/>
                                        <w:rFonts w:ascii="Cambria Math" w:hAnsi="Cambria Math"/>
                                        <w:i/>
                                        <w:szCs w:val="24"/>
                                      </w:rPr>
                                    </m:ctrlPr>
                                  </m:sSupPr>
                                  <m:e>
                                    <m:r>
                                      <w:rPr>
                                        <w:rStyle w:val="hps"/>
                                        <w:rFonts w:ascii="Cambria Math" w:hAnsi="Cambria Math"/>
                                        <w:szCs w:val="24"/>
                                      </w:rPr>
                                      <m:t>r</m:t>
                                    </m:r>
                                  </m:e>
                                  <m:sup>
                                    <m:r>
                                      <w:rPr>
                                        <w:rStyle w:val="hps"/>
                                        <w:rFonts w:ascii="Cambria Math" w:hAnsi="Cambria Math"/>
                                        <w:szCs w:val="24"/>
                                      </w:rPr>
                                      <m:t>2</m:t>
                                    </m:r>
                                  </m:sup>
                                </m:sSup>
                              </m:e>
                            </m:d>
                          </m:e>
                          <m:sup>
                            <m:r>
                              <w:rPr>
                                <w:rStyle w:val="hps"/>
                                <w:rFonts w:ascii="Cambria Math" w:hAnsi="Cambria Math"/>
                                <w:szCs w:val="24"/>
                              </w:rPr>
                              <m:t>2</m:t>
                            </m:r>
                          </m:sup>
                        </m:sSup>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(2ξr)</m:t>
                            </m:r>
                          </m:e>
                          <m:sup>
                            <m:r>
                              <w:rPr>
                                <w:rStyle w:val="hps"/>
                                <w:rFonts w:ascii="Cambria Math" w:hAnsi="Cambria Math"/>
                                <w:szCs w:val="24"/>
                              </w:rPr>
                              <m:t>2</m:t>
                            </m:r>
                          </m:sup>
                        </m:sSup>
                      </m:den>
                    </m:f>
                  </m:e>
                </m:rad>
              </m:oMath>
            </m:oMathPara>
          </w:p>
        </w:tc>
        <w:tc>
          <w:tcPr>
            <w:tcW w:w="501" w:type="dxa"/>
            <w:vAlign w:val="center"/>
          </w:tcPr>
          <w:p w14:paraId="3D519008" w14:textId="77777777" w:rsidR="00B578A5" w:rsidRPr="00CF20DF" w:rsidRDefault="00B578A5" w:rsidP="003B5358">
            <w:pPr>
              <w:pStyle w:val="Equacoes"/>
              <w:jc w:val="right"/>
              <w:rPr>
                <w:rStyle w:val="hps"/>
                <w:szCs w:val="24"/>
              </w:rPr>
            </w:pPr>
            <w:bookmarkStart w:id="263" w:name="_Ref367785135"/>
            <w:r w:rsidRPr="00CF20DF">
              <w:rPr>
                <w:rStyle w:val="hps"/>
                <w:szCs w:val="24"/>
              </w:rPr>
              <w:t>(</w:t>
            </w:r>
            <w:fldSimple w:instr=" SEQ Equação \* ARABIC  \* MERGEFORMAT ">
              <w:r w:rsidR="00B6070E" w:rsidRPr="00B6070E">
                <w:rPr>
                  <w:rStyle w:val="hps"/>
                  <w:noProof/>
                  <w:szCs w:val="24"/>
                </w:rPr>
                <w:t>12</w:t>
              </w:r>
            </w:fldSimple>
            <w:r w:rsidRPr="00CF20DF">
              <w:rPr>
                <w:rStyle w:val="hps"/>
                <w:szCs w:val="24"/>
              </w:rPr>
              <w:t>)</w:t>
            </w:r>
            <w:bookmarkEnd w:id="263"/>
          </w:p>
        </w:tc>
      </w:tr>
    </w:tbl>
    <w:p w14:paraId="5151BDF7" w14:textId="77777777" w:rsidR="00B578A5" w:rsidRPr="00CF20DF" w:rsidRDefault="00B578A5" w:rsidP="00B578A5">
      <w:pPr>
        <w:rPr>
          <w:rFonts w:cs="Times New Roman"/>
          <w:lang w:val="pt-BR"/>
        </w:rPr>
      </w:pPr>
      <w:r w:rsidRPr="00CF20DF">
        <w:rPr>
          <w:rFonts w:cs="Times New Roman"/>
          <w:lang w:val="pt-BR"/>
        </w:rPr>
        <w:t xml:space="preserve">A razão de transmissibilidade da força </w:t>
      </w:r>
      <w:r w:rsidRPr="00CF20DF">
        <w:rPr>
          <w:rFonts w:cs="Times New Roman"/>
          <w:position w:val="-6"/>
        </w:rPr>
        <w:object w:dxaOrig="740" w:dyaOrig="279" w14:anchorId="1E7EDAEE">
          <v:shape id="_x0000_i1026" type="#_x0000_t75" style="width:36pt;height:14.25pt" o:ole="">
            <v:imagedata r:id="rId35" o:title=""/>
          </v:shape>
          <o:OLEObject Type="Embed" ProgID="Equation.3" ShapeID="_x0000_i1026" DrawAspect="Content" ObjectID="_1455624664" r:id="rId36"/>
        </w:object>
      </w:r>
      <w:r w:rsidRPr="00CF20DF">
        <w:rPr>
          <w:rFonts w:cs="Times New Roman"/>
          <w:lang w:val="pt-BR"/>
        </w:rPr>
        <w:t xml:space="preserve">é expressa por uma medida adimensional de como o deslocamento da base com uma amplitude Y resulta em uma magnitude de força aplicada na massa.  Diferente da transmissibilidade do deslocamento, a força não decresce para r maior que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CF20DF">
        <w:rPr>
          <w:rFonts w:cs="Times New Roman"/>
          <w:lang w:val="pt-BR"/>
        </w:rPr>
        <w:t>, pelo contrário, quando o amortecimento aumenta a transmissibilidade da força aumenta drasticamente para r maior que</w:t>
      </w:r>
      <w:r w:rsidRPr="00CF20DF">
        <w:rPr>
          <w:rFonts w:eastAsiaTheme="minorEastAsia" w:cs="Times New Roman"/>
          <w:lang w:val="pt-BR"/>
        </w:rPr>
        <w:t xml:space="preserve">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CF20DF">
        <w:rPr>
          <w:rFonts w:cs="Times New Roman"/>
          <w:lang w:val="pt-BR"/>
        </w:rPr>
        <w:t xml:space="preserve">,. A representação gráfica da razão de transmissibilidade da força está ilustrada na </w:t>
      </w:r>
      <w:r w:rsidR="007D1450" w:rsidRPr="00CF20DF">
        <w:fldChar w:fldCharType="begin"/>
      </w:r>
      <w:r w:rsidR="007D1450" w:rsidRPr="00CF20DF">
        <w:rPr>
          <w:lang w:val="pt-BR"/>
        </w:rPr>
        <w:instrText xml:space="preserve"> REF _Ref366607534 \h  \* MERGEFORMAT </w:instrText>
      </w:r>
      <w:r w:rsidR="007D1450" w:rsidRPr="00CF20DF">
        <w:fldChar w:fldCharType="separate"/>
      </w:r>
      <w:r w:rsidR="00B6070E" w:rsidRPr="00B6070E">
        <w:rPr>
          <w:lang w:val="pt-BR"/>
        </w:rPr>
        <w:t xml:space="preserve">Figura </w:t>
      </w:r>
      <w:r w:rsidR="00B6070E" w:rsidRPr="00B6070E">
        <w:rPr>
          <w:noProof/>
          <w:lang w:val="pt-BR"/>
        </w:rPr>
        <w:t>22</w:t>
      </w:r>
      <w:r w:rsidR="007D1450" w:rsidRPr="00CF20DF">
        <w:fldChar w:fldCharType="end"/>
      </w:r>
      <w:r w:rsidRPr="00CF20DF">
        <w:rPr>
          <w:rFonts w:cs="Times New Roman"/>
          <w:lang w:val="pt-BR"/>
        </w:rPr>
        <w:t>.</w:t>
      </w:r>
    </w:p>
    <w:p w14:paraId="47F17CAE" w14:textId="77777777" w:rsidR="00B578A5" w:rsidRPr="00CF20DF" w:rsidRDefault="00B578A5" w:rsidP="00B578A5">
      <w:pPr>
        <w:pStyle w:val="Legendafigura"/>
      </w:pPr>
      <w:bookmarkStart w:id="264" w:name="_Ref366607534"/>
      <w:bookmarkStart w:id="265" w:name="_Toc381545102"/>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22</w:t>
      </w:r>
      <w:r w:rsidR="006E04B2" w:rsidRPr="00CF20DF">
        <w:fldChar w:fldCharType="end"/>
      </w:r>
      <w:bookmarkEnd w:id="264"/>
      <w:r w:rsidRPr="00CF20DF">
        <w:t xml:space="preserve"> – Razão de transmissibilidade da força transmitida a massa como função da razão de f</w:t>
      </w:r>
      <w:r w:rsidR="005B3A16" w:rsidRPr="00CF20DF">
        <w:t>requências, p</w:t>
      </w:r>
      <w:r w:rsidRPr="00CF20DF">
        <w:t>ara diferentes razões de amortecimento</w:t>
      </w:r>
      <w:r w:rsidR="005B3A16" w:rsidRPr="00CF20DF">
        <w:t>.</w:t>
      </w:r>
      <w:bookmarkEnd w:id="265"/>
    </w:p>
    <w:p w14:paraId="1648F1C9" w14:textId="77777777" w:rsidR="00B578A5" w:rsidRPr="00CF20DF" w:rsidRDefault="003161D5" w:rsidP="00B578A5">
      <w:pPr>
        <w:pStyle w:val="Centralizado"/>
      </w:pPr>
      <w:r w:rsidRPr="00CF20DF">
        <w:rPr>
          <w:noProof/>
          <w:lang w:val="pt-BR" w:eastAsia="pt-BR"/>
        </w:rPr>
        <w:drawing>
          <wp:inline distT="0" distB="0" distL="0" distR="0" wp14:anchorId="03A1A273" wp14:editId="6AE1BBEA">
            <wp:extent cx="3590840" cy="2880000"/>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001" t="5000" r="7500" b="1428"/>
                    <a:stretch/>
                  </pic:blipFill>
                  <pic:spPr bwMode="auto">
                    <a:xfrm>
                      <a:off x="0" y="0"/>
                      <a:ext cx="359084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077065F1" w14:textId="77777777" w:rsidR="00B578A5" w:rsidRPr="00CF20DF" w:rsidRDefault="00B578A5" w:rsidP="00CC5682">
      <w:pPr>
        <w:pStyle w:val="Legenda"/>
        <w:rPr>
          <w:lang w:val="pt-BR"/>
        </w:rPr>
      </w:pPr>
      <w:r w:rsidRPr="00CF20DF">
        <w:rPr>
          <w:lang w:val="pt-BR"/>
        </w:rPr>
        <w:t xml:space="preserve">Fonte: </w:t>
      </w:r>
      <w:r w:rsidR="00CC5682" w:rsidRPr="00CF20DF">
        <w:rPr>
          <w:lang w:val="pt-BR"/>
        </w:rPr>
        <w:t xml:space="preserve">Adaptado de </w:t>
      </w:r>
      <w:r w:rsidRPr="00CF20DF">
        <w:rPr>
          <w:lang w:val="pt-BR"/>
        </w:rPr>
        <w:t>INMAN, 2007, p. 116</w:t>
      </w:r>
    </w:p>
    <w:p w14:paraId="7E0391AF" w14:textId="77777777" w:rsidR="00B578A5" w:rsidRPr="00CF20DF" w:rsidRDefault="00B578A5" w:rsidP="00B578A5">
      <w:pPr>
        <w:pStyle w:val="Ttulo3"/>
        <w:rPr>
          <w:lang w:val="pt-BR"/>
        </w:rPr>
      </w:pPr>
      <w:bookmarkStart w:id="266" w:name="_Toc360112077"/>
      <w:bookmarkStart w:id="267" w:name="_Toc361319080"/>
      <w:bookmarkStart w:id="268" w:name="_Toc381228164"/>
      <w:r w:rsidRPr="00CF20DF">
        <w:rPr>
          <w:lang w:val="pt-BR"/>
        </w:rPr>
        <w:t>Sistemas com Múltiplos Graus de Liberdade</w:t>
      </w:r>
      <w:bookmarkEnd w:id="266"/>
      <w:bookmarkEnd w:id="267"/>
      <w:bookmarkEnd w:id="268"/>
    </w:p>
    <w:p w14:paraId="69F8DD2F" w14:textId="77777777" w:rsidR="00B578A5" w:rsidRPr="00CF20DF" w:rsidRDefault="00B578A5" w:rsidP="00B578A5">
      <w:pPr>
        <w:rPr>
          <w:rFonts w:cs="Times New Roman"/>
          <w:lang w:val="pt-BR"/>
        </w:rPr>
      </w:pPr>
      <w:r w:rsidRPr="00CF20DF">
        <w:rPr>
          <w:rFonts w:cs="Times New Roman"/>
          <w:lang w:val="pt-BR"/>
        </w:rPr>
        <w:t>A maioria dos componentes mecânicos e estruturas não podem ser modeladas corretamente utilizando apenas um grau de liberdade. Para solução dos casos de múltiplos graus de liberdade, pode-se utilizar a análise modal. Inicialmente será descrito o sistema não amortecido.</w:t>
      </w:r>
    </w:p>
    <w:p w14:paraId="0B4A4299" w14:textId="77777777" w:rsidR="00B578A5" w:rsidRPr="00CF20DF" w:rsidRDefault="00B578A5" w:rsidP="00B578A5">
      <w:pPr>
        <w:pStyle w:val="Ttulo4"/>
      </w:pPr>
      <w:bookmarkStart w:id="269" w:name="_Toc361319081"/>
      <w:bookmarkStart w:id="270" w:name="_Toc381228165"/>
      <w:r w:rsidRPr="00CF20DF">
        <w:t>Sistema não amortecido</w:t>
      </w:r>
      <w:bookmarkEnd w:id="269"/>
      <w:bookmarkEnd w:id="270"/>
    </w:p>
    <w:p w14:paraId="3AE997FD" w14:textId="77777777" w:rsidR="00B578A5" w:rsidRPr="00CF20DF" w:rsidRDefault="00B578A5" w:rsidP="00B578A5">
      <w:pPr>
        <w:rPr>
          <w:rFonts w:cs="Times New Roman"/>
          <w:lang w:val="pt-BR"/>
        </w:rPr>
      </w:pPr>
      <w:r w:rsidRPr="00CF20DF">
        <w:rPr>
          <w:rFonts w:cs="Times New Roman"/>
          <w:lang w:val="pt-BR"/>
        </w:rPr>
        <w:t xml:space="preserve">Para um sistema com N graus de liberdade não amortecido a equação de equilíbrio pode ser escrita pela equação </w:t>
      </w:r>
      <w:r w:rsidR="007D1450" w:rsidRPr="00CF20DF">
        <w:fldChar w:fldCharType="begin"/>
      </w:r>
      <w:r w:rsidR="007D1450" w:rsidRPr="00CF20DF">
        <w:rPr>
          <w:lang w:val="pt-BR"/>
        </w:rPr>
        <w:instrText xml:space="preserve"> REF _Ref367785666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13)</w:t>
      </w:r>
      <w:r w:rsidR="007D1450" w:rsidRPr="00CF20DF">
        <w:fldChar w:fldCharType="end"/>
      </w:r>
      <w:r w:rsidRPr="00CF20DF">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8052294" w14:textId="77777777" w:rsidTr="003B5358">
        <w:tc>
          <w:tcPr>
            <w:tcW w:w="8904" w:type="dxa"/>
            <w:vAlign w:val="center"/>
          </w:tcPr>
          <w:p w14:paraId="2E78856D" w14:textId="77777777" w:rsidR="00B578A5" w:rsidRPr="00CF20DF" w:rsidRDefault="00F42801"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M</m:t>
                    </m:r>
                  </m:e>
                </m:d>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x</m:t>
                        </m:r>
                      </m:e>
                    </m:acc>
                    <m:r>
                      <w:rPr>
                        <w:rStyle w:val="hps"/>
                        <w:rFonts w:ascii="Cambria Math" w:eastAsiaTheme="minorEastAsia" w:hAnsi="Cambria Math"/>
                        <w:szCs w:val="24"/>
                      </w:rPr>
                      <m:t>(t)</m:t>
                    </m:r>
                  </m:e>
                </m:d>
                <m:r>
                  <w:rPr>
                    <w:rStyle w:val="hps"/>
                    <w:rFonts w:ascii="Cambria Math" w:eastAsiaTheme="minorEastAsia" w:hAnsi="Cambria Math"/>
                    <w:szCs w:val="24"/>
                  </w:rPr>
                  <m:t>+</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K</m:t>
                    </m:r>
                  </m:e>
                </m:d>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x(t)</m:t>
                    </m:r>
                  </m:e>
                </m:d>
                <m:r>
                  <w:rPr>
                    <w:rStyle w:val="hps"/>
                    <w:rFonts w:ascii="Cambria Math" w:eastAsiaTheme="minorEastAsia" w:hAnsi="Cambria Math"/>
                    <w:szCs w:val="24"/>
                  </w:rPr>
                  <m:t>=0</m:t>
                </m:r>
              </m:oMath>
            </m:oMathPara>
          </w:p>
        </w:tc>
        <w:tc>
          <w:tcPr>
            <w:tcW w:w="501" w:type="dxa"/>
            <w:vAlign w:val="center"/>
          </w:tcPr>
          <w:p w14:paraId="60A36922" w14:textId="77777777" w:rsidR="00B578A5" w:rsidRPr="00CF20DF" w:rsidRDefault="00B578A5" w:rsidP="003B5358">
            <w:pPr>
              <w:pStyle w:val="Equacoes"/>
              <w:jc w:val="right"/>
              <w:rPr>
                <w:rStyle w:val="hps"/>
                <w:szCs w:val="24"/>
              </w:rPr>
            </w:pPr>
            <w:bookmarkStart w:id="271" w:name="_Ref367785666"/>
            <w:r w:rsidRPr="00CF20DF">
              <w:rPr>
                <w:rStyle w:val="hps"/>
                <w:szCs w:val="24"/>
              </w:rPr>
              <w:t>(</w:t>
            </w:r>
            <w:fldSimple w:instr=" SEQ Equação \* ARABIC  \* MERGEFORMAT ">
              <w:r w:rsidR="00B6070E" w:rsidRPr="00B6070E">
                <w:rPr>
                  <w:rStyle w:val="hps"/>
                  <w:noProof/>
                  <w:szCs w:val="24"/>
                </w:rPr>
                <w:t>13</w:t>
              </w:r>
            </w:fldSimple>
            <w:r w:rsidRPr="00CF20DF">
              <w:rPr>
                <w:rStyle w:val="hps"/>
                <w:szCs w:val="24"/>
              </w:rPr>
              <w:t>)</w:t>
            </w:r>
            <w:bookmarkEnd w:id="271"/>
          </w:p>
        </w:tc>
      </w:tr>
    </w:tbl>
    <w:p w14:paraId="780C70D0" w14:textId="77777777" w:rsidR="00B578A5" w:rsidRPr="00CF20DF" w:rsidRDefault="00B578A5" w:rsidP="00B578A5">
      <w:pPr>
        <w:rPr>
          <w:rFonts w:eastAsiaTheme="minorEastAsia" w:cs="Times New Roman"/>
          <w:lang w:val="pt-BR"/>
        </w:rPr>
      </w:pPr>
      <w:r w:rsidRPr="00CF20DF">
        <w:rPr>
          <w:rFonts w:eastAsiaTheme="minorEastAsia" w:cs="Times New Roman"/>
          <w:lang w:val="pt-BR"/>
        </w:rPr>
        <w:t xml:space="preserve">Onde [M] e [K] são respectivamente a matriz massa e rigidez e possuem dimensão NxN. </w:t>
      </w:r>
      <m:oMath>
        <m:d>
          <m:dPr>
            <m:begChr m:val="{"/>
            <m:endChr m:val="}"/>
            <m:ctrlPr>
              <w:rPr>
                <w:rFonts w:ascii="Cambria Math" w:eastAsiaTheme="minorEastAsia" w:hAnsi="Cambria Math" w:cs="Times New Roman"/>
                <w:i/>
                <w:lang w:val="pt-BR"/>
              </w:rPr>
            </m:ctrlPr>
          </m:dPr>
          <m:e>
            <m:r>
              <w:rPr>
                <w:rFonts w:ascii="Cambria Math" w:eastAsiaTheme="minorEastAsia" w:hAnsi="Cambria Math" w:cs="Times New Roman"/>
                <w:lang w:val="pt-BR"/>
              </w:rPr>
              <m:t>x(t)</m:t>
            </m:r>
          </m:e>
        </m:d>
      </m:oMath>
      <w:r w:rsidRPr="00CF20DF">
        <w:rPr>
          <w:rFonts w:eastAsiaTheme="minorEastAsia" w:cs="Times New Roman"/>
          <w:lang w:val="pt-BR"/>
        </w:rPr>
        <w:t xml:space="preserve"> e </w:t>
      </w:r>
      <m:oMath>
        <m:d>
          <m:dPr>
            <m:begChr m:val="{"/>
            <m:endChr m:val="}"/>
            <m:ctrlPr>
              <w:rPr>
                <w:rFonts w:ascii="Cambria Math" w:eastAsiaTheme="minorEastAsia" w:hAnsi="Cambria Math" w:cs="Times New Roman"/>
                <w:i/>
                <w:lang w:val="pt-BR"/>
              </w:rPr>
            </m:ctrlPr>
          </m:dPr>
          <m:e>
            <m:acc>
              <m:accPr>
                <m:chr m:val="̈"/>
                <m:ctrlPr>
                  <w:rPr>
                    <w:rFonts w:ascii="Cambria Math" w:eastAsiaTheme="minorEastAsia" w:hAnsi="Cambria Math" w:cs="Times New Roman"/>
                    <w:i/>
                    <w:lang w:val="pt-BR"/>
                  </w:rPr>
                </m:ctrlPr>
              </m:accPr>
              <m:e>
                <m:r>
                  <w:rPr>
                    <w:rFonts w:ascii="Cambria Math" w:eastAsiaTheme="minorEastAsia" w:hAnsi="Cambria Math" w:cs="Times New Roman"/>
                    <w:lang w:val="pt-BR"/>
                  </w:rPr>
                  <m:t>x</m:t>
                </m:r>
              </m:e>
            </m:acc>
            <m:r>
              <w:rPr>
                <w:rFonts w:ascii="Cambria Math" w:eastAsiaTheme="minorEastAsia" w:hAnsi="Cambria Math" w:cs="Times New Roman"/>
                <w:lang w:val="pt-BR"/>
              </w:rPr>
              <m:t>(t)</m:t>
            </m:r>
          </m:e>
        </m:d>
      </m:oMath>
      <w:r w:rsidRPr="00CF20DF">
        <w:rPr>
          <w:rFonts w:eastAsiaTheme="minorEastAsia" w:cs="Times New Roman"/>
          <w:lang w:val="pt-BR"/>
        </w:rPr>
        <w:t xml:space="preserve"> contém os deslocamentos e aceleração em função do tempo e são vetores coluna com N elementos.</w:t>
      </w:r>
    </w:p>
    <w:p w14:paraId="1050CEE1" w14:textId="77777777" w:rsidR="00B578A5" w:rsidRPr="00CF20DF" w:rsidRDefault="00B578A5" w:rsidP="00B578A5">
      <w:pPr>
        <w:rPr>
          <w:rFonts w:cs="Times New Roman"/>
          <w:lang w:val="pt-BR"/>
        </w:rPr>
      </w:pPr>
      <w:r w:rsidRPr="00CF20DF">
        <w:rPr>
          <w:rFonts w:cs="Times New Roman"/>
          <w:lang w:val="pt-BR"/>
        </w:rPr>
        <w:t>Supondo uma solução da forma: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5CFF2D71" w14:textId="77777777" w:rsidTr="003B5358">
        <w:tc>
          <w:tcPr>
            <w:tcW w:w="8904" w:type="dxa"/>
            <w:vAlign w:val="center"/>
          </w:tcPr>
          <w:p w14:paraId="071D5633" w14:textId="77777777" w:rsidR="00B578A5" w:rsidRPr="00CF20DF" w:rsidRDefault="00F42801"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x(t)</m:t>
                    </m:r>
                  </m:e>
                </m:d>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u</m:t>
                    </m:r>
                  </m:e>
                </m:d>
                <m:sSup>
                  <m:sSupPr>
                    <m:ctrlPr>
                      <w:rPr>
                        <w:rStyle w:val="hps"/>
                        <w:rFonts w:ascii="Cambria Math" w:hAnsi="Cambria Math"/>
                        <w:i/>
                        <w:szCs w:val="24"/>
                      </w:rPr>
                    </m:ctrlPr>
                  </m:sSupPr>
                  <m:e>
                    <m:r>
                      <w:rPr>
                        <w:rStyle w:val="hps"/>
                        <w:rFonts w:ascii="Cambria Math" w:hAnsi="Cambria Math"/>
                        <w:szCs w:val="24"/>
                      </w:rPr>
                      <m:t>e</m:t>
                    </m:r>
                  </m:e>
                  <m:sup>
                    <m:r>
                      <w:rPr>
                        <w:rStyle w:val="hps"/>
                        <w:rFonts w:ascii="Cambria Math" w:hAnsi="Cambria Math"/>
                        <w:szCs w:val="24"/>
                      </w:rPr>
                      <m:t>jωt</m:t>
                    </m:r>
                  </m:sup>
                </m:sSup>
              </m:oMath>
            </m:oMathPara>
          </w:p>
        </w:tc>
        <w:tc>
          <w:tcPr>
            <w:tcW w:w="501" w:type="dxa"/>
            <w:vAlign w:val="center"/>
          </w:tcPr>
          <w:p w14:paraId="0B808872"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w:t>
              </w:r>
            </w:fldSimple>
            <w:r w:rsidRPr="00CF20DF">
              <w:rPr>
                <w:rStyle w:val="hps"/>
                <w:szCs w:val="24"/>
              </w:rPr>
              <w:t>)</w:t>
            </w:r>
          </w:p>
        </w:tc>
      </w:tr>
    </w:tbl>
    <w:p w14:paraId="447F3273" w14:textId="77777777" w:rsidR="00B578A5" w:rsidRPr="00CF20DF" w:rsidRDefault="00B578A5" w:rsidP="00B578A5">
      <w:pPr>
        <w:rPr>
          <w:rFonts w:eastAsiaTheme="minorEastAsia" w:cs="Times New Roman"/>
          <w:lang w:val="pt-BR"/>
        </w:rPr>
      </w:pPr>
      <w:r w:rsidRPr="00CF20DF">
        <w:rPr>
          <w:rFonts w:eastAsiaTheme="minorEastAsia" w:cs="Times New Roman"/>
          <w:lang w:val="pt-BR"/>
        </w:rPr>
        <w:t>Onde {u(t)} é um vetor coluna com N elementos, independentes do tempo, logo: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6F041DD" w14:textId="77777777" w:rsidTr="003B5358">
        <w:tc>
          <w:tcPr>
            <w:tcW w:w="8904" w:type="dxa"/>
            <w:vAlign w:val="center"/>
          </w:tcPr>
          <w:p w14:paraId="5EBF3CEB" w14:textId="77777777" w:rsidR="00B578A5" w:rsidRPr="00CF20DF" w:rsidRDefault="00F42801" w:rsidP="003B5358">
            <w:pPr>
              <w:pStyle w:val="Equacoes"/>
              <w:rPr>
                <w:rStyle w:val="hps"/>
                <w:szCs w:val="24"/>
              </w:rPr>
            </w:pPr>
            <m:oMathPara>
              <m:oMath>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ω</m:t>
                    </m:r>
                  </m:e>
                  <m:sup>
                    <m:r>
                      <w:rPr>
                        <w:rStyle w:val="hps"/>
                        <w:rFonts w:ascii="Cambria Math" w:hAnsi="Cambria Math"/>
                        <w:szCs w:val="24"/>
                      </w:rPr>
                      <m:t>2</m:t>
                    </m:r>
                  </m:sup>
                </m:sSup>
                <m:d>
                  <m:dPr>
                    <m:begChr m:val="{"/>
                    <m:endChr m:val="}"/>
                    <m:ctrlPr>
                      <w:rPr>
                        <w:rStyle w:val="hps"/>
                        <w:rFonts w:ascii="Cambria Math" w:hAnsi="Cambria Math"/>
                        <w:i/>
                        <w:szCs w:val="24"/>
                      </w:rPr>
                    </m:ctrlPr>
                  </m:dPr>
                  <m:e>
                    <m:r>
                      <w:rPr>
                        <w:rStyle w:val="hps"/>
                        <w:rFonts w:ascii="Cambria Math" w:hAnsi="Cambria Math"/>
                        <w:szCs w:val="24"/>
                      </w:rPr>
                      <m:t>u</m:t>
                    </m:r>
                  </m:e>
                </m:d>
                <m:sSup>
                  <m:sSupPr>
                    <m:ctrlPr>
                      <w:rPr>
                        <w:rStyle w:val="hps"/>
                        <w:rFonts w:ascii="Cambria Math" w:hAnsi="Cambria Math"/>
                        <w:i/>
                        <w:szCs w:val="24"/>
                      </w:rPr>
                    </m:ctrlPr>
                  </m:sSupPr>
                  <m:e>
                    <m:r>
                      <w:rPr>
                        <w:rStyle w:val="hps"/>
                        <w:rFonts w:ascii="Cambria Math" w:hAnsi="Cambria Math"/>
                        <w:szCs w:val="24"/>
                      </w:rPr>
                      <m:t>e</m:t>
                    </m:r>
                  </m:e>
                  <m:sup>
                    <m:r>
                      <w:rPr>
                        <w:rStyle w:val="hps"/>
                        <w:rFonts w:ascii="Cambria Math" w:hAnsi="Cambria Math"/>
                        <w:szCs w:val="24"/>
                      </w:rPr>
                      <m:t>jωt</m:t>
                    </m:r>
                  </m:sup>
                </m:sSup>
              </m:oMath>
            </m:oMathPara>
          </w:p>
        </w:tc>
        <w:tc>
          <w:tcPr>
            <w:tcW w:w="501" w:type="dxa"/>
            <w:vAlign w:val="center"/>
          </w:tcPr>
          <w:p w14:paraId="6990E6B9"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15</w:t>
              </w:r>
            </w:fldSimple>
            <w:r w:rsidRPr="00CF20DF">
              <w:rPr>
                <w:rStyle w:val="hps"/>
                <w:szCs w:val="24"/>
              </w:rPr>
              <w:t>)</w:t>
            </w:r>
          </w:p>
        </w:tc>
      </w:tr>
    </w:tbl>
    <w:p w14:paraId="7A1BA262" w14:textId="77777777" w:rsidR="00B578A5" w:rsidRPr="00CF20DF" w:rsidRDefault="00B578A5" w:rsidP="00B578A5">
      <w:pPr>
        <w:rPr>
          <w:rFonts w:eastAsiaTheme="minorEastAsia" w:cs="Times New Roman"/>
          <w:lang w:val="pt-BR"/>
        </w:rPr>
      </w:pPr>
      <w:r w:rsidRPr="00CF20DF">
        <w:rPr>
          <w:rFonts w:eastAsiaTheme="minorEastAsia" w:cs="Times New Roman"/>
          <w:lang w:val="pt-BR"/>
        </w:rPr>
        <w:t>Desde que o sistema seja capaz de vibrar com uma frequência única, constante. Substituindo na equação do movimento,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65E78FC" w14:textId="77777777" w:rsidTr="003B5358">
        <w:tc>
          <w:tcPr>
            <w:tcW w:w="8904" w:type="dxa"/>
            <w:vAlign w:val="center"/>
          </w:tcPr>
          <w:p w14:paraId="11318769" w14:textId="77777777" w:rsidR="00B578A5" w:rsidRPr="00CF20DF" w:rsidRDefault="00F42801" w:rsidP="003B5358">
            <w:pPr>
              <w:pStyle w:val="Equacoes"/>
              <w:rPr>
                <w:rStyle w:val="hps"/>
                <w:szCs w:val="24"/>
              </w:rPr>
            </w:pPr>
            <m:oMathPara>
              <m:oMath>
                <m:d>
                  <m:dPr>
                    <m:ctrlPr>
                      <w:rPr>
                        <w:rStyle w:val="hps"/>
                        <w:rFonts w:ascii="Cambria Math" w:hAnsi="Cambria Math"/>
                        <w:i/>
                        <w:szCs w:val="24"/>
                      </w:rPr>
                    </m:ctrlPr>
                  </m:dPr>
                  <m:e>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M</m:t>
                        </m:r>
                      </m:e>
                    </m:d>
                    <m:sSup>
                      <m:sSupPr>
                        <m:ctrlPr>
                          <w:rPr>
                            <w:rStyle w:val="hps"/>
                            <w:rFonts w:ascii="Cambria Math" w:hAnsi="Cambria Math"/>
                            <w:i/>
                            <w:szCs w:val="24"/>
                          </w:rPr>
                        </m:ctrlPr>
                      </m:sSupPr>
                      <m:e>
                        <m:r>
                          <w:rPr>
                            <w:rStyle w:val="hps"/>
                            <w:rFonts w:ascii="Cambria Math" w:hAnsi="Cambria Math"/>
                            <w:szCs w:val="24"/>
                          </w:rPr>
                          <m:t>ω</m:t>
                        </m:r>
                      </m:e>
                      <m:sup>
                        <m:r>
                          <w:rPr>
                            <w:rStyle w:val="hps"/>
                            <w:rFonts w:ascii="Cambria Math" w:hAnsi="Cambria Math"/>
                            <w:szCs w:val="24"/>
                          </w:rPr>
                          <m:t>2</m:t>
                        </m:r>
                      </m:sup>
                    </m:sSup>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K</m:t>
                        </m:r>
                      </m:e>
                    </m:d>
                  </m:e>
                </m:d>
                <m:d>
                  <m:dPr>
                    <m:begChr m:val="{"/>
                    <m:endChr m:val="}"/>
                    <m:ctrlPr>
                      <w:rPr>
                        <w:rStyle w:val="hps"/>
                        <w:rFonts w:ascii="Cambria Math" w:hAnsi="Cambria Math"/>
                        <w:i/>
                        <w:szCs w:val="24"/>
                      </w:rPr>
                    </m:ctrlPr>
                  </m:dPr>
                  <m:e>
                    <m:r>
                      <w:rPr>
                        <w:rStyle w:val="hps"/>
                        <w:rFonts w:ascii="Cambria Math" w:hAnsi="Cambria Math"/>
                        <w:szCs w:val="24"/>
                      </w:rPr>
                      <m:t>u</m:t>
                    </m:r>
                  </m:e>
                </m:d>
                <m:sSup>
                  <m:sSupPr>
                    <m:ctrlPr>
                      <w:rPr>
                        <w:rStyle w:val="hps"/>
                        <w:rFonts w:ascii="Cambria Math" w:hAnsi="Cambria Math"/>
                        <w:i/>
                        <w:szCs w:val="24"/>
                      </w:rPr>
                    </m:ctrlPr>
                  </m:sSupPr>
                  <m:e>
                    <m:r>
                      <w:rPr>
                        <w:rStyle w:val="hps"/>
                        <w:rFonts w:ascii="Cambria Math" w:hAnsi="Cambria Math"/>
                        <w:szCs w:val="24"/>
                      </w:rPr>
                      <m:t>e</m:t>
                    </m:r>
                  </m:e>
                  <m:sup>
                    <m:r>
                      <w:rPr>
                        <w:rStyle w:val="hps"/>
                        <w:rFonts w:ascii="Cambria Math" w:hAnsi="Cambria Math"/>
                        <w:szCs w:val="24"/>
                      </w:rPr>
                      <m:t>jωt</m:t>
                    </m:r>
                  </m:sup>
                </m:sSup>
                <m:r>
                  <w:rPr>
                    <w:rStyle w:val="hps"/>
                    <w:rFonts w:ascii="Cambria Math" w:hAnsi="Cambria Math"/>
                    <w:szCs w:val="24"/>
                  </w:rPr>
                  <m:t>=0</m:t>
                </m:r>
              </m:oMath>
            </m:oMathPara>
          </w:p>
        </w:tc>
        <w:tc>
          <w:tcPr>
            <w:tcW w:w="501" w:type="dxa"/>
            <w:vAlign w:val="center"/>
          </w:tcPr>
          <w:p w14:paraId="342479B9"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16</w:t>
              </w:r>
            </w:fldSimple>
            <w:r w:rsidRPr="00CF20DF">
              <w:rPr>
                <w:rStyle w:val="hps"/>
                <w:szCs w:val="24"/>
              </w:rPr>
              <w:t>)</w:t>
            </w:r>
          </w:p>
        </w:tc>
      </w:tr>
    </w:tbl>
    <w:p w14:paraId="21544007" w14:textId="77777777" w:rsidR="00B578A5" w:rsidRPr="00CF20DF" w:rsidRDefault="00B578A5" w:rsidP="00B578A5">
      <w:pPr>
        <w:rPr>
          <w:rFonts w:cs="Times New Roman"/>
          <w:lang w:val="pt-BR"/>
        </w:rPr>
      </w:pPr>
      <w:r w:rsidRPr="00CF20DF">
        <w:rPr>
          <w:rFonts w:cs="Times New Roman"/>
          <w:lang w:val="pt-BR"/>
        </w:rPr>
        <w:t>A única solução não trivial é:</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2DBB8538" w14:textId="77777777" w:rsidTr="003B5358">
        <w:tc>
          <w:tcPr>
            <w:tcW w:w="8904" w:type="dxa"/>
            <w:vAlign w:val="center"/>
          </w:tcPr>
          <w:p w14:paraId="38291659" w14:textId="77777777" w:rsidR="00B578A5" w:rsidRPr="00CF20DF" w:rsidRDefault="00B578A5" w:rsidP="003B5358">
            <w:pPr>
              <w:pStyle w:val="Equacoes"/>
              <w:rPr>
                <w:rStyle w:val="hps"/>
                <w:szCs w:val="24"/>
              </w:rPr>
            </w:pPr>
            <m:oMathPara>
              <m:oMath>
                <m:r>
                  <w:rPr>
                    <w:rStyle w:val="hps"/>
                    <w:rFonts w:ascii="Cambria Math" w:hAnsi="Cambria Math"/>
                    <w:szCs w:val="24"/>
                  </w:rPr>
                  <m:t>det</m:t>
                </m:r>
                <m:d>
                  <m:dPr>
                    <m:begChr m:val="|"/>
                    <m:endChr m:val="|"/>
                    <m:ctrlPr>
                      <w:rPr>
                        <w:rStyle w:val="hps"/>
                        <w:rFonts w:ascii="Cambria Math" w:hAnsi="Cambria Math"/>
                        <w:i/>
                        <w:szCs w:val="24"/>
                      </w:rPr>
                    </m:ctrlPr>
                  </m:dPr>
                  <m:e>
                    <m:d>
                      <m:dPr>
                        <m:begChr m:val="["/>
                        <m:endChr m:val="]"/>
                        <m:ctrlPr>
                          <w:rPr>
                            <w:rStyle w:val="hps"/>
                            <w:rFonts w:ascii="Cambria Math" w:hAnsi="Cambria Math"/>
                            <w:i/>
                            <w:szCs w:val="24"/>
                          </w:rPr>
                        </m:ctrlPr>
                      </m:dPr>
                      <m:e>
                        <m:r>
                          <w:rPr>
                            <w:rStyle w:val="hps"/>
                            <w:rFonts w:ascii="Cambria Math" w:hAnsi="Cambria Math"/>
                            <w:szCs w:val="24"/>
                          </w:rPr>
                          <m:t>K</m:t>
                        </m:r>
                      </m:e>
                    </m:d>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M</m:t>
                        </m:r>
                      </m:e>
                    </m:d>
                    <m:r>
                      <w:rPr>
                        <w:rStyle w:val="hps"/>
                        <w:rFonts w:ascii="Cambria Math" w:hAnsi="Cambria Math"/>
                        <w:szCs w:val="24"/>
                      </w:rPr>
                      <m:t>ω²</m:t>
                    </m:r>
                  </m:e>
                </m:d>
                <m:r>
                  <w:rPr>
                    <w:rStyle w:val="hps"/>
                    <w:rFonts w:ascii="Cambria Math" w:hAnsi="Cambria Math"/>
                    <w:szCs w:val="24"/>
                  </w:rPr>
                  <m:t>=0</m:t>
                </m:r>
              </m:oMath>
            </m:oMathPara>
          </w:p>
        </w:tc>
        <w:tc>
          <w:tcPr>
            <w:tcW w:w="501" w:type="dxa"/>
            <w:vAlign w:val="center"/>
          </w:tcPr>
          <w:p w14:paraId="1B4B2AF4"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17</w:t>
              </w:r>
            </w:fldSimple>
            <w:r w:rsidRPr="00CF20DF">
              <w:rPr>
                <w:rStyle w:val="hps"/>
                <w:szCs w:val="24"/>
              </w:rPr>
              <w:t>)</w:t>
            </w:r>
          </w:p>
        </w:tc>
      </w:tr>
    </w:tbl>
    <w:p w14:paraId="0DF28020" w14:textId="77777777" w:rsidR="00B578A5" w:rsidRPr="00CF20DF" w:rsidRDefault="00B578A5" w:rsidP="00B578A5">
      <w:pPr>
        <w:rPr>
          <w:rFonts w:cs="Times New Roman"/>
          <w:lang w:val="pt-BR"/>
        </w:rPr>
      </w:pPr>
      <w:r w:rsidRPr="00CF20DF">
        <w:rPr>
          <w:rFonts w:cs="Times New Roman"/>
          <w:lang w:val="pt-BR"/>
        </w:rPr>
        <w:t xml:space="preserve">Esta expressão é utilizada para determinar as frequências </w:t>
      </w:r>
      <m:oMath>
        <m:r>
          <w:rPr>
            <w:rFonts w:ascii="Cambria Math" w:hAnsi="Cambria Math" w:cs="Times New Roman"/>
            <w:lang w:val="pt-BR"/>
          </w:rPr>
          <m:t>(ω)</m:t>
        </m:r>
      </m:oMath>
      <w:r w:rsidRPr="00CF20DF">
        <w:rPr>
          <w:rFonts w:cs="Times New Roman"/>
          <w:lang w:val="pt-BR"/>
        </w:rPr>
        <w:t>, da solução da equação de equilíbrio, uma vez conhecidos os parâmetros de massa e rigidez. De posse das frequências, o vetor {u} é determinado para cada frequência, ou seja, para cada frequência há um conjunto de valores relativos de {u} denominados de modos de vibração.</w:t>
      </w:r>
    </w:p>
    <w:p w14:paraId="2B2A09BE" w14:textId="77777777" w:rsidR="00B578A5" w:rsidRPr="00CF20DF" w:rsidRDefault="00B578A5" w:rsidP="00B578A5">
      <w:pPr>
        <w:rPr>
          <w:rFonts w:cs="Times New Roman"/>
          <w:lang w:val="pt-BR"/>
        </w:rPr>
      </w:pPr>
      <w:r w:rsidRPr="00CF20DF">
        <w:rPr>
          <w:rFonts w:cs="Times New Roman"/>
          <w:lang w:val="pt-BR"/>
        </w:rPr>
        <w:t>Para resolver este sistema problema, fazemos uma mudança no sistema de coordenadas: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4C0E03E6" w14:textId="77777777" w:rsidTr="003B5358">
        <w:tc>
          <w:tcPr>
            <w:tcW w:w="8904" w:type="dxa"/>
            <w:vAlign w:val="center"/>
          </w:tcPr>
          <w:p w14:paraId="06C487C2" w14:textId="77777777" w:rsidR="00B578A5" w:rsidRPr="00CF20DF" w:rsidRDefault="00F42801"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x(t)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r>
                      <w:rPr>
                        <w:rStyle w:val="hps"/>
                        <w:rFonts w:ascii="Cambria Math" w:hAnsi="Cambria Math"/>
                        <w:szCs w:val="24"/>
                      </w:rPr>
                      <m:t>q(t)</m:t>
                    </m:r>
                  </m:e>
                </m:d>
              </m:oMath>
            </m:oMathPara>
          </w:p>
        </w:tc>
        <w:tc>
          <w:tcPr>
            <w:tcW w:w="501" w:type="dxa"/>
            <w:vAlign w:val="center"/>
          </w:tcPr>
          <w:p w14:paraId="3C98C6C3"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18</w:t>
              </w:r>
            </w:fldSimple>
            <w:r w:rsidRPr="00CF20DF">
              <w:rPr>
                <w:rStyle w:val="hps"/>
                <w:szCs w:val="24"/>
              </w:rPr>
              <w:t>)</w:t>
            </w:r>
          </w:p>
        </w:tc>
      </w:tr>
    </w:tbl>
    <w:p w14:paraId="50B87F52" w14:textId="77777777" w:rsidR="00B578A5" w:rsidRPr="00CF20DF" w:rsidRDefault="00B578A5" w:rsidP="00B578A5">
      <w:pPr>
        <w:rPr>
          <w:rFonts w:cs="Times New Roman"/>
          <w:lang w:val="pt-BR"/>
        </w:rPr>
      </w:pPr>
      <w:r w:rsidRPr="00CF20DF">
        <w:rPr>
          <w:rFonts w:cs="Times New Roman"/>
          <w:lang w:val="pt-BR"/>
        </w:rPr>
        <w:t xml:space="preserve">E multiplicando este resultado por </w:t>
      </w:r>
      <m:oMath>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CF20DF">
        <w:rPr>
          <w:rFonts w:cs="Times New Roman"/>
          <w:lang w:val="pt-BR"/>
        </w:rPr>
        <w:t>e substituindo na equação do movimento,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33CD0B9F" w14:textId="77777777" w:rsidTr="003B5358">
        <w:tc>
          <w:tcPr>
            <w:tcW w:w="8904" w:type="dxa"/>
            <w:vAlign w:val="center"/>
          </w:tcPr>
          <w:p w14:paraId="50F954CA" w14:textId="77777777" w:rsidR="00B578A5" w:rsidRPr="00CF20DF" w:rsidRDefault="00F42801" w:rsidP="003B5358">
            <w:pPr>
              <w:pStyle w:val="Equacoes"/>
              <w:rPr>
                <w:rStyle w:val="hps"/>
                <w:szCs w:val="24"/>
              </w:rPr>
            </w:pPr>
            <m:oMathPara>
              <m:oMath>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M</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K</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r>
                      <w:rPr>
                        <w:rStyle w:val="hps"/>
                        <w:rFonts w:ascii="Cambria Math" w:hAnsi="Cambria Math"/>
                        <w:szCs w:val="24"/>
                      </w:rPr>
                      <m:t>q(t)</m:t>
                    </m:r>
                  </m:e>
                </m:d>
                <m:r>
                  <w:rPr>
                    <w:rStyle w:val="hps"/>
                    <w:rFonts w:ascii="Cambria Math" w:eastAsiaTheme="minorEastAsia" w:hAnsi="Cambria Math"/>
                    <w:szCs w:val="24"/>
                  </w:rPr>
                  <m:t>=0</m:t>
                </m:r>
              </m:oMath>
            </m:oMathPara>
          </w:p>
        </w:tc>
        <w:tc>
          <w:tcPr>
            <w:tcW w:w="501" w:type="dxa"/>
            <w:vAlign w:val="center"/>
          </w:tcPr>
          <w:p w14:paraId="0836A7B9"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19</w:t>
              </w:r>
            </w:fldSimple>
            <w:r w:rsidRPr="00CF20DF">
              <w:rPr>
                <w:rStyle w:val="hps"/>
                <w:szCs w:val="24"/>
              </w:rPr>
              <w:t>)</w:t>
            </w:r>
          </w:p>
        </w:tc>
      </w:tr>
    </w:tbl>
    <w:p w14:paraId="5C439B11" w14:textId="77777777" w:rsidR="00B578A5" w:rsidRPr="00CF20DF" w:rsidRDefault="00B578A5" w:rsidP="00B578A5">
      <w:pPr>
        <w:rPr>
          <w:rFonts w:cs="Times New Roman"/>
          <w:lang w:val="pt-BR"/>
        </w:rPr>
      </w:pPr>
      <w:r w:rsidRPr="00CF20DF">
        <w:rPr>
          <w:rFonts w:cs="Times New Roman"/>
          <w:lang w:val="pt-BR"/>
        </w:rPr>
        <w:t xml:space="preserve">Como </w:t>
      </w:r>
      <m:oMath>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M</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=I</m:t>
        </m:r>
      </m:oMath>
      <w:r w:rsidRPr="00CF20DF">
        <w:rPr>
          <w:rFonts w:cs="Times New Roman"/>
          <w:lang w:val="pt-BR"/>
        </w:rPr>
        <w:t>, ou seja, matriz identidade, a expressão se reduz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9849B28" w14:textId="77777777" w:rsidTr="003B5358">
        <w:tc>
          <w:tcPr>
            <w:tcW w:w="8904" w:type="dxa"/>
            <w:vAlign w:val="center"/>
          </w:tcPr>
          <w:p w14:paraId="28A0BFE2" w14:textId="77777777" w:rsidR="00B578A5" w:rsidRPr="00CF20DF" w:rsidRDefault="00B578A5" w:rsidP="003B5358">
            <w:pPr>
              <w:pStyle w:val="Equacoes"/>
              <w:rPr>
                <w:rStyle w:val="hps"/>
                <w:szCs w:val="24"/>
              </w:rPr>
            </w:pPr>
            <m:oMathPara>
              <m:oMath>
                <m:r>
                  <w:rPr>
                    <w:rStyle w:val="hps"/>
                    <w:rFonts w:ascii="Cambria Math" w:hAnsi="Cambria Math"/>
                    <w:szCs w:val="24"/>
                  </w:rPr>
                  <m:t>I</m:t>
                </m:r>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acc>
                  <m:accPr>
                    <m:chr m:val="̃"/>
                    <m:ctrlPr>
                      <w:rPr>
                        <w:rStyle w:val="hps"/>
                        <w:rFonts w:ascii="Cambria Math" w:hAnsi="Cambria Math"/>
                        <w:i/>
                        <w:szCs w:val="24"/>
                      </w:rPr>
                    </m:ctrlPr>
                  </m:accPr>
                  <m:e>
                    <m:r>
                      <w:rPr>
                        <w:rStyle w:val="hps"/>
                        <w:rFonts w:ascii="Cambria Math" w:hAnsi="Cambria Math"/>
                        <w:szCs w:val="24"/>
                      </w:rPr>
                      <m:t>K</m:t>
                    </m:r>
                  </m:e>
                </m:acc>
                <m:d>
                  <m:dPr>
                    <m:begChr m:val="{"/>
                    <m:endChr m:val="}"/>
                    <m:ctrlPr>
                      <w:rPr>
                        <w:rStyle w:val="hps"/>
                        <w:rFonts w:ascii="Cambria Math" w:hAnsi="Cambria Math"/>
                        <w:i/>
                        <w:szCs w:val="24"/>
                      </w:rPr>
                    </m:ctrlPr>
                  </m:dPr>
                  <m:e>
                    <m:r>
                      <w:rPr>
                        <w:rStyle w:val="hps"/>
                        <w:rFonts w:ascii="Cambria Math" w:hAnsi="Cambria Math"/>
                        <w:szCs w:val="24"/>
                      </w:rPr>
                      <m:t>q(t)</m:t>
                    </m:r>
                  </m:e>
                </m:d>
                <m:r>
                  <w:rPr>
                    <w:rStyle w:val="hps"/>
                    <w:rFonts w:ascii="Cambria Math" w:eastAsiaTheme="minorEastAsia" w:hAnsi="Cambria Math"/>
                    <w:szCs w:val="24"/>
                  </w:rPr>
                  <m:t>=0</m:t>
                </m:r>
              </m:oMath>
            </m:oMathPara>
          </w:p>
        </w:tc>
        <w:tc>
          <w:tcPr>
            <w:tcW w:w="501" w:type="dxa"/>
            <w:vAlign w:val="center"/>
          </w:tcPr>
          <w:p w14:paraId="39EDF96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20</w:t>
              </w:r>
            </w:fldSimple>
            <w:r w:rsidRPr="00CF20DF">
              <w:rPr>
                <w:rStyle w:val="hps"/>
                <w:szCs w:val="24"/>
              </w:rPr>
              <w:t>)</w:t>
            </w:r>
          </w:p>
        </w:tc>
      </w:tr>
    </w:tbl>
    <w:p w14:paraId="6F415214" w14:textId="77777777" w:rsidR="00B578A5" w:rsidRPr="00CF20DF" w:rsidRDefault="00B578A5" w:rsidP="00B578A5">
      <w:pPr>
        <w:rPr>
          <w:rFonts w:cs="Times New Roman"/>
          <w:lang w:val="pt-BR"/>
        </w:rPr>
      </w:pPr>
      <w:r w:rsidRPr="00CF20DF">
        <w:rPr>
          <w:rFonts w:cs="Times New Roman"/>
          <w:lang w:val="pt-BR"/>
        </w:rPr>
        <w:t xml:space="preserve">Sendo a matriz </w:t>
      </w:r>
      <m:oMath>
        <m:acc>
          <m:accPr>
            <m:chr m:val="̃"/>
            <m:ctrlPr>
              <w:rPr>
                <w:rFonts w:ascii="Cambria Math" w:hAnsi="Cambria Math" w:cs="Times New Roman"/>
                <w:i/>
                <w:lang w:val="pt-BR"/>
              </w:rPr>
            </m:ctrlPr>
          </m:accPr>
          <m:e>
            <m:r>
              <w:rPr>
                <w:rFonts w:ascii="Cambria Math" w:hAnsi="Cambria Math" w:cs="Times New Roman"/>
                <w:lang w:val="pt-BR"/>
              </w:rPr>
              <m:t>K</m:t>
            </m:r>
          </m:e>
        </m:acc>
        <m:r>
          <w:rPr>
            <w:rFonts w:ascii="Cambria Math" w:hAnsi="Cambria Math" w:cs="Times New Roman"/>
            <w:lang w:val="pt-BR"/>
          </w:rPr>
          <m:t>=</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K</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CF20DF">
        <w:rPr>
          <w:rFonts w:cs="Times New Roman"/>
          <w:lang w:val="pt-BR"/>
        </w:rPr>
        <w:t>, simétrica assim como a K. A matriz</w:t>
      </w:r>
      <w:r w:rsidRPr="00CF20DF">
        <w:rPr>
          <w:rFonts w:eastAsiaTheme="minorEastAsia" w:cs="Times New Roman"/>
          <w:lang w:val="pt-BR"/>
        </w:rPr>
        <w:t xml:space="preserve"> </w:t>
      </w:r>
      <m:oMath>
        <m:acc>
          <m:accPr>
            <m:chr m:val="̃"/>
            <m:ctrlPr>
              <w:rPr>
                <w:rFonts w:ascii="Cambria Math" w:hAnsi="Cambria Math" w:cs="Times New Roman"/>
                <w:i/>
                <w:lang w:val="pt-BR"/>
              </w:rPr>
            </m:ctrlPr>
          </m:accPr>
          <m:e>
            <m:r>
              <w:rPr>
                <w:rFonts w:ascii="Cambria Math" w:hAnsi="Cambria Math" w:cs="Times New Roman"/>
                <w:lang w:val="pt-BR"/>
              </w:rPr>
              <m:t>K</m:t>
            </m:r>
          </m:e>
        </m:acc>
      </m:oMath>
      <w:r w:rsidRPr="00CF20DF">
        <w:rPr>
          <w:rFonts w:eastAsiaTheme="minorEastAsia" w:cs="Times New Roman"/>
          <w:lang w:val="pt-BR"/>
        </w:rPr>
        <w:t xml:space="preserve"> </w:t>
      </w:r>
      <w:r w:rsidRPr="00CF20DF">
        <w:rPr>
          <w:rFonts w:cs="Times New Roman"/>
          <w:lang w:val="pt-BR"/>
        </w:rPr>
        <w:t xml:space="preserve">é denominada de rigidez normalizada em relação a massa. A equação acima é resolvida, assumindo que </w:t>
      </w:r>
      <m:oMath>
        <m:d>
          <m:dPr>
            <m:begChr m:val="{"/>
            <m:endChr m:val="}"/>
            <m:ctrlPr>
              <w:rPr>
                <w:rFonts w:ascii="Cambria Math" w:hAnsi="Cambria Math" w:cs="Times New Roman"/>
                <w:i/>
                <w:lang w:val="pt-BR"/>
              </w:rPr>
            </m:ctrlPr>
          </m:dPr>
          <m:e>
            <m:r>
              <w:rPr>
                <w:rFonts w:ascii="Cambria Math" w:hAnsi="Cambria Math" w:cs="Times New Roman"/>
                <w:lang w:val="pt-BR"/>
              </w:rPr>
              <m:t>q(t)</m:t>
            </m:r>
          </m:e>
        </m:d>
        <m:r>
          <w:rPr>
            <w:rFonts w:ascii="Cambria Math" w:hAnsi="Cambria Math" w:cs="Times New Roman"/>
            <w:lang w:val="pt-BR"/>
          </w:rPr>
          <m:t>=</m:t>
        </m:r>
        <m:d>
          <m:dPr>
            <m:begChr m:val="{"/>
            <m:endChr m:val="}"/>
            <m:ctrlPr>
              <w:rPr>
                <w:rFonts w:ascii="Cambria Math" w:hAnsi="Cambria Math" w:cs="Times New Roman"/>
                <w:i/>
                <w:lang w:val="pt-BR"/>
              </w:rPr>
            </m:ctrlPr>
          </m:dPr>
          <m:e>
            <m:r>
              <w:rPr>
                <w:rFonts w:ascii="Cambria Math" w:hAnsi="Cambria Math" w:cs="Times New Roman"/>
                <w:lang w:val="pt-BR"/>
              </w:rPr>
              <m:t>v</m:t>
            </m:r>
          </m:e>
        </m:d>
        <m:sSup>
          <m:sSupPr>
            <m:ctrlPr>
              <w:rPr>
                <w:rFonts w:ascii="Cambria Math" w:hAnsi="Cambria Math" w:cs="Times New Roman"/>
                <w:i/>
                <w:lang w:val="pt-BR"/>
              </w:rPr>
            </m:ctrlPr>
          </m:sSupPr>
          <m:e>
            <m:r>
              <w:rPr>
                <w:rFonts w:ascii="Cambria Math" w:hAnsi="Cambria Math" w:cs="Times New Roman"/>
                <w:lang w:val="pt-BR"/>
              </w:rPr>
              <m:t>e</m:t>
            </m:r>
          </m:e>
          <m:sup>
            <m:r>
              <w:rPr>
                <w:rFonts w:ascii="Cambria Math" w:hAnsi="Cambria Math" w:cs="Times New Roman"/>
                <w:lang w:val="pt-BR"/>
              </w:rPr>
              <m:t>jωt</m:t>
            </m:r>
          </m:sup>
        </m:sSup>
      </m:oMath>
      <w:r w:rsidRPr="00CF20DF">
        <w:rPr>
          <w:rFonts w:cs="Times New Roman"/>
          <w:lang w:val="pt-BR"/>
        </w:rPr>
        <w:t>, substituindo na equação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16B615CC" w14:textId="77777777" w:rsidTr="003B5358">
        <w:tc>
          <w:tcPr>
            <w:tcW w:w="8904" w:type="dxa"/>
            <w:vAlign w:val="center"/>
          </w:tcPr>
          <w:p w14:paraId="37F6AF8B" w14:textId="77777777" w:rsidR="00B578A5" w:rsidRPr="00CF20DF" w:rsidRDefault="00F42801" w:rsidP="003B5358">
            <w:pPr>
              <w:pStyle w:val="Equacoes"/>
              <w:rPr>
                <w:rStyle w:val="hps"/>
                <w:szCs w:val="24"/>
              </w:rPr>
            </w:pPr>
            <m:oMathPara>
              <m:oMath>
                <m:acc>
                  <m:accPr>
                    <m:chr m:val="̃"/>
                    <m:ctrlPr>
                      <w:rPr>
                        <w:rStyle w:val="hps"/>
                        <w:rFonts w:ascii="Cambria Math" w:hAnsi="Cambria Math"/>
                        <w:i/>
                        <w:szCs w:val="24"/>
                      </w:rPr>
                    </m:ctrlPr>
                  </m:accPr>
                  <m:e>
                    <m:r>
                      <w:rPr>
                        <w:rStyle w:val="hps"/>
                        <w:rFonts w:ascii="Cambria Math" w:hAnsi="Cambria Math"/>
                        <w:szCs w:val="24"/>
                      </w:rPr>
                      <m:t>K</m:t>
                    </m:r>
                  </m:e>
                </m:acc>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v</m:t>
                    </m:r>
                  </m:e>
                </m:d>
                <m:r>
                  <w:rPr>
                    <w:rStyle w:val="hps"/>
                    <w:rFonts w:ascii="Cambria Math" w:eastAsiaTheme="minorEastAsia" w:hAnsi="Cambria Math"/>
                    <w:szCs w:val="24"/>
                  </w:rPr>
                  <m:t>=ω²</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v</m:t>
                    </m:r>
                  </m:e>
                </m:d>
              </m:oMath>
            </m:oMathPara>
          </w:p>
        </w:tc>
        <w:tc>
          <w:tcPr>
            <w:tcW w:w="501" w:type="dxa"/>
            <w:vAlign w:val="center"/>
          </w:tcPr>
          <w:p w14:paraId="0DB93F1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21</w:t>
              </w:r>
            </w:fldSimple>
            <w:r w:rsidRPr="00CF20DF">
              <w:rPr>
                <w:rStyle w:val="hps"/>
                <w:szCs w:val="24"/>
              </w:rPr>
              <w:t>)</w:t>
            </w:r>
          </w:p>
        </w:tc>
      </w:tr>
    </w:tbl>
    <w:p w14:paraId="626EEEAD" w14:textId="77777777" w:rsidR="00B578A5" w:rsidRPr="00CF20DF" w:rsidRDefault="00B578A5" w:rsidP="00B578A5">
      <w:pPr>
        <w:rPr>
          <w:rFonts w:cs="Times New Roman"/>
          <w:lang w:val="pt-BR"/>
        </w:rPr>
      </w:pPr>
      <w:r w:rsidRPr="00CF20DF">
        <w:rPr>
          <w:rFonts w:cs="Times New Roman"/>
          <w:lang w:val="pt-BR"/>
        </w:rPr>
        <w:t xml:space="preserve">Supondo que </w:t>
      </w:r>
      <w:r w:rsidRPr="00CF20DF">
        <w:rPr>
          <w:rFonts w:cs="Times New Roman"/>
          <w:position w:val="-6"/>
        </w:rPr>
        <w:object w:dxaOrig="400" w:dyaOrig="320" w14:anchorId="70F2EB4D">
          <v:shape id="_x0000_i1027" type="#_x0000_t75" style="width:21.75pt;height:14.25pt" o:ole="">
            <v:imagedata r:id="rId38" o:title=""/>
          </v:shape>
          <o:OLEObject Type="Embed" ProgID="Equation.3" ShapeID="_x0000_i1027" DrawAspect="Content" ObjectID="_1455624665" r:id="rId39"/>
        </w:object>
      </w:r>
      <w:r w:rsidRPr="00CF20DF">
        <w:rPr>
          <w:rFonts w:cs="Times New Roman"/>
          <w:lang w:val="pt-BR"/>
        </w:rPr>
        <w:t xml:space="preserve">seja um escalar diferente de zero. É importante ressaltar que o vetor {v} não pode ser igual a zero, pois não existiria movimento. Fazendo </w:t>
      </w:r>
      <m:oMath>
        <m:sSup>
          <m:sSupPr>
            <m:ctrlPr>
              <w:rPr>
                <w:rFonts w:ascii="Cambria Math" w:hAnsi="Cambria Math" w:cs="Times New Roman"/>
                <w:i/>
                <w:lang w:val="pt-BR"/>
              </w:rPr>
            </m:ctrlPr>
          </m:sSupPr>
          <m:e>
            <m:r>
              <w:rPr>
                <w:rFonts w:ascii="Cambria Math" w:hAnsi="Cambria Math" w:cs="Times New Roman"/>
                <w:lang w:val="pt-BR"/>
              </w:rPr>
              <m:t>ω</m:t>
            </m:r>
          </m:e>
          <m:sup>
            <m:r>
              <w:rPr>
                <w:rFonts w:ascii="Cambria Math" w:hAnsi="Cambria Math" w:cs="Times New Roman"/>
                <w:lang w:val="pt-BR"/>
              </w:rPr>
              <m:t>2</m:t>
            </m:r>
          </m:sup>
        </m:sSup>
        <m:r>
          <w:rPr>
            <w:rFonts w:ascii="Cambria Math" w:eastAsiaTheme="minorEastAsia" w:hAnsi="Cambria Math" w:cs="Times New Roman"/>
            <w:lang w:val="pt-BR"/>
          </w:rPr>
          <m:t>=λ</m:t>
        </m:r>
      </m:oMath>
      <w:r w:rsidRPr="00CF20DF">
        <w:rPr>
          <w:rFonts w:cs="Times New Roman"/>
          <w:lang w:val="pt-BR"/>
        </w:rPr>
        <w:t xml:space="preserve"> ,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6050C26D" w14:textId="77777777" w:rsidTr="003B5358">
        <w:tc>
          <w:tcPr>
            <w:tcW w:w="8904" w:type="dxa"/>
            <w:vAlign w:val="center"/>
          </w:tcPr>
          <w:p w14:paraId="54C74C32" w14:textId="77777777" w:rsidR="00B578A5" w:rsidRPr="00CF20DF" w:rsidRDefault="00F42801" w:rsidP="003B5358">
            <w:pPr>
              <w:pStyle w:val="Equacoes"/>
              <w:rPr>
                <w:rStyle w:val="hps"/>
                <w:szCs w:val="24"/>
              </w:rPr>
            </w:pPr>
            <m:oMathPara>
              <m:oMath>
                <m:acc>
                  <m:accPr>
                    <m:chr m:val="̃"/>
                    <m:ctrlPr>
                      <w:rPr>
                        <w:rStyle w:val="hps"/>
                        <w:rFonts w:ascii="Cambria Math" w:hAnsi="Cambria Math"/>
                        <w:i/>
                        <w:szCs w:val="24"/>
                      </w:rPr>
                    </m:ctrlPr>
                  </m:accPr>
                  <m:e>
                    <m:r>
                      <w:rPr>
                        <w:rStyle w:val="hps"/>
                        <w:rFonts w:ascii="Cambria Math" w:hAnsi="Cambria Math"/>
                        <w:szCs w:val="24"/>
                      </w:rPr>
                      <m:t>K</m:t>
                    </m:r>
                  </m:e>
                </m:acc>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v</m:t>
                    </m:r>
                  </m:e>
                </m:d>
                <m:r>
                  <w:rPr>
                    <w:rStyle w:val="hps"/>
                    <w:rFonts w:ascii="Cambria Math" w:eastAsiaTheme="minorEastAsia" w:hAnsi="Cambria Math"/>
                    <w:szCs w:val="24"/>
                  </w:rPr>
                  <m:t>=λ</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v</m:t>
                    </m:r>
                  </m:e>
                </m:d>
              </m:oMath>
            </m:oMathPara>
          </w:p>
        </w:tc>
        <w:tc>
          <w:tcPr>
            <w:tcW w:w="501" w:type="dxa"/>
            <w:vAlign w:val="center"/>
          </w:tcPr>
          <w:p w14:paraId="7CC302D6"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22</w:t>
              </w:r>
            </w:fldSimple>
            <w:r w:rsidRPr="00CF20DF">
              <w:rPr>
                <w:rStyle w:val="hps"/>
                <w:szCs w:val="24"/>
              </w:rPr>
              <w:t>)</w:t>
            </w:r>
          </w:p>
        </w:tc>
      </w:tr>
    </w:tbl>
    <w:p w14:paraId="153FC503" w14:textId="77777777" w:rsidR="00B578A5" w:rsidRPr="00CF20DF" w:rsidRDefault="00B578A5" w:rsidP="00B578A5">
      <w:pPr>
        <w:rPr>
          <w:rFonts w:cs="Times New Roman"/>
          <w:lang w:val="pt-BR"/>
        </w:rPr>
      </w:pPr>
      <w:r w:rsidRPr="00CF20DF">
        <w:rPr>
          <w:rFonts w:cs="Times New Roman"/>
          <w:lang w:val="pt-BR"/>
        </w:rPr>
        <w:t xml:space="preserve">O escalar </w:t>
      </w:r>
      <m:oMath>
        <m:r>
          <w:rPr>
            <w:rFonts w:ascii="Cambria Math" w:hAnsi="Cambria Math" w:cs="Times New Roman"/>
            <w:lang w:val="pt-BR"/>
          </w:rPr>
          <m:t>λ</m:t>
        </m:r>
      </m:oMath>
      <w:r w:rsidRPr="00CF20DF">
        <w:rPr>
          <w:rFonts w:cs="Times New Roman"/>
          <w:lang w:val="pt-BR"/>
        </w:rPr>
        <w:t xml:space="preserve"> que satisfaz esta equação para vetores {v} não nulos são denominados de autovalores e o vetor {v} correspondente é denominado de autovetor. O escalar </w:t>
      </w:r>
      <w:r w:rsidRPr="00CF20DF">
        <w:rPr>
          <w:rFonts w:cs="Times New Roman"/>
          <w:position w:val="-6"/>
        </w:rPr>
        <w:object w:dxaOrig="220" w:dyaOrig="279" w14:anchorId="3239ED5F">
          <v:shape id="_x0000_i1028" type="#_x0000_t75" style="width:14.25pt;height:14.25pt" o:ole="">
            <v:imagedata r:id="rId40" o:title=""/>
          </v:shape>
          <o:OLEObject Type="Embed" ProgID="Equation.3" ShapeID="_x0000_i1028" DrawAspect="Content" ObjectID="_1455624666" r:id="rId41"/>
        </w:object>
      </w:r>
      <w:r w:rsidRPr="00CF20DF">
        <w:rPr>
          <w:rFonts w:cs="Times New Roman"/>
          <w:lang w:val="pt-BR"/>
        </w:rPr>
        <w:t xml:space="preserve">contém as frequências naturais elevadas ao quadrado </w:t>
      </w:r>
      <m:oMath>
        <m:sSup>
          <m:sSupPr>
            <m:ctrlPr>
              <w:rPr>
                <w:rFonts w:ascii="Cambria Math" w:hAnsi="Cambria Math" w:cs="Times New Roman"/>
                <w:i/>
                <w:lang w:val="pt-BR"/>
              </w:rPr>
            </m:ctrlPr>
          </m:sSupPr>
          <m:e>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ω</m:t>
                    </m:r>
                  </m:e>
                  <m:sub>
                    <m:r>
                      <w:rPr>
                        <w:rFonts w:ascii="Cambria Math" w:hAnsi="Cambria Math" w:cs="Times New Roman"/>
                        <w:lang w:val="pt-BR"/>
                      </w:rPr>
                      <m:t>n</m:t>
                    </m:r>
                  </m:sub>
                </m:sSub>
              </m:e>
            </m:d>
          </m:e>
          <m:sup>
            <m:r>
              <w:rPr>
                <w:rFonts w:ascii="Cambria Math" w:hAnsi="Cambria Math" w:cs="Times New Roman"/>
                <w:lang w:val="pt-BR"/>
              </w:rPr>
              <m:t>2</m:t>
            </m:r>
          </m:sup>
        </m:sSup>
      </m:oMath>
      <w:r w:rsidRPr="00CF20DF">
        <w:rPr>
          <w:rFonts w:cs="Times New Roman"/>
          <w:lang w:val="pt-BR"/>
        </w:rPr>
        <w:t>.</w:t>
      </w:r>
    </w:p>
    <w:p w14:paraId="4A75CFC4" w14:textId="77777777" w:rsidR="00B578A5" w:rsidRPr="00CF20DF" w:rsidRDefault="00B578A5" w:rsidP="00B578A5">
      <w:pPr>
        <w:rPr>
          <w:rFonts w:cs="Times New Roman"/>
          <w:lang w:val="pt-BR"/>
        </w:rPr>
      </w:pPr>
      <w:r w:rsidRPr="00CF20DF">
        <w:rPr>
          <w:rFonts w:cs="Times New Roman"/>
          <w:lang w:val="pt-BR"/>
        </w:rPr>
        <w:t>A matriz de autovalores é única, porém a matriz de autovetores não é pois, para N incógnitas há N-1 equações, portanto este é um sistema indeterminado. Podendo ser determinado apenas valores relativos a uma incógnita.</w:t>
      </w:r>
    </w:p>
    <w:p w14:paraId="24B07D94" w14:textId="77777777" w:rsidR="00B578A5" w:rsidRPr="00CF20DF" w:rsidRDefault="00B578A5" w:rsidP="00B578A5">
      <w:pPr>
        <w:rPr>
          <w:rFonts w:cs="Times New Roman"/>
          <w:lang w:val="pt-BR"/>
        </w:rPr>
      </w:pPr>
      <w:r w:rsidRPr="00CF20DF">
        <w:rPr>
          <w:rFonts w:cs="Times New Roman"/>
          <w:lang w:val="pt-BR"/>
        </w:rPr>
        <w:t>Para normalizar o vetor v</w:t>
      </w:r>
      <w:r w:rsidRPr="00CF20DF">
        <w:rPr>
          <w:rFonts w:cs="Times New Roman"/>
          <w:vertAlign w:val="subscript"/>
          <w:lang w:val="pt-BR"/>
        </w:rPr>
        <w:t>1</w:t>
      </w:r>
      <w:r w:rsidRPr="00CF20DF">
        <w:rPr>
          <w:rFonts w:cs="Times New Roman"/>
          <w:lang w:val="pt-BR"/>
        </w:rPr>
        <w:t>, ou qualquer outro vetor, multiplica-se todos os elementos por um escalar desconhecido</w:t>
      </w:r>
      <m:oMath>
        <m:d>
          <m:dPr>
            <m:ctrlPr>
              <w:rPr>
                <w:rFonts w:ascii="Cambria Math" w:hAnsi="Cambria Math" w:cs="Times New Roman"/>
                <w:i/>
                <w:lang w:val="pt-BR"/>
              </w:rPr>
            </m:ctrlPr>
          </m:dPr>
          <m:e>
            <m:r>
              <w:rPr>
                <w:rFonts w:ascii="Cambria Math" w:hAnsi="Cambria Math" w:cs="Times New Roman"/>
                <w:lang w:val="pt-BR"/>
              </w:rPr>
              <m:t>α</m:t>
            </m:r>
          </m:e>
        </m:d>
      </m:oMath>
      <w:r w:rsidRPr="00CF20DF">
        <w:rPr>
          <w:rFonts w:cs="Times New Roman"/>
          <w:lang w:val="pt-BR"/>
        </w:rPr>
        <w:t>, que é determinado através da equação: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6DA3F42" w14:textId="77777777" w:rsidTr="003B5358">
        <w:tc>
          <w:tcPr>
            <w:tcW w:w="8904" w:type="dxa"/>
            <w:vAlign w:val="center"/>
          </w:tcPr>
          <w:p w14:paraId="21CE5568" w14:textId="77777777" w:rsidR="00B578A5" w:rsidRPr="00CF20DF" w:rsidRDefault="00F42801" w:rsidP="003B5358">
            <w:pPr>
              <w:pStyle w:val="Equacoes"/>
              <w:rPr>
                <w:rStyle w:val="hps"/>
                <w:szCs w:val="24"/>
              </w:rPr>
            </w:pPr>
            <m:oMathPara>
              <m:oMath>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α</m:t>
                        </m:r>
                        <m:sSub>
                          <m:sSubPr>
                            <m:ctrlPr>
                              <w:rPr>
                                <w:rStyle w:val="hps"/>
                                <w:rFonts w:ascii="Cambria Math" w:hAnsi="Cambria Math"/>
                                <w:i/>
                                <w:szCs w:val="24"/>
                              </w:rPr>
                            </m:ctrlPr>
                          </m:sSubPr>
                          <m:e>
                            <m:r>
                              <w:rPr>
                                <w:rStyle w:val="hps"/>
                                <w:rFonts w:ascii="Cambria Math" w:hAnsi="Cambria Math"/>
                                <w:szCs w:val="24"/>
                              </w:rPr>
                              <m:t>v</m:t>
                            </m:r>
                          </m:e>
                          <m:sub>
                            <m:r>
                              <w:rPr>
                                <w:rStyle w:val="hps"/>
                                <w:rFonts w:ascii="Cambria Math" w:hAnsi="Cambria Math"/>
                                <w:szCs w:val="24"/>
                              </w:rPr>
                              <m:t>1</m:t>
                            </m:r>
                          </m:sub>
                        </m:sSub>
                      </m:e>
                    </m:d>
                  </m:e>
                  <m:sup>
                    <m:r>
                      <w:rPr>
                        <w:rStyle w:val="hps"/>
                        <w:rFonts w:ascii="Cambria Math" w:hAnsi="Cambria Math"/>
                        <w:szCs w:val="24"/>
                      </w:rPr>
                      <m:t>T</m:t>
                    </m:r>
                  </m:sup>
                </m:sSup>
                <m:d>
                  <m:dPr>
                    <m:ctrlPr>
                      <w:rPr>
                        <w:rStyle w:val="hps"/>
                        <w:rFonts w:ascii="Cambria Math" w:hAnsi="Cambria Math"/>
                        <w:i/>
                        <w:szCs w:val="24"/>
                      </w:rPr>
                    </m:ctrlPr>
                  </m:dPr>
                  <m:e>
                    <m:r>
                      <w:rPr>
                        <w:rStyle w:val="hps"/>
                        <w:rFonts w:ascii="Cambria Math" w:hAnsi="Cambria Math"/>
                        <w:szCs w:val="24"/>
                      </w:rPr>
                      <m:t>α</m:t>
                    </m:r>
                    <m:sSub>
                      <m:sSubPr>
                        <m:ctrlPr>
                          <w:rPr>
                            <w:rStyle w:val="hps"/>
                            <w:rFonts w:ascii="Cambria Math" w:hAnsi="Cambria Math"/>
                            <w:i/>
                            <w:szCs w:val="24"/>
                          </w:rPr>
                        </m:ctrlPr>
                      </m:sSubPr>
                      <m:e>
                        <m:r>
                          <w:rPr>
                            <w:rStyle w:val="hps"/>
                            <w:rFonts w:ascii="Cambria Math" w:hAnsi="Cambria Math"/>
                            <w:szCs w:val="24"/>
                          </w:rPr>
                          <m:t>v</m:t>
                        </m:r>
                      </m:e>
                      <m:sub>
                        <m:r>
                          <w:rPr>
                            <w:rStyle w:val="hps"/>
                            <w:rFonts w:ascii="Cambria Math" w:hAnsi="Cambria Math"/>
                            <w:szCs w:val="24"/>
                          </w:rPr>
                          <m:t>1</m:t>
                        </m:r>
                      </m:sub>
                    </m:sSub>
                  </m:e>
                </m:d>
                <m:r>
                  <w:rPr>
                    <w:rStyle w:val="hps"/>
                    <w:rFonts w:ascii="Cambria Math" w:hAnsi="Cambria Math"/>
                    <w:szCs w:val="24"/>
                  </w:rPr>
                  <m:t>=1</m:t>
                </m:r>
              </m:oMath>
            </m:oMathPara>
          </w:p>
        </w:tc>
        <w:tc>
          <w:tcPr>
            <w:tcW w:w="501" w:type="dxa"/>
            <w:vAlign w:val="center"/>
          </w:tcPr>
          <w:p w14:paraId="03AF4AEE"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23</w:t>
              </w:r>
            </w:fldSimple>
            <w:r w:rsidRPr="00CF20DF">
              <w:rPr>
                <w:rStyle w:val="hps"/>
                <w:szCs w:val="24"/>
              </w:rPr>
              <w:t>)</w:t>
            </w:r>
          </w:p>
        </w:tc>
      </w:tr>
    </w:tbl>
    <w:p w14:paraId="2DB9CD06" w14:textId="77777777" w:rsidR="00B578A5" w:rsidRPr="00CF20DF" w:rsidRDefault="00B578A5" w:rsidP="00B578A5">
      <w:pPr>
        <w:pStyle w:val="Ttulo4"/>
      </w:pPr>
      <w:bookmarkStart w:id="272" w:name="_Toc361319082"/>
      <w:bookmarkStart w:id="273" w:name="_Toc381228166"/>
      <w:r w:rsidRPr="00CF20DF">
        <w:t>Sistema Amortecido</w:t>
      </w:r>
      <w:bookmarkEnd w:id="272"/>
      <w:bookmarkEnd w:id="273"/>
    </w:p>
    <w:p w14:paraId="4BFB375F" w14:textId="77777777" w:rsidR="00B578A5" w:rsidRPr="00CF20DF" w:rsidRDefault="00B578A5" w:rsidP="00B578A5">
      <w:pPr>
        <w:rPr>
          <w:rFonts w:cs="Times New Roman"/>
          <w:lang w:val="pt-BR"/>
        </w:rPr>
      </w:pPr>
      <w:r w:rsidRPr="00CF20DF">
        <w:rPr>
          <w:rFonts w:cs="Times New Roman"/>
          <w:lang w:val="pt-BR"/>
        </w:rPr>
        <w:t>Para um sistema com N graus de liberdade amortecido a equação de equilíbrio pode ser escrita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09315C51" w14:textId="77777777" w:rsidTr="003B5358">
        <w:tc>
          <w:tcPr>
            <w:tcW w:w="8904" w:type="dxa"/>
            <w:vAlign w:val="center"/>
          </w:tcPr>
          <w:p w14:paraId="7F880954" w14:textId="77777777" w:rsidR="00B578A5" w:rsidRPr="00CF20DF" w:rsidRDefault="00F42801"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M</m:t>
                    </m:r>
                  </m:e>
                </m:d>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(t)</m:t>
                    </m:r>
                  </m:e>
                </m:d>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C</m:t>
                    </m:r>
                  </m:e>
                </m:d>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(t)</m:t>
                    </m:r>
                  </m:e>
                </m:d>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K</m:t>
                    </m:r>
                  </m:e>
                </m:d>
                <m:d>
                  <m:dPr>
                    <m:begChr m:val="{"/>
                    <m:endChr m:val="}"/>
                    <m:ctrlPr>
                      <w:rPr>
                        <w:rStyle w:val="hps"/>
                        <w:rFonts w:ascii="Cambria Math" w:hAnsi="Cambria Math"/>
                        <w:i/>
                        <w:szCs w:val="24"/>
                      </w:rPr>
                    </m:ctrlPr>
                  </m:dPr>
                  <m:e>
                    <m:r>
                      <w:rPr>
                        <w:rStyle w:val="hps"/>
                        <w:rFonts w:ascii="Cambria Math" w:hAnsi="Cambria Math"/>
                        <w:szCs w:val="24"/>
                      </w:rPr>
                      <m:t>x(t)</m:t>
                    </m:r>
                  </m:e>
                </m:d>
                <m:r>
                  <w:rPr>
                    <w:rStyle w:val="hps"/>
                    <w:rFonts w:ascii="Cambria Math" w:eastAsiaTheme="minorEastAsia" w:hAnsi="Cambria Math"/>
                    <w:szCs w:val="24"/>
                  </w:rPr>
                  <m:t>=0</m:t>
                </m:r>
              </m:oMath>
            </m:oMathPara>
          </w:p>
        </w:tc>
        <w:tc>
          <w:tcPr>
            <w:tcW w:w="501" w:type="dxa"/>
            <w:vAlign w:val="center"/>
          </w:tcPr>
          <w:p w14:paraId="20DAE935"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24</w:t>
              </w:r>
            </w:fldSimple>
            <w:r w:rsidRPr="00CF20DF">
              <w:rPr>
                <w:rStyle w:val="hps"/>
                <w:szCs w:val="24"/>
              </w:rPr>
              <w:t>)</w:t>
            </w:r>
          </w:p>
        </w:tc>
      </w:tr>
    </w:tbl>
    <w:p w14:paraId="45AF3C88" w14:textId="77777777" w:rsidR="00B578A5" w:rsidRPr="00CF20DF" w:rsidRDefault="00B578A5" w:rsidP="00B578A5">
      <w:pPr>
        <w:rPr>
          <w:rFonts w:cs="Times New Roman"/>
          <w:lang w:val="pt-BR"/>
        </w:rPr>
      </w:pPr>
      <w:r w:rsidRPr="00CF20DF">
        <w:rPr>
          <w:rFonts w:cs="Times New Roman"/>
          <w:lang w:val="pt-BR"/>
        </w:rPr>
        <w:t>O sistema pode ser desenvolvido de forma similar ao não amortecido, supondo um novo sistema de coordenadas.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EEC60E0" w14:textId="77777777" w:rsidTr="003B5358">
        <w:tc>
          <w:tcPr>
            <w:tcW w:w="8904" w:type="dxa"/>
            <w:vAlign w:val="center"/>
          </w:tcPr>
          <w:p w14:paraId="6EB21494" w14:textId="77777777" w:rsidR="00B578A5" w:rsidRPr="00CF20DF" w:rsidRDefault="00F42801"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x(t)</m:t>
                    </m:r>
                  </m:e>
                </m:d>
                <m:r>
                  <w:rPr>
                    <w:rStyle w:val="hps"/>
                    <w:rFonts w:ascii="Cambria Math" w:eastAsiaTheme="minorEastAsia" w:hAnsi="Cambria Math"/>
                    <w:szCs w:val="24"/>
                  </w:rPr>
                  <m:t>=</m:t>
                </m:r>
                <m:sSup>
                  <m:sSupPr>
                    <m:ctrlPr>
                      <w:rPr>
                        <w:rStyle w:val="hps"/>
                        <w:rFonts w:ascii="Cambria Math" w:eastAsiaTheme="minorEastAsia" w:hAnsi="Cambria Math"/>
                        <w:i/>
                        <w:szCs w:val="24"/>
                      </w:rPr>
                    </m:ctrlPr>
                  </m:sSupPr>
                  <m:e>
                    <m:r>
                      <w:rPr>
                        <w:rStyle w:val="hps"/>
                        <w:rFonts w:ascii="Cambria Math" w:eastAsiaTheme="minorEastAsia" w:hAnsi="Cambria Math"/>
                        <w:szCs w:val="24"/>
                      </w:rPr>
                      <m:t>M</m:t>
                    </m:r>
                  </m:e>
                  <m:sup>
                    <m:r>
                      <w:rPr>
                        <w:rStyle w:val="hps"/>
                        <w:rFonts w:ascii="Cambria Math" w:eastAsiaTheme="minorEastAsia" w:hAnsi="Cambria Math"/>
                        <w:szCs w:val="24"/>
                      </w:rPr>
                      <m:t>-1/2</m:t>
                    </m:r>
                  </m:sup>
                </m:sSup>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q(t)</m:t>
                    </m:r>
                  </m:e>
                </m:d>
              </m:oMath>
            </m:oMathPara>
          </w:p>
        </w:tc>
        <w:tc>
          <w:tcPr>
            <w:tcW w:w="501" w:type="dxa"/>
            <w:vAlign w:val="center"/>
          </w:tcPr>
          <w:p w14:paraId="40CC768A"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25</w:t>
              </w:r>
            </w:fldSimple>
            <w:r w:rsidRPr="00CF20DF">
              <w:rPr>
                <w:rStyle w:val="hps"/>
                <w:szCs w:val="24"/>
              </w:rPr>
              <w:t>)</w:t>
            </w:r>
          </w:p>
        </w:tc>
      </w:tr>
    </w:tbl>
    <w:p w14:paraId="4D4D5BEC" w14:textId="77777777" w:rsidR="00B578A5" w:rsidRPr="00CF20DF" w:rsidRDefault="00B578A5" w:rsidP="00B578A5">
      <w:pPr>
        <w:rPr>
          <w:rFonts w:cs="Times New Roman"/>
          <w:lang w:val="pt-BR"/>
        </w:rPr>
      </w:pPr>
      <w:r w:rsidRPr="00CF20DF">
        <w:rPr>
          <w:rFonts w:cs="Times New Roman"/>
          <w:lang w:val="pt-BR"/>
        </w:rPr>
        <w:t>E substituindo na equação de equilíbrio e multiplicando por</w:t>
      </w:r>
      <m:oMath>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CF20DF">
        <w:rPr>
          <w:rFonts w:cs="Times New Roman"/>
          <w:lang w:val="pt-BR"/>
        </w:rPr>
        <w:t>,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09CE5CAD" w14:textId="77777777" w:rsidTr="003B5358">
        <w:tc>
          <w:tcPr>
            <w:tcW w:w="8904" w:type="dxa"/>
            <w:vAlign w:val="center"/>
          </w:tcPr>
          <w:p w14:paraId="2BCC51F7" w14:textId="77777777" w:rsidR="00B578A5" w:rsidRPr="00CF20DF" w:rsidRDefault="00F42801" w:rsidP="003B5358">
            <w:pPr>
              <w:pStyle w:val="Equacoes"/>
              <w:rPr>
                <w:rStyle w:val="hps"/>
                <w:szCs w:val="24"/>
              </w:rPr>
            </w:pPr>
            <m:oMathPara>
              <m:oMath>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M</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C</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K</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r>
                      <w:rPr>
                        <w:rStyle w:val="hps"/>
                        <w:rFonts w:ascii="Cambria Math" w:hAnsi="Cambria Math"/>
                        <w:szCs w:val="24"/>
                      </w:rPr>
                      <m:t>q(t)</m:t>
                    </m:r>
                  </m:e>
                </m:d>
                <m:r>
                  <w:rPr>
                    <w:rStyle w:val="hps"/>
                    <w:rFonts w:ascii="Cambria Math" w:eastAsiaTheme="minorEastAsia" w:hAnsi="Cambria Math"/>
                    <w:szCs w:val="24"/>
                  </w:rPr>
                  <m:t>=0</m:t>
                </m:r>
              </m:oMath>
            </m:oMathPara>
          </w:p>
        </w:tc>
        <w:tc>
          <w:tcPr>
            <w:tcW w:w="501" w:type="dxa"/>
            <w:vAlign w:val="center"/>
          </w:tcPr>
          <w:p w14:paraId="5871336A"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26</w:t>
              </w:r>
            </w:fldSimple>
            <w:r w:rsidRPr="00CF20DF">
              <w:rPr>
                <w:rStyle w:val="hps"/>
                <w:szCs w:val="24"/>
              </w:rPr>
              <w:t>)</w:t>
            </w:r>
          </w:p>
        </w:tc>
      </w:tr>
    </w:tbl>
    <w:p w14:paraId="4CC6134B" w14:textId="77777777" w:rsidR="00B578A5" w:rsidRPr="00CF20DF" w:rsidRDefault="00B578A5" w:rsidP="00B578A5">
      <w:pPr>
        <w:rPr>
          <w:rFonts w:cs="Times New Roman"/>
          <w:lang w:val="pt-BR"/>
        </w:rPr>
      </w:pPr>
      <w:r w:rsidRPr="00CF20DF">
        <w:rPr>
          <w:rFonts w:cs="Times New Roman"/>
          <w:lang w:val="pt-BR"/>
        </w:rPr>
        <w:t>Como</w:t>
      </w:r>
      <m:oMath>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M</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=I</m:t>
        </m:r>
      </m:oMath>
      <w:r w:rsidRPr="00CF20DF">
        <w:rPr>
          <w:rFonts w:cs="Times New Roman"/>
          <w:lang w:val="pt-BR"/>
        </w:rPr>
        <w:t>, ou seja, matriz identidade, a expressão se reduz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4ECE7414" w14:textId="77777777" w:rsidTr="003B5358">
        <w:tc>
          <w:tcPr>
            <w:tcW w:w="8904" w:type="dxa"/>
            <w:vAlign w:val="center"/>
          </w:tcPr>
          <w:p w14:paraId="65DEF1CB" w14:textId="77777777" w:rsidR="00B578A5" w:rsidRPr="00CF20DF" w:rsidRDefault="00B578A5" w:rsidP="003B5358">
            <w:pPr>
              <w:pStyle w:val="Equacoes"/>
              <w:rPr>
                <w:rStyle w:val="hps"/>
                <w:szCs w:val="24"/>
              </w:rPr>
            </w:pPr>
            <m:oMathPara>
              <m:oMath>
                <m:r>
                  <w:rPr>
                    <w:rStyle w:val="hps"/>
                    <w:rFonts w:ascii="Cambria Math" w:hAnsi="Cambria Math"/>
                    <w:szCs w:val="24"/>
                  </w:rPr>
                  <m:t>I</m:t>
                </m:r>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acc>
                  <m:accPr>
                    <m:chr m:val="̃"/>
                    <m:ctrlPr>
                      <w:rPr>
                        <w:rStyle w:val="hps"/>
                        <w:rFonts w:ascii="Cambria Math" w:hAnsi="Cambria Math"/>
                        <w:i/>
                        <w:szCs w:val="24"/>
                      </w:rPr>
                    </m:ctrlPr>
                  </m:accPr>
                  <m:e>
                    <m:r>
                      <w:rPr>
                        <w:rStyle w:val="hps"/>
                        <w:rFonts w:ascii="Cambria Math" w:hAnsi="Cambria Math"/>
                        <w:szCs w:val="24"/>
                      </w:rPr>
                      <m:t>C</m:t>
                    </m:r>
                  </m:e>
                </m:acc>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acc>
                  <m:accPr>
                    <m:chr m:val="̃"/>
                    <m:ctrlPr>
                      <w:rPr>
                        <w:rStyle w:val="hps"/>
                        <w:rFonts w:ascii="Cambria Math" w:hAnsi="Cambria Math"/>
                        <w:i/>
                        <w:szCs w:val="24"/>
                      </w:rPr>
                    </m:ctrlPr>
                  </m:accPr>
                  <m:e>
                    <m:r>
                      <w:rPr>
                        <w:rStyle w:val="hps"/>
                        <w:rFonts w:ascii="Cambria Math" w:hAnsi="Cambria Math"/>
                        <w:szCs w:val="24"/>
                      </w:rPr>
                      <m:t>K</m:t>
                    </m:r>
                  </m:e>
                </m:acc>
                <m:d>
                  <m:dPr>
                    <m:begChr m:val="{"/>
                    <m:endChr m:val="}"/>
                    <m:ctrlPr>
                      <w:rPr>
                        <w:rStyle w:val="hps"/>
                        <w:rFonts w:ascii="Cambria Math" w:hAnsi="Cambria Math"/>
                        <w:i/>
                        <w:szCs w:val="24"/>
                      </w:rPr>
                    </m:ctrlPr>
                  </m:dPr>
                  <m:e>
                    <m:r>
                      <w:rPr>
                        <w:rStyle w:val="hps"/>
                        <w:rFonts w:ascii="Cambria Math" w:hAnsi="Cambria Math"/>
                        <w:szCs w:val="24"/>
                      </w:rPr>
                      <m:t>q(t)</m:t>
                    </m:r>
                  </m:e>
                </m:d>
                <m:r>
                  <w:rPr>
                    <w:rStyle w:val="hps"/>
                    <w:rFonts w:ascii="Cambria Math" w:eastAsiaTheme="minorEastAsia" w:hAnsi="Cambria Math"/>
                    <w:szCs w:val="24"/>
                  </w:rPr>
                  <m:t>=0</m:t>
                </m:r>
              </m:oMath>
            </m:oMathPara>
          </w:p>
        </w:tc>
        <w:tc>
          <w:tcPr>
            <w:tcW w:w="501" w:type="dxa"/>
            <w:vAlign w:val="center"/>
          </w:tcPr>
          <w:p w14:paraId="34EEF8E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27</w:t>
              </w:r>
            </w:fldSimple>
            <w:r w:rsidRPr="00CF20DF">
              <w:rPr>
                <w:rStyle w:val="hps"/>
                <w:szCs w:val="24"/>
              </w:rPr>
              <w:t>)</w:t>
            </w:r>
          </w:p>
        </w:tc>
      </w:tr>
    </w:tbl>
    <w:p w14:paraId="614800C6" w14:textId="77777777" w:rsidR="00B578A5" w:rsidRPr="00CF20DF" w:rsidRDefault="00B578A5" w:rsidP="00B578A5">
      <w:pPr>
        <w:rPr>
          <w:rFonts w:cs="Times New Roman"/>
          <w:lang w:val="pt-BR"/>
        </w:rPr>
      </w:pPr>
      <w:r w:rsidRPr="00CF20DF">
        <w:rPr>
          <w:rFonts w:cs="Times New Roman"/>
          <w:lang w:val="pt-BR"/>
        </w:rPr>
        <w:t xml:space="preserve">Sendo a matriz </w:t>
      </w:r>
      <m:oMath>
        <m:acc>
          <m:accPr>
            <m:chr m:val="̃"/>
            <m:ctrlPr>
              <w:rPr>
                <w:rFonts w:ascii="Cambria Math" w:hAnsi="Cambria Math" w:cs="Times New Roman"/>
                <w:i/>
                <w:lang w:val="pt-BR"/>
              </w:rPr>
            </m:ctrlPr>
          </m:accPr>
          <m:e>
            <m:r>
              <w:rPr>
                <w:rFonts w:ascii="Cambria Math" w:hAnsi="Cambria Math" w:cs="Times New Roman"/>
                <w:lang w:val="pt-BR"/>
              </w:rPr>
              <m:t>K</m:t>
            </m:r>
          </m:e>
        </m:acc>
        <m:r>
          <w:rPr>
            <w:rFonts w:ascii="Cambria Math" w:hAnsi="Cambria Math" w:cs="Times New Roman"/>
            <w:lang w:val="pt-BR"/>
          </w:rPr>
          <m:t>=</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K</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CF20DF">
        <w:rPr>
          <w:rFonts w:cs="Times New Roman"/>
          <w:lang w:val="pt-BR"/>
        </w:rPr>
        <w:t xml:space="preserve">, e a </w:t>
      </w:r>
      <m:oMath>
        <m:acc>
          <m:accPr>
            <m:chr m:val="̃"/>
            <m:ctrlPr>
              <w:rPr>
                <w:rFonts w:ascii="Cambria Math" w:hAnsi="Cambria Math" w:cs="Times New Roman"/>
                <w:i/>
                <w:lang w:val="pt-BR"/>
              </w:rPr>
            </m:ctrlPr>
          </m:accPr>
          <m:e>
            <m:r>
              <w:rPr>
                <w:rFonts w:ascii="Cambria Math" w:hAnsi="Cambria Math" w:cs="Times New Roman"/>
                <w:lang w:val="pt-BR"/>
              </w:rPr>
              <m:t>C</m:t>
            </m:r>
          </m:e>
        </m:acc>
        <m:r>
          <w:rPr>
            <w:rFonts w:ascii="Cambria Math" w:hAnsi="Cambria Math" w:cs="Times New Roman"/>
            <w:lang w:val="pt-BR"/>
          </w:rPr>
          <m:t>=</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C</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CF20DF">
        <w:rPr>
          <w:rFonts w:cs="Times New Roman"/>
          <w:lang w:val="pt-BR"/>
        </w:rPr>
        <w:t xml:space="preserve">simétricas assim como as K e C. A matriz </w:t>
      </w:r>
      <m:oMath>
        <m:acc>
          <m:accPr>
            <m:chr m:val="̃"/>
            <m:ctrlPr>
              <w:rPr>
                <w:rFonts w:ascii="Cambria Math" w:hAnsi="Cambria Math" w:cs="Times New Roman"/>
                <w:i/>
                <w:lang w:val="pt-BR"/>
              </w:rPr>
            </m:ctrlPr>
          </m:accPr>
          <m:e>
            <m:r>
              <w:rPr>
                <w:rFonts w:ascii="Cambria Math" w:hAnsi="Cambria Math" w:cs="Times New Roman"/>
                <w:lang w:val="pt-BR"/>
              </w:rPr>
              <m:t>K</m:t>
            </m:r>
          </m:e>
        </m:acc>
      </m:oMath>
      <w:r w:rsidRPr="00CF20DF">
        <w:rPr>
          <w:rFonts w:cs="Times New Roman"/>
          <w:lang w:val="pt-BR"/>
        </w:rPr>
        <w:t xml:space="preserve"> é denominada de rigidez normalizada em relação a massa, e a </w:t>
      </w:r>
      <m:oMath>
        <m:acc>
          <m:accPr>
            <m:chr m:val="̃"/>
            <m:ctrlPr>
              <w:rPr>
                <w:rFonts w:ascii="Cambria Math" w:hAnsi="Cambria Math" w:cs="Times New Roman"/>
                <w:i/>
                <w:lang w:val="pt-BR"/>
              </w:rPr>
            </m:ctrlPr>
          </m:accPr>
          <m:e>
            <m:r>
              <w:rPr>
                <w:rFonts w:ascii="Cambria Math" w:hAnsi="Cambria Math" w:cs="Times New Roman"/>
                <w:lang w:val="pt-BR"/>
              </w:rPr>
              <m:t>C</m:t>
            </m:r>
          </m:e>
        </m:acc>
      </m:oMath>
      <w:r w:rsidRPr="00CF20DF">
        <w:rPr>
          <w:rFonts w:eastAsiaTheme="minorEastAsia" w:cs="Times New Roman"/>
          <w:lang w:val="pt-BR"/>
        </w:rPr>
        <w:t xml:space="preserve"> </w:t>
      </w:r>
      <w:r w:rsidRPr="00CF20DF">
        <w:rPr>
          <w:rFonts w:cs="Times New Roman"/>
          <w:lang w:val="pt-BR"/>
        </w:rPr>
        <w:t>é denominada de amortecimento normalizado em relação a massa.</w:t>
      </w:r>
    </w:p>
    <w:p w14:paraId="2252A025" w14:textId="77777777" w:rsidR="00B578A5" w:rsidRPr="00CF20DF" w:rsidRDefault="00B578A5" w:rsidP="00B578A5">
      <w:pPr>
        <w:rPr>
          <w:rFonts w:cs="Times New Roman"/>
          <w:lang w:val="pt-BR"/>
        </w:rPr>
      </w:pPr>
      <w:r w:rsidRPr="00CF20DF">
        <w:rPr>
          <w:rFonts w:cs="Times New Roman"/>
          <w:lang w:val="pt-BR"/>
        </w:rPr>
        <w:t xml:space="preserve">Com os autovalores </w:t>
      </w:r>
      <m:oMath>
        <m:r>
          <w:rPr>
            <w:rFonts w:ascii="Cambria Math" w:hAnsi="Cambria Math" w:cs="Times New Roman"/>
            <w:lang w:val="pt-BR"/>
          </w:rPr>
          <m:t>(λ)</m:t>
        </m:r>
      </m:oMath>
      <w:r w:rsidRPr="00CF20DF">
        <w:rPr>
          <w:rFonts w:eastAsiaTheme="minorEastAsia" w:cs="Times New Roman"/>
          <w:lang w:val="pt-BR"/>
        </w:rPr>
        <w:t xml:space="preserve"> </w:t>
      </w:r>
      <w:r w:rsidRPr="00CF20DF">
        <w:rPr>
          <w:rFonts w:cs="Times New Roman"/>
          <w:lang w:val="pt-BR"/>
        </w:rPr>
        <w:t>e autovetores {v} determinados de maneira semelhante ao do sistema sem amortecimento</w:t>
      </w:r>
      <m:oMath>
        <m:r>
          <w:rPr>
            <w:rFonts w:ascii="Cambria Math" w:hAnsi="Cambria Math" w:cs="Times New Roman"/>
            <w:lang w:val="pt-BR"/>
          </w:rPr>
          <m:t>(</m:t>
        </m:r>
        <m:acc>
          <m:accPr>
            <m:chr m:val="̃"/>
            <m:ctrlPr>
              <w:rPr>
                <w:rFonts w:ascii="Cambria Math" w:hAnsi="Cambria Math" w:cs="Times New Roman"/>
                <w:i/>
                <w:lang w:val="pt-BR"/>
              </w:rPr>
            </m:ctrlPr>
          </m:accPr>
          <m:e>
            <m:r>
              <w:rPr>
                <w:rFonts w:ascii="Cambria Math" w:hAnsi="Cambria Math" w:cs="Times New Roman"/>
                <w:lang w:val="pt-BR"/>
              </w:rPr>
              <m:t>K</m:t>
            </m:r>
          </m:e>
        </m:acc>
        <m:r>
          <w:rPr>
            <w:rFonts w:ascii="Cambria Math" w:hAnsi="Cambria Math" w:cs="Times New Roman"/>
            <w:lang w:val="pt-BR"/>
          </w:rPr>
          <m:t>)</m:t>
        </m:r>
      </m:oMath>
      <w:r w:rsidRPr="00CF20DF">
        <w:rPr>
          <w:rFonts w:cs="Times New Roman"/>
          <w:lang w:val="pt-BR"/>
        </w:rPr>
        <w:t>. Faz-se uma segunda transformação no sistema de coordenadas: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009907D3" w14:textId="77777777" w:rsidTr="003B5358">
        <w:tc>
          <w:tcPr>
            <w:tcW w:w="8904" w:type="dxa"/>
            <w:vAlign w:val="center"/>
          </w:tcPr>
          <w:p w14:paraId="56D67AB7" w14:textId="77777777" w:rsidR="00B578A5" w:rsidRPr="00CF20DF" w:rsidRDefault="00B578A5" w:rsidP="003B5358">
            <w:pPr>
              <w:pStyle w:val="Equacoes"/>
              <w:rPr>
                <w:rStyle w:val="hps"/>
                <w:szCs w:val="24"/>
              </w:rPr>
            </w:pPr>
            <m:oMathPara>
              <m:oMath>
                <m:r>
                  <w:rPr>
                    <w:rStyle w:val="hps"/>
                    <w:rFonts w:ascii="Cambria Math" w:hAnsi="Cambria Math"/>
                    <w:szCs w:val="24"/>
                  </w:rPr>
                  <m:t>q</m:t>
                </m:r>
                <m:d>
                  <m:dPr>
                    <m:ctrlPr>
                      <w:rPr>
                        <w:rStyle w:val="hps"/>
                        <w:rFonts w:ascii="Cambria Math" w:hAnsi="Cambria Math"/>
                        <w:i/>
                        <w:szCs w:val="24"/>
                      </w:rPr>
                    </m:ctrlPr>
                  </m:dPr>
                  <m:e>
                    <m:r>
                      <w:rPr>
                        <w:rStyle w:val="hps"/>
                        <w:rFonts w:ascii="Cambria Math" w:hAnsi="Cambria Math"/>
                        <w:szCs w:val="24"/>
                      </w:rPr>
                      <m:t>t</m:t>
                    </m:r>
                  </m:e>
                </m:d>
                <m:r>
                  <w:rPr>
                    <w:rStyle w:val="hps"/>
                    <w:rFonts w:ascii="Cambria Math" w:hAnsi="Cambria Math"/>
                    <w:szCs w:val="24"/>
                  </w:rPr>
                  <m:t>=vr(t)</m:t>
                </m:r>
              </m:oMath>
            </m:oMathPara>
          </w:p>
        </w:tc>
        <w:tc>
          <w:tcPr>
            <w:tcW w:w="501" w:type="dxa"/>
            <w:vAlign w:val="center"/>
          </w:tcPr>
          <w:p w14:paraId="7D2E9F0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28</w:t>
              </w:r>
            </w:fldSimple>
            <w:r w:rsidRPr="00CF20DF">
              <w:rPr>
                <w:rStyle w:val="hps"/>
                <w:szCs w:val="24"/>
              </w:rPr>
              <w:t>)</w:t>
            </w:r>
          </w:p>
        </w:tc>
      </w:tr>
    </w:tbl>
    <w:p w14:paraId="09CDE96C" w14:textId="77777777" w:rsidR="00B578A5" w:rsidRPr="00CF20DF" w:rsidRDefault="00B578A5" w:rsidP="00B578A5">
      <w:pPr>
        <w:rPr>
          <w:rFonts w:cs="Times New Roman"/>
          <w:lang w:val="pt-BR"/>
        </w:rPr>
      </w:pPr>
      <w:r w:rsidRPr="00CF20DF">
        <w:rPr>
          <w:rFonts w:cs="Times New Roman"/>
          <w:lang w:val="pt-BR"/>
        </w:rPr>
        <w:t xml:space="preserve">Substituindo na equação de equilíbrio e multiplicando por </w:t>
      </w:r>
      <m:oMath>
        <m:sSup>
          <m:sSupPr>
            <m:ctrlPr>
              <w:rPr>
                <w:rFonts w:ascii="Cambria Math" w:hAnsi="Cambria Math" w:cs="Times New Roman"/>
                <w:i/>
                <w:lang w:val="pt-BR"/>
              </w:rPr>
            </m:ctrlPr>
          </m:sSupPr>
          <m:e>
            <m:r>
              <w:rPr>
                <w:rFonts w:ascii="Cambria Math" w:hAnsi="Cambria Math" w:cs="Times New Roman"/>
                <w:lang w:val="pt-BR"/>
              </w:rPr>
              <m:t>v</m:t>
            </m:r>
          </m:e>
          <m:sup>
            <m:r>
              <w:rPr>
                <w:rFonts w:ascii="Cambria Math" w:hAnsi="Cambria Math" w:cs="Times New Roman"/>
                <w:lang w:val="pt-BR"/>
              </w:rPr>
              <m:t>T</m:t>
            </m:r>
          </m:sup>
        </m:sSup>
      </m:oMath>
      <w:r w:rsidRPr="00CF20DF">
        <w:rPr>
          <w:rFonts w:cs="Times New Roman"/>
          <w:lang w:val="pt-BR"/>
        </w:rPr>
        <w:t>, obtém-se: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48C3F2AF" w14:textId="77777777" w:rsidTr="003B5358">
        <w:tc>
          <w:tcPr>
            <w:tcW w:w="8904" w:type="dxa"/>
            <w:vAlign w:val="center"/>
          </w:tcPr>
          <w:p w14:paraId="3B807774" w14:textId="77777777" w:rsidR="00B578A5" w:rsidRPr="00CF20DF" w:rsidRDefault="00F42801" w:rsidP="003B5358">
            <w:pPr>
              <w:pStyle w:val="Equacoes"/>
              <w:rPr>
                <w:rStyle w:val="hps"/>
                <w:szCs w:val="24"/>
              </w:rPr>
            </w:pPr>
            <m:oMathPara>
              <m:oMath>
                <m:sSup>
                  <m:sSupPr>
                    <m:ctrlPr>
                      <w:rPr>
                        <w:rStyle w:val="hps"/>
                        <w:rFonts w:ascii="Cambria Math" w:eastAsiaTheme="minorEastAsia" w:hAnsi="Cambria Math"/>
                        <w:i/>
                        <w:szCs w:val="24"/>
                      </w:rPr>
                    </m:ctrlPr>
                  </m:sSupPr>
                  <m:e>
                    <m:r>
                      <w:rPr>
                        <w:rStyle w:val="hps"/>
                        <w:rFonts w:ascii="Cambria Math" w:eastAsiaTheme="minorEastAsia" w:hAnsi="Cambria Math"/>
                        <w:szCs w:val="24"/>
                      </w:rPr>
                      <m:t>v</m:t>
                    </m:r>
                  </m:e>
                  <m:sup>
                    <m:r>
                      <w:rPr>
                        <w:rStyle w:val="hps"/>
                        <w:rFonts w:ascii="Cambria Math" w:eastAsiaTheme="minorEastAsia" w:hAnsi="Cambria Math"/>
                        <w:szCs w:val="24"/>
                      </w:rPr>
                      <m:t>T</m:t>
                    </m:r>
                  </m:sup>
                </m:sSup>
                <m:r>
                  <w:rPr>
                    <w:rStyle w:val="hps"/>
                    <w:rFonts w:ascii="Cambria Math" w:eastAsiaTheme="minorEastAsia" w:hAnsi="Cambria Math"/>
                    <w:szCs w:val="24"/>
                  </w:rPr>
                  <m:t>v</m:t>
                </m:r>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r</m:t>
                        </m:r>
                      </m:e>
                    </m:acc>
                    <m:r>
                      <w:rPr>
                        <w:rStyle w:val="hps"/>
                        <w:rFonts w:ascii="Cambria Math" w:eastAsiaTheme="minorEastAsia" w:hAnsi="Cambria Math"/>
                        <w:szCs w:val="24"/>
                      </w:rPr>
                      <m:t>(t)</m:t>
                    </m:r>
                  </m:e>
                </m:d>
                <m:r>
                  <w:rPr>
                    <w:rStyle w:val="hps"/>
                    <w:rFonts w:ascii="Cambria Math" w:eastAsiaTheme="minorEastAsia" w:hAnsi="Cambria Math"/>
                    <w:szCs w:val="24"/>
                  </w:rPr>
                  <m:t>+</m:t>
                </m:r>
                <m:sSup>
                  <m:sSupPr>
                    <m:ctrlPr>
                      <w:rPr>
                        <w:rStyle w:val="hps"/>
                        <w:rFonts w:ascii="Cambria Math" w:eastAsiaTheme="minorEastAsia" w:hAnsi="Cambria Math"/>
                        <w:i/>
                        <w:szCs w:val="24"/>
                      </w:rPr>
                    </m:ctrlPr>
                  </m:sSupPr>
                  <m:e>
                    <m:r>
                      <w:rPr>
                        <w:rStyle w:val="hps"/>
                        <w:rFonts w:ascii="Cambria Math" w:eastAsiaTheme="minorEastAsia" w:hAnsi="Cambria Math"/>
                        <w:szCs w:val="24"/>
                      </w:rPr>
                      <m:t>v</m:t>
                    </m:r>
                  </m:e>
                  <m:sup>
                    <m:r>
                      <w:rPr>
                        <w:rStyle w:val="hps"/>
                        <w:rFonts w:ascii="Cambria Math" w:eastAsiaTheme="minorEastAsia" w:hAnsi="Cambria Math"/>
                        <w:szCs w:val="24"/>
                      </w:rPr>
                      <m:t>T</m:t>
                    </m:r>
                  </m:sup>
                </m:sSup>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C</m:t>
                    </m:r>
                  </m:e>
                </m:acc>
                <m:r>
                  <w:rPr>
                    <w:rStyle w:val="hps"/>
                    <w:rFonts w:ascii="Cambria Math" w:eastAsiaTheme="minorEastAsia" w:hAnsi="Cambria Math"/>
                    <w:szCs w:val="24"/>
                  </w:rPr>
                  <m:t>v</m:t>
                </m:r>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r</m:t>
                        </m:r>
                      </m:e>
                    </m:acc>
                    <m:r>
                      <w:rPr>
                        <w:rStyle w:val="hps"/>
                        <w:rFonts w:ascii="Cambria Math" w:eastAsiaTheme="minorEastAsia" w:hAnsi="Cambria Math"/>
                        <w:szCs w:val="24"/>
                      </w:rPr>
                      <m:t>(t)</m:t>
                    </m:r>
                  </m:e>
                </m:d>
                <m:r>
                  <w:rPr>
                    <w:rStyle w:val="hps"/>
                    <w:rFonts w:ascii="Cambria Math" w:eastAsiaTheme="minorEastAsia" w:hAnsi="Cambria Math"/>
                    <w:szCs w:val="24"/>
                  </w:rPr>
                  <m:t>+</m:t>
                </m:r>
                <m:sSup>
                  <m:sSupPr>
                    <m:ctrlPr>
                      <w:rPr>
                        <w:rStyle w:val="hps"/>
                        <w:rFonts w:ascii="Cambria Math" w:eastAsiaTheme="minorEastAsia" w:hAnsi="Cambria Math"/>
                        <w:i/>
                        <w:szCs w:val="24"/>
                      </w:rPr>
                    </m:ctrlPr>
                  </m:sSupPr>
                  <m:e>
                    <m:r>
                      <w:rPr>
                        <w:rStyle w:val="hps"/>
                        <w:rFonts w:ascii="Cambria Math" w:eastAsiaTheme="minorEastAsia" w:hAnsi="Cambria Math"/>
                        <w:szCs w:val="24"/>
                      </w:rPr>
                      <m:t>v</m:t>
                    </m:r>
                  </m:e>
                  <m:sup>
                    <m:r>
                      <w:rPr>
                        <w:rStyle w:val="hps"/>
                        <w:rFonts w:ascii="Cambria Math" w:eastAsiaTheme="minorEastAsia" w:hAnsi="Cambria Math"/>
                        <w:szCs w:val="24"/>
                      </w:rPr>
                      <m:t>T</m:t>
                    </m:r>
                  </m:sup>
                </m:sSup>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K</m:t>
                    </m:r>
                  </m:e>
                </m:acc>
                <m:r>
                  <w:rPr>
                    <w:rStyle w:val="hps"/>
                    <w:rFonts w:ascii="Cambria Math" w:eastAsiaTheme="minorEastAsia" w:hAnsi="Cambria Math"/>
                    <w:szCs w:val="24"/>
                  </w:rPr>
                  <m:t>v</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r(t)</m:t>
                    </m:r>
                  </m:e>
                </m:d>
                <m:r>
                  <w:rPr>
                    <w:rStyle w:val="hps"/>
                    <w:rFonts w:ascii="Cambria Math" w:eastAsiaTheme="minorEastAsia" w:hAnsi="Cambria Math"/>
                    <w:szCs w:val="24"/>
                  </w:rPr>
                  <m:t>=0</m:t>
                </m:r>
              </m:oMath>
            </m:oMathPara>
          </w:p>
        </w:tc>
        <w:tc>
          <w:tcPr>
            <w:tcW w:w="501" w:type="dxa"/>
            <w:vAlign w:val="center"/>
          </w:tcPr>
          <w:p w14:paraId="4A736A5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29</w:t>
              </w:r>
            </w:fldSimple>
            <w:r w:rsidRPr="00CF20DF">
              <w:rPr>
                <w:rStyle w:val="hps"/>
                <w:szCs w:val="24"/>
              </w:rPr>
              <w:t>)</w:t>
            </w:r>
          </w:p>
        </w:tc>
      </w:tr>
    </w:tbl>
    <w:p w14:paraId="2042044F" w14:textId="77777777" w:rsidR="00B578A5" w:rsidRPr="00CF20DF" w:rsidRDefault="00B578A5" w:rsidP="00B578A5">
      <w:pPr>
        <w:rPr>
          <w:rFonts w:cs="Times New Roman"/>
          <w:lang w:val="pt-BR"/>
        </w:rPr>
      </w:pPr>
      <w:r w:rsidRPr="00CF20DF">
        <w:rPr>
          <w:rFonts w:cs="Times New Roman"/>
          <w:lang w:val="pt-BR"/>
        </w:rPr>
        <w:t>Simplificando,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0B3CD154" w14:textId="77777777" w:rsidTr="003B5358">
        <w:tc>
          <w:tcPr>
            <w:tcW w:w="8904" w:type="dxa"/>
            <w:vAlign w:val="center"/>
          </w:tcPr>
          <w:p w14:paraId="1FAC1149" w14:textId="77777777" w:rsidR="00B578A5" w:rsidRPr="00CF20DF" w:rsidRDefault="00F42801" w:rsidP="003B5358">
            <w:pPr>
              <w:pStyle w:val="Equacoes"/>
              <w:rPr>
                <w:rStyle w:val="hps"/>
                <w:szCs w:val="24"/>
              </w:rPr>
            </w:pPr>
            <m:oMathPara>
              <m:oMath>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r</m:t>
                        </m:r>
                      </m:e>
                    </m:acc>
                    <m:r>
                      <w:rPr>
                        <w:rStyle w:val="hps"/>
                        <w:rFonts w:ascii="Cambria Math" w:eastAsiaTheme="minorEastAsia" w:hAnsi="Cambria Math"/>
                        <w:szCs w:val="24"/>
                      </w:rPr>
                      <m:t>(t)</m:t>
                    </m:r>
                  </m:e>
                </m:d>
                <m:r>
                  <w:rPr>
                    <w:rStyle w:val="hps"/>
                    <w:rFonts w:ascii="Cambria Math" w:eastAsiaTheme="minorEastAsia" w:hAnsi="Cambria Math"/>
                    <w:szCs w:val="24"/>
                  </w:rPr>
                  <m:t>+</m:t>
                </m:r>
                <m:sSup>
                  <m:sSupPr>
                    <m:ctrlPr>
                      <w:rPr>
                        <w:rStyle w:val="hps"/>
                        <w:rFonts w:ascii="Cambria Math" w:eastAsiaTheme="minorEastAsia" w:hAnsi="Cambria Math"/>
                        <w:i/>
                        <w:szCs w:val="24"/>
                      </w:rPr>
                    </m:ctrlPr>
                  </m:sSupPr>
                  <m:e>
                    <m:r>
                      <w:rPr>
                        <w:rStyle w:val="hps"/>
                        <w:rFonts w:ascii="Cambria Math" w:eastAsiaTheme="minorEastAsia" w:hAnsi="Cambria Math"/>
                        <w:szCs w:val="24"/>
                      </w:rPr>
                      <m:t>v</m:t>
                    </m:r>
                  </m:e>
                  <m:sup>
                    <m:r>
                      <w:rPr>
                        <w:rStyle w:val="hps"/>
                        <w:rFonts w:ascii="Cambria Math" w:eastAsiaTheme="minorEastAsia" w:hAnsi="Cambria Math"/>
                        <w:szCs w:val="24"/>
                      </w:rPr>
                      <m:t>T</m:t>
                    </m:r>
                  </m:sup>
                </m:sSup>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C</m:t>
                    </m:r>
                  </m:e>
                </m:acc>
                <m:r>
                  <w:rPr>
                    <w:rStyle w:val="hps"/>
                    <w:rFonts w:ascii="Cambria Math" w:eastAsiaTheme="minorEastAsia" w:hAnsi="Cambria Math"/>
                    <w:szCs w:val="24"/>
                  </w:rPr>
                  <m:t>v</m:t>
                </m:r>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r</m:t>
                        </m:r>
                      </m:e>
                    </m:acc>
                    <m:r>
                      <w:rPr>
                        <w:rStyle w:val="hps"/>
                        <w:rFonts w:ascii="Cambria Math" w:eastAsiaTheme="minorEastAsia" w:hAnsi="Cambria Math"/>
                        <w:szCs w:val="24"/>
                      </w:rPr>
                      <m:t>(t)</m:t>
                    </m:r>
                  </m:e>
                </m:d>
                <m:r>
                  <w:rPr>
                    <w:rStyle w:val="hps"/>
                    <w:rFonts w:ascii="Cambria Math" w:eastAsiaTheme="minorEastAsia" w:hAnsi="Cambria Math"/>
                    <w:szCs w:val="24"/>
                  </w:rPr>
                  <m:t>+λ</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r(t)</m:t>
                    </m:r>
                  </m:e>
                </m:d>
                <m:r>
                  <w:rPr>
                    <w:rStyle w:val="hps"/>
                    <w:rFonts w:ascii="Cambria Math" w:eastAsiaTheme="minorEastAsia" w:hAnsi="Cambria Math"/>
                    <w:szCs w:val="24"/>
                  </w:rPr>
                  <m:t>=0</m:t>
                </m:r>
              </m:oMath>
            </m:oMathPara>
          </w:p>
        </w:tc>
        <w:tc>
          <w:tcPr>
            <w:tcW w:w="501" w:type="dxa"/>
            <w:vAlign w:val="center"/>
          </w:tcPr>
          <w:p w14:paraId="271FD50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30</w:t>
              </w:r>
            </w:fldSimple>
            <w:r w:rsidRPr="00CF20DF">
              <w:rPr>
                <w:rStyle w:val="hps"/>
                <w:szCs w:val="24"/>
              </w:rPr>
              <w:t>)</w:t>
            </w:r>
          </w:p>
        </w:tc>
      </w:tr>
    </w:tbl>
    <w:p w14:paraId="37373E2F" w14:textId="77777777" w:rsidR="00B578A5" w:rsidRPr="00CF20DF" w:rsidRDefault="00B578A5" w:rsidP="00B578A5">
      <w:pPr>
        <w:rPr>
          <w:rFonts w:cs="Times New Roman"/>
          <w:lang w:val="pt-BR"/>
        </w:rPr>
      </w:pPr>
      <w:r w:rsidRPr="00CF20DF">
        <w:rPr>
          <w:rFonts w:cs="Times New Roman"/>
          <w:lang w:val="pt-BR"/>
        </w:rPr>
        <w:t xml:space="preserve">Sendo </w:t>
      </w:r>
      <m:oMath>
        <m:sSup>
          <m:sSupPr>
            <m:ctrlPr>
              <w:rPr>
                <w:rFonts w:ascii="Cambria Math" w:hAnsi="Cambria Math" w:cs="Times New Roman"/>
                <w:i/>
                <w:lang w:val="pt-BR"/>
              </w:rPr>
            </m:ctrlPr>
          </m:sSupPr>
          <m:e>
            <m:r>
              <w:rPr>
                <w:rFonts w:ascii="Cambria Math" w:hAnsi="Cambria Math" w:cs="Times New Roman"/>
                <w:lang w:val="pt-BR"/>
              </w:rPr>
              <m:t>v</m:t>
            </m:r>
          </m:e>
          <m:sup>
            <m:r>
              <w:rPr>
                <w:rFonts w:ascii="Cambria Math" w:hAnsi="Cambria Math" w:cs="Times New Roman"/>
                <w:lang w:val="pt-BR"/>
              </w:rPr>
              <m:t>T</m:t>
            </m:r>
          </m:sup>
        </m:sSup>
        <m:acc>
          <m:accPr>
            <m:chr m:val="̃"/>
            <m:ctrlPr>
              <w:rPr>
                <w:rFonts w:ascii="Cambria Math" w:hAnsi="Cambria Math" w:cs="Times New Roman"/>
                <w:i/>
                <w:lang w:val="pt-BR"/>
              </w:rPr>
            </m:ctrlPr>
          </m:accPr>
          <m:e>
            <m:r>
              <w:rPr>
                <w:rFonts w:ascii="Cambria Math" w:hAnsi="Cambria Math" w:cs="Times New Roman"/>
                <w:lang w:val="pt-BR"/>
              </w:rPr>
              <m:t>K</m:t>
            </m:r>
          </m:e>
        </m:acc>
        <m:r>
          <w:rPr>
            <w:rFonts w:ascii="Cambria Math" w:hAnsi="Cambria Math" w:cs="Times New Roman"/>
            <w:lang w:val="pt-BR"/>
          </w:rPr>
          <m:t>v</m:t>
        </m:r>
        <m:r>
          <w:rPr>
            <w:rFonts w:ascii="Cambria Math" w:eastAsiaTheme="minorEastAsia" w:hAnsi="Cambria Math" w:cs="Times New Roman"/>
            <w:lang w:val="pt-BR"/>
          </w:rPr>
          <m:t>=λ</m:t>
        </m:r>
      </m:oMath>
      <w:r w:rsidRPr="00CF20DF">
        <w:rPr>
          <w:rFonts w:eastAsiaTheme="minorEastAsia" w:cs="Times New Roman"/>
          <w:lang w:val="pt-BR"/>
        </w:rPr>
        <w:t>,</w:t>
      </w:r>
      <w:r w:rsidRPr="00CF20DF">
        <w:rPr>
          <w:rFonts w:cs="Times New Roman"/>
          <w:lang w:val="pt-BR"/>
        </w:rPr>
        <w:t xml:space="preserve"> , ou seja, os autovalores e </w:t>
      </w:r>
      <m:oMath>
        <m:sSup>
          <m:sSupPr>
            <m:ctrlPr>
              <w:rPr>
                <w:rFonts w:ascii="Cambria Math" w:hAnsi="Cambria Math" w:cs="Times New Roman"/>
                <w:i/>
                <w:lang w:val="pt-BR"/>
              </w:rPr>
            </m:ctrlPr>
          </m:sSupPr>
          <m:e>
            <m:r>
              <w:rPr>
                <w:rFonts w:ascii="Cambria Math" w:hAnsi="Cambria Math" w:cs="Times New Roman"/>
                <w:lang w:val="pt-BR"/>
              </w:rPr>
              <m:t>v</m:t>
            </m:r>
          </m:e>
          <m:sup>
            <m:r>
              <w:rPr>
                <w:rFonts w:ascii="Cambria Math" w:hAnsi="Cambria Math" w:cs="Times New Roman"/>
                <w:lang w:val="pt-BR"/>
              </w:rPr>
              <m:t>T</m:t>
            </m:r>
          </m:sup>
        </m:sSup>
        <m:acc>
          <m:accPr>
            <m:chr m:val="̃"/>
            <m:ctrlPr>
              <w:rPr>
                <w:rFonts w:ascii="Cambria Math" w:hAnsi="Cambria Math" w:cs="Times New Roman"/>
                <w:i/>
                <w:lang w:val="pt-BR"/>
              </w:rPr>
            </m:ctrlPr>
          </m:accPr>
          <m:e>
            <m:r>
              <w:rPr>
                <w:rFonts w:ascii="Cambria Math" w:hAnsi="Cambria Math" w:cs="Times New Roman"/>
                <w:lang w:val="pt-BR"/>
              </w:rPr>
              <m:t>C</m:t>
            </m:r>
          </m:e>
        </m:acc>
        <m:r>
          <w:rPr>
            <w:rFonts w:ascii="Cambria Math" w:eastAsiaTheme="minorEastAsia" w:hAnsi="Cambria Math" w:cs="Times New Roman"/>
            <w:lang w:val="pt-BR"/>
          </w:rPr>
          <m:t>v=diag</m:t>
        </m:r>
        <m:d>
          <m:dPr>
            <m:begChr m:val="["/>
            <m:endChr m:val="]"/>
            <m:ctrlPr>
              <w:rPr>
                <w:rFonts w:ascii="Cambria Math" w:eastAsiaTheme="minorEastAsia" w:hAnsi="Cambria Math" w:cs="Times New Roman"/>
                <w:i/>
                <w:lang w:val="pt-BR"/>
              </w:rPr>
            </m:ctrlPr>
          </m:dPr>
          <m:e>
            <m:r>
              <w:rPr>
                <w:rFonts w:ascii="Cambria Math" w:eastAsiaTheme="minorEastAsia" w:hAnsi="Cambria Math" w:cs="Times New Roman"/>
                <w:lang w:val="pt-BR"/>
              </w:rPr>
              <m:t>2ξ</m:t>
            </m:r>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ω</m:t>
                </m:r>
              </m:e>
              <m:sub>
                <m:r>
                  <w:rPr>
                    <w:rFonts w:ascii="Cambria Math" w:eastAsiaTheme="minorEastAsia" w:hAnsi="Cambria Math" w:cs="Times New Roman"/>
                    <w:lang w:val="pt-BR"/>
                  </w:rPr>
                  <m:t>n</m:t>
                </m:r>
              </m:sub>
            </m:sSub>
          </m:e>
        </m:d>
      </m:oMath>
      <w:r w:rsidRPr="00CF20DF">
        <w:rPr>
          <w:rFonts w:cs="Times New Roman"/>
          <w:lang w:val="pt-BR"/>
        </w:rPr>
        <w:t>,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052FD208" w14:textId="77777777" w:rsidTr="003B5358">
        <w:tc>
          <w:tcPr>
            <w:tcW w:w="8904" w:type="dxa"/>
            <w:vAlign w:val="center"/>
          </w:tcPr>
          <w:p w14:paraId="5D597387" w14:textId="77777777" w:rsidR="00B578A5" w:rsidRPr="00CF20DF" w:rsidRDefault="00F42801" w:rsidP="003B5358">
            <w:pPr>
              <w:rPr>
                <w:rStyle w:val="hps"/>
                <w:szCs w:val="24"/>
              </w:rPr>
            </w:pPr>
            <m:oMathPara>
              <m:oMath>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r(t)</m:t>
                        </m:r>
                      </m:e>
                    </m:acc>
                  </m:e>
                </m:d>
                <m:r>
                  <w:rPr>
                    <w:rFonts w:ascii="Cambria Math" w:hAnsi="Cambria Math" w:cs="Times New Roman"/>
                  </w:rPr>
                  <m:t>+diag</m:t>
                </m:r>
                <m:d>
                  <m:dPr>
                    <m:begChr m:val="["/>
                    <m:endChr m:val="]"/>
                    <m:ctrlPr>
                      <w:rPr>
                        <w:rFonts w:ascii="Cambria Math" w:hAnsi="Cambria Math" w:cs="Times New Roman"/>
                        <w:i/>
                      </w:rPr>
                    </m:ctrlPr>
                  </m:dPr>
                  <m:e>
                    <m:r>
                      <w:rPr>
                        <w:rFonts w:ascii="Cambria Math" w:hAnsi="Cambria Math" w:cs="Times New Roman"/>
                      </w:rPr>
                      <m:t>2ξ</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e>
                </m:d>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(t)</m:t>
                    </m:r>
                  </m:e>
                </m:d>
                <m:r>
                  <w:rPr>
                    <w:rFonts w:ascii="Cambria Math" w:eastAsiaTheme="minorEastAsia" w:hAnsi="Cambria Math" w:cs="Times New Roman"/>
                  </w:rPr>
                  <m:t>+diag</m:t>
                </m:r>
                <m:d>
                  <m:dPr>
                    <m:begChr m:val="["/>
                    <m:endChr m:val="]"/>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2</m:t>
                        </m:r>
                      </m:sup>
                    </m:sSubSup>
                  </m:e>
                </m:d>
                <m:d>
                  <m:dPr>
                    <m:begChr m:val="{"/>
                    <m:endChr m:val="}"/>
                    <m:ctrlPr>
                      <w:rPr>
                        <w:rFonts w:ascii="Cambria Math" w:eastAsiaTheme="minorEastAsia" w:hAnsi="Cambria Math" w:cs="Times New Roman"/>
                        <w:i/>
                      </w:rPr>
                    </m:ctrlPr>
                  </m:dPr>
                  <m:e>
                    <m:r>
                      <w:rPr>
                        <w:rFonts w:ascii="Cambria Math" w:eastAsiaTheme="minorEastAsia" w:hAnsi="Cambria Math" w:cs="Times New Roman"/>
                      </w:rPr>
                      <m:t>r(t)</m:t>
                    </m:r>
                  </m:e>
                </m:d>
                <m:r>
                  <w:rPr>
                    <w:rFonts w:ascii="Cambria Math" w:eastAsiaTheme="minorEastAsia" w:hAnsi="Cambria Math" w:cs="Times New Roman"/>
                  </w:rPr>
                  <m:t>=0</m:t>
                </m:r>
              </m:oMath>
            </m:oMathPara>
          </w:p>
        </w:tc>
        <w:tc>
          <w:tcPr>
            <w:tcW w:w="501" w:type="dxa"/>
            <w:vAlign w:val="center"/>
          </w:tcPr>
          <w:p w14:paraId="4BB1F5C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31</w:t>
              </w:r>
            </w:fldSimple>
            <w:r w:rsidRPr="00CF20DF">
              <w:rPr>
                <w:rStyle w:val="hps"/>
                <w:szCs w:val="24"/>
              </w:rPr>
              <w:t>)</w:t>
            </w:r>
          </w:p>
        </w:tc>
      </w:tr>
    </w:tbl>
    <w:p w14:paraId="1699297E" w14:textId="77777777" w:rsidR="00B578A5" w:rsidRPr="00CF20DF" w:rsidRDefault="00B578A5" w:rsidP="00B578A5">
      <w:pPr>
        <w:rPr>
          <w:rFonts w:cs="Times New Roman"/>
          <w:lang w:val="pt-BR"/>
        </w:rPr>
      </w:pPr>
      <w:r w:rsidRPr="00CF20DF">
        <w:rPr>
          <w:rFonts w:cs="Times New Roman"/>
          <w:lang w:val="pt-BR"/>
        </w:rPr>
        <w:t>Pode-se obter as frequências naturais amortecidas através da seguinte relação: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3E50EADC" w14:textId="77777777" w:rsidTr="003B5358">
        <w:tc>
          <w:tcPr>
            <w:tcW w:w="8904" w:type="dxa"/>
            <w:vAlign w:val="center"/>
          </w:tcPr>
          <w:p w14:paraId="0CD97D2D" w14:textId="77777777" w:rsidR="00B578A5" w:rsidRPr="00CF20DF" w:rsidRDefault="00F42801"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ξ</m:t>
                        </m:r>
                      </m:e>
                      <m:sup>
                        <m:r>
                          <w:rPr>
                            <w:rFonts w:ascii="Cambria Math" w:hAnsi="Cambria Math" w:cs="Times New Roman"/>
                          </w:rPr>
                          <m:t>2</m:t>
                        </m:r>
                      </m:sup>
                    </m:sSup>
                  </m:e>
                </m:rad>
              </m:oMath>
            </m:oMathPara>
          </w:p>
        </w:tc>
        <w:tc>
          <w:tcPr>
            <w:tcW w:w="501" w:type="dxa"/>
            <w:vAlign w:val="center"/>
          </w:tcPr>
          <w:p w14:paraId="0EA3D5E2"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32</w:t>
              </w:r>
            </w:fldSimple>
            <w:r w:rsidRPr="00CF20DF">
              <w:rPr>
                <w:rStyle w:val="hps"/>
                <w:szCs w:val="24"/>
              </w:rPr>
              <w:t>)</w:t>
            </w:r>
          </w:p>
        </w:tc>
      </w:tr>
    </w:tbl>
    <w:p w14:paraId="414ED6C2" w14:textId="77777777" w:rsidR="00B578A5" w:rsidRPr="00CF20DF" w:rsidRDefault="00B578A5" w:rsidP="00B578A5">
      <w:pPr>
        <w:pStyle w:val="Ttulo4"/>
        <w:rPr>
          <w:rFonts w:cs="Times New Roman"/>
          <w:lang w:val="pt-BR"/>
        </w:rPr>
      </w:pPr>
      <w:bookmarkStart w:id="274" w:name="_Toc361319083"/>
      <w:bookmarkStart w:id="275" w:name="_Toc381228167"/>
      <w:r w:rsidRPr="00CF20DF">
        <w:rPr>
          <w:rFonts w:cs="Times New Roman"/>
        </w:rPr>
        <w:t>Sistema Amortecido Forçado</w:t>
      </w:r>
      <w:bookmarkEnd w:id="274"/>
      <w:bookmarkEnd w:id="275"/>
    </w:p>
    <w:p w14:paraId="0891AC58" w14:textId="77777777" w:rsidR="00B578A5" w:rsidRPr="00CF20DF" w:rsidRDefault="00B578A5" w:rsidP="00B578A5">
      <w:pPr>
        <w:rPr>
          <w:rFonts w:cs="Times New Roman"/>
          <w:lang w:val="pt-BR"/>
        </w:rPr>
      </w:pPr>
      <w:r w:rsidRPr="00CF20DF">
        <w:rPr>
          <w:rFonts w:cs="Times New Roman"/>
          <w:lang w:val="pt-BR"/>
        </w:rPr>
        <w:t xml:space="preserve">Para um sistema com N graus de liberdade amortecido e forçado, a equação de equilíbrio pode ser escrita através das equações </w:t>
      </w:r>
      <w:r w:rsidR="007D1450" w:rsidRPr="00CF20DF">
        <w:fldChar w:fldCharType="begin"/>
      </w:r>
      <w:r w:rsidR="007D1450" w:rsidRPr="00CF20DF">
        <w:rPr>
          <w:lang w:val="pt-BR"/>
        </w:rPr>
        <w:instrText xml:space="preserve"> REF _Ref367793199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33)</w:t>
      </w:r>
      <w:r w:rsidR="007D1450" w:rsidRPr="00CF20DF">
        <w:fldChar w:fldCharType="end"/>
      </w:r>
      <w:r w:rsidRPr="00CF20DF">
        <w:rPr>
          <w:rFonts w:cs="Times New Roman"/>
          <w:lang w:val="pt-BR"/>
        </w:rPr>
        <w:t xml:space="preserve"> e </w:t>
      </w:r>
      <w:r w:rsidR="007D1450" w:rsidRPr="00CF20DF">
        <w:fldChar w:fldCharType="begin"/>
      </w:r>
      <w:r w:rsidR="007D1450" w:rsidRPr="00CF20DF">
        <w:rPr>
          <w:lang w:val="pt-BR"/>
        </w:rPr>
        <w:instrText xml:space="preserve"> REF _Ref367793203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34)</w:t>
      </w:r>
      <w:r w:rsidR="007D1450" w:rsidRPr="00CF20DF">
        <w:fldChar w:fldCharType="end"/>
      </w:r>
      <w:r w:rsidRPr="00CF20DF">
        <w:rPr>
          <w:rFonts w:cs="Times New Roman"/>
          <w:lang w:val="pt-BR"/>
        </w:rPr>
        <w:t>.</w:t>
      </w:r>
    </w:p>
    <w:p w14:paraId="578D539B" w14:textId="77777777" w:rsidR="00B578A5" w:rsidRPr="00CF20DF" w:rsidRDefault="00B578A5" w:rsidP="00B578A5">
      <w:pPr>
        <w:rPr>
          <w:rFonts w:cs="Times New Roman"/>
          <w:lang w:val="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85DA8C9" w14:textId="77777777" w:rsidTr="003B5358">
        <w:tc>
          <w:tcPr>
            <w:tcW w:w="8904" w:type="dxa"/>
            <w:vAlign w:val="center"/>
          </w:tcPr>
          <w:p w14:paraId="63CD3E84" w14:textId="77777777" w:rsidR="00B578A5" w:rsidRPr="00CF20DF" w:rsidRDefault="00F42801" w:rsidP="003B5358">
            <w:pPr>
              <w:rPr>
                <w:rStyle w:val="hps"/>
                <w:szCs w:val="24"/>
              </w:rPr>
            </w:pPr>
            <m:oMathPara>
              <m:oMath>
                <m:d>
                  <m:dPr>
                    <m:begChr m:val="["/>
                    <m:endChr m:val="]"/>
                    <m:ctrlPr>
                      <w:rPr>
                        <w:rFonts w:ascii="Cambria Math" w:hAnsi="Cambria Math" w:cs="Times New Roman"/>
                        <w:i/>
                      </w:rPr>
                    </m:ctrlPr>
                  </m:dPr>
                  <m:e>
                    <m:r>
                      <w:rPr>
                        <w:rFonts w:ascii="Cambria Math" w:hAnsi="Cambria Math" w:cs="Times New Roman"/>
                      </w:rPr>
                      <m:t>M</m:t>
                    </m:r>
                  </m:e>
                </m:d>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C</m:t>
                    </m:r>
                  </m:e>
                </m:d>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K</m:t>
                    </m:r>
                  </m:e>
                </m:d>
                <m:d>
                  <m:dPr>
                    <m:begChr m:val="{"/>
                    <m:endChr m:val="}"/>
                    <m:ctrlPr>
                      <w:rPr>
                        <w:rFonts w:ascii="Cambria Math" w:hAnsi="Cambria Math" w:cs="Times New Roman"/>
                        <w:i/>
                      </w:rPr>
                    </m:ctrlPr>
                  </m:dPr>
                  <m:e>
                    <m:r>
                      <w:rPr>
                        <w:rFonts w:ascii="Cambria Math" w:hAnsi="Cambria Math" w:cs="Times New Roman"/>
                      </w:rPr>
                      <m:t>x(t)</m:t>
                    </m:r>
                  </m:e>
                </m:d>
              </m:oMath>
            </m:oMathPara>
          </w:p>
        </w:tc>
        <w:tc>
          <w:tcPr>
            <w:tcW w:w="501" w:type="dxa"/>
            <w:vAlign w:val="center"/>
          </w:tcPr>
          <w:p w14:paraId="53E44CA8" w14:textId="77777777" w:rsidR="00B578A5" w:rsidRPr="00CF20DF" w:rsidRDefault="00B578A5" w:rsidP="003B5358">
            <w:pPr>
              <w:pStyle w:val="Equacoes"/>
              <w:jc w:val="right"/>
              <w:rPr>
                <w:rStyle w:val="hps"/>
                <w:szCs w:val="24"/>
              </w:rPr>
            </w:pPr>
            <w:bookmarkStart w:id="276" w:name="_Ref367793199"/>
            <w:r w:rsidRPr="00CF20DF">
              <w:rPr>
                <w:rStyle w:val="hps"/>
                <w:szCs w:val="24"/>
              </w:rPr>
              <w:t>(</w:t>
            </w:r>
            <w:fldSimple w:instr=" SEQ Equação \* ARABIC  \* MERGEFORMAT ">
              <w:r w:rsidR="00B6070E" w:rsidRPr="00B6070E">
                <w:rPr>
                  <w:rStyle w:val="hps"/>
                  <w:noProof/>
                  <w:szCs w:val="24"/>
                </w:rPr>
                <w:t>33</w:t>
              </w:r>
            </w:fldSimple>
            <w:r w:rsidRPr="00CF20DF">
              <w:rPr>
                <w:rStyle w:val="hps"/>
                <w:szCs w:val="24"/>
              </w:rPr>
              <w:t>)</w:t>
            </w:r>
            <w:bookmarkEnd w:id="276"/>
          </w:p>
        </w:tc>
      </w:tr>
      <w:tr w:rsidR="00B578A5" w:rsidRPr="00CF20DF" w14:paraId="0D9C41D9" w14:textId="77777777" w:rsidTr="003B5358">
        <w:tc>
          <w:tcPr>
            <w:tcW w:w="8904" w:type="dxa"/>
            <w:vAlign w:val="center"/>
          </w:tcPr>
          <w:p w14:paraId="3C212C78" w14:textId="77777777" w:rsidR="00B578A5" w:rsidRPr="00CF20DF" w:rsidRDefault="00B578A5" w:rsidP="003B5358">
            <w:pPr>
              <w:rPr>
                <w:rStyle w:val="hps"/>
                <w:szCs w:val="24"/>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acc>
              </m:oMath>
            </m:oMathPara>
          </w:p>
        </w:tc>
        <w:tc>
          <w:tcPr>
            <w:tcW w:w="501" w:type="dxa"/>
            <w:vAlign w:val="center"/>
          </w:tcPr>
          <w:p w14:paraId="5FB3BE66" w14:textId="77777777" w:rsidR="00B578A5" w:rsidRPr="00CF20DF" w:rsidRDefault="00B578A5" w:rsidP="003B5358">
            <w:pPr>
              <w:pStyle w:val="Equacoes"/>
              <w:jc w:val="right"/>
              <w:rPr>
                <w:rStyle w:val="hps"/>
                <w:szCs w:val="24"/>
              </w:rPr>
            </w:pPr>
            <w:bookmarkStart w:id="277" w:name="_Ref367793203"/>
            <w:r w:rsidRPr="00CF20DF">
              <w:rPr>
                <w:rStyle w:val="hps"/>
                <w:szCs w:val="24"/>
              </w:rPr>
              <w:t>(</w:t>
            </w:r>
            <w:fldSimple w:instr=" SEQ Equação \* ARABIC  \* MERGEFORMAT ">
              <w:r w:rsidR="00B6070E" w:rsidRPr="00B6070E">
                <w:rPr>
                  <w:rStyle w:val="hps"/>
                  <w:noProof/>
                  <w:szCs w:val="24"/>
                </w:rPr>
                <w:t>34</w:t>
              </w:r>
            </w:fldSimple>
            <w:r w:rsidRPr="00CF20DF">
              <w:rPr>
                <w:rStyle w:val="hps"/>
                <w:szCs w:val="24"/>
              </w:rPr>
              <w:t>)</w:t>
            </w:r>
            <w:bookmarkEnd w:id="277"/>
          </w:p>
        </w:tc>
      </w:tr>
    </w:tbl>
    <w:p w14:paraId="3E96DFCC" w14:textId="77777777" w:rsidR="00B578A5" w:rsidRPr="00CF20DF" w:rsidRDefault="00B578A5" w:rsidP="00B578A5">
      <w:pPr>
        <w:rPr>
          <w:rFonts w:cs="Times New Roman"/>
          <w:lang w:val="pt-BR"/>
        </w:rPr>
      </w:pPr>
      <w:r w:rsidRPr="00CF20DF">
        <w:rPr>
          <w:rFonts w:cs="Times New Roman"/>
          <w:lang w:val="pt-BR"/>
        </w:rPr>
        <w:t>Reescrevendo a expressão em espaço de estados de primeira ordem,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42A104DA" w14:textId="77777777" w:rsidTr="003B5358">
        <w:tc>
          <w:tcPr>
            <w:tcW w:w="8904" w:type="dxa"/>
            <w:vAlign w:val="center"/>
          </w:tcPr>
          <w:p w14:paraId="3D147744" w14:textId="77777777" w:rsidR="00B578A5" w:rsidRPr="00CF20DF" w:rsidRDefault="00F42801" w:rsidP="003B5358">
            <w:pPr>
              <w:rPr>
                <w:rFonts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1</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oMath>
            </m:oMathPara>
          </w:p>
          <w:p w14:paraId="55304398" w14:textId="77777777" w:rsidR="00B578A5" w:rsidRPr="00CF20DF" w:rsidRDefault="00B578A5" w:rsidP="003B5358">
            <w:pPr>
              <w:rPr>
                <w:rStyle w:val="hps"/>
                <w:szCs w:val="24"/>
              </w:rPr>
            </w:pPr>
          </w:p>
        </w:tc>
        <w:tc>
          <w:tcPr>
            <w:tcW w:w="501" w:type="dxa"/>
            <w:vAlign w:val="center"/>
          </w:tcPr>
          <w:p w14:paraId="379DFA88"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35</w:t>
              </w:r>
            </w:fldSimple>
            <w:r w:rsidRPr="00CF20DF">
              <w:rPr>
                <w:rStyle w:val="hps"/>
                <w:szCs w:val="24"/>
              </w:rPr>
              <w:t>)</w:t>
            </w:r>
          </w:p>
        </w:tc>
      </w:tr>
      <w:tr w:rsidR="00B578A5" w:rsidRPr="00CF20DF" w14:paraId="1B263ECE" w14:textId="77777777" w:rsidTr="003B5358">
        <w:tc>
          <w:tcPr>
            <w:tcW w:w="8904" w:type="dxa"/>
            <w:vAlign w:val="center"/>
          </w:tcPr>
          <w:p w14:paraId="36440A0B" w14:textId="77777777" w:rsidR="00B578A5" w:rsidRPr="00CF20DF" w:rsidRDefault="00F42801" w:rsidP="003B5358">
            <w:pPr>
              <w:rPr>
                <w:rFonts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2</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BF(t)</m:t>
                </m:r>
              </m:oMath>
            </m:oMathPara>
          </w:p>
          <w:p w14:paraId="6B422295" w14:textId="77777777" w:rsidR="00B578A5" w:rsidRPr="00CF20DF" w:rsidRDefault="00B578A5" w:rsidP="003B5358">
            <w:pPr>
              <w:rPr>
                <w:rStyle w:val="hps"/>
                <w:szCs w:val="24"/>
              </w:rPr>
            </w:pPr>
          </w:p>
        </w:tc>
        <w:tc>
          <w:tcPr>
            <w:tcW w:w="501" w:type="dxa"/>
            <w:vAlign w:val="center"/>
          </w:tcPr>
          <w:p w14:paraId="63359F1E" w14:textId="77777777" w:rsidR="00B578A5" w:rsidRPr="00CF20DF" w:rsidRDefault="00B578A5" w:rsidP="003B5358">
            <w:pPr>
              <w:pStyle w:val="Equacoes"/>
              <w:jc w:val="right"/>
              <w:rPr>
                <w:rStyle w:val="hps"/>
                <w:szCs w:val="24"/>
              </w:rPr>
            </w:pPr>
            <w:bookmarkStart w:id="278" w:name="_Ref367793542"/>
            <w:r w:rsidRPr="00CF20DF">
              <w:rPr>
                <w:rStyle w:val="hps"/>
                <w:szCs w:val="24"/>
              </w:rPr>
              <w:t>(</w:t>
            </w:r>
            <w:fldSimple w:instr=" SEQ Equação \* ARABIC  \* MERGEFORMAT ">
              <w:r w:rsidR="00B6070E" w:rsidRPr="00B6070E">
                <w:rPr>
                  <w:rStyle w:val="hps"/>
                  <w:noProof/>
                  <w:szCs w:val="24"/>
                </w:rPr>
                <w:t>36</w:t>
              </w:r>
            </w:fldSimple>
            <w:r w:rsidRPr="00CF20DF">
              <w:rPr>
                <w:rStyle w:val="hps"/>
                <w:szCs w:val="24"/>
              </w:rPr>
              <w:t>)</w:t>
            </w:r>
            <w:bookmarkEnd w:id="278"/>
          </w:p>
        </w:tc>
      </w:tr>
    </w:tbl>
    <w:p w14:paraId="254436CF" w14:textId="77777777" w:rsidR="00B578A5" w:rsidRPr="00CF20DF" w:rsidRDefault="00B578A5" w:rsidP="00B578A5">
      <w:pPr>
        <w:rPr>
          <w:rFonts w:cs="Times New Roman"/>
          <w:lang w:val="pt-BR"/>
        </w:rPr>
      </w:pPr>
      <w:r w:rsidRPr="00CF20DF">
        <w:rPr>
          <w:rFonts w:cs="Times New Roman"/>
          <w:lang w:val="pt-BR"/>
        </w:rPr>
        <w:t xml:space="preserve">Com as seguintes condições iniciais: </w:t>
      </w:r>
      <m:oMath>
        <m:sSub>
          <m:sSubPr>
            <m:ctrlPr>
              <w:rPr>
                <w:rFonts w:ascii="Cambria Math" w:hAnsi="Cambria Math" w:cs="Times New Roman"/>
                <w:i/>
                <w:lang w:val="pt-BR"/>
              </w:rPr>
            </m:ctrlPr>
          </m:sSubPr>
          <m:e>
            <m:r>
              <w:rPr>
                <w:rFonts w:ascii="Cambria Math" w:hAnsi="Cambria Math" w:cs="Times New Roman"/>
                <w:lang w:val="pt-BR"/>
              </w:rPr>
              <m:t>y</m:t>
            </m:r>
          </m:e>
          <m:sub>
            <m:r>
              <w:rPr>
                <w:rFonts w:ascii="Cambria Math" w:hAnsi="Cambria Math" w:cs="Times New Roman"/>
                <w:lang w:val="pt-BR"/>
              </w:rPr>
              <m:t>1</m:t>
            </m:r>
          </m:sub>
        </m:sSub>
        <m:d>
          <m:dPr>
            <m:ctrlPr>
              <w:rPr>
                <w:rFonts w:ascii="Cambria Math" w:hAnsi="Cambria Math" w:cs="Times New Roman"/>
                <w:i/>
                <w:lang w:val="pt-BR"/>
              </w:rPr>
            </m:ctrlPr>
          </m:dPr>
          <m:e>
            <m:r>
              <w:rPr>
                <w:rFonts w:ascii="Cambria Math" w:hAnsi="Cambria Math" w:cs="Times New Roman"/>
                <w:lang w:val="pt-BR"/>
              </w:rPr>
              <m:t>0</m:t>
            </m:r>
          </m:e>
        </m:d>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x</m:t>
            </m:r>
          </m:e>
          <m:sub>
            <m:r>
              <w:rPr>
                <w:rFonts w:ascii="Cambria Math" w:hAnsi="Cambria Math" w:cs="Times New Roman"/>
                <w:lang w:val="pt-BR"/>
              </w:rPr>
              <m:t>0</m:t>
            </m:r>
          </m:sub>
        </m:sSub>
        <m:r>
          <w:rPr>
            <w:rFonts w:ascii="Cambria Math" w:eastAsiaTheme="minorEastAsia" w:hAnsi="Cambria Math" w:cs="Times New Roman"/>
            <w:lang w:val="pt-BR"/>
          </w:rPr>
          <m:t xml:space="preserve"> e </m:t>
        </m:r>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y</m:t>
            </m:r>
          </m:e>
          <m:sub>
            <m:r>
              <w:rPr>
                <w:rFonts w:ascii="Cambria Math" w:eastAsiaTheme="minorEastAsia" w:hAnsi="Cambria Math" w:cs="Times New Roman"/>
                <w:lang w:val="pt-BR"/>
              </w:rPr>
              <m:t>2</m:t>
            </m:r>
          </m:sub>
        </m:sSub>
        <m:d>
          <m:dPr>
            <m:ctrlPr>
              <w:rPr>
                <w:rFonts w:ascii="Cambria Math" w:eastAsiaTheme="minorEastAsia" w:hAnsi="Cambria Math" w:cs="Times New Roman"/>
                <w:i/>
                <w:lang w:val="pt-BR"/>
              </w:rPr>
            </m:ctrlPr>
          </m:dPr>
          <m:e>
            <m:r>
              <w:rPr>
                <w:rFonts w:ascii="Cambria Math" w:eastAsiaTheme="minorEastAsia" w:hAnsi="Cambria Math" w:cs="Times New Roman"/>
                <w:lang w:val="pt-BR"/>
              </w:rPr>
              <m:t>0</m:t>
            </m:r>
          </m:e>
        </m:d>
        <m:r>
          <w:rPr>
            <w:rFonts w:ascii="Cambria Math" w:eastAsiaTheme="minorEastAsia" w:hAnsi="Cambria Math" w:cs="Times New Roman"/>
            <w:lang w:val="pt-BR"/>
          </w:rPr>
          <m:t>=</m:t>
        </m:r>
        <m:sSub>
          <m:sSubPr>
            <m:ctrlPr>
              <w:rPr>
                <w:rFonts w:ascii="Cambria Math" w:eastAsiaTheme="minorEastAsia" w:hAnsi="Cambria Math" w:cs="Times New Roman"/>
                <w:i/>
                <w:lang w:val="pt-BR"/>
              </w:rPr>
            </m:ctrlPr>
          </m:sSubPr>
          <m:e>
            <m:acc>
              <m:accPr>
                <m:chr m:val="̇"/>
                <m:ctrlPr>
                  <w:rPr>
                    <w:rFonts w:ascii="Cambria Math" w:eastAsiaTheme="minorEastAsia" w:hAnsi="Cambria Math" w:cs="Times New Roman"/>
                    <w:i/>
                    <w:lang w:val="pt-BR"/>
                  </w:rPr>
                </m:ctrlPr>
              </m:accPr>
              <m:e>
                <m:r>
                  <w:rPr>
                    <w:rFonts w:ascii="Cambria Math" w:eastAsiaTheme="minorEastAsia" w:hAnsi="Cambria Math" w:cs="Times New Roman"/>
                    <w:lang w:val="pt-BR"/>
                  </w:rPr>
                  <m:t>x</m:t>
                </m:r>
              </m:e>
            </m:acc>
          </m:e>
          <m:sub>
            <m:r>
              <w:rPr>
                <w:rFonts w:ascii="Cambria Math" w:eastAsiaTheme="minorEastAsia" w:hAnsi="Cambria Math" w:cs="Times New Roman"/>
                <w:lang w:val="pt-BR"/>
              </w:rPr>
              <m:t>0</m:t>
            </m:r>
          </m:sub>
        </m:sSub>
      </m:oMath>
      <w:r w:rsidRPr="00CF20DF">
        <w:rPr>
          <w:rFonts w:cs="Times New Roman"/>
          <w:lang w:val="pt-BR"/>
        </w:rPr>
        <w:t xml:space="preserve">. A equação </w:t>
      </w:r>
      <w:r w:rsidR="007D1450" w:rsidRPr="00CF20DF">
        <w:fldChar w:fldCharType="begin"/>
      </w:r>
      <w:r w:rsidR="007D1450" w:rsidRPr="00CF20DF">
        <w:rPr>
          <w:lang w:val="pt-BR"/>
        </w:rPr>
        <w:instrText xml:space="preserve"> REF _Ref367793542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36)</w:t>
      </w:r>
      <w:r w:rsidR="007D1450" w:rsidRPr="00CF20DF">
        <w:fldChar w:fldCharType="end"/>
      </w:r>
      <w:r w:rsidRPr="00CF20DF">
        <w:rPr>
          <w:rFonts w:cs="Times New Roman"/>
          <w:lang w:val="pt-BR"/>
        </w:rPr>
        <w:t xml:space="preserve"> pode ser escrita como uma equação de primeira ordem.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4BC3B7B0" w14:textId="77777777" w:rsidTr="003B5358">
        <w:tc>
          <w:tcPr>
            <w:tcW w:w="8904" w:type="dxa"/>
            <w:vAlign w:val="center"/>
          </w:tcPr>
          <w:p w14:paraId="44F77219" w14:textId="77777777" w:rsidR="00B578A5" w:rsidRPr="00CF20DF" w:rsidRDefault="00F42801" w:rsidP="003B5358">
            <w:pPr>
              <w:rPr>
                <w:rStyle w:val="hps"/>
                <w:szCs w:val="24"/>
              </w:rPr>
            </w:pPr>
            <m:oMathPara>
              <m:oMath>
                <m:acc>
                  <m:accPr>
                    <m:chr m:val="̇"/>
                    <m:ctrlPr>
                      <w:rPr>
                        <w:rFonts w:ascii="Cambria Math" w:hAnsi="Cambria Math" w:cs="Times New Roman"/>
                        <w:i/>
                      </w:rPr>
                    </m:ctrlPr>
                  </m:accPr>
                  <m:e>
                    <m:r>
                      <w:rPr>
                        <w:rFonts w:ascii="Cambria Math" w:hAnsi="Cambria Math" w:cs="Times New Roman"/>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+f(t)</m:t>
                </m:r>
              </m:oMath>
            </m:oMathPara>
          </w:p>
        </w:tc>
        <w:tc>
          <w:tcPr>
            <w:tcW w:w="501" w:type="dxa"/>
            <w:vAlign w:val="center"/>
          </w:tcPr>
          <w:p w14:paraId="63E10D2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37</w:t>
              </w:r>
            </w:fldSimple>
            <w:r w:rsidRPr="00CF20DF">
              <w:rPr>
                <w:rStyle w:val="hps"/>
                <w:szCs w:val="24"/>
              </w:rPr>
              <w:t>)</w:t>
            </w:r>
          </w:p>
        </w:tc>
      </w:tr>
    </w:tbl>
    <w:p w14:paraId="2E6ABF31" w14:textId="77777777" w:rsidR="00B578A5" w:rsidRPr="00CF20DF" w:rsidRDefault="00B578A5" w:rsidP="00B578A5">
      <w:pPr>
        <w:rPr>
          <w:rFonts w:cs="Times New Roman"/>
          <w:lang w:val="pt-BR"/>
        </w:rPr>
      </w:pPr>
      <w:r w:rsidRPr="00CF20DF">
        <w:rPr>
          <w:rFonts w:cs="Times New Roman"/>
          <w:lang w:val="pt-BR"/>
        </w:rPr>
        <w:t>Onde A é a matriz de estados dada pela equação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39F2C7AC" w14:textId="77777777" w:rsidTr="003B5358">
        <w:tc>
          <w:tcPr>
            <w:tcW w:w="8904" w:type="dxa"/>
            <w:vAlign w:val="center"/>
          </w:tcPr>
          <w:p w14:paraId="503595FD" w14:textId="77777777" w:rsidR="00B578A5" w:rsidRPr="00CF20DF" w:rsidRDefault="00B578A5" w:rsidP="003B5358">
            <w:pPr>
              <w:rPr>
                <w:rStyle w:val="hps"/>
                <w:szCs w:val="24"/>
              </w:rPr>
            </w:pPr>
            <m:oMathPara>
              <m:oMath>
                <m:r>
                  <w:rPr>
                    <w:rFonts w:ascii="Cambria Math" w:hAnsi="Cambria Math" w:cs="Times New Roman"/>
                  </w:rPr>
                  <m:t>A=</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I</m:t>
                          </m:r>
                        </m:e>
                      </m:mr>
                      <m:m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K</m:t>
                          </m:r>
                        </m:e>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C</m:t>
                          </m:r>
                        </m:e>
                      </m:mr>
                    </m:m>
                  </m:e>
                </m:d>
              </m:oMath>
            </m:oMathPara>
          </w:p>
        </w:tc>
        <w:tc>
          <w:tcPr>
            <w:tcW w:w="501" w:type="dxa"/>
            <w:vAlign w:val="center"/>
          </w:tcPr>
          <w:p w14:paraId="32C7E6EC"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38</w:t>
              </w:r>
            </w:fldSimple>
            <w:r w:rsidRPr="00CF20DF">
              <w:rPr>
                <w:rStyle w:val="hps"/>
                <w:szCs w:val="24"/>
              </w:rPr>
              <w:t>)</w:t>
            </w:r>
          </w:p>
        </w:tc>
      </w:tr>
    </w:tbl>
    <w:p w14:paraId="31E2E674" w14:textId="77777777" w:rsidR="00B578A5" w:rsidRPr="00CF20DF" w:rsidRDefault="00B578A5" w:rsidP="00B578A5">
      <w:pPr>
        <w:rPr>
          <w:rFonts w:cs="Times New Roman"/>
          <w:lang w:val="pt-BR"/>
        </w:rPr>
      </w:pPr>
      <w:r w:rsidRPr="00CF20DF">
        <w:rPr>
          <w:rFonts w:cs="Times New Roman"/>
          <w:lang w:val="pt-BR"/>
        </w:rPr>
        <w: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1A7D4F0B" w14:textId="77777777" w:rsidTr="003B5358">
        <w:tc>
          <w:tcPr>
            <w:tcW w:w="8904" w:type="dxa"/>
            <w:vAlign w:val="center"/>
          </w:tcPr>
          <w:p w14:paraId="68AFC93A" w14:textId="77777777" w:rsidR="00B578A5" w:rsidRPr="00CF20DF" w:rsidRDefault="00F42801"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(0)</m:t>
                          </m:r>
                        </m:e>
                      </m:m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(0)</m:t>
                          </m:r>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mr>
                      <m:mr>
                        <m:e>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0</m:t>
                              </m:r>
                            </m:sub>
                          </m:sSub>
                        </m:e>
                      </m:mr>
                    </m:m>
                  </m:e>
                </m:d>
                <m:r>
                  <w:rPr>
                    <w:rFonts w:ascii="Cambria Math" w:hAnsi="Cambria Math" w:cs="Times New Roman"/>
                  </w:rPr>
                  <m:t>,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(t)</m:t>
                          </m:r>
                        </m:e>
                      </m:m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(t)</m:t>
                          </m:r>
                        </m:e>
                      </m:mr>
                    </m:m>
                  </m:e>
                </m:d>
                <m:r>
                  <w:rPr>
                    <w:rFonts w:ascii="Cambria Math" w:hAnsi="Cambria Math" w:cs="Times New Roman"/>
                  </w:rPr>
                  <m:t>, 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BF(t)</m:t>
                          </m:r>
                        </m:e>
                      </m:mr>
                    </m:m>
                  </m:e>
                </m:d>
              </m:oMath>
            </m:oMathPara>
          </w:p>
        </w:tc>
        <w:tc>
          <w:tcPr>
            <w:tcW w:w="501" w:type="dxa"/>
            <w:vAlign w:val="center"/>
          </w:tcPr>
          <w:p w14:paraId="3AC7B526"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39</w:t>
              </w:r>
            </w:fldSimple>
            <w:r w:rsidRPr="00CF20DF">
              <w:rPr>
                <w:rStyle w:val="hps"/>
                <w:szCs w:val="24"/>
              </w:rPr>
              <w:t>)</w:t>
            </w:r>
          </w:p>
        </w:tc>
      </w:tr>
    </w:tbl>
    <w:p w14:paraId="544E2379" w14:textId="77777777" w:rsidR="00B578A5" w:rsidRPr="00CF20DF" w:rsidRDefault="00B578A5" w:rsidP="00B578A5">
      <w:pPr>
        <w:rPr>
          <w:rFonts w:cs="Times New Roman"/>
          <w:lang w:val="pt-BR"/>
        </w:rPr>
      </w:pPr>
      <w:r w:rsidRPr="00CF20DF">
        <w:rPr>
          <w:rFonts w:cs="Times New Roman"/>
          <w:lang w:val="pt-BR"/>
        </w:rPr>
        <w:t xml:space="preserve">Para resolver este problema, pode-se utilizar o método de Euler para soluções numéricas, podendo ser aplicado de forma direta na formulação do vetor (espaço de estados) dado pela equação </w:t>
      </w:r>
      <w:r w:rsidR="007D1450" w:rsidRPr="00CF20DF">
        <w:fldChar w:fldCharType="begin"/>
      </w:r>
      <w:r w:rsidR="007D1450" w:rsidRPr="00CF20DF">
        <w:rPr>
          <w:lang w:val="pt-BR"/>
        </w:rPr>
        <w:instrText xml:space="preserve"> REF _Ref367794940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40)</w:t>
      </w:r>
      <w:r w:rsidR="007D1450" w:rsidRPr="00CF20DF">
        <w:fldChar w:fldCharType="end"/>
      </w:r>
      <w:r w:rsidRPr="00CF20DF">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5DB13036" w14:textId="77777777" w:rsidTr="003B5358">
        <w:tc>
          <w:tcPr>
            <w:tcW w:w="8904" w:type="dxa"/>
            <w:vAlign w:val="center"/>
          </w:tcPr>
          <w:p w14:paraId="54B3C7ED" w14:textId="77777777" w:rsidR="00B578A5" w:rsidRPr="00CF20DF" w:rsidRDefault="00B578A5" w:rsidP="003B5358">
            <w:pPr>
              <w:pStyle w:val="Equacoes"/>
              <w:rPr>
                <w:rStyle w:val="hps"/>
                <w:szCs w:val="24"/>
              </w:rPr>
            </w:pPr>
            <m:oMathPara>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+Δ</m:t>
                </m:r>
                <m:r>
                  <w:rPr>
                    <w:rFonts w:ascii="Cambria Math" w:hAnsi="Cambria Math"/>
                  </w:rPr>
                  <m:t>tAy</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m:oMathPara>
          </w:p>
        </w:tc>
        <w:tc>
          <w:tcPr>
            <w:tcW w:w="501" w:type="dxa"/>
            <w:vAlign w:val="center"/>
          </w:tcPr>
          <w:p w14:paraId="1009A951" w14:textId="77777777" w:rsidR="00B578A5" w:rsidRPr="00CF20DF" w:rsidRDefault="00B578A5" w:rsidP="003B5358">
            <w:pPr>
              <w:pStyle w:val="Equacoes"/>
              <w:jc w:val="right"/>
              <w:rPr>
                <w:rStyle w:val="hps"/>
                <w:szCs w:val="24"/>
              </w:rPr>
            </w:pPr>
            <w:bookmarkStart w:id="279" w:name="_Ref367794940"/>
            <w:r w:rsidRPr="00CF20DF">
              <w:rPr>
                <w:rStyle w:val="hps"/>
                <w:szCs w:val="24"/>
              </w:rPr>
              <w:t>(</w:t>
            </w:r>
            <w:fldSimple w:instr=" SEQ Equação \* ARABIC  \* MERGEFORMAT ">
              <w:r w:rsidR="00B6070E" w:rsidRPr="00B6070E">
                <w:rPr>
                  <w:rStyle w:val="hps"/>
                  <w:noProof/>
                  <w:szCs w:val="24"/>
                </w:rPr>
                <w:t>40</w:t>
              </w:r>
            </w:fldSimple>
            <w:r w:rsidRPr="00CF20DF">
              <w:rPr>
                <w:rStyle w:val="hps"/>
                <w:szCs w:val="24"/>
              </w:rPr>
              <w:t>)</w:t>
            </w:r>
            <w:bookmarkEnd w:id="279"/>
          </w:p>
        </w:tc>
      </w:tr>
    </w:tbl>
    <w:p w14:paraId="719372C3" w14:textId="77777777" w:rsidR="00B578A5" w:rsidRPr="00CF20DF" w:rsidRDefault="00B578A5" w:rsidP="00B578A5">
      <w:pPr>
        <w:rPr>
          <w:rFonts w:cs="Times New Roman"/>
          <w:lang w:val="pt-BR"/>
        </w:rPr>
      </w:pPr>
      <w:r w:rsidRPr="00CF20DF">
        <w:rPr>
          <w:rFonts w:cs="Times New Roman"/>
          <w:lang w:val="pt-BR"/>
        </w:rPr>
        <w:t>Entretanto, neste trabalho, foi utilizado o método de Runge-Kutta de 4ª ordem por permitir incrementos de tempos maiores que o método de Euler, resultando em ganho de tempo computacional.</w:t>
      </w:r>
    </w:p>
    <w:p w14:paraId="40A6994D" w14:textId="77777777" w:rsidR="00B578A5" w:rsidRPr="00CF20DF" w:rsidRDefault="00B578A5" w:rsidP="00B578A5">
      <w:pPr>
        <w:rPr>
          <w:rFonts w:cs="Times New Roman"/>
          <w:lang w:val="pt-BR"/>
        </w:rPr>
      </w:pPr>
      <w:r w:rsidRPr="00CF20DF">
        <w:rPr>
          <w:rFonts w:cs="Times New Roman"/>
          <w:lang w:val="pt-BR"/>
        </w:rPr>
        <w:t xml:space="preserve">Para resolução de problemas que envolvam utilizando o método de Runge-Kutta de 4ª/5ª ordem através do </w:t>
      </w:r>
      <w:r w:rsidRPr="00CF20DF">
        <w:rPr>
          <w:rFonts w:cs="Times New Roman"/>
          <w:i/>
          <w:lang w:val="pt-BR"/>
        </w:rPr>
        <w:t xml:space="preserve">software </w:t>
      </w:r>
      <w:r w:rsidRPr="00CF20DF">
        <w:rPr>
          <w:rFonts w:cs="Times New Roman"/>
          <w:lang w:val="pt-BR"/>
        </w:rPr>
        <w:t>Mat</w:t>
      </w:r>
      <w:r w:rsidR="001B0E8E" w:rsidRPr="00CF20DF">
        <w:rPr>
          <w:rFonts w:cs="Times New Roman"/>
          <w:lang w:val="pt-BR"/>
        </w:rPr>
        <w:t>L</w:t>
      </w:r>
      <w:r w:rsidRPr="00CF20DF">
        <w:rPr>
          <w:rFonts w:cs="Times New Roman"/>
          <w:lang w:val="pt-BR"/>
        </w:rPr>
        <w:t>ab</w:t>
      </w:r>
      <w:r w:rsidR="00CB521C" w:rsidRPr="00CF20DF">
        <w:rPr>
          <w:rFonts w:ascii="Arial" w:hAnsi="Arial" w:cs="Arial"/>
          <w:sz w:val="26"/>
          <w:szCs w:val="26"/>
          <w:vertAlign w:val="superscript"/>
          <w:lang w:val="pt-BR"/>
        </w:rPr>
        <w:t>®</w:t>
      </w:r>
      <w:r w:rsidRPr="00CF20DF">
        <w:rPr>
          <w:rFonts w:cs="Times New Roman"/>
          <w:lang w:val="pt-BR"/>
        </w:rPr>
        <w:t>, utiliza-se a função ode45. Esta função deve ser a primeira tentativa para soluções de problemas dinâmicos, cujas equações de segunda ordem sejam redutíveis a primeira ordem e o tempo possa apresentar passo variável. Portanto, o sistema de equações resultante foi resolvido através desta função, cuja é baseada na solução de uma equação diferencial genérica,</w:t>
      </w:r>
      <m:oMath>
        <m:sSup>
          <m:sSupPr>
            <m:ctrlPr>
              <w:rPr>
                <w:rFonts w:ascii="Cambria Math" w:hAnsi="Cambria Math" w:cs="Times New Roman"/>
                <w:i/>
                <w:lang w:val="pt-BR"/>
              </w:rPr>
            </m:ctrlPr>
          </m:sSupPr>
          <m:e>
            <m:r>
              <w:rPr>
                <w:rFonts w:ascii="Cambria Math" w:hAnsi="Cambria Math" w:cs="Times New Roman"/>
                <w:lang w:val="pt-BR"/>
              </w:rPr>
              <m:t>y</m:t>
            </m:r>
          </m:e>
          <m:sup>
            <m:r>
              <w:rPr>
                <w:rFonts w:ascii="Cambria Math" w:hAnsi="Cambria Math" w:cs="Times New Roman"/>
                <w:lang w:val="pt-BR"/>
              </w:rPr>
              <m:t>'</m:t>
            </m:r>
          </m:sup>
        </m:sSup>
        <m:r>
          <w:rPr>
            <w:rFonts w:ascii="Cambria Math" w:hAnsi="Cambria Math" w:cs="Times New Roman"/>
            <w:lang w:val="pt-BR"/>
          </w:rPr>
          <m:t>=f(t,y)</m:t>
        </m:r>
      </m:oMath>
      <w:r w:rsidRPr="00CF20DF">
        <w:rPr>
          <w:rFonts w:eastAsiaTheme="minorEastAsia" w:cs="Times New Roman"/>
          <w:lang w:val="pt-BR"/>
        </w:rPr>
        <w:t>.</w:t>
      </w:r>
    </w:p>
    <w:p w14:paraId="5253FF8E" w14:textId="77777777" w:rsidR="00B578A5" w:rsidRPr="00CF20DF" w:rsidRDefault="00B578A5" w:rsidP="00B578A5">
      <w:pPr>
        <w:rPr>
          <w:rFonts w:cs="Times New Roman"/>
          <w:lang w:val="pt-BR"/>
        </w:rPr>
      </w:pPr>
      <w:r w:rsidRPr="00CF20DF">
        <w:rPr>
          <w:rFonts w:cs="Times New Roman"/>
          <w:lang w:val="pt-BR"/>
        </w:rPr>
        <w:t xml:space="preserve">O conjunto de equações que caracteriza o método de Runge-Kutta de 4ª ordem é mostrado através das equações </w:t>
      </w:r>
      <w:r w:rsidR="007D1450" w:rsidRPr="00CF20DF">
        <w:fldChar w:fldCharType="begin"/>
      </w:r>
      <w:r w:rsidR="007D1450" w:rsidRPr="00CF20DF">
        <w:rPr>
          <w:lang w:val="pt-BR"/>
        </w:rPr>
        <w:instrText xml:space="preserve"> REF _Ref367795228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41)</w:t>
      </w:r>
      <w:r w:rsidR="007D1450" w:rsidRPr="00CF20DF">
        <w:fldChar w:fldCharType="end"/>
      </w:r>
      <w:r w:rsidRPr="00CF20DF">
        <w:rPr>
          <w:rFonts w:cs="Times New Roman"/>
          <w:lang w:val="pt-BR"/>
        </w:rPr>
        <w:t xml:space="preserve"> a </w:t>
      </w:r>
      <w:r w:rsidR="007D1450" w:rsidRPr="00CF20DF">
        <w:fldChar w:fldCharType="begin"/>
      </w:r>
      <w:r w:rsidR="007D1450" w:rsidRPr="00CF20DF">
        <w:rPr>
          <w:lang w:val="pt-BR"/>
        </w:rPr>
        <w:instrText xml:space="preserve"> REF _Ref367795232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46)</w:t>
      </w:r>
      <w:r w:rsidR="007D1450" w:rsidRPr="00CF20DF">
        <w:fldChar w:fldCharType="end"/>
      </w:r>
      <w:r w:rsidRPr="00CF20DF">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0877C9FE" w14:textId="77777777" w:rsidTr="003B5358">
        <w:tc>
          <w:tcPr>
            <w:tcW w:w="8904" w:type="dxa"/>
            <w:vAlign w:val="center"/>
          </w:tcPr>
          <w:p w14:paraId="7B7FC997" w14:textId="77777777" w:rsidR="00B578A5" w:rsidRPr="00CF20DF" w:rsidRDefault="00F42801"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oMath>
            </m:oMathPara>
          </w:p>
        </w:tc>
        <w:tc>
          <w:tcPr>
            <w:tcW w:w="501" w:type="dxa"/>
            <w:vAlign w:val="center"/>
          </w:tcPr>
          <w:p w14:paraId="7065B258" w14:textId="77777777" w:rsidR="00B578A5" w:rsidRPr="00CF20DF" w:rsidRDefault="00B578A5" w:rsidP="003B5358">
            <w:pPr>
              <w:pStyle w:val="Equacoes"/>
              <w:jc w:val="right"/>
              <w:rPr>
                <w:rStyle w:val="hps"/>
                <w:szCs w:val="24"/>
              </w:rPr>
            </w:pPr>
            <w:bookmarkStart w:id="280" w:name="_Ref367795228"/>
            <w:r w:rsidRPr="00CF20DF">
              <w:rPr>
                <w:rStyle w:val="hps"/>
                <w:szCs w:val="24"/>
              </w:rPr>
              <w:t>(</w:t>
            </w:r>
            <w:fldSimple w:instr=" SEQ Equação \* ARABIC  \* MERGEFORMAT ">
              <w:r w:rsidR="00B6070E" w:rsidRPr="00B6070E">
                <w:rPr>
                  <w:rStyle w:val="hps"/>
                  <w:noProof/>
                  <w:szCs w:val="24"/>
                </w:rPr>
                <w:t>41</w:t>
              </w:r>
            </w:fldSimple>
            <w:r w:rsidRPr="00CF20DF">
              <w:rPr>
                <w:rStyle w:val="hps"/>
                <w:szCs w:val="24"/>
              </w:rPr>
              <w:t>)</w:t>
            </w:r>
            <w:bookmarkEnd w:id="280"/>
          </w:p>
        </w:tc>
      </w:tr>
      <w:tr w:rsidR="00B578A5" w:rsidRPr="00CF20DF" w14:paraId="2B1D9CB4" w14:textId="77777777" w:rsidTr="003B5358">
        <w:tc>
          <w:tcPr>
            <w:tcW w:w="8904" w:type="dxa"/>
            <w:vAlign w:val="center"/>
          </w:tcPr>
          <w:p w14:paraId="768CB7AA" w14:textId="77777777" w:rsidR="00B578A5" w:rsidRPr="00CF20DF" w:rsidRDefault="00F42801"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e>
                </m:d>
              </m:oMath>
            </m:oMathPara>
          </w:p>
        </w:tc>
        <w:tc>
          <w:tcPr>
            <w:tcW w:w="501" w:type="dxa"/>
            <w:vAlign w:val="center"/>
          </w:tcPr>
          <w:p w14:paraId="0F6EDCE9"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42</w:t>
              </w:r>
            </w:fldSimple>
            <w:r w:rsidRPr="00CF20DF">
              <w:rPr>
                <w:rStyle w:val="hps"/>
                <w:szCs w:val="24"/>
              </w:rPr>
              <w:t>)</w:t>
            </w:r>
          </w:p>
        </w:tc>
      </w:tr>
      <w:tr w:rsidR="00B578A5" w:rsidRPr="00CF20DF" w14:paraId="3F23D87E" w14:textId="77777777" w:rsidTr="003B5358">
        <w:tc>
          <w:tcPr>
            <w:tcW w:w="8904" w:type="dxa"/>
            <w:vAlign w:val="center"/>
          </w:tcPr>
          <w:p w14:paraId="2A1178DD" w14:textId="77777777" w:rsidR="00B578A5" w:rsidRPr="00CF20DF" w:rsidRDefault="00F42801"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d>
              </m:oMath>
            </m:oMathPara>
          </w:p>
        </w:tc>
        <w:tc>
          <w:tcPr>
            <w:tcW w:w="501" w:type="dxa"/>
            <w:vAlign w:val="center"/>
          </w:tcPr>
          <w:p w14:paraId="7B567718"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43</w:t>
              </w:r>
            </w:fldSimple>
            <w:r w:rsidRPr="00CF20DF">
              <w:rPr>
                <w:rStyle w:val="hps"/>
                <w:szCs w:val="24"/>
              </w:rPr>
              <w:t>)</w:t>
            </w:r>
          </w:p>
        </w:tc>
      </w:tr>
      <w:tr w:rsidR="00B578A5" w:rsidRPr="00CF20DF" w14:paraId="1423DB95" w14:textId="77777777" w:rsidTr="003B5358">
        <w:tc>
          <w:tcPr>
            <w:tcW w:w="8904" w:type="dxa"/>
            <w:vAlign w:val="center"/>
          </w:tcPr>
          <w:p w14:paraId="5D352E84" w14:textId="77777777" w:rsidR="00B578A5" w:rsidRPr="00CF20DF" w:rsidRDefault="00F42801"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e>
                </m:d>
              </m:oMath>
            </m:oMathPara>
          </w:p>
        </w:tc>
        <w:tc>
          <w:tcPr>
            <w:tcW w:w="501" w:type="dxa"/>
            <w:vAlign w:val="center"/>
          </w:tcPr>
          <w:p w14:paraId="5C46688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44</w:t>
              </w:r>
            </w:fldSimple>
            <w:r w:rsidRPr="00CF20DF">
              <w:rPr>
                <w:rStyle w:val="hps"/>
                <w:szCs w:val="24"/>
              </w:rPr>
              <w:t>)</w:t>
            </w:r>
          </w:p>
        </w:tc>
      </w:tr>
      <w:tr w:rsidR="00B578A5" w:rsidRPr="00CF20DF" w14:paraId="701043B6" w14:textId="77777777" w:rsidTr="003B5358">
        <w:tc>
          <w:tcPr>
            <w:tcW w:w="8904" w:type="dxa"/>
            <w:vAlign w:val="center"/>
          </w:tcPr>
          <w:p w14:paraId="3EAB97E1" w14:textId="77777777" w:rsidR="00B578A5" w:rsidRPr="00CF20DF" w:rsidRDefault="00F42801"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6</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m:t>
                </m:r>
              </m:oMath>
            </m:oMathPara>
          </w:p>
        </w:tc>
        <w:tc>
          <w:tcPr>
            <w:tcW w:w="501" w:type="dxa"/>
            <w:vAlign w:val="center"/>
          </w:tcPr>
          <w:p w14:paraId="57EE67C8"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45</w:t>
              </w:r>
            </w:fldSimple>
            <w:r w:rsidRPr="00CF20DF">
              <w:rPr>
                <w:rStyle w:val="hps"/>
                <w:szCs w:val="24"/>
              </w:rPr>
              <w:t>)</w:t>
            </w:r>
          </w:p>
        </w:tc>
      </w:tr>
      <w:tr w:rsidR="00B578A5" w:rsidRPr="00CF20DF" w14:paraId="6BF787C7" w14:textId="77777777" w:rsidTr="003B5358">
        <w:tc>
          <w:tcPr>
            <w:tcW w:w="8904" w:type="dxa"/>
            <w:vAlign w:val="center"/>
          </w:tcPr>
          <w:p w14:paraId="3B029813" w14:textId="77777777" w:rsidR="00B578A5" w:rsidRPr="00CF20DF" w:rsidRDefault="00F42801"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+h</m:t>
                </m:r>
              </m:oMath>
            </m:oMathPara>
          </w:p>
        </w:tc>
        <w:tc>
          <w:tcPr>
            <w:tcW w:w="501" w:type="dxa"/>
            <w:vAlign w:val="center"/>
          </w:tcPr>
          <w:p w14:paraId="6D90ED96" w14:textId="77777777" w:rsidR="00B578A5" w:rsidRPr="00CF20DF" w:rsidRDefault="00B578A5" w:rsidP="003B5358">
            <w:pPr>
              <w:pStyle w:val="Equacoes"/>
              <w:jc w:val="right"/>
              <w:rPr>
                <w:rStyle w:val="hps"/>
                <w:szCs w:val="24"/>
              </w:rPr>
            </w:pPr>
            <w:bookmarkStart w:id="281" w:name="_Ref367795232"/>
            <w:r w:rsidRPr="00CF20DF">
              <w:rPr>
                <w:rStyle w:val="hps"/>
                <w:szCs w:val="24"/>
              </w:rPr>
              <w:t>(</w:t>
            </w:r>
            <w:fldSimple w:instr=" SEQ Equação \* ARABIC  \* MERGEFORMAT ">
              <w:r w:rsidR="00B6070E" w:rsidRPr="00B6070E">
                <w:rPr>
                  <w:rStyle w:val="hps"/>
                  <w:noProof/>
                  <w:szCs w:val="24"/>
                </w:rPr>
                <w:t>46</w:t>
              </w:r>
            </w:fldSimple>
            <w:r w:rsidRPr="00CF20DF">
              <w:rPr>
                <w:rStyle w:val="hps"/>
                <w:szCs w:val="24"/>
              </w:rPr>
              <w:t>)</w:t>
            </w:r>
            <w:bookmarkEnd w:id="281"/>
          </w:p>
        </w:tc>
      </w:tr>
    </w:tbl>
    <w:p w14:paraId="1220D9E7" w14:textId="77777777" w:rsidR="00B578A5" w:rsidRPr="00CF20DF" w:rsidRDefault="00B578A5" w:rsidP="00B578A5">
      <w:pPr>
        <w:rPr>
          <w:rFonts w:cs="Times New Roman"/>
          <w:lang w:val="pt-BR"/>
        </w:rPr>
      </w:pPr>
      <w:r w:rsidRPr="00CF20DF">
        <w:rPr>
          <w:rFonts w:cs="Times New Roman"/>
          <w:lang w:val="pt-BR"/>
        </w:rPr>
        <w:t>Onde:</w:t>
      </w:r>
      <w:r w:rsidRPr="00CF20DF">
        <w:rPr>
          <w:lang w:val="pt-BR"/>
        </w:rPr>
        <w:t xml:space="preserve"> h é o incremento de tempo, </w:t>
      </w:r>
      <m:oMath>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m:t>
            </m:r>
          </m:sub>
        </m:sSub>
      </m:oMath>
      <w:r w:rsidRPr="00CF20DF">
        <w:rPr>
          <w:lang w:val="pt-BR"/>
        </w:rPr>
        <w:t xml:space="preserve"> é um instante de tempo genérico e </w:t>
      </w:r>
      <m:oMath>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n+1</m:t>
            </m:r>
          </m:sub>
        </m:sSub>
      </m:oMath>
      <w:r w:rsidRPr="00CF20DF">
        <w:rPr>
          <w:lang w:val="pt-BR"/>
        </w:rPr>
        <w:t xml:space="preserve"> é o próximo valor de tempo.</w:t>
      </w:r>
      <m:oMath>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n</m:t>
            </m:r>
          </m:sub>
        </m:sSub>
      </m:oMath>
      <w:r w:rsidRPr="00CF20DF">
        <w:rPr>
          <w:lang w:val="pt-BR"/>
        </w:rPr>
        <w:t xml:space="preserve"> é o valor referente ao tempo </w:t>
      </w:r>
      <m:oMath>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m:t>
            </m:r>
          </m:sub>
        </m:sSub>
      </m:oMath>
      <w:r w:rsidRPr="00CF20DF">
        <w:rPr>
          <w:lang w:val="pt-BR"/>
        </w:rPr>
        <w:t xml:space="preserve"> e</w:t>
      </w:r>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n+1</m:t>
            </m:r>
          </m:sub>
        </m:sSub>
      </m:oMath>
      <w:r w:rsidRPr="00CF20DF">
        <w:rPr>
          <w:lang w:val="pt-BR"/>
        </w:rPr>
        <w:t>, o  valor referente ao tempo</w:t>
      </w:r>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n+1</m:t>
            </m:r>
          </m:sub>
        </m:sSub>
      </m:oMath>
      <w:r w:rsidRPr="00CF20DF">
        <w:rPr>
          <w:lang w:val="pt-BR"/>
        </w:rPr>
        <w:t>.</w:t>
      </w:r>
    </w:p>
    <w:p w14:paraId="11542918" w14:textId="77777777" w:rsidR="00B578A5" w:rsidRPr="00CF20DF" w:rsidRDefault="00B578A5" w:rsidP="00B578A5">
      <w:pPr>
        <w:rPr>
          <w:rFonts w:cs="Times New Roman"/>
          <w:lang w:val="pt-BR"/>
        </w:rPr>
      </w:pPr>
      <w:r w:rsidRPr="00CF20DF">
        <w:rPr>
          <w:rFonts w:cs="Times New Roman"/>
          <w:lang w:val="pt-BR"/>
        </w:rPr>
        <w:t xml:space="preserve">Este método é resolvido através de um incremento de tempo, onde o cálculo da solução em um instante </w:t>
      </w:r>
      <m:oMath>
        <m:r>
          <w:rPr>
            <w:rFonts w:ascii="Cambria Math" w:hAnsi="Cambria Math" w:cs="Times New Roman"/>
            <w:lang w:val="pt-BR"/>
          </w:rPr>
          <m:t>(</m:t>
        </m:r>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m:t>
            </m:r>
          </m:sub>
        </m:sSub>
        <m:r>
          <w:rPr>
            <w:rFonts w:ascii="Cambria Math" w:hAnsi="Cambria Math"/>
            <w:lang w:val="pt-BR"/>
          </w:rPr>
          <m:t>)</m:t>
        </m:r>
      </m:oMath>
      <w:r w:rsidRPr="00CF20DF">
        <w:rPr>
          <w:rFonts w:cs="Times New Roman"/>
          <w:lang w:val="pt-BR"/>
        </w:rPr>
        <w:t xml:space="preserve">, necessita do valor no instante anterior </w:t>
      </w:r>
      <m:oMath>
        <m:r>
          <w:rPr>
            <w:rFonts w:ascii="Cambria Math" w:hAnsi="Cambria Math" w:cs="Times New Roman"/>
            <w:lang w:val="pt-BR"/>
          </w:rPr>
          <m:t>(</m:t>
        </m:r>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n-1</m:t>
            </m:r>
          </m:sub>
        </m:sSub>
        <m:r>
          <w:rPr>
            <w:rFonts w:ascii="Cambria Math" w:hAnsi="Cambria Math"/>
            <w:lang w:val="pt-BR"/>
          </w:rPr>
          <m:t>)</m:t>
        </m:r>
      </m:oMath>
      <w:r w:rsidRPr="00CF20DF">
        <w:rPr>
          <w:rFonts w:cs="Times New Roman"/>
          <w:lang w:val="pt-BR"/>
        </w:rPr>
        <w:t xml:space="preserve">, sendo portanto, um método explicito no tempo. Estes métodos, no entanto, exigem que sejam utilizados incrementos pequenos de tempo a fim de se evitar instabilidades numéricas, podendo elevar substancialmente o tempo de processamento. </w:t>
      </w:r>
    </w:p>
    <w:p w14:paraId="64B93DB5" w14:textId="77777777" w:rsidR="00B578A5" w:rsidRPr="00CF20DF" w:rsidRDefault="00B578A5" w:rsidP="00B578A5">
      <w:pPr>
        <w:rPr>
          <w:rFonts w:cs="Times New Roman"/>
          <w:lang w:val="pt-BR"/>
        </w:rPr>
      </w:pPr>
      <w:r w:rsidRPr="00CF20DF">
        <w:rPr>
          <w:lang w:val="pt-BR"/>
        </w:rPr>
        <w:t xml:space="preserve">Como as variáveis podem apresentar grandes variações em um intervalo de tempo pequeno, o algoritmo </w:t>
      </w:r>
      <w:r w:rsidRPr="00CF20DF">
        <w:rPr>
          <w:rFonts w:cs="Times New Roman"/>
          <w:lang w:val="pt-BR"/>
        </w:rPr>
        <w:t xml:space="preserve">da função ode45 possui um interpolador responsável pelo controle do tempo com o intuito de reduzir o tempo de processamento, ou seja, o tempo o passo do tempo é </w:t>
      </w:r>
      <w:r w:rsidR="00A81C4C" w:rsidRPr="00CF20DF">
        <w:rPr>
          <w:rFonts w:cs="Times New Roman"/>
          <w:lang w:val="pt-BR"/>
        </w:rPr>
        <w:t>auto adaptativo</w:t>
      </w:r>
      <w:r w:rsidRPr="00CF20DF">
        <w:rPr>
          <w:rFonts w:cs="Times New Roman"/>
          <w:lang w:val="pt-BR"/>
        </w:rPr>
        <w:t xml:space="preserve">, de acordo com a suavidade da curva. </w:t>
      </w:r>
    </w:p>
    <w:p w14:paraId="3181273D" w14:textId="77777777" w:rsidR="00B578A5" w:rsidRPr="00CF20DF" w:rsidRDefault="00B578A5" w:rsidP="00B578A5">
      <w:pPr>
        <w:pStyle w:val="Ttulo2"/>
      </w:pPr>
      <w:bookmarkStart w:id="282" w:name="_Toc381228168"/>
      <w:r w:rsidRPr="00CF20DF">
        <w:t>Modelos matemáticos de veículos</w:t>
      </w:r>
      <w:bookmarkEnd w:id="282"/>
    </w:p>
    <w:p w14:paraId="42CB2ADF" w14:textId="77777777" w:rsidR="00B578A5" w:rsidRPr="00CF20DF" w:rsidRDefault="00B578A5" w:rsidP="00B578A5">
      <w:pPr>
        <w:rPr>
          <w:lang w:val="pt-BR"/>
        </w:rPr>
      </w:pPr>
      <w:r w:rsidRPr="00CF20DF">
        <w:rPr>
          <w:lang w:val="pt-BR"/>
        </w:rPr>
        <w:t xml:space="preserve">Para se obter um nível de conforto adequado, deve-se minimizar as acelerações e deslocamentos verticais da massa suspensa. Nesta seção serão apresentados os modelos </w:t>
      </w:r>
      <w:r w:rsidRPr="00CF20DF">
        <w:rPr>
          <w:i/>
          <w:lang w:val="pt-BR"/>
        </w:rPr>
        <w:t xml:space="preserve">quarter-car </w:t>
      </w:r>
      <w:r w:rsidRPr="00CF20DF">
        <w:rPr>
          <w:lang w:val="pt-BR"/>
        </w:rPr>
        <w:t xml:space="preserve">e </w:t>
      </w:r>
      <w:r w:rsidRPr="00CF20DF">
        <w:rPr>
          <w:i/>
          <w:lang w:val="pt-BR"/>
        </w:rPr>
        <w:t>half-car</w:t>
      </w:r>
      <w:r w:rsidRPr="00CF20DF">
        <w:rPr>
          <w:lang w:val="pt-BR"/>
        </w:rPr>
        <w:t>.</w:t>
      </w:r>
    </w:p>
    <w:p w14:paraId="07389371" w14:textId="77777777" w:rsidR="00B578A5" w:rsidRPr="00CF20DF" w:rsidRDefault="00B578A5" w:rsidP="00B578A5">
      <w:pPr>
        <w:pStyle w:val="Ttulo3"/>
        <w:rPr>
          <w:lang w:val="pt-BR"/>
        </w:rPr>
      </w:pPr>
      <w:bookmarkStart w:id="283" w:name="_Toc381228169"/>
      <w:r w:rsidRPr="00CF20DF">
        <w:rPr>
          <w:lang w:val="pt-BR"/>
        </w:rPr>
        <w:t>Modelo quarter-car</w:t>
      </w:r>
      <w:bookmarkEnd w:id="283"/>
    </w:p>
    <w:p w14:paraId="207D1525" w14:textId="77777777" w:rsidR="00B578A5" w:rsidRPr="00CF20DF" w:rsidRDefault="00B578A5" w:rsidP="00B578A5">
      <w:pPr>
        <w:rPr>
          <w:lang w:val="pt-BR"/>
        </w:rPr>
      </w:pPr>
      <w:r w:rsidRPr="00CF20DF">
        <w:rPr>
          <w:lang w:val="pt-BR"/>
        </w:rPr>
        <w:t xml:space="preserve">O modelo </w:t>
      </w:r>
      <w:r w:rsidRPr="00CF20DF">
        <w:rPr>
          <w:i/>
          <w:lang w:val="pt-BR"/>
        </w:rPr>
        <w:t>quarter-car</w:t>
      </w:r>
      <w:r w:rsidRPr="00CF20DF">
        <w:rPr>
          <w:lang w:val="pt-BR"/>
        </w:rPr>
        <w:t xml:space="preserve"> permite apenas o movimento de </w:t>
      </w:r>
      <w:r w:rsidRPr="00CF20DF">
        <w:rPr>
          <w:i/>
          <w:lang w:val="pt-BR"/>
        </w:rPr>
        <w:t>bounce</w:t>
      </w:r>
      <w:r w:rsidRPr="00CF20DF">
        <w:rPr>
          <w:lang w:val="pt-BR"/>
        </w:rPr>
        <w:t xml:space="preserve"> para a </w:t>
      </w:r>
      <w:r w:rsidR="00ED587E" w:rsidRPr="00CF20DF">
        <w:rPr>
          <w:lang w:val="pt-BR"/>
        </w:rPr>
        <w:t>massa suspensa do veículo. Este,</w:t>
      </w:r>
      <w:r w:rsidRPr="00CF20DF">
        <w:rPr>
          <w:lang w:val="pt-BR"/>
        </w:rPr>
        <w:t xml:space="preserve"> consiste da massa suspensa do veículo suportada pela suspensão, e da massa suspensa conectada na outra extremidade a pista através do pneu. O pneu é representado por uma mola, apesar de alguns autores incluírem um amortecedor para representar a pequena parcela de amortecimento inerente do pneu. O </w:t>
      </w:r>
      <w:r w:rsidR="001E7E50" w:rsidRPr="00CF20DF">
        <w:rPr>
          <w:i/>
          <w:lang w:val="pt-BR"/>
        </w:rPr>
        <w:t>quarter</w:t>
      </w:r>
      <w:r w:rsidRPr="00CF20DF">
        <w:rPr>
          <w:i/>
          <w:lang w:val="pt-BR"/>
        </w:rPr>
        <w:t>-car,</w:t>
      </w:r>
      <w:r w:rsidR="009914A7" w:rsidRPr="00CF20DF">
        <w:rPr>
          <w:i/>
          <w:lang w:val="pt-BR"/>
        </w:rPr>
        <w:t xml:space="preserve"> </w:t>
      </w:r>
      <w:r w:rsidR="007D1450" w:rsidRPr="00CF20DF">
        <w:fldChar w:fldCharType="begin"/>
      </w:r>
      <w:r w:rsidR="007D1450" w:rsidRPr="00CF20DF">
        <w:rPr>
          <w:lang w:val="pt-BR"/>
        </w:rPr>
        <w:instrText xml:space="preserve"> REF _Ref368058324 \h  \* MERGEFORMAT </w:instrText>
      </w:r>
      <w:r w:rsidR="007D1450" w:rsidRPr="00CF20DF">
        <w:fldChar w:fldCharType="separate"/>
      </w:r>
      <w:r w:rsidR="00B6070E" w:rsidRPr="00B6070E">
        <w:rPr>
          <w:lang w:val="pt-BR"/>
        </w:rPr>
        <w:t xml:space="preserve">Figura </w:t>
      </w:r>
      <w:r w:rsidR="00B6070E" w:rsidRPr="00B6070E">
        <w:rPr>
          <w:noProof/>
          <w:lang w:val="pt-BR"/>
        </w:rPr>
        <w:t>23</w:t>
      </w:r>
      <w:r w:rsidR="007D1450" w:rsidRPr="00CF20DF">
        <w:fldChar w:fldCharType="end"/>
      </w:r>
      <w:r w:rsidR="009914A7" w:rsidRPr="00CF20DF">
        <w:rPr>
          <w:lang w:val="pt-BR"/>
        </w:rPr>
        <w:t xml:space="preserve"> </w:t>
      </w:r>
      <w:r w:rsidRPr="00CF20DF">
        <w:rPr>
          <w:lang w:val="pt-BR"/>
        </w:rPr>
        <w:t>é a forma mais simples de se obter as informações sobre o comportamento vertical do veículo</w:t>
      </w:r>
      <w:bookmarkStart w:id="284" w:name="_Ref366343020"/>
      <w:bookmarkStart w:id="285" w:name="_Ref366343016"/>
      <w:r w:rsidRPr="00CF20DF">
        <w:rPr>
          <w:lang w:val="pt-BR"/>
        </w:rPr>
        <w:t>.</w:t>
      </w:r>
      <w:bookmarkStart w:id="286" w:name="_Ref367795550"/>
      <w:r w:rsidRPr="00CF20DF">
        <w:rPr>
          <w:lang w:val="pt-BR"/>
        </w:rPr>
        <w:t xml:space="preserve"> </w:t>
      </w:r>
    </w:p>
    <w:p w14:paraId="79A0DDAB" w14:textId="77777777" w:rsidR="00B578A5" w:rsidRPr="00CF20DF" w:rsidRDefault="00B578A5" w:rsidP="00B578A5">
      <w:pPr>
        <w:pStyle w:val="Legendafigura"/>
      </w:pPr>
      <w:bookmarkStart w:id="287" w:name="_Ref368058324"/>
      <w:bookmarkStart w:id="288" w:name="_Toc381545103"/>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23</w:t>
      </w:r>
      <w:r w:rsidR="006E04B2" w:rsidRPr="00CF20DF">
        <w:fldChar w:fldCharType="end"/>
      </w:r>
      <w:bookmarkEnd w:id="286"/>
      <w:bookmarkEnd w:id="287"/>
      <w:r w:rsidRPr="00CF20DF">
        <w:t xml:space="preserve"> – Modelo </w:t>
      </w:r>
      <w:r w:rsidRPr="00CF20DF">
        <w:rPr>
          <w:i/>
        </w:rPr>
        <w:t>quarter-car</w:t>
      </w:r>
      <w:bookmarkEnd w:id="288"/>
    </w:p>
    <w:bookmarkEnd w:id="284"/>
    <w:bookmarkEnd w:id="285"/>
    <w:p w14:paraId="2B64CFED" w14:textId="77777777" w:rsidR="00B578A5" w:rsidRPr="00CF20DF" w:rsidRDefault="00B578A5" w:rsidP="00B578A5">
      <w:pPr>
        <w:pStyle w:val="Centralizado"/>
        <w:rPr>
          <w:lang w:val="pt-BR"/>
        </w:rPr>
      </w:pPr>
      <w:r w:rsidRPr="00CF20DF">
        <w:rPr>
          <w:noProof/>
          <w:lang w:val="pt-BR" w:eastAsia="pt-BR"/>
        </w:rPr>
        <w:drawing>
          <wp:inline distT="0" distB="0" distL="0" distR="0" wp14:anchorId="73542DD9" wp14:editId="7F6FE3F3">
            <wp:extent cx="3483529" cy="252000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83529" cy="2520000"/>
                    </a:xfrm>
                    <a:prstGeom prst="rect">
                      <a:avLst/>
                    </a:prstGeom>
                    <a:noFill/>
                    <a:ln>
                      <a:noFill/>
                    </a:ln>
                  </pic:spPr>
                </pic:pic>
              </a:graphicData>
            </a:graphic>
          </wp:inline>
        </w:drawing>
      </w:r>
    </w:p>
    <w:p w14:paraId="558972AA" w14:textId="77777777" w:rsidR="00B578A5" w:rsidRPr="00CF20DF" w:rsidRDefault="00B578A5" w:rsidP="00B578A5">
      <w:pPr>
        <w:pStyle w:val="Legenda"/>
        <w:rPr>
          <w:lang w:val="pt-BR"/>
        </w:rPr>
      </w:pPr>
      <w:r w:rsidRPr="00CF20DF">
        <w:rPr>
          <w:lang w:val="pt-BR"/>
        </w:rPr>
        <w:t>Fonte: Adaptado de GILLESPIE, 1992, p. 147</w:t>
      </w:r>
    </w:p>
    <w:p w14:paraId="1500CD1C" w14:textId="77777777" w:rsidR="00B578A5" w:rsidRPr="00CF20DF" w:rsidRDefault="00B578A5" w:rsidP="00B578A5">
      <w:pPr>
        <w:rPr>
          <w:lang w:val="pt-BR"/>
        </w:rPr>
      </w:pPr>
      <w:r w:rsidRPr="00CF20DF">
        <w:rPr>
          <w:lang w:val="pt-BR"/>
        </w:rPr>
        <w:t xml:space="preserve">O comportamento dinâmico do </w:t>
      </w:r>
      <w:r w:rsidRPr="00CF20DF">
        <w:rPr>
          <w:i/>
          <w:lang w:val="pt-BR"/>
        </w:rPr>
        <w:t>quarter-car</w:t>
      </w:r>
      <w:r w:rsidRPr="00CF20DF">
        <w:rPr>
          <w:lang w:val="pt-BR"/>
        </w:rPr>
        <w:t xml:space="preserve"> de vibração em regime permanente pode ser obtido pela segunda lei de Newton, para a massa suspensa e a massa não suspensa. Ao se considerar um diagrama de corpo livre para cada massa, as seguintes equações de movimento </w:t>
      </w:r>
      <w:r w:rsidR="007D1450" w:rsidRPr="00CF20DF">
        <w:fldChar w:fldCharType="begin"/>
      </w:r>
      <w:r w:rsidR="007D1450" w:rsidRPr="00CF20DF">
        <w:rPr>
          <w:lang w:val="pt-BR"/>
        </w:rPr>
        <w:instrText xml:space="preserve"> REF _Ref367796009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47)</w:t>
      </w:r>
      <w:r w:rsidR="007D1450" w:rsidRPr="00CF20DF">
        <w:fldChar w:fldCharType="end"/>
      </w:r>
      <w:r w:rsidRPr="00CF20DF">
        <w:rPr>
          <w:lang w:val="pt-BR"/>
        </w:rPr>
        <w:t xml:space="preserve"> e </w:t>
      </w:r>
      <w:r w:rsidR="007D1450" w:rsidRPr="00CF20DF">
        <w:fldChar w:fldCharType="begin"/>
      </w:r>
      <w:r w:rsidR="007D1450" w:rsidRPr="00CF20DF">
        <w:rPr>
          <w:lang w:val="pt-BR"/>
        </w:rPr>
        <w:instrText xml:space="preserve"> REF _Ref367796010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48)</w:t>
      </w:r>
      <w:r w:rsidR="007D1450" w:rsidRPr="00CF20DF">
        <w:fldChar w:fldCharType="end"/>
      </w:r>
      <w:r w:rsidRPr="00CF20DF">
        <w:rPr>
          <w:lang w:val="pt-BR"/>
        </w:rPr>
        <w:t>, são obtidas para a massa suspensa e a massa não suspensa, respectivamente (GILLESPIE, 1992):</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6F20518F" w14:textId="77777777" w:rsidTr="003B5358">
        <w:tc>
          <w:tcPr>
            <w:tcW w:w="8904" w:type="dxa"/>
            <w:vAlign w:val="center"/>
          </w:tcPr>
          <w:p w14:paraId="5AC96D7B" w14:textId="77777777" w:rsidR="00B578A5" w:rsidRPr="00CF20DF" w:rsidRDefault="00B578A5" w:rsidP="003B5358">
            <w:pPr>
              <w:pStyle w:val="Equacoes"/>
              <w:rPr>
                <w:rStyle w:val="hps"/>
                <w:szCs w:val="24"/>
              </w:rPr>
            </w:pPr>
            <m:oMathPara>
              <m:oMath>
                <m:r>
                  <w:rPr>
                    <w:rStyle w:val="hps"/>
                    <w:rFonts w:ascii="Cambria Math" w:hAnsi="Cambria Math"/>
                    <w:szCs w:val="24"/>
                  </w:rPr>
                  <m:t>M</m:t>
                </m:r>
                <m:acc>
                  <m:accPr>
                    <m:chr m:val="̈"/>
                    <m:ctrlPr>
                      <w:rPr>
                        <w:rStyle w:val="hps"/>
                        <w:rFonts w:ascii="Cambria Math" w:hAnsi="Cambria Math"/>
                        <w:i/>
                        <w:szCs w:val="24"/>
                      </w:rPr>
                    </m:ctrlPr>
                  </m:accPr>
                  <m:e>
                    <m:r>
                      <w:rPr>
                        <w:rStyle w:val="hps"/>
                        <w:rFonts w:ascii="Cambria Math" w:hAnsi="Cambria Math"/>
                        <w:szCs w:val="24"/>
                      </w:rPr>
                      <m:t>Z</m:t>
                    </m:r>
                  </m:e>
                </m:acc>
                <m:r>
                  <w:rPr>
                    <w:rStyle w:val="hps"/>
                    <w:rFonts w:ascii="Cambria Math" w:hAnsi="Cambria Math"/>
                    <w:szCs w:val="24"/>
                  </w:rPr>
                  <m:t>+</m:t>
                </m:r>
                <m:sSub>
                  <m:sSubPr>
                    <m:ctrlPr>
                      <w:rPr>
                        <w:rStyle w:val="hps"/>
                        <w:rFonts w:ascii="Cambria Math" w:hAnsi="Cambria Math"/>
                        <w:i/>
                        <w:szCs w:val="24"/>
                      </w:rPr>
                    </m:ctrlPr>
                  </m:sSubPr>
                  <m:e>
                    <m:r>
                      <w:rPr>
                        <w:rStyle w:val="hps"/>
                        <w:rFonts w:ascii="Cambria Math" w:hAnsi="Cambria Math"/>
                        <w:szCs w:val="24"/>
                      </w:rPr>
                      <m:t>C</m:t>
                    </m:r>
                  </m:e>
                  <m:sub>
                    <m:r>
                      <w:rPr>
                        <w:rStyle w:val="hps"/>
                        <w:rFonts w:ascii="Cambria Math" w:hAnsi="Cambria Math"/>
                        <w:szCs w:val="24"/>
                      </w:rPr>
                      <m:t>s</m:t>
                    </m:r>
                  </m:sub>
                </m:sSub>
                <m:acc>
                  <m:accPr>
                    <m:chr m:val="̇"/>
                    <m:ctrlPr>
                      <w:rPr>
                        <w:rStyle w:val="hps"/>
                        <w:rFonts w:ascii="Cambria Math" w:hAnsi="Cambria Math"/>
                        <w:i/>
                        <w:szCs w:val="24"/>
                      </w:rPr>
                    </m:ctrlPr>
                  </m:accPr>
                  <m:e>
                    <m:r>
                      <w:rPr>
                        <w:rStyle w:val="hps"/>
                        <w:rFonts w:ascii="Cambria Math" w:hAnsi="Cambria Math"/>
                        <w:szCs w:val="24"/>
                      </w:rPr>
                      <m:t>Z</m:t>
                    </m:r>
                  </m:e>
                </m:acc>
                <m:r>
                  <w:rPr>
                    <w:rStyle w:val="hps"/>
                    <w:rFonts w:ascii="Cambria Math" w:hAnsi="Cambria Math"/>
                    <w:szCs w:val="24"/>
                  </w:rPr>
                  <m:t>+</m:t>
                </m:r>
                <m:sSub>
                  <m:sSubPr>
                    <m:ctrlPr>
                      <w:rPr>
                        <w:rStyle w:val="hps"/>
                        <w:rFonts w:ascii="Cambria Math" w:hAnsi="Cambria Math"/>
                        <w:i/>
                        <w:szCs w:val="24"/>
                      </w:rPr>
                    </m:ctrlPr>
                  </m:sSubPr>
                  <m:e>
                    <m:r>
                      <w:rPr>
                        <w:rStyle w:val="hps"/>
                        <w:rFonts w:ascii="Cambria Math" w:hAnsi="Cambria Math"/>
                        <w:szCs w:val="24"/>
                      </w:rPr>
                      <m:t>K</m:t>
                    </m:r>
                  </m:e>
                  <m:sub>
                    <m:r>
                      <w:rPr>
                        <w:rStyle w:val="hps"/>
                        <w:rFonts w:ascii="Cambria Math" w:hAnsi="Cambria Math"/>
                        <w:szCs w:val="24"/>
                      </w:rPr>
                      <m:t>s</m:t>
                    </m:r>
                  </m:sub>
                </m:sSub>
                <m:r>
                  <w:rPr>
                    <w:rStyle w:val="hps"/>
                    <w:rFonts w:ascii="Cambria Math" w:hAnsi="Cambria Math"/>
                    <w:szCs w:val="24"/>
                  </w:rPr>
                  <m:t>Z=</m:t>
                </m:r>
                <m:sSub>
                  <m:sSubPr>
                    <m:ctrlPr>
                      <w:rPr>
                        <w:rStyle w:val="hps"/>
                        <w:rFonts w:ascii="Cambria Math" w:hAnsi="Cambria Math"/>
                        <w:i/>
                        <w:szCs w:val="24"/>
                      </w:rPr>
                    </m:ctrlPr>
                  </m:sSubPr>
                  <m:e>
                    <m:r>
                      <w:rPr>
                        <w:rStyle w:val="hps"/>
                        <w:rFonts w:ascii="Cambria Math" w:hAnsi="Cambria Math"/>
                        <w:szCs w:val="24"/>
                      </w:rPr>
                      <m:t>C</m:t>
                    </m:r>
                  </m:e>
                  <m:sub>
                    <m:r>
                      <w:rPr>
                        <w:rStyle w:val="hps"/>
                        <w:rFonts w:ascii="Cambria Math" w:hAnsi="Cambria Math"/>
                        <w:szCs w:val="24"/>
                      </w:rPr>
                      <m:t>s</m:t>
                    </m:r>
                  </m:sub>
                </m:sSub>
                <m:sSub>
                  <m:sSubPr>
                    <m:ctrlPr>
                      <w:rPr>
                        <w:rStyle w:val="hps"/>
                        <w:rFonts w:ascii="Cambria Math" w:hAnsi="Cambria Math"/>
                        <w:i/>
                        <w:szCs w:val="24"/>
                      </w:rPr>
                    </m:ctrlPr>
                  </m:sSubPr>
                  <m:e>
                    <m:acc>
                      <m:accPr>
                        <m:chr m:val="̇"/>
                        <m:ctrlPr>
                          <w:rPr>
                            <w:rStyle w:val="hps"/>
                            <w:rFonts w:ascii="Cambria Math" w:hAnsi="Cambria Math"/>
                            <w:i/>
                            <w:szCs w:val="24"/>
                          </w:rPr>
                        </m:ctrlPr>
                      </m:accPr>
                      <m:e>
                        <m:r>
                          <w:rPr>
                            <w:rStyle w:val="hps"/>
                            <w:rFonts w:ascii="Cambria Math" w:hAnsi="Cambria Math"/>
                            <w:szCs w:val="24"/>
                          </w:rPr>
                          <m:t>Z</m:t>
                        </m:r>
                      </m:e>
                    </m:acc>
                  </m:e>
                  <m:sub>
                    <m:r>
                      <w:rPr>
                        <w:rStyle w:val="hps"/>
                        <w:rFonts w:ascii="Cambria Math" w:hAnsi="Cambria Math"/>
                        <w:szCs w:val="24"/>
                      </w:rPr>
                      <m:t>u</m:t>
                    </m:r>
                  </m:sub>
                </m:sSub>
                <m:r>
                  <w:rPr>
                    <w:rStyle w:val="hps"/>
                    <w:rFonts w:ascii="Cambria Math" w:hAnsi="Cambria Math"/>
                    <w:szCs w:val="24"/>
                  </w:rPr>
                  <m:t>+</m:t>
                </m:r>
                <m:sSub>
                  <m:sSubPr>
                    <m:ctrlPr>
                      <w:rPr>
                        <w:rStyle w:val="hps"/>
                        <w:rFonts w:ascii="Cambria Math" w:hAnsi="Cambria Math"/>
                        <w:i/>
                        <w:szCs w:val="24"/>
                      </w:rPr>
                    </m:ctrlPr>
                  </m:sSubPr>
                  <m:e>
                    <m:r>
                      <w:rPr>
                        <w:rStyle w:val="hps"/>
                        <w:rFonts w:ascii="Cambria Math" w:hAnsi="Cambria Math"/>
                        <w:szCs w:val="24"/>
                      </w:rPr>
                      <m:t>K</m:t>
                    </m:r>
                  </m:e>
                  <m:sub>
                    <m:r>
                      <w:rPr>
                        <w:rStyle w:val="hps"/>
                        <w:rFonts w:ascii="Cambria Math" w:hAnsi="Cambria Math"/>
                        <w:szCs w:val="24"/>
                      </w:rPr>
                      <m:t>s</m:t>
                    </m:r>
                  </m:sub>
                </m:sSub>
                <m:sSub>
                  <m:sSubPr>
                    <m:ctrlPr>
                      <w:rPr>
                        <w:rStyle w:val="hps"/>
                        <w:rFonts w:ascii="Cambria Math" w:hAnsi="Cambria Math"/>
                        <w:i/>
                        <w:szCs w:val="24"/>
                      </w:rPr>
                    </m:ctrlPr>
                  </m:sSubPr>
                  <m:e>
                    <m:r>
                      <w:rPr>
                        <w:rStyle w:val="hps"/>
                        <w:rFonts w:ascii="Cambria Math" w:hAnsi="Cambria Math"/>
                        <w:szCs w:val="24"/>
                      </w:rPr>
                      <m:t>Z</m:t>
                    </m:r>
                  </m:e>
                  <m:sub>
                    <m:r>
                      <w:rPr>
                        <w:rStyle w:val="hps"/>
                        <w:rFonts w:ascii="Cambria Math" w:hAnsi="Cambria Math"/>
                        <w:szCs w:val="24"/>
                      </w:rPr>
                      <m:t>u</m:t>
                    </m:r>
                  </m:sub>
                </m:sSub>
                <m:r>
                  <w:rPr>
                    <w:rStyle w:val="hps"/>
                    <w:rFonts w:ascii="Cambria Math" w:hAnsi="Cambria Math"/>
                    <w:szCs w:val="24"/>
                  </w:rPr>
                  <m:t>+</m:t>
                </m:r>
                <m:sSub>
                  <m:sSubPr>
                    <m:ctrlPr>
                      <w:rPr>
                        <w:rStyle w:val="hps"/>
                        <w:rFonts w:ascii="Cambria Math" w:hAnsi="Cambria Math"/>
                        <w:i/>
                        <w:szCs w:val="24"/>
                      </w:rPr>
                    </m:ctrlPr>
                  </m:sSubPr>
                  <m:e>
                    <m:r>
                      <w:rPr>
                        <w:rStyle w:val="hps"/>
                        <w:rFonts w:ascii="Cambria Math" w:hAnsi="Cambria Math"/>
                        <w:szCs w:val="24"/>
                      </w:rPr>
                      <m:t>F</m:t>
                    </m:r>
                  </m:e>
                  <m:sub>
                    <m:r>
                      <w:rPr>
                        <w:rStyle w:val="hps"/>
                        <w:rFonts w:ascii="Cambria Math" w:hAnsi="Cambria Math"/>
                        <w:szCs w:val="24"/>
                      </w:rPr>
                      <m:t>b</m:t>
                    </m:r>
                  </m:sub>
                </m:sSub>
              </m:oMath>
            </m:oMathPara>
          </w:p>
        </w:tc>
        <w:tc>
          <w:tcPr>
            <w:tcW w:w="501" w:type="dxa"/>
            <w:vAlign w:val="center"/>
          </w:tcPr>
          <w:p w14:paraId="7C79FE5E" w14:textId="77777777" w:rsidR="00B578A5" w:rsidRPr="00CF20DF" w:rsidRDefault="00B578A5" w:rsidP="003B5358">
            <w:pPr>
              <w:pStyle w:val="Equacoes"/>
              <w:jc w:val="right"/>
              <w:rPr>
                <w:rStyle w:val="hps"/>
                <w:szCs w:val="24"/>
              </w:rPr>
            </w:pPr>
            <w:bookmarkStart w:id="289" w:name="_Ref367796009"/>
            <w:r w:rsidRPr="00CF20DF">
              <w:rPr>
                <w:rStyle w:val="hps"/>
                <w:szCs w:val="24"/>
              </w:rPr>
              <w:t>(</w:t>
            </w:r>
            <w:fldSimple w:instr=" SEQ Equação \* ARABIC  \* MERGEFORMAT ">
              <w:r w:rsidR="00B6070E" w:rsidRPr="00B6070E">
                <w:rPr>
                  <w:rStyle w:val="hps"/>
                  <w:noProof/>
                  <w:szCs w:val="24"/>
                </w:rPr>
                <w:t>47</w:t>
              </w:r>
            </w:fldSimple>
            <w:r w:rsidRPr="00CF20DF">
              <w:rPr>
                <w:rStyle w:val="hps"/>
                <w:szCs w:val="24"/>
              </w:rPr>
              <w:t>)</w:t>
            </w:r>
            <w:bookmarkEnd w:id="289"/>
          </w:p>
        </w:tc>
      </w:tr>
      <w:tr w:rsidR="00B578A5" w:rsidRPr="00CF20DF" w14:paraId="337F85EC" w14:textId="77777777" w:rsidTr="003B5358">
        <w:tc>
          <w:tcPr>
            <w:tcW w:w="8904" w:type="dxa"/>
            <w:vAlign w:val="center"/>
          </w:tcPr>
          <w:p w14:paraId="45E5CD11" w14:textId="77777777" w:rsidR="00B578A5" w:rsidRPr="00CF20DF" w:rsidRDefault="00B578A5" w:rsidP="003B5358">
            <w:pPr>
              <w:pStyle w:val="Equacoes"/>
              <w:rPr>
                <w:rStyle w:val="hps"/>
                <w:szCs w:val="24"/>
              </w:rPr>
            </w:pPr>
            <m:oMathPara>
              <m:oMath>
                <m:r>
                  <w:rPr>
                    <w:rFonts w:ascii="Cambria Math" w:hAnsi="Cambria Math"/>
                  </w:rPr>
                  <m:t>m</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Z</m:t>
                        </m:r>
                      </m:e>
                    </m:acc>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Z</m:t>
                        </m:r>
                      </m:e>
                    </m:acc>
                  </m:e>
                  <m:sub>
                    <m:r>
                      <w:rPr>
                        <w:rFonts w:ascii="Cambria Math" w:hAnsi="Cambria Math"/>
                      </w:rPr>
                      <m:t>u</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t</m:t>
                        </m:r>
                      </m:sub>
                    </m:sSub>
                  </m:e>
                </m:d>
                <m:sSub>
                  <m:sSubPr>
                    <m:ctrlPr>
                      <w:rPr>
                        <w:rFonts w:ascii="Cambria Math" w:hAnsi="Cambria Math"/>
                        <w:i/>
                        <w:iCs/>
                      </w:rPr>
                    </m:ctrlPr>
                  </m:sSubPr>
                  <m:e>
                    <m:r>
                      <w:rPr>
                        <w:rFonts w:ascii="Cambria Math" w:hAnsi="Cambria Math"/>
                      </w:rPr>
                      <m:t>Z</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acc>
                  <m:accPr>
                    <m:chr m:val="̇"/>
                    <m:ctrlPr>
                      <w:rPr>
                        <w:rFonts w:ascii="Cambria Math" w:hAnsi="Cambria Math"/>
                        <w:i/>
                        <w:iCs/>
                      </w:rPr>
                    </m:ctrlPr>
                  </m:accPr>
                  <m:e>
                    <m:r>
                      <w:rPr>
                        <w:rFonts w:ascii="Cambria Math" w:hAnsi="Cambria Math"/>
                      </w:rPr>
                      <m:t>Z</m:t>
                    </m:r>
                  </m:e>
                </m:acc>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s</m:t>
                    </m:r>
                  </m:sub>
                </m:sSub>
                <m:r>
                  <w:rPr>
                    <w:rFonts w:ascii="Cambria Math" w:hAnsi="Cambria Math"/>
                  </w:rPr>
                  <m:t>Z+</m:t>
                </m:r>
                <m:sSub>
                  <m:sSubPr>
                    <m:ctrlPr>
                      <w:rPr>
                        <w:rFonts w:ascii="Cambria Math" w:hAnsi="Cambria Math"/>
                        <w:i/>
                        <w:iCs/>
                      </w:rPr>
                    </m:ctrlPr>
                  </m:sSubPr>
                  <m:e>
                    <m:r>
                      <w:rPr>
                        <w:rFonts w:ascii="Cambria Math" w:hAnsi="Cambria Math"/>
                      </w:rPr>
                      <m:t>K</m:t>
                    </m:r>
                  </m:e>
                  <m:sub>
                    <m:r>
                      <w:rPr>
                        <w:rFonts w:ascii="Cambria Math" w:hAnsi="Cambria Math"/>
                      </w:rPr>
                      <m:t>t</m:t>
                    </m:r>
                  </m:sub>
                </m:sSub>
                <m:sSub>
                  <m:sSubPr>
                    <m:ctrlPr>
                      <w:rPr>
                        <w:rFonts w:ascii="Cambria Math" w:hAnsi="Cambria Math"/>
                        <w:i/>
                        <w:iCs/>
                      </w:rPr>
                    </m:ctrlPr>
                  </m:sSubPr>
                  <m:e>
                    <m:r>
                      <w:rPr>
                        <w:rFonts w:ascii="Cambria Math" w:hAnsi="Cambria Math"/>
                      </w:rPr>
                      <m:t>Z</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w</m:t>
                    </m:r>
                  </m:sub>
                </m:sSub>
              </m:oMath>
            </m:oMathPara>
          </w:p>
        </w:tc>
        <w:tc>
          <w:tcPr>
            <w:tcW w:w="501" w:type="dxa"/>
            <w:vAlign w:val="center"/>
          </w:tcPr>
          <w:p w14:paraId="1BF8D13B" w14:textId="77777777" w:rsidR="00B578A5" w:rsidRPr="00CF20DF" w:rsidRDefault="00B578A5" w:rsidP="003B5358">
            <w:pPr>
              <w:pStyle w:val="Equacoes"/>
              <w:jc w:val="right"/>
              <w:rPr>
                <w:rStyle w:val="hps"/>
                <w:szCs w:val="24"/>
              </w:rPr>
            </w:pPr>
            <w:bookmarkStart w:id="290" w:name="_Ref367796010"/>
            <w:r w:rsidRPr="00CF20DF">
              <w:rPr>
                <w:rStyle w:val="hps"/>
                <w:szCs w:val="24"/>
              </w:rPr>
              <w:t>(</w:t>
            </w:r>
            <w:fldSimple w:instr=" SEQ Equação \* ARABIC  \* MERGEFORMAT ">
              <w:r w:rsidR="00B6070E" w:rsidRPr="00B6070E">
                <w:rPr>
                  <w:rStyle w:val="hps"/>
                  <w:noProof/>
                  <w:szCs w:val="24"/>
                </w:rPr>
                <w:t>48</w:t>
              </w:r>
            </w:fldSimple>
            <w:r w:rsidRPr="00CF20DF">
              <w:rPr>
                <w:rStyle w:val="hps"/>
                <w:szCs w:val="24"/>
              </w:rPr>
              <w:t>)</w:t>
            </w:r>
            <w:bookmarkEnd w:id="290"/>
          </w:p>
        </w:tc>
      </w:tr>
    </w:tbl>
    <w:p w14:paraId="3E417F22" w14:textId="77777777" w:rsidR="00B578A5" w:rsidRPr="00CF20DF" w:rsidRDefault="00B578A5" w:rsidP="00B578A5">
      <w:pPr>
        <w:tabs>
          <w:tab w:val="left" w:pos="2110"/>
        </w:tabs>
        <w:rPr>
          <w:lang w:val="pt-BR"/>
        </w:rPr>
      </w:pPr>
      <w:r w:rsidRPr="00CF20DF">
        <w:rPr>
          <w:lang w:val="pt-BR"/>
        </w:rPr>
        <w:t>Onde:</w:t>
      </w:r>
    </w:p>
    <w:p w14:paraId="71B7115E" w14:textId="77777777" w:rsidR="00B578A5" w:rsidRPr="00CF20DF" w:rsidRDefault="00B578A5" w:rsidP="00B578A5">
      <w:pPr>
        <w:tabs>
          <w:tab w:val="left" w:pos="2110"/>
        </w:tabs>
        <w:rPr>
          <w:lang w:val="pt-BR"/>
        </w:rPr>
      </w:pPr>
      <w:r w:rsidRPr="00CF20DF">
        <w:rPr>
          <w:lang w:val="pt-BR"/>
        </w:rPr>
        <w:t>Z = deslocamento vertical da massa suspensa;</w:t>
      </w:r>
    </w:p>
    <w:p w14:paraId="17223112" w14:textId="77777777" w:rsidR="00B578A5" w:rsidRPr="00CF20DF" w:rsidRDefault="00B578A5" w:rsidP="00B578A5">
      <w:pPr>
        <w:tabs>
          <w:tab w:val="left" w:pos="2110"/>
        </w:tabs>
        <w:rPr>
          <w:lang w:val="pt-BR"/>
        </w:rPr>
      </w:pPr>
      <w:r w:rsidRPr="00CF20DF">
        <w:rPr>
          <w:lang w:val="pt-BR"/>
        </w:rPr>
        <w:t>Z</w:t>
      </w:r>
      <w:r w:rsidRPr="00CF20DF">
        <w:rPr>
          <w:vertAlign w:val="subscript"/>
          <w:lang w:val="pt-BR"/>
        </w:rPr>
        <w:t>u</w:t>
      </w:r>
      <w:r w:rsidRPr="00CF20DF">
        <w:rPr>
          <w:lang w:val="pt-BR"/>
        </w:rPr>
        <w:t xml:space="preserve"> = deslocamento vertical da massa não suspensa;</w:t>
      </w:r>
    </w:p>
    <w:p w14:paraId="15C14500" w14:textId="77777777" w:rsidR="00B578A5" w:rsidRPr="00CF20DF" w:rsidRDefault="00B578A5" w:rsidP="00B578A5">
      <w:pPr>
        <w:tabs>
          <w:tab w:val="left" w:pos="2110"/>
        </w:tabs>
        <w:rPr>
          <w:lang w:val="pt-BR"/>
        </w:rPr>
      </w:pPr>
      <w:r w:rsidRPr="00CF20DF">
        <w:rPr>
          <w:lang w:val="pt-BR"/>
        </w:rPr>
        <w:t>Z</w:t>
      </w:r>
      <w:r w:rsidRPr="00CF20DF">
        <w:rPr>
          <w:vertAlign w:val="subscript"/>
          <w:lang w:val="pt-BR"/>
        </w:rPr>
        <w:t>r</w:t>
      </w:r>
      <w:r w:rsidRPr="00CF20DF">
        <w:rPr>
          <w:lang w:val="pt-BR"/>
        </w:rPr>
        <w:t xml:space="preserve"> = deslocamento vertical imposto devido as irregularidades da pista;</w:t>
      </w:r>
    </w:p>
    <w:p w14:paraId="3280D317" w14:textId="77777777" w:rsidR="00B578A5" w:rsidRPr="00CF20DF" w:rsidRDefault="00B578A5" w:rsidP="00B578A5">
      <w:pPr>
        <w:tabs>
          <w:tab w:val="left" w:pos="2110"/>
        </w:tabs>
        <w:rPr>
          <w:lang w:val="pt-BR"/>
        </w:rPr>
      </w:pPr>
      <w:r w:rsidRPr="00CF20DF">
        <w:rPr>
          <w:lang w:val="pt-BR"/>
        </w:rPr>
        <w:t>F</w:t>
      </w:r>
      <w:r w:rsidRPr="00CF20DF">
        <w:rPr>
          <w:vertAlign w:val="subscript"/>
          <w:lang w:val="pt-BR"/>
        </w:rPr>
        <w:t xml:space="preserve">b </w:t>
      </w:r>
      <w:r w:rsidRPr="00CF20DF">
        <w:rPr>
          <w:lang w:val="pt-BR"/>
        </w:rPr>
        <w:t xml:space="preserve"> = Força excitadora vertical aplicada sobre a massa suspensa;</w:t>
      </w:r>
    </w:p>
    <w:p w14:paraId="132ED4C7" w14:textId="77777777" w:rsidR="00B578A5" w:rsidRPr="00CF20DF" w:rsidRDefault="00B578A5" w:rsidP="00B578A5">
      <w:pPr>
        <w:tabs>
          <w:tab w:val="left" w:pos="2110"/>
        </w:tabs>
        <w:rPr>
          <w:lang w:val="pt-BR"/>
        </w:rPr>
      </w:pPr>
      <w:r w:rsidRPr="00CF20DF">
        <w:rPr>
          <w:lang w:val="pt-BR"/>
        </w:rPr>
        <w:t>F</w:t>
      </w:r>
      <w:r w:rsidRPr="00CF20DF">
        <w:rPr>
          <w:vertAlign w:val="subscript"/>
          <w:lang w:val="pt-BR"/>
        </w:rPr>
        <w:t>w</w:t>
      </w:r>
      <w:r w:rsidRPr="00CF20DF">
        <w:rPr>
          <w:lang w:val="pt-BR"/>
        </w:rPr>
        <w:t xml:space="preserve"> = força excitadora vertical aplicada sobre a massa não suspensa.</w:t>
      </w:r>
    </w:p>
    <w:p w14:paraId="06A58B59" w14:textId="77777777" w:rsidR="00B578A5" w:rsidRPr="00CF20DF" w:rsidRDefault="00B578A5" w:rsidP="00B578A5">
      <w:pPr>
        <w:rPr>
          <w:lang w:val="pt-BR"/>
        </w:rPr>
      </w:pPr>
    </w:p>
    <w:p w14:paraId="17DF7986" w14:textId="77777777" w:rsidR="00B578A5" w:rsidRPr="00CF20DF" w:rsidRDefault="00B578A5" w:rsidP="00B578A5">
      <w:pPr>
        <w:rPr>
          <w:lang w:val="pt-BR"/>
        </w:rPr>
      </w:pPr>
      <w:r w:rsidRPr="00CF20DF">
        <w:rPr>
          <w:lang w:val="pt-BR"/>
        </w:rPr>
        <w:t>A resposta do veículo a estas excitações pode ser analisada no domínio da frequência, através de manipulações matemáticas, obtemos as seguintes relações de transmissibilidade da massa suspensa devido as perturbações Z</w:t>
      </w:r>
      <w:r w:rsidRPr="00CF20DF">
        <w:rPr>
          <w:vertAlign w:val="subscript"/>
          <w:lang w:val="pt-BR"/>
        </w:rPr>
        <w:t>r</w:t>
      </w:r>
      <w:r w:rsidRPr="00CF20DF">
        <w:rPr>
          <w:lang w:val="pt-BR"/>
        </w:rPr>
        <w:t>, F</w:t>
      </w:r>
      <w:r w:rsidRPr="00CF20DF">
        <w:rPr>
          <w:vertAlign w:val="subscript"/>
          <w:lang w:val="pt-BR"/>
        </w:rPr>
        <w:t>b</w:t>
      </w:r>
      <w:r w:rsidRPr="00CF20DF">
        <w:rPr>
          <w:lang w:val="pt-BR"/>
        </w:rPr>
        <w:t xml:space="preserve"> e F</w:t>
      </w:r>
      <w:r w:rsidRPr="00CF20DF">
        <w:rPr>
          <w:vertAlign w:val="subscript"/>
          <w:lang w:val="pt-BR"/>
        </w:rPr>
        <w:t>w</w:t>
      </w:r>
      <w:r w:rsidRPr="00CF20DF">
        <w:rPr>
          <w:lang w:val="pt-BR"/>
        </w:rPr>
        <w:t>, respectivamente: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84"/>
        <w:gridCol w:w="488"/>
      </w:tblGrid>
      <w:tr w:rsidR="00B578A5" w:rsidRPr="00CF20DF" w14:paraId="4639B65B" w14:textId="77777777" w:rsidTr="003B5358">
        <w:tc>
          <w:tcPr>
            <w:tcW w:w="8904" w:type="dxa"/>
            <w:vAlign w:val="center"/>
          </w:tcPr>
          <w:p w14:paraId="7345D940" w14:textId="77777777" w:rsidR="00B578A5" w:rsidRPr="00CF20DF" w:rsidRDefault="00F42801" w:rsidP="003B5358">
            <w:pPr>
              <w:pStyle w:val="Equacoes"/>
              <w:rPr>
                <w:rStyle w:val="hps"/>
              </w:rPr>
            </w:pPr>
            <m:oMathPara>
              <m:oMath>
                <m:acc>
                  <m:accPr>
                    <m:chr m:val="̈"/>
                    <m:ctrlPr>
                      <w:rPr>
                        <w:rFonts w:ascii="Cambria Math" w:hAnsi="Cambria Math"/>
                      </w:rPr>
                    </m:ctrlPr>
                  </m:accPr>
                  <m:e>
                    <m:f>
                      <m:fPr>
                        <m:ctrlPr>
                          <w:rPr>
                            <w:rFonts w:ascii="Cambria Math" w:hAnsi="Cambria Math"/>
                          </w:rPr>
                        </m:ctrlPr>
                      </m:fPr>
                      <m:num>
                        <m:r>
                          <w:rPr>
                            <w:rFonts w:ascii="Cambria Math" w:hAnsi="Cambria Math"/>
                          </w:rPr>
                          <m:t>Z</m:t>
                        </m:r>
                      </m:num>
                      <m:den>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r</m:t>
                            </m:r>
                          </m:sub>
                        </m:sSub>
                      </m:den>
                    </m:f>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Cω</m:t>
                        </m:r>
                      </m:e>
                    </m:d>
                  </m:num>
                  <m:den>
                    <m:d>
                      <m:dPr>
                        <m:begChr m:val="["/>
                        <m:endChr m:val="]"/>
                        <m:ctrlPr>
                          <w:rPr>
                            <w:rFonts w:ascii="Cambria Math" w:hAnsi="Cambria Math"/>
                          </w:rPr>
                        </m:ctrlPr>
                      </m:dPr>
                      <m:e>
                        <m:r>
                          <w:rPr>
                            <w:rFonts w:ascii="Cambria Math" w:hAnsi="Cambria Math"/>
                          </w:rPr>
                          <m:t>χ</m:t>
                        </m:r>
                        <m:sSup>
                          <m:sSupPr>
                            <m:ctrlPr>
                              <w:rPr>
                                <w:rFonts w:ascii="Cambria Math" w:hAnsi="Cambria Math"/>
                              </w:rPr>
                            </m:ctrlPr>
                          </m:sSupPr>
                          <m:e>
                            <m:r>
                              <w:rPr>
                                <w:rFonts w:ascii="Cambria Math" w:hAnsi="Cambria Math"/>
                              </w:rPr>
                              <m:t>ω</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χ</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r>
                      <m:rPr>
                        <m:sty m:val="p"/>
                      </m:rPr>
                      <w:rPr>
                        <w:rFonts w:ascii="Cambria Math" w:hAnsi="Cambria Math"/>
                      </w:rPr>
                      <m:t>+</m:t>
                    </m:r>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Cω</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χ</m:t>
                            </m:r>
                          </m:e>
                        </m:d>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den>
                </m:f>
              </m:oMath>
            </m:oMathPara>
          </w:p>
        </w:tc>
        <w:tc>
          <w:tcPr>
            <w:tcW w:w="501" w:type="dxa"/>
            <w:vAlign w:val="center"/>
          </w:tcPr>
          <w:p w14:paraId="59AC68B4" w14:textId="77777777" w:rsidR="00B578A5" w:rsidRPr="00CF20DF" w:rsidRDefault="00B578A5" w:rsidP="003B5358">
            <w:pPr>
              <w:pStyle w:val="Equacoes"/>
              <w:rPr>
                <w:rStyle w:val="hps"/>
              </w:rPr>
            </w:pPr>
            <w:r w:rsidRPr="00CF20DF">
              <w:rPr>
                <w:rStyle w:val="hps"/>
              </w:rPr>
              <w:t>(</w:t>
            </w:r>
            <w:fldSimple w:instr=" SEQ Equação \* ARABIC  \* MERGEFORMAT ">
              <w:r w:rsidR="00B6070E" w:rsidRPr="00B6070E">
                <w:rPr>
                  <w:rStyle w:val="hps"/>
                  <w:noProof/>
                </w:rPr>
                <w:t>49</w:t>
              </w:r>
            </w:fldSimple>
            <w:r w:rsidRPr="00CF20DF">
              <w:rPr>
                <w:rStyle w:val="hps"/>
              </w:rPr>
              <w:t>)</w:t>
            </w:r>
          </w:p>
        </w:tc>
      </w:tr>
      <w:tr w:rsidR="00B578A5" w:rsidRPr="00CF20DF" w14:paraId="161DC528" w14:textId="77777777" w:rsidTr="003B5358">
        <w:tc>
          <w:tcPr>
            <w:tcW w:w="8904" w:type="dxa"/>
            <w:vAlign w:val="center"/>
          </w:tcPr>
          <w:p w14:paraId="2F15894A" w14:textId="77777777" w:rsidR="00B578A5" w:rsidRPr="00CF20DF" w:rsidRDefault="00F42801" w:rsidP="003B5358">
            <w:pPr>
              <w:pStyle w:val="Equacoes"/>
              <w:rPr>
                <w:rStyle w:val="hps"/>
              </w:rPr>
            </w:pPr>
            <m:oMathPara>
              <m:oMath>
                <m:acc>
                  <m:accPr>
                    <m:chr m:val="̈"/>
                    <m:ctrlPr>
                      <w:rPr>
                        <w:rFonts w:ascii="Cambria Math" w:hAnsi="Cambria Math"/>
                      </w:rPr>
                    </m:ctrlPr>
                  </m:accPr>
                  <m:e>
                    <m:f>
                      <m:fPr>
                        <m:ctrlPr>
                          <w:rPr>
                            <w:rFonts w:ascii="Cambria Math" w:hAnsi="Cambria Math"/>
                          </w:rPr>
                        </m:ctrlPr>
                      </m:fPr>
                      <m:num>
                        <m:r>
                          <w:rPr>
                            <w:rFonts w:ascii="Cambria Math" w:hAnsi="Cambria Math"/>
                          </w:rPr>
                          <m:t>Z</m:t>
                        </m:r>
                      </m:num>
                      <m:den>
                        <m:f>
                          <m:fPr>
                            <m:type m:val="lin"/>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w</m:t>
                                </m:r>
                              </m:sub>
                            </m:sSub>
                          </m:num>
                          <m:den>
                            <m:r>
                              <w:rPr>
                                <w:rFonts w:ascii="Cambria Math" w:hAnsi="Cambria Math"/>
                              </w:rPr>
                              <m:t>M</m:t>
                            </m:r>
                          </m:den>
                        </m:f>
                      </m:den>
                    </m:f>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2</m:t>
                        </m:r>
                      </m:sub>
                    </m:sSub>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r>
                      <w:rPr>
                        <w:rFonts w:ascii="Cambria Math" w:hAnsi="Cambria Math"/>
                      </w:rPr>
                      <m:t>j</m:t>
                    </m:r>
                    <m:d>
                      <m:dPr>
                        <m:begChr m:val="["/>
                        <m:endChr m:val="]"/>
                        <m:ctrlPr>
                          <w:rPr>
                            <w:rFonts w:ascii="Cambria Math" w:hAnsi="Cambria Math"/>
                            <w:i/>
                            <w:iCs/>
                          </w:rPr>
                        </m:ctrlPr>
                      </m:dPr>
                      <m:e>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num>
                  <m:den>
                    <m:d>
                      <m:dPr>
                        <m:begChr m:val="["/>
                        <m:endChr m:val="]"/>
                        <m:ctrlPr>
                          <w:rPr>
                            <w:rFonts w:ascii="Cambria Math" w:hAnsi="Cambria Math"/>
                          </w:rPr>
                        </m:ctrlPr>
                      </m:dPr>
                      <m:e>
                        <m:r>
                          <w:rPr>
                            <w:rFonts w:ascii="Cambria Math" w:hAnsi="Cambria Math"/>
                          </w:rPr>
                          <m:t>χ</m:t>
                        </m:r>
                        <m:sSup>
                          <m:sSupPr>
                            <m:ctrlPr>
                              <w:rPr>
                                <w:rFonts w:ascii="Cambria Math" w:hAnsi="Cambria Math"/>
                              </w:rPr>
                            </m:ctrlPr>
                          </m:sSupPr>
                          <m:e>
                            <m:r>
                              <w:rPr>
                                <w:rFonts w:ascii="Cambria Math" w:hAnsi="Cambria Math"/>
                              </w:rPr>
                              <m:t>ω</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χ</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r>
                      <m:rPr>
                        <m:sty m:val="p"/>
                      </m:rPr>
                      <w:rPr>
                        <w:rFonts w:ascii="Cambria Math" w:hAnsi="Cambria Math"/>
                      </w:rPr>
                      <m:t>+</m:t>
                    </m:r>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Cω</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χ</m:t>
                            </m:r>
                          </m:e>
                        </m:d>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den>
                </m:f>
              </m:oMath>
            </m:oMathPara>
          </w:p>
        </w:tc>
        <w:tc>
          <w:tcPr>
            <w:tcW w:w="501" w:type="dxa"/>
            <w:vAlign w:val="center"/>
          </w:tcPr>
          <w:p w14:paraId="6840B99E" w14:textId="77777777" w:rsidR="00B578A5" w:rsidRPr="00CF20DF" w:rsidRDefault="00B578A5" w:rsidP="003B5358">
            <w:pPr>
              <w:pStyle w:val="Equacoes"/>
              <w:rPr>
                <w:rStyle w:val="hps"/>
              </w:rPr>
            </w:pPr>
            <w:r w:rsidRPr="00CF20DF">
              <w:rPr>
                <w:rStyle w:val="hps"/>
              </w:rPr>
              <w:t>(</w:t>
            </w:r>
            <w:fldSimple w:instr=" SEQ Equação \* ARABIC  \* MERGEFORMAT ">
              <w:r w:rsidR="00B6070E" w:rsidRPr="00B6070E">
                <w:rPr>
                  <w:rStyle w:val="hps"/>
                  <w:noProof/>
                </w:rPr>
                <w:t>50</w:t>
              </w:r>
            </w:fldSimple>
            <w:r w:rsidRPr="00CF20DF">
              <w:rPr>
                <w:rStyle w:val="hps"/>
              </w:rPr>
              <w:t>)</w:t>
            </w:r>
          </w:p>
        </w:tc>
      </w:tr>
      <w:tr w:rsidR="00B578A5" w:rsidRPr="00CF20DF" w14:paraId="0A91D8ED" w14:textId="77777777" w:rsidTr="003B5358">
        <w:tc>
          <w:tcPr>
            <w:tcW w:w="8904" w:type="dxa"/>
            <w:vAlign w:val="center"/>
          </w:tcPr>
          <w:p w14:paraId="0F215272" w14:textId="77777777" w:rsidR="00B578A5" w:rsidRPr="00CF20DF" w:rsidRDefault="00F42801" w:rsidP="003B5358">
            <w:pPr>
              <w:pStyle w:val="Equacoes"/>
              <w:rPr>
                <w:rStyle w:val="hps"/>
              </w:rPr>
            </w:pPr>
            <m:oMathPara>
              <m:oMath>
                <m:acc>
                  <m:accPr>
                    <m:chr m:val="̈"/>
                    <m:ctrlPr>
                      <w:rPr>
                        <w:rFonts w:ascii="Cambria Math" w:hAnsi="Cambria Math"/>
                      </w:rPr>
                    </m:ctrlPr>
                  </m:accPr>
                  <m:e>
                    <m:f>
                      <m:fPr>
                        <m:ctrlPr>
                          <w:rPr>
                            <w:rFonts w:ascii="Cambria Math" w:hAnsi="Cambria Math"/>
                          </w:rPr>
                        </m:ctrlPr>
                      </m:fPr>
                      <m:num>
                        <m:r>
                          <w:rPr>
                            <w:rFonts w:ascii="Cambria Math" w:hAnsi="Cambria Math"/>
                          </w:rPr>
                          <m:t>Z</m:t>
                        </m:r>
                      </m:num>
                      <m:den>
                        <m:f>
                          <m:fPr>
                            <m:type m:val="lin"/>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w</m:t>
                                </m:r>
                              </m:sub>
                            </m:sSub>
                          </m:num>
                          <m:den>
                            <m:r>
                              <w:rPr>
                                <w:rFonts w:ascii="Cambria Math" w:hAnsi="Cambria Math"/>
                              </w:rPr>
                              <m:t>M</m:t>
                            </m:r>
                          </m:den>
                        </m:f>
                      </m:den>
                    </m:f>
                  </m:e>
                </m:acc>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χ</m:t>
                        </m:r>
                        <m:sSup>
                          <m:sSupPr>
                            <m:ctrlPr>
                              <w:rPr>
                                <w:rFonts w:ascii="Cambria Math" w:hAnsi="Cambria Math"/>
                              </w:rPr>
                            </m:ctrlPr>
                          </m:sSupPr>
                          <m:e>
                            <m:r>
                              <w:rPr>
                                <w:rFonts w:ascii="Cambria Math" w:hAnsi="Cambria Math"/>
                              </w:rPr>
                              <m:t>ω</m:t>
                            </m:r>
                          </m:e>
                          <m:sup>
                            <m:r>
                              <m:rPr>
                                <m:sty m:val="p"/>
                              </m:rPr>
                              <w:rPr>
                                <w:rFonts w:ascii="Cambria Math" w:hAnsi="Cambria Math"/>
                              </w:rPr>
                              <m:t>4</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ω</m:t>
                            </m:r>
                          </m:e>
                          <m:sup>
                            <m:r>
                              <m:rPr>
                                <m:sty m:val="p"/>
                              </m:rPr>
                              <w:rPr>
                                <w:rFonts w:ascii="Cambria Math" w:hAnsi="Cambria Math"/>
                              </w:rPr>
                              <m:t>2</m:t>
                            </m:r>
                          </m:sup>
                        </m:sSup>
                      </m:e>
                    </m:d>
                    <m:r>
                      <m:rPr>
                        <m:sty m:val="p"/>
                      </m:rPr>
                      <w:rPr>
                        <w:rFonts w:ascii="Cambria Math" w:hAnsi="Cambria Math"/>
                      </w:rPr>
                      <m:t>+</m:t>
                    </m:r>
                    <m:r>
                      <w:rPr>
                        <w:rFonts w:ascii="Cambria Math" w:hAnsi="Cambria Math"/>
                      </w:rPr>
                      <m:t>j</m:t>
                    </m:r>
                    <m:d>
                      <m:dPr>
                        <m:begChr m:val="["/>
                        <m:endChr m:val="]"/>
                        <m:ctrlPr>
                          <w:rPr>
                            <w:rFonts w:ascii="Cambria Math" w:hAnsi="Cambria Math"/>
                            <w:i/>
                            <w:iCs/>
                          </w:rPr>
                        </m:ctrlPr>
                      </m:dPr>
                      <m:e>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num>
                  <m:den>
                    <m:d>
                      <m:dPr>
                        <m:begChr m:val="["/>
                        <m:endChr m:val="]"/>
                        <m:ctrlPr>
                          <w:rPr>
                            <w:rFonts w:ascii="Cambria Math" w:hAnsi="Cambria Math"/>
                          </w:rPr>
                        </m:ctrlPr>
                      </m:dPr>
                      <m:e>
                        <m:r>
                          <w:rPr>
                            <w:rFonts w:ascii="Cambria Math" w:hAnsi="Cambria Math"/>
                          </w:rPr>
                          <m:t>χ</m:t>
                        </m:r>
                        <m:sSup>
                          <m:sSupPr>
                            <m:ctrlPr>
                              <w:rPr>
                                <w:rFonts w:ascii="Cambria Math" w:hAnsi="Cambria Math"/>
                              </w:rPr>
                            </m:ctrlPr>
                          </m:sSupPr>
                          <m:e>
                            <m:r>
                              <w:rPr>
                                <w:rFonts w:ascii="Cambria Math" w:hAnsi="Cambria Math"/>
                              </w:rPr>
                              <m:t>ω</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χ</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r>
                      <m:rPr>
                        <m:sty m:val="p"/>
                      </m:rPr>
                      <w:rPr>
                        <w:rFonts w:ascii="Cambria Math" w:hAnsi="Cambria Math"/>
                      </w:rPr>
                      <m:t>+</m:t>
                    </m:r>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Cω</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χ</m:t>
                            </m:r>
                          </m:e>
                        </m:d>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den>
                </m:f>
              </m:oMath>
            </m:oMathPara>
          </w:p>
        </w:tc>
        <w:tc>
          <w:tcPr>
            <w:tcW w:w="501" w:type="dxa"/>
            <w:vAlign w:val="center"/>
          </w:tcPr>
          <w:p w14:paraId="0C649AC3" w14:textId="77777777" w:rsidR="00B578A5" w:rsidRPr="00CF20DF" w:rsidRDefault="00B578A5" w:rsidP="003B5358">
            <w:pPr>
              <w:pStyle w:val="Equacoes"/>
              <w:rPr>
                <w:rStyle w:val="hps"/>
              </w:rPr>
            </w:pPr>
            <w:r w:rsidRPr="00CF20DF">
              <w:rPr>
                <w:rStyle w:val="hps"/>
              </w:rPr>
              <w:t>(</w:t>
            </w:r>
            <w:fldSimple w:instr=" SEQ Equação \* ARABIC  \* MERGEFORMAT ">
              <w:r w:rsidR="00B6070E" w:rsidRPr="00B6070E">
                <w:rPr>
                  <w:rStyle w:val="hps"/>
                  <w:noProof/>
                </w:rPr>
                <w:t>51</w:t>
              </w:r>
            </w:fldSimple>
            <w:r w:rsidRPr="00CF20DF">
              <w:rPr>
                <w:rStyle w:val="hps"/>
              </w:rPr>
              <w:t>)</w:t>
            </w:r>
          </w:p>
        </w:tc>
      </w:tr>
    </w:tbl>
    <w:p w14:paraId="183BA469" w14:textId="77777777" w:rsidR="00B578A5" w:rsidRPr="00CF20DF" w:rsidRDefault="00B578A5" w:rsidP="00B578A5">
      <w:pPr>
        <w:rPr>
          <w:lang w:val="pt-BR"/>
        </w:rPr>
      </w:pPr>
      <w:r w:rsidRPr="00CF20DF">
        <w:rPr>
          <w:lang w:val="pt-BR"/>
        </w:rPr>
        <w:t xml:space="preserve">Onde </w:t>
      </w:r>
      <m:oMath>
        <m:r>
          <w:rPr>
            <w:rFonts w:ascii="Cambria Math" w:hAnsi="Cambria Math"/>
          </w:rPr>
          <m:t>ω</m:t>
        </m:r>
      </m:oMath>
      <w:r w:rsidRPr="00CF20DF">
        <w:rPr>
          <w:lang w:val="pt-BR"/>
        </w:rPr>
        <w:t xml:space="preserve"> é a frequência de perturbação imposta ao sistema; </w:t>
      </w:r>
      <m:oMath>
        <m:r>
          <w:rPr>
            <w:rFonts w:ascii="Cambria Math" w:hAnsi="Cambria Math"/>
          </w:rPr>
          <m:t>χ</m:t>
        </m:r>
      </m:oMath>
      <w:r w:rsidRPr="00CF20DF">
        <w:rPr>
          <w:lang w:val="pt-BR"/>
        </w:rPr>
        <w:t>= m/M; C = C</w:t>
      </w:r>
      <w:r w:rsidRPr="00CF20DF">
        <w:rPr>
          <w:vertAlign w:val="subscript"/>
          <w:lang w:val="pt-BR"/>
        </w:rPr>
        <w:t>s</w:t>
      </w:r>
      <w:r w:rsidRPr="00CF20DF">
        <w:rPr>
          <w:lang w:val="pt-BR"/>
        </w:rPr>
        <w:t>/M; K</w:t>
      </w:r>
      <w:r w:rsidRPr="00CF20DF">
        <w:rPr>
          <w:vertAlign w:val="subscript"/>
          <w:lang w:val="pt-BR"/>
        </w:rPr>
        <w:t>1</w:t>
      </w:r>
      <w:r w:rsidRPr="00CF20DF">
        <w:rPr>
          <w:lang w:val="pt-BR"/>
        </w:rPr>
        <w:t xml:space="preserve"> = K</w:t>
      </w:r>
      <w:r w:rsidRPr="00CF20DF">
        <w:rPr>
          <w:vertAlign w:val="subscript"/>
          <w:lang w:val="pt-BR"/>
        </w:rPr>
        <w:t>t</w:t>
      </w:r>
      <w:r w:rsidRPr="00CF20DF">
        <w:rPr>
          <w:lang w:val="pt-BR"/>
        </w:rPr>
        <w:t>/M; K</w:t>
      </w:r>
      <w:r w:rsidRPr="00CF20DF">
        <w:rPr>
          <w:vertAlign w:val="subscript"/>
          <w:lang w:val="pt-BR"/>
        </w:rPr>
        <w:t>2</w:t>
      </w:r>
      <w:r w:rsidRPr="00CF20DF">
        <w:rPr>
          <w:lang w:val="pt-BR"/>
        </w:rPr>
        <w:t>= K</w:t>
      </w:r>
      <w:r w:rsidRPr="00CF20DF">
        <w:rPr>
          <w:vertAlign w:val="subscript"/>
          <w:lang w:val="pt-BR"/>
        </w:rPr>
        <w:t>s</w:t>
      </w:r>
      <w:r w:rsidRPr="00CF20DF">
        <w:rPr>
          <w:lang w:val="pt-BR"/>
        </w:rPr>
        <w:t xml:space="preserve">/M e </w:t>
      </w:r>
      <m:oMath>
        <m:r>
          <w:rPr>
            <w:rFonts w:ascii="Cambria Math" w:hAnsi="Cambria Math"/>
          </w:rPr>
          <m:t>j</m:t>
        </m:r>
        <m:r>
          <w:rPr>
            <w:rFonts w:ascii="Cambria Math" w:hAnsi="Cambria Math"/>
            <w:lang w:val="pt-BR"/>
          </w:rPr>
          <m:t>=</m:t>
        </m:r>
        <m:rad>
          <m:radPr>
            <m:degHide m:val="1"/>
            <m:ctrlPr>
              <w:rPr>
                <w:rFonts w:ascii="Cambria Math" w:hAnsi="Cambria Math"/>
                <w:i/>
                <w:lang w:val="pt-BR"/>
              </w:rPr>
            </m:ctrlPr>
          </m:radPr>
          <m:deg/>
          <m:e>
            <m:r>
              <w:rPr>
                <w:rFonts w:ascii="Cambria Math" w:hAnsi="Cambria Math"/>
                <w:lang w:val="pt-BR"/>
              </w:rPr>
              <m:t>-1</m:t>
            </m:r>
          </m:e>
        </m:rad>
      </m:oMath>
      <w:r w:rsidRPr="00CF20DF">
        <w:rPr>
          <w:lang w:val="pt-BR"/>
        </w:rPr>
        <w:t xml:space="preserve"> = operador imaginário </w:t>
      </w:r>
    </w:p>
    <w:p w14:paraId="431F1F58" w14:textId="77777777" w:rsidR="00B578A5" w:rsidRPr="008609C0" w:rsidRDefault="00B578A5" w:rsidP="00F33524">
      <w:pPr>
        <w:rPr>
          <w:lang w:val="pt-BR"/>
        </w:rPr>
      </w:pPr>
      <w:r w:rsidRPr="00CF20DF">
        <w:rPr>
          <w:lang w:val="pt-BR"/>
        </w:rPr>
        <w:t>De posse destas equações, pode-se traçar o gráfico de transmissibilidade. Um gráfico típico de transmissibilidade da massa suspensa devido às perturba</w:t>
      </w:r>
      <w:bookmarkStart w:id="291" w:name="_Ref366363365"/>
      <w:r w:rsidRPr="00CF20DF">
        <w:rPr>
          <w:lang w:val="pt-BR"/>
        </w:rPr>
        <w:t>ções impostas, pode ser visto na</w:t>
      </w:r>
      <w:r w:rsidR="00F33524">
        <w:rPr>
          <w:lang w:val="pt-BR"/>
        </w:rPr>
        <w:t xml:space="preserve"> </w:t>
      </w:r>
      <w:r w:rsidR="00F33524">
        <w:rPr>
          <w:lang w:val="pt-BR"/>
        </w:rPr>
        <w:fldChar w:fldCharType="begin"/>
      </w:r>
      <w:r w:rsidR="00F33524">
        <w:rPr>
          <w:lang w:val="pt-BR"/>
        </w:rPr>
        <w:instrText xml:space="preserve"> REF _Ref381361073 \h  \* MERGEFORMAT </w:instrText>
      </w:r>
      <w:r w:rsidR="00F33524">
        <w:rPr>
          <w:lang w:val="pt-BR"/>
        </w:rPr>
      </w:r>
      <w:r w:rsidR="00F33524">
        <w:rPr>
          <w:lang w:val="pt-BR"/>
        </w:rPr>
        <w:fldChar w:fldCharType="separate"/>
      </w:r>
      <w:r w:rsidR="00B6070E" w:rsidRPr="00B6070E">
        <w:rPr>
          <w:lang w:val="pt-BR"/>
        </w:rPr>
        <w:t>Figura 24</w:t>
      </w:r>
      <w:r w:rsidR="00F33524">
        <w:rPr>
          <w:lang w:val="pt-BR"/>
        </w:rPr>
        <w:fldChar w:fldCharType="end"/>
      </w:r>
      <w:r w:rsidR="00F33524">
        <w:rPr>
          <w:lang w:val="pt-BR"/>
        </w:rPr>
        <w:t>.</w:t>
      </w:r>
    </w:p>
    <w:p w14:paraId="1C024C96" w14:textId="77777777" w:rsidR="0016543E" w:rsidRDefault="0016543E">
      <w:pPr>
        <w:spacing w:after="160" w:line="259" w:lineRule="auto"/>
        <w:ind w:firstLine="0"/>
        <w:jc w:val="left"/>
        <w:rPr>
          <w:rFonts w:cs="Times New Roman"/>
          <w:b/>
          <w:noProof/>
          <w:lang w:val="pt-BR" w:eastAsia="pt-BR"/>
        </w:rPr>
      </w:pPr>
      <w:bookmarkStart w:id="292" w:name="_Ref367796849"/>
      <w:bookmarkStart w:id="293" w:name="_Ref381275881"/>
      <w:r w:rsidRPr="006D04F5">
        <w:rPr>
          <w:lang w:val="pt-BR"/>
        </w:rPr>
        <w:br w:type="page"/>
      </w:r>
    </w:p>
    <w:p w14:paraId="1F40D343" w14:textId="77777777" w:rsidR="00B578A5" w:rsidRPr="00CF20DF" w:rsidRDefault="00B578A5" w:rsidP="00B578A5">
      <w:pPr>
        <w:pStyle w:val="Legendafigura"/>
      </w:pPr>
      <w:bookmarkStart w:id="294" w:name="_Ref381361073"/>
      <w:bookmarkStart w:id="295" w:name="_Toc381545104"/>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24</w:t>
      </w:r>
      <w:r w:rsidR="006E04B2" w:rsidRPr="00CF20DF">
        <w:fldChar w:fldCharType="end"/>
      </w:r>
      <w:bookmarkEnd w:id="291"/>
      <w:bookmarkEnd w:id="292"/>
      <w:bookmarkEnd w:id="293"/>
      <w:bookmarkEnd w:id="294"/>
      <w:r w:rsidRPr="00CF20DF">
        <w:t xml:space="preserve"> – Transmissiblidade da massa suspensa de um veículo devido às perturbações impostas</w:t>
      </w:r>
      <w:bookmarkEnd w:id="295"/>
    </w:p>
    <w:p w14:paraId="14F570BB" w14:textId="77777777" w:rsidR="00B578A5" w:rsidRPr="00CF20DF" w:rsidRDefault="00B578A5" w:rsidP="00B578A5">
      <w:pPr>
        <w:pStyle w:val="Centralizado"/>
        <w:rPr>
          <w:lang w:val="pt-BR"/>
        </w:rPr>
      </w:pPr>
      <w:r w:rsidRPr="00CF20DF">
        <w:rPr>
          <w:noProof/>
          <w:lang w:val="pt-BR" w:eastAsia="pt-BR"/>
        </w:rPr>
        <w:drawing>
          <wp:inline distT="0" distB="0" distL="0" distR="0" wp14:anchorId="0288E6E1" wp14:editId="590DF41E">
            <wp:extent cx="3413125" cy="23710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13125" cy="2371090"/>
                    </a:xfrm>
                    <a:prstGeom prst="rect">
                      <a:avLst/>
                    </a:prstGeom>
                    <a:noFill/>
                    <a:ln>
                      <a:noFill/>
                    </a:ln>
                  </pic:spPr>
                </pic:pic>
              </a:graphicData>
            </a:graphic>
          </wp:inline>
        </w:drawing>
      </w:r>
    </w:p>
    <w:p w14:paraId="26F28309" w14:textId="77777777" w:rsidR="00B578A5" w:rsidRPr="00CF20DF" w:rsidRDefault="00B578A5" w:rsidP="00B578A5">
      <w:pPr>
        <w:pStyle w:val="Legenda"/>
        <w:rPr>
          <w:lang w:val="pt-BR"/>
        </w:rPr>
      </w:pPr>
      <w:r w:rsidRPr="00CF20DF">
        <w:rPr>
          <w:lang w:val="pt-BR"/>
        </w:rPr>
        <w:t>Fonte: Adaptado de GILLESPIE, 1992, p.151</w:t>
      </w:r>
    </w:p>
    <w:p w14:paraId="4099C696" w14:textId="77777777" w:rsidR="00B578A5" w:rsidRPr="00CF20DF" w:rsidRDefault="00B578A5" w:rsidP="00B578A5">
      <w:pPr>
        <w:rPr>
          <w:lang w:val="pt-BR"/>
        </w:rPr>
      </w:pPr>
      <w:r w:rsidRPr="00CF20DF">
        <w:rPr>
          <w:lang w:val="pt-BR"/>
        </w:rPr>
        <w:t xml:space="preserve">Através do </w:t>
      </w:r>
      <w:r w:rsidRPr="00CF20DF">
        <w:rPr>
          <w:i/>
          <w:lang w:val="pt-BR"/>
        </w:rPr>
        <w:t>quarter-car</w:t>
      </w:r>
      <w:r w:rsidRPr="00CF20DF">
        <w:rPr>
          <w:lang w:val="pt-BR"/>
        </w:rPr>
        <w:t xml:space="preserve">, são obtidos parâmetros importantes para avaliação do veículo com relação a vibrações verticais. Primeiramente, as frequências naturais da massa suspensa e da massa não suspensa, em seguida a frequência natural amortecida da massa suspensa. Para definir as frequências naturais, deve-se utilizar a definição de taxa de </w:t>
      </w:r>
      <w:r w:rsidRPr="00CF20DF">
        <w:rPr>
          <w:i/>
          <w:lang w:val="pt-BR"/>
        </w:rPr>
        <w:t>ride</w:t>
      </w:r>
      <w:r w:rsidRPr="00CF20DF">
        <w:rPr>
          <w:lang w:val="pt-BR"/>
        </w:rPr>
        <w:t xml:space="preserve">, que é a rigidez efetiva da suspensão e do pneu em série, sendo determinada pela equação </w:t>
      </w:r>
      <w:r w:rsidR="007D1450" w:rsidRPr="00CF20DF">
        <w:fldChar w:fldCharType="begin"/>
      </w:r>
      <w:r w:rsidR="007D1450" w:rsidRPr="00CF20DF">
        <w:rPr>
          <w:lang w:val="pt-BR"/>
        </w:rPr>
        <w:instrText xml:space="preserve"> REF _Ref367796960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52)</w:t>
      </w:r>
      <w:r w:rsidR="007D1450" w:rsidRPr="00CF20DF">
        <w:fldChar w:fldCharType="end"/>
      </w:r>
      <w:r w:rsidRPr="00CF20DF">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0925549F" w14:textId="77777777" w:rsidTr="003B5358">
        <w:tc>
          <w:tcPr>
            <w:tcW w:w="8904" w:type="dxa"/>
            <w:vAlign w:val="center"/>
          </w:tcPr>
          <w:p w14:paraId="66644BEC" w14:textId="77777777" w:rsidR="00B578A5" w:rsidRPr="00CF20DF" w:rsidRDefault="00B578A5" w:rsidP="003B5358">
            <w:pPr>
              <w:pStyle w:val="Equacoes"/>
              <w:rPr>
                <w:rStyle w:val="hps"/>
                <w:szCs w:val="24"/>
              </w:rPr>
            </w:pPr>
            <m:oMathPara>
              <m:oMath>
                <m:r>
                  <w:rPr>
                    <w:rFonts w:ascii="Cambria Math" w:hAnsi="Cambria Math"/>
                  </w:rPr>
                  <m:t>RR=</m:t>
                </m:r>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s</m:t>
                        </m:r>
                      </m:sub>
                    </m:sSub>
                    <m:sSub>
                      <m:sSubPr>
                        <m:ctrlPr>
                          <w:rPr>
                            <w:rFonts w:ascii="Cambria Math" w:hAnsi="Cambria Math"/>
                            <w:i/>
                            <w:iCs/>
                          </w:rPr>
                        </m:ctrlPr>
                      </m:sSubPr>
                      <m:e>
                        <m:r>
                          <w:rPr>
                            <w:rFonts w:ascii="Cambria Math" w:hAnsi="Cambria Math"/>
                          </w:rPr>
                          <m:t>K</m:t>
                        </m:r>
                      </m:e>
                      <m:sub>
                        <m:r>
                          <w:rPr>
                            <w:rFonts w:ascii="Cambria Math" w:hAnsi="Cambria Math"/>
                          </w:rPr>
                          <m:t>t</m:t>
                        </m:r>
                      </m:sub>
                    </m:sSub>
                  </m:num>
                  <m:den>
                    <m:sSub>
                      <m:sSubPr>
                        <m:ctrlPr>
                          <w:rPr>
                            <w:rFonts w:ascii="Cambria Math" w:hAnsi="Cambria Math"/>
                            <w:i/>
                            <w:iCs/>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t</m:t>
                        </m:r>
                      </m:sub>
                    </m:sSub>
                  </m:den>
                </m:f>
              </m:oMath>
            </m:oMathPara>
          </w:p>
        </w:tc>
        <w:tc>
          <w:tcPr>
            <w:tcW w:w="501" w:type="dxa"/>
            <w:vAlign w:val="center"/>
          </w:tcPr>
          <w:p w14:paraId="30C17800" w14:textId="77777777" w:rsidR="00B578A5" w:rsidRPr="00CF20DF" w:rsidRDefault="00B578A5" w:rsidP="003B5358">
            <w:pPr>
              <w:pStyle w:val="Equacoes"/>
              <w:jc w:val="right"/>
              <w:rPr>
                <w:rStyle w:val="hps"/>
                <w:szCs w:val="24"/>
              </w:rPr>
            </w:pPr>
            <w:bookmarkStart w:id="296" w:name="_Ref367796960"/>
            <w:r w:rsidRPr="00CF20DF">
              <w:rPr>
                <w:rStyle w:val="hps"/>
                <w:szCs w:val="24"/>
              </w:rPr>
              <w:t>(</w:t>
            </w:r>
            <w:fldSimple w:instr=" SEQ Equação \* ARABIC  \* MERGEFORMAT ">
              <w:r w:rsidR="00B6070E" w:rsidRPr="00B6070E">
                <w:rPr>
                  <w:rStyle w:val="hps"/>
                  <w:noProof/>
                  <w:szCs w:val="24"/>
                </w:rPr>
                <w:t>52</w:t>
              </w:r>
            </w:fldSimple>
            <w:r w:rsidRPr="00CF20DF">
              <w:rPr>
                <w:rStyle w:val="hps"/>
                <w:szCs w:val="24"/>
              </w:rPr>
              <w:t>)</w:t>
            </w:r>
            <w:bookmarkEnd w:id="296"/>
          </w:p>
        </w:tc>
      </w:tr>
    </w:tbl>
    <w:p w14:paraId="782C0936" w14:textId="77777777" w:rsidR="00B578A5" w:rsidRPr="00CF20DF" w:rsidRDefault="00B578A5" w:rsidP="00B578A5">
      <w:pPr>
        <w:rPr>
          <w:lang w:val="pt-BR"/>
        </w:rPr>
      </w:pPr>
      <w:r w:rsidRPr="00CF20DF">
        <w:rPr>
          <w:lang w:val="pt-BR"/>
        </w:rPr>
        <w:t xml:space="preserve">Onde: RR é a taxa de </w:t>
      </w:r>
      <w:r w:rsidRPr="00CF20DF">
        <w:rPr>
          <w:i/>
          <w:lang w:val="pt-BR"/>
        </w:rPr>
        <w:t>ride</w:t>
      </w:r>
      <w:r w:rsidRPr="00CF20DF">
        <w:rPr>
          <w:lang w:val="pt-BR"/>
        </w:rPr>
        <w:t>, K</w:t>
      </w:r>
      <w:r w:rsidRPr="00CF20DF">
        <w:rPr>
          <w:vertAlign w:val="subscript"/>
          <w:lang w:val="pt-BR"/>
        </w:rPr>
        <w:t>s</w:t>
      </w:r>
      <w:r w:rsidRPr="00CF20DF">
        <w:rPr>
          <w:lang w:val="pt-BR"/>
        </w:rPr>
        <w:t xml:space="preserve"> a rigidez da suspensão e K</w:t>
      </w:r>
      <w:r w:rsidRPr="00CF20DF">
        <w:rPr>
          <w:vertAlign w:val="subscript"/>
          <w:lang w:val="pt-BR"/>
        </w:rPr>
        <w:t>t</w:t>
      </w:r>
      <w:r w:rsidRPr="00CF20DF">
        <w:rPr>
          <w:lang w:val="pt-BR"/>
        </w:rPr>
        <w:t xml:space="preserve"> a rigidez do pneu.</w:t>
      </w:r>
    </w:p>
    <w:p w14:paraId="4C6A5853" w14:textId="77777777" w:rsidR="00B578A5" w:rsidRPr="00CF20DF" w:rsidRDefault="00B578A5" w:rsidP="00B578A5">
      <w:pPr>
        <w:rPr>
          <w:lang w:val="pt-BR"/>
        </w:rPr>
      </w:pPr>
      <w:r w:rsidRPr="00CF20DF">
        <w:rPr>
          <w:lang w:val="pt-BR"/>
        </w:rPr>
        <w:t xml:space="preserve">A frequência natural de </w:t>
      </w:r>
      <w:r w:rsidRPr="00CF20DF">
        <w:rPr>
          <w:i/>
          <w:lang w:val="pt-BR"/>
        </w:rPr>
        <w:t>bounce</w:t>
      </w:r>
      <w:r w:rsidRPr="00CF20DF">
        <w:rPr>
          <w:lang w:val="pt-BR"/>
        </w:rPr>
        <w:t xml:space="preserve"> do veículo, pode ser determinada através da equação </w:t>
      </w:r>
      <w:r w:rsidR="007D1450" w:rsidRPr="00CF20DF">
        <w:fldChar w:fldCharType="begin"/>
      </w:r>
      <w:r w:rsidR="007D1450" w:rsidRPr="00CF20DF">
        <w:rPr>
          <w:lang w:val="pt-BR"/>
        </w:rPr>
        <w:instrText xml:space="preserve"> REF _Ref367797238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53)</w:t>
      </w:r>
      <w:r w:rsidR="007D1450" w:rsidRPr="00CF20DF">
        <w:fldChar w:fldCharType="end"/>
      </w:r>
      <w:r w:rsidRPr="00CF20DF">
        <w:rPr>
          <w:lang w:val="pt-BR"/>
        </w:rPr>
        <w:t xml:space="preserve">, e a frequência natural da massa não suspensa pela equação </w:t>
      </w:r>
      <w:r w:rsidR="007D1450" w:rsidRPr="00CF20DF">
        <w:fldChar w:fldCharType="begin"/>
      </w:r>
      <w:r w:rsidR="007D1450" w:rsidRPr="00CF20DF">
        <w:rPr>
          <w:lang w:val="pt-BR"/>
        </w:rPr>
        <w:instrText xml:space="preserve"> REF _Ref367797243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54)</w:t>
      </w:r>
      <w:r w:rsidR="007D1450" w:rsidRPr="00CF20DF">
        <w:fldChar w:fldCharType="end"/>
      </w:r>
      <w:r w:rsidRPr="00CF20DF">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6E3EB96D" w14:textId="77777777" w:rsidTr="003B5358">
        <w:tc>
          <w:tcPr>
            <w:tcW w:w="8904" w:type="dxa"/>
            <w:vAlign w:val="center"/>
          </w:tcPr>
          <w:p w14:paraId="26CB3DCC" w14:textId="77777777" w:rsidR="00B578A5" w:rsidRPr="00CF20DF" w:rsidRDefault="00F42801" w:rsidP="003B5358">
            <w:pPr>
              <w:pStyle w:val="Equacoes"/>
              <w:rPr>
                <w:rStyle w:val="hps"/>
                <w:szCs w:val="24"/>
              </w:rPr>
            </w:pPr>
            <m:oMathPara>
              <m:oMath>
                <m:sSub>
                  <m:sSubPr>
                    <m:ctrlPr>
                      <w:rPr>
                        <w:rFonts w:ascii="Cambria Math" w:hAnsi="Cambria Math"/>
                        <w:i/>
                        <w:iCs/>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2π</m:t>
                    </m:r>
                  </m:den>
                </m:f>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RR</m:t>
                        </m:r>
                      </m:num>
                      <m:den>
                        <m:r>
                          <w:rPr>
                            <w:rFonts w:ascii="Cambria Math" w:hAnsi="Cambria Math"/>
                          </w:rPr>
                          <m:t>M</m:t>
                        </m:r>
                      </m:den>
                    </m:f>
                  </m:e>
                </m:rad>
              </m:oMath>
            </m:oMathPara>
          </w:p>
        </w:tc>
        <w:tc>
          <w:tcPr>
            <w:tcW w:w="501" w:type="dxa"/>
            <w:vAlign w:val="center"/>
          </w:tcPr>
          <w:p w14:paraId="5E0E8630" w14:textId="77777777" w:rsidR="00B578A5" w:rsidRPr="00CF20DF" w:rsidRDefault="00B578A5" w:rsidP="003B5358">
            <w:pPr>
              <w:pStyle w:val="Equacoes"/>
              <w:jc w:val="right"/>
              <w:rPr>
                <w:rStyle w:val="hps"/>
                <w:szCs w:val="24"/>
              </w:rPr>
            </w:pPr>
            <w:bookmarkStart w:id="297" w:name="_Ref367797238"/>
            <w:r w:rsidRPr="00CF20DF">
              <w:rPr>
                <w:rStyle w:val="hps"/>
                <w:szCs w:val="24"/>
              </w:rPr>
              <w:t>(</w:t>
            </w:r>
            <w:fldSimple w:instr=" SEQ Equação \* ARABIC  \* MERGEFORMAT ">
              <w:r w:rsidR="00B6070E" w:rsidRPr="00B6070E">
                <w:rPr>
                  <w:rStyle w:val="hps"/>
                  <w:noProof/>
                  <w:szCs w:val="24"/>
                </w:rPr>
                <w:t>53</w:t>
              </w:r>
            </w:fldSimple>
            <w:r w:rsidRPr="00CF20DF">
              <w:rPr>
                <w:rStyle w:val="hps"/>
                <w:szCs w:val="24"/>
              </w:rPr>
              <w:t>)</w:t>
            </w:r>
            <w:bookmarkEnd w:id="297"/>
          </w:p>
        </w:tc>
      </w:tr>
      <w:tr w:rsidR="00B578A5" w:rsidRPr="00CF20DF" w14:paraId="0E43F278" w14:textId="77777777" w:rsidTr="003B5358">
        <w:tc>
          <w:tcPr>
            <w:tcW w:w="8904" w:type="dxa"/>
            <w:vAlign w:val="center"/>
          </w:tcPr>
          <w:p w14:paraId="775C6A34" w14:textId="77777777" w:rsidR="00B578A5" w:rsidRPr="00CF20DF" w:rsidRDefault="00F42801" w:rsidP="003B5358">
            <w:pPr>
              <w:pStyle w:val="Equacoes"/>
              <w:rPr>
                <w:rStyle w:val="hps"/>
                <w:szCs w:val="24"/>
              </w:rPr>
            </w:pPr>
            <m:oMathPara>
              <m:oMath>
                <m:sSub>
                  <m:sSubPr>
                    <m:ctrlPr>
                      <w:rPr>
                        <w:rFonts w:ascii="Cambria Math" w:hAnsi="Cambria Math"/>
                        <w:i/>
                        <w:iCs/>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cstheme="minorBidi"/>
                        <w:bCs w:val="0"/>
                        <w:i/>
                        <w:szCs w:val="22"/>
                      </w:rPr>
                    </m:ctrlPr>
                  </m:radPr>
                  <m:deg/>
                  <m:e>
                    <m:f>
                      <m:fPr>
                        <m:ctrlPr>
                          <w:rPr>
                            <w:rFonts w:ascii="Cambria Math" w:hAnsi="Cambria Math" w:cstheme="minorBidi"/>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M</m:t>
                        </m:r>
                      </m:den>
                    </m:f>
                  </m:e>
                </m:rad>
              </m:oMath>
            </m:oMathPara>
          </w:p>
        </w:tc>
        <w:tc>
          <w:tcPr>
            <w:tcW w:w="501" w:type="dxa"/>
            <w:vAlign w:val="center"/>
          </w:tcPr>
          <w:p w14:paraId="2F634467" w14:textId="77777777" w:rsidR="00B578A5" w:rsidRPr="00CF20DF" w:rsidRDefault="00B578A5" w:rsidP="003B5358">
            <w:pPr>
              <w:pStyle w:val="Equacoes"/>
              <w:jc w:val="right"/>
              <w:rPr>
                <w:rStyle w:val="hps"/>
                <w:szCs w:val="24"/>
              </w:rPr>
            </w:pPr>
            <w:bookmarkStart w:id="298" w:name="_Ref367797243"/>
            <w:r w:rsidRPr="00CF20DF">
              <w:rPr>
                <w:rStyle w:val="hps"/>
                <w:szCs w:val="24"/>
              </w:rPr>
              <w:t>(</w:t>
            </w:r>
            <w:fldSimple w:instr=" SEQ Equação \* ARABIC  \* MERGEFORMAT ">
              <w:r w:rsidR="00B6070E" w:rsidRPr="00B6070E">
                <w:rPr>
                  <w:rStyle w:val="hps"/>
                  <w:noProof/>
                  <w:szCs w:val="24"/>
                </w:rPr>
                <w:t>54</w:t>
              </w:r>
            </w:fldSimple>
            <w:r w:rsidRPr="00CF20DF">
              <w:rPr>
                <w:rStyle w:val="hps"/>
                <w:szCs w:val="24"/>
              </w:rPr>
              <w:t>)</w:t>
            </w:r>
            <w:bookmarkEnd w:id="298"/>
          </w:p>
        </w:tc>
      </w:tr>
    </w:tbl>
    <w:p w14:paraId="5FB9B145" w14:textId="77777777" w:rsidR="00B578A5" w:rsidRPr="00CF20DF" w:rsidRDefault="00B578A5" w:rsidP="00B578A5">
      <w:pPr>
        <w:tabs>
          <w:tab w:val="left" w:pos="3232"/>
        </w:tabs>
        <w:rPr>
          <w:lang w:val="pt-BR"/>
        </w:rPr>
      </w:pPr>
      <w:r w:rsidRPr="00CF20DF">
        <w:rPr>
          <w:lang w:val="pt-BR"/>
        </w:rPr>
        <w:t>Segundo Gillespie (1992), a massa suspensa do veículo é escolhida de forma que sua frequência natural fique por volta de 1 Hz. Na faixa de 10 a 12 Hz, a massa não suspensa entra em ressonância vertical (</w:t>
      </w:r>
      <w:r w:rsidRPr="00CF20DF">
        <w:rPr>
          <w:i/>
          <w:lang w:val="pt-BR"/>
        </w:rPr>
        <w:t>wheel hop</w:t>
      </w:r>
      <w:r w:rsidRPr="00CF20DF">
        <w:rPr>
          <w:lang w:val="pt-BR"/>
        </w:rPr>
        <w:t>), adicionando um pequeno pico nesta faixa.</w:t>
      </w:r>
    </w:p>
    <w:p w14:paraId="71D28F70" w14:textId="77777777" w:rsidR="00B578A5" w:rsidRPr="00CF20DF" w:rsidRDefault="00B578A5" w:rsidP="00B578A5">
      <w:pPr>
        <w:tabs>
          <w:tab w:val="left" w:pos="3232"/>
        </w:tabs>
        <w:rPr>
          <w:lang w:val="pt-BR"/>
        </w:rPr>
      </w:pPr>
      <w:r w:rsidRPr="00CF20DF">
        <w:rPr>
          <w:lang w:val="pt-BR"/>
        </w:rPr>
        <w:t xml:space="preserve">Devido a mola da suspensão estar em série com uma mola relativamente mais rígida, a mola da suspensão é mais significativa na taxa de </w:t>
      </w:r>
      <w:r w:rsidRPr="00CF20DF">
        <w:rPr>
          <w:i/>
          <w:lang w:val="pt-BR"/>
        </w:rPr>
        <w:t>ride</w:t>
      </w:r>
      <w:r w:rsidRPr="00CF20DF">
        <w:rPr>
          <w:lang w:val="pt-BR"/>
        </w:rPr>
        <w:t xml:space="preserve">, e na frequência natural de </w:t>
      </w:r>
      <w:r w:rsidRPr="00CF20DF">
        <w:rPr>
          <w:i/>
          <w:lang w:val="pt-BR"/>
        </w:rPr>
        <w:t>bounce</w:t>
      </w:r>
      <w:r w:rsidRPr="00CF20DF">
        <w:rPr>
          <w:lang w:val="pt-BR"/>
        </w:rPr>
        <w:t xml:space="preserve"> do veículo. Uma vez que as acelerações impostas pela pista aumentem em amplitude a frequências mais altas, o melhor método de se isolar a vibração é manter a frequência natural a menor possível. Para um veículo com um dado peso, é desejável que se use uma suspensão com a menor rigidez possível para minimizar a frequência natural.</w:t>
      </w:r>
    </w:p>
    <w:p w14:paraId="35D5A0B1" w14:textId="77777777" w:rsidR="00B578A5" w:rsidRPr="00CF20DF" w:rsidRDefault="00B578A5" w:rsidP="00B578A5">
      <w:pPr>
        <w:tabs>
          <w:tab w:val="left" w:pos="3232"/>
        </w:tabs>
        <w:rPr>
          <w:lang w:val="pt-BR"/>
        </w:rPr>
      </w:pPr>
      <w:r w:rsidRPr="00CF20DF">
        <w:rPr>
          <w:lang w:val="pt-BR"/>
        </w:rPr>
        <w:t xml:space="preserve">A </w:t>
      </w:r>
      <w:r w:rsidR="007D1450" w:rsidRPr="00CF20DF">
        <w:fldChar w:fldCharType="begin"/>
      </w:r>
      <w:r w:rsidR="007D1450" w:rsidRPr="00CF20DF">
        <w:rPr>
          <w:lang w:val="pt-BR"/>
        </w:rPr>
        <w:instrText xml:space="preserve"> REF _Ref366398138 \h  \* MERGEFORMAT </w:instrText>
      </w:r>
      <w:r w:rsidR="007D1450" w:rsidRPr="00CF20DF">
        <w:fldChar w:fldCharType="separate"/>
      </w:r>
      <w:r w:rsidR="00B6070E" w:rsidRPr="00B6070E">
        <w:rPr>
          <w:lang w:val="pt-BR"/>
        </w:rPr>
        <w:t xml:space="preserve">Figura </w:t>
      </w:r>
      <w:r w:rsidR="00B6070E" w:rsidRPr="00B6070E">
        <w:rPr>
          <w:noProof/>
          <w:lang w:val="pt-BR"/>
        </w:rPr>
        <w:t>25</w:t>
      </w:r>
      <w:r w:rsidR="007D1450" w:rsidRPr="00CF20DF">
        <w:fldChar w:fldCharType="end"/>
      </w:r>
      <w:r w:rsidRPr="00CF20DF">
        <w:rPr>
          <w:lang w:val="pt-BR"/>
        </w:rPr>
        <w:t xml:space="preserve"> apresenta o espectro de aceleração calculado para o modelo </w:t>
      </w:r>
      <w:r w:rsidRPr="00CF20DF">
        <w:rPr>
          <w:i/>
          <w:lang w:val="pt-BR"/>
        </w:rPr>
        <w:t>quarter-car</w:t>
      </w:r>
      <w:r w:rsidRPr="00CF20DF">
        <w:rPr>
          <w:lang w:val="pt-BR"/>
        </w:rPr>
        <w:t>, no qual a rigidez da suspensão foi variada para obter frequências naturais da massa suspensa na faixa de 1 a 2 Hz. Devido a ter sido plotado em uma escala linear, a área sobre as curvas indica o nível relativo de aceleração na faixa de frequência mostrada.</w:t>
      </w:r>
    </w:p>
    <w:p w14:paraId="5F827A72" w14:textId="77777777" w:rsidR="00B578A5" w:rsidRPr="00CF20DF" w:rsidRDefault="00B578A5" w:rsidP="00B578A5">
      <w:pPr>
        <w:pStyle w:val="Legendafigura"/>
      </w:pPr>
      <w:bookmarkStart w:id="299" w:name="_Ref366398138"/>
      <w:bookmarkStart w:id="300" w:name="_Ref366398118"/>
      <w:bookmarkStart w:id="301" w:name="_Toc381545105"/>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25</w:t>
      </w:r>
      <w:r w:rsidR="006E04B2" w:rsidRPr="00CF20DF">
        <w:fldChar w:fldCharType="end"/>
      </w:r>
      <w:bookmarkEnd w:id="299"/>
      <w:r w:rsidRPr="00CF20DF">
        <w:t xml:space="preserve"> </w:t>
      </w:r>
      <w:bookmarkEnd w:id="300"/>
      <w:r w:rsidRPr="00CF20DF">
        <w:t>– Resposta em frequência da massa suspensa do veículo para diferentes frequências naturais.</w:t>
      </w:r>
      <w:bookmarkEnd w:id="301"/>
    </w:p>
    <w:p w14:paraId="2BA04095" w14:textId="77777777" w:rsidR="00B578A5" w:rsidRPr="00CF20DF" w:rsidRDefault="00B578A5" w:rsidP="00B578A5">
      <w:pPr>
        <w:pStyle w:val="Centralizado"/>
        <w:rPr>
          <w:lang w:val="pt-BR"/>
        </w:rPr>
      </w:pPr>
      <w:r w:rsidRPr="00CF20DF">
        <w:rPr>
          <w:noProof/>
          <w:lang w:val="pt-BR" w:eastAsia="pt-BR"/>
        </w:rPr>
        <w:drawing>
          <wp:inline distT="0" distB="0" distL="0" distR="0" wp14:anchorId="075B0D74" wp14:editId="4B1FCA7F">
            <wp:extent cx="3710940" cy="2360295"/>
            <wp:effectExtent l="0" t="0" r="381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10940" cy="2360295"/>
                    </a:xfrm>
                    <a:prstGeom prst="rect">
                      <a:avLst/>
                    </a:prstGeom>
                    <a:noFill/>
                    <a:ln>
                      <a:noFill/>
                    </a:ln>
                  </pic:spPr>
                </pic:pic>
              </a:graphicData>
            </a:graphic>
          </wp:inline>
        </w:drawing>
      </w:r>
    </w:p>
    <w:p w14:paraId="3DDA4D73" w14:textId="77777777" w:rsidR="00B578A5" w:rsidRPr="00CF20DF" w:rsidRDefault="00B578A5" w:rsidP="00B578A5">
      <w:pPr>
        <w:pStyle w:val="Legenda"/>
        <w:rPr>
          <w:lang w:val="pt-BR"/>
        </w:rPr>
      </w:pPr>
      <w:r w:rsidRPr="00CF20DF">
        <w:rPr>
          <w:lang w:val="pt-BR"/>
        </w:rPr>
        <w:t>Fonte: Adaptado de GILLESPIE, 1992, p.155</w:t>
      </w:r>
    </w:p>
    <w:p w14:paraId="7ADA0CE4" w14:textId="77777777" w:rsidR="00B578A5" w:rsidRPr="00CF20DF" w:rsidRDefault="00B578A5" w:rsidP="00B578A5">
      <w:pPr>
        <w:rPr>
          <w:lang w:val="pt-BR"/>
        </w:rPr>
      </w:pPr>
      <w:r w:rsidRPr="00CF20DF">
        <w:rPr>
          <w:lang w:val="pt-BR"/>
        </w:rPr>
        <w:t xml:space="preserve">A menor aceleração ocorre quando a frequência natural da massa suspensa é igual a 1 Hz. A maiores frequências naturais, o pico de aceleração aumenta, refletindo uma maior transmissibilidade das perturbações da pista. Além disso, molas mais rígidas elevam a frequência natural vertical do pneu em torno de 10 Hz, o que permite uma maior transmissão de aceleração nesta região. De acordo com Gillespie (1992) a frequência natural para a maioria dos carros está na faixa de 1 a 1.5 Hz para se obter um bom </w:t>
      </w:r>
      <w:r w:rsidRPr="00CF20DF">
        <w:rPr>
          <w:i/>
          <w:lang w:val="pt-BR"/>
        </w:rPr>
        <w:t>ride</w:t>
      </w:r>
      <w:r w:rsidRPr="00CF20DF">
        <w:rPr>
          <w:lang w:val="pt-BR"/>
        </w:rPr>
        <w:t xml:space="preserve">, no caso de veículos de desempenho onde o </w:t>
      </w:r>
      <w:r w:rsidRPr="00CF20DF">
        <w:rPr>
          <w:i/>
          <w:lang w:val="pt-BR"/>
        </w:rPr>
        <w:t>ride</w:t>
      </w:r>
      <w:r w:rsidRPr="00CF20DF">
        <w:rPr>
          <w:lang w:val="pt-BR"/>
        </w:rPr>
        <w:t xml:space="preserve"> é sacrificado para obter maiores benefícios no </w:t>
      </w:r>
      <w:r w:rsidRPr="00CF20DF">
        <w:rPr>
          <w:i/>
          <w:lang w:val="pt-BR"/>
        </w:rPr>
        <w:t>handling</w:t>
      </w:r>
      <w:r w:rsidRPr="00CF20DF">
        <w:rPr>
          <w:lang w:val="pt-BR"/>
        </w:rPr>
        <w:t xml:space="preserve"> a frequência natural fica por volta de 2 a 2.5 Hz.</w:t>
      </w:r>
    </w:p>
    <w:p w14:paraId="1A2D780C" w14:textId="77777777" w:rsidR="00B578A5" w:rsidRPr="00CF20DF" w:rsidRDefault="00B578A5" w:rsidP="00B578A5">
      <w:pPr>
        <w:tabs>
          <w:tab w:val="left" w:pos="3232"/>
        </w:tabs>
        <w:rPr>
          <w:lang w:val="pt-BR"/>
        </w:rPr>
      </w:pPr>
      <w:r w:rsidRPr="00CF20DF">
        <w:rPr>
          <w:lang w:val="pt-BR"/>
        </w:rPr>
        <w:t xml:space="preserve">Quando o amortecimento está presente, a ressonância ocorre na frequência natural amortecida, dada pela equação </w:t>
      </w:r>
      <w:r w:rsidR="007D1450" w:rsidRPr="00CF20DF">
        <w:fldChar w:fldCharType="begin"/>
      </w:r>
      <w:r w:rsidR="007D1450" w:rsidRPr="00CF20DF">
        <w:rPr>
          <w:lang w:val="pt-BR"/>
        </w:rPr>
        <w:instrText xml:space="preserve"> REF _Ref367797530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55)</w:t>
      </w:r>
      <w:r w:rsidR="007D1450" w:rsidRPr="00CF20DF">
        <w:fldChar w:fldCharType="end"/>
      </w:r>
      <w:r w:rsidRPr="00CF20DF">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0CEE017" w14:textId="77777777" w:rsidTr="003B5358">
        <w:tc>
          <w:tcPr>
            <w:tcW w:w="8904" w:type="dxa"/>
            <w:vAlign w:val="center"/>
          </w:tcPr>
          <w:p w14:paraId="5D632984" w14:textId="77777777" w:rsidR="00B578A5" w:rsidRPr="00CF20DF" w:rsidRDefault="00F42801" w:rsidP="003B5358">
            <w:pPr>
              <w:pStyle w:val="Equacoes"/>
              <w:rPr>
                <w:rStyle w:val="hps"/>
                <w:szCs w:val="24"/>
              </w:rPr>
            </w:pPr>
            <m:oMathPara>
              <m:oMath>
                <m:sSub>
                  <m:sSubPr>
                    <m:ctrlPr>
                      <w:rPr>
                        <w:rFonts w:ascii="Cambria Math" w:hAnsi="Cambria Math"/>
                        <w:i/>
                        <w:iCs/>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n</m:t>
                    </m:r>
                  </m:sub>
                </m:sSub>
                <m:rad>
                  <m:radPr>
                    <m:degHide m:val="1"/>
                    <m:ctrlPr>
                      <w:rPr>
                        <w:rFonts w:ascii="Cambria Math" w:hAnsi="Cambria Math"/>
                        <w:i/>
                        <w:iCs/>
                      </w:rPr>
                    </m:ctrlPr>
                  </m:radPr>
                  <m:deg/>
                  <m:e>
                    <m:r>
                      <w:rPr>
                        <w:rFonts w:ascii="Cambria Math" w:hAnsi="Cambria Math"/>
                      </w:rPr>
                      <m:t>1-</m:t>
                    </m:r>
                    <m:sSubSup>
                      <m:sSubSupPr>
                        <m:ctrlPr>
                          <w:rPr>
                            <w:rFonts w:ascii="Cambria Math" w:hAnsi="Cambria Math"/>
                            <w:i/>
                            <w:iCs/>
                          </w:rPr>
                        </m:ctrlPr>
                      </m:sSubSupPr>
                      <m:e>
                        <m:r>
                          <w:rPr>
                            <w:rFonts w:ascii="Cambria Math" w:hAnsi="Cambria Math"/>
                          </w:rPr>
                          <m:t>ξ</m:t>
                        </m:r>
                      </m:e>
                      <m:sub>
                        <m:r>
                          <w:rPr>
                            <w:rFonts w:ascii="Cambria Math" w:hAnsi="Cambria Math"/>
                          </w:rPr>
                          <m:t>s</m:t>
                        </m:r>
                      </m:sub>
                      <m:sup>
                        <m:r>
                          <w:rPr>
                            <w:rFonts w:ascii="Cambria Math" w:hAnsi="Cambria Math"/>
                          </w:rPr>
                          <m:t>2</m:t>
                        </m:r>
                      </m:sup>
                    </m:sSubSup>
                  </m:e>
                </m:rad>
              </m:oMath>
            </m:oMathPara>
          </w:p>
        </w:tc>
        <w:tc>
          <w:tcPr>
            <w:tcW w:w="501" w:type="dxa"/>
            <w:vAlign w:val="center"/>
          </w:tcPr>
          <w:p w14:paraId="403C9FE5" w14:textId="77777777" w:rsidR="00B578A5" w:rsidRPr="00CF20DF" w:rsidRDefault="00B578A5" w:rsidP="003B5358">
            <w:pPr>
              <w:pStyle w:val="Equacoes"/>
              <w:jc w:val="right"/>
              <w:rPr>
                <w:rStyle w:val="hps"/>
                <w:szCs w:val="24"/>
              </w:rPr>
            </w:pPr>
            <w:bookmarkStart w:id="302" w:name="_Ref367797530"/>
            <w:r w:rsidRPr="00CF20DF">
              <w:rPr>
                <w:rStyle w:val="hps"/>
                <w:szCs w:val="24"/>
              </w:rPr>
              <w:t>(</w:t>
            </w:r>
            <w:fldSimple w:instr=" SEQ Equação \* ARABIC  \* MERGEFORMAT ">
              <w:r w:rsidR="00B6070E" w:rsidRPr="00B6070E">
                <w:rPr>
                  <w:rStyle w:val="hps"/>
                  <w:noProof/>
                  <w:szCs w:val="24"/>
                </w:rPr>
                <w:t>55</w:t>
              </w:r>
            </w:fldSimple>
            <w:r w:rsidRPr="00CF20DF">
              <w:rPr>
                <w:rStyle w:val="hps"/>
                <w:szCs w:val="24"/>
              </w:rPr>
              <w:t>)</w:t>
            </w:r>
            <w:bookmarkEnd w:id="302"/>
          </w:p>
        </w:tc>
      </w:tr>
    </w:tbl>
    <w:p w14:paraId="4B77D2A2" w14:textId="77777777" w:rsidR="00B578A5" w:rsidRPr="00CF20DF" w:rsidRDefault="00B578A5" w:rsidP="00B578A5">
      <w:pPr>
        <w:rPr>
          <w:lang w:val="pt-BR"/>
        </w:rPr>
      </w:pPr>
      <w:r w:rsidRPr="00CF20DF">
        <w:rPr>
          <w:lang w:val="pt-BR"/>
        </w:rPr>
        <w:t xml:space="preserve">Onde </w:t>
      </w:r>
      <m:oMath>
        <m:sSub>
          <m:sSubPr>
            <m:ctrlPr>
              <w:rPr>
                <w:rFonts w:ascii="Cambria Math" w:hAnsi="Cambria Math"/>
                <w:i/>
              </w:rPr>
            </m:ctrlPr>
          </m:sSubPr>
          <m:e>
            <m:r>
              <w:rPr>
                <w:rFonts w:ascii="Cambria Math" w:hAnsi="Cambria Math"/>
              </w:rPr>
              <m:t>ξ</m:t>
            </m:r>
          </m:e>
          <m:sub>
            <m:r>
              <w:rPr>
                <w:rFonts w:ascii="Cambria Math" w:hAnsi="Cambria Math"/>
              </w:rPr>
              <m:t>s</m:t>
            </m:r>
          </m:sub>
        </m:sSub>
        <m:r>
          <w:rPr>
            <w:rFonts w:ascii="Cambria Math" w:hAnsi="Cambria Math"/>
            <w:lang w:val="pt-BR"/>
          </w:rPr>
          <m:t>=</m:t>
        </m:r>
        <m:r>
          <w:rPr>
            <w:rFonts w:ascii="Cambria Math" w:hAnsi="Cambria Math"/>
          </w:rPr>
          <m:t>Cs</m:t>
        </m:r>
        <m:r>
          <w:rPr>
            <w:rFonts w:ascii="Cambria Math" w:hAnsi="Cambria Math"/>
            <w:lang w:val="pt-BR"/>
          </w:rPr>
          <m:t>/</m:t>
        </m:r>
        <m:rad>
          <m:radPr>
            <m:degHide m:val="1"/>
            <m:ctrlPr>
              <w:rPr>
                <w:rFonts w:ascii="Cambria Math" w:hAnsi="Cambria Math"/>
                <w:i/>
              </w:rPr>
            </m:ctrlPr>
          </m:radPr>
          <m:deg/>
          <m:e>
            <m:r>
              <w:rPr>
                <w:rFonts w:ascii="Cambria Math" w:hAnsi="Cambria Math"/>
                <w:lang w:val="pt-BR"/>
              </w:rPr>
              <m:t>4</m:t>
            </m:r>
            <m:sSub>
              <m:sSubPr>
                <m:ctrlPr>
                  <w:rPr>
                    <w:rFonts w:ascii="Cambria Math" w:hAnsi="Cambria Math"/>
                    <w:i/>
                    <w:lang w:val="pt-BR"/>
                  </w:rPr>
                </m:ctrlPr>
              </m:sSubPr>
              <m:e>
                <m:r>
                  <w:rPr>
                    <w:rFonts w:ascii="Cambria Math" w:hAnsi="Cambria Math"/>
                  </w:rPr>
                  <m:t>K</m:t>
                </m:r>
                <m:ctrlPr>
                  <w:rPr>
                    <w:rFonts w:ascii="Cambria Math" w:hAnsi="Cambria Math"/>
                    <w:i/>
                  </w:rPr>
                </m:ctrlPr>
              </m:e>
              <m:sub>
                <m:r>
                  <w:rPr>
                    <w:rFonts w:ascii="Cambria Math" w:hAnsi="Cambria Math"/>
                  </w:rPr>
                  <m:t>s</m:t>
                </m:r>
              </m:sub>
            </m:sSub>
            <m:r>
              <w:rPr>
                <w:rFonts w:ascii="Cambria Math" w:hAnsi="Cambria Math"/>
                <w:lang w:val="pt-BR"/>
              </w:rPr>
              <m:t>M</m:t>
            </m:r>
          </m:e>
        </m:rad>
      </m:oMath>
      <w:r w:rsidRPr="00CF20DF">
        <w:rPr>
          <w:rFonts w:eastAsiaTheme="minorEastAsia"/>
          <w:lang w:val="pt-BR"/>
        </w:rPr>
        <w:t xml:space="preserve"> </w:t>
      </w:r>
      <w:r w:rsidRPr="00CF20DF">
        <w:rPr>
          <w:lang w:val="pt-BR"/>
        </w:rPr>
        <w:t>= Razão de amortecimento e C</w:t>
      </w:r>
      <w:r w:rsidRPr="00CF20DF">
        <w:rPr>
          <w:vertAlign w:val="subscript"/>
          <w:lang w:val="pt-BR"/>
        </w:rPr>
        <w:t>s</w:t>
      </w:r>
      <w:r w:rsidRPr="00CF20DF">
        <w:rPr>
          <w:lang w:val="pt-BR"/>
        </w:rPr>
        <w:t xml:space="preserve"> = Coeficiente de amortecimento da suspensão.</w:t>
      </w:r>
    </w:p>
    <w:p w14:paraId="4ED8697E" w14:textId="77777777" w:rsidR="00B578A5" w:rsidRPr="00CF20DF" w:rsidRDefault="00B578A5" w:rsidP="00B578A5">
      <w:pPr>
        <w:rPr>
          <w:rFonts w:cs="Times New Roman"/>
          <w:szCs w:val="24"/>
          <w:lang w:val="pt-BR"/>
        </w:rPr>
      </w:pPr>
      <w:r w:rsidRPr="00CF20DF">
        <w:rPr>
          <w:rFonts w:cs="Times New Roman"/>
          <w:szCs w:val="24"/>
          <w:lang w:val="pt-BR"/>
        </w:rPr>
        <w:t xml:space="preserve">De acordo com Gillespie (1992) para um obter um bom </w:t>
      </w:r>
      <w:r w:rsidRPr="00CF20DF">
        <w:rPr>
          <w:rFonts w:cs="Times New Roman"/>
          <w:i/>
          <w:szCs w:val="24"/>
          <w:lang w:val="pt-BR"/>
        </w:rPr>
        <w:t>ride</w:t>
      </w:r>
      <w:r w:rsidRPr="00CF20DF">
        <w:rPr>
          <w:rFonts w:cs="Times New Roman"/>
          <w:szCs w:val="24"/>
          <w:lang w:val="pt-BR"/>
        </w:rPr>
        <w:t xml:space="preserve"> a razão de amortecimento em carros de passeio normalmente fica entre 0.2 e 0.4. Com um razão de amortecimento de 0.2 a frequência natural amortecida é 98% da frequência natural, e com 0.4 a razão é por volta de 92%. Portanto, devido a pequena diferença a frequência natural, normalmente é utilizada para caracterizar um veículo.</w:t>
      </w:r>
    </w:p>
    <w:p w14:paraId="5F53DC0A" w14:textId="77777777" w:rsidR="00FC7635" w:rsidRPr="00CF20DF" w:rsidRDefault="00B578A5" w:rsidP="00CE41E3">
      <w:pPr>
        <w:rPr>
          <w:rFonts w:cs="Times New Roman"/>
          <w:b/>
          <w:noProof/>
          <w:lang w:val="pt-BR" w:eastAsia="pt-BR"/>
        </w:rPr>
      </w:pPr>
      <w:r w:rsidRPr="00CF20DF">
        <w:rPr>
          <w:lang w:val="pt-BR"/>
        </w:rPr>
        <w:t>A função dos amortecedores é dissipar a energia provenientes dos choques. O efeito do amortecedor na transmissibilidade da massa suspensa do veículo pode ser visto através da</w:t>
      </w:r>
      <w:bookmarkStart w:id="303" w:name="_Ref366450924"/>
      <w:bookmarkStart w:id="304" w:name="_Ref368043642"/>
      <w:bookmarkStart w:id="305" w:name="_Ref379892835"/>
      <w:bookmarkStart w:id="306" w:name="_Ref379894696"/>
      <w:r w:rsidR="00CE41E3" w:rsidRPr="00CF20DF">
        <w:rPr>
          <w:lang w:val="pt-BR"/>
        </w:rPr>
        <w:t xml:space="preserve"> </w:t>
      </w:r>
      <w:r w:rsidR="006E04B2" w:rsidRPr="00CF20DF">
        <w:rPr>
          <w:lang w:val="pt-BR"/>
        </w:rPr>
        <w:fldChar w:fldCharType="begin"/>
      </w:r>
      <w:r w:rsidR="00CE41E3" w:rsidRPr="00CF20DF">
        <w:rPr>
          <w:lang w:val="pt-BR"/>
        </w:rPr>
        <w:instrText xml:space="preserve"> REF _Ref380497624 \h </w:instrText>
      </w:r>
      <w:r w:rsidR="00CF20DF">
        <w:rPr>
          <w:lang w:val="pt-BR"/>
        </w:rPr>
        <w:instrText xml:space="preserve"> \* MERGEFORMAT </w:instrText>
      </w:r>
      <w:r w:rsidR="006E04B2" w:rsidRPr="00CF20DF">
        <w:rPr>
          <w:lang w:val="pt-BR"/>
        </w:rPr>
      </w:r>
      <w:r w:rsidR="006E04B2" w:rsidRPr="00CF20DF">
        <w:rPr>
          <w:lang w:val="pt-BR"/>
        </w:rPr>
        <w:fldChar w:fldCharType="separate"/>
      </w:r>
      <w:r w:rsidR="00B6070E" w:rsidRPr="00B6070E">
        <w:rPr>
          <w:lang w:val="pt-BR"/>
        </w:rPr>
        <w:t xml:space="preserve">Figura </w:t>
      </w:r>
      <w:r w:rsidR="00B6070E" w:rsidRPr="00B6070E">
        <w:rPr>
          <w:noProof/>
          <w:lang w:val="pt-BR"/>
        </w:rPr>
        <w:t>26</w:t>
      </w:r>
      <w:r w:rsidR="006E04B2" w:rsidRPr="00CF20DF">
        <w:rPr>
          <w:lang w:val="pt-BR"/>
        </w:rPr>
        <w:fldChar w:fldCharType="end"/>
      </w:r>
      <w:r w:rsidR="00CE41E3" w:rsidRPr="00CF20DF">
        <w:rPr>
          <w:lang w:val="pt-BR"/>
        </w:rPr>
        <w:t>.</w:t>
      </w:r>
    </w:p>
    <w:p w14:paraId="2F2D6099" w14:textId="77777777" w:rsidR="00B578A5" w:rsidRPr="00CF20DF" w:rsidRDefault="00B578A5" w:rsidP="00B578A5">
      <w:pPr>
        <w:pStyle w:val="Legendafigura"/>
      </w:pPr>
      <w:bookmarkStart w:id="307" w:name="_Ref380497624"/>
      <w:bookmarkStart w:id="308" w:name="_Toc381545106"/>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26</w:t>
      </w:r>
      <w:r w:rsidR="006E04B2" w:rsidRPr="00CF20DF">
        <w:fldChar w:fldCharType="end"/>
      </w:r>
      <w:bookmarkEnd w:id="303"/>
      <w:bookmarkEnd w:id="304"/>
      <w:bookmarkEnd w:id="305"/>
      <w:bookmarkEnd w:id="306"/>
      <w:bookmarkEnd w:id="307"/>
      <w:r w:rsidRPr="00CF20DF">
        <w:t xml:space="preserve"> – Resposta da massa suspensa para diferentes razões de amortecimento</w:t>
      </w:r>
      <w:bookmarkEnd w:id="308"/>
    </w:p>
    <w:p w14:paraId="7ADF95CF" w14:textId="77777777" w:rsidR="00B578A5" w:rsidRPr="00CF20DF" w:rsidRDefault="00B578A5" w:rsidP="00B578A5">
      <w:pPr>
        <w:pStyle w:val="Centralizado"/>
        <w:rPr>
          <w:lang w:val="pt-BR"/>
        </w:rPr>
      </w:pPr>
      <w:r w:rsidRPr="00CF20DF">
        <w:rPr>
          <w:noProof/>
          <w:lang w:val="pt-BR" w:eastAsia="pt-BR"/>
        </w:rPr>
        <w:drawing>
          <wp:inline distT="0" distB="0" distL="0" distR="0" wp14:anchorId="1DA83C30" wp14:editId="5A19ACF1">
            <wp:extent cx="3600000" cy="2102436"/>
            <wp:effectExtent l="0" t="0" r="63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000" cy="2102436"/>
                    </a:xfrm>
                    <a:prstGeom prst="rect">
                      <a:avLst/>
                    </a:prstGeom>
                    <a:noFill/>
                    <a:ln>
                      <a:noFill/>
                    </a:ln>
                  </pic:spPr>
                </pic:pic>
              </a:graphicData>
            </a:graphic>
          </wp:inline>
        </w:drawing>
      </w:r>
    </w:p>
    <w:p w14:paraId="6E832A4C" w14:textId="77777777" w:rsidR="00B578A5" w:rsidRPr="00CF20DF" w:rsidRDefault="00B578A5" w:rsidP="00B578A5">
      <w:pPr>
        <w:pStyle w:val="Legenda"/>
        <w:rPr>
          <w:lang w:val="pt-BR"/>
        </w:rPr>
      </w:pPr>
      <w:r w:rsidRPr="00CF20DF">
        <w:rPr>
          <w:lang w:val="pt-BR"/>
        </w:rPr>
        <w:t>Fonte: Adaptado de GILLESPIE, 1992, p.156</w:t>
      </w:r>
    </w:p>
    <w:p w14:paraId="38FA8871" w14:textId="77777777" w:rsidR="00B578A5" w:rsidRPr="00CF20DF" w:rsidRDefault="00B578A5" w:rsidP="00B578A5">
      <w:pPr>
        <w:rPr>
          <w:lang w:val="pt-BR"/>
        </w:rPr>
      </w:pPr>
      <w:r w:rsidRPr="00CF20DF">
        <w:rPr>
          <w:lang w:val="pt-BR"/>
        </w:rPr>
        <w:t xml:space="preserve">O amortecimento baixo aumenta a transmissibilidade do movimento na região próxima a frequência natural da massa suspensa, porém existe um decremento mais rápido em frequências de excitação maiores que a natural. Gillespie (1992) afirma que a razão de amortecimento de 40% é razoável para representar a maioria dos carros pelo fato que a amplificação em ressonância está na faixa de 1.5 a 2. O autor ainda afirma que quando o amortecimento é super crítico, com valores acima de 100%, o amortecedor se torna tão rígido que a suspensão não se move e o </w:t>
      </w:r>
      <w:r w:rsidRPr="00CF20DF">
        <w:rPr>
          <w:i/>
          <w:lang w:val="pt-BR"/>
        </w:rPr>
        <w:t>bounce</w:t>
      </w:r>
      <w:r w:rsidRPr="00CF20DF">
        <w:rPr>
          <w:lang w:val="pt-BR"/>
        </w:rPr>
        <w:t xml:space="preserve"> do veículo através dos pneus, modificando sua frequência natural para a faixa de 3 a 4 Hz.</w:t>
      </w:r>
    </w:p>
    <w:p w14:paraId="7E512100" w14:textId="77777777" w:rsidR="00B578A5" w:rsidRPr="00CF20DF" w:rsidRDefault="00B578A5" w:rsidP="00B578A5">
      <w:pPr>
        <w:pStyle w:val="Ttulo3"/>
        <w:rPr>
          <w:lang w:val="pt-BR"/>
        </w:rPr>
      </w:pPr>
      <w:bookmarkStart w:id="309" w:name="_Toc381228170"/>
      <w:r w:rsidRPr="00CF20DF">
        <w:rPr>
          <w:lang w:val="pt-BR"/>
        </w:rPr>
        <w:t>Modelo half-car</w:t>
      </w:r>
      <w:bookmarkEnd w:id="309"/>
    </w:p>
    <w:p w14:paraId="096C07EC" w14:textId="77777777" w:rsidR="00B578A5" w:rsidRPr="00CF20DF" w:rsidRDefault="00B578A5" w:rsidP="00B578A5">
      <w:pPr>
        <w:rPr>
          <w:lang w:val="pt-BR"/>
        </w:rPr>
      </w:pPr>
      <w:r w:rsidRPr="00CF20DF">
        <w:rPr>
          <w:rFonts w:cs="Times New Roman"/>
          <w:lang w:val="pt-BR"/>
        </w:rPr>
        <w:t xml:space="preserve">A existência de dois eixos gera o movimento de </w:t>
      </w:r>
      <w:r w:rsidRPr="00CF20DF">
        <w:rPr>
          <w:rFonts w:cs="Times New Roman"/>
          <w:i/>
          <w:lang w:val="pt-BR"/>
        </w:rPr>
        <w:t>pitch</w:t>
      </w:r>
      <w:r w:rsidRPr="00CF20DF">
        <w:rPr>
          <w:rFonts w:cs="Times New Roman"/>
          <w:lang w:val="pt-BR"/>
        </w:rPr>
        <w:t xml:space="preserve">, uma vez que a excitação percebida pelos eixos não ocorrem no mesmo tempo. O movimento de </w:t>
      </w:r>
      <w:r w:rsidRPr="00CF20DF">
        <w:rPr>
          <w:rFonts w:cs="Times New Roman"/>
          <w:i/>
          <w:lang w:val="pt-BR"/>
        </w:rPr>
        <w:t>pitch</w:t>
      </w:r>
      <w:r w:rsidRPr="00CF20DF">
        <w:rPr>
          <w:rFonts w:cs="Times New Roman"/>
          <w:lang w:val="pt-BR"/>
        </w:rPr>
        <w:t xml:space="preserve"> é a principal fonte geradora de vibração longitudinal do veículo e, é excitado principalmente em baixas velocidades.</w:t>
      </w:r>
    </w:p>
    <w:p w14:paraId="10789339" w14:textId="77777777" w:rsidR="00B578A5" w:rsidRPr="00CF20DF" w:rsidRDefault="00B578A5" w:rsidP="00713A20">
      <w:pPr>
        <w:rPr>
          <w:lang w:val="pt-BR"/>
        </w:rPr>
      </w:pPr>
      <w:r w:rsidRPr="00CF20DF">
        <w:rPr>
          <w:lang w:val="pt-BR"/>
        </w:rPr>
        <w:t xml:space="preserve">O modelo </w:t>
      </w:r>
      <w:r w:rsidRPr="00CF20DF">
        <w:rPr>
          <w:i/>
          <w:lang w:val="pt-BR"/>
        </w:rPr>
        <w:t>half-car</w:t>
      </w:r>
      <w:r w:rsidR="00F271C3" w:rsidRPr="00CF20DF">
        <w:rPr>
          <w:lang w:val="pt-BR"/>
        </w:rPr>
        <w:t xml:space="preserve">, </w:t>
      </w:r>
      <w:r w:rsidR="006E04B2" w:rsidRPr="00CF20DF">
        <w:rPr>
          <w:lang w:val="pt-BR"/>
        </w:rPr>
        <w:fldChar w:fldCharType="begin"/>
      </w:r>
      <w:r w:rsidR="00CE41E3" w:rsidRPr="00CF20DF">
        <w:rPr>
          <w:lang w:val="pt-BR"/>
        </w:rPr>
        <w:instrText xml:space="preserve"> REF _Ref380497639 \h </w:instrText>
      </w:r>
      <w:r w:rsidR="00CF20DF">
        <w:rPr>
          <w:lang w:val="pt-BR"/>
        </w:rPr>
        <w:instrText xml:space="preserve"> \* MERGEFORMAT </w:instrText>
      </w:r>
      <w:r w:rsidR="006E04B2" w:rsidRPr="00CF20DF">
        <w:rPr>
          <w:lang w:val="pt-BR"/>
        </w:rPr>
      </w:r>
      <w:r w:rsidR="006E04B2" w:rsidRPr="00CF20DF">
        <w:rPr>
          <w:lang w:val="pt-BR"/>
        </w:rPr>
        <w:fldChar w:fldCharType="separate"/>
      </w:r>
      <w:r w:rsidR="00B6070E" w:rsidRPr="00B6070E">
        <w:rPr>
          <w:lang w:val="pt-BR"/>
        </w:rPr>
        <w:t xml:space="preserve">Figura </w:t>
      </w:r>
      <w:r w:rsidR="00B6070E" w:rsidRPr="00B6070E">
        <w:rPr>
          <w:noProof/>
          <w:lang w:val="pt-BR"/>
        </w:rPr>
        <w:t>27</w:t>
      </w:r>
      <w:r w:rsidR="006E04B2" w:rsidRPr="00CF20DF">
        <w:rPr>
          <w:lang w:val="pt-BR"/>
        </w:rPr>
        <w:fldChar w:fldCharType="end"/>
      </w:r>
      <w:r w:rsidR="00F271C3" w:rsidRPr="00CF20DF">
        <w:rPr>
          <w:lang w:val="pt-BR"/>
        </w:rPr>
        <w:t>,</w:t>
      </w:r>
      <w:r w:rsidRPr="00CF20DF">
        <w:rPr>
          <w:lang w:val="pt-BR"/>
        </w:rPr>
        <w:t xml:space="preserve"> permite movimento de </w:t>
      </w:r>
      <w:r w:rsidRPr="00CF20DF">
        <w:rPr>
          <w:i/>
          <w:lang w:val="pt-BR"/>
        </w:rPr>
        <w:t>bounce</w:t>
      </w:r>
      <w:r w:rsidRPr="00CF20DF">
        <w:rPr>
          <w:lang w:val="pt-BR"/>
        </w:rPr>
        <w:t xml:space="preserve"> e </w:t>
      </w:r>
      <w:r w:rsidRPr="00CF20DF">
        <w:rPr>
          <w:i/>
          <w:lang w:val="pt-BR"/>
        </w:rPr>
        <w:t>pitch</w:t>
      </w:r>
      <w:r w:rsidRPr="00CF20DF">
        <w:rPr>
          <w:lang w:val="pt-BR"/>
        </w:rPr>
        <w:t>, com ambos sendo definidos com relação ao CG do veículo. A rigidez e o amortecimento são representados como rigidez e amortecimento equivalentes.</w:t>
      </w:r>
    </w:p>
    <w:p w14:paraId="7CB4A4CE" w14:textId="77777777" w:rsidR="00B578A5" w:rsidRPr="00CF20DF" w:rsidRDefault="00B578A5" w:rsidP="00B578A5">
      <w:pPr>
        <w:pStyle w:val="Legendafigura"/>
      </w:pPr>
      <w:bookmarkStart w:id="310" w:name="_Ref366450990"/>
      <w:bookmarkStart w:id="311" w:name="_Ref368043655"/>
      <w:bookmarkStart w:id="312" w:name="_Ref379892847"/>
      <w:bookmarkStart w:id="313" w:name="_Ref380497639"/>
      <w:bookmarkStart w:id="314" w:name="_Toc381545107"/>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27</w:t>
      </w:r>
      <w:r w:rsidR="006E04B2" w:rsidRPr="00CF20DF">
        <w:fldChar w:fldCharType="end"/>
      </w:r>
      <w:bookmarkEnd w:id="310"/>
      <w:bookmarkEnd w:id="311"/>
      <w:bookmarkEnd w:id="312"/>
      <w:bookmarkEnd w:id="313"/>
      <w:r w:rsidRPr="00CF20DF">
        <w:t xml:space="preserve"> – Modelo </w:t>
      </w:r>
      <w:r w:rsidRPr="00CF20DF">
        <w:rPr>
          <w:i/>
        </w:rPr>
        <w:t>half-car</w:t>
      </w:r>
      <w:bookmarkEnd w:id="314"/>
    </w:p>
    <w:p w14:paraId="39236E65" w14:textId="77777777" w:rsidR="00B578A5" w:rsidRPr="00CF20DF" w:rsidRDefault="00B578A5" w:rsidP="00B578A5">
      <w:pPr>
        <w:pStyle w:val="Centralizado"/>
        <w:rPr>
          <w:lang w:val="pt-BR"/>
        </w:rPr>
      </w:pPr>
      <w:r w:rsidRPr="00CF20DF">
        <w:rPr>
          <w:noProof/>
          <w:lang w:val="pt-BR" w:eastAsia="pt-BR"/>
        </w:rPr>
        <w:drawing>
          <wp:inline distT="0" distB="0" distL="0" distR="0" wp14:anchorId="260C7989" wp14:editId="479F4A65">
            <wp:extent cx="5441966" cy="3571875"/>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56037" cy="3581111"/>
                    </a:xfrm>
                    <a:prstGeom prst="rect">
                      <a:avLst/>
                    </a:prstGeom>
                    <a:noFill/>
                    <a:ln>
                      <a:noFill/>
                    </a:ln>
                  </pic:spPr>
                </pic:pic>
              </a:graphicData>
            </a:graphic>
          </wp:inline>
        </w:drawing>
      </w:r>
    </w:p>
    <w:p w14:paraId="1F4EE066" w14:textId="77777777" w:rsidR="00B578A5" w:rsidRPr="00CF20DF" w:rsidRDefault="00B578A5" w:rsidP="00B578A5">
      <w:pPr>
        <w:pStyle w:val="Legenda"/>
        <w:rPr>
          <w:lang w:val="pt-BR"/>
        </w:rPr>
      </w:pPr>
      <w:r w:rsidRPr="00CF20DF">
        <w:rPr>
          <w:lang w:val="pt-BR"/>
        </w:rPr>
        <w:t>Fonte: Elaborado pelo autor</w:t>
      </w:r>
    </w:p>
    <w:p w14:paraId="30037C60" w14:textId="77777777" w:rsidR="00F271C3" w:rsidRPr="00CF20DF" w:rsidRDefault="00B578A5" w:rsidP="00B578A5">
      <w:pPr>
        <w:rPr>
          <w:lang w:val="pt-BR"/>
        </w:rPr>
      </w:pPr>
      <w:r w:rsidRPr="00CF20DF">
        <w:rPr>
          <w:rFonts w:cs="Times New Roman"/>
          <w:szCs w:val="24"/>
          <w:lang w:val="pt-BR"/>
        </w:rPr>
        <w:t>Onde</w:t>
      </w:r>
      <w:r w:rsidR="00F271C3" w:rsidRPr="00CF20DF">
        <w:rPr>
          <w:rFonts w:cs="Times New Roman"/>
          <w:szCs w:val="24"/>
          <w:lang w:val="pt-BR"/>
        </w:rPr>
        <w:t>,</w:t>
      </w:r>
      <w:r w:rsidRPr="00CF20DF">
        <w:rPr>
          <w:rFonts w:cs="Times New Roman"/>
          <w:szCs w:val="24"/>
          <w:lang w:val="pt-BR"/>
        </w:rPr>
        <w:t xml:space="preserve"> </w:t>
      </w:r>
      <w:r w:rsidRPr="00CF20DF">
        <w:rPr>
          <w:lang w:val="pt-BR"/>
        </w:rPr>
        <w:t>l</w:t>
      </w:r>
      <w:r w:rsidRPr="00CF20DF">
        <w:rPr>
          <w:vertAlign w:val="subscript"/>
          <w:lang w:val="pt-BR"/>
        </w:rPr>
        <w:t>t</w:t>
      </w:r>
      <w:r w:rsidR="00F271C3" w:rsidRPr="00CF20DF">
        <w:rPr>
          <w:lang w:val="pt-BR"/>
        </w:rPr>
        <w:t>, e l</w:t>
      </w:r>
      <w:r w:rsidR="00F271C3" w:rsidRPr="00CF20DF">
        <w:rPr>
          <w:vertAlign w:val="subscript"/>
          <w:lang w:val="pt-BR"/>
        </w:rPr>
        <w:t>d</w:t>
      </w:r>
      <w:r w:rsidR="00F271C3" w:rsidRPr="00CF20DF">
        <w:rPr>
          <w:lang w:val="pt-BR"/>
        </w:rPr>
        <w:t xml:space="preserve"> são as distâncias horizontais do CG ao eixo traseiro e dianteiro e y</w:t>
      </w:r>
      <w:r w:rsidR="00F271C3" w:rsidRPr="00CF20DF">
        <w:rPr>
          <w:vertAlign w:val="subscript"/>
          <w:lang w:val="pt-BR"/>
        </w:rPr>
        <w:t>pt</w:t>
      </w:r>
      <w:r w:rsidR="00F271C3" w:rsidRPr="00CF20DF">
        <w:rPr>
          <w:lang w:val="pt-BR"/>
        </w:rPr>
        <w:t xml:space="preserve"> e y</w:t>
      </w:r>
      <w:r w:rsidR="00F271C3" w:rsidRPr="00CF20DF">
        <w:rPr>
          <w:vertAlign w:val="subscript"/>
          <w:lang w:val="pt-BR"/>
        </w:rPr>
        <w:t>pd</w:t>
      </w:r>
      <w:r w:rsidR="00F271C3" w:rsidRPr="00CF20DF">
        <w:rPr>
          <w:lang w:val="pt-BR"/>
        </w:rPr>
        <w:t xml:space="preserve"> os deslocamentos verticais da pista traseira e dianteira, respectivamente.</w:t>
      </w:r>
    </w:p>
    <w:p w14:paraId="10C7481E" w14:textId="77777777" w:rsidR="00B578A5" w:rsidRPr="00CF20DF" w:rsidRDefault="00B578A5" w:rsidP="00B578A5">
      <w:pPr>
        <w:rPr>
          <w:lang w:val="pt-BR"/>
        </w:rPr>
      </w:pPr>
      <w:r w:rsidRPr="00CF20DF">
        <w:rPr>
          <w:rFonts w:cs="Times New Roman"/>
          <w:szCs w:val="24"/>
          <w:lang w:val="pt-BR"/>
        </w:rPr>
        <w:t xml:space="preserve">Os gdl’s são: </w:t>
      </w:r>
      <w:r w:rsidRPr="00CF20DF">
        <w:rPr>
          <w:lang w:val="pt-BR"/>
        </w:rPr>
        <w:t>y</w:t>
      </w:r>
      <w:r w:rsidRPr="00CF20DF">
        <w:rPr>
          <w:vertAlign w:val="subscript"/>
          <w:lang w:val="pt-BR"/>
        </w:rPr>
        <w:t>t</w:t>
      </w:r>
      <w:r w:rsidRPr="00CF20DF">
        <w:rPr>
          <w:lang w:val="pt-BR"/>
        </w:rPr>
        <w:t>: (deslocamento vertical da roda traseira), y</w:t>
      </w:r>
      <w:r w:rsidRPr="00CF20DF">
        <w:rPr>
          <w:vertAlign w:val="subscript"/>
          <w:lang w:val="pt-BR"/>
        </w:rPr>
        <w:t>d</w:t>
      </w:r>
      <w:r w:rsidRPr="00CF20DF">
        <w:rPr>
          <w:lang w:val="pt-BR"/>
        </w:rPr>
        <w:t xml:space="preserve"> (deslocamento vertical da roda dianteira), </w:t>
      </w:r>
      <m:oMath>
        <m:r>
          <w:rPr>
            <w:rFonts w:ascii="Cambria Math" w:hAnsi="Cambria Math"/>
            <w:lang w:val="pt-BR"/>
          </w:rPr>
          <m:t>θ</m:t>
        </m:r>
      </m:oMath>
      <w:r w:rsidRPr="00CF20DF">
        <w:rPr>
          <w:lang w:val="pt-BR"/>
        </w:rPr>
        <w:t xml:space="preserve"> (ângulo de </w:t>
      </w:r>
      <w:r w:rsidRPr="00CF20DF">
        <w:rPr>
          <w:i/>
          <w:lang w:val="pt-BR"/>
        </w:rPr>
        <w:t>pitch</w:t>
      </w:r>
      <w:r w:rsidRPr="00CF20DF">
        <w:rPr>
          <w:lang w:val="pt-BR"/>
        </w:rPr>
        <w:t xml:space="preserve"> do CG) e y</w:t>
      </w:r>
      <w:r w:rsidRPr="00CF20DF">
        <w:rPr>
          <w:vertAlign w:val="subscript"/>
          <w:lang w:val="pt-BR"/>
        </w:rPr>
        <w:t>v</w:t>
      </w:r>
      <w:r w:rsidRPr="00CF20DF">
        <w:rPr>
          <w:lang w:val="pt-BR"/>
        </w:rPr>
        <w:t xml:space="preserve"> (deslocamento vertical do CG).</w:t>
      </w:r>
    </w:p>
    <w:p w14:paraId="48266730" w14:textId="77777777" w:rsidR="00B578A5" w:rsidRPr="00CF20DF" w:rsidRDefault="00430935" w:rsidP="00B578A5">
      <w:pPr>
        <w:rPr>
          <w:rFonts w:cs="Times New Roman"/>
          <w:szCs w:val="24"/>
          <w:lang w:val="pt-BR"/>
        </w:rPr>
      </w:pPr>
      <w:r w:rsidRPr="00CF20DF">
        <w:rPr>
          <w:rFonts w:cs="Times New Roman"/>
          <w:szCs w:val="24"/>
          <w:lang w:val="pt-BR"/>
        </w:rPr>
        <w:t>E</w:t>
      </w:r>
      <w:r w:rsidR="00B578A5" w:rsidRPr="00CF20DF">
        <w:rPr>
          <w:rFonts w:cs="Times New Roman"/>
          <w:szCs w:val="24"/>
          <w:lang w:val="pt-BR"/>
        </w:rPr>
        <w:t xml:space="preserve"> os gdl’s auxiliares são: y</w:t>
      </w:r>
      <w:r w:rsidR="00B578A5" w:rsidRPr="00CF20DF">
        <w:rPr>
          <w:rFonts w:cs="Times New Roman"/>
          <w:szCs w:val="24"/>
          <w:vertAlign w:val="subscript"/>
          <w:lang w:val="pt-BR"/>
        </w:rPr>
        <w:t>st</w:t>
      </w:r>
      <w:r w:rsidR="00B578A5" w:rsidRPr="00CF20DF">
        <w:rPr>
          <w:rFonts w:cs="Times New Roman"/>
          <w:szCs w:val="24"/>
          <w:lang w:val="pt-BR"/>
        </w:rPr>
        <w:t xml:space="preserve"> (</w:t>
      </w:r>
      <w:r w:rsidR="00B578A5" w:rsidRPr="00CF20DF">
        <w:rPr>
          <w:lang w:val="pt-BR"/>
        </w:rPr>
        <w:t>deslocamento vertical da suspensão traseira) e y</w:t>
      </w:r>
      <w:r w:rsidR="00B578A5" w:rsidRPr="00CF20DF">
        <w:rPr>
          <w:vertAlign w:val="subscript"/>
          <w:lang w:val="pt-BR"/>
        </w:rPr>
        <w:t>sd</w:t>
      </w:r>
      <w:r w:rsidR="00B578A5" w:rsidRPr="00CF20DF">
        <w:rPr>
          <w:lang w:val="pt-BR"/>
        </w:rPr>
        <w:t xml:space="preserve"> (deslocamento vertical da suspensão dianteira).</w:t>
      </w:r>
    </w:p>
    <w:p w14:paraId="04517070" w14:textId="77777777" w:rsidR="00B578A5" w:rsidRPr="00CF20DF" w:rsidRDefault="00B578A5" w:rsidP="00B578A5">
      <w:pPr>
        <w:rPr>
          <w:rFonts w:cs="Times New Roman"/>
          <w:szCs w:val="24"/>
          <w:lang w:val="pt-BR"/>
        </w:rPr>
      </w:pPr>
      <w:r w:rsidRPr="00CF20DF">
        <w:rPr>
          <w:rFonts w:cs="Times New Roman"/>
          <w:szCs w:val="24"/>
          <w:lang w:val="pt-BR"/>
        </w:rPr>
        <w:t>O modelo pode ser visto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5F70932B" w14:textId="77777777" w:rsidTr="003B5358">
        <w:tc>
          <w:tcPr>
            <w:tcW w:w="8904" w:type="dxa"/>
            <w:vAlign w:val="center"/>
          </w:tcPr>
          <w:p w14:paraId="43531D8D" w14:textId="77777777" w:rsidR="00B578A5" w:rsidRPr="00CF20DF" w:rsidRDefault="00F42801" w:rsidP="003B5358">
            <w:pPr>
              <w:pStyle w:val="Equacoes"/>
              <w:rPr>
                <w:rStyle w:val="hps"/>
                <w:szCs w:val="24"/>
              </w:rPr>
            </w:pPr>
            <m:oMathPara>
              <m:oMath>
                <m:d>
                  <m:dPr>
                    <m:begChr m:val="["/>
                    <m:endChr m:val="]"/>
                    <m:ctrlPr>
                      <w:rPr>
                        <w:rFonts w:ascii="Cambria Math" w:hAnsi="Cambria Math"/>
                        <w:i/>
                        <w:szCs w:val="24"/>
                      </w:rPr>
                    </m:ctrlPr>
                  </m:dPr>
                  <m:e>
                    <m:r>
                      <w:rPr>
                        <w:rFonts w:ascii="Cambria Math" w:hAnsi="Cambria Math"/>
                        <w:szCs w:val="24"/>
                      </w:rPr>
                      <m:t>M</m:t>
                    </m:r>
                  </m:e>
                </m:d>
                <m:d>
                  <m:dPr>
                    <m:begChr m:val="{"/>
                    <m:endChr m:val="}"/>
                    <m:ctrlPr>
                      <w:rPr>
                        <w:rFonts w:ascii="Cambria Math" w:hAnsi="Cambria Math"/>
                        <w:bCs w:val="0"/>
                        <w:i/>
                        <w:szCs w:val="24"/>
                      </w:rPr>
                    </m:ctrlPr>
                  </m:dPr>
                  <m:e>
                    <m:acc>
                      <m:accPr>
                        <m:chr m:val="̈"/>
                        <m:ctrlPr>
                          <w:rPr>
                            <w:rFonts w:ascii="Cambria Math" w:hAnsi="Cambria Math"/>
                            <w:bCs w:val="0"/>
                            <w:i/>
                            <w:szCs w:val="24"/>
                          </w:rPr>
                        </m:ctrlPr>
                      </m:accPr>
                      <m:e>
                        <m:r>
                          <w:rPr>
                            <w:rFonts w:ascii="Cambria Math" w:hAnsi="Cambria Math"/>
                            <w:szCs w:val="24"/>
                          </w:rPr>
                          <m:t>y</m:t>
                        </m:r>
                      </m:e>
                    </m:acc>
                  </m:e>
                </m:d>
                <m:r>
                  <w:rPr>
                    <w:rFonts w:ascii="Cambria Math" w:hAnsi="Cambria Math"/>
                    <w:szCs w:val="24"/>
                  </w:rPr>
                  <m:t>+</m:t>
                </m:r>
                <m:d>
                  <m:dPr>
                    <m:begChr m:val="["/>
                    <m:endChr m:val="]"/>
                    <m:ctrlPr>
                      <w:rPr>
                        <w:rFonts w:ascii="Cambria Math" w:hAnsi="Cambria Math"/>
                        <w:bCs w:val="0"/>
                        <w:i/>
                        <w:szCs w:val="24"/>
                      </w:rPr>
                    </m:ctrlPr>
                  </m:dPr>
                  <m:e>
                    <m:r>
                      <w:rPr>
                        <w:rFonts w:ascii="Cambria Math" w:hAnsi="Cambria Math"/>
                        <w:szCs w:val="24"/>
                      </w:rPr>
                      <m:t>C</m:t>
                    </m:r>
                  </m:e>
                </m:d>
                <m:d>
                  <m:dPr>
                    <m:begChr m:val="{"/>
                    <m:endChr m:val="}"/>
                    <m:ctrlPr>
                      <w:rPr>
                        <w:rFonts w:ascii="Cambria Math" w:hAnsi="Cambria Math"/>
                        <w:bCs w:val="0"/>
                        <w:i/>
                        <w:szCs w:val="24"/>
                      </w:rPr>
                    </m:ctrlPr>
                  </m:dPr>
                  <m:e>
                    <m:acc>
                      <m:accPr>
                        <m:chr m:val="̇"/>
                        <m:ctrlPr>
                          <w:rPr>
                            <w:rFonts w:ascii="Cambria Math" w:hAnsi="Cambria Math"/>
                            <w:bCs w:val="0"/>
                            <w:i/>
                            <w:szCs w:val="24"/>
                          </w:rPr>
                        </m:ctrlPr>
                      </m:accPr>
                      <m:e>
                        <m:r>
                          <w:rPr>
                            <w:rFonts w:ascii="Cambria Math" w:hAnsi="Cambria Math"/>
                            <w:szCs w:val="24"/>
                          </w:rPr>
                          <m:t>y</m:t>
                        </m:r>
                      </m:e>
                    </m:acc>
                  </m:e>
                </m:d>
                <m:r>
                  <w:rPr>
                    <w:rFonts w:ascii="Cambria Math" w:hAnsi="Cambria Math"/>
                    <w:szCs w:val="24"/>
                  </w:rPr>
                  <m:t>+</m:t>
                </m:r>
                <m:d>
                  <m:dPr>
                    <m:begChr m:val="["/>
                    <m:endChr m:val="]"/>
                    <m:ctrlPr>
                      <w:rPr>
                        <w:rFonts w:ascii="Cambria Math" w:hAnsi="Cambria Math"/>
                        <w:bCs w:val="0"/>
                        <w:i/>
                        <w:szCs w:val="24"/>
                      </w:rPr>
                    </m:ctrlPr>
                  </m:dPr>
                  <m:e>
                    <m:r>
                      <w:rPr>
                        <w:rFonts w:ascii="Cambria Math" w:hAnsi="Cambria Math"/>
                        <w:szCs w:val="24"/>
                      </w:rPr>
                      <m:t>K</m:t>
                    </m:r>
                  </m:e>
                </m:d>
                <m:d>
                  <m:dPr>
                    <m:begChr m:val="{"/>
                    <m:endChr m:val="}"/>
                    <m:ctrlPr>
                      <w:rPr>
                        <w:rFonts w:ascii="Cambria Math" w:hAnsi="Cambria Math"/>
                        <w:bCs w:val="0"/>
                        <w:i/>
                        <w:szCs w:val="24"/>
                      </w:rPr>
                    </m:ctrlPr>
                  </m:dPr>
                  <m:e>
                    <m:r>
                      <w:rPr>
                        <w:rFonts w:ascii="Cambria Math" w:hAnsi="Cambria Math"/>
                        <w:szCs w:val="24"/>
                      </w:rPr>
                      <m:t>y</m:t>
                    </m:r>
                  </m:e>
                </m:d>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f</m:t>
                    </m:r>
                  </m:e>
                </m:d>
              </m:oMath>
            </m:oMathPara>
          </w:p>
        </w:tc>
        <w:tc>
          <w:tcPr>
            <w:tcW w:w="501" w:type="dxa"/>
            <w:vAlign w:val="center"/>
          </w:tcPr>
          <w:p w14:paraId="66A19225"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56</w:t>
              </w:r>
            </w:fldSimple>
            <w:r w:rsidRPr="00CF20DF">
              <w:rPr>
                <w:rStyle w:val="hps"/>
                <w:szCs w:val="24"/>
              </w:rPr>
              <w:t>)</w:t>
            </w:r>
          </w:p>
        </w:tc>
      </w:tr>
    </w:tbl>
    <w:p w14:paraId="7CCAD0E1" w14:textId="77777777" w:rsidR="00B578A5" w:rsidRPr="00CF20DF" w:rsidRDefault="00B578A5" w:rsidP="00B578A5">
      <w:pPr>
        <w:rPr>
          <w:lang w:val="pt-BR"/>
        </w:rPr>
      </w:pPr>
      <w:r w:rsidRPr="00CF20DF">
        <w:rPr>
          <w:rFonts w:cs="Times New Roman"/>
          <w:szCs w:val="24"/>
          <w:lang w:val="pt-BR"/>
        </w:rPr>
        <w:t xml:space="preserve">Onde </w:t>
      </w:r>
      <w:r w:rsidRPr="00CF20DF">
        <w:rPr>
          <w:position w:val="-10"/>
        </w:rPr>
        <w:object w:dxaOrig="460" w:dyaOrig="320" w14:anchorId="44F5E56D">
          <v:shape id="_x0000_i1029" type="#_x0000_t75" style="width:21.75pt;height:14.25pt" o:ole="">
            <v:imagedata r:id="rId47" o:title=""/>
          </v:shape>
          <o:OLEObject Type="Embed" ProgID="Equation.3" ShapeID="_x0000_i1029" DrawAspect="Content" ObjectID="_1455624667" r:id="rId48"/>
        </w:object>
      </w:r>
      <w:r w:rsidRPr="00CF20DF">
        <w:rPr>
          <w:lang w:val="pt-BR"/>
        </w:rPr>
        <w:t xml:space="preserve">é matriz massa; </w:t>
      </w:r>
      <w:r w:rsidRPr="00CF20DF">
        <w:rPr>
          <w:position w:val="-10"/>
        </w:rPr>
        <w:object w:dxaOrig="380" w:dyaOrig="320" w14:anchorId="286F4D2F">
          <v:shape id="_x0000_i1030" type="#_x0000_t75" style="width:21.75pt;height:14.25pt" o:ole="">
            <v:imagedata r:id="rId49" o:title=""/>
          </v:shape>
          <o:OLEObject Type="Embed" ProgID="Equation.3" ShapeID="_x0000_i1030" DrawAspect="Content" ObjectID="_1455624668" r:id="rId50"/>
        </w:object>
      </w:r>
      <w:r w:rsidRPr="00CF20DF">
        <w:rPr>
          <w:lang w:val="pt-BR"/>
        </w:rPr>
        <w:t xml:space="preserve">a matriz amortecimento; </w:t>
      </w:r>
      <w:r w:rsidRPr="00CF20DF">
        <w:rPr>
          <w:position w:val="-10"/>
        </w:rPr>
        <w:object w:dxaOrig="400" w:dyaOrig="320" w14:anchorId="50F0BB98">
          <v:shape id="_x0000_i1031" type="#_x0000_t75" style="width:21.75pt;height:14.25pt" o:ole="">
            <v:imagedata r:id="rId51" o:title=""/>
          </v:shape>
          <o:OLEObject Type="Embed" ProgID="Equation.3" ShapeID="_x0000_i1031" DrawAspect="Content" ObjectID="_1455624669" r:id="rId52"/>
        </w:object>
      </w:r>
      <w:r w:rsidRPr="00CF20DF">
        <w:rPr>
          <w:lang w:val="pt-BR"/>
        </w:rPr>
        <w:t>a matriz rigidez;</w:t>
      </w:r>
      <w:r w:rsidRPr="00CF20DF">
        <w:rPr>
          <w:position w:val="-10"/>
        </w:rPr>
        <w:object w:dxaOrig="420" w:dyaOrig="320" w14:anchorId="3E59A6E9">
          <v:shape id="_x0000_i1032" type="#_x0000_t75" style="width:21.75pt;height:14.25pt" o:ole="">
            <v:imagedata r:id="rId53" o:title=""/>
          </v:shape>
          <o:OLEObject Type="Embed" ProgID="Equation.3" ShapeID="_x0000_i1032" DrawAspect="Content" ObjectID="_1455624670" r:id="rId54"/>
        </w:object>
      </w:r>
      <w:r w:rsidRPr="00CF20DF">
        <w:rPr>
          <w:lang w:val="pt-BR"/>
        </w:rPr>
        <w:t xml:space="preserve">o vetor força externa; </w:t>
      </w:r>
      <w:r w:rsidRPr="00CF20DF">
        <w:rPr>
          <w:position w:val="-10"/>
        </w:rPr>
        <w:object w:dxaOrig="380" w:dyaOrig="320" w14:anchorId="106519AE">
          <v:shape id="_x0000_i1033" type="#_x0000_t75" style="width:21.75pt;height:14.25pt" o:ole="">
            <v:imagedata r:id="rId55" o:title=""/>
          </v:shape>
          <o:OLEObject Type="Embed" ProgID="Equation.3" ShapeID="_x0000_i1033" DrawAspect="Content" ObjectID="_1455624671" r:id="rId56"/>
        </w:object>
      </w:r>
      <w:r w:rsidRPr="00CF20DF">
        <w:rPr>
          <w:lang w:val="pt-BR"/>
        </w:rPr>
        <w:t xml:space="preserve">o vetor aceleração; </w:t>
      </w:r>
      <w:r w:rsidRPr="00CF20DF">
        <w:rPr>
          <w:position w:val="-10"/>
        </w:rPr>
        <w:object w:dxaOrig="380" w:dyaOrig="320" w14:anchorId="1196E44E">
          <v:shape id="_x0000_i1034" type="#_x0000_t75" style="width:21.75pt;height:14.25pt" o:ole="">
            <v:imagedata r:id="rId57" o:title=""/>
          </v:shape>
          <o:OLEObject Type="Embed" ProgID="Equation.3" ShapeID="_x0000_i1034" DrawAspect="Content" ObjectID="_1455624672" r:id="rId58"/>
        </w:object>
      </w:r>
      <w:r w:rsidRPr="00CF20DF">
        <w:rPr>
          <w:lang w:val="pt-BR"/>
        </w:rPr>
        <w:t xml:space="preserve">o vetor velocidade e </w:t>
      </w:r>
      <w:r w:rsidRPr="00CF20DF">
        <w:rPr>
          <w:position w:val="-10"/>
        </w:rPr>
        <w:object w:dxaOrig="380" w:dyaOrig="320" w14:anchorId="64C151BC">
          <v:shape id="_x0000_i1035" type="#_x0000_t75" style="width:21.75pt;height:14.25pt" o:ole="">
            <v:imagedata r:id="rId59" o:title=""/>
          </v:shape>
          <o:OLEObject Type="Embed" ProgID="Equation.3" ShapeID="_x0000_i1035" DrawAspect="Content" ObjectID="_1455624673" r:id="rId60"/>
        </w:object>
      </w:r>
      <w:r w:rsidRPr="00CF20DF">
        <w:rPr>
          <w:lang w:val="pt-BR"/>
        </w:rPr>
        <w:t>o vetor posição.</w:t>
      </w:r>
    </w:p>
    <w:p w14:paraId="0BBC3609" w14:textId="77777777" w:rsidR="00B578A5" w:rsidRPr="00CF20DF" w:rsidRDefault="00B578A5" w:rsidP="00B578A5">
      <w:pPr>
        <w:rPr>
          <w:rFonts w:cs="Times New Roman"/>
          <w:szCs w:val="24"/>
          <w:lang w:val="pt-BR"/>
        </w:rPr>
      </w:pPr>
      <w:r w:rsidRPr="00CF20DF">
        <w:rPr>
          <w:rFonts w:cs="Times New Roman"/>
          <w:szCs w:val="24"/>
          <w:lang w:val="pt-BR"/>
        </w:rPr>
        <w:t>Neste modelo, o vetor deslocamento tem a seguinte forma: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2C730AD9" w14:textId="77777777" w:rsidTr="003B5358">
        <w:tc>
          <w:tcPr>
            <w:tcW w:w="8904" w:type="dxa"/>
            <w:vAlign w:val="center"/>
          </w:tcPr>
          <w:p w14:paraId="4E71B922" w14:textId="77777777" w:rsidR="00B578A5" w:rsidRPr="00CF20DF" w:rsidRDefault="00F42801" w:rsidP="003B5358">
            <w:pPr>
              <w:pStyle w:val="Equacoes"/>
              <w:rPr>
                <w:rStyle w:val="hps"/>
                <w:szCs w:val="24"/>
              </w:rPr>
            </w:pPr>
            <m:oMathPara>
              <m:oMath>
                <m:d>
                  <m:dPr>
                    <m:begChr m:val="{"/>
                    <m:endChr m:val="}"/>
                    <m:ctrlPr>
                      <w:rPr>
                        <w:rFonts w:ascii="Cambria Math" w:hAnsi="Cambria Math"/>
                        <w:i/>
                      </w:rPr>
                    </m:ctrlPr>
                  </m:dPr>
                  <m:e>
                    <m:r>
                      <w:rPr>
                        <w:rFonts w:ascii="Cambria Math" w:hAnsi="Cambria Math"/>
                      </w:rPr>
                      <m:t>y</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v</m:t>
                              </m:r>
                            </m:sub>
                          </m:sSub>
                          <m:ctrlPr>
                            <w:rPr>
                              <w:rFonts w:ascii="Cambria Math" w:eastAsia="Cambria Math" w:hAnsi="Cambria Math" w:cs="Cambria Math"/>
                              <w:bCs w:val="0"/>
                              <w:i/>
                            </w:rPr>
                          </m:ctrlPr>
                        </m:e>
                      </m:mr>
                      <m:mr>
                        <m:e>
                          <m:r>
                            <w:rPr>
                              <w:rFonts w:ascii="Cambria Math" w:eastAsia="Cambria Math" w:hAnsi="Cambria Math" w:cs="Cambria Math"/>
                            </w:rPr>
                            <m:t>θ</m:t>
                          </m:r>
                        </m:e>
                      </m:mr>
                      <m:mr>
                        <m:e>
                          <m:sSub>
                            <m:sSubPr>
                              <m:ctrlPr>
                                <w:rPr>
                                  <w:rFonts w:ascii="Cambria Math" w:hAnsi="Cambria Math"/>
                                  <w:i/>
                                </w:rPr>
                              </m:ctrlPr>
                            </m:sSubPr>
                            <m:e>
                              <m:r>
                                <w:rPr>
                                  <w:rFonts w:ascii="Cambria Math" w:hAnsi="Cambria Math"/>
                                </w:rPr>
                                <m:t>y</m:t>
                              </m:r>
                            </m:e>
                            <m:sub>
                              <m:r>
                                <w:rPr>
                                  <w:rFonts w:ascii="Cambria Math" w:hAnsi="Cambria Math"/>
                                </w:rPr>
                                <m:t>rd</m:t>
                              </m:r>
                            </m:sub>
                          </m:sSub>
                        </m:e>
                      </m:mr>
                      <m:mr>
                        <m:e>
                          <m:sSub>
                            <m:sSubPr>
                              <m:ctrlPr>
                                <w:rPr>
                                  <w:rFonts w:ascii="Cambria Math" w:hAnsi="Cambria Math"/>
                                  <w:i/>
                                </w:rPr>
                              </m:ctrlPr>
                            </m:sSubPr>
                            <m:e>
                              <m:r>
                                <w:rPr>
                                  <w:rFonts w:ascii="Cambria Math" w:hAnsi="Cambria Math"/>
                                </w:rPr>
                                <m:t>y</m:t>
                              </m:r>
                            </m:e>
                            <m:sub>
                              <m:r>
                                <w:rPr>
                                  <w:rFonts w:ascii="Cambria Math" w:hAnsi="Cambria Math"/>
                                </w:rPr>
                                <m:t>rt</m:t>
                              </m:r>
                            </m:sub>
                          </m:sSub>
                        </m:e>
                      </m:mr>
                    </m:m>
                  </m:e>
                </m:d>
                <m:r>
                  <w:rPr>
                    <w:rFonts w:ascii="Cambria Math" w:eastAsiaTheme="minorEastAsia" w:hAnsi="Cambria Math"/>
                  </w:rPr>
                  <m:t xml:space="preserve">, </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f>
                  <m:fPr>
                    <m:ctrlPr>
                      <w:rPr>
                        <w:rFonts w:ascii="Cambria Math" w:eastAsiaTheme="minorEastAsia" w:hAnsi="Cambria Math"/>
                        <w:i/>
                      </w:rPr>
                    </m:ctrlPr>
                  </m:fPr>
                  <m:num>
                    <m:r>
                      <w:rPr>
                        <w:rFonts w:ascii="Cambria Math" w:hAnsi="Cambria Math"/>
                      </w:rPr>
                      <m:t>d</m:t>
                    </m:r>
                    <m:d>
                      <m:dPr>
                        <m:begChr m:val="{"/>
                        <m:endChr m:val="}"/>
                        <m:ctrlPr>
                          <w:rPr>
                            <w:rFonts w:ascii="Cambria Math" w:hAnsi="Cambria Math"/>
                            <w:bCs w:val="0"/>
                            <w:i/>
                          </w:rPr>
                        </m:ctrlPr>
                      </m:dPr>
                      <m:e>
                        <m:r>
                          <w:rPr>
                            <w:rFonts w:ascii="Cambria Math" w:hAnsi="Cambria Math"/>
                          </w:rPr>
                          <m:t>y</m:t>
                        </m:r>
                        <m:d>
                          <m:dPr>
                            <m:ctrlPr>
                              <w:rPr>
                                <w:rFonts w:ascii="Cambria Math" w:hAnsi="Cambria Math"/>
                                <w:bCs w:val="0"/>
                                <w:i/>
                              </w:rPr>
                            </m:ctrlPr>
                          </m:dPr>
                          <m:e>
                            <m:r>
                              <w:rPr>
                                <w:rFonts w:ascii="Cambria Math" w:hAnsi="Cambria Math"/>
                              </w:rPr>
                              <m:t>t</m:t>
                            </m:r>
                          </m:e>
                        </m:d>
                      </m:e>
                    </m:d>
                  </m:num>
                  <m:den>
                    <m:r>
                      <w:rPr>
                        <w:rFonts w:ascii="Cambria Math" w:hAnsi="Cambria Math"/>
                      </w:rPr>
                      <m:t>dt</m:t>
                    </m:r>
                  </m:den>
                </m:f>
                <m:r>
                  <w:rPr>
                    <w:rFonts w:ascii="Cambria Math" w:eastAsiaTheme="minorEastAsia" w:hAnsi="Cambria Math"/>
                  </w:rPr>
                  <m:t xml:space="preserve">, </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f>
                  <m:fPr>
                    <m:ctrlPr>
                      <w:rPr>
                        <w:rFonts w:ascii="Cambria Math" w:eastAsiaTheme="minorEastAsia" w:hAnsi="Cambria Math"/>
                        <w:i/>
                      </w:rPr>
                    </m:ctrlPr>
                  </m:fPr>
                  <m:num>
                    <m:r>
                      <w:rPr>
                        <w:rFonts w:ascii="Cambria Math" w:hAnsi="Cambria Math"/>
                      </w:rPr>
                      <m:t>d²</m:t>
                    </m:r>
                    <m:d>
                      <m:dPr>
                        <m:begChr m:val="{"/>
                        <m:endChr m:val="}"/>
                        <m:ctrlPr>
                          <w:rPr>
                            <w:rFonts w:ascii="Cambria Math" w:hAnsi="Cambria Math"/>
                            <w:bCs w:val="0"/>
                            <w:i/>
                          </w:rPr>
                        </m:ctrlPr>
                      </m:dPr>
                      <m:e>
                        <m:r>
                          <w:rPr>
                            <w:rFonts w:ascii="Cambria Math" w:hAnsi="Cambria Math"/>
                          </w:rPr>
                          <m:t>y</m:t>
                        </m:r>
                        <m:d>
                          <m:dPr>
                            <m:ctrlPr>
                              <w:rPr>
                                <w:rFonts w:ascii="Cambria Math" w:hAnsi="Cambria Math"/>
                                <w:bCs w:val="0"/>
                                <w:i/>
                              </w:rPr>
                            </m:ctrlPr>
                          </m:dPr>
                          <m:e>
                            <m:r>
                              <w:rPr>
                                <w:rFonts w:ascii="Cambria Math" w:hAnsi="Cambria Math"/>
                              </w:rPr>
                              <m:t>t</m:t>
                            </m:r>
                          </m:e>
                        </m:d>
                      </m:e>
                    </m:d>
                  </m:num>
                  <m:den>
                    <m:r>
                      <w:rPr>
                        <w:rFonts w:ascii="Cambria Math" w:hAnsi="Cambria Math"/>
                      </w:rPr>
                      <m:t>dt²</m:t>
                    </m:r>
                  </m:den>
                </m:f>
              </m:oMath>
            </m:oMathPara>
          </w:p>
        </w:tc>
        <w:tc>
          <w:tcPr>
            <w:tcW w:w="501" w:type="dxa"/>
            <w:vAlign w:val="center"/>
          </w:tcPr>
          <w:p w14:paraId="7BD81A3A"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57</w:t>
              </w:r>
            </w:fldSimple>
            <w:r w:rsidRPr="00CF20DF">
              <w:rPr>
                <w:rStyle w:val="hps"/>
                <w:szCs w:val="24"/>
              </w:rPr>
              <w:t>)</w:t>
            </w:r>
          </w:p>
        </w:tc>
      </w:tr>
    </w:tbl>
    <w:p w14:paraId="5473F056" w14:textId="77777777" w:rsidR="00B578A5" w:rsidRPr="00CF20DF" w:rsidRDefault="00B578A5" w:rsidP="00B578A5">
      <w:pPr>
        <w:rPr>
          <w:rFonts w:cs="Times New Roman"/>
          <w:szCs w:val="24"/>
          <w:lang w:val="pt-BR"/>
        </w:rPr>
      </w:pPr>
      <w:r w:rsidRPr="00CF20DF">
        <w:rPr>
          <w:rFonts w:cs="Times New Roman"/>
          <w:szCs w:val="24"/>
          <w:lang w:val="pt-BR"/>
        </w:rPr>
        <w:t>O vetor força {f} é definido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6BBF52D4" w14:textId="77777777" w:rsidTr="003B5358">
        <w:tc>
          <w:tcPr>
            <w:tcW w:w="8904" w:type="dxa"/>
            <w:vAlign w:val="center"/>
          </w:tcPr>
          <w:p w14:paraId="7ED7F459" w14:textId="77777777" w:rsidR="00B578A5" w:rsidRPr="00CF20DF" w:rsidRDefault="00F42801" w:rsidP="003B5358">
            <w:pPr>
              <w:pStyle w:val="Equacoes"/>
              <w:rPr>
                <w:rStyle w:val="hps"/>
                <w:szCs w:val="24"/>
              </w:rPr>
            </w:pPr>
            <m:oMathPara>
              <m:oMath>
                <m:d>
                  <m:dPr>
                    <m:begChr m:val="{"/>
                    <m:endChr m:val="}"/>
                    <m:ctrlPr>
                      <w:rPr>
                        <w:rFonts w:ascii="Cambria Math" w:hAnsi="Cambria Math"/>
                        <w:i/>
                      </w:rPr>
                    </m:ctrlPr>
                  </m:dPr>
                  <m:e>
                    <m:r>
                      <w:rPr>
                        <w:rFonts w:ascii="Cambria Math" w:hAnsi="Cambria Math"/>
                      </w:rPr>
                      <m:t>f</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bCs w:val="0"/>
                              <w:i/>
                            </w:rPr>
                          </m:ctrlPr>
                        </m:e>
                      </m:mr>
                      <m:mr>
                        <m:e>
                          <m:r>
                            <w:rPr>
                              <w:rFonts w:ascii="Cambria Math" w:eastAsia="Cambria Math" w:hAnsi="Cambria Math" w:cs="Cambria Math"/>
                            </w:rPr>
                            <m:t>0</m:t>
                          </m:r>
                        </m:e>
                      </m:mr>
                      <m:mr>
                        <m:e>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rd</m:t>
                              </m:r>
                            </m:sub>
                          </m:sSub>
                        </m:e>
                      </m:mr>
                      <m:mr>
                        <m:e>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y</m:t>
                              </m:r>
                            </m:e>
                            <m:sub>
                              <m:r>
                                <w:rPr>
                                  <w:rFonts w:ascii="Cambria Math" w:hAnsi="Cambria Math"/>
                                </w:rPr>
                                <m:t>rt</m:t>
                              </m:r>
                            </m:sub>
                          </m:sSub>
                        </m:e>
                      </m:mr>
                    </m:m>
                  </m:e>
                </m:d>
              </m:oMath>
            </m:oMathPara>
          </w:p>
        </w:tc>
        <w:tc>
          <w:tcPr>
            <w:tcW w:w="501" w:type="dxa"/>
            <w:vAlign w:val="center"/>
          </w:tcPr>
          <w:p w14:paraId="3DC5E3C2"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58</w:t>
              </w:r>
            </w:fldSimple>
            <w:r w:rsidRPr="00CF20DF">
              <w:rPr>
                <w:rStyle w:val="hps"/>
                <w:szCs w:val="24"/>
              </w:rPr>
              <w:t>)</w:t>
            </w:r>
          </w:p>
        </w:tc>
      </w:tr>
    </w:tbl>
    <w:p w14:paraId="25D9888D" w14:textId="77777777" w:rsidR="00B578A5" w:rsidRPr="00CF20DF" w:rsidRDefault="00B578A5" w:rsidP="00B578A5">
      <w:pPr>
        <w:rPr>
          <w:rFonts w:cs="Times New Roman"/>
          <w:szCs w:val="24"/>
          <w:lang w:val="pt-BR"/>
        </w:rPr>
      </w:pPr>
      <w:r w:rsidRPr="00CF20DF">
        <w:rPr>
          <w:rFonts w:cs="Times New Roman"/>
          <w:szCs w:val="24"/>
          <w:lang w:val="pt-BR"/>
        </w:rPr>
        <w:t>De posse das variáveis que definem o veículo, equacionou-se o modelo.</w:t>
      </w:r>
    </w:p>
    <w:p w14:paraId="255854AD" w14:textId="77777777" w:rsidR="00B578A5" w:rsidRPr="00CF20DF" w:rsidRDefault="00B578A5" w:rsidP="00B578A5">
      <w:pPr>
        <w:rPr>
          <w:rFonts w:cs="Times New Roman"/>
          <w:szCs w:val="24"/>
          <w:lang w:val="pt-BR"/>
        </w:rPr>
      </w:pPr>
      <w:r w:rsidRPr="00CF20DF">
        <w:rPr>
          <w:rFonts w:cs="Times New Roman"/>
          <w:szCs w:val="24"/>
          <w:lang w:val="pt-BR"/>
        </w:rPr>
        <w:t>Relacionando os deslocamentos das suspensões (y</w:t>
      </w:r>
      <w:r w:rsidRPr="00CF20DF">
        <w:rPr>
          <w:rFonts w:cs="Times New Roman"/>
          <w:szCs w:val="24"/>
          <w:vertAlign w:val="subscript"/>
          <w:lang w:val="pt-BR"/>
        </w:rPr>
        <w:t>st</w:t>
      </w:r>
      <w:r w:rsidRPr="00CF20DF">
        <w:rPr>
          <w:rFonts w:cs="Times New Roman"/>
          <w:szCs w:val="24"/>
          <w:lang w:val="pt-BR"/>
        </w:rPr>
        <w:t>, y</w:t>
      </w:r>
      <w:r w:rsidRPr="00CF20DF">
        <w:rPr>
          <w:rFonts w:cs="Times New Roman"/>
          <w:szCs w:val="24"/>
          <w:vertAlign w:val="subscript"/>
          <w:lang w:val="pt-BR"/>
        </w:rPr>
        <w:t>sd</w:t>
      </w:r>
      <w:r w:rsidRPr="00CF20DF">
        <w:rPr>
          <w:rFonts w:cs="Times New Roman"/>
          <w:szCs w:val="24"/>
          <w:lang w:val="pt-BR"/>
        </w:rPr>
        <w:t>), com o deslocamento do veículo (y</w:t>
      </w:r>
      <w:r w:rsidRPr="00CF20DF">
        <w:rPr>
          <w:rFonts w:cs="Times New Roman"/>
          <w:szCs w:val="24"/>
          <w:vertAlign w:val="subscript"/>
          <w:lang w:val="pt-BR"/>
        </w:rPr>
        <w:t>v</w:t>
      </w:r>
      <w:r w:rsidRPr="00CF20DF">
        <w:rPr>
          <w:rFonts w:cs="Times New Roman"/>
          <w:szCs w:val="24"/>
          <w:lang w:val="pt-BR"/>
        </w:rPr>
        <w:t>) e a rotação do mesmo</w:t>
      </w:r>
      <w:r w:rsidRPr="00CF20DF">
        <w:rPr>
          <w:rFonts w:cs="Times New Roman"/>
          <w:position w:val="-10"/>
          <w:szCs w:val="24"/>
        </w:rPr>
        <w:object w:dxaOrig="380" w:dyaOrig="320" w14:anchorId="67698B7C">
          <v:shape id="_x0000_i1036" type="#_x0000_t75" style="width:14.25pt;height:14.25pt" o:ole="">
            <v:imagedata r:id="rId61" o:title=""/>
          </v:shape>
          <o:OLEObject Type="Embed" ProgID="Equation.3" ShapeID="_x0000_i1036" DrawAspect="Content" ObjectID="_1455624674" r:id="rId62"/>
        </w:object>
      </w:r>
      <w:r w:rsidRPr="00CF20DF">
        <w:rPr>
          <w:rFonts w:cs="Times New Roman"/>
          <w:szCs w:val="24"/>
          <w:lang w:val="pt-BR"/>
        </w:rPr>
        <w:t>,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0B3F83FC" w14:textId="77777777" w:rsidTr="003B5358">
        <w:tc>
          <w:tcPr>
            <w:tcW w:w="8904" w:type="dxa"/>
            <w:vAlign w:val="center"/>
          </w:tcPr>
          <w:p w14:paraId="48B54751" w14:textId="77777777" w:rsidR="00B578A5" w:rsidRPr="00CF20DF" w:rsidRDefault="00F42801"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tgθ≈</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θ</m:t>
                </m:r>
              </m:oMath>
            </m:oMathPara>
          </w:p>
        </w:tc>
        <w:tc>
          <w:tcPr>
            <w:tcW w:w="501" w:type="dxa"/>
            <w:vAlign w:val="center"/>
          </w:tcPr>
          <w:p w14:paraId="6D7DB96D"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59</w:t>
              </w:r>
            </w:fldSimple>
            <w:r w:rsidRPr="00CF20DF">
              <w:rPr>
                <w:rStyle w:val="hps"/>
                <w:szCs w:val="24"/>
              </w:rPr>
              <w:t>)</w:t>
            </w:r>
          </w:p>
        </w:tc>
      </w:tr>
      <w:tr w:rsidR="00B578A5" w:rsidRPr="00CF20DF" w14:paraId="09B19728" w14:textId="77777777" w:rsidTr="003B5358">
        <w:tc>
          <w:tcPr>
            <w:tcW w:w="8904" w:type="dxa"/>
            <w:vAlign w:val="center"/>
          </w:tcPr>
          <w:p w14:paraId="1EB717EA" w14:textId="77777777" w:rsidR="00B578A5" w:rsidRPr="00CF20DF" w:rsidRDefault="00F42801"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tgθ≈</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θ</m:t>
                </m:r>
              </m:oMath>
            </m:oMathPara>
          </w:p>
        </w:tc>
        <w:tc>
          <w:tcPr>
            <w:tcW w:w="501" w:type="dxa"/>
            <w:vAlign w:val="center"/>
          </w:tcPr>
          <w:p w14:paraId="711D3CC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60</w:t>
              </w:r>
            </w:fldSimple>
            <w:r w:rsidRPr="00CF20DF">
              <w:rPr>
                <w:rStyle w:val="hps"/>
                <w:szCs w:val="24"/>
              </w:rPr>
              <w:t>)</w:t>
            </w:r>
          </w:p>
        </w:tc>
      </w:tr>
    </w:tbl>
    <w:p w14:paraId="7D008C8E" w14:textId="77777777" w:rsidR="00B578A5" w:rsidRPr="00CF20DF" w:rsidRDefault="00B578A5" w:rsidP="00B578A5">
      <w:pPr>
        <w:rPr>
          <w:rFonts w:cs="Times New Roman"/>
          <w:szCs w:val="24"/>
          <w:lang w:val="pt-BR"/>
        </w:rPr>
      </w:pPr>
      <w:r w:rsidRPr="00CF20DF">
        <w:rPr>
          <w:rFonts w:cs="Times New Roman"/>
          <w:szCs w:val="24"/>
          <w:lang w:val="pt-BR"/>
        </w:rPr>
        <w:t>Isolando</w:t>
      </w:r>
      <w:r w:rsidRPr="00CF20DF">
        <w:rPr>
          <w:rFonts w:cs="Times New Roman"/>
          <w:position w:val="-6"/>
          <w:szCs w:val="24"/>
        </w:rPr>
        <w:object w:dxaOrig="200" w:dyaOrig="279" w14:anchorId="57190D5B">
          <v:shape id="_x0000_i1037" type="#_x0000_t75" style="width:7.5pt;height:14.25pt" o:ole="">
            <v:imagedata r:id="rId63" o:title=""/>
          </v:shape>
          <o:OLEObject Type="Embed" ProgID="Equation.3" ShapeID="_x0000_i1037" DrawAspect="Content" ObjectID="_1455624675" r:id="rId64"/>
        </w:object>
      </w:r>
      <w:r w:rsidRPr="00CF20DF">
        <w:rPr>
          <w:rFonts w:cs="Times New Roman"/>
          <w:szCs w:val="24"/>
          <w:lang w:val="pt-BR"/>
        </w:rPr>
        <w:t>das equações: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235AB6B" w14:textId="77777777" w:rsidTr="003B5358">
        <w:tc>
          <w:tcPr>
            <w:tcW w:w="8904" w:type="dxa"/>
            <w:vAlign w:val="center"/>
          </w:tcPr>
          <w:p w14:paraId="191D182D" w14:textId="77777777" w:rsidR="00B578A5" w:rsidRPr="00CF20DF" w:rsidRDefault="00B578A5" w:rsidP="003B5358">
            <w:pPr>
              <w:pStyle w:val="Equacoes"/>
              <w:rPr>
                <w:rStyle w:val="hps"/>
                <w:szCs w:val="24"/>
              </w:rPr>
            </w:pPr>
            <m:oMathPara>
              <m:oMath>
                <m:r>
                  <w:rPr>
                    <w:rFonts w:ascii="Cambria Math" w:hAnsi="Cambria Math"/>
                  </w:rPr>
                  <m:t>θ=</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st</m:t>
                        </m:r>
                      </m:sub>
                    </m:sSub>
                  </m:num>
                  <m:den>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oMath>
            </m:oMathPara>
          </w:p>
        </w:tc>
        <w:tc>
          <w:tcPr>
            <w:tcW w:w="501" w:type="dxa"/>
            <w:vAlign w:val="center"/>
          </w:tcPr>
          <w:p w14:paraId="0C35421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61</w:t>
              </w:r>
            </w:fldSimple>
            <w:r w:rsidRPr="00CF20DF">
              <w:rPr>
                <w:rStyle w:val="hps"/>
                <w:szCs w:val="24"/>
              </w:rPr>
              <w:t>)</w:t>
            </w:r>
          </w:p>
        </w:tc>
      </w:tr>
    </w:tbl>
    <w:p w14:paraId="0FFE2F1F" w14:textId="77777777" w:rsidR="00B578A5" w:rsidRPr="00CF20DF" w:rsidRDefault="00B578A5" w:rsidP="00B578A5">
      <w:pPr>
        <w:rPr>
          <w:rFonts w:cs="Times New Roman"/>
          <w:szCs w:val="24"/>
          <w:lang w:val="pt-BR"/>
        </w:rPr>
      </w:pPr>
      <w:r w:rsidRPr="00CF20DF">
        <w:rPr>
          <w:rFonts w:cs="Times New Roman"/>
          <w:szCs w:val="24"/>
          <w:lang w:val="pt-BR"/>
        </w:rPr>
        <w:t>Obtém-se: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4567B8EC" w14:textId="77777777" w:rsidTr="003B5358">
        <w:tc>
          <w:tcPr>
            <w:tcW w:w="8904" w:type="dxa"/>
            <w:vAlign w:val="center"/>
          </w:tcPr>
          <w:p w14:paraId="2562667F" w14:textId="77777777" w:rsidR="00B578A5" w:rsidRPr="00CF20DF" w:rsidRDefault="00F42801"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st</m:t>
                            </m:r>
                          </m:sub>
                        </m:sSub>
                      </m:num>
                      <m:den>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e>
                </m:d>
              </m:oMath>
            </m:oMathPara>
          </w:p>
        </w:tc>
        <w:tc>
          <w:tcPr>
            <w:tcW w:w="501" w:type="dxa"/>
            <w:vAlign w:val="center"/>
          </w:tcPr>
          <w:p w14:paraId="4B02CC62"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62</w:t>
              </w:r>
            </w:fldSimple>
            <w:r w:rsidRPr="00CF20DF">
              <w:rPr>
                <w:rStyle w:val="hps"/>
                <w:szCs w:val="24"/>
              </w:rPr>
              <w:t>)</w:t>
            </w:r>
          </w:p>
        </w:tc>
      </w:tr>
      <w:tr w:rsidR="00B578A5" w:rsidRPr="00CF20DF" w14:paraId="2C183387" w14:textId="77777777" w:rsidTr="003B5358">
        <w:tc>
          <w:tcPr>
            <w:tcW w:w="8904" w:type="dxa"/>
            <w:vAlign w:val="center"/>
          </w:tcPr>
          <w:p w14:paraId="372E1019" w14:textId="77777777" w:rsidR="00B578A5" w:rsidRPr="00CF20DF" w:rsidRDefault="00F42801"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st</m:t>
                            </m:r>
                          </m:sub>
                        </m:sSub>
                      </m:num>
                      <m:den>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e>
                </m:d>
              </m:oMath>
            </m:oMathPara>
          </w:p>
        </w:tc>
        <w:tc>
          <w:tcPr>
            <w:tcW w:w="501" w:type="dxa"/>
            <w:vAlign w:val="center"/>
          </w:tcPr>
          <w:p w14:paraId="7D2C6B2A"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63</w:t>
              </w:r>
            </w:fldSimple>
            <w:r w:rsidRPr="00CF20DF">
              <w:rPr>
                <w:rStyle w:val="hps"/>
                <w:szCs w:val="24"/>
              </w:rPr>
              <w:t>)</w:t>
            </w:r>
          </w:p>
        </w:tc>
      </w:tr>
    </w:tbl>
    <w:p w14:paraId="377D92E4" w14:textId="77777777" w:rsidR="00B578A5" w:rsidRPr="00CF20DF" w:rsidRDefault="00B578A5" w:rsidP="00B578A5">
      <w:pPr>
        <w:rPr>
          <w:rFonts w:cs="Times New Roman"/>
          <w:szCs w:val="24"/>
          <w:lang w:val="pt-BR"/>
        </w:rPr>
      </w:pPr>
      <w:r w:rsidRPr="00CF20DF">
        <w:rPr>
          <w:rFonts w:cs="Times New Roman"/>
          <w:szCs w:val="24"/>
          <w:lang w:val="pt-BR"/>
        </w:rPr>
        <w:t>Isolando y</w:t>
      </w:r>
      <w:r w:rsidRPr="00CF20DF">
        <w:rPr>
          <w:rFonts w:cs="Times New Roman"/>
          <w:szCs w:val="24"/>
          <w:vertAlign w:val="subscript"/>
          <w:lang w:val="pt-BR"/>
        </w:rPr>
        <w:t>v</w:t>
      </w:r>
      <w:r w:rsidRPr="00CF20DF">
        <w:rPr>
          <w:rFonts w:cs="Times New Roman"/>
          <w:szCs w:val="24"/>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14EA3EAF" w14:textId="77777777" w:rsidTr="003B5358">
        <w:tc>
          <w:tcPr>
            <w:tcW w:w="8904" w:type="dxa"/>
            <w:vAlign w:val="center"/>
          </w:tcPr>
          <w:p w14:paraId="67790E4A" w14:textId="77777777" w:rsidR="00B578A5" w:rsidRPr="00CF20DF" w:rsidRDefault="00F42801"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sSub>
                      <m:sSubPr>
                        <m:ctrlPr>
                          <w:rPr>
                            <w:rFonts w:ascii="Cambria Math" w:hAnsi="Cambria Math"/>
                            <w:i/>
                          </w:rPr>
                        </m:ctrlPr>
                      </m:sSubPr>
                      <m:e>
                        <m:r>
                          <w:rPr>
                            <w:rFonts w:ascii="Cambria Math" w:hAnsi="Cambria Math"/>
                          </w:rPr>
                          <m:t>y</m:t>
                        </m:r>
                      </m:e>
                      <m:sub>
                        <m:r>
                          <w:rPr>
                            <w:rFonts w:ascii="Cambria Math" w:hAnsi="Cambria Math"/>
                          </w:rPr>
                          <m:t>sd</m:t>
                        </m:r>
                      </m:sub>
                    </m:sSub>
                  </m:num>
                  <m:den>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oMath>
            </m:oMathPara>
          </w:p>
        </w:tc>
        <w:tc>
          <w:tcPr>
            <w:tcW w:w="501" w:type="dxa"/>
            <w:vAlign w:val="center"/>
          </w:tcPr>
          <w:p w14:paraId="2A262871"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64</w:t>
              </w:r>
            </w:fldSimple>
            <w:r w:rsidRPr="00CF20DF">
              <w:rPr>
                <w:rStyle w:val="hps"/>
                <w:szCs w:val="24"/>
              </w:rPr>
              <w:t>)</w:t>
            </w:r>
          </w:p>
        </w:tc>
      </w:tr>
    </w:tbl>
    <w:p w14:paraId="79738BEC" w14:textId="77777777" w:rsidR="00B578A5" w:rsidRPr="00CF20DF" w:rsidRDefault="00B578A5" w:rsidP="00B578A5">
      <w:pPr>
        <w:rPr>
          <w:rFonts w:cs="Times New Roman"/>
          <w:szCs w:val="24"/>
          <w:lang w:val="pt-BR"/>
        </w:rPr>
      </w:pPr>
      <w:r w:rsidRPr="00CF20DF">
        <w:rPr>
          <w:rFonts w:cs="Times New Roman"/>
          <w:szCs w:val="24"/>
          <w:lang w:val="pt-BR"/>
        </w:rPr>
        <w:t>O equilíbrio de forças no C.G. no veículo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1E0565EB" w14:textId="77777777" w:rsidTr="003B5358">
        <w:tc>
          <w:tcPr>
            <w:tcW w:w="8904" w:type="dxa"/>
            <w:vAlign w:val="center"/>
          </w:tcPr>
          <w:p w14:paraId="60CBE075" w14:textId="77777777" w:rsidR="00B578A5" w:rsidRPr="00CF20DF" w:rsidRDefault="00F42801" w:rsidP="003B5358">
            <w:pPr>
              <w:pStyle w:val="Equacoes"/>
              <w:rPr>
                <w:rStyle w:val="hps"/>
                <w:szCs w:val="24"/>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rd</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rd</m:t>
                    </m:r>
                  </m:sub>
                </m:sSub>
                <m:r>
                  <w:rPr>
                    <w:rFonts w:ascii="Cambria Math" w:hAnsi="Cambria Math"/>
                  </w:rPr>
                  <m:t>)</m:t>
                </m:r>
              </m:oMath>
            </m:oMathPara>
          </w:p>
        </w:tc>
        <w:tc>
          <w:tcPr>
            <w:tcW w:w="501" w:type="dxa"/>
            <w:vAlign w:val="center"/>
          </w:tcPr>
          <w:p w14:paraId="086ECEE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65</w:t>
              </w:r>
            </w:fldSimple>
            <w:r w:rsidRPr="00CF20DF">
              <w:rPr>
                <w:rStyle w:val="hps"/>
                <w:szCs w:val="24"/>
              </w:rPr>
              <w:t>)</w:t>
            </w:r>
          </w:p>
        </w:tc>
      </w:tr>
    </w:tbl>
    <w:p w14:paraId="50239999" w14:textId="77777777" w:rsidR="00B578A5" w:rsidRPr="00CF20DF" w:rsidRDefault="00B578A5" w:rsidP="00B578A5">
      <w:pPr>
        <w:rPr>
          <w:rFonts w:cs="Times New Roman"/>
          <w:szCs w:val="24"/>
          <w:lang w:val="pt-BR"/>
        </w:rPr>
      </w:pPr>
      <w:r w:rsidRPr="00CF20DF">
        <w:rPr>
          <w:rFonts w:cs="Times New Roman"/>
          <w:szCs w:val="24"/>
          <w:lang w:val="pt-BR"/>
        </w:rPr>
        <w:t>O equilíbrio de momentos no C.G. no veículo é dado por:</w:t>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59E1A84A" w14:textId="77777777" w:rsidTr="003B5358">
        <w:trPr>
          <w:jc w:val="right"/>
        </w:trPr>
        <w:tc>
          <w:tcPr>
            <w:tcW w:w="8904" w:type="dxa"/>
            <w:vAlign w:val="center"/>
          </w:tcPr>
          <w:p w14:paraId="00C86963" w14:textId="77777777" w:rsidR="00B578A5" w:rsidRPr="00CF20DF" w:rsidRDefault="00F42801" w:rsidP="003B5358">
            <w:pPr>
              <w:pStyle w:val="Equacoes"/>
              <w:rPr>
                <w:rFonts w:eastAsiaTheme="minorEastAsia"/>
              </w:rPr>
            </w:pPr>
            <m:oMathPara>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r>
                          <w:rPr>
                            <w:rFonts w:ascii="Cambria Math" w:hAnsi="Cambria Math"/>
                          </w:rPr>
                          <m:t>CG</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v</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e>
                </m:nary>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rt</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sSub>
                  <m:sSubPr>
                    <m:ctrlPr>
                      <w:rPr>
                        <w:rFonts w:ascii="Cambria Math" w:hAnsi="Cambria Math"/>
                      </w:rPr>
                    </m:ctrlPr>
                  </m:sSubPr>
                  <m:e>
                    <m:r>
                      <w:rPr>
                        <w:rFonts w:ascii="Cambria Math" w:hAnsi="Cambria Math"/>
                      </w:rPr>
                      <m:t>c</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k</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e>
                </m:d>
                <m:r>
                  <w:rPr>
                    <w:rFonts w:ascii="Cambria Math" w:hAnsi="Cambria Math"/>
                  </w:rPr>
                  <m:t>+</m:t>
                </m:r>
              </m:oMath>
            </m:oMathPara>
          </w:p>
          <w:p w14:paraId="237FB689" w14:textId="77777777" w:rsidR="00B578A5" w:rsidRPr="00CF20DF" w:rsidRDefault="00B578A5" w:rsidP="003B5358">
            <w:pPr>
              <w:pStyle w:val="Equacoes"/>
              <w:rPr>
                <w:rStyle w:val="hps"/>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c</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oMath>
            </m:oMathPara>
          </w:p>
        </w:tc>
        <w:tc>
          <w:tcPr>
            <w:tcW w:w="501" w:type="dxa"/>
            <w:vAlign w:val="center"/>
          </w:tcPr>
          <w:p w14:paraId="758A68C1" w14:textId="77777777" w:rsidR="00B578A5" w:rsidRPr="00CF20DF" w:rsidRDefault="00B578A5" w:rsidP="003B5358">
            <w:pPr>
              <w:pStyle w:val="Equacoes"/>
              <w:jc w:val="right"/>
              <w:rPr>
                <w:rStyle w:val="hps"/>
              </w:rPr>
            </w:pPr>
            <w:r w:rsidRPr="00CF20DF">
              <w:rPr>
                <w:rStyle w:val="hps"/>
              </w:rPr>
              <w:t>(</w:t>
            </w:r>
            <w:fldSimple w:instr=" SEQ Equação \* ARABIC  \* MERGEFORMAT ">
              <w:r w:rsidR="00B6070E" w:rsidRPr="00B6070E">
                <w:rPr>
                  <w:rStyle w:val="hps"/>
                  <w:noProof/>
                </w:rPr>
                <w:t>66</w:t>
              </w:r>
            </w:fldSimple>
            <w:r w:rsidRPr="00CF20DF">
              <w:rPr>
                <w:rStyle w:val="hps"/>
              </w:rPr>
              <w:t>)</w:t>
            </w:r>
          </w:p>
        </w:tc>
      </w:tr>
    </w:tbl>
    <w:p w14:paraId="4101FDF8" w14:textId="77777777" w:rsidR="00B578A5" w:rsidRPr="00CF20DF" w:rsidRDefault="00B578A5" w:rsidP="00B578A5">
      <w:pPr>
        <w:rPr>
          <w:rFonts w:cs="Times New Roman"/>
          <w:sz w:val="23"/>
          <w:szCs w:val="23"/>
          <w:lang w:val="pt-BR"/>
        </w:rPr>
      </w:pPr>
      <w:r w:rsidRPr="00CF20DF">
        <w:rPr>
          <w:rFonts w:cs="Times New Roman"/>
          <w:sz w:val="23"/>
          <w:szCs w:val="23"/>
          <w:lang w:val="pt-BR"/>
        </w:rPr>
        <w:t xml:space="preserve">Para as rodas dianteiras, o equilíbrio de forças é dado por: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38E08D68" w14:textId="77777777" w:rsidTr="003B5358">
        <w:tc>
          <w:tcPr>
            <w:tcW w:w="8904" w:type="dxa"/>
            <w:vAlign w:val="center"/>
          </w:tcPr>
          <w:p w14:paraId="0478D9D4" w14:textId="77777777" w:rsidR="00B578A5" w:rsidRPr="00CF20DF" w:rsidRDefault="00F42801" w:rsidP="003B5358">
            <w:pPr>
              <w:pStyle w:val="Equacoes"/>
              <w:rPr>
                <w:rStyle w:val="hps"/>
              </w:rPr>
            </w:pPr>
            <m:oMathPara>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rd</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pd</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oMath>
            </m:oMathPara>
          </w:p>
        </w:tc>
        <w:tc>
          <w:tcPr>
            <w:tcW w:w="501" w:type="dxa"/>
            <w:vAlign w:val="center"/>
          </w:tcPr>
          <w:p w14:paraId="2B495F7A" w14:textId="77777777" w:rsidR="00B578A5" w:rsidRPr="00CF20DF" w:rsidRDefault="00B578A5" w:rsidP="003B5358">
            <w:pPr>
              <w:pStyle w:val="Equacoes"/>
              <w:rPr>
                <w:rStyle w:val="hps"/>
              </w:rPr>
            </w:pPr>
            <w:r w:rsidRPr="00CF20DF">
              <w:rPr>
                <w:rStyle w:val="hps"/>
              </w:rPr>
              <w:t>(</w:t>
            </w:r>
            <w:fldSimple w:instr=" SEQ Equação \* ARABIC  \* MERGEFORMAT ">
              <w:r w:rsidR="00B6070E" w:rsidRPr="00B6070E">
                <w:rPr>
                  <w:rStyle w:val="hps"/>
                  <w:noProof/>
                </w:rPr>
                <w:t>67</w:t>
              </w:r>
            </w:fldSimple>
            <w:r w:rsidRPr="00CF20DF">
              <w:rPr>
                <w:rStyle w:val="hps"/>
              </w:rPr>
              <w:t>)</w:t>
            </w:r>
          </w:p>
        </w:tc>
      </w:tr>
    </w:tbl>
    <w:p w14:paraId="199DB091" w14:textId="77777777" w:rsidR="00B578A5" w:rsidRPr="00CF20DF" w:rsidRDefault="00B578A5" w:rsidP="00B578A5">
      <w:pPr>
        <w:rPr>
          <w:rFonts w:cs="Times New Roman"/>
          <w:sz w:val="23"/>
          <w:szCs w:val="23"/>
          <w:lang w:val="pt-BR"/>
        </w:rPr>
      </w:pPr>
      <w:r w:rsidRPr="00CF20DF">
        <w:rPr>
          <w:rFonts w:cs="Times New Roman"/>
          <w:sz w:val="23"/>
          <w:szCs w:val="23"/>
          <w:lang w:val="pt-BR"/>
        </w:rPr>
        <w:t>Para as rodas traseiras, o equilíbrio de forças é dado por:</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69"/>
        <w:gridCol w:w="495"/>
      </w:tblGrid>
      <w:tr w:rsidR="00B578A5" w:rsidRPr="00CF20DF" w14:paraId="4EA3F433" w14:textId="77777777" w:rsidTr="003B5358">
        <w:tc>
          <w:tcPr>
            <w:tcW w:w="8904" w:type="dxa"/>
            <w:vAlign w:val="center"/>
          </w:tcPr>
          <w:p w14:paraId="518B5FB9" w14:textId="77777777" w:rsidR="00B578A5" w:rsidRPr="00CF20DF" w:rsidRDefault="00F42801" w:rsidP="003B5358">
            <w:pPr>
              <w:pStyle w:val="Equacoes"/>
              <w:rPr>
                <w:rStyle w:val="hps"/>
                <w:szCs w:val="24"/>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rt</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pt</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e>
                </m:d>
              </m:oMath>
            </m:oMathPara>
          </w:p>
        </w:tc>
        <w:tc>
          <w:tcPr>
            <w:tcW w:w="501" w:type="dxa"/>
            <w:vAlign w:val="center"/>
          </w:tcPr>
          <w:p w14:paraId="6AE42D1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68</w:t>
              </w:r>
            </w:fldSimple>
            <w:r w:rsidRPr="00CF20DF">
              <w:rPr>
                <w:rStyle w:val="hps"/>
                <w:szCs w:val="24"/>
              </w:rPr>
              <w:t>)</w:t>
            </w:r>
          </w:p>
        </w:tc>
      </w:tr>
    </w:tbl>
    <w:p w14:paraId="02DC1EC6" w14:textId="77777777" w:rsidR="00B578A5" w:rsidRPr="00CF20DF" w:rsidRDefault="00B578A5" w:rsidP="00B578A5">
      <w:pPr>
        <w:autoSpaceDE w:val="0"/>
        <w:autoSpaceDN w:val="0"/>
        <w:adjustRightInd w:val="0"/>
        <w:rPr>
          <w:rFonts w:cs="Times New Roman"/>
          <w:sz w:val="23"/>
          <w:szCs w:val="23"/>
          <w:lang w:val="pt-BR"/>
        </w:rPr>
      </w:pPr>
      <w:r w:rsidRPr="00CF20DF">
        <w:rPr>
          <w:rFonts w:cs="Times New Roman"/>
          <w:sz w:val="23"/>
          <w:szCs w:val="23"/>
          <w:lang w:val="pt-BR"/>
        </w:rPr>
        <w:t>Substituindo os gdl’s transladados e agrupando por grau de liberdade de acordo com o deslocamento, temos:</w:t>
      </w:r>
    </w:p>
    <w:p w14:paraId="51954807" w14:textId="77777777" w:rsidR="00B578A5" w:rsidRPr="00CF20DF" w:rsidRDefault="00B578A5" w:rsidP="00B578A5">
      <w:pPr>
        <w:autoSpaceDE w:val="0"/>
        <w:autoSpaceDN w:val="0"/>
        <w:adjustRightInd w:val="0"/>
        <w:rPr>
          <w:rFonts w:cs="Times New Roman"/>
          <w:szCs w:val="24"/>
          <w:lang w:val="pt-BR"/>
        </w:rPr>
      </w:pPr>
      <w:r w:rsidRPr="00CF20DF">
        <w:rPr>
          <w:rFonts w:cs="Times New Roman"/>
          <w:szCs w:val="24"/>
          <w:lang w:val="pt-BR"/>
        </w:rPr>
        <w:t>O equilíbrio de forças no C.G. no veículo:</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68"/>
        <w:gridCol w:w="496"/>
      </w:tblGrid>
      <w:tr w:rsidR="00B578A5" w:rsidRPr="00CF20DF" w14:paraId="118D3F1B" w14:textId="77777777" w:rsidTr="003B5358">
        <w:tc>
          <w:tcPr>
            <w:tcW w:w="8797" w:type="dxa"/>
            <w:vAlign w:val="center"/>
          </w:tcPr>
          <w:p w14:paraId="66F913ED" w14:textId="77777777" w:rsidR="00B578A5" w:rsidRPr="00CF20DF" w:rsidRDefault="00F42801" w:rsidP="003B5358">
            <w:pPr>
              <w:pStyle w:val="Equacoes"/>
            </w:pPr>
            <m:oMathPara>
              <m:oMath>
                <m:sSub>
                  <m:sSubPr>
                    <m:ctrlPr>
                      <w:rPr>
                        <w:rFonts w:ascii="Cambria Math" w:hAnsi="Cambria Math"/>
                      </w:rPr>
                    </m:ctrlPr>
                  </m:sSubPr>
                  <m:e>
                    <m:r>
                      <w:rPr>
                        <w:rFonts w:ascii="Cambria Math" w:hAnsi="Cambria Math"/>
                      </w:rPr>
                      <m:t>m</m:t>
                    </m:r>
                  </m:e>
                  <m:sub>
                    <m:r>
                      <w:rPr>
                        <w:rFonts w:ascii="Cambria Math" w:hAnsi="Cambria Math"/>
                      </w:rPr>
                      <m:t>v</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v</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e>
                </m:d>
                <m:sSub>
                  <m:sSubPr>
                    <m:ctrlPr>
                      <w:rPr>
                        <w:rFonts w:ascii="Cambria Math" w:hAnsi="Cambria Math"/>
                      </w:rPr>
                    </m:ctrlPr>
                  </m:sSubPr>
                  <m:e>
                    <m:r>
                      <w:rPr>
                        <w:rFonts w:ascii="Cambria Math" w:hAnsi="Cambria Math"/>
                      </w:rPr>
                      <m:t>y</m:t>
                    </m:r>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sSub>
                      <m:sSubPr>
                        <m:ctrlPr>
                          <w:rPr>
                            <w:rFonts w:ascii="Cambria Math" w:hAnsi="Cambria Math"/>
                          </w:rPr>
                        </m:ctrlPr>
                      </m:sSubPr>
                      <m:e>
                        <m:r>
                          <w:rPr>
                            <w:rFonts w:ascii="Cambria Math" w:hAnsi="Cambria Math"/>
                          </w:rPr>
                          <m:t>l</m:t>
                        </m:r>
                      </m:e>
                      <m:sub>
                        <m:r>
                          <w:rPr>
                            <w:rFonts w:ascii="Cambria Math" w:hAnsi="Cambria Math"/>
                          </w:rPr>
                          <m:t>d</m:t>
                        </m:r>
                      </m:sub>
                    </m:sSub>
                  </m:e>
                </m:d>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sSub>
                  <m:sSubPr>
                    <m:ctrlPr>
                      <w:rPr>
                        <w:rFonts w:ascii="Cambria Math" w:hAnsi="Cambria Math"/>
                      </w:rPr>
                    </m:ctrlPr>
                  </m:sSubPr>
                  <m:e>
                    <m:r>
                      <w:rPr>
                        <w:rFonts w:ascii="Cambria Math" w:hAnsi="Cambria Math"/>
                      </w:rPr>
                      <m:t>y</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sSub>
                  <m:sSubPr>
                    <m:ctrlPr>
                      <w:rPr>
                        <w:rFonts w:ascii="Cambria Math" w:hAnsi="Cambria Math"/>
                      </w:rPr>
                    </m:ctrlPr>
                  </m:sSubPr>
                  <m:e>
                    <m:r>
                      <w:rPr>
                        <w:rFonts w:ascii="Cambria Math" w:hAnsi="Cambria Math"/>
                      </w:rPr>
                      <m:t>y</m:t>
                    </m:r>
                  </m:e>
                  <m:sub>
                    <m:r>
                      <w:rPr>
                        <w:rFonts w:ascii="Cambria Math" w:hAnsi="Cambria Math"/>
                      </w:rPr>
                      <m:t>rt</m:t>
                    </m:r>
                  </m:sub>
                </m:sSub>
                <m:r>
                  <m:rPr>
                    <m:sty m:val="p"/>
                  </m:rPr>
                  <w:rPr>
                    <w:rFonts w:ascii="Cambria Math" w:hAnsi="Cambria Math"/>
                  </w:rPr>
                  <m:t>+</m:t>
                </m:r>
              </m:oMath>
            </m:oMathPara>
          </w:p>
          <w:p w14:paraId="7C7E64B4" w14:textId="77777777" w:rsidR="00B578A5" w:rsidRPr="00CF20DF" w:rsidRDefault="00B578A5" w:rsidP="003B5358">
            <w:pPr>
              <w:pStyle w:val="Equacoes"/>
              <w:rPr>
                <w:rStyle w:val="hps"/>
              </w:rPr>
            </w:pPr>
            <m:oMathPara>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e>
                </m:d>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st</m:t>
                        </m:r>
                      </m:sub>
                    </m:sSub>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sSub>
                      <m:sSubPr>
                        <m:ctrlPr>
                          <w:rPr>
                            <w:rFonts w:ascii="Cambria Math" w:hAnsi="Cambria Math"/>
                          </w:rPr>
                        </m:ctrlPr>
                      </m:sSubPr>
                      <m:e>
                        <m:r>
                          <w:rPr>
                            <w:rFonts w:ascii="Cambria Math" w:hAnsi="Cambria Math"/>
                          </w:rPr>
                          <m:t>l</m:t>
                        </m:r>
                      </m:e>
                      <m:sub>
                        <m:r>
                          <w:rPr>
                            <w:rFonts w:ascii="Cambria Math" w:hAnsi="Cambria Math"/>
                          </w:rPr>
                          <m:t>d</m:t>
                        </m:r>
                      </m:sub>
                    </m:sSub>
                  </m:e>
                </m:d>
                <m:acc>
                  <m:accPr>
                    <m:chr m:val="̇"/>
                    <m:ctrlPr>
                      <w:rPr>
                        <w:rFonts w:ascii="Cambria Math" w:hAnsi="Cambria Math"/>
                      </w:rPr>
                    </m:ctrlPr>
                  </m:accPr>
                  <m:e>
                    <m:r>
                      <w:rPr>
                        <w:rFonts w:ascii="Cambria Math" w:hAnsi="Cambria Math"/>
                      </w:rPr>
                      <m:t>θ</m:t>
                    </m:r>
                  </m:e>
                </m:acc>
                <m:r>
                  <m:rPr>
                    <m:sty m:val="p"/>
                  </m:rPr>
                  <w:rPr>
                    <w:rFonts w:ascii="Cambria Math" w:hAnsi="Cambria Math"/>
                  </w:rPr>
                  <m:t>=0</m:t>
                </m:r>
              </m:oMath>
            </m:oMathPara>
          </w:p>
        </w:tc>
        <w:tc>
          <w:tcPr>
            <w:tcW w:w="500" w:type="dxa"/>
            <w:vAlign w:val="center"/>
          </w:tcPr>
          <w:p w14:paraId="17EA4607" w14:textId="77777777" w:rsidR="00B578A5" w:rsidRPr="00CF20DF" w:rsidRDefault="00B578A5" w:rsidP="003B5358">
            <w:pPr>
              <w:pStyle w:val="Equacoes"/>
              <w:rPr>
                <w:rStyle w:val="hps"/>
              </w:rPr>
            </w:pPr>
            <w:bookmarkStart w:id="315" w:name="_Ref380409390"/>
            <w:r w:rsidRPr="00CF20DF">
              <w:rPr>
                <w:rStyle w:val="hps"/>
              </w:rPr>
              <w:t>(</w:t>
            </w:r>
            <w:fldSimple w:instr=" SEQ Equação \* ARABIC  \* MERGEFORMAT ">
              <w:r w:rsidR="00B6070E" w:rsidRPr="00B6070E">
                <w:rPr>
                  <w:rStyle w:val="hps"/>
                  <w:noProof/>
                </w:rPr>
                <w:t>69</w:t>
              </w:r>
            </w:fldSimple>
            <w:r w:rsidRPr="00CF20DF">
              <w:rPr>
                <w:rStyle w:val="hps"/>
              </w:rPr>
              <w:t>)</w:t>
            </w:r>
            <w:bookmarkEnd w:id="315"/>
          </w:p>
        </w:tc>
      </w:tr>
    </w:tbl>
    <w:p w14:paraId="72BAAA00" w14:textId="77777777" w:rsidR="00B578A5" w:rsidRPr="00CF20DF" w:rsidRDefault="00B578A5" w:rsidP="00B578A5">
      <w:pPr>
        <w:rPr>
          <w:lang w:val="pt-BR"/>
        </w:rPr>
      </w:pPr>
      <w:r w:rsidRPr="00CF20DF">
        <w:rPr>
          <w:lang w:val="pt-BR"/>
        </w:rPr>
        <w:t>O equilíbrio de momentos no C.G. no veículo é dado por:</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68"/>
        <w:gridCol w:w="496"/>
      </w:tblGrid>
      <w:tr w:rsidR="00B578A5" w:rsidRPr="00CF20DF" w14:paraId="0CA7740C" w14:textId="77777777" w:rsidTr="003B5358">
        <w:tc>
          <w:tcPr>
            <w:tcW w:w="8797" w:type="dxa"/>
            <w:vAlign w:val="center"/>
          </w:tcPr>
          <w:p w14:paraId="7E18AEDE" w14:textId="77777777" w:rsidR="00B578A5" w:rsidRPr="00CF20DF" w:rsidRDefault="00F42801" w:rsidP="003B5358">
            <w:pPr>
              <w:pStyle w:val="Equacoes"/>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acc>
                  <m:accPr>
                    <m:chr m:val="̈"/>
                    <m:ctrlPr>
                      <w:rPr>
                        <w:rFonts w:ascii="Cambria Math" w:hAnsi="Cambria Math"/>
                        <w:i/>
                      </w:rPr>
                    </m:ctrlPr>
                  </m:accPr>
                  <m:e>
                    <m: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e>
                </m:d>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st</m:t>
                        </m:r>
                      </m:sub>
                    </m:sSub>
                    <m:sSubSup>
                      <m:sSubSupPr>
                        <m:ctrlPr>
                          <w:rPr>
                            <w:rFonts w:ascii="Cambria Math" w:hAnsi="Cambria Math"/>
                            <w:i/>
                          </w:rPr>
                        </m:ctrlPr>
                      </m:sSubSupPr>
                      <m:e>
                        <m:r>
                          <w:rPr>
                            <w:rFonts w:ascii="Cambria Math" w:hAnsi="Cambria Math"/>
                          </w:rPr>
                          <m:t>l</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Sup>
                      <m:sSubSupPr>
                        <m:ctrlPr>
                          <w:rPr>
                            <w:rFonts w:ascii="Cambria Math" w:hAnsi="Cambria Math"/>
                            <w:i/>
                          </w:rPr>
                        </m:ctrlPr>
                      </m:sSubSupPr>
                      <m:e>
                        <m:r>
                          <w:rPr>
                            <w:rFonts w:ascii="Cambria Math" w:hAnsi="Cambria Math"/>
                          </w:rPr>
                          <m:t>l</m:t>
                        </m:r>
                      </m:e>
                      <m:sub>
                        <m:r>
                          <w:rPr>
                            <w:rFonts w:ascii="Cambria Math" w:hAnsi="Cambria Math"/>
                          </w:rPr>
                          <m:t>d</m:t>
                        </m:r>
                      </m:sub>
                      <m:sup>
                        <m:r>
                          <w:rPr>
                            <w:rFonts w:ascii="Cambria Math" w:hAnsi="Cambria Math"/>
                          </w:rPr>
                          <m:t>2</m:t>
                        </m:r>
                      </m:sup>
                    </m:sSubSup>
                  </m:e>
                </m:d>
                <m:r>
                  <w:rPr>
                    <w:rFonts w:ascii="Cambria Math" w:hAnsi="Cambria Math"/>
                  </w:rPr>
                  <m:t>θ-</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oMath>
            </m:oMathPara>
          </w:p>
          <w:p w14:paraId="13F97802" w14:textId="77777777" w:rsidR="00B578A5" w:rsidRPr="00CF20DF" w:rsidRDefault="00B578A5" w:rsidP="003B5358">
            <w:pPr>
              <w:pStyle w:val="Equacoes"/>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d</m:t>
                        </m:r>
                      </m:sub>
                      <m:sup>
                        <m:r>
                          <w:rPr>
                            <w:rFonts w:ascii="Cambria Math" w:eastAsiaTheme="minorEastAsia" w:hAnsi="Cambria Math"/>
                          </w:rPr>
                          <m:t>2</m:t>
                        </m:r>
                      </m:sup>
                    </m:sSubSup>
                  </m:e>
                </m:d>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rt</m:t>
                    </m:r>
                  </m:sub>
                </m:sSub>
                <m:r>
                  <w:rPr>
                    <w:rFonts w:ascii="Cambria Math" w:eastAsiaTheme="minorEastAsia" w:hAnsi="Cambria Math"/>
                  </w:rPr>
                  <m:t>=0</m:t>
                </m:r>
              </m:oMath>
            </m:oMathPara>
          </w:p>
          <w:p w14:paraId="647D93DB" w14:textId="77777777" w:rsidR="00B578A5" w:rsidRPr="00CF20DF" w:rsidRDefault="00B578A5" w:rsidP="003B5358">
            <w:pPr>
              <w:rPr>
                <w:rFonts w:eastAsiaTheme="minorEastAsia" w:cs="Times New Roman"/>
              </w:rPr>
            </w:pPr>
          </w:p>
        </w:tc>
        <w:tc>
          <w:tcPr>
            <w:tcW w:w="500" w:type="dxa"/>
            <w:vAlign w:val="center"/>
          </w:tcPr>
          <w:p w14:paraId="409E1C1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70</w:t>
              </w:r>
            </w:fldSimple>
            <w:r w:rsidRPr="00CF20DF">
              <w:rPr>
                <w:rStyle w:val="hps"/>
                <w:szCs w:val="24"/>
              </w:rPr>
              <w:t>)</w:t>
            </w:r>
          </w:p>
        </w:tc>
      </w:tr>
    </w:tbl>
    <w:p w14:paraId="0F1BA8DC" w14:textId="77777777" w:rsidR="00B578A5" w:rsidRPr="00CF20DF" w:rsidRDefault="00B578A5" w:rsidP="00B578A5">
      <w:pPr>
        <w:rPr>
          <w:lang w:val="pt-BR"/>
        </w:rPr>
      </w:pPr>
      <w:r w:rsidRPr="00CF20DF">
        <w:rPr>
          <w:lang w:val="pt-BR"/>
        </w:rPr>
        <w:t>O equilíbrio de forças para as rodas dianteiras:</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68"/>
        <w:gridCol w:w="496"/>
      </w:tblGrid>
      <w:tr w:rsidR="00B578A5" w:rsidRPr="00CF20DF" w14:paraId="28119C5E" w14:textId="77777777" w:rsidTr="003B5358">
        <w:tc>
          <w:tcPr>
            <w:tcW w:w="8797" w:type="dxa"/>
            <w:vAlign w:val="center"/>
          </w:tcPr>
          <w:p w14:paraId="3329B1C0" w14:textId="77777777" w:rsidR="00B578A5" w:rsidRPr="00CF20DF" w:rsidRDefault="00F42801" w:rsidP="003B5358">
            <w:pPr>
              <w:pStyle w:val="Equacoes"/>
              <w:rPr>
                <w:rStyle w:val="hps"/>
                <w:szCs w:val="24"/>
              </w:rPr>
            </w:pPr>
            <m:oMathPara>
              <m:oMath>
                <m:sSub>
                  <m:sSubPr>
                    <m:ctrlPr>
                      <w:rPr>
                        <w:rFonts w:ascii="Cambria Math" w:hAnsi="Cambria Math"/>
                        <w:i/>
                      </w:rPr>
                    </m:ctrlPr>
                  </m:sSubPr>
                  <m:e>
                    <m:r>
                      <w:rPr>
                        <w:rFonts w:ascii="Cambria Math" w:hAnsi="Cambria Math"/>
                      </w:rPr>
                      <m:t>m</m:t>
                    </m:r>
                  </m:e>
                  <m:sub>
                    <m:r>
                      <w:rPr>
                        <w:rFonts w:ascii="Cambria Math" w:hAnsi="Cambria Math"/>
                      </w:rPr>
                      <m:t>rd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e>
                </m:d>
                <m:sSub>
                  <m:sSubPr>
                    <m:ctrlPr>
                      <w:rPr>
                        <w:rFonts w:ascii="Cambria Math" w:hAnsi="Cambria Math"/>
                        <w:i/>
                      </w:rPr>
                    </m:ctrlPr>
                  </m:sSubPr>
                  <m:e>
                    <m:r>
                      <w:rPr>
                        <w:rFonts w:ascii="Cambria Math" w:hAnsi="Cambria Math"/>
                      </w:rPr>
                      <m:t>y</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rd</m:t>
                    </m:r>
                  </m:sub>
                </m:sSub>
                <m:sSub>
                  <m:sSubPr>
                    <m:ctrlPr>
                      <w:rPr>
                        <w:rFonts w:ascii="Cambria Math" w:hAnsi="Cambria Math"/>
                        <w:i/>
                      </w:rPr>
                    </m:ctrlPr>
                  </m:sSubPr>
                  <m:e>
                    <m:r>
                      <w:rPr>
                        <w:rFonts w:ascii="Cambria Math" w:hAnsi="Cambria Math"/>
                      </w:rPr>
                      <m:t>y</m:t>
                    </m:r>
                  </m:e>
                  <m:sub>
                    <m:r>
                      <w:rPr>
                        <w:rFonts w:ascii="Cambria Math" w:hAnsi="Cambria Math"/>
                      </w:rPr>
                      <m:t>pd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rd</m:t>
                    </m:r>
                  </m:sub>
                </m:sSub>
                <m:r>
                  <w:rPr>
                    <w:rFonts w:ascii="Cambria Math" w:hAnsi="Cambria Math"/>
                  </w:rPr>
                  <m:t>=0</m:t>
                </m:r>
              </m:oMath>
            </m:oMathPara>
          </w:p>
        </w:tc>
        <w:tc>
          <w:tcPr>
            <w:tcW w:w="500" w:type="dxa"/>
            <w:vAlign w:val="center"/>
          </w:tcPr>
          <w:p w14:paraId="6194E492"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71</w:t>
              </w:r>
            </w:fldSimple>
            <w:r w:rsidRPr="00CF20DF">
              <w:rPr>
                <w:rStyle w:val="hps"/>
                <w:szCs w:val="24"/>
              </w:rPr>
              <w:t>)</w:t>
            </w:r>
          </w:p>
        </w:tc>
      </w:tr>
    </w:tbl>
    <w:p w14:paraId="46A88822" w14:textId="77777777" w:rsidR="00B578A5" w:rsidRPr="00CF20DF" w:rsidRDefault="00B578A5" w:rsidP="00B578A5">
      <w:pPr>
        <w:rPr>
          <w:rFonts w:cs="Times New Roman"/>
          <w:sz w:val="23"/>
          <w:szCs w:val="23"/>
          <w:lang w:val="pt-BR"/>
        </w:rPr>
      </w:pPr>
      <w:r w:rsidRPr="00CF20DF">
        <w:rPr>
          <w:rFonts w:cs="Times New Roman"/>
          <w:sz w:val="23"/>
          <w:szCs w:val="23"/>
          <w:lang w:val="pt-BR"/>
        </w:rPr>
        <w:t>Para as rodas traseiras, o equilíbrio de forças é dado por:</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68"/>
        <w:gridCol w:w="496"/>
      </w:tblGrid>
      <w:tr w:rsidR="00B578A5" w:rsidRPr="00CF20DF" w14:paraId="74DDE9CE" w14:textId="77777777" w:rsidTr="003B5358">
        <w:tc>
          <w:tcPr>
            <w:tcW w:w="8797" w:type="dxa"/>
            <w:vAlign w:val="center"/>
          </w:tcPr>
          <w:p w14:paraId="4A7B4CDA" w14:textId="77777777" w:rsidR="00B578A5" w:rsidRPr="00CF20DF" w:rsidRDefault="00F42801" w:rsidP="003B5358">
            <w:pPr>
              <w:pStyle w:val="Equacoes"/>
              <w:rPr>
                <w:rStyle w:val="hps"/>
                <w:szCs w:val="24"/>
              </w:rPr>
            </w:pPr>
            <m:oMathPara>
              <m:oMath>
                <m:sSub>
                  <m:sSubPr>
                    <m:ctrlPr>
                      <w:rPr>
                        <w:rFonts w:ascii="Cambria Math" w:hAnsi="Cambria Math"/>
                        <w:i/>
                      </w:rPr>
                    </m:ctrlPr>
                  </m:sSubPr>
                  <m:e>
                    <m:r>
                      <w:rPr>
                        <w:rFonts w:ascii="Cambria Math" w:hAnsi="Cambria Math"/>
                      </w:rPr>
                      <m:t>m</m:t>
                    </m:r>
                  </m:e>
                  <m:sub>
                    <m:r>
                      <w:rPr>
                        <w:rFonts w:ascii="Cambria Math" w:hAnsi="Cambria Math"/>
                      </w:rPr>
                      <m:t>rd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e>
                </m:d>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rt</m:t>
                    </m:r>
                  </m:sub>
                </m:sSub>
                <m:sSub>
                  <m:sSubPr>
                    <m:ctrlPr>
                      <w:rPr>
                        <w:rFonts w:ascii="Cambria Math" w:hAnsi="Cambria Math"/>
                        <w:i/>
                      </w:rPr>
                    </m:ctrlPr>
                  </m:sSubPr>
                  <m:e>
                    <m:r>
                      <w:rPr>
                        <w:rFonts w:ascii="Cambria Math" w:hAnsi="Cambria Math"/>
                      </w:rPr>
                      <m:t>y</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r>
                  <w:rPr>
                    <w:rFonts w:ascii="Cambria Math" w:hAnsi="Cambria Math"/>
                  </w:rPr>
                  <m:t>=0</m:t>
                </m:r>
              </m:oMath>
            </m:oMathPara>
          </w:p>
        </w:tc>
        <w:tc>
          <w:tcPr>
            <w:tcW w:w="500" w:type="dxa"/>
            <w:vAlign w:val="center"/>
          </w:tcPr>
          <w:p w14:paraId="7740327D" w14:textId="77777777" w:rsidR="00B578A5" w:rsidRPr="00CF20DF" w:rsidRDefault="00B578A5" w:rsidP="003B5358">
            <w:pPr>
              <w:pStyle w:val="Equacoes"/>
              <w:jc w:val="right"/>
              <w:rPr>
                <w:rStyle w:val="hps"/>
                <w:szCs w:val="24"/>
              </w:rPr>
            </w:pPr>
            <w:bookmarkStart w:id="316" w:name="_Ref380409396"/>
            <w:r w:rsidRPr="00CF20DF">
              <w:rPr>
                <w:rStyle w:val="hps"/>
                <w:szCs w:val="24"/>
              </w:rPr>
              <w:t>(</w:t>
            </w:r>
            <w:fldSimple w:instr=" SEQ Equação \* ARABIC  \* MERGEFORMAT ">
              <w:r w:rsidR="00B6070E" w:rsidRPr="00B6070E">
                <w:rPr>
                  <w:rStyle w:val="hps"/>
                  <w:noProof/>
                  <w:szCs w:val="24"/>
                </w:rPr>
                <w:t>72</w:t>
              </w:r>
            </w:fldSimple>
            <w:r w:rsidRPr="00CF20DF">
              <w:rPr>
                <w:rStyle w:val="hps"/>
                <w:szCs w:val="24"/>
              </w:rPr>
              <w:t>)</w:t>
            </w:r>
            <w:bookmarkEnd w:id="316"/>
          </w:p>
        </w:tc>
      </w:tr>
    </w:tbl>
    <w:p w14:paraId="005F828B" w14:textId="77777777" w:rsidR="00B578A5" w:rsidRPr="00CF20DF" w:rsidRDefault="00E158B6" w:rsidP="00E158B6">
      <w:pPr>
        <w:rPr>
          <w:lang w:val="pt-BR"/>
        </w:rPr>
      </w:pPr>
      <w:r w:rsidRPr="00CF20DF">
        <w:rPr>
          <w:lang w:val="pt-BR"/>
        </w:rPr>
        <w:t xml:space="preserve">As equações </w:t>
      </w:r>
      <w:r w:rsidR="007D1450" w:rsidRPr="00CF20DF">
        <w:fldChar w:fldCharType="begin"/>
      </w:r>
      <w:r w:rsidR="007D1450" w:rsidRPr="00CF20DF">
        <w:rPr>
          <w:lang w:val="pt-BR"/>
        </w:rPr>
        <w:instrText xml:space="preserve"> REF _Ref380409390 \h  \* MERGEFORMAT </w:instrText>
      </w:r>
      <w:r w:rsidR="007D1450" w:rsidRPr="00CF20DF">
        <w:fldChar w:fldCharType="separate"/>
      </w:r>
      <w:r w:rsidR="00B6070E" w:rsidRPr="00B6070E">
        <w:rPr>
          <w:rStyle w:val="hps"/>
          <w:lang w:val="pt-BR"/>
        </w:rPr>
        <w:t>(</w:t>
      </w:r>
      <w:r w:rsidR="00B6070E" w:rsidRPr="00B6070E">
        <w:rPr>
          <w:rStyle w:val="hps"/>
          <w:noProof/>
          <w:lang w:val="pt-BR"/>
        </w:rPr>
        <w:t>69)</w:t>
      </w:r>
      <w:r w:rsidR="007D1450" w:rsidRPr="00CF20DF">
        <w:fldChar w:fldCharType="end"/>
      </w:r>
      <w:r w:rsidRPr="00CF20DF">
        <w:rPr>
          <w:lang w:val="pt-BR"/>
        </w:rPr>
        <w:t xml:space="preserve"> a </w:t>
      </w:r>
      <w:r w:rsidR="007D1450" w:rsidRPr="00CF20DF">
        <w:fldChar w:fldCharType="begin"/>
      </w:r>
      <w:r w:rsidR="007D1450" w:rsidRPr="00CF20DF">
        <w:rPr>
          <w:lang w:val="pt-BR"/>
        </w:rPr>
        <w:instrText xml:space="preserve"> REF _Ref380409396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72)</w:t>
      </w:r>
      <w:r w:rsidR="007D1450" w:rsidRPr="00CF20DF">
        <w:fldChar w:fldCharType="end"/>
      </w:r>
      <w:r w:rsidRPr="00CF20DF">
        <w:rPr>
          <w:lang w:val="pt-BR"/>
        </w:rPr>
        <w:t xml:space="preserve"> formam um sistema de equações diferenciais </w:t>
      </w:r>
      <w:r w:rsidR="00695A91" w:rsidRPr="00CF20DF">
        <w:rPr>
          <w:lang w:val="pt-BR"/>
        </w:rPr>
        <w:t xml:space="preserve">ordinárias </w:t>
      </w:r>
      <w:r w:rsidRPr="00CF20DF">
        <w:rPr>
          <w:lang w:val="pt-BR"/>
        </w:rPr>
        <w:t xml:space="preserve">acopladas, pois possuem termos comuns. </w:t>
      </w:r>
      <w:r w:rsidR="0014743B" w:rsidRPr="00CF20DF">
        <w:rPr>
          <w:lang w:val="pt-BR"/>
        </w:rPr>
        <w:t>O acoplamento das matrizes pode ser tanto pela matriz massa, rigidez ou amortecimento, sendo conhecido como acoplamento inercial, elástico ou de velocidade, respectivamente, r</w:t>
      </w:r>
      <w:r w:rsidRPr="00CF20DF">
        <w:rPr>
          <w:lang w:val="pt-BR"/>
        </w:rPr>
        <w:t>epresenta</w:t>
      </w:r>
      <w:r w:rsidR="0014743B" w:rsidRPr="00CF20DF">
        <w:rPr>
          <w:lang w:val="pt-BR"/>
        </w:rPr>
        <w:t>ndo</w:t>
      </w:r>
      <w:r w:rsidRPr="00CF20DF">
        <w:rPr>
          <w:lang w:val="pt-BR"/>
        </w:rPr>
        <w:t xml:space="preserve"> a influência de um grau de liberdade no outro. Estas equações podem ser escritas em forma matricial, obtendo </w:t>
      </w:r>
      <w:r w:rsidR="00B578A5" w:rsidRPr="00CF20DF">
        <w:rPr>
          <w:rFonts w:cs="Times New Roman"/>
          <w:sz w:val="23"/>
          <w:szCs w:val="23"/>
          <w:lang w:val="pt-BR"/>
        </w:rPr>
        <w:t>as matrizes massa, rigidez e amortecimento:</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4"/>
        <w:gridCol w:w="490"/>
      </w:tblGrid>
      <w:tr w:rsidR="00B578A5" w:rsidRPr="00CF20DF" w14:paraId="6FC0D404" w14:textId="77777777" w:rsidTr="003B5358">
        <w:tc>
          <w:tcPr>
            <w:tcW w:w="8797" w:type="dxa"/>
            <w:vAlign w:val="center"/>
          </w:tcPr>
          <w:p w14:paraId="6B1FC7F7" w14:textId="77777777" w:rsidR="00B578A5" w:rsidRPr="00CF20DF" w:rsidRDefault="00B578A5" w:rsidP="003B5358">
            <w:pPr>
              <w:pStyle w:val="Equacoes"/>
              <w:rPr>
                <w:rStyle w:val="hps"/>
                <w:szCs w:val="24"/>
              </w:rPr>
            </w:pPr>
            <m:oMathPara>
              <m:oMath>
                <m:r>
                  <w:rPr>
                    <w:rFonts w:ascii="Cambria Math" w:hAnsi="Cambria Math"/>
                  </w:rPr>
                  <m:t>M=</m:t>
                </m:r>
                <m:d>
                  <m:dPr>
                    <m:begChr m:val="|"/>
                    <m:endChr m:val="|"/>
                    <m:ctrlPr>
                      <w:rPr>
                        <w:rFonts w:ascii="Cambria Math" w:hAnsi="Cambria Math"/>
                        <w:bCs w:val="0"/>
                        <w:i/>
                        <w:sz w:val="23"/>
                        <w:szCs w:val="23"/>
                      </w:rPr>
                    </m:ctrlPr>
                  </m:dPr>
                  <m:e>
                    <m:m>
                      <m:mPr>
                        <m:mcs>
                          <m:mc>
                            <m:mcPr>
                              <m:count m:val="4"/>
                              <m:mcJc m:val="center"/>
                            </m:mcPr>
                          </m:mc>
                        </m:mcs>
                        <m:ctrlPr>
                          <w:rPr>
                            <w:rFonts w:ascii="Cambria Math" w:hAnsi="Cambria Math"/>
                            <w:bCs w:val="0"/>
                            <w:i/>
                            <w:sz w:val="23"/>
                            <w:szCs w:val="23"/>
                          </w:rPr>
                        </m:ctrlPr>
                      </m:mPr>
                      <m:mr>
                        <m:e>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v</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0</m:t>
                          </m:r>
                          <m:ctrlPr>
                            <w:rPr>
                              <w:rFonts w:ascii="Cambria Math" w:eastAsia="Cambria Math" w:hAnsi="Cambria Math" w:cs="Cambria Math"/>
                              <w:i/>
                              <w:sz w:val="23"/>
                              <w:szCs w:val="23"/>
                            </w:rPr>
                          </m:ctrlPr>
                        </m:e>
                      </m:mr>
                      <m:mr>
                        <m:e>
                          <m:r>
                            <w:rPr>
                              <w:rFonts w:ascii="Cambria Math" w:eastAsia="Cambria Math" w:hAnsi="Cambria Math" w:cs="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θ</m:t>
                          </m:r>
                        </m:e>
                        <m:e>
                          <m:r>
                            <w:rPr>
                              <w:rFonts w:ascii="Cambria Math" w:hAnsi="Cambria Math"/>
                              <w:sz w:val="23"/>
                              <w:szCs w:val="23"/>
                            </w:rPr>
                            <m:t>0</m:t>
                          </m:r>
                        </m:e>
                        <m:e>
                          <m:r>
                            <w:rPr>
                              <w:rFonts w:ascii="Cambria Math" w:hAnsi="Cambria Math"/>
                              <w:sz w:val="23"/>
                              <w:szCs w:val="23"/>
                            </w:rPr>
                            <m:t>0</m:t>
                          </m:r>
                        </m:e>
                      </m:mr>
                      <m:mr>
                        <m:e>
                          <m:r>
                            <w:rPr>
                              <w:rFonts w:ascii="Cambria Math" w:hAnsi="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0</m:t>
                          </m:r>
                        </m:e>
                        <m:e>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rd</m:t>
                              </m:r>
                            </m:sub>
                          </m:sSub>
                        </m:e>
                        <m:e>
                          <m:r>
                            <w:rPr>
                              <w:rFonts w:ascii="Cambria Math" w:hAnsi="Cambria Math"/>
                              <w:sz w:val="23"/>
                              <w:szCs w:val="23"/>
                            </w:rPr>
                            <m:t>0</m:t>
                          </m:r>
                        </m:e>
                      </m:mr>
                      <m:mr>
                        <m:e>
                          <m:r>
                            <w:rPr>
                              <w:rFonts w:ascii="Cambria Math" w:hAnsi="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0</m:t>
                          </m:r>
                        </m:e>
                        <m:e>
                          <m:r>
                            <w:rPr>
                              <w:rFonts w:ascii="Cambria Math" w:hAnsi="Cambria Math"/>
                              <w:sz w:val="23"/>
                              <w:szCs w:val="23"/>
                            </w:rPr>
                            <m:t>0</m:t>
                          </m:r>
                        </m:e>
                        <m:e>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rt</m:t>
                              </m:r>
                            </m:sub>
                          </m:sSub>
                        </m:e>
                      </m:mr>
                    </m:m>
                  </m:e>
                </m:d>
              </m:oMath>
            </m:oMathPara>
          </w:p>
        </w:tc>
        <w:tc>
          <w:tcPr>
            <w:tcW w:w="500" w:type="dxa"/>
            <w:vAlign w:val="center"/>
          </w:tcPr>
          <w:p w14:paraId="3D4734C9"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73</w:t>
              </w:r>
            </w:fldSimple>
            <w:r w:rsidRPr="00CF20DF">
              <w:rPr>
                <w:rStyle w:val="hps"/>
                <w:szCs w:val="24"/>
              </w:rPr>
              <w:t>)</w:t>
            </w:r>
          </w:p>
        </w:tc>
      </w:tr>
      <w:tr w:rsidR="00B578A5" w:rsidRPr="00CF20DF" w14:paraId="05A473F9" w14:textId="77777777" w:rsidTr="003B5358">
        <w:tc>
          <w:tcPr>
            <w:tcW w:w="8797" w:type="dxa"/>
            <w:vAlign w:val="center"/>
          </w:tcPr>
          <w:p w14:paraId="539284DA" w14:textId="77777777" w:rsidR="00B578A5" w:rsidRPr="00CF20DF" w:rsidRDefault="00B578A5" w:rsidP="003B5358">
            <w:pPr>
              <w:pStyle w:val="Equacoes"/>
              <w:rPr>
                <w:rStyle w:val="hps"/>
                <w:szCs w:val="24"/>
              </w:rPr>
            </w:pPr>
            <m:oMathPara>
              <m:oMath>
                <m:r>
                  <w:rPr>
                    <w:rFonts w:ascii="Cambria Math" w:hAnsi="Cambria Math"/>
                  </w:rPr>
                  <m:t>K=</m:t>
                </m:r>
                <m:d>
                  <m:dPr>
                    <m:begChr m:val="|"/>
                    <m:endChr m:val="|"/>
                    <m:ctrlPr>
                      <w:rPr>
                        <w:rFonts w:ascii="Cambria Math" w:hAnsi="Cambria Math"/>
                        <w:bCs w:val="0"/>
                        <w:i/>
                        <w:sz w:val="23"/>
                        <w:szCs w:val="23"/>
                      </w:rPr>
                    </m:ctrlPr>
                  </m:dPr>
                  <m:e>
                    <m:m>
                      <m:mPr>
                        <m:mcs>
                          <m:mc>
                            <m:mcPr>
                              <m:count m:val="4"/>
                              <m:mcJc m:val="center"/>
                            </m:mcPr>
                          </m:mc>
                        </m:mcs>
                        <m:ctrlPr>
                          <w:rPr>
                            <w:rFonts w:ascii="Cambria Math" w:hAnsi="Cambria Math"/>
                            <w:bCs w:val="0"/>
                            <w:i/>
                            <w:sz w:val="23"/>
                            <w:szCs w:val="23"/>
                          </w:rPr>
                        </m:ctrlPr>
                      </m:mPr>
                      <m:mr>
                        <m:e>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st</m:t>
                              </m:r>
                            </m:sub>
                          </m:sSub>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ctrlPr>
                            <w:rPr>
                              <w:rFonts w:ascii="Cambria Math" w:eastAsia="Cambria Math" w:hAnsi="Cambria Math" w:cs="Cambria Math"/>
                              <w:i/>
                              <w:sz w:val="23"/>
                              <w:szCs w:val="23"/>
                            </w:rPr>
                          </m:ctrlPr>
                        </m:e>
                      </m:mr>
                      <m:mr>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ctrlPr>
                            <w:rPr>
                              <w:rFonts w:ascii="Cambria Math" w:eastAsia="Cambria Math" w:hAnsi="Cambria Math" w:cs="Cambria Math"/>
                              <w:i/>
                              <w:sz w:val="23"/>
                              <w:szCs w:val="23"/>
                            </w:rPr>
                          </m:ctrlPr>
                        </m:e>
                        <m:e>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sSubSup>
                            <m:sSubSupPr>
                              <m:ctrlPr>
                                <w:rPr>
                                  <w:rFonts w:ascii="Cambria Math" w:eastAsia="Cambria Math" w:hAnsi="Cambria Math" w:cs="Cambria Math"/>
                                  <w:i/>
                                  <w:sz w:val="23"/>
                                  <w:szCs w:val="23"/>
                                </w:rPr>
                              </m:ctrlPr>
                            </m:sSubSup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up>
                              <m:r>
                                <w:rPr>
                                  <w:rFonts w:ascii="Cambria Math" w:eastAsia="Cambria Math" w:hAnsi="Cambria Math" w:cs="Cambria Math"/>
                                  <w:sz w:val="23"/>
                                  <w:szCs w:val="23"/>
                                </w:rPr>
                                <m:t>2</m:t>
                              </m:r>
                            </m:sup>
                          </m:sSubSup>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sSubSup>
                            <m:sSubSupPr>
                              <m:ctrlPr>
                                <w:rPr>
                                  <w:rFonts w:ascii="Cambria Math" w:eastAsia="Cambria Math" w:hAnsi="Cambria Math" w:cs="Cambria Math"/>
                                  <w:i/>
                                  <w:sz w:val="23"/>
                                  <w:szCs w:val="23"/>
                                </w:rPr>
                              </m:ctrlPr>
                            </m:sSubSup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up>
                              <m:r>
                                <w:rPr>
                                  <w:rFonts w:ascii="Cambria Math" w:eastAsia="Cambria Math" w:hAnsi="Cambria Math" w:cs="Cambria Math"/>
                                  <w:sz w:val="23"/>
                                  <w:szCs w:val="23"/>
                                </w:rPr>
                                <m:t>2</m:t>
                              </m:r>
                            </m:sup>
                          </m:sSubSup>
                        </m:e>
                        <m:e>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sd</m:t>
                              </m:r>
                            </m:sub>
                          </m:sSub>
                          <m:sSub>
                            <m:sSubPr>
                              <m:ctrlPr>
                                <w:rPr>
                                  <w:rFonts w:ascii="Cambria Math" w:hAnsi="Cambria Math"/>
                                  <w:bCs w:val="0"/>
                                  <w:i/>
                                  <w:sz w:val="23"/>
                                  <w:szCs w:val="23"/>
                                </w:rPr>
                              </m:ctrlPr>
                            </m:sSubPr>
                            <m:e>
                              <m:r>
                                <w:rPr>
                                  <w:rFonts w:ascii="Cambria Math" w:hAnsi="Cambria Math"/>
                                  <w:sz w:val="23"/>
                                  <w:szCs w:val="23"/>
                                </w:rPr>
                                <m:t>l</m:t>
                              </m:r>
                            </m:e>
                            <m:sub>
                              <m:r>
                                <w:rPr>
                                  <w:rFonts w:ascii="Cambria Math" w:hAnsi="Cambria Math"/>
                                  <w:sz w:val="23"/>
                                  <w:szCs w:val="23"/>
                                </w:rPr>
                                <m:t>d</m:t>
                              </m:r>
                            </m:sub>
                          </m:sSub>
                        </m:e>
                        <m:e>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st</m:t>
                              </m:r>
                            </m:sub>
                          </m:sSub>
                          <m:sSub>
                            <m:sSubPr>
                              <m:ctrlPr>
                                <w:rPr>
                                  <w:rFonts w:ascii="Cambria Math" w:hAnsi="Cambria Math"/>
                                  <w:bCs w:val="0"/>
                                  <w:i/>
                                  <w:sz w:val="23"/>
                                  <w:szCs w:val="23"/>
                                </w:rPr>
                              </m:ctrlPr>
                            </m:sSubPr>
                            <m:e>
                              <m:r>
                                <w:rPr>
                                  <w:rFonts w:ascii="Cambria Math" w:hAnsi="Cambria Math"/>
                                  <w:sz w:val="23"/>
                                  <w:szCs w:val="23"/>
                                </w:rPr>
                                <m:t>l</m:t>
                              </m:r>
                            </m:e>
                            <m:sub>
                              <m:r>
                                <w:rPr>
                                  <w:rFonts w:ascii="Cambria Math" w:hAnsi="Cambria Math"/>
                                  <w:sz w:val="23"/>
                                  <w:szCs w:val="23"/>
                                </w:rPr>
                                <m:t>t</m:t>
                              </m:r>
                            </m:sub>
                          </m:sSub>
                        </m:e>
                      </m:mr>
                      <m:mr>
                        <m:e>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e>
                        <m:e>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rd</m:t>
                              </m:r>
                            </m:sub>
                          </m:sSub>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sd</m:t>
                              </m:r>
                            </m:sub>
                          </m:sSub>
                        </m:e>
                        <m:e>
                          <m:r>
                            <w:rPr>
                              <w:rFonts w:ascii="Cambria Math" w:hAnsi="Cambria Math"/>
                              <w:sz w:val="23"/>
                              <w:szCs w:val="23"/>
                            </w:rPr>
                            <m:t>0</m:t>
                          </m:r>
                        </m:e>
                      </m:mr>
                      <m:mr>
                        <m:e>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st</m:t>
                              </m:r>
                            </m:sub>
                          </m:sSub>
                          <m:ctrlPr>
                            <w:rPr>
                              <w:rFonts w:ascii="Cambria Math" w:eastAsia="Cambria Math" w:hAnsi="Cambria Math" w:cs="Cambria Math"/>
                              <w:i/>
                              <w:sz w:val="23"/>
                              <w:szCs w:val="23"/>
                            </w:rPr>
                          </m:ctrlPr>
                        </m:e>
                        <m:e>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e>
                        <m:e>
                          <m:r>
                            <w:rPr>
                              <w:rFonts w:ascii="Cambria Math" w:hAnsi="Cambria Math"/>
                              <w:sz w:val="23"/>
                              <w:szCs w:val="23"/>
                            </w:rPr>
                            <m:t>0</m:t>
                          </m:r>
                        </m:e>
                        <m:e>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rt</m:t>
                              </m:r>
                            </m:sub>
                          </m:sSub>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st</m:t>
                              </m:r>
                            </m:sub>
                          </m:sSub>
                        </m:e>
                      </m:mr>
                    </m:m>
                  </m:e>
                </m:d>
              </m:oMath>
            </m:oMathPara>
          </w:p>
        </w:tc>
        <w:tc>
          <w:tcPr>
            <w:tcW w:w="500" w:type="dxa"/>
            <w:vAlign w:val="center"/>
          </w:tcPr>
          <w:p w14:paraId="36FF9283"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74</w:t>
              </w:r>
            </w:fldSimple>
            <w:r w:rsidRPr="00CF20DF">
              <w:rPr>
                <w:rStyle w:val="hps"/>
                <w:szCs w:val="24"/>
              </w:rPr>
              <w:t>)</w:t>
            </w:r>
          </w:p>
        </w:tc>
      </w:tr>
      <w:tr w:rsidR="00B578A5" w:rsidRPr="00CF20DF" w14:paraId="1BD6C782" w14:textId="77777777" w:rsidTr="003B5358">
        <w:tc>
          <w:tcPr>
            <w:tcW w:w="8797" w:type="dxa"/>
            <w:vAlign w:val="center"/>
          </w:tcPr>
          <w:p w14:paraId="1101DCC5" w14:textId="77777777" w:rsidR="00B578A5" w:rsidRPr="00CF20DF" w:rsidRDefault="00B578A5" w:rsidP="003B5358">
            <w:pPr>
              <w:pStyle w:val="Equacoes"/>
              <w:rPr>
                <w:rStyle w:val="hps"/>
                <w:szCs w:val="24"/>
              </w:rPr>
            </w:pPr>
            <m:oMathPara>
              <m:oMath>
                <m:r>
                  <w:rPr>
                    <w:rFonts w:ascii="Cambria Math" w:hAnsi="Cambria Math"/>
                  </w:rPr>
                  <m:t>C=</m:t>
                </m:r>
                <m:d>
                  <m:dPr>
                    <m:begChr m:val="|"/>
                    <m:endChr m:val="|"/>
                    <m:ctrlPr>
                      <w:rPr>
                        <w:rFonts w:ascii="Cambria Math" w:hAnsi="Cambria Math"/>
                        <w:bCs w:val="0"/>
                        <w:i/>
                        <w:sz w:val="23"/>
                        <w:szCs w:val="23"/>
                      </w:rPr>
                    </m:ctrlPr>
                  </m:dPr>
                  <m:e>
                    <m:m>
                      <m:mPr>
                        <m:mcs>
                          <m:mc>
                            <m:mcPr>
                              <m:count m:val="4"/>
                              <m:mcJc m:val="center"/>
                            </m:mcPr>
                          </m:mc>
                        </m:mcs>
                        <m:ctrlPr>
                          <w:rPr>
                            <w:rFonts w:ascii="Cambria Math" w:hAnsi="Cambria Math"/>
                            <w:bCs w:val="0"/>
                            <w:i/>
                            <w:sz w:val="23"/>
                            <w:szCs w:val="23"/>
                          </w:rPr>
                        </m:ctrlPr>
                      </m:mPr>
                      <m:mr>
                        <m:e>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st</m:t>
                              </m:r>
                            </m:sub>
                          </m:sSub>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ctrlPr>
                            <w:rPr>
                              <w:rFonts w:ascii="Cambria Math" w:eastAsia="Cambria Math" w:hAnsi="Cambria Math" w:cs="Cambria Math"/>
                              <w:i/>
                              <w:sz w:val="23"/>
                              <w:szCs w:val="23"/>
                            </w:rPr>
                          </m:ctrlPr>
                        </m:e>
                      </m:mr>
                      <m:mr>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ctrlPr>
                            <w:rPr>
                              <w:rFonts w:ascii="Cambria Math" w:eastAsia="Cambria Math" w:hAnsi="Cambria Math" w:cs="Cambria Math"/>
                              <w:i/>
                              <w:sz w:val="23"/>
                              <w:szCs w:val="23"/>
                            </w:rPr>
                          </m:ctrlPr>
                        </m:e>
                        <m:e>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sSubSup>
                            <m:sSubSupPr>
                              <m:ctrlPr>
                                <w:rPr>
                                  <w:rFonts w:ascii="Cambria Math" w:eastAsia="Cambria Math" w:hAnsi="Cambria Math" w:cs="Cambria Math"/>
                                  <w:i/>
                                  <w:sz w:val="23"/>
                                  <w:szCs w:val="23"/>
                                </w:rPr>
                              </m:ctrlPr>
                            </m:sSubSup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up>
                              <m:r>
                                <w:rPr>
                                  <w:rFonts w:ascii="Cambria Math" w:eastAsia="Cambria Math" w:hAnsi="Cambria Math" w:cs="Cambria Math"/>
                                  <w:sz w:val="23"/>
                                  <w:szCs w:val="23"/>
                                </w:rPr>
                                <m:t>2</m:t>
                              </m:r>
                            </m:sup>
                          </m:sSubSup>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sSubSup>
                            <m:sSubSupPr>
                              <m:ctrlPr>
                                <w:rPr>
                                  <w:rFonts w:ascii="Cambria Math" w:eastAsia="Cambria Math" w:hAnsi="Cambria Math" w:cs="Cambria Math"/>
                                  <w:i/>
                                  <w:sz w:val="23"/>
                                  <w:szCs w:val="23"/>
                                </w:rPr>
                              </m:ctrlPr>
                            </m:sSubSup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up>
                              <m:r>
                                <w:rPr>
                                  <w:rFonts w:ascii="Cambria Math" w:eastAsia="Cambria Math" w:hAnsi="Cambria Math" w:cs="Cambria Math"/>
                                  <w:sz w:val="23"/>
                                  <w:szCs w:val="23"/>
                                </w:rPr>
                                <m:t>2</m:t>
                              </m:r>
                            </m:sup>
                          </m:sSubSup>
                        </m:e>
                        <m:e>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sd</m:t>
                              </m:r>
                            </m:sub>
                          </m:sSub>
                          <m:sSub>
                            <m:sSubPr>
                              <m:ctrlPr>
                                <w:rPr>
                                  <w:rFonts w:ascii="Cambria Math" w:hAnsi="Cambria Math"/>
                                  <w:bCs w:val="0"/>
                                  <w:i/>
                                  <w:sz w:val="23"/>
                                  <w:szCs w:val="23"/>
                                </w:rPr>
                              </m:ctrlPr>
                            </m:sSubPr>
                            <m:e>
                              <m:r>
                                <w:rPr>
                                  <w:rFonts w:ascii="Cambria Math" w:hAnsi="Cambria Math"/>
                                  <w:sz w:val="23"/>
                                  <w:szCs w:val="23"/>
                                </w:rPr>
                                <m:t>l</m:t>
                              </m:r>
                            </m:e>
                            <m:sub>
                              <m:r>
                                <w:rPr>
                                  <w:rFonts w:ascii="Cambria Math" w:hAnsi="Cambria Math"/>
                                  <w:sz w:val="23"/>
                                  <w:szCs w:val="23"/>
                                </w:rPr>
                                <m:t>d</m:t>
                              </m:r>
                            </m:sub>
                          </m:sSub>
                        </m:e>
                        <m:e>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st</m:t>
                              </m:r>
                            </m:sub>
                          </m:sSub>
                          <m:sSub>
                            <m:sSubPr>
                              <m:ctrlPr>
                                <w:rPr>
                                  <w:rFonts w:ascii="Cambria Math" w:hAnsi="Cambria Math"/>
                                  <w:bCs w:val="0"/>
                                  <w:i/>
                                  <w:sz w:val="23"/>
                                  <w:szCs w:val="23"/>
                                </w:rPr>
                              </m:ctrlPr>
                            </m:sSubPr>
                            <m:e>
                              <m:r>
                                <w:rPr>
                                  <w:rFonts w:ascii="Cambria Math" w:hAnsi="Cambria Math"/>
                                  <w:sz w:val="23"/>
                                  <w:szCs w:val="23"/>
                                </w:rPr>
                                <m:t>l</m:t>
                              </m:r>
                            </m:e>
                            <m:sub>
                              <m:r>
                                <w:rPr>
                                  <w:rFonts w:ascii="Cambria Math" w:hAnsi="Cambria Math"/>
                                  <w:sz w:val="23"/>
                                  <w:szCs w:val="23"/>
                                </w:rPr>
                                <m:t>t</m:t>
                              </m:r>
                            </m:sub>
                          </m:sSub>
                        </m:e>
                      </m:mr>
                      <m:mr>
                        <m:e>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e>
                        <m:e>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sd</m:t>
                              </m:r>
                            </m:sub>
                          </m:sSub>
                        </m:e>
                        <m:e>
                          <m:r>
                            <w:rPr>
                              <w:rFonts w:ascii="Cambria Math" w:hAnsi="Cambria Math"/>
                              <w:sz w:val="23"/>
                              <w:szCs w:val="23"/>
                            </w:rPr>
                            <m:t>0</m:t>
                          </m:r>
                        </m:e>
                      </m:mr>
                      <m:mr>
                        <m:e>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st</m:t>
                              </m:r>
                            </m:sub>
                          </m:sSub>
                          <m:ctrlPr>
                            <w:rPr>
                              <w:rFonts w:ascii="Cambria Math" w:eastAsia="Cambria Math" w:hAnsi="Cambria Math" w:cs="Cambria Math"/>
                              <w:i/>
                              <w:sz w:val="23"/>
                              <w:szCs w:val="23"/>
                            </w:rPr>
                          </m:ctrlPr>
                        </m:e>
                        <m:e>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e>
                        <m:e>
                          <m:r>
                            <w:rPr>
                              <w:rFonts w:ascii="Cambria Math" w:hAnsi="Cambria Math"/>
                              <w:sz w:val="23"/>
                              <w:szCs w:val="23"/>
                            </w:rPr>
                            <m:t>0</m:t>
                          </m:r>
                        </m:e>
                        <m:e>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st</m:t>
                              </m:r>
                            </m:sub>
                          </m:sSub>
                        </m:e>
                      </m:mr>
                    </m:m>
                  </m:e>
                </m:d>
              </m:oMath>
            </m:oMathPara>
          </w:p>
        </w:tc>
        <w:tc>
          <w:tcPr>
            <w:tcW w:w="500" w:type="dxa"/>
            <w:vAlign w:val="center"/>
          </w:tcPr>
          <w:p w14:paraId="0F7F25B8"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75</w:t>
              </w:r>
            </w:fldSimple>
            <w:r w:rsidRPr="00CF20DF">
              <w:rPr>
                <w:rStyle w:val="hps"/>
                <w:szCs w:val="24"/>
              </w:rPr>
              <w:t>)</w:t>
            </w:r>
          </w:p>
        </w:tc>
      </w:tr>
    </w:tbl>
    <w:p w14:paraId="19B07A87" w14:textId="77777777" w:rsidR="00695A91" w:rsidRPr="00CF20DF" w:rsidRDefault="0014743B" w:rsidP="00695A91">
      <w:pPr>
        <w:rPr>
          <w:lang w:val="pt-BR"/>
        </w:rPr>
      </w:pPr>
      <w:r w:rsidRPr="00CF20DF">
        <w:rPr>
          <w:lang w:val="pt-BR"/>
        </w:rPr>
        <w:t xml:space="preserve">Neste </w:t>
      </w:r>
      <w:r w:rsidR="00695A91" w:rsidRPr="00CF20DF">
        <w:rPr>
          <w:lang w:val="pt-BR"/>
        </w:rPr>
        <w:t>caso, na matriz massa não há acoplamento</w:t>
      </w:r>
      <w:r w:rsidRPr="00CF20DF">
        <w:rPr>
          <w:lang w:val="pt-BR"/>
        </w:rPr>
        <w:t xml:space="preserve">, portanto não há variação de massa e nem desbalanceamento no sistema. </w:t>
      </w:r>
      <w:r w:rsidR="00695A91" w:rsidRPr="00CF20DF">
        <w:rPr>
          <w:lang w:val="pt-BR"/>
        </w:rPr>
        <w:t>E, nas matrizes rigidez e amortecimento h</w:t>
      </w:r>
      <w:r w:rsidR="002F419F" w:rsidRPr="00CF20DF">
        <w:rPr>
          <w:lang w:val="pt-BR"/>
        </w:rPr>
        <w:t>á acoplamento, o que indica que os componentes do sistema interagem entre si.</w:t>
      </w:r>
    </w:p>
    <w:p w14:paraId="22595EA4" w14:textId="77777777" w:rsidR="00695A91" w:rsidRPr="00CF20DF" w:rsidRDefault="00695A91" w:rsidP="00695A91">
      <w:pPr>
        <w:rPr>
          <w:lang w:val="pt-BR"/>
        </w:rPr>
      </w:pPr>
      <w:r w:rsidRPr="00CF20DF">
        <w:rPr>
          <w:lang w:val="pt-BR"/>
        </w:rPr>
        <w:t>As matrizes devem possuir a propriedade de simetria, que manifesta a influência do sistema de múltiplos graus de liberdade nas respostas de vibração. Assim, uma resposta em uma coordenada x devido a uma força aplicada em y é a mesma resposta na coordenada y devido a uma força aplicada em x.</w:t>
      </w:r>
    </w:p>
    <w:p w14:paraId="59908BFF" w14:textId="77777777" w:rsidR="007E01FD" w:rsidRPr="00CF20DF" w:rsidRDefault="0014743B" w:rsidP="008A6674">
      <w:pPr>
        <w:rPr>
          <w:lang w:val="pt-BR"/>
        </w:rPr>
      </w:pPr>
      <w:r w:rsidRPr="00CF20DF">
        <w:rPr>
          <w:rFonts w:cs="Times New Roman"/>
          <w:sz w:val="23"/>
          <w:szCs w:val="23"/>
          <w:lang w:val="pt-BR"/>
        </w:rPr>
        <w:t>As matrizes,</w:t>
      </w:r>
      <w:r w:rsidR="007E01FD" w:rsidRPr="00CF20DF">
        <w:rPr>
          <w:lang w:val="pt-BR"/>
        </w:rPr>
        <w:t xml:space="preserve"> ainda podem ser denominadas de tensores, pois apresentam uma transformação linear</w:t>
      </w:r>
      <w:r w:rsidR="00891CE8" w:rsidRPr="00CF20DF">
        <w:rPr>
          <w:lang w:val="pt-BR"/>
        </w:rPr>
        <w:t xml:space="preserve"> de </w:t>
      </w:r>
      <m:oMath>
        <m:r>
          <m:rPr>
            <m:sty m:val="b"/>
          </m:rPr>
          <w:rPr>
            <w:rFonts w:ascii="Cambria Math" w:eastAsiaTheme="minorEastAsia" w:hAnsi="Cambria Math"/>
          </w:rPr>
          <m:t>Υ</m:t>
        </m:r>
      </m:oMath>
      <w:r w:rsidR="00891CE8" w:rsidRPr="00CF20DF">
        <w:rPr>
          <w:lang w:val="pt-BR"/>
        </w:rPr>
        <w:t xml:space="preserve"> em </w:t>
      </w:r>
      <m:oMath>
        <m:r>
          <m:rPr>
            <m:sty m:val="b"/>
          </m:rPr>
          <w:rPr>
            <w:rFonts w:ascii="Cambria Math" w:eastAsiaTheme="minorEastAsia" w:hAnsi="Cambria Math"/>
          </w:rPr>
          <m:t>Υ</m:t>
        </m:r>
      </m:oMath>
      <w:r w:rsidR="007E01FD" w:rsidRPr="00CF20DF">
        <w:rPr>
          <w:lang w:val="pt-BR"/>
        </w:rPr>
        <w:t xml:space="preserve"> que associa cada vetor </w:t>
      </w:r>
      <w:r w:rsidR="007E01FD" w:rsidRPr="00CF20DF">
        <w:rPr>
          <w:b/>
          <w:lang w:val="pt-BR"/>
        </w:rPr>
        <w:t>u</w:t>
      </w:r>
      <w:r w:rsidR="007E01FD" w:rsidRPr="00CF20DF">
        <w:rPr>
          <w:lang w:val="pt-BR"/>
        </w:rPr>
        <w:t xml:space="preserve">, a </w:t>
      </w:r>
      <w:r w:rsidR="005431DE" w:rsidRPr="00CF20DF">
        <w:rPr>
          <w:lang w:val="pt-BR"/>
        </w:rPr>
        <w:t>outro</w:t>
      </w:r>
      <w:r w:rsidR="007E01FD" w:rsidRPr="00CF20DF">
        <w:rPr>
          <w:lang w:val="pt-BR"/>
        </w:rPr>
        <w:t xml:space="preserve"> vetor </w:t>
      </w:r>
      <w:r w:rsidR="007E01FD" w:rsidRPr="00CF20DF">
        <w:rPr>
          <w:b/>
          <w:lang w:val="pt-BR"/>
        </w:rPr>
        <w:t>v</w:t>
      </w:r>
      <w:r w:rsidR="007E01FD" w:rsidRPr="00CF20DF">
        <w:rPr>
          <w:lang w:val="pt-BR"/>
        </w:rPr>
        <w:t xml:space="preserve"> através da seguinte operação:</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68"/>
        <w:gridCol w:w="496"/>
      </w:tblGrid>
      <w:tr w:rsidR="007E01FD" w:rsidRPr="00CF20DF" w14:paraId="47D9B09E" w14:textId="77777777" w:rsidTr="00D246D8">
        <w:tc>
          <w:tcPr>
            <w:tcW w:w="8797" w:type="dxa"/>
            <w:vAlign w:val="center"/>
          </w:tcPr>
          <w:p w14:paraId="1957AE59" w14:textId="77777777" w:rsidR="007E01FD" w:rsidRPr="00CF20DF" w:rsidRDefault="007E01FD" w:rsidP="00D246D8">
            <w:pPr>
              <w:pStyle w:val="Equacoes"/>
              <w:rPr>
                <w:rStyle w:val="hps"/>
                <w:szCs w:val="24"/>
                <w:lang w:val="pt-BR"/>
              </w:rPr>
            </w:pPr>
            <m:oMathPara>
              <m:oMath>
                <m:r>
                  <w:rPr>
                    <w:rFonts w:ascii="Cambria Math" w:hAnsi="Cambria Math"/>
                  </w:rPr>
                  <m:t>v</m:t>
                </m:r>
                <m:r>
                  <w:rPr>
                    <w:rFonts w:ascii="Cambria Math" w:hAnsi="Cambria Math"/>
                    <w:lang w:val="pt-BR"/>
                  </w:rPr>
                  <m:t>=</m:t>
                </m:r>
                <m:r>
                  <w:rPr>
                    <w:rFonts w:ascii="Cambria Math" w:hAnsi="Cambria Math"/>
                  </w:rPr>
                  <m:t>Tu</m:t>
                </m:r>
              </m:oMath>
            </m:oMathPara>
          </w:p>
        </w:tc>
        <w:tc>
          <w:tcPr>
            <w:tcW w:w="500" w:type="dxa"/>
            <w:vAlign w:val="center"/>
          </w:tcPr>
          <w:p w14:paraId="53C857B6" w14:textId="77777777" w:rsidR="007E01FD" w:rsidRPr="00CF20DF" w:rsidRDefault="007E01FD" w:rsidP="00D246D8">
            <w:pPr>
              <w:pStyle w:val="Equacoes"/>
              <w:jc w:val="right"/>
              <w:rPr>
                <w:rStyle w:val="hps"/>
                <w:szCs w:val="24"/>
                <w:lang w:val="pt-BR"/>
              </w:rPr>
            </w:pPr>
            <w:r w:rsidRPr="00CF20DF">
              <w:rPr>
                <w:rStyle w:val="hps"/>
                <w:szCs w:val="24"/>
                <w:lang w:val="pt-BR"/>
              </w:rPr>
              <w:t>(</w:t>
            </w:r>
            <w:fldSimple w:instr=" SEQ Equação \* ARABIC  \* MERGEFORMAT ">
              <w:r w:rsidR="00B6070E" w:rsidRPr="00B6070E">
                <w:rPr>
                  <w:rStyle w:val="hps"/>
                  <w:noProof/>
                  <w:szCs w:val="24"/>
                </w:rPr>
                <w:t>76</w:t>
              </w:r>
            </w:fldSimple>
            <w:r w:rsidRPr="00CF20DF">
              <w:rPr>
                <w:rStyle w:val="hps"/>
                <w:szCs w:val="24"/>
                <w:lang w:val="pt-BR"/>
              </w:rPr>
              <w:t>)</w:t>
            </w:r>
          </w:p>
        </w:tc>
      </w:tr>
    </w:tbl>
    <w:p w14:paraId="05596C87" w14:textId="77777777" w:rsidR="007E01FD" w:rsidRPr="00CF20DF" w:rsidRDefault="007E01FD" w:rsidP="008A6674">
      <w:pPr>
        <w:rPr>
          <w:lang w:val="pt-BR"/>
        </w:rPr>
      </w:pPr>
      <w:r w:rsidRPr="00CF20DF">
        <w:rPr>
          <w:lang w:val="pt-BR"/>
        </w:rPr>
        <w:t xml:space="preserve">Assim para quaisquer </w:t>
      </w:r>
      <w:r w:rsidRPr="00CF20DF">
        <w:rPr>
          <w:b/>
          <w:lang w:val="pt-BR"/>
        </w:rPr>
        <w:t>u</w:t>
      </w:r>
      <w:r w:rsidRPr="00CF20DF">
        <w:rPr>
          <w:lang w:val="pt-BR"/>
        </w:rPr>
        <w:t xml:space="preserve">, </w:t>
      </w:r>
      <w:r w:rsidRPr="00CF20DF">
        <w:rPr>
          <w:b/>
          <w:lang w:val="pt-BR"/>
        </w:rPr>
        <w:t>v</w:t>
      </w:r>
      <w:r w:rsidRPr="00CF20DF">
        <w:rPr>
          <w:lang w:val="pt-BR"/>
        </w:rPr>
        <w:t xml:space="preserve"> </w:t>
      </w:r>
      <m:oMath>
        <m:r>
          <w:rPr>
            <w:rFonts w:ascii="Cambria Math" w:hAnsi="Cambria Math"/>
            <w:lang w:val="pt-BR"/>
          </w:rPr>
          <m:t xml:space="preserve">ϵ </m:t>
        </m:r>
        <m:r>
          <m:rPr>
            <m:sty m:val="b"/>
          </m:rPr>
          <w:rPr>
            <w:rFonts w:ascii="Cambria Math" w:eastAsiaTheme="minorEastAsia" w:hAnsi="Cambria Math"/>
          </w:rPr>
          <m:t>Υ</m:t>
        </m:r>
      </m:oMath>
      <w:r w:rsidR="00891CE8" w:rsidRPr="00CF20DF">
        <w:rPr>
          <w:rFonts w:eastAsiaTheme="minorEastAsia"/>
          <w:lang w:val="pt-BR"/>
        </w:rPr>
        <w:t>, tem-se:</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71"/>
        <w:gridCol w:w="493"/>
      </w:tblGrid>
      <w:tr w:rsidR="00891CE8" w:rsidRPr="00CF20DF" w14:paraId="21BA6ACC" w14:textId="77777777" w:rsidTr="00D246D8">
        <w:tc>
          <w:tcPr>
            <w:tcW w:w="8797" w:type="dxa"/>
            <w:vAlign w:val="center"/>
          </w:tcPr>
          <w:p w14:paraId="52A52353" w14:textId="77777777" w:rsidR="00891CE8" w:rsidRPr="00CF20DF" w:rsidRDefault="00F42801" w:rsidP="00891CE8">
            <w:pPr>
              <w:pStyle w:val="Equacoes"/>
              <w:rPr>
                <w:rStyle w:val="hps"/>
                <w:szCs w:val="24"/>
              </w:rPr>
            </w:pPr>
            <m:oMathPara>
              <m:oMath>
                <m:d>
                  <m:dPr>
                    <m:begChr m:val="{"/>
                    <m:endChr m:val=""/>
                    <m:ctrlPr>
                      <w:rPr>
                        <w:rFonts w:ascii="Cambria Math" w:eastAsiaTheme="minorEastAsia" w:hAnsi="Cambria Math" w:cstheme="minorBidi"/>
                        <w:i/>
                      </w:rPr>
                    </m:ctrlPr>
                  </m:dPr>
                  <m:e>
                    <m:m>
                      <m:mPr>
                        <m:mcs>
                          <m:mc>
                            <m:mcPr>
                              <m:count m:val="1"/>
                              <m:mcJc m:val="center"/>
                            </m:mcPr>
                          </m:mc>
                        </m:mcs>
                        <m:ctrlPr>
                          <w:rPr>
                            <w:rFonts w:ascii="Cambria Math" w:eastAsiaTheme="minorEastAsia" w:hAnsi="Cambria Math" w:cstheme="minorBidi"/>
                            <w:i/>
                          </w:rPr>
                        </m:ctrlPr>
                      </m:mPr>
                      <m:mr>
                        <m:e>
                          <m:r>
                            <w:rPr>
                              <w:rFonts w:ascii="Cambria Math" w:eastAsiaTheme="minorEastAsia" w:hAnsi="Cambria Math" w:cstheme="minorBidi"/>
                            </w:rPr>
                            <m:t>T</m:t>
                          </m:r>
                          <m:d>
                            <m:dPr>
                              <m:ctrlPr>
                                <w:rPr>
                                  <w:rFonts w:ascii="Cambria Math" w:eastAsiaTheme="minorEastAsia" w:hAnsi="Cambria Math" w:cstheme="minorBidi"/>
                                  <w:i/>
                                </w:rPr>
                              </m:ctrlPr>
                            </m:dPr>
                            <m:e>
                              <m:r>
                                <w:rPr>
                                  <w:rFonts w:ascii="Cambria Math" w:eastAsiaTheme="minorEastAsia" w:hAnsi="Cambria Math" w:cstheme="minorBidi"/>
                                </w:rPr>
                                <m:t>u+v</m:t>
                              </m:r>
                            </m:e>
                          </m:d>
                          <m:r>
                            <w:rPr>
                              <w:rFonts w:ascii="Cambria Math" w:eastAsiaTheme="minorEastAsia" w:hAnsi="Cambria Math" w:cstheme="minorBidi"/>
                            </w:rPr>
                            <m:t>=Tu+Tv</m:t>
                          </m:r>
                        </m:e>
                      </m:mr>
                      <m:mr>
                        <m:e>
                          <m:r>
                            <w:rPr>
                              <w:rFonts w:ascii="Cambria Math" w:eastAsiaTheme="minorEastAsia" w:hAnsi="Cambria Math" w:cstheme="minorBidi"/>
                            </w:rPr>
                            <m:t>T</m:t>
                          </m:r>
                          <m:d>
                            <m:dPr>
                              <m:ctrlPr>
                                <w:rPr>
                                  <w:rFonts w:ascii="Cambria Math" w:eastAsiaTheme="minorEastAsia" w:hAnsi="Cambria Math" w:cstheme="minorBidi"/>
                                  <w:i/>
                                </w:rPr>
                              </m:ctrlPr>
                            </m:dPr>
                            <m:e>
                              <m:r>
                                <w:rPr>
                                  <w:rFonts w:ascii="Cambria Math" w:eastAsiaTheme="minorEastAsia" w:hAnsi="Cambria Math" w:cstheme="minorBidi"/>
                                </w:rPr>
                                <m:t>αv</m:t>
                              </m:r>
                            </m:e>
                          </m:d>
                          <m:r>
                            <w:rPr>
                              <w:rFonts w:ascii="Cambria Math" w:eastAsiaTheme="minorEastAsia" w:hAnsi="Cambria Math" w:cstheme="minorBidi"/>
                            </w:rPr>
                            <m:t>=αTv</m:t>
                          </m:r>
                        </m:e>
                      </m:mr>
                    </m:m>
                    <m:r>
                      <w:rPr>
                        <w:rFonts w:ascii="Cambria Math" w:eastAsiaTheme="minorEastAsia" w:hAnsi="Cambria Math" w:cstheme="minorBidi"/>
                      </w:rPr>
                      <m:t xml:space="preserve">              </m:t>
                    </m:r>
                    <m:m>
                      <m:mPr>
                        <m:mcs>
                          <m:mc>
                            <m:mcPr>
                              <m:count m:val="1"/>
                              <m:mcJc m:val="center"/>
                            </m:mcPr>
                          </m:mc>
                        </m:mcs>
                        <m:ctrlPr>
                          <w:rPr>
                            <w:rFonts w:ascii="Cambria Math" w:eastAsiaTheme="minorEastAsia" w:hAnsi="Cambria Math" w:cstheme="minorBidi"/>
                            <w:i/>
                          </w:rPr>
                        </m:ctrlPr>
                      </m:mPr>
                      <m:mr>
                        <m:e>
                          <m:r>
                            <w:rPr>
                              <w:rFonts w:ascii="Cambria Math" w:eastAsiaTheme="minorEastAsia" w:hAnsi="Cambria Math" w:cstheme="minorBidi"/>
                            </w:rPr>
                            <m:t xml:space="preserve">∀u,v ϵ </m:t>
                          </m:r>
                          <m:r>
                            <m:rPr>
                              <m:sty m:val="p"/>
                            </m:rPr>
                            <w:rPr>
                              <w:rFonts w:ascii="Cambria Math" w:eastAsiaTheme="minorEastAsia" w:hAnsi="Cambria Math" w:cstheme="minorBidi"/>
                            </w:rPr>
                            <m:t>Υ</m:t>
                          </m:r>
                        </m:e>
                      </m:mr>
                      <m:mr>
                        <m:e>
                          <m:r>
                            <w:rPr>
                              <w:rFonts w:ascii="Cambria Math" w:eastAsiaTheme="minorEastAsia" w:hAnsi="Cambria Math" w:cstheme="minorBidi"/>
                            </w:rPr>
                            <m:t xml:space="preserve">∀v ϵ </m:t>
                          </m:r>
                          <m:r>
                            <m:rPr>
                              <m:sty m:val="p"/>
                            </m:rPr>
                            <w:rPr>
                              <w:rFonts w:ascii="Cambria Math" w:eastAsiaTheme="minorEastAsia" w:hAnsi="Cambria Math" w:cstheme="minorBidi"/>
                            </w:rPr>
                            <m:t xml:space="preserve">Υ, </m:t>
                          </m:r>
                          <m:r>
                            <w:rPr>
                              <w:rFonts w:ascii="Cambria Math" w:eastAsiaTheme="minorEastAsia" w:hAnsi="Cambria Math" w:cstheme="minorBidi"/>
                            </w:rPr>
                            <m:t xml:space="preserve">∀α ϵ </m:t>
                          </m:r>
                          <m:r>
                            <m:rPr>
                              <m:scr m:val="double-struck"/>
                              <m:sty m:val="p"/>
                            </m:rPr>
                            <w:rPr>
                              <w:rFonts w:ascii="Cambria Math" w:eastAsiaTheme="minorEastAsia" w:hAnsi="Cambria Math" w:cstheme="minorBidi"/>
                            </w:rPr>
                            <m:t xml:space="preserve">R,  </m:t>
                          </m:r>
                        </m:e>
                      </m:mr>
                    </m:m>
                  </m:e>
                </m:d>
              </m:oMath>
            </m:oMathPara>
          </w:p>
        </w:tc>
        <w:tc>
          <w:tcPr>
            <w:tcW w:w="500" w:type="dxa"/>
            <w:vAlign w:val="center"/>
          </w:tcPr>
          <w:p w14:paraId="24490E68" w14:textId="77777777" w:rsidR="00891CE8" w:rsidRPr="00CF20DF" w:rsidRDefault="00891CE8" w:rsidP="00D246D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77</w:t>
              </w:r>
            </w:fldSimple>
            <w:r w:rsidRPr="00CF20DF">
              <w:rPr>
                <w:rStyle w:val="hps"/>
                <w:szCs w:val="24"/>
              </w:rPr>
              <w:t>)</w:t>
            </w:r>
          </w:p>
        </w:tc>
      </w:tr>
    </w:tbl>
    <w:p w14:paraId="079FE4BC" w14:textId="77777777" w:rsidR="00DC1CE0" w:rsidRPr="00CF20DF" w:rsidRDefault="00DC1CE0" w:rsidP="008A6674">
      <w:pPr>
        <w:rPr>
          <w:lang w:val="pt-BR"/>
        </w:rPr>
      </w:pPr>
      <w:r w:rsidRPr="00CF20DF">
        <w:rPr>
          <w:lang w:val="pt-BR"/>
        </w:rPr>
        <w:t xml:space="preserve">As matrizes massa, rigidez e amortecimento podem ser denominadas tensores, pois, respeitam a equação </w:t>
      </w:r>
      <w:r w:rsidR="007D1450" w:rsidRPr="00CF20DF">
        <w:fldChar w:fldCharType="begin"/>
      </w:r>
      <w:r w:rsidR="007D1450" w:rsidRPr="00CF20DF">
        <w:rPr>
          <w:lang w:val="pt-BR"/>
        </w:rPr>
        <w:instrText xml:space="preserve"> REF _Ref380412756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82</w:t>
      </w:r>
      <w:r w:rsidR="007D1450" w:rsidRPr="00CF20DF">
        <w:fldChar w:fldCharType="end"/>
      </w:r>
      <w:r w:rsidRPr="00CF20DF">
        <w:rPr>
          <w:lang w:val="pt-BR"/>
        </w:rPr>
        <w:t xml:space="preserve">), como mostra as equações </w:t>
      </w:r>
      <w:r w:rsidR="007D1450" w:rsidRPr="00CF20DF">
        <w:fldChar w:fldCharType="begin"/>
      </w:r>
      <w:r w:rsidR="007D1450" w:rsidRPr="00CF20DF">
        <w:rPr>
          <w:lang w:val="pt-BR"/>
        </w:rPr>
        <w:instrText xml:space="preserve"> REF _Ref380412799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84</w:t>
      </w:r>
      <w:r w:rsidR="007D1450" w:rsidRPr="00CF20DF">
        <w:fldChar w:fldCharType="end"/>
      </w:r>
      <w:r w:rsidRPr="00CF20DF">
        <w:rPr>
          <w:lang w:val="pt-BR"/>
        </w:rPr>
        <w:t xml:space="preserve">) a </w:t>
      </w:r>
      <w:r w:rsidR="007D1450" w:rsidRPr="00CF20DF">
        <w:fldChar w:fldCharType="begin"/>
      </w:r>
      <w:r w:rsidR="007D1450" w:rsidRPr="00CF20DF">
        <w:rPr>
          <w:lang w:val="pt-BR"/>
        </w:rPr>
        <w:instrText xml:space="preserve"> REF _Ref380412807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86</w:t>
      </w:r>
      <w:r w:rsidR="007D1450" w:rsidRPr="00CF20DF">
        <w:fldChar w:fldCharType="end"/>
      </w:r>
      <w:r w:rsidRPr="00CF20DF">
        <w:rPr>
          <w:lang w:val="pt-BR"/>
        </w:rPr>
        <w:t>).</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68"/>
        <w:gridCol w:w="496"/>
      </w:tblGrid>
      <w:tr w:rsidR="00DC1CE0" w:rsidRPr="00CF20DF" w14:paraId="5BD13068" w14:textId="77777777" w:rsidTr="00D246D8">
        <w:tc>
          <w:tcPr>
            <w:tcW w:w="8797" w:type="dxa"/>
            <w:vAlign w:val="center"/>
          </w:tcPr>
          <w:p w14:paraId="1C16C4DC" w14:textId="77777777" w:rsidR="00DC1CE0" w:rsidRPr="00CF20DF" w:rsidRDefault="00DC1CE0" w:rsidP="00DC1CE0">
            <w:pPr>
              <w:pStyle w:val="Equacoes"/>
              <w:rPr>
                <w:rStyle w:val="hps"/>
                <w:szCs w:val="24"/>
              </w:rPr>
            </w:pPr>
            <m:oMathPara>
              <m:oMath>
                <m:r>
                  <w:rPr>
                    <w:rFonts w:ascii="Cambria Math" w:hAnsi="Cambria Math"/>
                  </w:rPr>
                  <m:t>F=M</m:t>
                </m:r>
                <m:acc>
                  <m:accPr>
                    <m:chr m:val="̈"/>
                    <m:ctrlPr>
                      <w:rPr>
                        <w:rFonts w:ascii="Cambria Math" w:hAnsi="Cambria Math"/>
                        <w:i/>
                      </w:rPr>
                    </m:ctrlPr>
                  </m:accPr>
                  <m:e>
                    <m:r>
                      <w:rPr>
                        <w:rFonts w:ascii="Cambria Math" w:hAnsi="Cambria Math"/>
                      </w:rPr>
                      <m:t>x</m:t>
                    </m:r>
                  </m:e>
                </m:acc>
              </m:oMath>
            </m:oMathPara>
          </w:p>
        </w:tc>
        <w:tc>
          <w:tcPr>
            <w:tcW w:w="500" w:type="dxa"/>
            <w:vAlign w:val="center"/>
          </w:tcPr>
          <w:p w14:paraId="308AE71E" w14:textId="77777777" w:rsidR="00DC1CE0" w:rsidRPr="00CF20DF" w:rsidRDefault="00DC1CE0" w:rsidP="00D246D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78</w:t>
              </w:r>
            </w:fldSimple>
            <w:r w:rsidRPr="00CF20DF">
              <w:rPr>
                <w:rStyle w:val="hps"/>
                <w:szCs w:val="24"/>
              </w:rPr>
              <w:t>)</w:t>
            </w:r>
          </w:p>
        </w:tc>
      </w:tr>
      <w:tr w:rsidR="00DC1CE0" w:rsidRPr="00CF20DF" w14:paraId="7C0D61FA" w14:textId="77777777" w:rsidTr="00D246D8">
        <w:tc>
          <w:tcPr>
            <w:tcW w:w="8797" w:type="dxa"/>
            <w:vAlign w:val="center"/>
          </w:tcPr>
          <w:p w14:paraId="033ADCB4" w14:textId="77777777" w:rsidR="00DC1CE0" w:rsidRPr="00CF20DF" w:rsidRDefault="00DC1CE0" w:rsidP="00D246D8">
            <w:pPr>
              <w:pStyle w:val="Equacoes"/>
              <w:rPr>
                <w:rStyle w:val="hps"/>
                <w:szCs w:val="24"/>
              </w:rPr>
            </w:pPr>
            <m:oMathPara>
              <m:oMath>
                <m:r>
                  <w:rPr>
                    <w:rFonts w:ascii="Cambria Math" w:hAnsi="Cambria Math"/>
                  </w:rPr>
                  <m:t>F=Kx</m:t>
                </m:r>
              </m:oMath>
            </m:oMathPara>
          </w:p>
        </w:tc>
        <w:tc>
          <w:tcPr>
            <w:tcW w:w="500" w:type="dxa"/>
            <w:vAlign w:val="center"/>
          </w:tcPr>
          <w:p w14:paraId="04318D7B" w14:textId="77777777" w:rsidR="00DC1CE0" w:rsidRPr="00CF20DF" w:rsidRDefault="00DC1CE0" w:rsidP="00D246D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79</w:t>
              </w:r>
            </w:fldSimple>
            <w:r w:rsidRPr="00CF20DF">
              <w:rPr>
                <w:rStyle w:val="hps"/>
                <w:szCs w:val="24"/>
              </w:rPr>
              <w:t>)</w:t>
            </w:r>
          </w:p>
        </w:tc>
      </w:tr>
      <w:tr w:rsidR="00DC1CE0" w:rsidRPr="00CF20DF" w14:paraId="1D4068D8" w14:textId="77777777" w:rsidTr="00D246D8">
        <w:tc>
          <w:tcPr>
            <w:tcW w:w="8797" w:type="dxa"/>
            <w:vAlign w:val="center"/>
          </w:tcPr>
          <w:p w14:paraId="2874B0CB" w14:textId="77777777" w:rsidR="00DC1CE0" w:rsidRPr="00CF20DF" w:rsidRDefault="00DC1CE0" w:rsidP="00DC1CE0">
            <w:pPr>
              <w:pStyle w:val="Equacoes"/>
              <w:rPr>
                <w:rStyle w:val="hps"/>
                <w:szCs w:val="24"/>
              </w:rPr>
            </w:pPr>
            <m:oMathPara>
              <m:oMath>
                <m:r>
                  <w:rPr>
                    <w:rStyle w:val="hps"/>
                    <w:rFonts w:ascii="Cambria Math" w:hAnsi="Cambria Math"/>
                    <w:szCs w:val="24"/>
                  </w:rPr>
                  <m:t>F=cx</m:t>
                </m:r>
              </m:oMath>
            </m:oMathPara>
          </w:p>
        </w:tc>
        <w:tc>
          <w:tcPr>
            <w:tcW w:w="500" w:type="dxa"/>
            <w:vAlign w:val="center"/>
          </w:tcPr>
          <w:p w14:paraId="1FAF258E" w14:textId="77777777" w:rsidR="00DC1CE0" w:rsidRPr="00CF20DF" w:rsidRDefault="00DC1CE0" w:rsidP="00D246D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80</w:t>
              </w:r>
            </w:fldSimple>
            <w:r w:rsidRPr="00CF20DF">
              <w:rPr>
                <w:rStyle w:val="hps"/>
                <w:szCs w:val="24"/>
              </w:rPr>
              <w:t>)</w:t>
            </w:r>
          </w:p>
        </w:tc>
      </w:tr>
    </w:tbl>
    <w:p w14:paraId="4B02D90C" w14:textId="77777777" w:rsidR="00BB4751" w:rsidRPr="00CF20DF" w:rsidRDefault="007E01FD" w:rsidP="00425E12">
      <w:pPr>
        <w:rPr>
          <w:lang w:val="pt-BR"/>
        </w:rPr>
      </w:pPr>
      <w:r w:rsidRPr="00CF20DF">
        <w:rPr>
          <w:lang w:val="pt-BR"/>
        </w:rPr>
        <w:t>A</w:t>
      </w:r>
      <w:r w:rsidR="00BB4751" w:rsidRPr="00CF20DF">
        <w:rPr>
          <w:lang w:val="pt-BR"/>
        </w:rPr>
        <w:t xml:space="preserve"> matriz massa deve ser </w:t>
      </w:r>
      <w:r w:rsidR="007D1450" w:rsidRPr="00CF20DF">
        <w:rPr>
          <w:lang w:val="pt-BR"/>
        </w:rPr>
        <w:t xml:space="preserve">simétrica </w:t>
      </w:r>
      <w:r w:rsidR="00BB4751" w:rsidRPr="00CF20DF">
        <w:rPr>
          <w:lang w:val="pt-BR"/>
        </w:rPr>
        <w:t>positiva definida</w:t>
      </w:r>
      <w:r w:rsidR="00425E12" w:rsidRPr="00CF20DF">
        <w:rPr>
          <w:lang w:val="pt-BR"/>
        </w:rPr>
        <w:t>, ou seja,</w:t>
      </w:r>
      <w:r w:rsidRPr="00CF20DF">
        <w:rPr>
          <w:lang w:val="pt-BR"/>
        </w:rPr>
        <w:t xml:space="preserve"> apresenta</w:t>
      </w:r>
      <w:r w:rsidR="00425E12" w:rsidRPr="00CF20DF">
        <w:rPr>
          <w:lang w:val="pt-BR"/>
        </w:rPr>
        <w:t xml:space="preserve"> valores positivos na diagonal principal. </w:t>
      </w:r>
      <w:r w:rsidR="007D1450" w:rsidRPr="00CF20DF">
        <w:rPr>
          <w:lang w:val="pt-BR"/>
        </w:rPr>
        <w:t>E, a de rigidez</w:t>
      </w:r>
      <w:r w:rsidR="00425E12" w:rsidRPr="00CF20DF">
        <w:rPr>
          <w:lang w:val="pt-BR"/>
        </w:rPr>
        <w:t xml:space="preserve"> devem ser </w:t>
      </w:r>
      <w:r w:rsidR="007D1450" w:rsidRPr="00CF20DF">
        <w:rPr>
          <w:lang w:val="pt-BR"/>
        </w:rPr>
        <w:t xml:space="preserve">simétricas </w:t>
      </w:r>
      <w:r w:rsidR="00425E12" w:rsidRPr="00CF20DF">
        <w:rPr>
          <w:lang w:val="pt-BR"/>
        </w:rPr>
        <w:t>positivas semi-definidas</w:t>
      </w:r>
      <w:r w:rsidR="007D1450" w:rsidRPr="00CF20DF">
        <w:rPr>
          <w:lang w:val="pt-BR"/>
        </w:rPr>
        <w:t xml:space="preserve"> (seus autovalores são maiores e/ou iguais a zero, obtendo frequências naturais nulas ou positivas)</w:t>
      </w:r>
      <w:r w:rsidR="00736307" w:rsidRPr="00CF20DF">
        <w:rPr>
          <w:lang w:val="pt-BR"/>
        </w:rPr>
        <w:t xml:space="preserve">. </w:t>
      </w:r>
      <w:r w:rsidR="007D1450" w:rsidRPr="00CF20DF">
        <w:rPr>
          <w:lang w:val="pt-BR"/>
        </w:rPr>
        <w:t xml:space="preserve">No caso da matriz de amortecimento, esta é positiva definida ou positiva semi-definida. Diferente das matrizes massa e rigidez, a de amortecimento não pode ser diagonalizada, o que deixa a equação </w:t>
      </w:r>
      <w:r w:rsidR="007D1450" w:rsidRPr="00CF20DF">
        <w:rPr>
          <w:lang w:val="pt-BR"/>
        </w:rPr>
        <w:fldChar w:fldCharType="begin"/>
      </w:r>
      <w:r w:rsidR="007D1450" w:rsidRPr="00CF20DF">
        <w:rPr>
          <w:lang w:val="pt-BR"/>
        </w:rPr>
        <w:instrText xml:space="preserve"> REF _Ref380655044 \h </w:instrText>
      </w:r>
      <w:r w:rsidR="00CC6060" w:rsidRPr="00CF20DF">
        <w:rPr>
          <w:lang w:val="pt-BR"/>
        </w:rPr>
        <w:instrText xml:space="preserve"> \* MERGEFORMAT </w:instrText>
      </w:r>
      <w:r w:rsidR="007D1450" w:rsidRPr="00CF20DF">
        <w:rPr>
          <w:lang w:val="pt-BR"/>
        </w:rPr>
      </w:r>
      <w:r w:rsidR="007D1450" w:rsidRPr="00CF20DF">
        <w:rPr>
          <w:lang w:val="pt-BR"/>
        </w:rPr>
        <w:fldChar w:fldCharType="separate"/>
      </w:r>
      <w:r w:rsidR="00B6070E" w:rsidRPr="00B6070E">
        <w:rPr>
          <w:rStyle w:val="hps"/>
          <w:szCs w:val="24"/>
          <w:lang w:val="pt-BR"/>
        </w:rPr>
        <w:t>(</w:t>
      </w:r>
      <w:r w:rsidR="00B6070E" w:rsidRPr="00B6070E">
        <w:rPr>
          <w:rStyle w:val="hps"/>
          <w:noProof/>
          <w:szCs w:val="24"/>
          <w:lang w:val="pt-BR"/>
        </w:rPr>
        <w:t>82</w:t>
      </w:r>
      <w:r w:rsidR="00B6070E" w:rsidRPr="00B6070E">
        <w:rPr>
          <w:rStyle w:val="hps"/>
          <w:szCs w:val="24"/>
          <w:lang w:val="pt-BR"/>
        </w:rPr>
        <w:t>)</w:t>
      </w:r>
      <w:r w:rsidR="007D1450" w:rsidRPr="00CF20DF">
        <w:rPr>
          <w:lang w:val="pt-BR"/>
        </w:rPr>
        <w:fldChar w:fldCharType="end"/>
      </w:r>
      <w:r w:rsidR="007D1450" w:rsidRPr="00CF20DF">
        <w:rPr>
          <w:lang w:val="pt-BR"/>
        </w:rPr>
        <w:t xml:space="preserve"> ainda acoplada. </w:t>
      </w:r>
      <w:r w:rsidR="00736307" w:rsidRPr="00CF20DF">
        <w:rPr>
          <w:lang w:val="pt-BR"/>
        </w:rPr>
        <w:t>No entanto</w:t>
      </w:r>
      <w:r w:rsidR="007D1450" w:rsidRPr="00CF20DF">
        <w:rPr>
          <w:lang w:val="pt-BR"/>
        </w:rPr>
        <w:t>,</w:t>
      </w:r>
      <w:r w:rsidR="00736307" w:rsidRPr="00CF20DF">
        <w:rPr>
          <w:lang w:val="pt-BR"/>
        </w:rPr>
        <w:t xml:space="preserve"> caso o amortecimento seja proporcional, a matriz amortecimento pode ser diagonalizada</w:t>
      </w:r>
      <w:r w:rsidR="007D1450" w:rsidRPr="00CF20DF">
        <w:rPr>
          <w:lang w:val="pt-BR"/>
        </w:rPr>
        <w:t>. Este modelo represent</w:t>
      </w:r>
      <w:r w:rsidR="00736307" w:rsidRPr="00CF20DF">
        <w:rPr>
          <w:lang w:val="pt-BR"/>
        </w:rPr>
        <w:t>a</w:t>
      </w:r>
      <w:r w:rsidR="007D1450" w:rsidRPr="00CF20DF">
        <w:rPr>
          <w:lang w:val="pt-BR"/>
        </w:rPr>
        <w:t xml:space="preserve"> uma significativa contribuição a análise modal, </w:t>
      </w:r>
      <w:r w:rsidR="00736307" w:rsidRPr="00CF20DF">
        <w:rPr>
          <w:lang w:val="pt-BR"/>
        </w:rPr>
        <w:t>devido permitir</w:t>
      </w:r>
      <w:r w:rsidR="007D1450" w:rsidRPr="00CF20DF">
        <w:rPr>
          <w:lang w:val="pt-BR"/>
        </w:rPr>
        <w:t xml:space="preserve"> utilizar a </w:t>
      </w:r>
      <w:r w:rsidR="00736307" w:rsidRPr="00CF20DF">
        <w:rPr>
          <w:lang w:val="pt-BR"/>
        </w:rPr>
        <w:t>metodologia de solução</w:t>
      </w:r>
      <w:r w:rsidR="007D1450" w:rsidRPr="00CF20DF">
        <w:rPr>
          <w:lang w:val="pt-BR"/>
        </w:rPr>
        <w:t xml:space="preserve"> </w:t>
      </w:r>
      <w:r w:rsidR="00736307" w:rsidRPr="00CF20DF">
        <w:rPr>
          <w:lang w:val="pt-BR"/>
        </w:rPr>
        <w:t>de</w:t>
      </w:r>
      <w:r w:rsidR="007D1450" w:rsidRPr="00CF20DF">
        <w:rPr>
          <w:lang w:val="pt-BR"/>
        </w:rPr>
        <w:t xml:space="preserve"> um sistema não amortecido com múltiplos graus de liberdade.</w:t>
      </w:r>
      <w:r w:rsidR="00CC6060" w:rsidRPr="00CF20DF">
        <w:rPr>
          <w:lang w:val="pt-BR"/>
        </w:rPr>
        <w:t xml:space="preserve"> (SANT’ANAA 2007).</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468"/>
        <w:gridCol w:w="496"/>
      </w:tblGrid>
      <w:tr w:rsidR="007D1450" w:rsidRPr="00CF20DF" w14:paraId="5A62CAE4" w14:textId="77777777" w:rsidTr="007D1450">
        <w:tc>
          <w:tcPr>
            <w:tcW w:w="8797" w:type="dxa"/>
            <w:vAlign w:val="center"/>
          </w:tcPr>
          <w:p w14:paraId="474D6C23" w14:textId="77777777" w:rsidR="007D1450" w:rsidRPr="00CF20DF" w:rsidRDefault="00F42801" w:rsidP="007D1450">
            <w:pPr>
              <w:pStyle w:val="Equacoes"/>
              <w:rPr>
                <w:rStyle w:val="hps"/>
                <w:szCs w:val="24"/>
                <w:lang w:val="pt-BR"/>
              </w:rPr>
            </w:pPr>
            <m:oMathPara>
              <m:oMath>
                <m:d>
                  <m:dPr>
                    <m:begChr m:val="["/>
                    <m:endChr m:val="]"/>
                    <m:ctrlPr>
                      <w:rPr>
                        <w:rFonts w:ascii="Cambria Math" w:hAnsi="Cambria Math"/>
                        <w:i/>
                      </w:rPr>
                    </m:ctrlPr>
                  </m:dPr>
                  <m:e>
                    <m:r>
                      <w:rPr>
                        <w:rFonts w:ascii="Cambria Math" w:hAnsi="Cambria Math"/>
                      </w:rPr>
                      <m:t>M</m:t>
                    </m:r>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r>
                      <w:rPr>
                        <w:rFonts w:ascii="Cambria Math" w:hAnsi="Cambria Math"/>
                      </w:rPr>
                      <m:t>C</m:t>
                    </m:r>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tc>
        <w:tc>
          <w:tcPr>
            <w:tcW w:w="500" w:type="dxa"/>
            <w:vAlign w:val="center"/>
          </w:tcPr>
          <w:p w14:paraId="003A5F33" w14:textId="77777777" w:rsidR="007D1450" w:rsidRPr="00CF20DF" w:rsidRDefault="007D1450" w:rsidP="007D1450">
            <w:pPr>
              <w:pStyle w:val="Equacoes"/>
              <w:jc w:val="right"/>
              <w:rPr>
                <w:rStyle w:val="hps"/>
                <w:szCs w:val="24"/>
                <w:lang w:val="pt-BR"/>
              </w:rPr>
            </w:pPr>
            <w:r w:rsidRPr="00CF20DF">
              <w:rPr>
                <w:rStyle w:val="hps"/>
                <w:szCs w:val="24"/>
                <w:lang w:val="pt-BR"/>
              </w:rPr>
              <w:t>(</w:t>
            </w:r>
            <w:fldSimple w:instr=" SEQ Equação \* ARABIC  \* MERGEFORMAT ">
              <w:r w:rsidR="00B6070E" w:rsidRPr="00B6070E">
                <w:rPr>
                  <w:rStyle w:val="hps"/>
                  <w:noProof/>
                  <w:szCs w:val="24"/>
                </w:rPr>
                <w:t>81</w:t>
              </w:r>
            </w:fldSimple>
            <w:r w:rsidRPr="00CF20DF">
              <w:rPr>
                <w:rStyle w:val="hps"/>
                <w:szCs w:val="24"/>
                <w:lang w:val="pt-BR"/>
              </w:rPr>
              <w:t>)</w:t>
            </w:r>
          </w:p>
        </w:tc>
      </w:tr>
    </w:tbl>
    <w:p w14:paraId="1B0E82D8" w14:textId="77777777" w:rsidR="008A6674" w:rsidRPr="00CF20DF" w:rsidRDefault="008A6674" w:rsidP="008A6674">
      <w:pPr>
        <w:rPr>
          <w:lang w:val="pt-BR"/>
        </w:rPr>
      </w:pPr>
      <w:r w:rsidRPr="00CF20DF">
        <w:rPr>
          <w:lang w:val="pt-BR"/>
        </w:rPr>
        <w:br w:type="page"/>
      </w:r>
    </w:p>
    <w:p w14:paraId="16BE5D8E" w14:textId="77777777" w:rsidR="00B578A5" w:rsidRPr="00CF20DF" w:rsidRDefault="00B578A5" w:rsidP="00B578A5">
      <w:pPr>
        <w:pStyle w:val="Ttulo1"/>
        <w:rPr>
          <w:rFonts w:cs="Times New Roman"/>
          <w:szCs w:val="24"/>
          <w:lang w:val="pt-BR"/>
        </w:rPr>
      </w:pPr>
      <w:bookmarkStart w:id="317" w:name="_Toc352145893"/>
      <w:bookmarkStart w:id="318" w:name="_Toc355713831"/>
      <w:bookmarkStart w:id="319" w:name="_Toc360112084"/>
      <w:bookmarkStart w:id="320" w:name="_Toc361319093"/>
      <w:bookmarkStart w:id="321" w:name="_Toc381228171"/>
      <w:r w:rsidRPr="00CF20DF">
        <w:rPr>
          <w:rFonts w:cs="Times New Roman"/>
          <w:szCs w:val="24"/>
          <w:lang w:val="pt-BR"/>
        </w:rPr>
        <w:t>REVISÃO BIBLIOGRÁFICA</w:t>
      </w:r>
      <w:bookmarkEnd w:id="317"/>
      <w:bookmarkEnd w:id="318"/>
      <w:bookmarkEnd w:id="319"/>
      <w:bookmarkEnd w:id="320"/>
      <w:bookmarkEnd w:id="321"/>
    </w:p>
    <w:p w14:paraId="2017D632" w14:textId="77777777" w:rsidR="00B578A5" w:rsidRPr="00CF20DF" w:rsidRDefault="00B578A5" w:rsidP="00B578A5">
      <w:pPr>
        <w:rPr>
          <w:lang w:val="pt-BR"/>
        </w:rPr>
      </w:pPr>
      <w:r w:rsidRPr="00CF20DF">
        <w:rPr>
          <w:lang w:val="pt-BR"/>
        </w:rPr>
        <w:t>Liang e Chiang (2006) realizaram um estudo em diversos modelos nodais (</w:t>
      </w:r>
      <w:r w:rsidRPr="00CF20DF">
        <w:rPr>
          <w:i/>
          <w:lang w:val="pt-BR"/>
        </w:rPr>
        <w:t>lumped model</w:t>
      </w:r>
      <w:r w:rsidRPr="00CF20DF">
        <w:rPr>
          <w:lang w:val="pt-BR"/>
        </w:rPr>
        <w:t>), portanto o corpo humano foi representado como massas concentradas em um único ponto e estas massas foram conectadas por molas e amortecedores. Harris citado por Liang e Chiang (2006) relata que a combinação dos tecidos moles e dos ossos presentes no corpo humano pode ser descrito para a maioria das finalidades através do modelo nodal para frequências abaixo de 100 Hz.</w:t>
      </w:r>
    </w:p>
    <w:p w14:paraId="4D810C30" w14:textId="77777777" w:rsidR="00B578A5" w:rsidRPr="00CF20DF" w:rsidRDefault="00B578A5" w:rsidP="00B578A5">
      <w:pPr>
        <w:rPr>
          <w:lang w:val="pt-BR"/>
        </w:rPr>
      </w:pPr>
      <w:r w:rsidRPr="00CF20DF">
        <w:rPr>
          <w:lang w:val="pt-BR"/>
        </w:rPr>
        <w:t>Os modelos analisados por Liang e Chiang (2006) consideraram a pessoa com peso limitado entre 49 e 94 kg e em posição sentada de forma ereta, sem suporte para as costas. A análise foi restringida somente a direção vertical e as excitações limitada entre 0.5 e 20 Hz. O uso desta faixa de frequência foi devido as vibrações que o motorista está exposto através do trafego do veículo são provenientes principalmente da interação entre a pista e o veículo e estas são vibrações de baixa frequência.</w:t>
      </w:r>
    </w:p>
    <w:p w14:paraId="6ABD66F9" w14:textId="77777777" w:rsidR="00B578A5" w:rsidRPr="00CF20DF" w:rsidRDefault="00B578A5" w:rsidP="00B578A5">
      <w:pPr>
        <w:rPr>
          <w:lang w:val="pt-BR"/>
        </w:rPr>
      </w:pPr>
      <w:r w:rsidRPr="00CF20DF">
        <w:rPr>
          <w:lang w:val="pt-BR"/>
        </w:rPr>
        <w:t>Os modelos estudados possuíam diferentes graus de complexidade, variando de um até onze graus de liberdade, com objetivo de prever as respostas biodinâmicas das pessoas sentadas. Para cada elemento foram determinados a massa, coeficientes de amortecimento e rigidez, sendo que em todos os modelos a excitação foi imposta pelo assento.</w:t>
      </w:r>
    </w:p>
    <w:p w14:paraId="7F2460FB" w14:textId="77777777" w:rsidR="00B578A5" w:rsidRPr="00CF20DF" w:rsidRDefault="00B578A5" w:rsidP="00B578A5">
      <w:pPr>
        <w:rPr>
          <w:lang w:val="pt-BR"/>
        </w:rPr>
      </w:pPr>
      <w:r w:rsidRPr="00CF20DF">
        <w:rPr>
          <w:lang w:val="pt-BR"/>
        </w:rPr>
        <w:t>O estudo dos modelos biodinâmicos das pessoas foi realizado através da análise e validação dos modelos em termos da transmissibilidade do assento para o cabeça; razão do somatório das forças das molas e amortecedores entre o corpo e o assento pela velocidade imposta ao banco; e massa aparente.</w:t>
      </w:r>
    </w:p>
    <w:p w14:paraId="31A9670F" w14:textId="77777777" w:rsidR="00B578A5" w:rsidRPr="00CF20DF" w:rsidRDefault="00B578A5" w:rsidP="00B578A5">
      <w:pPr>
        <w:rPr>
          <w:lang w:val="pt-BR"/>
        </w:rPr>
      </w:pPr>
      <w:r w:rsidRPr="00CF20DF">
        <w:rPr>
          <w:lang w:val="pt-BR"/>
        </w:rPr>
        <w:t xml:space="preserve">Para solução dos modelos nodais utilizou-se a transformada de Fourier para os modelos lineares e o método de </w:t>
      </w:r>
      <w:r w:rsidRPr="00CF20DF">
        <w:rPr>
          <w:i/>
          <w:lang w:val="pt-BR"/>
        </w:rPr>
        <w:t>Runge-Kutta</w:t>
      </w:r>
      <w:r w:rsidRPr="00CF20DF">
        <w:rPr>
          <w:lang w:val="pt-BR"/>
        </w:rPr>
        <w:t xml:space="preserve"> de quarta ordem para os não lineares. Considerando para avaliação das respostas biodinâmicas apenas a resposta em regime estacionário. Dentre todos os modelos analisados o modelo proposto por Wan a</w:t>
      </w:r>
      <w:r w:rsidR="00A81C4C" w:rsidRPr="00CF20DF">
        <w:rPr>
          <w:lang w:val="pt-BR"/>
        </w:rPr>
        <w:t>nd Shcimmels (1995) apresentou</w:t>
      </w:r>
      <w:r w:rsidRPr="00CF20DF">
        <w:rPr>
          <w:lang w:val="pt-BR"/>
        </w:rPr>
        <w:t xml:space="preserve"> a maior aproximação com relação a dados experimentais.</w:t>
      </w:r>
    </w:p>
    <w:p w14:paraId="4AE37740" w14:textId="77777777" w:rsidR="00B578A5" w:rsidRPr="00CF20DF" w:rsidRDefault="00B578A5" w:rsidP="00B578A5">
      <w:pPr>
        <w:rPr>
          <w:lang w:val="pt-BR"/>
        </w:rPr>
      </w:pPr>
      <w:r w:rsidRPr="00CF20DF">
        <w:rPr>
          <w:lang w:val="pt-BR"/>
        </w:rPr>
        <w:t xml:space="preserve">Pazooki </w:t>
      </w:r>
      <w:r w:rsidRPr="00CF20DF">
        <w:rPr>
          <w:i/>
          <w:lang w:val="pt-BR"/>
        </w:rPr>
        <w:t>et al</w:t>
      </w:r>
      <w:r w:rsidRPr="00CF20DF">
        <w:rPr>
          <w:lang w:val="pt-BR"/>
        </w:rPr>
        <w:t xml:space="preserve"> (2012), desenvolveram um modelo capaz de analisar a dinâmica de </w:t>
      </w:r>
      <w:r w:rsidRPr="00CF20DF">
        <w:rPr>
          <w:i/>
          <w:lang w:val="pt-BR"/>
        </w:rPr>
        <w:t>ride</w:t>
      </w:r>
      <w:r w:rsidRPr="00CF20DF">
        <w:rPr>
          <w:lang w:val="pt-BR"/>
        </w:rPr>
        <w:t xml:space="preserve"> de um veículo </w:t>
      </w:r>
      <w:r w:rsidR="00A81C4C" w:rsidRPr="00CF20DF">
        <w:rPr>
          <w:i/>
          <w:lang w:val="pt-BR"/>
        </w:rPr>
        <w:t>off-r</w:t>
      </w:r>
      <w:r w:rsidRPr="00CF20DF">
        <w:rPr>
          <w:i/>
          <w:lang w:val="pt-BR"/>
        </w:rPr>
        <w:t>o</w:t>
      </w:r>
      <w:r w:rsidR="00A81C4C" w:rsidRPr="00CF20DF">
        <w:rPr>
          <w:i/>
          <w:lang w:val="pt-BR"/>
        </w:rPr>
        <w:t>a</w:t>
      </w:r>
      <w:r w:rsidRPr="00CF20DF">
        <w:rPr>
          <w:i/>
          <w:lang w:val="pt-BR"/>
        </w:rPr>
        <w:t>d</w:t>
      </w:r>
      <w:r w:rsidRPr="00CF20DF">
        <w:rPr>
          <w:lang w:val="pt-BR"/>
        </w:rPr>
        <w:t>, seus estudos concentraram-se tanto no modelo analítico quanto no experimental.</w:t>
      </w:r>
    </w:p>
    <w:p w14:paraId="1362B30F" w14:textId="77777777" w:rsidR="00B578A5" w:rsidRPr="00CF20DF" w:rsidRDefault="00B578A5" w:rsidP="00B578A5">
      <w:pPr>
        <w:rPr>
          <w:lang w:val="pt-BR"/>
        </w:rPr>
      </w:pPr>
      <w:r w:rsidRPr="00CF20DF">
        <w:rPr>
          <w:lang w:val="pt-BR"/>
        </w:rPr>
        <w:t>O modelo formulado do pneu é tridimensional par</w:t>
      </w:r>
      <w:r w:rsidR="00F271C3" w:rsidRPr="00CF20DF">
        <w:rPr>
          <w:lang w:val="pt-BR"/>
        </w:rPr>
        <w:t xml:space="preserve">a caracterizar as interações deste </w:t>
      </w:r>
      <w:r w:rsidRPr="00CF20DF">
        <w:rPr>
          <w:lang w:val="pt-BR"/>
        </w:rPr>
        <w:t xml:space="preserve">com </w:t>
      </w:r>
      <w:r w:rsidR="00F271C3" w:rsidRPr="00CF20DF">
        <w:rPr>
          <w:lang w:val="pt-BR"/>
        </w:rPr>
        <w:t>o pavimento</w:t>
      </w:r>
      <w:r w:rsidRPr="00CF20DF">
        <w:rPr>
          <w:lang w:val="pt-BR"/>
        </w:rPr>
        <w:t>, ao longo dos três eixos de translação, e a pista foi caracterizada por uma modelo de rugosidade derivado de medidas de campo.</w:t>
      </w:r>
    </w:p>
    <w:p w14:paraId="4C7C1400" w14:textId="77777777" w:rsidR="00B578A5" w:rsidRPr="00CF20DF" w:rsidRDefault="00B578A5" w:rsidP="00B578A5">
      <w:pPr>
        <w:rPr>
          <w:lang w:val="pt-BR"/>
        </w:rPr>
      </w:pPr>
      <w:r w:rsidRPr="00CF20DF">
        <w:rPr>
          <w:lang w:val="pt-BR"/>
        </w:rPr>
        <w:t>Os resultados de simulação de veículos com e sem suspensão foram analisados em termos da aceleração PSD, e da aceleração RMS de veículos com carga e sem carga ao longo dos diferentes eixos localizados no assento do motorista.</w:t>
      </w:r>
    </w:p>
    <w:p w14:paraId="4F181DC3" w14:textId="77777777" w:rsidR="003D6B21" w:rsidRPr="00CF20DF" w:rsidRDefault="003D6B21" w:rsidP="003D6B21">
      <w:pPr>
        <w:rPr>
          <w:lang w:val="pt-BR"/>
        </w:rPr>
      </w:pPr>
      <w:r w:rsidRPr="00CF20DF">
        <w:rPr>
          <w:lang w:val="pt-BR"/>
        </w:rPr>
        <w:t>Kaderli e Gomes (2011) buscaram determinar o nível de conforto do experimentado pelo motorista em relação à vibração transmitida pelo veículo, realizando medidas em quatro veículos de mesma categoria. A avaliação ocorreu em diferentes condições de pavimento, velocidade do automóvel e local de medição da vibração.</w:t>
      </w:r>
    </w:p>
    <w:p w14:paraId="6B3AB2E8" w14:textId="77777777" w:rsidR="003D6B21" w:rsidRPr="00CF20DF" w:rsidRDefault="003D6B21" w:rsidP="003D6B21">
      <w:pPr>
        <w:rPr>
          <w:lang w:val="pt-BR"/>
        </w:rPr>
      </w:pPr>
      <w:r w:rsidRPr="00CF20DF">
        <w:rPr>
          <w:lang w:val="pt-BR"/>
        </w:rPr>
        <w:t>Kaderli e Gomes (2011) concluíram que as médias das acelerações RMS de cada veículo apresentaram um valor próximo, porém um dos veículos apresentou média inferior aos demais, portanto este veículo apresentou um conforto superior aos demais. A desconforto causado pela vibração foi comparado com a norma ISO-2631-1 (1997), e observaram que em várias situações os automóveis apresentaram níveis de vibração considerados desconfortáveis.</w:t>
      </w:r>
    </w:p>
    <w:p w14:paraId="45EE4BCB" w14:textId="77777777" w:rsidR="003D6B21" w:rsidRPr="00CF20DF" w:rsidRDefault="003D6B21" w:rsidP="003D6B21">
      <w:pPr>
        <w:rPr>
          <w:lang w:val="pt-BR"/>
        </w:rPr>
      </w:pPr>
      <w:r w:rsidRPr="00CF20DF">
        <w:rPr>
          <w:lang w:val="pt-BR"/>
        </w:rPr>
        <w:t>Outras conclusões obtidas foram: as vibrações decorrentes do encosto e do assento são as mais preocupantes; as magnitudes de vibração decorrentes do funcionamento do veículo são significativamente menores que as originadas pelo deslocamento do mesmo; o nível de vibração interna é maior quanto maior a velocidade do veículo; e pavimentos irregulares induzem mais vibração independente da faixa de velocidade.</w:t>
      </w:r>
    </w:p>
    <w:p w14:paraId="61DE7898" w14:textId="77777777" w:rsidR="00B578A5" w:rsidRPr="00CF20DF" w:rsidRDefault="00B578A5" w:rsidP="00B578A5">
      <w:pPr>
        <w:rPr>
          <w:lang w:val="pt-BR"/>
        </w:rPr>
      </w:pPr>
      <w:r w:rsidRPr="00CF20DF">
        <w:rPr>
          <w:lang w:val="pt-BR"/>
        </w:rPr>
        <w:t xml:space="preserve">Comparações entre as respostas dos modelos com dados experimentais revelaram que os modelos propostos podem ser utilizado para prever de forma razoável as respostas de </w:t>
      </w:r>
      <w:r w:rsidRPr="00CF20DF">
        <w:rPr>
          <w:i/>
          <w:lang w:val="pt-BR"/>
        </w:rPr>
        <w:t>ride</w:t>
      </w:r>
      <w:r w:rsidRPr="00CF20DF">
        <w:rPr>
          <w:lang w:val="pt-BR"/>
        </w:rPr>
        <w:t xml:space="preserve">, tanto nos veículos convencionais como nos com suspensão. Podendo ser utilizado para prever as vibrações de </w:t>
      </w:r>
      <w:r w:rsidRPr="00CF20DF">
        <w:rPr>
          <w:i/>
          <w:lang w:val="pt-BR"/>
        </w:rPr>
        <w:t>ride</w:t>
      </w:r>
      <w:r w:rsidRPr="00CF20DF">
        <w:rPr>
          <w:lang w:val="pt-BR"/>
        </w:rPr>
        <w:t xml:space="preserve"> e buscar projetos de suspensões para diminuir estas vibrações. Além disso a suspensão apresentou apenas uma pequena sensibilidade a variações no carregamento do veículo.</w:t>
      </w:r>
    </w:p>
    <w:p w14:paraId="2EC554DC" w14:textId="77777777" w:rsidR="00B578A5" w:rsidRPr="00CF20DF" w:rsidRDefault="00B578A5" w:rsidP="00B578A5">
      <w:pPr>
        <w:rPr>
          <w:lang w:val="pt-BR"/>
        </w:rPr>
      </w:pPr>
      <w:r w:rsidRPr="00CF20DF">
        <w:rPr>
          <w:lang w:val="pt-BR"/>
        </w:rPr>
        <w:t>Basri e Griffin (2013) estudaram o desconforto decorrente da vibração vertical de corpo rígido quando a pessoa está sentada em uma cadeira rígida, sem ou com encosto inclinado a 0°, 30°, 60° e 90°em relação a vertical. Para cada uma destas cinco posturas, 12 sujeitos julgaram o desconforto causado por uma vibração senoidal com frequências entre 1 e 20 Hz e magnitude entre 0.2 a 2.0 m/s² RMS, em relação ao desconforto produzido por uma vibração de referência (8 Hz a 0.4m/s² RMS). Os locais onde no corpo onde se experimentou desconforto foram determinados para cada frequência a duas magnitudes de vibração.</w:t>
      </w:r>
    </w:p>
    <w:p w14:paraId="63553624" w14:textId="77777777" w:rsidR="00B578A5" w:rsidRPr="00CF20DF" w:rsidRDefault="00B578A5" w:rsidP="00B578A5">
      <w:pPr>
        <w:rPr>
          <w:lang w:val="pt-BR"/>
        </w:rPr>
      </w:pPr>
      <w:r w:rsidRPr="00CF20DF">
        <w:rPr>
          <w:lang w:val="pt-BR"/>
        </w:rPr>
        <w:t>Basri e Griffin (2013) concluíram que em frequências maiores que cerca de 8 Hz o encosto aumenta o desconforto em relação a vibração, especialmente quando inclinado a 30°, 60° e 90°, sendo que o maior desconforto ocorreu na cabeça ou no pescoço. Para frequências em torno de 5 a 6.3 Hz o desconforto foi menor quando o sujeito estava sentado em um banco inclinado. Portanto, o desconforto depende da frequência de vibração, da presença do encosto e sua inclinação.</w:t>
      </w:r>
    </w:p>
    <w:p w14:paraId="570AE216" w14:textId="77777777" w:rsidR="00B578A5" w:rsidRPr="00CF20DF" w:rsidRDefault="00B578A5" w:rsidP="00B578A5">
      <w:pPr>
        <w:rPr>
          <w:lang w:val="pt-BR"/>
        </w:rPr>
      </w:pPr>
      <w:r w:rsidRPr="00CF20DF">
        <w:rPr>
          <w:lang w:val="pt-BR"/>
        </w:rPr>
        <w:t xml:space="preserve">A excitação vertical em uma pessoa sentada cria forças verticais e longitudinais no assento, que são influenciadas pelo contato do assento. Zheng </w:t>
      </w:r>
      <w:r w:rsidRPr="00CF20DF">
        <w:rPr>
          <w:i/>
          <w:lang w:val="pt-BR"/>
        </w:rPr>
        <w:t>et al</w:t>
      </w:r>
      <w:r w:rsidRPr="00CF20DF">
        <w:rPr>
          <w:lang w:val="pt-BR"/>
        </w:rPr>
        <w:t>(2011) estudaram o efeito do encosto no desenvolvimento de modelos de pessoas sentadas. Um modelo múltiplos corpos de sete graus de liberdade foi desenvolvido para representar a resposta dinâmica do corpo humano quando sentado, com ou sem encosto, este modelo foi exposto a uma excitação de vibração vertical. Este modelo foi otimizado e estendido de forma a modelar a interação entre o corpo humano e o encosto. A otimização do modelo, diminuiu o erro entre os dados experimentais e a solução analítica das massas aparentes no assento e no encosto.</w:t>
      </w:r>
    </w:p>
    <w:p w14:paraId="57904C1E" w14:textId="77777777" w:rsidR="00B578A5" w:rsidRPr="00CF20DF" w:rsidRDefault="00B578A5" w:rsidP="00B578A5">
      <w:pPr>
        <w:rPr>
          <w:lang w:val="pt-BR"/>
        </w:rPr>
      </w:pPr>
      <w:r w:rsidRPr="00CF20DF">
        <w:rPr>
          <w:lang w:val="pt-BR"/>
        </w:rPr>
        <w:t xml:space="preserve">O modelo sem encosto representou a massa aparente vertical e a longitudinal no assento, enquanto que o modelo com assento representou a massa vertical aparente e longitudinal no assento e no encosto. O movimento de </w:t>
      </w:r>
      <w:r w:rsidRPr="00CF20DF">
        <w:rPr>
          <w:i/>
          <w:lang w:val="pt-BR"/>
        </w:rPr>
        <w:t>pitch</w:t>
      </w:r>
      <w:r w:rsidRPr="00CF20DF">
        <w:rPr>
          <w:lang w:val="pt-BR"/>
        </w:rPr>
        <w:t xml:space="preserve"> da parte superior do corpo contribuiu na massa aparente vertical e a longitudinal no assento. Enquanto que a massa aparente no encosto foi mais sensível a rigidez e ao amortecimento da parte inferior das costas do que na superior.</w:t>
      </w:r>
    </w:p>
    <w:p w14:paraId="55C50AD7" w14:textId="77777777" w:rsidR="00B578A5" w:rsidRPr="00CF20DF" w:rsidRDefault="00B578A5" w:rsidP="00B578A5">
      <w:pPr>
        <w:rPr>
          <w:lang w:val="pt-BR"/>
        </w:rPr>
      </w:pPr>
      <w:r w:rsidRPr="00CF20DF">
        <w:rPr>
          <w:lang w:val="pt-BR"/>
        </w:rPr>
        <w:t xml:space="preserve">Rakheja </w:t>
      </w:r>
      <w:r w:rsidRPr="00CF20DF">
        <w:rPr>
          <w:i/>
          <w:lang w:val="pt-BR"/>
        </w:rPr>
        <w:t>et al</w:t>
      </w:r>
      <w:r w:rsidRPr="00CF20DF">
        <w:rPr>
          <w:lang w:val="pt-BR"/>
        </w:rPr>
        <w:t xml:space="preserve"> (2008) estudaram a resposta biodinâmica de uma pessoa sentada exposta a vibrações verticais com intuito de identificar as relações entre a massa aparente e a resposta da transmissibilidade do assento para a cabeça da pessoa. O experimento envolveu 12 homens expostos a três magnitudes de vibrações aleatórias verticais de corpo rígido (0.25, 0.5 e 1 m/s² de aceleração RMS) na faixa de frequência de 0.5 a 15 Hz, com três possibilidades de encosto (nenhum, vertical e inclinado) e duas posições para as mãos (colo ou volante).</w:t>
      </w:r>
    </w:p>
    <w:p w14:paraId="033DC22F" w14:textId="77777777" w:rsidR="00B578A5" w:rsidRPr="00CF20DF" w:rsidRDefault="00B578A5" w:rsidP="00B578A5">
      <w:pPr>
        <w:rPr>
          <w:lang w:val="pt-BR"/>
        </w:rPr>
      </w:pPr>
      <w:r w:rsidRPr="00CF20DF">
        <w:rPr>
          <w:lang w:val="pt-BR"/>
        </w:rPr>
        <w:t>Os resultados mostraram que ambas respostas medidas mostraram boas concordâncias nas ressonâncias primárias, independente da condição do encosto, enquanto diferenças consideráveis entra a massa aparente normalizada e a transmissibilidade do assento para a cabeça puderam ser vistas na faixa de ressonância secundária para as duas condições de encosto. A resposta da transmissibilidade quando comparada com a massa aparente é relativamente sensível as posturas do encosto e da posição da mão nas duas condições de encosto.</w:t>
      </w:r>
    </w:p>
    <w:p w14:paraId="734F4403" w14:textId="77777777" w:rsidR="00B578A5" w:rsidRPr="00CF20DF" w:rsidRDefault="00B578A5" w:rsidP="00B578A5">
      <w:pPr>
        <w:rPr>
          <w:lang w:val="pt-BR"/>
        </w:rPr>
      </w:pPr>
      <w:r w:rsidRPr="00CF20DF">
        <w:rPr>
          <w:lang w:val="pt-BR"/>
        </w:rPr>
        <w:t xml:space="preserve">Rakheja </w:t>
      </w:r>
      <w:r w:rsidRPr="00CF20DF">
        <w:rPr>
          <w:i/>
          <w:lang w:val="pt-BR"/>
        </w:rPr>
        <w:t>et al</w:t>
      </w:r>
      <w:r w:rsidRPr="00CF20DF">
        <w:rPr>
          <w:lang w:val="pt-BR"/>
        </w:rPr>
        <w:t xml:space="preserve"> (2008) concluíram que a transmissibilidade do assento para a cabeça enfatiza a resposta biodinâmica em uma região próxima a ressonância secundaria em comparação com a massa aparente. Portanto, a transmissibilidade é considerada mais apropriada para descrever a resposta das pessoas a altas frequências de vibração.</w:t>
      </w:r>
    </w:p>
    <w:p w14:paraId="42F1171C" w14:textId="77777777" w:rsidR="00B578A5" w:rsidRPr="00CF20DF" w:rsidRDefault="00B578A5" w:rsidP="00B578A5">
      <w:pPr>
        <w:rPr>
          <w:lang w:val="pt-BR"/>
        </w:rPr>
      </w:pPr>
      <w:r w:rsidRPr="00CF20DF">
        <w:rPr>
          <w:lang w:val="pt-BR"/>
        </w:rPr>
        <w:t xml:space="preserve">Barbosa (2011) desenvolveu uma metodologia para avaliar a interação dinâmica do veículo com a rugosidade da pista. Para isto foi desenvolvido um modelo dinâmico de um veículo </w:t>
      </w:r>
      <w:r w:rsidRPr="00CF20DF">
        <w:rPr>
          <w:i/>
          <w:lang w:val="pt-BR"/>
        </w:rPr>
        <w:t>half-car</w:t>
      </w:r>
      <w:r w:rsidRPr="00CF20DF">
        <w:rPr>
          <w:lang w:val="pt-BR"/>
        </w:rPr>
        <w:t xml:space="preserve"> com excitação pela base, sendo a roda traseira atrasada em relação a dianteira. O perfil vertical da pista foi medido ao longo de dois tipos, não asfaltado e asfaltado. Através destes dados obteve-se a função de inertância que pode ser relacionada ao conforto do passageiro.</w:t>
      </w:r>
    </w:p>
    <w:p w14:paraId="36106CDB" w14:textId="77777777" w:rsidR="00B578A5" w:rsidRPr="00CF20DF" w:rsidRDefault="00B578A5" w:rsidP="00B578A5">
      <w:pPr>
        <w:rPr>
          <w:lang w:val="pt-BR"/>
        </w:rPr>
      </w:pPr>
      <w:r w:rsidRPr="00CF20DF">
        <w:rPr>
          <w:lang w:val="pt-BR"/>
        </w:rPr>
        <w:t>Os resultados obtidos, mostraram que em pistas não asfaltadas a baixas velocidades (25.6 km/h) o modo de suspensão é amplificando, e que em pistas asfaltadas a altas velocidades (120 km/h) o primeiro modo de vibração do veículo é amplificado, o que pode causar desconforto ao motorista.</w:t>
      </w:r>
    </w:p>
    <w:p w14:paraId="2F2CE5AD" w14:textId="77777777" w:rsidR="00B578A5" w:rsidRPr="00CF20DF" w:rsidRDefault="00B578A5" w:rsidP="00B578A5">
      <w:pPr>
        <w:rPr>
          <w:lang w:val="pt-BR"/>
        </w:rPr>
      </w:pPr>
      <w:r w:rsidRPr="00CF20DF">
        <w:rPr>
          <w:lang w:val="pt-BR"/>
        </w:rPr>
        <w:t>M</w:t>
      </w:r>
      <w:r w:rsidR="00DB05C4" w:rsidRPr="00CF20DF">
        <w:rPr>
          <w:lang w:val="pt-BR"/>
        </w:rPr>
        <w:t xml:space="preserve">andapuram </w:t>
      </w:r>
      <w:r w:rsidRPr="00CF20DF">
        <w:rPr>
          <w:i/>
          <w:lang w:val="pt-BR"/>
        </w:rPr>
        <w:t>et al</w:t>
      </w:r>
      <w:r w:rsidRPr="00CF20DF">
        <w:rPr>
          <w:lang w:val="pt-BR"/>
        </w:rPr>
        <w:t xml:space="preserve"> (2012), estudaram a massa aparente e a função de resposta da transmissibilidade do assento para a cabeça de uma pessoa sentada foi investigada sobre vibrações de corpo rígido em três eixos longitudinal (x), lateral (y) e vertical (z) aplicada individualmente e simultaneamente. Os experimentos foram realizados com 9 homens adultos com e sem as mãos e encosto sobre diferentes magnitudes de vibrações aleatórias na faixa de frequência de 0.5 a 20 Hz.</w:t>
      </w:r>
    </w:p>
    <w:p w14:paraId="6873E8B3" w14:textId="77777777" w:rsidR="00B578A5" w:rsidRPr="00CF20DF" w:rsidRDefault="00B578A5" w:rsidP="00B578A5">
      <w:pPr>
        <w:rPr>
          <w:lang w:val="pt-BR"/>
        </w:rPr>
      </w:pPr>
      <w:r w:rsidRPr="00CF20DF">
        <w:rPr>
          <w:lang w:val="pt-BR"/>
        </w:rPr>
        <w:t>Os resultados revelaram efeitos significantes das mãos e do encosto sobre os efeitos de acoplamento de múltiplos eixos de vibração e as repostas medidas. Os resultados sugerem que as respostas biodinâmicas da pessoa sentada exposta a simultaneamente os três eixos de vibração, e comumente encontrada nos veículos de trabalho, diferem consideravelmente das respostas na vibração de um eixo de forma individual.</w:t>
      </w:r>
    </w:p>
    <w:p w14:paraId="41B3067A" w14:textId="77777777" w:rsidR="00B578A5" w:rsidRPr="00CF20DF" w:rsidRDefault="00B578A5" w:rsidP="00B578A5">
      <w:pPr>
        <w:rPr>
          <w:lang w:val="pt-BR"/>
        </w:rPr>
      </w:pPr>
      <w:r w:rsidRPr="00CF20DF">
        <w:rPr>
          <w:lang w:val="pt-BR"/>
        </w:rPr>
        <w:t>As respostas biodinâmicas do corpo sentado à vibrações de corpo rígido e conhecimento do acoplamento nas repostas são essenciais para desenvolver de forma mais efetiva modelos analíticos de pessoas sentadas para aplicações em projetos de assento, dinâmicas e para ajustar a melhor frequência para avaliar a exposição.</w:t>
      </w:r>
    </w:p>
    <w:p w14:paraId="0C0C3BEF" w14:textId="77777777" w:rsidR="00B578A5" w:rsidRPr="00CF20DF" w:rsidRDefault="00B578A5" w:rsidP="00B578A5">
      <w:pPr>
        <w:rPr>
          <w:lang w:val="pt-BR"/>
        </w:rPr>
      </w:pPr>
      <w:r w:rsidRPr="00CF20DF">
        <w:rPr>
          <w:lang w:val="pt-BR"/>
        </w:rPr>
        <w:t xml:space="preserve">Biasizzo (2001) analisou a influência da barra estabilizadora dianteira de um automóvel através da variação de sua rigidez, nas acelerações verticais da carroceria devido às irregularidades da pista, empregando-se procedimentos de análise de sensibilidade. A variação de rigidez ocorre através do uso de diferentes diâmetros da barra estabilizadora. Para análise foi implementado um modelo através da técnica de múltiplos corpos utilizando o </w:t>
      </w:r>
      <w:r w:rsidRPr="00CF20DF">
        <w:rPr>
          <w:i/>
          <w:lang w:val="pt-BR"/>
        </w:rPr>
        <w:t>software</w:t>
      </w:r>
      <w:r w:rsidRPr="00CF20DF">
        <w:rPr>
          <w:lang w:val="pt-BR"/>
        </w:rPr>
        <w:t xml:space="preserve"> comercial A</w:t>
      </w:r>
      <w:r w:rsidR="00CB521C" w:rsidRPr="00CF20DF">
        <w:rPr>
          <w:lang w:val="pt-BR"/>
        </w:rPr>
        <w:t>dams/View</w:t>
      </w:r>
      <w:r w:rsidR="00CB521C" w:rsidRPr="00CF20DF">
        <w:rPr>
          <w:rFonts w:ascii="Arial" w:hAnsi="Arial" w:cs="Arial"/>
          <w:sz w:val="26"/>
          <w:szCs w:val="26"/>
          <w:vertAlign w:val="superscript"/>
          <w:lang w:val="pt-BR"/>
        </w:rPr>
        <w:t>®</w:t>
      </w:r>
      <w:r w:rsidRPr="00CF20DF">
        <w:rPr>
          <w:lang w:val="pt-BR"/>
        </w:rPr>
        <w:t xml:space="preserve">. </w:t>
      </w:r>
    </w:p>
    <w:p w14:paraId="4C63E97C" w14:textId="77777777" w:rsidR="00B578A5" w:rsidRPr="00CF20DF" w:rsidRDefault="00B578A5" w:rsidP="00B578A5">
      <w:pPr>
        <w:rPr>
          <w:lang w:val="pt-BR"/>
        </w:rPr>
      </w:pPr>
      <w:r w:rsidRPr="00CF20DF">
        <w:rPr>
          <w:lang w:val="pt-BR"/>
        </w:rPr>
        <w:t>O modelo proposto representou de forma satisfatória os modos naturais e a resposta em frequência das acelerações da carroceria. A transmissão da vibração da pista para a carroceria mudou de trajetória ao se alterar o deslocamento do centro da roda devido a alteração da rigidez da barra estabilizadora. Ao se analisar a sensibilidade do sistema pode-se avaliar qual ou quais componentes podem afetar de forma mais significativa as acelerações verticais da carroceria e outros parâmetros necessários para a avaliação do conforto.</w:t>
      </w:r>
    </w:p>
    <w:p w14:paraId="30011396" w14:textId="77777777" w:rsidR="00B578A5" w:rsidRPr="00CF20DF" w:rsidRDefault="00B578A5" w:rsidP="00B578A5">
      <w:pPr>
        <w:rPr>
          <w:lang w:val="pt-BR"/>
        </w:rPr>
      </w:pPr>
      <w:r w:rsidRPr="00CF20DF">
        <w:rPr>
          <w:lang w:val="pt-BR"/>
        </w:rPr>
        <w:t xml:space="preserve">Patrício (2005) desenvolveu um modelo veicular tridimensional com 7 graus de liberdade capaz de permitir os deslocamentos de corpo rígido da carroceria nos modos </w:t>
      </w:r>
      <w:r w:rsidRPr="00CF20DF">
        <w:rPr>
          <w:i/>
          <w:lang w:val="pt-BR"/>
        </w:rPr>
        <w:t>bounce, pitch e roll</w:t>
      </w:r>
      <w:r w:rsidRPr="00CF20DF">
        <w:rPr>
          <w:lang w:val="pt-BR"/>
        </w:rPr>
        <w:t xml:space="preserve">, além do movimento vertical das rodas conectadas entre si por barras estabilizadoras, e implementou numericamente através da criação de uma ferramenta computacional utilizando o </w:t>
      </w:r>
      <w:r w:rsidRPr="00CF20DF">
        <w:rPr>
          <w:i/>
          <w:lang w:val="pt-BR"/>
        </w:rPr>
        <w:t>software</w:t>
      </w:r>
      <w:r w:rsidR="001B0E8E" w:rsidRPr="00CF20DF">
        <w:rPr>
          <w:lang w:val="pt-BR"/>
        </w:rPr>
        <w:t xml:space="preserve"> MatL</w:t>
      </w:r>
      <w:r w:rsidRPr="00CF20DF">
        <w:rPr>
          <w:lang w:val="pt-BR"/>
        </w:rPr>
        <w:t>ab</w:t>
      </w:r>
      <w:r w:rsidR="00CB521C" w:rsidRPr="00CF20DF">
        <w:rPr>
          <w:rFonts w:ascii="Arial" w:hAnsi="Arial" w:cs="Arial"/>
          <w:sz w:val="26"/>
          <w:szCs w:val="26"/>
          <w:vertAlign w:val="superscript"/>
          <w:lang w:val="pt-BR"/>
        </w:rPr>
        <w:t>®</w:t>
      </w:r>
      <w:r w:rsidRPr="00CF20DF">
        <w:rPr>
          <w:lang w:val="pt-BR"/>
        </w:rPr>
        <w:t>. Foi criada uma interface de entrada de dados geométricos, estruturais e de inércia para facilitar a etapa de simulação, e de posse das respostas do modelo partiu-se para a sua análise e validação com testes em condições específicas.</w:t>
      </w:r>
    </w:p>
    <w:p w14:paraId="34593DA8" w14:textId="77777777" w:rsidR="00B578A5" w:rsidRPr="00CF20DF" w:rsidRDefault="00B578A5" w:rsidP="00B578A5">
      <w:pPr>
        <w:rPr>
          <w:lang w:val="pt-BR"/>
        </w:rPr>
      </w:pPr>
      <w:r w:rsidRPr="00CF20DF">
        <w:rPr>
          <w:lang w:val="pt-BR"/>
        </w:rPr>
        <w:t xml:space="preserve">O modelo proposto respondeu bem ao propósito para o qual foi desenvolvido, as respostas temporais foram coerentes com o previsto na literatura. A metodologia proposta, através do equilíbrio de d’Alembert mostrou-se aplicável para o objeto em estudo, e forneceu um sentimento físico sobre a dinâmica do sistema. A interface ao ser criada através de variáveis permitiu variação das propriedades de inércia, rigidez de molas e barra de torção, amortecimento, geometria, pista e a consequente alteração da resposta através da variação destes parâmetros é capaz de se avaliar a relação entre </w:t>
      </w:r>
      <w:r w:rsidR="00A81C4C" w:rsidRPr="00CF20DF">
        <w:rPr>
          <w:i/>
          <w:lang w:val="pt-BR"/>
        </w:rPr>
        <w:t>ride, com</w:t>
      </w:r>
      <w:r w:rsidRPr="00CF20DF">
        <w:rPr>
          <w:i/>
          <w:lang w:val="pt-BR"/>
        </w:rPr>
        <w:t>fort e handling</w:t>
      </w:r>
      <w:r w:rsidRPr="00CF20DF">
        <w:rPr>
          <w:lang w:val="pt-BR"/>
        </w:rPr>
        <w:t>.</w:t>
      </w:r>
    </w:p>
    <w:p w14:paraId="5E9F198A" w14:textId="77777777" w:rsidR="00B578A5" w:rsidRPr="00CF20DF" w:rsidRDefault="00B578A5" w:rsidP="00B578A5">
      <w:pPr>
        <w:rPr>
          <w:lang w:val="pt-BR"/>
        </w:rPr>
      </w:pPr>
      <w:r w:rsidRPr="00CF20DF">
        <w:rPr>
          <w:lang w:val="pt-BR"/>
        </w:rPr>
        <w:t>Patrício (2005) concluiu que o sistema que apresenta a barra estabilizadora apresenta um atraso na resposta do sistema devido a rigidez da torção da barra levar um tempo para transmitir a energia de deformação da pista à roda e desta a suspensão, além disso, a amplitude do movimento relativo das rodas é maior quando não há a barra estabilizadora.</w:t>
      </w:r>
    </w:p>
    <w:p w14:paraId="18A3B63A" w14:textId="77777777" w:rsidR="00B578A5" w:rsidRPr="00CF20DF" w:rsidRDefault="00B578A5" w:rsidP="00B578A5">
      <w:pPr>
        <w:rPr>
          <w:lang w:val="pt-BR"/>
        </w:rPr>
      </w:pPr>
      <w:r w:rsidRPr="00CF20DF">
        <w:rPr>
          <w:lang w:val="pt-BR"/>
        </w:rPr>
        <w:t xml:space="preserve">Rosa Neto (2000) estudou os fenômenos físicos associados ao comportamento vibracional de um automóvel em marcha e sua influência sobre as características de conforto veicular, para isto realizou um trabalho experimental e implementou um modelo numérico, através dos </w:t>
      </w:r>
      <w:r w:rsidRPr="00CF20DF">
        <w:rPr>
          <w:i/>
          <w:lang w:val="pt-BR"/>
        </w:rPr>
        <w:t>softwares</w:t>
      </w:r>
      <w:r w:rsidRPr="00CF20DF">
        <w:rPr>
          <w:lang w:val="pt-BR"/>
        </w:rPr>
        <w:t xml:space="preserve"> Mat</w:t>
      </w:r>
      <w:r w:rsidR="001B0E8E" w:rsidRPr="00CF20DF">
        <w:rPr>
          <w:lang w:val="pt-BR"/>
        </w:rPr>
        <w:t>L</w:t>
      </w:r>
      <w:r w:rsidRPr="00CF20DF">
        <w:rPr>
          <w:lang w:val="pt-BR"/>
        </w:rPr>
        <w:t>ab</w:t>
      </w:r>
      <w:r w:rsidR="00CB521C" w:rsidRPr="00CF20DF">
        <w:rPr>
          <w:rFonts w:ascii="Arial" w:hAnsi="Arial" w:cs="Arial"/>
          <w:sz w:val="26"/>
          <w:szCs w:val="26"/>
          <w:vertAlign w:val="superscript"/>
          <w:lang w:val="pt-BR"/>
        </w:rPr>
        <w:t>®</w:t>
      </w:r>
      <w:r w:rsidRPr="00CF20DF">
        <w:rPr>
          <w:lang w:val="pt-BR"/>
        </w:rPr>
        <w:t xml:space="preserve"> e Simulink</w:t>
      </w:r>
      <w:r w:rsidR="00A81C4C" w:rsidRPr="00CF20DF">
        <w:rPr>
          <w:rFonts w:ascii="Arial" w:hAnsi="Arial" w:cs="Arial"/>
          <w:sz w:val="26"/>
          <w:szCs w:val="26"/>
          <w:vertAlign w:val="superscript"/>
          <w:lang w:val="pt-BR"/>
        </w:rPr>
        <w:t>®</w:t>
      </w:r>
      <w:r w:rsidRPr="00CF20DF">
        <w:rPr>
          <w:lang w:val="pt-BR"/>
        </w:rPr>
        <w:t>, para ser usado como ferramenta de análise e melhoria das condições de conforto vibracional em automóveis.</w:t>
      </w:r>
    </w:p>
    <w:p w14:paraId="5B92828B" w14:textId="77777777" w:rsidR="00B578A5" w:rsidRPr="00CF20DF" w:rsidRDefault="00B578A5" w:rsidP="00B578A5">
      <w:pPr>
        <w:rPr>
          <w:lang w:val="pt-BR"/>
        </w:rPr>
      </w:pPr>
      <w:r w:rsidRPr="00CF20DF">
        <w:rPr>
          <w:lang w:val="pt-BR"/>
        </w:rPr>
        <w:t>O modelo veicular com</w:t>
      </w:r>
      <w:r w:rsidR="00AA3724" w:rsidRPr="00CF20DF">
        <w:rPr>
          <w:lang w:val="pt-BR"/>
        </w:rPr>
        <w:t>pleto consistiu</w:t>
      </w:r>
      <w:r w:rsidRPr="00CF20DF">
        <w:rPr>
          <w:lang w:val="pt-BR"/>
        </w:rPr>
        <w:t xml:space="preserve"> em modelos de pistas de asfalto, pneus com comprimento de contato fixo e ponto de contato, molas, amortecedores e interação banco-passageiro. O modelo numérico possui dez graus de liberdade e mostrou bom desempenho nos testes de carregamento impulsivo, sendo possível, portanto o estudo e análise deste tipo de carregamento e seus efeitos sobre as condições de conforto vibracional. Quanto ao uso do modelo tendo como fonte de excitação espectros de banda mais larga, como os encontrados em estradas, percebeu-se a vantagem do uso de um modelo de pneus por ponto de contato em relação ao modelo por comprimento de contato para carregamentos impulsivos. </w:t>
      </w:r>
    </w:p>
    <w:p w14:paraId="1EA70689" w14:textId="77777777" w:rsidR="00B578A5" w:rsidRPr="00CF20DF" w:rsidRDefault="00B578A5" w:rsidP="00B578A5">
      <w:pPr>
        <w:rPr>
          <w:lang w:val="pt-BR"/>
        </w:rPr>
      </w:pPr>
      <w:r w:rsidRPr="00CF20DF">
        <w:rPr>
          <w:lang w:val="pt-BR"/>
        </w:rPr>
        <w:t xml:space="preserve">Saturnino (2004) criou ferramentas computacionais didáticas, através do </w:t>
      </w:r>
      <w:r w:rsidRPr="00CF20DF">
        <w:rPr>
          <w:i/>
          <w:lang w:val="pt-BR"/>
        </w:rPr>
        <w:t>software</w:t>
      </w:r>
      <w:r w:rsidRPr="00CF20DF">
        <w:rPr>
          <w:lang w:val="pt-BR"/>
        </w:rPr>
        <w:t xml:space="preserve"> Mat</w:t>
      </w:r>
      <w:r w:rsidR="001B0E8E" w:rsidRPr="00CF20DF">
        <w:rPr>
          <w:lang w:val="pt-BR"/>
        </w:rPr>
        <w:t>L</w:t>
      </w:r>
      <w:r w:rsidRPr="00CF20DF">
        <w:rPr>
          <w:lang w:val="pt-BR"/>
        </w:rPr>
        <w:t>ab</w:t>
      </w:r>
      <w:r w:rsidR="00CB521C" w:rsidRPr="00CF20DF">
        <w:rPr>
          <w:rFonts w:ascii="Arial" w:hAnsi="Arial" w:cs="Arial"/>
          <w:sz w:val="26"/>
          <w:szCs w:val="26"/>
          <w:vertAlign w:val="superscript"/>
          <w:lang w:val="pt-BR"/>
        </w:rPr>
        <w:t>®</w:t>
      </w:r>
      <w:r w:rsidRPr="00CF20DF">
        <w:rPr>
          <w:lang w:val="pt-BR"/>
        </w:rPr>
        <w:t>, voltadas para análise estática e dinâmica de veículos. O primeiro programa possibilita a definição das características de pneus, molas e amortecedores, além de parâmetros geométricos do veículo, sendo utilizado para obter a resposta dinâmica do veículo. O segundo programa contém módulos de CAD, análise por Elementos Finitos e ODS, que permitem uma avaliação estrutural detalhada. Foi utilizado um veículo tipo Baja para a validação dos resultados dos módulos de Elementos Finitos e ODS (ADES). Para o módulo de avaliação dinâmica (MDV), foram utilizados dados da literatura. O índice de confiabilidade de cada um dos módulos mostrou-se bastante alto, para todos os testes realizados.</w:t>
      </w:r>
    </w:p>
    <w:p w14:paraId="08B268CD" w14:textId="77777777" w:rsidR="00B578A5" w:rsidRPr="00CF20DF" w:rsidRDefault="00B578A5" w:rsidP="00B578A5">
      <w:pPr>
        <w:rPr>
          <w:lang w:val="pt-BR"/>
        </w:rPr>
      </w:pPr>
      <w:r w:rsidRPr="00CF20DF">
        <w:rPr>
          <w:lang w:val="pt-BR"/>
        </w:rPr>
        <w:t xml:space="preserve">A ferramenta de modelagem dinâmica de veículos (MDV) mostrou-se útil para uma análise preliminar de conjuntos de molas e amortecedores que melhor se adaptam a diferentes tipos de pista. O módulo de desenho da ferramenta ADES foi capaz de adicionar e remover elementos básicos como segmentos de reta e arcos de circunferência. O módulo de elementos finitos foi capaz de realizar adequadamente a modelagem de estruturas formadas por elementos de hastes e vigas, sendo validado através de um </w:t>
      </w:r>
      <w:r w:rsidRPr="00CF20DF">
        <w:rPr>
          <w:i/>
          <w:lang w:val="pt-BR"/>
        </w:rPr>
        <w:t>software</w:t>
      </w:r>
      <w:r w:rsidRPr="00CF20DF">
        <w:rPr>
          <w:lang w:val="pt-BR"/>
        </w:rPr>
        <w:t xml:space="preserve"> comercial (ALGOR) apresentando erros inferiores a 1%. </w:t>
      </w:r>
    </w:p>
    <w:p w14:paraId="3F6B2856" w14:textId="77777777" w:rsidR="00B578A5" w:rsidRPr="00CF20DF" w:rsidRDefault="00B578A5" w:rsidP="00B578A5">
      <w:pPr>
        <w:rPr>
          <w:lang w:val="pt-BR"/>
        </w:rPr>
      </w:pPr>
      <w:r w:rsidRPr="00CF20DF">
        <w:rPr>
          <w:lang w:val="pt-BR"/>
        </w:rPr>
        <w:t xml:space="preserve">Ferreira (2003) desenvolveu um programa através do </w:t>
      </w:r>
      <w:r w:rsidR="00CB521C" w:rsidRPr="00CF20DF">
        <w:rPr>
          <w:lang w:val="pt-BR"/>
        </w:rPr>
        <w:t>pacote Simulink</w:t>
      </w:r>
      <w:r w:rsidR="00A81C4C" w:rsidRPr="00CF20DF">
        <w:rPr>
          <w:rFonts w:ascii="Arial" w:hAnsi="Arial" w:cs="Arial"/>
          <w:sz w:val="26"/>
          <w:szCs w:val="26"/>
          <w:vertAlign w:val="superscript"/>
          <w:lang w:val="pt-BR"/>
        </w:rPr>
        <w:t>®</w:t>
      </w:r>
      <w:r w:rsidR="00CB521C" w:rsidRPr="00CF20DF">
        <w:rPr>
          <w:lang w:val="pt-BR"/>
        </w:rPr>
        <w:t xml:space="preserve"> no </w:t>
      </w:r>
      <w:r w:rsidRPr="00CF20DF">
        <w:rPr>
          <w:i/>
          <w:lang w:val="pt-BR"/>
        </w:rPr>
        <w:t>software</w:t>
      </w:r>
      <w:r w:rsidRPr="00CF20DF">
        <w:rPr>
          <w:lang w:val="pt-BR"/>
        </w:rPr>
        <w:t xml:space="preserve"> Mat</w:t>
      </w:r>
      <w:r w:rsidR="001B0E8E" w:rsidRPr="00CF20DF">
        <w:rPr>
          <w:lang w:val="pt-BR"/>
        </w:rPr>
        <w:t>L</w:t>
      </w:r>
      <w:r w:rsidRPr="00CF20DF">
        <w:rPr>
          <w:lang w:val="pt-BR"/>
        </w:rPr>
        <w:t>ab</w:t>
      </w:r>
      <w:r w:rsidR="00CB521C" w:rsidRPr="00CF20DF">
        <w:rPr>
          <w:rFonts w:ascii="Arial" w:hAnsi="Arial" w:cs="Arial"/>
          <w:sz w:val="26"/>
          <w:szCs w:val="26"/>
          <w:vertAlign w:val="superscript"/>
          <w:lang w:val="pt-BR"/>
        </w:rPr>
        <w:t>®</w:t>
      </w:r>
      <w:r w:rsidRPr="00CF20DF">
        <w:rPr>
          <w:lang w:val="pt-BR"/>
        </w:rPr>
        <w:t xml:space="preserve"> que obtém as frequências naturais e os modos de vibrar da massa suspensa e não suspensa de um veículo. Os resultados do modelo proposto foram comparados com experimentais a fim de validar o modelo teórico.</w:t>
      </w:r>
    </w:p>
    <w:p w14:paraId="0CF73700" w14:textId="77777777" w:rsidR="00B578A5" w:rsidRPr="00CF20DF" w:rsidRDefault="00B578A5" w:rsidP="00B578A5">
      <w:pPr>
        <w:rPr>
          <w:lang w:val="pt-BR"/>
        </w:rPr>
      </w:pPr>
      <w:r w:rsidRPr="00CF20DF">
        <w:rPr>
          <w:lang w:val="pt-BR"/>
        </w:rPr>
        <w:t>As rodas do veículo teórico foram excitadas através de sinais harmônicos com frequência variável de 0 a 40 Hz e de 0 a 4 Hz, faixas que contém as frequências naturais da massa suspensa e não suspensa. As frequências naturais foram obtidas analisando a amplitude máxima das forças normais nos pneus, ângulo de arfagem, rolamento da massa suspensa e resposta do veículo à excitação imposta na roda dianteira esquerda.</w:t>
      </w:r>
    </w:p>
    <w:p w14:paraId="0305A09E" w14:textId="77777777" w:rsidR="00B578A5" w:rsidRPr="00CF20DF" w:rsidRDefault="00B578A5" w:rsidP="00B578A5">
      <w:pPr>
        <w:rPr>
          <w:lang w:val="pt-BR"/>
        </w:rPr>
      </w:pPr>
      <w:r w:rsidRPr="00CF20DF">
        <w:rPr>
          <w:lang w:val="pt-BR"/>
        </w:rPr>
        <w:t>A roda esquerda dianteira do veículo foi excitada em laboratório com movimento harmônico aleatório cujo PSD mostra uma faixa relativamente plana de 0 a 22 Hz. As frequências naturais foram obtidas analisando o PSD da resposta do veículo medida nos eixos e na massa suspensa.</w:t>
      </w:r>
    </w:p>
    <w:p w14:paraId="09EF87EC" w14:textId="77777777" w:rsidR="00B578A5" w:rsidRPr="00CF20DF" w:rsidRDefault="00B578A5" w:rsidP="00B578A5">
      <w:pPr>
        <w:rPr>
          <w:lang w:val="pt-BR"/>
        </w:rPr>
      </w:pPr>
      <w:r w:rsidRPr="00CF20DF">
        <w:rPr>
          <w:lang w:val="pt-BR"/>
        </w:rPr>
        <w:t>As frequências naturais da massa suspensa e não suspensa obtidas foram comparadas com as obtidas no laboratório e os resultados mostraram-se próximos mostrando que o programa desenvolvido é uma opção para o projeto e otimização da suspensão em veículos comerciais.</w:t>
      </w:r>
    </w:p>
    <w:p w14:paraId="453E16E4" w14:textId="77777777" w:rsidR="00B578A5" w:rsidRPr="00CF20DF" w:rsidRDefault="00B578A5" w:rsidP="00B578A5">
      <w:pPr>
        <w:rPr>
          <w:lang w:val="pt-BR"/>
        </w:rPr>
      </w:pPr>
      <w:r w:rsidRPr="00CF20DF">
        <w:rPr>
          <w:lang w:val="pt-BR"/>
        </w:rPr>
        <w:t>Carvalho (2009) apresentou uma metodologia para avaliar o comportamento dinâmico do passageiro em um veículo utilizando modelagem numérica. Para realização desta metodologia foram desenvolvidos estudos experimentais para se obter parâmetros que pudessem ser utilizados como referência e ajuste dos modelos numéricos. De posse dos resultados experimentais coletados nos passageiros, os modelos múltiplos corpos foram ajustados e inseridos em um modelo veicular. No caso deste trabalho, o perfil de pista foi a fonte que mais influenciaram a magnitude das excitações globais que chegavam ao passageiro pelo assento. Os estudos numéricos, utilizados foram baseados na dinâmica de múltiplos corpos e se apresentou como uma solução versátil na representação do modelo discreto do passageiro, assim como simulando o comportamento cinemático do veículo.</w:t>
      </w:r>
    </w:p>
    <w:p w14:paraId="7A011576" w14:textId="77777777" w:rsidR="00B578A5" w:rsidRPr="00CF20DF" w:rsidRDefault="00B578A5" w:rsidP="00B578A5">
      <w:pPr>
        <w:rPr>
          <w:lang w:val="pt-BR"/>
        </w:rPr>
      </w:pPr>
      <w:r w:rsidRPr="00CF20DF">
        <w:rPr>
          <w:lang w:val="pt-BR"/>
        </w:rPr>
        <w:t xml:space="preserve">Máximo (2002) estudou os fenômenos associados ao comportamento dinâmico de um veículo durante a realização de manobras. Para isto realizou testes experimentais em pistas planas de asfalto a uma velocidade constante. A análise dos resultados foi feita de modo a conhecer a tendência de comportamento do veículo durante manobras de </w:t>
      </w:r>
      <w:r w:rsidRPr="00CF20DF">
        <w:rPr>
          <w:i/>
          <w:lang w:val="pt-BR"/>
        </w:rPr>
        <w:t>handling</w:t>
      </w:r>
      <w:r w:rsidRPr="00CF20DF">
        <w:rPr>
          <w:lang w:val="pt-BR"/>
        </w:rPr>
        <w:t>, e a partir destes dados escolher com mais facilidade os componentes que devem ser alterados para se obter um melhor desempenho dinâmico.</w:t>
      </w:r>
    </w:p>
    <w:p w14:paraId="16A14F53" w14:textId="77777777" w:rsidR="00B578A5" w:rsidRPr="00CF20DF" w:rsidRDefault="00B578A5" w:rsidP="00B578A5">
      <w:pPr>
        <w:rPr>
          <w:lang w:val="pt-BR"/>
        </w:rPr>
      </w:pPr>
      <w:r w:rsidRPr="00CF20DF">
        <w:rPr>
          <w:lang w:val="pt-BR"/>
        </w:rPr>
        <w:t xml:space="preserve">Máximo (2002) observou que: as frequências naturais não amortecidas da suspensão dianteira (1,21) e traseira (1,64) apresentaram valores coerentes com a literatura; os ângulos de rolamento lateral reduziram com o aumento da rigidez dos componentes; praticamente todo aumento de rigidez, seja através da mola, barra ou amortecedor provocou um aumento do Ângulo de </w:t>
      </w:r>
      <w:r w:rsidRPr="00CF20DF">
        <w:rPr>
          <w:i/>
          <w:lang w:val="pt-BR"/>
        </w:rPr>
        <w:t>pitch</w:t>
      </w:r>
      <w:r w:rsidRPr="00CF20DF">
        <w:rPr>
          <w:lang w:val="pt-BR"/>
        </w:rPr>
        <w:t xml:space="preserve"> e maior desequilíbrio entre os eixos; durante as provas a 120 km/h a traseira do veículo apresentou um comportamento rígido, porém devido a limitações de projeto não é recomendada a redução da rigidez e houve pouca influência nos resultados de retardo de resposta do veículo quanto às alterações dos componentes</w:t>
      </w:r>
    </w:p>
    <w:p w14:paraId="456CD594" w14:textId="77777777" w:rsidR="00B578A5" w:rsidRPr="00CF20DF" w:rsidRDefault="00B578A5" w:rsidP="00B578A5">
      <w:pPr>
        <w:rPr>
          <w:lang w:val="pt-BR"/>
        </w:rPr>
      </w:pPr>
      <w:r w:rsidRPr="00CF20DF">
        <w:rPr>
          <w:lang w:val="pt-BR"/>
        </w:rPr>
        <w:t xml:space="preserve">Kuznetsov </w:t>
      </w:r>
      <w:r w:rsidRPr="00CF20DF">
        <w:rPr>
          <w:i/>
          <w:lang w:val="pt-BR"/>
        </w:rPr>
        <w:t>et al</w:t>
      </w:r>
      <w:r w:rsidRPr="00CF20DF">
        <w:rPr>
          <w:lang w:val="pt-BR"/>
        </w:rPr>
        <w:t xml:space="preserve"> (2011) apresentou uma análise vibracional para um modelo de veículo </w:t>
      </w:r>
      <w:r w:rsidRPr="00CF20DF">
        <w:rPr>
          <w:i/>
          <w:lang w:val="pt-BR"/>
        </w:rPr>
        <w:t>quarter-car</w:t>
      </w:r>
      <w:r w:rsidRPr="00CF20DF">
        <w:rPr>
          <w:lang w:val="pt-BR"/>
        </w:rPr>
        <w:t xml:space="preserve"> incluindo um modelo biomecânico representando o motorista, avaliando a vibração transmitida pelo perfil da pista para o motorista com o veículo em movimento. O artigo utilizou a norma ISO 2631 para poder avaliar os níveis admissíveis de vibração no que diz a respeito ao conforto em </w:t>
      </w:r>
      <w:r w:rsidRPr="00CF20DF">
        <w:rPr>
          <w:i/>
          <w:lang w:val="pt-BR"/>
        </w:rPr>
        <w:t>ride</w:t>
      </w:r>
      <w:r w:rsidRPr="00CF20DF">
        <w:rPr>
          <w:lang w:val="pt-BR"/>
        </w:rPr>
        <w:t>, esta posteriormente foi tomada como base para o procedimento de otimização.</w:t>
      </w:r>
    </w:p>
    <w:p w14:paraId="7B4A71F8" w14:textId="77777777" w:rsidR="00B578A5" w:rsidRPr="00CF20DF" w:rsidRDefault="00B578A5" w:rsidP="00B578A5">
      <w:pPr>
        <w:rPr>
          <w:lang w:val="pt-BR"/>
        </w:rPr>
      </w:pPr>
      <w:r w:rsidRPr="00CF20DF">
        <w:rPr>
          <w:lang w:val="pt-BR"/>
        </w:rPr>
        <w:t xml:space="preserve">O modelo matemático que inclui os parâmetros biomecânicos foi adotado e utilizado para calcular a aceleração vertical em regime estacionário transmitida ao motorista. Este modelo então foi otimizado de forma a obter os parâmetros ótimos do sistema de suspensão, para melhorar o conforto em </w:t>
      </w:r>
      <w:r w:rsidRPr="00CF20DF">
        <w:rPr>
          <w:i/>
          <w:lang w:val="pt-BR"/>
        </w:rPr>
        <w:t>ride</w:t>
      </w:r>
      <w:r w:rsidRPr="00CF20DF">
        <w:rPr>
          <w:lang w:val="pt-BR"/>
        </w:rPr>
        <w:t xml:space="preserve">. A importância do parâmetro biomecânico ficou evidenciada pelos efeitos no conforto em </w:t>
      </w:r>
      <w:r w:rsidRPr="00CF20DF">
        <w:rPr>
          <w:i/>
          <w:lang w:val="pt-BR"/>
        </w:rPr>
        <w:t>ride</w:t>
      </w:r>
      <w:r w:rsidRPr="00CF20DF">
        <w:rPr>
          <w:lang w:val="pt-BR"/>
        </w:rPr>
        <w:t xml:space="preserve"> em altas velocidades e o coeficiente de amortecimento do sistema de suspensão possui influência marcante no conforto em</w:t>
      </w:r>
      <w:r w:rsidRPr="00CF20DF">
        <w:rPr>
          <w:i/>
          <w:lang w:val="pt-BR"/>
        </w:rPr>
        <w:t xml:space="preserve"> ride</w:t>
      </w:r>
      <w:r w:rsidRPr="00CF20DF">
        <w:rPr>
          <w:lang w:val="pt-BR"/>
        </w:rPr>
        <w:t>.</w:t>
      </w:r>
    </w:p>
    <w:p w14:paraId="720323D0" w14:textId="77777777" w:rsidR="00B578A5" w:rsidRPr="00CF20DF" w:rsidRDefault="00B578A5" w:rsidP="00B578A5">
      <w:pPr>
        <w:rPr>
          <w:lang w:val="pt-BR"/>
        </w:rPr>
      </w:pPr>
      <w:r w:rsidRPr="00CF20DF">
        <w:rPr>
          <w:lang w:val="pt-BR"/>
        </w:rPr>
        <w:t>Griffin e Beard (2013) estudaram o desconforto causado por acelerações laterais no que diz respeito a frequência de aceleração e as características do assento. Utilizando estimativa de magnitude, selecionou doze homens para avaliar o desconforto causado pela oscilação lateral a oito frequências, variando de 0.2 a 1.0 Hz, em quatro condições: assento rígido, assento de trem e ambos com ou sem encosto.</w:t>
      </w:r>
    </w:p>
    <w:p w14:paraId="7D81D1FA" w14:textId="77777777" w:rsidR="00B578A5" w:rsidRPr="00CF20DF" w:rsidRDefault="00B578A5" w:rsidP="00B578A5">
      <w:pPr>
        <w:rPr>
          <w:lang w:val="pt-BR"/>
        </w:rPr>
      </w:pPr>
      <w:r w:rsidRPr="00CF20DF">
        <w:rPr>
          <w:lang w:val="pt-BR"/>
        </w:rPr>
        <w:t>O desconforto aumentou com o aumento da frequência de aceleração lateral de uma maneira similar para as quatro condições de assento, no entanto em todas as frequências e assentos ocorreu menos desconforto quando havia encosto no assento. O menor desconforto ocorreu no assento de trem com encosto e o maior desconforto no assento rígido sem encosto. As normas preveem um maior efeito de desconforto de vibração quando há encosto, porém os resultados mostraram que a aceleração lateral a baixa frequência pode causar menos desconforto quando há encosto.</w:t>
      </w:r>
    </w:p>
    <w:p w14:paraId="786167EA" w14:textId="77777777" w:rsidR="00B578A5" w:rsidRPr="00CF20DF" w:rsidRDefault="00B578A5" w:rsidP="00B578A5">
      <w:pPr>
        <w:rPr>
          <w:lang w:val="pt-BR"/>
        </w:rPr>
      </w:pPr>
      <w:r w:rsidRPr="00CF20DF">
        <w:rPr>
          <w:lang w:val="pt-BR"/>
        </w:rPr>
        <w:t xml:space="preserve">Stein </w:t>
      </w:r>
      <w:r w:rsidRPr="00CF20DF">
        <w:rPr>
          <w:i/>
          <w:lang w:val="pt-BR"/>
        </w:rPr>
        <w:t>et al</w:t>
      </w:r>
      <w:r w:rsidRPr="00CF20DF">
        <w:rPr>
          <w:lang w:val="pt-BR"/>
        </w:rPr>
        <w:t xml:space="preserve"> (2009) realizaram testes experimentais em 13 homens sentados em um assento comercial macio de um automóvel, com as mãos segurando o volante e a região lombar apoiada no encosto. As acelerações e forças na direção y foram medidas durante uma vibração lateral aleatória de corpo rígido, na faixa de frequência entre 0.25 e 30 Hz e magnitudes de vibração 0.30, 0.98 e 1.92 m/s² (aceleração rms).</w:t>
      </w:r>
    </w:p>
    <w:p w14:paraId="4BDC8533" w14:textId="77777777" w:rsidR="00B578A5" w:rsidRPr="00CF20DF" w:rsidRDefault="00B578A5" w:rsidP="00B578A5">
      <w:pPr>
        <w:rPr>
          <w:lang w:val="pt-BR"/>
        </w:rPr>
      </w:pPr>
      <w:r w:rsidRPr="00CF20DF">
        <w:rPr>
          <w:lang w:val="pt-BR"/>
        </w:rPr>
        <w:t>Um modelo linear de múltiplos graus de liberdade de uma pessoa sentada e um assento almofadado na direção lateral (eixo y) foi desenvolvido, e os parâmetros do modelo foram identificados a partir de uma média de valores de massa aparente (módulo e fase) para as três magnitudes de excitação. Após comparar os resultados com estudos anteriores, concluiu-se que a estrutura do modelo desenvolvido e os parâmetros identificados podem ser utilizados para pesquisas biodinâmicas na dinâmica do assento.</w:t>
      </w:r>
    </w:p>
    <w:p w14:paraId="65EEE5D8" w14:textId="77777777" w:rsidR="00B578A5" w:rsidRPr="00CF20DF" w:rsidRDefault="00B578A5" w:rsidP="00B578A5">
      <w:pPr>
        <w:rPr>
          <w:lang w:val="pt-BR"/>
        </w:rPr>
      </w:pPr>
      <w:r w:rsidRPr="00CF20DF">
        <w:rPr>
          <w:lang w:val="pt-BR"/>
        </w:rPr>
        <w:t xml:space="preserve">Stein </w:t>
      </w:r>
      <w:r w:rsidRPr="00CF20DF">
        <w:rPr>
          <w:i/>
          <w:lang w:val="pt-BR"/>
        </w:rPr>
        <w:t>et al</w:t>
      </w:r>
      <w:r w:rsidRPr="00CF20DF">
        <w:rPr>
          <w:lang w:val="pt-BR"/>
        </w:rPr>
        <w:t xml:space="preserve"> (2006) realizaram testes experimentais em treze homens sentados, com massa entre 62.2 e 103.6 kg, em um assento comercial macio de um automóvel, com as mãos segurando o volante e a região lombar apoiada no encosto. As acelerações e forças na direção x (para frente e para trás), foram medidas durante uma vibração aleatória na faixa de 0.3 a 30 Hz com magnitudes de 0.28, 0.96 e 2.03 m/s² (aceleração rms).</w:t>
      </w:r>
    </w:p>
    <w:p w14:paraId="18F47406" w14:textId="77777777" w:rsidR="00B578A5" w:rsidRPr="00CF20DF" w:rsidRDefault="00B578A5" w:rsidP="00B578A5">
      <w:pPr>
        <w:rPr>
          <w:lang w:val="pt-BR"/>
        </w:rPr>
      </w:pPr>
      <w:r w:rsidRPr="00CF20DF">
        <w:rPr>
          <w:lang w:val="pt-BR"/>
        </w:rPr>
        <w:t>Com base nos resultados foi desenvolvido um modelo linear do sistema de uma pessoa sentada em um assento macio na direção x com as costas apoiadas no encosto, o modelo ainda representa a reação do volante. Os parâmetros do modelo foram identificados para cada pessoa medindo o valor da massa aparente (módulo e fase) para as três magnitudes de excitação. A estrutura do modelo desenvolvido e os parâmetros médios podem ser utilizados para futuras pesquisas biodinâmicas.</w:t>
      </w:r>
    </w:p>
    <w:p w14:paraId="7513DAE0" w14:textId="77777777" w:rsidR="00B578A5" w:rsidRPr="00CF20DF" w:rsidRDefault="00B578A5" w:rsidP="00B578A5">
      <w:pPr>
        <w:rPr>
          <w:lang w:val="pt-BR"/>
        </w:rPr>
      </w:pPr>
      <w:r w:rsidRPr="00CF20DF">
        <w:rPr>
          <w:lang w:val="pt-BR"/>
        </w:rPr>
        <w:t xml:space="preserve">As características da mola e do amortecidos de um sistema de suspensão de um veículo para obter um bom </w:t>
      </w:r>
      <w:r w:rsidRPr="00CF20DF">
        <w:rPr>
          <w:i/>
          <w:lang w:val="pt-BR"/>
        </w:rPr>
        <w:t>handling</w:t>
      </w:r>
      <w:r w:rsidRPr="00CF20DF">
        <w:rPr>
          <w:lang w:val="pt-BR"/>
        </w:rPr>
        <w:t xml:space="preserve"> não são os mesmos dos requeridos para se obter um bom conforto de </w:t>
      </w:r>
      <w:r w:rsidRPr="00CF20DF">
        <w:rPr>
          <w:i/>
          <w:lang w:val="pt-BR"/>
        </w:rPr>
        <w:t>ride</w:t>
      </w:r>
      <w:r w:rsidRPr="00CF20DF">
        <w:rPr>
          <w:lang w:val="pt-BR"/>
        </w:rPr>
        <w:t xml:space="preserve">, portanto as características da suspensão geram um compromisso entre o </w:t>
      </w:r>
      <w:r w:rsidRPr="00CF20DF">
        <w:rPr>
          <w:i/>
          <w:lang w:val="pt-BR"/>
        </w:rPr>
        <w:t>ride</w:t>
      </w:r>
      <w:r w:rsidRPr="00CF20DF">
        <w:rPr>
          <w:lang w:val="pt-BR"/>
        </w:rPr>
        <w:t xml:space="preserve"> e o </w:t>
      </w:r>
      <w:r w:rsidRPr="00CF20DF">
        <w:rPr>
          <w:i/>
          <w:lang w:val="pt-BR"/>
        </w:rPr>
        <w:t>handling</w:t>
      </w:r>
      <w:r w:rsidRPr="00CF20DF">
        <w:rPr>
          <w:lang w:val="pt-BR"/>
        </w:rPr>
        <w:t xml:space="preserve"> e este compromisso é mais importante ainda em veículos off-road pois eles necessitam de um bom conforto em </w:t>
      </w:r>
      <w:r w:rsidRPr="00CF20DF">
        <w:rPr>
          <w:i/>
          <w:lang w:val="pt-BR"/>
        </w:rPr>
        <w:t>ride</w:t>
      </w:r>
      <w:r w:rsidRPr="00CF20DF">
        <w:rPr>
          <w:lang w:val="pt-BR"/>
        </w:rPr>
        <w:t xml:space="preserve"> em terrenos irregulares, assim como um </w:t>
      </w:r>
      <w:r w:rsidRPr="00CF20DF">
        <w:rPr>
          <w:i/>
          <w:lang w:val="pt-BR"/>
        </w:rPr>
        <w:t>handling</w:t>
      </w:r>
      <w:r w:rsidRPr="00CF20DF">
        <w:rPr>
          <w:lang w:val="pt-BR"/>
        </w:rPr>
        <w:t xml:space="preserve"> aceitável.</w:t>
      </w:r>
    </w:p>
    <w:p w14:paraId="15C0B545" w14:textId="77777777" w:rsidR="00B578A5" w:rsidRPr="00CF20DF" w:rsidRDefault="00B578A5" w:rsidP="00B578A5">
      <w:pPr>
        <w:rPr>
          <w:lang w:val="pt-BR"/>
        </w:rPr>
      </w:pPr>
      <w:r w:rsidRPr="00CF20DF">
        <w:rPr>
          <w:lang w:val="pt-BR"/>
        </w:rPr>
        <w:t xml:space="preserve">Els </w:t>
      </w:r>
      <w:r w:rsidRPr="00CF20DF">
        <w:rPr>
          <w:i/>
          <w:lang w:val="pt-BR"/>
        </w:rPr>
        <w:t>et al</w:t>
      </w:r>
      <w:r w:rsidRPr="00CF20DF">
        <w:rPr>
          <w:lang w:val="pt-BR"/>
        </w:rPr>
        <w:t xml:space="preserve"> (2007) investiga</w:t>
      </w:r>
      <w:r w:rsidR="00470164" w:rsidRPr="00CF20DF">
        <w:rPr>
          <w:lang w:val="pt-BR"/>
        </w:rPr>
        <w:t>m</w:t>
      </w:r>
      <w:r w:rsidRPr="00CF20DF">
        <w:rPr>
          <w:lang w:val="pt-BR"/>
        </w:rPr>
        <w:t xml:space="preserve"> o compromisso entre o </w:t>
      </w:r>
      <w:r w:rsidRPr="00CF20DF">
        <w:rPr>
          <w:i/>
          <w:lang w:val="pt-BR"/>
        </w:rPr>
        <w:t>ride</w:t>
      </w:r>
      <w:r w:rsidRPr="00CF20DF">
        <w:rPr>
          <w:lang w:val="pt-BR"/>
        </w:rPr>
        <w:t xml:space="preserve"> </w:t>
      </w:r>
      <w:r w:rsidRPr="00CF20DF">
        <w:rPr>
          <w:i/>
          <w:lang w:val="pt-BR"/>
        </w:rPr>
        <w:t>comfort</w:t>
      </w:r>
      <w:r w:rsidRPr="00CF20DF">
        <w:rPr>
          <w:lang w:val="pt-BR"/>
        </w:rPr>
        <w:t xml:space="preserve"> e o </w:t>
      </w:r>
      <w:r w:rsidRPr="00CF20DF">
        <w:rPr>
          <w:i/>
          <w:lang w:val="pt-BR"/>
        </w:rPr>
        <w:t>handling</w:t>
      </w:r>
      <w:r w:rsidRPr="00CF20DF">
        <w:rPr>
          <w:lang w:val="pt-BR"/>
        </w:rPr>
        <w:t xml:space="preserve"> para veículos </w:t>
      </w:r>
      <w:r w:rsidRPr="00CF20DF">
        <w:rPr>
          <w:i/>
          <w:lang w:val="pt-BR"/>
        </w:rPr>
        <w:t>off-road</w:t>
      </w:r>
      <w:r w:rsidRPr="00CF20DF">
        <w:rPr>
          <w:lang w:val="pt-BR"/>
        </w:rPr>
        <w:t xml:space="preserve"> por meio de três estudos de casos. Os três estudos de caso indicaram que as características da mola e do amortecedor requeridos para o </w:t>
      </w:r>
      <w:r w:rsidRPr="00CF20DF">
        <w:rPr>
          <w:i/>
          <w:lang w:val="pt-BR"/>
        </w:rPr>
        <w:t>ride comfort</w:t>
      </w:r>
      <w:r w:rsidRPr="00CF20DF">
        <w:rPr>
          <w:lang w:val="pt-BR"/>
        </w:rPr>
        <w:t xml:space="preserve"> e o </w:t>
      </w:r>
      <w:r w:rsidRPr="00CF20DF">
        <w:rPr>
          <w:i/>
          <w:lang w:val="pt-BR"/>
        </w:rPr>
        <w:t>handling</w:t>
      </w:r>
      <w:r w:rsidRPr="00CF20DF">
        <w:rPr>
          <w:lang w:val="pt-BR"/>
        </w:rPr>
        <w:t xml:space="preserve"> estão em extremos opostos para concepção. Portanto, foram propostos critérios de projeto para uma sistema de suspensão semi-ativa que poderia reduzir ou até eliminar este compromisso. O sistema deve ser capaz de mudar de forma segura e previsível entre alta rigidez e amortecimento para </w:t>
      </w:r>
      <w:r w:rsidRPr="00CF20DF">
        <w:rPr>
          <w:i/>
          <w:lang w:val="pt-BR"/>
        </w:rPr>
        <w:t>handling</w:t>
      </w:r>
      <w:r w:rsidRPr="00CF20DF">
        <w:rPr>
          <w:lang w:val="pt-BR"/>
        </w:rPr>
        <w:t xml:space="preserve"> para baixa rigidez e amortecimento para </w:t>
      </w:r>
      <w:r w:rsidRPr="00CF20DF">
        <w:rPr>
          <w:i/>
          <w:lang w:val="pt-BR"/>
        </w:rPr>
        <w:t>ride comfort</w:t>
      </w:r>
      <w:r w:rsidRPr="00CF20DF">
        <w:rPr>
          <w:lang w:val="pt-BR"/>
        </w:rPr>
        <w:t xml:space="preserve">. Uma solução possível para este compromisso seria um sistema mola-amortecedor hidropneumático, esta solução foi analisada e se mostrou uma boa opção tanto no </w:t>
      </w:r>
      <w:r w:rsidRPr="00CF20DF">
        <w:rPr>
          <w:i/>
          <w:lang w:val="pt-BR"/>
        </w:rPr>
        <w:t>ride comfort</w:t>
      </w:r>
      <w:r w:rsidRPr="00CF20DF">
        <w:rPr>
          <w:lang w:val="pt-BR"/>
        </w:rPr>
        <w:t xml:space="preserve"> quanto no </w:t>
      </w:r>
      <w:r w:rsidRPr="00CF20DF">
        <w:rPr>
          <w:i/>
          <w:lang w:val="pt-BR"/>
        </w:rPr>
        <w:t>handling</w:t>
      </w:r>
      <w:r w:rsidRPr="00CF20DF">
        <w:rPr>
          <w:lang w:val="pt-BR"/>
        </w:rPr>
        <w:t xml:space="preserve"> quando comparada a um sistema de suspensão passiva.</w:t>
      </w:r>
    </w:p>
    <w:p w14:paraId="1CF6CF24" w14:textId="77777777" w:rsidR="00B578A5" w:rsidRPr="00CF20DF" w:rsidRDefault="00B578A5" w:rsidP="00B578A5">
      <w:pPr>
        <w:rPr>
          <w:color w:val="131413"/>
          <w:lang w:val="pt-BR"/>
        </w:rPr>
      </w:pPr>
      <w:r w:rsidRPr="00CF20DF">
        <w:rPr>
          <w:color w:val="131413"/>
          <w:lang w:val="pt-BR"/>
        </w:rPr>
        <w:t xml:space="preserve">Brogioli </w:t>
      </w:r>
      <w:r w:rsidRPr="00CF20DF">
        <w:rPr>
          <w:i/>
          <w:color w:val="131413"/>
          <w:lang w:val="pt-BR"/>
        </w:rPr>
        <w:t>et al</w:t>
      </w:r>
      <w:r w:rsidRPr="00CF20DF">
        <w:rPr>
          <w:color w:val="131413"/>
          <w:lang w:val="pt-BR"/>
        </w:rPr>
        <w:t xml:space="preserve"> (2011) analisa</w:t>
      </w:r>
      <w:r w:rsidR="00470164" w:rsidRPr="00CF20DF">
        <w:rPr>
          <w:color w:val="131413"/>
          <w:lang w:val="pt-BR"/>
        </w:rPr>
        <w:t>m</w:t>
      </w:r>
      <w:r w:rsidRPr="00CF20DF">
        <w:rPr>
          <w:color w:val="131413"/>
          <w:lang w:val="pt-BR"/>
        </w:rPr>
        <w:t xml:space="preserve"> os parâmetros de sensibilidade de um modelo passageiro/assento que pode ser utilizado para avaliar o conforto em </w:t>
      </w:r>
      <w:r w:rsidRPr="00CF20DF">
        <w:rPr>
          <w:i/>
          <w:color w:val="131413"/>
          <w:lang w:val="pt-BR"/>
        </w:rPr>
        <w:t>ride</w:t>
      </w:r>
      <w:r w:rsidRPr="00CF20DF">
        <w:rPr>
          <w:color w:val="131413"/>
          <w:lang w:val="pt-BR"/>
        </w:rPr>
        <w:t xml:space="preserve">, com objetivo de produzir um quadro abrangente para produzir projetos de assentos mais confortáveis. Para isto foi proposto um modelo veicular de um passageiro sentado e validado através de comparações com modelos matemáticos obtido por meio de </w:t>
      </w:r>
      <w:r w:rsidRPr="00CF20DF">
        <w:rPr>
          <w:i/>
          <w:color w:val="131413"/>
          <w:lang w:val="pt-BR"/>
        </w:rPr>
        <w:t>software</w:t>
      </w:r>
      <w:r w:rsidRPr="00CF20DF">
        <w:rPr>
          <w:color w:val="131413"/>
          <w:lang w:val="pt-BR"/>
        </w:rPr>
        <w:t xml:space="preserve"> comercial e experimentais. Após validar foi realizada uma análise de sensibilidade com objetivo de identificar os principais parâmetros que afetam o </w:t>
      </w:r>
      <w:r w:rsidRPr="00CF20DF">
        <w:rPr>
          <w:i/>
          <w:color w:val="131413"/>
          <w:lang w:val="pt-BR"/>
        </w:rPr>
        <w:t>ride comfort</w:t>
      </w:r>
      <w:r w:rsidRPr="00CF20DF">
        <w:rPr>
          <w:color w:val="131413"/>
          <w:lang w:val="pt-BR"/>
        </w:rPr>
        <w:t xml:space="preserve">. </w:t>
      </w:r>
    </w:p>
    <w:p w14:paraId="43755EF6" w14:textId="77777777" w:rsidR="00B578A5" w:rsidRPr="00CF20DF" w:rsidRDefault="00B578A5" w:rsidP="00B578A5">
      <w:pPr>
        <w:rPr>
          <w:color w:val="131413"/>
          <w:lang w:val="pt-BR"/>
        </w:rPr>
      </w:pPr>
      <w:r w:rsidRPr="00CF20DF">
        <w:rPr>
          <w:color w:val="131413"/>
          <w:lang w:val="pt-BR"/>
        </w:rPr>
        <w:t xml:space="preserve">O veículo foi considerado sobre diferentes excitações, passando sobre buracos em uma estrada de asfalto ou trafegando em uma pista com perfil aleatório, mostrando a influência das excitações no conforto. As diferentes condições influenciaram de forma diferente o </w:t>
      </w:r>
      <w:r w:rsidRPr="00CF20DF">
        <w:rPr>
          <w:i/>
          <w:color w:val="131413"/>
          <w:lang w:val="pt-BR"/>
        </w:rPr>
        <w:t>ride</w:t>
      </w:r>
      <w:r w:rsidRPr="00CF20DF">
        <w:rPr>
          <w:color w:val="131413"/>
          <w:lang w:val="pt-BR"/>
        </w:rPr>
        <w:t xml:space="preserve">, portanto este é um parâmetro que deve ser levado em consideração ao executar simulações numéricas ou experimentais. O modelo validado, apresentou 47 parâmetros que afetam o </w:t>
      </w:r>
      <w:r w:rsidRPr="00CF20DF">
        <w:rPr>
          <w:i/>
          <w:color w:val="131413"/>
          <w:lang w:val="pt-BR"/>
        </w:rPr>
        <w:t>ride</w:t>
      </w:r>
      <w:r w:rsidRPr="00CF20DF">
        <w:rPr>
          <w:color w:val="131413"/>
          <w:lang w:val="pt-BR"/>
        </w:rPr>
        <w:t>, os que apresentaram maior importância foram os referentes a postura, sendo uma postura mais ereta mais benéfica para o conforto. Outros parâmetros relevantes mas menos importantes foram: rigidez e amortecimento do assento; geometria do assento; rigidez, amortecimento, tamanho e inércia das diferentes partes do corpo humano.</w:t>
      </w:r>
    </w:p>
    <w:p w14:paraId="08C8D6C4" w14:textId="77777777" w:rsidR="004D38D7" w:rsidRPr="00CF20DF" w:rsidRDefault="00B578A5" w:rsidP="00B578A5">
      <w:pPr>
        <w:rPr>
          <w:color w:val="131413"/>
          <w:lang w:val="pt-BR"/>
        </w:rPr>
      </w:pPr>
      <w:r w:rsidRPr="00CF20DF">
        <w:rPr>
          <w:lang w:val="pt-BR"/>
        </w:rPr>
        <w:t xml:space="preserve">Sun </w:t>
      </w:r>
      <w:r w:rsidRPr="00CF20DF">
        <w:rPr>
          <w:i/>
          <w:lang w:val="pt-BR"/>
        </w:rPr>
        <w:t>et al</w:t>
      </w:r>
      <w:r w:rsidRPr="00CF20DF">
        <w:rPr>
          <w:lang w:val="pt-BR"/>
        </w:rPr>
        <w:t xml:space="preserve"> (2012) utiliz</w:t>
      </w:r>
      <w:r w:rsidR="00470164" w:rsidRPr="00CF20DF">
        <w:rPr>
          <w:lang w:val="pt-BR"/>
        </w:rPr>
        <w:t>aram</w:t>
      </w:r>
      <w:r w:rsidRPr="00CF20DF">
        <w:rPr>
          <w:lang w:val="pt-BR"/>
        </w:rPr>
        <w:t xml:space="preserve"> um modelo </w:t>
      </w:r>
      <w:r w:rsidRPr="00CF20DF">
        <w:rPr>
          <w:i/>
          <w:lang w:val="pt-BR"/>
        </w:rPr>
        <w:t>half-car</w:t>
      </w:r>
      <w:r w:rsidRPr="00CF20DF">
        <w:rPr>
          <w:lang w:val="pt-BR"/>
        </w:rPr>
        <w:t xml:space="preserve"> com quarto graus de liberdade. Através deste modelo a função de resposta da frequência e o valor de aceleração RMS foram obtidas com um pavimento constante e a uma determinada velocidade. A simulação foi realizada no domínio do tempo, e foi obtida a tendência de variação do amortecimento da suspensão para três avaliações de suspensão a</w:t>
      </w:r>
      <w:r w:rsidRPr="00CF20DF">
        <w:rPr>
          <w:color w:val="131413"/>
          <w:lang w:val="pt-BR"/>
        </w:rPr>
        <w:t>través da pesquisa e simulação de três índices de avaliação: aceleração vertical do corpo, deflexão dinâmica da suspensão e carga dinâmica do pneu. Sabe-se que o sistema de suspensão tem influência na estabilidade e manobrabilidade do veículo. Para fazer um amortecedor da suspensão semi-ativo ajustável, o coeficiente de amortecimento da suspensão pode ser determinado através do resultado da simulação, fornecendo a base do projeto de otimização de amortecimento ajustável da suspensão.</w:t>
      </w:r>
    </w:p>
    <w:p w14:paraId="1BE3D70D" w14:textId="77777777" w:rsidR="00470164" w:rsidRPr="00CF20DF" w:rsidRDefault="00470164" w:rsidP="00470164">
      <w:pPr>
        <w:rPr>
          <w:rFonts w:cs="Times New Roman"/>
          <w:szCs w:val="24"/>
          <w:lang w:val="pt-BR"/>
        </w:rPr>
      </w:pPr>
      <w:r w:rsidRPr="00CF20DF">
        <w:rPr>
          <w:rFonts w:cs="Times New Roman"/>
          <w:szCs w:val="24"/>
          <w:lang w:val="pt-BR"/>
        </w:rPr>
        <w:t xml:space="preserve">Ippili </w:t>
      </w:r>
      <w:r w:rsidRPr="00CF20DF">
        <w:rPr>
          <w:rFonts w:cs="Times New Roman"/>
          <w:i/>
          <w:szCs w:val="24"/>
          <w:lang w:val="pt-BR"/>
        </w:rPr>
        <w:t>et al</w:t>
      </w:r>
      <w:r w:rsidRPr="00CF20DF">
        <w:rPr>
          <w:rFonts w:cs="Times New Roman"/>
          <w:szCs w:val="24"/>
          <w:lang w:val="pt-BR"/>
        </w:rPr>
        <w:t xml:space="preserve"> (2008) desenvolveram um modelo dinâmico com vários graus de liberdade para representar a interação do assento com o motorista, considerando o comportamento não linear da espuma e os efeitos viscoelásticos. Além disso, este trabalho propôs identificar a localização do ponto H (articulação do quadril), que é um parâmetro importante para os fabricantes de assento. A localização deste ponto depende essencialmente do comportamento quase-estático da espuma que é um material altamente não linear e visco elástico. </w:t>
      </w:r>
    </w:p>
    <w:p w14:paraId="0EBDC9E5" w14:textId="77777777" w:rsidR="00470164" w:rsidRPr="00CF20DF" w:rsidRDefault="00470164" w:rsidP="00470164">
      <w:pPr>
        <w:autoSpaceDE w:val="0"/>
        <w:autoSpaceDN w:val="0"/>
        <w:adjustRightInd w:val="0"/>
        <w:rPr>
          <w:rFonts w:cs="Times New Roman"/>
          <w:szCs w:val="24"/>
          <w:lang w:val="pt-BR"/>
        </w:rPr>
      </w:pPr>
      <w:r w:rsidRPr="00CF20DF">
        <w:rPr>
          <w:rFonts w:cs="Times New Roman"/>
          <w:szCs w:val="24"/>
          <w:lang w:val="pt-BR"/>
        </w:rPr>
        <w:t>Concluindo que a posição de equilíbrio estático varia consideravelmente com o tipo de espuma utilizado no assento, e a posição também mostrou ser dependente da postura inicial do ocupante e da localização das molas do assento. Este estudo também pode ser utilizado para determinar as forças na interface do assento com o motorista, e relacionar com o conforto percebido pelo mesmo.</w:t>
      </w:r>
    </w:p>
    <w:p w14:paraId="21F70433" w14:textId="77777777" w:rsidR="0015115E" w:rsidRPr="00CF20DF" w:rsidRDefault="0015115E" w:rsidP="0015115E">
      <w:pPr>
        <w:rPr>
          <w:lang w:val="pt-BR"/>
        </w:rPr>
      </w:pPr>
      <w:r w:rsidRPr="00CF20DF">
        <w:rPr>
          <w:lang w:val="pt-BR"/>
        </w:rPr>
        <w:t>Segundo Griffin (2001), os modelos biodinâmicos devem representar o comportamento de como o corpo se move (modelos mecânicos); resumir as medições biodinâmicas (modelos quantitativos) e fornecer previsões sobre os efeitos do movimento sobre a saúde, conforto ou performance (modelo de efeito).</w:t>
      </w:r>
    </w:p>
    <w:p w14:paraId="1C68E03C" w14:textId="77777777" w:rsidR="0015115E" w:rsidRPr="00CF20DF" w:rsidRDefault="0015115E" w:rsidP="0015115E">
      <w:pPr>
        <w:rPr>
          <w:lang w:val="pt-BR"/>
        </w:rPr>
      </w:pPr>
      <w:r w:rsidRPr="00CF20DF">
        <w:rPr>
          <w:lang w:val="pt-BR"/>
        </w:rPr>
        <w:t>A validação do modelo deve envolver a avaliação das considerações utilizadas para construção do mesmo, comparação com modelos alternativos e com resultados experimentais. Os modelos mecânicos devem ser validados por demonstrações de que o mecanismo é bem representado, e os modelos que representam previsões numéricas (quantitativos e de efeito) devem especificar a precisão das predições.</w:t>
      </w:r>
    </w:p>
    <w:p w14:paraId="7E6F311D" w14:textId="77777777" w:rsidR="0015115E" w:rsidRPr="00CF20DF" w:rsidRDefault="0015115E" w:rsidP="0015115E">
      <w:pPr>
        <w:rPr>
          <w:lang w:val="pt-BR"/>
        </w:rPr>
      </w:pPr>
      <w:r w:rsidRPr="00CF20DF">
        <w:rPr>
          <w:lang w:val="pt-BR"/>
        </w:rPr>
        <w:t>Os modelos de efeito devem considerar que: a vibração ou choque é provocado através de um efeito específico; em pequenos intervalos de excitação do modelo, deve haver uma correlação e um erro aceitável entre as previsões do modelo e o efeito; outras variáveis que tem grande influência no efeito devem ser levadas em consideração, sendo mais usual comentar sobre a precisão dos modelos quantitativos e de efeito.</w:t>
      </w:r>
    </w:p>
    <w:p w14:paraId="0ABC2524" w14:textId="77777777" w:rsidR="0015115E" w:rsidRPr="00CF20DF" w:rsidRDefault="0015115E" w:rsidP="0015115E">
      <w:pPr>
        <w:rPr>
          <w:lang w:val="pt-BR"/>
        </w:rPr>
      </w:pPr>
      <w:r w:rsidRPr="00CF20DF">
        <w:rPr>
          <w:lang w:val="pt-BR"/>
        </w:rPr>
        <w:t xml:space="preserve">Os modelos biomecânicos podem ser utilizados para prever riscos de saúde, e podem ser utilizados para otimizar o </w:t>
      </w:r>
      <w:r w:rsidRPr="00CF20DF">
        <w:rPr>
          <w:i/>
          <w:lang w:val="pt-BR"/>
        </w:rPr>
        <w:t>design</w:t>
      </w:r>
      <w:r w:rsidRPr="00CF20DF">
        <w:rPr>
          <w:lang w:val="pt-BR"/>
        </w:rPr>
        <w:t xml:space="preserve">, a fim de minimizar estes riscos. No entanto, os modelos não devem ser utilizados sem o conhecimento de sua exatidão. </w:t>
      </w:r>
    </w:p>
    <w:p w14:paraId="6EE99670" w14:textId="77777777" w:rsidR="0015115E" w:rsidRPr="00CF20DF" w:rsidRDefault="0015115E" w:rsidP="0015115E">
      <w:pPr>
        <w:rPr>
          <w:lang w:val="pt-BR"/>
        </w:rPr>
      </w:pPr>
      <w:r w:rsidRPr="00CF20DF">
        <w:rPr>
          <w:lang w:val="pt-BR"/>
        </w:rPr>
        <w:t>Matsumto e Griffin (2001), estudaram modelos matemáticos simplificados para obter dados sobre os fenômenos de ressonância, observados por volta de 5 Hz na resposta dinâmica de pessoas sentadas expostas a vibração de corpo rígido. Pois, apesar das causas da ressonância no corpo não serem totalmente entendidas, esta informação é essencial para desenvolver as relações de causa e efeito entre a exposição de vibração e seus efeitos na saúde, conforto e performance.</w:t>
      </w:r>
    </w:p>
    <w:p w14:paraId="123D4804" w14:textId="77777777" w:rsidR="0015115E" w:rsidRPr="00CF20DF" w:rsidRDefault="0015115E" w:rsidP="0015115E">
      <w:pPr>
        <w:rPr>
          <w:lang w:val="pt-BR"/>
        </w:rPr>
      </w:pPr>
      <w:r w:rsidRPr="00CF20DF">
        <w:rPr>
          <w:lang w:val="pt-BR"/>
        </w:rPr>
        <w:t>Os parâmetros inerciais e geométricos utilizados, foram baseados em dados anatômicos. E, os parâmetros mecânicos foram determinados através da comparação das respostas dos modelos e dados experimentais. Dos modelos analisados, dois com quatro e cinco graus de liberdade, obtiveram representações mais razoáveis, obtendo dados consistentes com os graus de liberdade verticais, mas com variações com os graus de liberdade rotacionais.</w:t>
      </w:r>
    </w:p>
    <w:p w14:paraId="540088B6" w14:textId="77777777" w:rsidR="0015115E" w:rsidRPr="00CF20DF" w:rsidRDefault="0015115E" w:rsidP="0015115E">
      <w:pPr>
        <w:rPr>
          <w:lang w:val="pt-BR"/>
        </w:rPr>
      </w:pPr>
      <w:r w:rsidRPr="00CF20DF">
        <w:rPr>
          <w:lang w:val="pt-BR"/>
        </w:rPr>
        <w:t xml:space="preserve">E, concluíram que a massa aparente por volta de 5 Hz pode ser atribuída a um modo de vibração que consiste no movimento verticais da pélvis e das pernas e do movimento de </w:t>
      </w:r>
      <w:r w:rsidRPr="00CF20DF">
        <w:rPr>
          <w:i/>
          <w:lang w:val="pt-BR"/>
        </w:rPr>
        <w:t>pitch</w:t>
      </w:r>
      <w:r w:rsidRPr="00CF20DF">
        <w:rPr>
          <w:lang w:val="pt-BR"/>
        </w:rPr>
        <w:t xml:space="preserve"> da pélvis. Ambos causados por movimentos verticais do tronco e víscera e flexão da coluna.</w:t>
      </w:r>
    </w:p>
    <w:p w14:paraId="33897DFE" w14:textId="77777777" w:rsidR="0015115E" w:rsidRPr="00CF20DF" w:rsidRDefault="0015115E" w:rsidP="0015115E">
      <w:pPr>
        <w:rPr>
          <w:lang w:val="pt-BR"/>
        </w:rPr>
      </w:pPr>
      <w:r w:rsidRPr="00CF20DF">
        <w:rPr>
          <w:lang w:val="pt-BR"/>
        </w:rPr>
        <w:t xml:space="preserve">Kim </w:t>
      </w:r>
      <w:r w:rsidRPr="00CF20DF">
        <w:rPr>
          <w:i/>
          <w:lang w:val="pt-BR"/>
        </w:rPr>
        <w:t>et al</w:t>
      </w:r>
      <w:r w:rsidRPr="00CF20DF">
        <w:rPr>
          <w:lang w:val="pt-BR"/>
        </w:rPr>
        <w:t xml:space="preserve"> (2005), desenvolveram um modelo biomecânico para avaliar a transmissibilidade e a resposta dinâmica a vibrações verticais em uma postura sentada, que consiste de diversas massas nodais conectadas por molas e amortecedores lineares. O modelo foi selecionado entre oito, após se avaliar os dados medidos da massa aparente, transmissibilidade de vibração verticais e rotacional para a cabeça em cinco indivíduos, utilizando um excitador de vibração vertical com sinais randômicos.</w:t>
      </w:r>
    </w:p>
    <w:p w14:paraId="3CB344E0" w14:textId="77777777" w:rsidR="0015115E" w:rsidRPr="00CF20DF" w:rsidRDefault="0015115E" w:rsidP="0015115E">
      <w:pPr>
        <w:rPr>
          <w:lang w:val="pt-BR"/>
        </w:rPr>
      </w:pPr>
      <w:r w:rsidRPr="00CF20DF">
        <w:rPr>
          <w:lang w:val="pt-BR"/>
        </w:rPr>
        <w:t xml:space="preserve">O modelo proposto descreveu os dados experimentais de forma melhor do que o proposto por Matsumoto e Griffin (2001), sendo possível utilizar este para ajudar na simulação da qualidade de </w:t>
      </w:r>
      <w:r w:rsidRPr="00CF20DF">
        <w:rPr>
          <w:i/>
          <w:lang w:val="pt-BR"/>
        </w:rPr>
        <w:t>ride</w:t>
      </w:r>
      <w:r w:rsidRPr="00CF20DF">
        <w:rPr>
          <w:lang w:val="pt-BR"/>
        </w:rPr>
        <w:t xml:space="preserve"> e no </w:t>
      </w:r>
      <w:r w:rsidRPr="00CF20DF">
        <w:rPr>
          <w:i/>
          <w:lang w:val="pt-BR"/>
        </w:rPr>
        <w:t>design</w:t>
      </w:r>
      <w:r w:rsidRPr="00CF20DF">
        <w:rPr>
          <w:lang w:val="pt-BR"/>
        </w:rPr>
        <w:t xml:space="preserve"> de um isolador de vibração, como por exemplo o banco de um veículo. </w:t>
      </w:r>
    </w:p>
    <w:p w14:paraId="446629C7" w14:textId="77777777" w:rsidR="0015115E" w:rsidRPr="00CF20DF" w:rsidRDefault="0015115E" w:rsidP="0015115E">
      <w:pPr>
        <w:rPr>
          <w:lang w:val="pt-BR"/>
        </w:rPr>
      </w:pPr>
      <w:r w:rsidRPr="00CF20DF">
        <w:rPr>
          <w:lang w:val="pt-BR"/>
        </w:rPr>
        <w:t>Mansfield e Griffin (1998) mediram o poder de absorção de vibração de 12 homens durante uma exposição a vibrações verticais de corpo rígido a seis magnitudes randômicas (0.25, 0.5, 1.0, 2.0 e 2.5 m/s² RMS). Todos os indivíduos absorveram mais as vibrações a 5Hz, porém na frequência deste pico a absorção é reduzida ao se aumentar a magnitude de vibração. O total absorvido aumenta aproximadamente na proporção do quadrado da magnitude de aceleração, ou caso se normalize no quadrado da aceleração RMS.</w:t>
      </w:r>
    </w:p>
    <w:p w14:paraId="1E5DA06B" w14:textId="77777777" w:rsidR="0015115E" w:rsidRPr="00CF20DF" w:rsidRDefault="0015115E" w:rsidP="0015115E">
      <w:pPr>
        <w:rPr>
          <w:lang w:val="pt-BR"/>
        </w:rPr>
      </w:pPr>
      <w:r w:rsidRPr="00CF20DF">
        <w:rPr>
          <w:lang w:val="pt-BR"/>
        </w:rPr>
        <w:t>A dependência da frequência do poder de absorção a uma magnitude de aceleração constante foi aproximada através de uma ponderação simples, utilizando inclinações de 6dB/oitava para cada lado de 5 Hz. Comparando-se as características da absorção para frequências padrões ponderadas, percebeu-se diferenças substanciais, especialmente em altas frequências. Portanto, concluíram que as diferenças para frequências ponderadas aceitas atualmente são tão grandes, que a potência absorvida não é capaz de render boas previsões de desconforto ou risco a saúde.</w:t>
      </w:r>
    </w:p>
    <w:p w14:paraId="08DFFCA5" w14:textId="77777777" w:rsidR="0015115E" w:rsidRPr="00CF20DF" w:rsidRDefault="0015115E" w:rsidP="0015115E">
      <w:pPr>
        <w:rPr>
          <w:lang w:val="pt-BR"/>
        </w:rPr>
      </w:pPr>
      <w:r w:rsidRPr="00CF20DF">
        <w:rPr>
          <w:lang w:val="pt-BR"/>
        </w:rPr>
        <w:t>Gunston (1998) iniciou o desenvolvimento de um modelo teórico da suspensão do banco para estudar os aspectos da não linearidade do sistema banco-pessoa. O modelo utilizado simplifica o banco como uma combinação de componentes idealizados, e o desempenho do mesmo é comparado com dados experimentais no domínio do tempo e da frequência.</w:t>
      </w:r>
    </w:p>
    <w:p w14:paraId="13EBFC44" w14:textId="77777777" w:rsidR="0015115E" w:rsidRPr="00CF20DF" w:rsidRDefault="0015115E" w:rsidP="0015115E">
      <w:pPr>
        <w:rPr>
          <w:lang w:val="pt-BR"/>
        </w:rPr>
      </w:pPr>
      <w:r w:rsidRPr="00CF20DF">
        <w:rPr>
          <w:lang w:val="pt-BR"/>
        </w:rPr>
        <w:t>As comparações no domínio do tempo devem permitir o conhecimento das seções não lineares, a ser testado utilizando pistas simples como senóides. Enquanto, que as comparações no domínio da frequência fornecem uma boa indicação geral da performance do modelo utilizando um sinal de entrada de banda larga. No entanto, como o modelo é não linear, uma boa previsão da função de transferência não necessariamente indica o comportamento correto do modelo.</w:t>
      </w:r>
    </w:p>
    <w:p w14:paraId="5F398AA1" w14:textId="77777777" w:rsidR="0015115E" w:rsidRPr="00CF20DF" w:rsidRDefault="0015115E" w:rsidP="0015115E">
      <w:pPr>
        <w:rPr>
          <w:lang w:val="pt-BR"/>
        </w:rPr>
      </w:pPr>
      <w:r w:rsidRPr="00CF20DF">
        <w:rPr>
          <w:lang w:val="pt-BR"/>
        </w:rPr>
        <w:t>ANFLOR (2003) desenvolveu um modelo numérico com quatro graus de liberdade para representar o sistema do banco e do corpo humano, objetivando determinar e avaliar a transmissibilidade de vibração no corpo humano. Para realização deste, utilizou-se dados da literatura além de medições e avaliações da transmissibilidade no corpo humano de forma experimental.</w:t>
      </w:r>
    </w:p>
    <w:p w14:paraId="3D8818BB" w14:textId="77777777" w:rsidR="0015115E" w:rsidRPr="00CF20DF" w:rsidRDefault="0015115E" w:rsidP="0015115E">
      <w:pPr>
        <w:rPr>
          <w:lang w:val="pt-BR"/>
        </w:rPr>
      </w:pPr>
      <w:r w:rsidRPr="00CF20DF">
        <w:rPr>
          <w:lang w:val="pt-BR"/>
        </w:rPr>
        <w:t>As transmissibilidades foram medidas em cinco indivíduos, três homens e duas mulheres, sentados em um banco, comumente utilizado para motoristas de ônibus urbanos, utilizando acelerômetros uni axiais. Avaliando a transmissibilidade entre o assento do banco e o piso, entre a pélvis e o assento, entre o ombro e o assento e entre a cabeça e o assento. Os resultados indicaram que o sistema apresentou uma amplificação da transmissibilidade entre o assento e o piso em até 2,5 vezes, enquanto que para as demais transmissibilidades houve uma atenuação gradual da transmissibilidade de vibração.</w:t>
      </w:r>
    </w:p>
    <w:p w14:paraId="29299A66" w14:textId="77777777" w:rsidR="0015115E" w:rsidRPr="00CF20DF" w:rsidRDefault="0015115E" w:rsidP="0015115E">
      <w:pPr>
        <w:rPr>
          <w:lang w:val="pt-BR"/>
        </w:rPr>
      </w:pPr>
      <w:r w:rsidRPr="00CF20DF">
        <w:rPr>
          <w:lang w:val="pt-BR"/>
        </w:rPr>
        <w:t>Em relação ao modelo desenvolvido, o qual responde simultaneamente às curvas experimentais de transmissibilidade entre o assento e o piso e entre o assente e o ombro, a uma faixa de frequência de 4 a 40 Hz, os resultados foram satisfatórios. Além disso, o modelo foi validado através das curvas de transmissibilidade geradas pelo modelo, que apresentaram concordância às curvas medidas experimentalmente por Balbinot (2001)</w:t>
      </w:r>
    </w:p>
    <w:p w14:paraId="3C14F413" w14:textId="77777777" w:rsidR="0015115E" w:rsidRPr="00CF20DF" w:rsidRDefault="0015115E" w:rsidP="0015115E">
      <w:pPr>
        <w:rPr>
          <w:lang w:val="pt-BR"/>
        </w:rPr>
      </w:pPr>
      <w:r w:rsidRPr="00CF20DF">
        <w:rPr>
          <w:lang w:val="pt-BR"/>
        </w:rPr>
        <w:t>Balbinot (2001) realizou um estudo para avaliar os níveis de vibração do corpo humano, segmento mão-braço e da transmissibilidade, as quais estão sujeitas motoristas de ônibus urbanos. Para isto, foram utilizados acelerômetros para obter os dados experimentais e avaliar os níveis de vibração.</w:t>
      </w:r>
    </w:p>
    <w:p w14:paraId="0AE45F83" w14:textId="77777777" w:rsidR="0015115E" w:rsidRPr="00CF20DF" w:rsidRDefault="0015115E" w:rsidP="0015115E">
      <w:pPr>
        <w:rPr>
          <w:lang w:val="pt-BR"/>
        </w:rPr>
      </w:pPr>
      <w:r w:rsidRPr="00CF20DF">
        <w:rPr>
          <w:lang w:val="pt-BR"/>
        </w:rPr>
        <w:t>Os resultados indicaram que para o segmento mão-braço, os níveis de vibração equivalentes a 4 horas de exposição são menores do que 2.0 m/s², o que indica que possivelmente os motoristas podem ficar expostos por até 25 anos sem apresentar problemas relacionados a vibração. No entanto, através da análise de frequência, os níveis de vibração na faixa de 6.3 a 60 Hz são superiores a 2.0 m/s² podendo ocasionar danos a saúde a partir de 15 anos de exposição.</w:t>
      </w:r>
    </w:p>
    <w:p w14:paraId="7630D990" w14:textId="77777777" w:rsidR="0015115E" w:rsidRPr="00CF20DF" w:rsidRDefault="0015115E" w:rsidP="0015115E">
      <w:pPr>
        <w:rPr>
          <w:lang w:val="pt-BR"/>
        </w:rPr>
      </w:pPr>
      <w:r w:rsidRPr="00CF20DF">
        <w:rPr>
          <w:lang w:val="pt-BR"/>
        </w:rPr>
        <w:t>Os níveis de vibração ultrapassaram os limites estabelecidos para o conforto dos motoristas, porém não ultrapassaram os limites para saúde (considerando exposição de 4 horas diárias). Além disso, os assentos não atenuaram as vibrações como deveriam, portanto os motoristas estão expostos a níveis e faixas de acelerações danosas ao corpo humano. No caso do segmento mão-braço, os motoristas não estiveram expostos a níveis danosos na maioria das situações.</w:t>
      </w:r>
    </w:p>
    <w:p w14:paraId="4B175343" w14:textId="77777777" w:rsidR="00B578A5" w:rsidRPr="00CF20DF" w:rsidRDefault="00B578A5" w:rsidP="00B578A5">
      <w:pPr>
        <w:spacing w:after="200" w:line="276" w:lineRule="auto"/>
        <w:ind w:firstLine="0"/>
        <w:jc w:val="left"/>
        <w:rPr>
          <w:rFonts w:cs="Times New Roman"/>
          <w:lang w:val="pt-PT"/>
        </w:rPr>
      </w:pPr>
      <w:r w:rsidRPr="00CF20DF">
        <w:rPr>
          <w:rFonts w:cs="Times New Roman"/>
          <w:lang w:val="pt-PT"/>
        </w:rPr>
        <w:br w:type="page"/>
      </w:r>
    </w:p>
    <w:p w14:paraId="58E2052F" w14:textId="77777777" w:rsidR="00B578A5" w:rsidRPr="00CF20DF" w:rsidRDefault="00B578A5" w:rsidP="00B578A5">
      <w:pPr>
        <w:pStyle w:val="Ttulo1"/>
        <w:rPr>
          <w:rFonts w:cs="Times New Roman"/>
          <w:lang w:val="pt-PT"/>
        </w:rPr>
      </w:pPr>
      <w:bookmarkStart w:id="322" w:name="_Toc360112085"/>
      <w:bookmarkStart w:id="323" w:name="_Toc361319094"/>
      <w:bookmarkStart w:id="324" w:name="_Toc381228172"/>
      <w:r w:rsidRPr="00CF20DF">
        <w:rPr>
          <w:rFonts w:cs="Times New Roman"/>
          <w:lang w:val="pt-PT"/>
        </w:rPr>
        <w:t>METODOLOGIA</w:t>
      </w:r>
      <w:bookmarkEnd w:id="322"/>
      <w:bookmarkEnd w:id="323"/>
      <w:bookmarkEnd w:id="324"/>
    </w:p>
    <w:p w14:paraId="71EDBFBA" w14:textId="77777777" w:rsidR="00425D20" w:rsidRPr="00CF20DF" w:rsidRDefault="00B578A5" w:rsidP="00425D20">
      <w:pPr>
        <w:rPr>
          <w:rFonts w:cs="Times New Roman"/>
          <w:szCs w:val="24"/>
          <w:lang w:val="pt-BR"/>
        </w:rPr>
      </w:pPr>
      <w:r w:rsidRPr="00CF20DF">
        <w:rPr>
          <w:rFonts w:cs="Times New Roman"/>
          <w:szCs w:val="24"/>
          <w:lang w:val="pt-BR"/>
        </w:rPr>
        <w:t xml:space="preserve">Neste trabalho empregou-se o modelo </w:t>
      </w:r>
      <w:r w:rsidRPr="00CF20DF">
        <w:rPr>
          <w:rFonts w:cs="Times New Roman"/>
          <w:i/>
          <w:szCs w:val="24"/>
          <w:lang w:val="pt-BR"/>
        </w:rPr>
        <w:t>half</w:t>
      </w:r>
      <w:r w:rsidR="00A81C4C" w:rsidRPr="00CF20DF">
        <w:rPr>
          <w:rFonts w:cs="Times New Roman"/>
          <w:i/>
          <w:szCs w:val="24"/>
          <w:lang w:val="pt-BR"/>
        </w:rPr>
        <w:t>-</w:t>
      </w:r>
      <w:r w:rsidRPr="00CF20DF">
        <w:rPr>
          <w:rFonts w:cs="Times New Roman"/>
          <w:i/>
          <w:szCs w:val="24"/>
          <w:lang w:val="pt-BR"/>
        </w:rPr>
        <w:t xml:space="preserve">car </w:t>
      </w:r>
      <w:r w:rsidRPr="00CF20DF">
        <w:rPr>
          <w:rFonts w:cs="Times New Roman"/>
          <w:szCs w:val="24"/>
          <w:lang w:val="pt-BR"/>
        </w:rPr>
        <w:t>com</w:t>
      </w:r>
      <w:r w:rsidR="00DE03BF" w:rsidRPr="00CF20DF">
        <w:rPr>
          <w:rFonts w:cs="Times New Roman"/>
          <w:szCs w:val="24"/>
          <w:lang w:val="pt-BR"/>
        </w:rPr>
        <w:t xml:space="preserve"> banco e motorista. O banco foi </w:t>
      </w:r>
      <w:r w:rsidR="00425D20" w:rsidRPr="00CF20DF">
        <w:rPr>
          <w:rFonts w:cs="Times New Roman"/>
          <w:szCs w:val="24"/>
          <w:lang w:val="pt-BR"/>
        </w:rPr>
        <w:t>modelado como um único conjunto de mola-amortecedor e como um colchão de molas, possibilitando estud</w:t>
      </w:r>
      <w:r w:rsidR="004D1319" w:rsidRPr="00CF20DF">
        <w:rPr>
          <w:rFonts w:cs="Times New Roman"/>
          <w:szCs w:val="24"/>
          <w:lang w:val="pt-BR"/>
        </w:rPr>
        <w:t>ar</w:t>
      </w:r>
      <w:r w:rsidR="00425D20" w:rsidRPr="00CF20DF">
        <w:rPr>
          <w:rFonts w:cs="Times New Roman"/>
          <w:szCs w:val="24"/>
          <w:lang w:val="pt-BR"/>
        </w:rPr>
        <w:t xml:space="preserve"> como a resposta dinâmica do banco influencia no conforto do motorista</w:t>
      </w:r>
      <w:r w:rsidR="004D1319" w:rsidRPr="00CF20DF">
        <w:rPr>
          <w:rFonts w:cs="Times New Roman"/>
          <w:szCs w:val="24"/>
          <w:lang w:val="pt-BR"/>
        </w:rPr>
        <w:t>.</w:t>
      </w:r>
      <w:r w:rsidR="00425D20" w:rsidRPr="00CF20DF">
        <w:rPr>
          <w:rFonts w:cs="Times New Roman"/>
          <w:szCs w:val="24"/>
          <w:lang w:val="pt-BR"/>
        </w:rPr>
        <w:t xml:space="preserve"> Apesar deste modelo ser simplificado é possível avaliar a influência do perfil de molas do banco, bem como os parâmetros estruturais do veículo no conforto do motorista.</w:t>
      </w:r>
    </w:p>
    <w:p w14:paraId="48E132BD" w14:textId="77777777" w:rsidR="00425D20" w:rsidRPr="00CF20DF" w:rsidRDefault="00425D20" w:rsidP="00425D20">
      <w:pPr>
        <w:rPr>
          <w:rFonts w:cs="Times New Roman"/>
          <w:szCs w:val="24"/>
          <w:lang w:val="pt-BR"/>
        </w:rPr>
      </w:pPr>
      <w:r w:rsidRPr="00CF20DF">
        <w:rPr>
          <w:rFonts w:cs="Times New Roman"/>
          <w:szCs w:val="24"/>
          <w:lang w:val="pt-BR"/>
        </w:rPr>
        <w:t>Devido ao modelo ser bidimensional torna-se mais prático avaliar quais parâmetros influenciam de forma significativa no conforto do motorista, devido ter menor número de variáveis, sendo mais fácil de se identificar a causa de determinada resposta. Sendo assim, neste modelo será possível ter maior controle do desenvolvimento matemático e manipulação dos parâmetros, tanto do veículo, quanto da pista.</w:t>
      </w:r>
    </w:p>
    <w:p w14:paraId="0264535B" w14:textId="77777777" w:rsidR="00B578A5" w:rsidRPr="00CF20DF" w:rsidRDefault="00425D20" w:rsidP="00425D20">
      <w:pPr>
        <w:rPr>
          <w:rFonts w:cs="Times New Roman"/>
          <w:szCs w:val="24"/>
          <w:lang w:val="pt-BR"/>
        </w:rPr>
      </w:pPr>
      <w:r w:rsidRPr="00CF20DF">
        <w:rPr>
          <w:rFonts w:cs="Times New Roman"/>
          <w:szCs w:val="24"/>
          <w:lang w:val="pt-BR"/>
        </w:rPr>
        <w:t xml:space="preserve">É de conhecimento que existem </w:t>
      </w:r>
      <w:r w:rsidRPr="00CF20DF">
        <w:rPr>
          <w:rFonts w:cs="Times New Roman"/>
          <w:i/>
          <w:szCs w:val="24"/>
          <w:lang w:val="pt-BR"/>
        </w:rPr>
        <w:t>softwares</w:t>
      </w:r>
      <w:r w:rsidRPr="00CF20DF">
        <w:rPr>
          <w:rFonts w:cs="Times New Roman"/>
          <w:szCs w:val="24"/>
          <w:lang w:val="pt-BR"/>
        </w:rPr>
        <w:t xml:space="preserve"> comerciais aplicados ao estudo da dinâmica</w:t>
      </w:r>
      <w:r w:rsidR="00B578A5" w:rsidRPr="00CF20DF">
        <w:rPr>
          <w:rFonts w:cs="Times New Roman"/>
          <w:szCs w:val="24"/>
          <w:lang w:val="pt-BR"/>
        </w:rPr>
        <w:t>, porém este trabalho pretende servir como base para trabalhos futuros com o modelo desenvolvido analítica e numericamente. Sendo assim este servirá para questões didáticas.</w:t>
      </w:r>
    </w:p>
    <w:p w14:paraId="5DDE839A" w14:textId="77777777" w:rsidR="00B578A5" w:rsidRPr="00CF20DF" w:rsidRDefault="00B578A5" w:rsidP="00B578A5">
      <w:pPr>
        <w:rPr>
          <w:rFonts w:cs="Times New Roman"/>
          <w:szCs w:val="24"/>
          <w:lang w:val="pt-BR"/>
        </w:rPr>
      </w:pPr>
      <w:r w:rsidRPr="00CF20DF">
        <w:rPr>
          <w:rFonts w:cs="Times New Roman"/>
          <w:szCs w:val="24"/>
          <w:lang w:val="pt-BR"/>
        </w:rPr>
        <w:t>A metodologia deste trabalho é baseada nas seguintes etapas:</w:t>
      </w:r>
    </w:p>
    <w:p w14:paraId="3C6B97F8" w14:textId="77777777" w:rsidR="00B578A5" w:rsidRPr="00CF20DF" w:rsidRDefault="00B578A5" w:rsidP="008A6674">
      <w:pPr>
        <w:pStyle w:val="Alinea"/>
        <w:numPr>
          <w:ilvl w:val="0"/>
          <w:numId w:val="45"/>
        </w:numPr>
      </w:pPr>
      <w:r w:rsidRPr="00CF20DF">
        <w:t>Desenvolvimento matemático do modelo;</w:t>
      </w:r>
    </w:p>
    <w:p w14:paraId="06B1DA97" w14:textId="77777777" w:rsidR="00B578A5" w:rsidRPr="00CF20DF" w:rsidRDefault="00B578A5" w:rsidP="008A6674">
      <w:pPr>
        <w:pStyle w:val="Alinea"/>
        <w:numPr>
          <w:ilvl w:val="0"/>
          <w:numId w:val="45"/>
        </w:numPr>
      </w:pPr>
      <w:r w:rsidRPr="00CF20DF">
        <w:t>Implementação numérica;</w:t>
      </w:r>
    </w:p>
    <w:p w14:paraId="701B8FFF" w14:textId="77777777" w:rsidR="00B578A5" w:rsidRPr="00CF20DF" w:rsidRDefault="00B578A5" w:rsidP="008A6674">
      <w:pPr>
        <w:pStyle w:val="Alinea"/>
        <w:numPr>
          <w:ilvl w:val="0"/>
          <w:numId w:val="45"/>
        </w:numPr>
      </w:pPr>
      <w:r w:rsidRPr="00CF20DF">
        <w:t>Validação do modelo.</w:t>
      </w:r>
    </w:p>
    <w:p w14:paraId="6C700BDE" w14:textId="77777777" w:rsidR="00306A3A" w:rsidRPr="00CF20DF" w:rsidRDefault="00306A3A" w:rsidP="001B0A36">
      <w:pPr>
        <w:spacing w:after="160" w:line="259" w:lineRule="auto"/>
        <w:ind w:firstLine="0"/>
        <w:jc w:val="left"/>
        <w:rPr>
          <w:lang w:val="pt-BR"/>
        </w:rPr>
      </w:pPr>
      <w:r w:rsidRPr="00CF20DF">
        <w:rPr>
          <w:lang w:val="pt-BR"/>
        </w:rPr>
        <w:t xml:space="preserve">O fluxograma presente na </w:t>
      </w:r>
      <w:r w:rsidR="007D1450" w:rsidRPr="00CF20DF">
        <w:fldChar w:fldCharType="begin"/>
      </w:r>
      <w:r w:rsidR="007D1450" w:rsidRPr="00CF20DF">
        <w:rPr>
          <w:lang w:val="pt-BR"/>
        </w:rPr>
        <w:instrText xml:space="preserve"> REF _Ref368070869 \h  \* MERGEFORMAT </w:instrText>
      </w:r>
      <w:r w:rsidR="007D1450" w:rsidRPr="00CF20DF">
        <w:fldChar w:fldCharType="separate"/>
      </w:r>
      <w:r w:rsidR="00B6070E" w:rsidRPr="00B6070E">
        <w:rPr>
          <w:lang w:val="pt-BR"/>
        </w:rPr>
        <w:t xml:space="preserve">Figura </w:t>
      </w:r>
      <w:r w:rsidR="00B6070E" w:rsidRPr="00B6070E">
        <w:rPr>
          <w:noProof/>
          <w:lang w:val="pt-BR"/>
        </w:rPr>
        <w:t>28</w:t>
      </w:r>
      <w:r w:rsidR="007D1450" w:rsidRPr="00CF20DF">
        <w:fldChar w:fldCharType="end"/>
      </w:r>
      <w:r w:rsidRPr="00CF20DF">
        <w:rPr>
          <w:lang w:val="pt-BR"/>
        </w:rPr>
        <w:t xml:space="preserve"> mostra detalhadamente a metodologia proposta.</w:t>
      </w:r>
    </w:p>
    <w:p w14:paraId="21842296" w14:textId="77777777" w:rsidR="00306A3A" w:rsidRPr="00CF20DF" w:rsidRDefault="00306A3A">
      <w:pPr>
        <w:spacing w:after="160" w:line="259" w:lineRule="auto"/>
        <w:ind w:firstLine="0"/>
        <w:jc w:val="left"/>
        <w:rPr>
          <w:rFonts w:cs="Times New Roman"/>
          <w:b/>
          <w:noProof/>
          <w:lang w:val="pt-BR" w:eastAsia="pt-BR"/>
        </w:rPr>
      </w:pPr>
      <w:bookmarkStart w:id="325" w:name="_Ref368070744"/>
      <w:r w:rsidRPr="00CF20DF">
        <w:rPr>
          <w:lang w:val="pt-BR"/>
        </w:rPr>
        <w:br w:type="page"/>
      </w:r>
    </w:p>
    <w:p w14:paraId="652F8D5C" w14:textId="77777777" w:rsidR="00306A3A" w:rsidRPr="00CF20DF" w:rsidRDefault="00306A3A" w:rsidP="00306A3A">
      <w:pPr>
        <w:pStyle w:val="Legendafigura"/>
      </w:pPr>
      <w:bookmarkStart w:id="326" w:name="_Ref368070869"/>
      <w:bookmarkStart w:id="327" w:name="_Toc381545108"/>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28</w:t>
      </w:r>
      <w:r w:rsidR="006E04B2" w:rsidRPr="00CF20DF">
        <w:fldChar w:fldCharType="end"/>
      </w:r>
      <w:bookmarkEnd w:id="325"/>
      <w:bookmarkEnd w:id="326"/>
      <w:r w:rsidRPr="00CF20DF">
        <w:t xml:space="preserve"> – Fluxograma da metodologia proposta</w:t>
      </w:r>
      <w:bookmarkEnd w:id="327"/>
    </w:p>
    <w:p w14:paraId="6C4EFD74" w14:textId="77777777" w:rsidR="00306A3A" w:rsidRPr="00CF20DF" w:rsidRDefault="00B81F42" w:rsidP="00306A3A">
      <w:pPr>
        <w:pStyle w:val="Centralizado"/>
      </w:pPr>
      <w:r w:rsidRPr="00CF20DF">
        <w:object w:dxaOrig="14795" w:dyaOrig="12527" w14:anchorId="772238D1">
          <v:shape id="_x0000_i1038" type="#_x0000_t75" style="width:468pt;height:396pt" o:ole="">
            <v:imagedata r:id="rId65" o:title=""/>
          </v:shape>
          <o:OLEObject Type="Embed" ProgID="Visio.Drawing.11" ShapeID="_x0000_i1038" DrawAspect="Content" ObjectID="_1455624676" r:id="rId66"/>
        </w:object>
      </w:r>
    </w:p>
    <w:p w14:paraId="2D5E2EB9" w14:textId="77777777" w:rsidR="00306A3A" w:rsidRPr="00CF20DF" w:rsidRDefault="00306A3A" w:rsidP="00306A3A">
      <w:pPr>
        <w:pStyle w:val="Legenda"/>
      </w:pPr>
      <w:r w:rsidRPr="00CF20DF">
        <w:t>Fonte: Elaborada pelo autor</w:t>
      </w:r>
    </w:p>
    <w:p w14:paraId="1133321F" w14:textId="77777777" w:rsidR="00B578A5" w:rsidRPr="00CF20DF" w:rsidRDefault="00B578A5" w:rsidP="00B578A5">
      <w:pPr>
        <w:pStyle w:val="Ttulo2"/>
      </w:pPr>
      <w:bookmarkStart w:id="328" w:name="_Toc360112086"/>
      <w:bookmarkStart w:id="329" w:name="_Toc361319095"/>
      <w:bookmarkStart w:id="330" w:name="_Toc381228173"/>
      <w:r w:rsidRPr="00CF20DF">
        <w:t>Desenvolvimento Matemático do Modelo</w:t>
      </w:r>
      <w:bookmarkEnd w:id="328"/>
      <w:bookmarkEnd w:id="329"/>
      <w:bookmarkEnd w:id="330"/>
    </w:p>
    <w:p w14:paraId="74168A9A" w14:textId="77777777" w:rsidR="00B578A5" w:rsidRPr="00CF20DF" w:rsidRDefault="00B578A5" w:rsidP="00BD757C">
      <w:pPr>
        <w:rPr>
          <w:lang w:val="pt-BR"/>
        </w:rPr>
      </w:pPr>
      <w:r w:rsidRPr="00CF20DF">
        <w:rPr>
          <w:lang w:val="pt-BR"/>
        </w:rPr>
        <w:t>A priori foram definidos os graus de liberdade a serem utilizados no modelo, para facilitar foram utilizados as mesmas variáveis propostas por Saturnino (2004), além do acréscimo das variáveis provenientes do banco e do motorista. O banco é representado por 1, 2 e 10 conjuntos mola-amortecedor. A</w:t>
      </w:r>
      <w:r w:rsidR="00BD757C" w:rsidRPr="00CF20DF">
        <w:rPr>
          <w:lang w:val="pt-BR"/>
        </w:rPr>
        <w:t xml:space="preserve"> </w:t>
      </w:r>
      <w:r w:rsidR="007D1450" w:rsidRPr="00CF20DF">
        <w:fldChar w:fldCharType="begin"/>
      </w:r>
      <w:r w:rsidR="007D1450" w:rsidRPr="00CF20DF">
        <w:rPr>
          <w:lang w:val="pt-BR"/>
        </w:rPr>
        <w:instrText xml:space="preserve"> REF _Ref368043145 \h  \* MERGEFORMAT </w:instrText>
      </w:r>
      <w:r w:rsidR="007D1450" w:rsidRPr="00CF20DF">
        <w:fldChar w:fldCharType="separate"/>
      </w:r>
      <w:r w:rsidR="00B6070E" w:rsidRPr="00B6070E">
        <w:rPr>
          <w:lang w:val="pt-BR"/>
        </w:rPr>
        <w:t xml:space="preserve">Figura </w:t>
      </w:r>
      <w:r w:rsidR="00B6070E" w:rsidRPr="00B6070E">
        <w:rPr>
          <w:noProof/>
          <w:lang w:val="pt-BR"/>
        </w:rPr>
        <w:t>29</w:t>
      </w:r>
      <w:r w:rsidR="007D1450" w:rsidRPr="00CF20DF">
        <w:fldChar w:fldCharType="end"/>
      </w:r>
      <w:r w:rsidRPr="00CF20DF">
        <w:rPr>
          <w:lang w:val="pt-BR"/>
        </w:rPr>
        <w:t>, mostra a representação esquemática com o banco sendo modelado por 1 conjunto mola-amortecedor.</w:t>
      </w:r>
    </w:p>
    <w:p w14:paraId="1FD030C1" w14:textId="77777777" w:rsidR="009C7209" w:rsidRPr="00CF20DF" w:rsidRDefault="009C7209">
      <w:pPr>
        <w:spacing w:after="160" w:line="259" w:lineRule="auto"/>
        <w:ind w:firstLine="0"/>
        <w:jc w:val="left"/>
        <w:rPr>
          <w:rFonts w:cs="Times New Roman"/>
          <w:b/>
          <w:noProof/>
          <w:lang w:val="pt-BR" w:eastAsia="pt-BR"/>
        </w:rPr>
      </w:pPr>
      <w:bookmarkStart w:id="331" w:name="_Ref366451039"/>
      <w:r w:rsidRPr="00CF20DF">
        <w:rPr>
          <w:lang w:val="pt-BR"/>
        </w:rPr>
        <w:br w:type="page"/>
      </w:r>
    </w:p>
    <w:p w14:paraId="10EB2ADE" w14:textId="77777777" w:rsidR="00B578A5" w:rsidRPr="00CF20DF" w:rsidRDefault="00B578A5" w:rsidP="00B578A5">
      <w:pPr>
        <w:pStyle w:val="Legendafigura"/>
      </w:pPr>
      <w:bookmarkStart w:id="332" w:name="_Ref368043145"/>
      <w:bookmarkStart w:id="333" w:name="_Toc381545109"/>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29</w:t>
      </w:r>
      <w:r w:rsidR="006E04B2" w:rsidRPr="00CF20DF">
        <w:fldChar w:fldCharType="end"/>
      </w:r>
      <w:bookmarkEnd w:id="331"/>
      <w:bookmarkEnd w:id="332"/>
      <w:r w:rsidRPr="00CF20DF">
        <w:t xml:space="preserve"> – Direções e Grandezas Adotadas para representação do banco com 1 conjunto mola/amortecedor.</w:t>
      </w:r>
      <w:bookmarkEnd w:id="333"/>
    </w:p>
    <w:p w14:paraId="28D83674" w14:textId="77777777" w:rsidR="00B578A5" w:rsidRPr="00CF20DF" w:rsidRDefault="00B578A5" w:rsidP="00B578A5">
      <w:pPr>
        <w:pStyle w:val="Centralizado"/>
        <w:rPr>
          <w:lang w:val="pt-BR"/>
        </w:rPr>
      </w:pPr>
      <w:r w:rsidRPr="00CF20DF">
        <w:rPr>
          <w:noProof/>
          <w:lang w:val="pt-BR" w:eastAsia="pt-BR"/>
        </w:rPr>
        <w:drawing>
          <wp:inline distT="0" distB="0" distL="0" distR="0" wp14:anchorId="76EAA52E" wp14:editId="22CFCE46">
            <wp:extent cx="5055213" cy="5040000"/>
            <wp:effectExtent l="0" t="0" r="0" b="8255"/>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rotWithShape="1">
                    <a:blip r:embed="rId67" cstate="print"/>
                    <a:srcRect l="22534" r="25454" b="7807"/>
                    <a:stretch/>
                  </pic:blipFill>
                  <pic:spPr bwMode="auto">
                    <a:xfrm>
                      <a:off x="0" y="0"/>
                      <a:ext cx="5055213" cy="5040000"/>
                    </a:xfrm>
                    <a:prstGeom prst="rect">
                      <a:avLst/>
                    </a:prstGeom>
                    <a:ln>
                      <a:noFill/>
                    </a:ln>
                    <a:extLst>
                      <a:ext uri="{53640926-AAD7-44D8-BBD7-CCE9431645EC}">
                        <a14:shadowObscured xmlns:a14="http://schemas.microsoft.com/office/drawing/2010/main"/>
                      </a:ext>
                    </a:extLst>
                  </pic:spPr>
                </pic:pic>
              </a:graphicData>
            </a:graphic>
          </wp:inline>
        </w:drawing>
      </w:r>
    </w:p>
    <w:p w14:paraId="09ADD5A3" w14:textId="77777777" w:rsidR="00B578A5" w:rsidRPr="00CF20DF" w:rsidRDefault="00B578A5" w:rsidP="00B578A5">
      <w:pPr>
        <w:pStyle w:val="Legenda"/>
        <w:rPr>
          <w:rFonts w:cs="Times New Roman"/>
          <w:lang w:val="pt-BR"/>
        </w:rPr>
      </w:pPr>
      <w:r w:rsidRPr="00CF20DF">
        <w:rPr>
          <w:rFonts w:cs="Times New Roman"/>
          <w:lang w:val="pt-BR"/>
        </w:rPr>
        <w:t>Fonte:  Elaborado pelo autor</w:t>
      </w:r>
    </w:p>
    <w:p w14:paraId="6CE98B5B" w14:textId="77777777" w:rsidR="00790243" w:rsidRPr="00CF20DF" w:rsidRDefault="00B578A5" w:rsidP="00B578A5">
      <w:pPr>
        <w:rPr>
          <w:lang w:val="pt-BR"/>
        </w:rPr>
      </w:pPr>
      <w:r w:rsidRPr="00CF20DF">
        <w:rPr>
          <w:rFonts w:cs="Times New Roman"/>
          <w:szCs w:val="24"/>
          <w:lang w:val="pt-BR"/>
        </w:rPr>
        <w:t>Onde</w:t>
      </w:r>
      <w:r w:rsidRPr="00CF20DF">
        <w:rPr>
          <w:lang w:val="pt-BR"/>
        </w:rPr>
        <w:t xml:space="preserve"> </w:t>
      </w:r>
      <w:r w:rsidR="00790243" w:rsidRPr="00CF20DF">
        <w:rPr>
          <w:lang w:val="pt-BR"/>
        </w:rPr>
        <w:t>d</w:t>
      </w:r>
      <w:r w:rsidR="00790243" w:rsidRPr="00CF20DF">
        <w:rPr>
          <w:vertAlign w:val="subscript"/>
          <w:lang w:val="pt-BR"/>
        </w:rPr>
        <w:t>b</w:t>
      </w:r>
      <w:r w:rsidR="00790243" w:rsidRPr="00CF20DF">
        <w:rPr>
          <w:lang w:val="pt-BR"/>
        </w:rPr>
        <w:t xml:space="preserve"> é o comprimento do banco; l</w:t>
      </w:r>
      <w:r w:rsidR="00790243" w:rsidRPr="00CF20DF">
        <w:rPr>
          <w:vertAlign w:val="subscript"/>
          <w:lang w:val="pt-BR"/>
        </w:rPr>
        <w:t>t</w:t>
      </w:r>
      <w:r w:rsidR="00790243" w:rsidRPr="00CF20DF">
        <w:rPr>
          <w:lang w:val="pt-BR"/>
        </w:rPr>
        <w:t>, l</w:t>
      </w:r>
      <w:r w:rsidR="00790243" w:rsidRPr="00CF20DF">
        <w:rPr>
          <w:vertAlign w:val="subscript"/>
          <w:lang w:val="pt-BR"/>
        </w:rPr>
        <w:t>d</w:t>
      </w:r>
      <w:r w:rsidR="00790243" w:rsidRPr="00CF20DF">
        <w:rPr>
          <w:lang w:val="pt-BR"/>
        </w:rPr>
        <w:t xml:space="preserve"> e l</w:t>
      </w:r>
      <w:r w:rsidR="00790243" w:rsidRPr="00CF20DF">
        <w:rPr>
          <w:vertAlign w:val="subscript"/>
          <w:lang w:val="pt-BR"/>
        </w:rPr>
        <w:t>h</w:t>
      </w:r>
      <w:r w:rsidR="00790243" w:rsidRPr="00CF20DF">
        <w:rPr>
          <w:lang w:val="pt-BR"/>
        </w:rPr>
        <w:t xml:space="preserve"> são a distância do C.G. ao eixo traseiro, dianteiro e extremidade traseira do banco; y</w:t>
      </w:r>
      <w:r w:rsidR="00790243" w:rsidRPr="00CF20DF">
        <w:rPr>
          <w:vertAlign w:val="subscript"/>
          <w:lang w:val="pt-BR"/>
        </w:rPr>
        <w:t>pt</w:t>
      </w:r>
      <w:r w:rsidR="00790243" w:rsidRPr="00CF20DF">
        <w:rPr>
          <w:lang w:val="pt-BR"/>
        </w:rPr>
        <w:t xml:space="preserve"> e y</w:t>
      </w:r>
      <w:r w:rsidR="00790243" w:rsidRPr="00CF20DF">
        <w:rPr>
          <w:vertAlign w:val="subscript"/>
          <w:lang w:val="pt-BR"/>
        </w:rPr>
        <w:t>pd</w:t>
      </w:r>
      <w:r w:rsidR="00790243" w:rsidRPr="00CF20DF">
        <w:rPr>
          <w:lang w:val="pt-BR"/>
        </w:rPr>
        <w:t xml:space="preserve"> os deslocamentos verticais das pistas traseira e dianteira, respectivamente.</w:t>
      </w:r>
    </w:p>
    <w:p w14:paraId="5694044A" w14:textId="77777777" w:rsidR="00B578A5" w:rsidRPr="00CF20DF" w:rsidRDefault="00B578A5" w:rsidP="00B578A5">
      <w:pPr>
        <w:rPr>
          <w:lang w:val="pt-BR"/>
        </w:rPr>
      </w:pPr>
      <w:r w:rsidRPr="00CF20DF">
        <w:rPr>
          <w:rFonts w:cs="Times New Roman"/>
          <w:szCs w:val="24"/>
          <w:lang w:val="pt-BR"/>
        </w:rPr>
        <w:t>E os gdl’s são</w:t>
      </w:r>
      <w:r w:rsidR="00425D20" w:rsidRPr="00CF20DF">
        <w:rPr>
          <w:rFonts w:cs="Times New Roman"/>
          <w:szCs w:val="24"/>
          <w:lang w:val="pt-BR"/>
        </w:rPr>
        <w:t xml:space="preserve"> </w:t>
      </w:r>
      <w:r w:rsidRPr="00CF20DF">
        <w:rPr>
          <w:rFonts w:cs="Times New Roman"/>
          <w:szCs w:val="24"/>
          <w:lang w:val="pt-BR"/>
        </w:rPr>
        <w:t>o deslocamento vertical da roda traseira (y</w:t>
      </w:r>
      <w:r w:rsidRPr="00CF20DF">
        <w:rPr>
          <w:rFonts w:cs="Times New Roman"/>
          <w:szCs w:val="24"/>
          <w:vertAlign w:val="subscript"/>
          <w:lang w:val="pt-BR"/>
        </w:rPr>
        <w:t>rt</w:t>
      </w:r>
      <w:r w:rsidRPr="00CF20DF">
        <w:rPr>
          <w:rFonts w:cs="Times New Roman"/>
          <w:szCs w:val="24"/>
          <w:lang w:val="pt-BR"/>
        </w:rPr>
        <w:t>), deslocamento vertical da roda dianteira (y</w:t>
      </w:r>
      <w:r w:rsidRPr="00CF20DF">
        <w:rPr>
          <w:rFonts w:cs="Times New Roman"/>
          <w:szCs w:val="24"/>
          <w:vertAlign w:val="subscript"/>
          <w:lang w:val="pt-BR"/>
        </w:rPr>
        <w:t>rd</w:t>
      </w:r>
      <w:r w:rsidRPr="00CF20DF">
        <w:rPr>
          <w:rFonts w:cs="Times New Roman"/>
          <w:szCs w:val="24"/>
          <w:lang w:val="pt-BR"/>
        </w:rPr>
        <w:t xml:space="preserve">), </w:t>
      </w:r>
      <w:r w:rsidRPr="00CF20DF">
        <w:rPr>
          <w:rFonts w:eastAsiaTheme="minorEastAsia" w:cs="Times New Roman"/>
          <w:szCs w:val="24"/>
          <w:lang w:val="pt-BR"/>
        </w:rPr>
        <w:t xml:space="preserve">ângulo de </w:t>
      </w:r>
      <w:r w:rsidRPr="00CF20DF">
        <w:rPr>
          <w:rFonts w:eastAsiaTheme="minorEastAsia" w:cs="Times New Roman"/>
          <w:i/>
          <w:szCs w:val="24"/>
          <w:lang w:val="pt-BR"/>
        </w:rPr>
        <w:t>pitch</w:t>
      </w:r>
      <w:r w:rsidRPr="00CF20DF">
        <w:rPr>
          <w:rFonts w:eastAsiaTheme="minorEastAsia" w:cs="Times New Roman"/>
          <w:szCs w:val="24"/>
          <w:lang w:val="pt-BR"/>
        </w:rPr>
        <w:t xml:space="preserve"> do CG (</w:t>
      </w:r>
      <m:oMath>
        <m:r>
          <w:rPr>
            <w:rFonts w:ascii="Cambria Math" w:hAnsi="Cambria Math" w:cs="Times New Roman"/>
            <w:szCs w:val="24"/>
            <w:lang w:val="pt-BR"/>
          </w:rPr>
          <m:t>θ</m:t>
        </m:r>
      </m:oMath>
      <w:r w:rsidRPr="00CF20DF">
        <w:rPr>
          <w:rFonts w:eastAsiaTheme="minorEastAsia" w:cs="Times New Roman"/>
          <w:iCs/>
          <w:szCs w:val="24"/>
          <w:lang w:val="pt-BR"/>
        </w:rPr>
        <w:t xml:space="preserve">), </w:t>
      </w:r>
      <w:r w:rsidRPr="00CF20DF">
        <w:rPr>
          <w:rFonts w:eastAsiaTheme="minorEastAsia" w:cs="Times New Roman"/>
          <w:i/>
          <w:iCs/>
          <w:szCs w:val="24"/>
          <w:lang w:val="pt-BR"/>
        </w:rPr>
        <w:t>bounce</w:t>
      </w:r>
      <w:r w:rsidRPr="00CF20DF">
        <w:rPr>
          <w:rFonts w:eastAsiaTheme="minorEastAsia" w:cs="Times New Roman"/>
          <w:iCs/>
          <w:szCs w:val="24"/>
          <w:lang w:val="pt-BR"/>
        </w:rPr>
        <w:t xml:space="preserve"> (y</w:t>
      </w:r>
      <w:r w:rsidRPr="00CF20DF">
        <w:rPr>
          <w:rFonts w:eastAsiaTheme="minorEastAsia" w:cs="Times New Roman"/>
          <w:iCs/>
          <w:szCs w:val="24"/>
          <w:vertAlign w:val="subscript"/>
          <w:lang w:val="pt-BR"/>
        </w:rPr>
        <w:t>v</w:t>
      </w:r>
      <w:r w:rsidRPr="00CF20DF">
        <w:rPr>
          <w:rFonts w:eastAsiaTheme="minorEastAsia" w:cs="Times New Roman"/>
          <w:iCs/>
          <w:szCs w:val="24"/>
          <w:lang w:val="pt-BR"/>
        </w:rPr>
        <w:t>), deslocamento vertical do banco (y</w:t>
      </w:r>
      <w:r w:rsidRPr="00CF20DF">
        <w:rPr>
          <w:rFonts w:eastAsiaTheme="minorEastAsia" w:cs="Times New Roman"/>
          <w:iCs/>
          <w:szCs w:val="24"/>
          <w:vertAlign w:val="subscript"/>
          <w:lang w:val="pt-BR"/>
        </w:rPr>
        <w:t>b</w:t>
      </w:r>
      <w:r w:rsidRPr="00CF20DF">
        <w:rPr>
          <w:rFonts w:eastAsiaTheme="minorEastAsia" w:cs="Times New Roman"/>
          <w:iCs/>
          <w:szCs w:val="24"/>
          <w:lang w:val="pt-BR"/>
        </w:rPr>
        <w:t>), deslocamento vertical do corpo do motorista (y</w:t>
      </w:r>
      <w:r w:rsidR="00430935" w:rsidRPr="00CF20DF">
        <w:rPr>
          <w:rFonts w:eastAsiaTheme="minorEastAsia" w:cs="Times New Roman"/>
          <w:iCs/>
          <w:szCs w:val="24"/>
          <w:vertAlign w:val="subscript"/>
          <w:lang w:val="pt-BR"/>
        </w:rPr>
        <w:t>c</w:t>
      </w:r>
      <w:r w:rsidRPr="00CF20DF">
        <w:rPr>
          <w:rFonts w:eastAsiaTheme="minorEastAsia" w:cs="Times New Roman"/>
          <w:iCs/>
          <w:szCs w:val="24"/>
          <w:lang w:val="pt-BR"/>
        </w:rPr>
        <w:t xml:space="preserve">) e deslocamento vertical </w:t>
      </w:r>
      <w:r w:rsidR="009C21AE" w:rsidRPr="00CF20DF">
        <w:rPr>
          <w:rFonts w:eastAsiaTheme="minorEastAsia" w:cs="Times New Roman"/>
          <w:iCs/>
          <w:szCs w:val="24"/>
          <w:lang w:val="pt-BR"/>
        </w:rPr>
        <w:t>da cabeça</w:t>
      </w:r>
      <w:r w:rsidRPr="00CF20DF">
        <w:rPr>
          <w:rFonts w:eastAsiaTheme="minorEastAsia" w:cs="Times New Roman"/>
          <w:iCs/>
          <w:szCs w:val="24"/>
          <w:lang w:val="pt-BR"/>
        </w:rPr>
        <w:t xml:space="preserve"> do motorista (y</w:t>
      </w:r>
      <w:r w:rsidR="009C21AE" w:rsidRPr="00CF20DF">
        <w:rPr>
          <w:rFonts w:eastAsiaTheme="minorEastAsia" w:cs="Times New Roman"/>
          <w:iCs/>
          <w:szCs w:val="24"/>
          <w:vertAlign w:val="subscript"/>
          <w:lang w:val="pt-BR"/>
        </w:rPr>
        <w:t>p</w:t>
      </w:r>
      <w:r w:rsidR="009C21AE" w:rsidRPr="00CF20DF">
        <w:rPr>
          <w:rFonts w:eastAsiaTheme="minorEastAsia" w:cs="Times New Roman"/>
          <w:iCs/>
          <w:szCs w:val="24"/>
          <w:lang w:val="pt-BR"/>
        </w:rPr>
        <w:t>).</w:t>
      </w:r>
    </w:p>
    <w:p w14:paraId="077569D2" w14:textId="77777777" w:rsidR="00B578A5" w:rsidRPr="00CF20DF" w:rsidRDefault="00B578A5" w:rsidP="00BD757C">
      <w:pPr>
        <w:rPr>
          <w:lang w:val="pt-BR"/>
        </w:rPr>
      </w:pPr>
      <w:r w:rsidRPr="00CF20DF">
        <w:rPr>
          <w:rFonts w:cs="Times New Roman"/>
          <w:szCs w:val="24"/>
          <w:lang w:val="pt-BR"/>
        </w:rPr>
        <w:t>Os gdl’s auxiliares são o</w:t>
      </w:r>
      <w:r w:rsidRPr="00CF20DF">
        <w:rPr>
          <w:lang w:val="pt-BR"/>
        </w:rPr>
        <w:t xml:space="preserve"> deslocamento vertical da suspensão traseira (y</w:t>
      </w:r>
      <w:r w:rsidRPr="00CF20DF">
        <w:rPr>
          <w:vertAlign w:val="subscript"/>
          <w:lang w:val="pt-BR"/>
        </w:rPr>
        <w:t>st</w:t>
      </w:r>
      <w:r w:rsidRPr="00CF20DF">
        <w:rPr>
          <w:lang w:val="pt-BR"/>
        </w:rPr>
        <w:t>), deslocamento vertical da suspensão dianteira (y</w:t>
      </w:r>
      <w:r w:rsidRPr="00CF20DF">
        <w:rPr>
          <w:vertAlign w:val="subscript"/>
          <w:lang w:val="pt-BR"/>
        </w:rPr>
        <w:t>sd</w:t>
      </w:r>
      <w:r w:rsidRPr="00CF20DF">
        <w:rPr>
          <w:lang w:val="pt-BR"/>
        </w:rPr>
        <w:t>) e deslocamento vertical do trilho do banco (y</w:t>
      </w:r>
      <w:r w:rsidRPr="00CF20DF">
        <w:rPr>
          <w:vertAlign w:val="subscript"/>
          <w:lang w:val="pt-BR"/>
        </w:rPr>
        <w:t>tr</w:t>
      </w:r>
      <w:r w:rsidRPr="00CF20DF">
        <w:rPr>
          <w:lang w:val="pt-BR"/>
        </w:rPr>
        <w:t>).</w:t>
      </w:r>
    </w:p>
    <w:p w14:paraId="3E695616" w14:textId="77777777" w:rsidR="00430935" w:rsidRPr="00CF20DF" w:rsidRDefault="00B578A5" w:rsidP="00BD757C">
      <w:pPr>
        <w:rPr>
          <w:rFonts w:cs="Times New Roman"/>
          <w:szCs w:val="24"/>
          <w:lang w:val="pt-BR"/>
        </w:rPr>
      </w:pPr>
      <w:r w:rsidRPr="00CF20DF">
        <w:rPr>
          <w:rFonts w:cs="Times New Roman"/>
          <w:szCs w:val="24"/>
          <w:lang w:val="pt-BR"/>
        </w:rPr>
        <w:t>A</w:t>
      </w:r>
      <w:r w:rsidR="00BD757C" w:rsidRPr="00CF20DF">
        <w:rPr>
          <w:rFonts w:cs="Times New Roman"/>
          <w:szCs w:val="24"/>
          <w:lang w:val="pt-BR"/>
        </w:rPr>
        <w:t xml:space="preserve"> </w:t>
      </w:r>
      <w:r w:rsidR="007D1450" w:rsidRPr="00CF20DF">
        <w:fldChar w:fldCharType="begin"/>
      </w:r>
      <w:r w:rsidR="007D1450" w:rsidRPr="00CF20DF">
        <w:rPr>
          <w:lang w:val="pt-BR"/>
        </w:rPr>
        <w:instrText xml:space="preserve"> REF _Ref368043070 \h  \* MERGEFORMAT </w:instrText>
      </w:r>
      <w:r w:rsidR="007D1450" w:rsidRPr="00CF20DF">
        <w:fldChar w:fldCharType="separate"/>
      </w:r>
      <w:r w:rsidR="00B6070E" w:rsidRPr="00B6070E">
        <w:rPr>
          <w:lang w:val="pt-BR"/>
        </w:rPr>
        <w:t xml:space="preserve">Figura </w:t>
      </w:r>
      <w:r w:rsidR="00B6070E" w:rsidRPr="00B6070E">
        <w:rPr>
          <w:noProof/>
          <w:lang w:val="pt-BR"/>
        </w:rPr>
        <w:t>30</w:t>
      </w:r>
      <w:r w:rsidR="007D1450" w:rsidRPr="00CF20DF">
        <w:fldChar w:fldCharType="end"/>
      </w:r>
      <w:r w:rsidR="00BD757C" w:rsidRPr="00CF20DF">
        <w:rPr>
          <w:rFonts w:cs="Times New Roman"/>
          <w:szCs w:val="24"/>
          <w:lang w:val="pt-BR"/>
        </w:rPr>
        <w:t xml:space="preserve"> </w:t>
      </w:r>
      <w:r w:rsidRPr="00CF20DF">
        <w:rPr>
          <w:rFonts w:cs="Times New Roman"/>
          <w:szCs w:val="24"/>
          <w:lang w:val="pt-BR"/>
        </w:rPr>
        <w:t>mostra a representação esquemática do banco sendo representado por 2 conjuntos mola-amortecedor</w:t>
      </w:r>
      <w:r w:rsidR="009B79FB" w:rsidRPr="00CF20DF">
        <w:rPr>
          <w:rFonts w:cs="Times New Roman"/>
          <w:szCs w:val="24"/>
          <w:lang w:val="pt-BR"/>
        </w:rPr>
        <w:t>, já o modelo com</w:t>
      </w:r>
      <w:r w:rsidR="00430935" w:rsidRPr="00CF20DF">
        <w:rPr>
          <w:rFonts w:cs="Times New Roman"/>
          <w:szCs w:val="24"/>
          <w:lang w:val="pt-BR"/>
        </w:rPr>
        <w:t xml:space="preserve"> 10</w:t>
      </w:r>
      <w:r w:rsidR="009B79FB" w:rsidRPr="00CF20DF">
        <w:rPr>
          <w:rFonts w:cs="Times New Roman"/>
          <w:szCs w:val="24"/>
          <w:lang w:val="pt-BR"/>
        </w:rPr>
        <w:t xml:space="preserve"> </w:t>
      </w:r>
      <w:r w:rsidR="00430935" w:rsidRPr="00CF20DF">
        <w:rPr>
          <w:rFonts w:cs="Times New Roman"/>
          <w:szCs w:val="24"/>
          <w:lang w:val="pt-BR"/>
        </w:rPr>
        <w:t>não foi</w:t>
      </w:r>
      <w:r w:rsidR="00B10E63" w:rsidRPr="00CF20DF">
        <w:rPr>
          <w:rFonts w:cs="Times New Roman"/>
          <w:szCs w:val="24"/>
          <w:lang w:val="pt-BR"/>
        </w:rPr>
        <w:t xml:space="preserve"> ilus</w:t>
      </w:r>
      <w:r w:rsidR="009B79FB" w:rsidRPr="00CF20DF">
        <w:rPr>
          <w:rFonts w:cs="Times New Roman"/>
          <w:szCs w:val="24"/>
          <w:lang w:val="pt-BR"/>
        </w:rPr>
        <w:t>trado pois não permite uma visualização</w:t>
      </w:r>
      <w:r w:rsidR="00B10E63" w:rsidRPr="00CF20DF">
        <w:rPr>
          <w:rFonts w:cs="Times New Roman"/>
          <w:szCs w:val="24"/>
          <w:lang w:val="pt-BR"/>
        </w:rPr>
        <w:t xml:space="preserve"> clara do </w:t>
      </w:r>
      <w:r w:rsidR="009B79FB" w:rsidRPr="00CF20DF">
        <w:rPr>
          <w:rFonts w:cs="Times New Roman"/>
          <w:szCs w:val="24"/>
          <w:lang w:val="pt-BR"/>
        </w:rPr>
        <w:t>sistema</w:t>
      </w:r>
      <w:r w:rsidR="00B10E63" w:rsidRPr="00CF20DF">
        <w:rPr>
          <w:rFonts w:cs="Times New Roman"/>
          <w:szCs w:val="24"/>
          <w:lang w:val="pt-BR"/>
        </w:rPr>
        <w:t xml:space="preserve"> como um todo</w:t>
      </w:r>
      <w:r w:rsidR="009B79FB" w:rsidRPr="00CF20DF">
        <w:rPr>
          <w:rFonts w:cs="Times New Roman"/>
          <w:szCs w:val="24"/>
          <w:lang w:val="pt-BR"/>
        </w:rPr>
        <w:t>. Sua representação é feita através de molas em cada e</w:t>
      </w:r>
      <w:r w:rsidR="00B10E63" w:rsidRPr="00CF20DF">
        <w:rPr>
          <w:rFonts w:cs="Times New Roman"/>
          <w:szCs w:val="24"/>
          <w:lang w:val="pt-BR"/>
        </w:rPr>
        <w:t>x</w:t>
      </w:r>
      <w:r w:rsidR="009B79FB" w:rsidRPr="00CF20DF">
        <w:rPr>
          <w:rFonts w:cs="Times New Roman"/>
          <w:szCs w:val="24"/>
          <w:lang w:val="pt-BR"/>
        </w:rPr>
        <w:t xml:space="preserve">tremidade, e as </w:t>
      </w:r>
      <w:r w:rsidR="00B10E63" w:rsidRPr="00CF20DF">
        <w:rPr>
          <w:rFonts w:cs="Times New Roman"/>
          <w:szCs w:val="24"/>
          <w:lang w:val="pt-BR"/>
        </w:rPr>
        <w:t>interiores igualmente espaçadas.</w:t>
      </w:r>
    </w:p>
    <w:p w14:paraId="6A1857B1" w14:textId="77777777" w:rsidR="00B578A5" w:rsidRPr="00CF20DF" w:rsidRDefault="00B578A5" w:rsidP="00B578A5">
      <w:pPr>
        <w:pStyle w:val="Legendafigura"/>
      </w:pPr>
      <w:bookmarkStart w:id="334" w:name="_Ref366451062"/>
      <w:bookmarkStart w:id="335" w:name="_Ref368043070"/>
      <w:bookmarkStart w:id="336" w:name="_Ref368043052"/>
      <w:bookmarkStart w:id="337" w:name="_Toc381545110"/>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30</w:t>
      </w:r>
      <w:r w:rsidR="006E04B2" w:rsidRPr="00CF20DF">
        <w:fldChar w:fldCharType="end"/>
      </w:r>
      <w:bookmarkEnd w:id="334"/>
      <w:bookmarkEnd w:id="335"/>
      <w:r w:rsidRPr="00CF20DF">
        <w:t xml:space="preserve"> – Direções e Grandezas Adotadas para representação do banco com 2 conjuntos mola-amortecedor.</w:t>
      </w:r>
      <w:bookmarkEnd w:id="336"/>
      <w:bookmarkEnd w:id="337"/>
    </w:p>
    <w:p w14:paraId="42E90900" w14:textId="77777777" w:rsidR="00B578A5" w:rsidRPr="00CF20DF" w:rsidRDefault="00B578A5" w:rsidP="00B578A5">
      <w:pPr>
        <w:pStyle w:val="Centralizado"/>
        <w:rPr>
          <w:lang w:val="pt-BR"/>
        </w:rPr>
      </w:pPr>
      <w:r w:rsidRPr="00CF20DF">
        <w:rPr>
          <w:noProof/>
          <w:lang w:val="pt-BR" w:eastAsia="pt-BR"/>
        </w:rPr>
        <w:drawing>
          <wp:inline distT="0" distB="0" distL="0" distR="0" wp14:anchorId="192910F3" wp14:editId="577BF29F">
            <wp:extent cx="5240640" cy="5040000"/>
            <wp:effectExtent l="0" t="0" r="0" b="8255"/>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rotWithShape="1">
                    <a:blip r:embed="rId68" cstate="print"/>
                    <a:srcRect l="22389" r="25031" b="10098"/>
                    <a:stretch/>
                  </pic:blipFill>
                  <pic:spPr bwMode="auto">
                    <a:xfrm>
                      <a:off x="0" y="0"/>
                      <a:ext cx="5240640" cy="5040000"/>
                    </a:xfrm>
                    <a:prstGeom prst="rect">
                      <a:avLst/>
                    </a:prstGeom>
                    <a:ln>
                      <a:noFill/>
                    </a:ln>
                    <a:extLst>
                      <a:ext uri="{53640926-AAD7-44D8-BBD7-CCE9431645EC}">
                        <a14:shadowObscured xmlns:a14="http://schemas.microsoft.com/office/drawing/2010/main"/>
                      </a:ext>
                    </a:extLst>
                  </pic:spPr>
                </pic:pic>
              </a:graphicData>
            </a:graphic>
          </wp:inline>
        </w:drawing>
      </w:r>
    </w:p>
    <w:p w14:paraId="010B2DD4" w14:textId="77777777" w:rsidR="00B578A5" w:rsidRPr="00CF20DF" w:rsidRDefault="00B578A5" w:rsidP="00B578A5">
      <w:pPr>
        <w:pStyle w:val="Legenda"/>
        <w:rPr>
          <w:rFonts w:cs="Times New Roman"/>
          <w:lang w:val="pt-BR"/>
        </w:rPr>
      </w:pPr>
      <w:r w:rsidRPr="00CF20DF">
        <w:rPr>
          <w:rFonts w:cs="Times New Roman"/>
          <w:lang w:val="pt-BR"/>
        </w:rPr>
        <w:t>Fonte:  Elaborado pelo autor</w:t>
      </w:r>
    </w:p>
    <w:p w14:paraId="24E9D5EA" w14:textId="77777777" w:rsidR="00B578A5" w:rsidRPr="00CF20DF" w:rsidRDefault="00B578A5" w:rsidP="00B578A5">
      <w:pPr>
        <w:rPr>
          <w:rFonts w:cs="Times New Roman"/>
          <w:szCs w:val="24"/>
          <w:lang w:val="pt-BR"/>
        </w:rPr>
      </w:pPr>
      <w:r w:rsidRPr="00CF20DF">
        <w:rPr>
          <w:rFonts w:cs="Times New Roman"/>
          <w:szCs w:val="24"/>
          <w:lang w:val="pt-BR"/>
        </w:rPr>
        <w:t xml:space="preserve">A principal diferença entre o sistema do banco ser representado por 1 ou 2 conjuntos mola-amortecedor, é a adição de 1 gdl de rotação no banco. Logo as distâncias são as mesmas, as variáveis e os gdl auxiliares. O mesmo ocorre com o sistema representado por 2 ou mais conjuntos molas-amortecedor. Logo adiciona-se o ângulo de </w:t>
      </w:r>
      <w:r w:rsidRPr="00CF20DF">
        <w:rPr>
          <w:rFonts w:cs="Times New Roman"/>
          <w:i/>
          <w:szCs w:val="24"/>
          <w:lang w:val="pt-BR"/>
        </w:rPr>
        <w:t>pitch</w:t>
      </w:r>
      <w:r w:rsidRPr="00CF20DF">
        <w:rPr>
          <w:rFonts w:cs="Times New Roman"/>
          <w:szCs w:val="24"/>
          <w:lang w:val="pt-BR"/>
        </w:rPr>
        <w:t xml:space="preserve"> do banco </w:t>
      </w:r>
      <w:r w:rsidRPr="00CF20DF">
        <w:rPr>
          <w:rFonts w:eastAsiaTheme="minorEastAsia" w:cs="Times New Roman"/>
          <w:szCs w:val="24"/>
          <w:lang w:val="pt-BR"/>
        </w:rPr>
        <w:t>(</w:t>
      </w:r>
      <m:oMath>
        <m:r>
          <w:rPr>
            <w:rFonts w:ascii="Cambria Math" w:hAnsi="Cambria Math" w:cs="Times New Roman"/>
            <w:szCs w:val="24"/>
            <w:lang w:val="pt-BR"/>
          </w:rPr>
          <m:t>θ</m:t>
        </m:r>
      </m:oMath>
      <w:r w:rsidR="009C21AE" w:rsidRPr="00CF20DF">
        <w:rPr>
          <w:rFonts w:eastAsiaTheme="minorEastAsia" w:cs="Times New Roman"/>
          <w:szCs w:val="24"/>
          <w:vertAlign w:val="subscript"/>
          <w:lang w:val="pt-BR"/>
        </w:rPr>
        <w:t>b</w:t>
      </w:r>
      <w:r w:rsidRPr="00CF20DF">
        <w:rPr>
          <w:rFonts w:eastAsiaTheme="minorEastAsia" w:cs="Times New Roman"/>
          <w:szCs w:val="24"/>
          <w:lang w:val="pt-BR"/>
        </w:rPr>
        <w:t>)</w:t>
      </w:r>
      <w:r w:rsidRPr="00CF20DF">
        <w:rPr>
          <w:rFonts w:cs="Times New Roman"/>
          <w:szCs w:val="24"/>
          <w:lang w:val="pt-BR"/>
        </w:rPr>
        <w:t xml:space="preserve"> ao sistema.</w:t>
      </w:r>
    </w:p>
    <w:p w14:paraId="39C038D1" w14:textId="77777777" w:rsidR="00B578A5" w:rsidRPr="00CF20DF" w:rsidRDefault="00B578A5" w:rsidP="00B578A5">
      <w:pPr>
        <w:rPr>
          <w:rFonts w:cs="Times New Roman"/>
          <w:szCs w:val="24"/>
          <w:lang w:val="pt-BR"/>
        </w:rPr>
      </w:pPr>
      <w:r w:rsidRPr="00CF20DF">
        <w:rPr>
          <w:rFonts w:cs="Times New Roman"/>
          <w:szCs w:val="24"/>
          <w:lang w:val="pt-BR"/>
        </w:rPr>
        <w:t xml:space="preserve">Após a </w:t>
      </w:r>
      <w:r w:rsidR="009C21AE" w:rsidRPr="00CF20DF">
        <w:rPr>
          <w:rFonts w:cs="Times New Roman"/>
          <w:szCs w:val="24"/>
          <w:lang w:val="pt-BR"/>
        </w:rPr>
        <w:t>definição</w:t>
      </w:r>
      <w:r w:rsidRPr="00CF20DF">
        <w:rPr>
          <w:rFonts w:cs="Times New Roman"/>
          <w:szCs w:val="24"/>
          <w:lang w:val="pt-BR"/>
        </w:rPr>
        <w:t xml:space="preserve"> dos gdl’s partiu-se para a escolha da abordagem matemática para obtenção das equações de movimento. Neste trabalho escolheu-se a abordagem de Newton, pois através dela pode-se ter uma abordagem física, transmitindo um conhecimento sobre as variáveis que afetam </w:t>
      </w:r>
      <w:r w:rsidR="009C21AE" w:rsidRPr="00CF20DF">
        <w:rPr>
          <w:rFonts w:cs="Times New Roman"/>
          <w:szCs w:val="24"/>
          <w:lang w:val="pt-BR"/>
        </w:rPr>
        <w:t>cada sub-sistema, sendo</w:t>
      </w:r>
      <w:r w:rsidRPr="00CF20DF">
        <w:rPr>
          <w:rFonts w:cs="Times New Roman"/>
          <w:szCs w:val="24"/>
          <w:lang w:val="pt-BR"/>
        </w:rPr>
        <w:t xml:space="preserve"> portanto, mais fácil de se fazer uma análise sobre as forças e reações em cada ponto. Outra possibilidade de escolha seria o método de Lagrange, que descreve o movimento geral de um sistema dinâmico, porém por passar por um processo de diferenciação, perde-se o caráter físico, sendo mais difícil de se detectar possíveis erros na formulação.</w:t>
      </w:r>
    </w:p>
    <w:p w14:paraId="1E5081DB" w14:textId="77777777" w:rsidR="00B578A5" w:rsidRPr="00CF20DF" w:rsidRDefault="00B578A5" w:rsidP="00B578A5">
      <w:pPr>
        <w:rPr>
          <w:rFonts w:cs="Times New Roman"/>
          <w:szCs w:val="24"/>
          <w:lang w:val="pt-BR"/>
        </w:rPr>
      </w:pPr>
      <w:r w:rsidRPr="00CF20DF">
        <w:rPr>
          <w:rFonts w:cs="Times New Roman"/>
          <w:szCs w:val="24"/>
          <w:lang w:val="pt-BR"/>
        </w:rPr>
        <w:t>Para montagem do modelo, fez-se algumas considerações:</w:t>
      </w:r>
    </w:p>
    <w:p w14:paraId="11927B23" w14:textId="77777777" w:rsidR="00B578A5" w:rsidRPr="00CF20DF" w:rsidRDefault="00B578A5" w:rsidP="008A6674">
      <w:pPr>
        <w:pStyle w:val="Alinea"/>
        <w:numPr>
          <w:ilvl w:val="0"/>
          <w:numId w:val="41"/>
        </w:numPr>
      </w:pPr>
      <w:r w:rsidRPr="00CF20DF">
        <w:t>A carroceria e o banco foram considerados como corpo rígido, indeformável, ou seja, só apresentam movimentos de corpo rígido;</w:t>
      </w:r>
    </w:p>
    <w:p w14:paraId="3B8AB99E" w14:textId="77777777" w:rsidR="00B578A5" w:rsidRPr="00CF20DF" w:rsidRDefault="00B578A5" w:rsidP="008A6674">
      <w:pPr>
        <w:pStyle w:val="Alinea"/>
        <w:numPr>
          <w:ilvl w:val="0"/>
          <w:numId w:val="41"/>
        </w:numPr>
      </w:pPr>
      <w:r w:rsidRPr="00CF20DF">
        <w:t>Considerou-se a aproximação para pequenos deslocamentos no equacionamento do modelo;</w:t>
      </w:r>
    </w:p>
    <w:p w14:paraId="53FFBC50" w14:textId="77777777" w:rsidR="00B578A5" w:rsidRPr="00CF20DF" w:rsidRDefault="00B578A5" w:rsidP="008A6674">
      <w:pPr>
        <w:pStyle w:val="Alinea"/>
        <w:numPr>
          <w:ilvl w:val="0"/>
          <w:numId w:val="41"/>
        </w:numPr>
      </w:pPr>
      <w:r w:rsidRPr="00CF20DF">
        <w:t>Não se considerou os ângulos de ataque da suspensão;</w:t>
      </w:r>
    </w:p>
    <w:p w14:paraId="14E821B5" w14:textId="77777777" w:rsidR="00B578A5" w:rsidRPr="00CF20DF" w:rsidRDefault="00B578A5" w:rsidP="008A6674">
      <w:pPr>
        <w:pStyle w:val="Alinea"/>
        <w:numPr>
          <w:ilvl w:val="0"/>
          <w:numId w:val="41"/>
        </w:numPr>
      </w:pPr>
      <w:r w:rsidRPr="00CF20DF">
        <w:t xml:space="preserve">O </w:t>
      </w:r>
      <w:r w:rsidRPr="00CF20DF">
        <w:rPr>
          <w:i/>
        </w:rPr>
        <w:t>pitch</w:t>
      </w:r>
      <w:r w:rsidRPr="00CF20DF">
        <w:t xml:space="preserve"> não é entrada do modelo, ele é obtido através das equações dinâmicas do movimento.</w:t>
      </w:r>
    </w:p>
    <w:p w14:paraId="2861CBA9" w14:textId="77777777" w:rsidR="00B578A5" w:rsidRPr="00CF20DF" w:rsidRDefault="00B578A5" w:rsidP="00B578A5">
      <w:pPr>
        <w:rPr>
          <w:rFonts w:cs="Times New Roman"/>
          <w:szCs w:val="24"/>
          <w:lang w:val="pt-BR"/>
        </w:rPr>
      </w:pPr>
      <w:r w:rsidRPr="00CF20DF">
        <w:rPr>
          <w:rFonts w:cs="Times New Roman"/>
          <w:szCs w:val="24"/>
          <w:lang w:val="pt-BR"/>
        </w:rPr>
        <w:t>São dados de entrada do modelo:</w:t>
      </w:r>
    </w:p>
    <w:p w14:paraId="4ACEE0FE" w14:textId="77777777" w:rsidR="00B578A5" w:rsidRPr="00CF20DF" w:rsidRDefault="00B578A5" w:rsidP="008A6674">
      <w:pPr>
        <w:pStyle w:val="Alinea"/>
        <w:numPr>
          <w:ilvl w:val="0"/>
          <w:numId w:val="42"/>
        </w:numPr>
      </w:pPr>
      <w:r w:rsidRPr="00CF20DF">
        <w:t>Rigidez do pneu (k</w:t>
      </w:r>
      <w:r w:rsidRPr="00CF20DF">
        <w:rPr>
          <w:vertAlign w:val="subscript"/>
        </w:rPr>
        <w:t>t</w:t>
      </w:r>
      <w:r w:rsidRPr="00CF20DF">
        <w:t>, k</w:t>
      </w:r>
      <w:r w:rsidRPr="00CF20DF">
        <w:rPr>
          <w:vertAlign w:val="subscript"/>
        </w:rPr>
        <w:t>d</w:t>
      </w:r>
      <w:r w:rsidRPr="00CF20DF">
        <w:t xml:space="preserve">); </w:t>
      </w:r>
    </w:p>
    <w:p w14:paraId="7D9A5EDD" w14:textId="77777777" w:rsidR="00B578A5" w:rsidRPr="00CF20DF" w:rsidRDefault="00B578A5" w:rsidP="008A6674">
      <w:pPr>
        <w:pStyle w:val="Alinea"/>
        <w:numPr>
          <w:ilvl w:val="0"/>
          <w:numId w:val="42"/>
        </w:numPr>
      </w:pPr>
      <w:r w:rsidRPr="00CF20DF">
        <w:t>Rigidez e coeficiente de amortecimento da suspensão (k</w:t>
      </w:r>
      <w:r w:rsidRPr="00CF20DF">
        <w:rPr>
          <w:vertAlign w:val="subscript"/>
        </w:rPr>
        <w:t>st</w:t>
      </w:r>
      <w:r w:rsidRPr="00CF20DF">
        <w:t>, k</w:t>
      </w:r>
      <w:r w:rsidRPr="00CF20DF">
        <w:rPr>
          <w:vertAlign w:val="subscript"/>
        </w:rPr>
        <w:t>sd</w:t>
      </w:r>
      <w:r w:rsidRPr="00CF20DF">
        <w:t>, c</w:t>
      </w:r>
      <w:r w:rsidRPr="00CF20DF">
        <w:rPr>
          <w:vertAlign w:val="subscript"/>
        </w:rPr>
        <w:t>st</w:t>
      </w:r>
      <w:r w:rsidRPr="00CF20DF">
        <w:t>, c</w:t>
      </w:r>
      <w:r w:rsidRPr="00CF20DF">
        <w:rPr>
          <w:vertAlign w:val="subscript"/>
        </w:rPr>
        <w:t>sd</w:t>
      </w:r>
      <w:r w:rsidRPr="00CF20DF">
        <w:t>);</w:t>
      </w:r>
    </w:p>
    <w:p w14:paraId="26364863" w14:textId="77777777" w:rsidR="00B578A5" w:rsidRPr="00CF20DF" w:rsidRDefault="00B578A5" w:rsidP="008A6674">
      <w:pPr>
        <w:pStyle w:val="Alinea"/>
        <w:numPr>
          <w:ilvl w:val="0"/>
          <w:numId w:val="42"/>
        </w:numPr>
      </w:pPr>
      <w:r w:rsidRPr="00CF20DF">
        <w:t>Massa das rodas (m</w:t>
      </w:r>
      <w:r w:rsidRPr="00CF20DF">
        <w:rPr>
          <w:vertAlign w:val="subscript"/>
        </w:rPr>
        <w:t>t</w:t>
      </w:r>
      <w:r w:rsidRPr="00CF20DF">
        <w:t>,m</w:t>
      </w:r>
      <w:r w:rsidRPr="00CF20DF">
        <w:rPr>
          <w:vertAlign w:val="subscript"/>
        </w:rPr>
        <w:t>d</w:t>
      </w:r>
      <w:r w:rsidRPr="00CF20DF">
        <w:t>);</w:t>
      </w:r>
    </w:p>
    <w:p w14:paraId="0B83BA6F" w14:textId="77777777" w:rsidR="00B578A5" w:rsidRPr="00CF20DF" w:rsidRDefault="00B578A5" w:rsidP="008A6674">
      <w:pPr>
        <w:pStyle w:val="Alinea"/>
        <w:numPr>
          <w:ilvl w:val="0"/>
          <w:numId w:val="42"/>
        </w:numPr>
      </w:pPr>
      <w:r w:rsidRPr="00CF20DF">
        <w:t>Massa suspensa do veículo (m</w:t>
      </w:r>
      <w:r w:rsidRPr="00CF20DF">
        <w:rPr>
          <w:vertAlign w:val="subscript"/>
        </w:rPr>
        <w:t>v</w:t>
      </w:r>
      <w:r w:rsidRPr="00CF20DF">
        <w:t>);</w:t>
      </w:r>
    </w:p>
    <w:p w14:paraId="5793FE34" w14:textId="77777777" w:rsidR="00B578A5" w:rsidRPr="00CF20DF" w:rsidRDefault="00B578A5" w:rsidP="008A6674">
      <w:pPr>
        <w:pStyle w:val="Alinea"/>
        <w:numPr>
          <w:ilvl w:val="0"/>
          <w:numId w:val="42"/>
        </w:numPr>
      </w:pPr>
      <w:r w:rsidRPr="00CF20DF">
        <w:t>Distâncias geométricas em relação ao CG (l</w:t>
      </w:r>
      <w:r w:rsidRPr="00CF20DF">
        <w:rPr>
          <w:vertAlign w:val="subscript"/>
        </w:rPr>
        <w:t>t</w:t>
      </w:r>
      <w:r w:rsidRPr="00CF20DF">
        <w:t>, l</w:t>
      </w:r>
      <w:r w:rsidRPr="00CF20DF">
        <w:rPr>
          <w:vertAlign w:val="subscript"/>
        </w:rPr>
        <w:t>d</w:t>
      </w:r>
      <w:r w:rsidRPr="00CF20DF">
        <w:t>, l</w:t>
      </w:r>
      <w:r w:rsidRPr="00CF20DF">
        <w:rPr>
          <w:vertAlign w:val="subscript"/>
        </w:rPr>
        <w:t>b</w:t>
      </w:r>
      <w:r w:rsidRPr="00CF20DF">
        <w:t>, d</w:t>
      </w:r>
      <w:r w:rsidRPr="00CF20DF">
        <w:rPr>
          <w:vertAlign w:val="subscript"/>
        </w:rPr>
        <w:t>b</w:t>
      </w:r>
      <w:r w:rsidRPr="00CF20DF">
        <w:t>);</w:t>
      </w:r>
    </w:p>
    <w:p w14:paraId="638BEE79" w14:textId="77777777" w:rsidR="00B578A5" w:rsidRPr="00CF20DF" w:rsidRDefault="00B578A5" w:rsidP="008A6674">
      <w:pPr>
        <w:pStyle w:val="Alinea"/>
        <w:numPr>
          <w:ilvl w:val="0"/>
          <w:numId w:val="42"/>
        </w:numPr>
      </w:pPr>
      <w:r w:rsidRPr="00CF20DF">
        <w:t>Perfil da pista;</w:t>
      </w:r>
    </w:p>
    <w:p w14:paraId="0A489325" w14:textId="77777777" w:rsidR="00B578A5" w:rsidRPr="00CF20DF" w:rsidRDefault="00B578A5" w:rsidP="008A6674">
      <w:pPr>
        <w:pStyle w:val="Alinea"/>
        <w:numPr>
          <w:ilvl w:val="0"/>
          <w:numId w:val="42"/>
        </w:numPr>
      </w:pPr>
      <w:r w:rsidRPr="00CF20DF">
        <w:t>Velocidade do veículo.</w:t>
      </w:r>
    </w:p>
    <w:p w14:paraId="1D41973C" w14:textId="77777777" w:rsidR="00B578A5" w:rsidRPr="00CF20DF" w:rsidRDefault="00B578A5" w:rsidP="00B578A5">
      <w:pPr>
        <w:rPr>
          <w:rFonts w:cs="Times New Roman"/>
          <w:szCs w:val="24"/>
          <w:lang w:val="pt-BR"/>
        </w:rPr>
      </w:pPr>
      <w:r w:rsidRPr="00CF20DF">
        <w:rPr>
          <w:rFonts w:cs="Times New Roman"/>
          <w:szCs w:val="24"/>
          <w:lang w:val="pt-BR"/>
        </w:rPr>
        <w:t>O modelo pode ser visto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058A985" w14:textId="77777777" w:rsidTr="003B5358">
        <w:tc>
          <w:tcPr>
            <w:tcW w:w="8904" w:type="dxa"/>
            <w:vAlign w:val="center"/>
          </w:tcPr>
          <w:p w14:paraId="78539363" w14:textId="77777777" w:rsidR="00B578A5" w:rsidRPr="00CF20DF" w:rsidRDefault="00F42801" w:rsidP="003B5358">
            <w:pPr>
              <w:pStyle w:val="Equacoes"/>
              <w:rPr>
                <w:rStyle w:val="hps"/>
                <w:szCs w:val="24"/>
              </w:rPr>
            </w:pPr>
            <m:oMathPara>
              <m:oMath>
                <m:d>
                  <m:dPr>
                    <m:begChr m:val="["/>
                    <m:endChr m:val="]"/>
                    <m:ctrlPr>
                      <w:rPr>
                        <w:rFonts w:ascii="Cambria Math" w:hAnsi="Cambria Math"/>
                        <w:i/>
                        <w:szCs w:val="24"/>
                      </w:rPr>
                    </m:ctrlPr>
                  </m:dPr>
                  <m:e>
                    <m:r>
                      <w:rPr>
                        <w:rFonts w:ascii="Cambria Math" w:hAnsi="Cambria Math"/>
                        <w:szCs w:val="24"/>
                      </w:rPr>
                      <m:t>M</m:t>
                    </m:r>
                  </m:e>
                </m:d>
                <m:d>
                  <m:dPr>
                    <m:begChr m:val="{"/>
                    <m:endChr m:val="}"/>
                    <m:ctrlPr>
                      <w:rPr>
                        <w:rFonts w:ascii="Cambria Math" w:hAnsi="Cambria Math"/>
                        <w:bCs w:val="0"/>
                        <w:i/>
                        <w:szCs w:val="24"/>
                      </w:rPr>
                    </m:ctrlPr>
                  </m:dPr>
                  <m:e>
                    <m:acc>
                      <m:accPr>
                        <m:chr m:val="̈"/>
                        <m:ctrlPr>
                          <w:rPr>
                            <w:rFonts w:ascii="Cambria Math" w:hAnsi="Cambria Math"/>
                            <w:bCs w:val="0"/>
                            <w:i/>
                            <w:szCs w:val="24"/>
                          </w:rPr>
                        </m:ctrlPr>
                      </m:accPr>
                      <m:e>
                        <m:r>
                          <w:rPr>
                            <w:rFonts w:ascii="Cambria Math" w:hAnsi="Cambria Math"/>
                            <w:szCs w:val="24"/>
                          </w:rPr>
                          <m:t>y</m:t>
                        </m:r>
                      </m:e>
                    </m:acc>
                  </m:e>
                </m:d>
                <m:r>
                  <w:rPr>
                    <w:rFonts w:ascii="Cambria Math" w:hAnsi="Cambria Math"/>
                    <w:szCs w:val="24"/>
                  </w:rPr>
                  <m:t>+</m:t>
                </m:r>
                <m:d>
                  <m:dPr>
                    <m:begChr m:val="["/>
                    <m:endChr m:val="]"/>
                    <m:ctrlPr>
                      <w:rPr>
                        <w:rFonts w:ascii="Cambria Math" w:hAnsi="Cambria Math"/>
                        <w:bCs w:val="0"/>
                        <w:i/>
                        <w:szCs w:val="24"/>
                      </w:rPr>
                    </m:ctrlPr>
                  </m:dPr>
                  <m:e>
                    <m:r>
                      <w:rPr>
                        <w:rFonts w:ascii="Cambria Math" w:hAnsi="Cambria Math"/>
                        <w:szCs w:val="24"/>
                      </w:rPr>
                      <m:t>C</m:t>
                    </m:r>
                  </m:e>
                </m:d>
                <m:d>
                  <m:dPr>
                    <m:begChr m:val="{"/>
                    <m:endChr m:val="}"/>
                    <m:ctrlPr>
                      <w:rPr>
                        <w:rFonts w:ascii="Cambria Math" w:hAnsi="Cambria Math"/>
                        <w:bCs w:val="0"/>
                        <w:i/>
                        <w:szCs w:val="24"/>
                      </w:rPr>
                    </m:ctrlPr>
                  </m:dPr>
                  <m:e>
                    <m:acc>
                      <m:accPr>
                        <m:chr m:val="̇"/>
                        <m:ctrlPr>
                          <w:rPr>
                            <w:rFonts w:ascii="Cambria Math" w:hAnsi="Cambria Math"/>
                            <w:bCs w:val="0"/>
                            <w:i/>
                            <w:szCs w:val="24"/>
                          </w:rPr>
                        </m:ctrlPr>
                      </m:accPr>
                      <m:e>
                        <m:r>
                          <w:rPr>
                            <w:rFonts w:ascii="Cambria Math" w:hAnsi="Cambria Math"/>
                            <w:szCs w:val="24"/>
                          </w:rPr>
                          <m:t>y</m:t>
                        </m:r>
                      </m:e>
                    </m:acc>
                  </m:e>
                </m:d>
                <m:r>
                  <w:rPr>
                    <w:rFonts w:ascii="Cambria Math" w:hAnsi="Cambria Math"/>
                    <w:szCs w:val="24"/>
                  </w:rPr>
                  <m:t>+</m:t>
                </m:r>
                <m:d>
                  <m:dPr>
                    <m:begChr m:val="["/>
                    <m:endChr m:val="]"/>
                    <m:ctrlPr>
                      <w:rPr>
                        <w:rFonts w:ascii="Cambria Math" w:hAnsi="Cambria Math"/>
                        <w:bCs w:val="0"/>
                        <w:i/>
                        <w:szCs w:val="24"/>
                      </w:rPr>
                    </m:ctrlPr>
                  </m:dPr>
                  <m:e>
                    <m:r>
                      <w:rPr>
                        <w:rFonts w:ascii="Cambria Math" w:hAnsi="Cambria Math"/>
                        <w:szCs w:val="24"/>
                      </w:rPr>
                      <m:t>K</m:t>
                    </m:r>
                  </m:e>
                </m:d>
                <m:d>
                  <m:dPr>
                    <m:begChr m:val="{"/>
                    <m:endChr m:val="}"/>
                    <m:ctrlPr>
                      <w:rPr>
                        <w:rFonts w:ascii="Cambria Math" w:hAnsi="Cambria Math"/>
                        <w:bCs w:val="0"/>
                        <w:i/>
                        <w:szCs w:val="24"/>
                      </w:rPr>
                    </m:ctrlPr>
                  </m:dPr>
                  <m:e>
                    <m:r>
                      <w:rPr>
                        <w:rFonts w:ascii="Cambria Math" w:hAnsi="Cambria Math"/>
                        <w:szCs w:val="24"/>
                      </w:rPr>
                      <m:t>y</m:t>
                    </m:r>
                  </m:e>
                </m:d>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f</m:t>
                    </m:r>
                  </m:e>
                </m:d>
              </m:oMath>
            </m:oMathPara>
          </w:p>
        </w:tc>
        <w:tc>
          <w:tcPr>
            <w:tcW w:w="501" w:type="dxa"/>
            <w:vAlign w:val="center"/>
          </w:tcPr>
          <w:p w14:paraId="394A3ED1" w14:textId="77777777" w:rsidR="00B578A5" w:rsidRPr="00CF20DF" w:rsidRDefault="00B578A5" w:rsidP="003B5358">
            <w:pPr>
              <w:pStyle w:val="Equacoes"/>
              <w:jc w:val="right"/>
              <w:rPr>
                <w:rStyle w:val="hps"/>
                <w:szCs w:val="24"/>
              </w:rPr>
            </w:pPr>
            <w:bookmarkStart w:id="338" w:name="_Ref380412756"/>
            <w:bookmarkStart w:id="339" w:name="_Ref380655044"/>
            <w:r w:rsidRPr="00CF20DF">
              <w:rPr>
                <w:rStyle w:val="hps"/>
                <w:szCs w:val="24"/>
              </w:rPr>
              <w:t>(</w:t>
            </w:r>
            <w:fldSimple w:instr=" SEQ Equação \* ARABIC  \* MERGEFORMAT ">
              <w:r w:rsidR="00B6070E" w:rsidRPr="00B6070E">
                <w:rPr>
                  <w:rStyle w:val="hps"/>
                  <w:noProof/>
                  <w:szCs w:val="24"/>
                </w:rPr>
                <w:t>82</w:t>
              </w:r>
            </w:fldSimple>
            <w:bookmarkEnd w:id="338"/>
            <w:r w:rsidRPr="00CF20DF">
              <w:rPr>
                <w:rStyle w:val="hps"/>
                <w:szCs w:val="24"/>
              </w:rPr>
              <w:t>)</w:t>
            </w:r>
            <w:bookmarkEnd w:id="339"/>
          </w:p>
        </w:tc>
      </w:tr>
    </w:tbl>
    <w:p w14:paraId="146C4C1B" w14:textId="77777777" w:rsidR="00B578A5" w:rsidRPr="00CF20DF" w:rsidRDefault="00B578A5" w:rsidP="00B578A5">
      <w:pPr>
        <w:rPr>
          <w:lang w:val="pt-BR"/>
        </w:rPr>
      </w:pPr>
      <w:r w:rsidRPr="00CF20DF">
        <w:rPr>
          <w:rFonts w:cs="Times New Roman"/>
          <w:szCs w:val="24"/>
          <w:lang w:val="pt-BR"/>
        </w:rPr>
        <w:t xml:space="preserve">Onde: </w:t>
      </w:r>
      <m:oMath>
        <m:r>
          <w:rPr>
            <w:rFonts w:ascii="Cambria Math" w:hAnsi="Cambria Math" w:cs="Times New Roman"/>
            <w:szCs w:val="24"/>
            <w:lang w:val="pt-BR"/>
          </w:rPr>
          <m:t>[M]</m:t>
        </m:r>
      </m:oMath>
      <w:r w:rsidRPr="00CF20DF">
        <w:rPr>
          <w:lang w:val="pt-BR"/>
        </w:rPr>
        <w:t xml:space="preserve"> é matriz massa, </w:t>
      </w:r>
      <m:oMath>
        <m:r>
          <w:rPr>
            <w:rFonts w:ascii="Cambria Math" w:hAnsi="Cambria Math" w:cs="Times New Roman"/>
            <w:szCs w:val="24"/>
            <w:lang w:val="pt-BR"/>
          </w:rPr>
          <m:t>[C]</m:t>
        </m:r>
      </m:oMath>
      <w:r w:rsidRPr="00CF20DF">
        <w:rPr>
          <w:rFonts w:eastAsiaTheme="minorEastAsia"/>
          <w:szCs w:val="24"/>
          <w:lang w:val="pt-BR"/>
        </w:rPr>
        <w:t xml:space="preserve"> </w:t>
      </w:r>
      <w:r w:rsidRPr="00CF20DF">
        <w:rPr>
          <w:lang w:val="pt-BR"/>
        </w:rPr>
        <w:t xml:space="preserve">a matriz amortecimento, </w:t>
      </w:r>
      <m:oMath>
        <m:r>
          <w:rPr>
            <w:rFonts w:ascii="Cambria Math" w:hAnsi="Cambria Math" w:cs="Times New Roman"/>
            <w:szCs w:val="24"/>
            <w:lang w:val="pt-BR"/>
          </w:rPr>
          <m:t>[K]</m:t>
        </m:r>
      </m:oMath>
      <w:r w:rsidRPr="00CF20DF">
        <w:rPr>
          <w:rFonts w:eastAsiaTheme="minorEastAsia"/>
          <w:szCs w:val="24"/>
          <w:lang w:val="pt-BR"/>
        </w:rPr>
        <w:t xml:space="preserve"> </w:t>
      </w:r>
      <w:r w:rsidRPr="00CF20DF">
        <w:rPr>
          <w:lang w:val="pt-BR"/>
        </w:rPr>
        <w:t xml:space="preserve">a matriz rigidez, </w:t>
      </w:r>
      <m:oMath>
        <m:d>
          <m:dPr>
            <m:begChr m:val="{"/>
            <m:endChr m:val="}"/>
            <m:ctrlPr>
              <w:rPr>
                <w:rFonts w:ascii="Cambria Math" w:hAnsi="Cambria Math" w:cs="Times New Roman"/>
                <w:i/>
                <w:szCs w:val="24"/>
                <w:lang w:val="pt-BR"/>
              </w:rPr>
            </m:ctrlPr>
          </m:dPr>
          <m:e>
            <m:r>
              <w:rPr>
                <w:rFonts w:ascii="Cambria Math" w:hAnsi="Cambria Math" w:cs="Times New Roman"/>
                <w:szCs w:val="24"/>
                <w:lang w:val="pt-BR"/>
              </w:rPr>
              <m:t>f</m:t>
            </m:r>
          </m:e>
        </m:d>
      </m:oMath>
      <w:r w:rsidRPr="00CF20DF">
        <w:rPr>
          <w:rFonts w:eastAsiaTheme="minorEastAsia"/>
          <w:szCs w:val="24"/>
          <w:lang w:val="pt-BR"/>
        </w:rPr>
        <w:t xml:space="preserve"> </w:t>
      </w:r>
      <w:r w:rsidRPr="00CF20DF">
        <w:rPr>
          <w:lang w:val="pt-BR"/>
        </w:rPr>
        <w:t xml:space="preserve">o vetor força externa, </w:t>
      </w:r>
      <m:oMath>
        <m:d>
          <m:dPr>
            <m:begChr m:val="{"/>
            <m:endChr m:val="}"/>
            <m:ctrlPr>
              <w:rPr>
                <w:rFonts w:ascii="Cambria Math" w:hAnsi="Cambria Math" w:cs="Times New Roman"/>
                <w:i/>
                <w:szCs w:val="24"/>
                <w:lang w:val="pt-BR"/>
              </w:rPr>
            </m:ctrlPr>
          </m:d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d>
      </m:oMath>
      <w:r w:rsidRPr="00CF20DF">
        <w:rPr>
          <w:rFonts w:eastAsiaTheme="minorEastAsia"/>
          <w:szCs w:val="24"/>
          <w:lang w:val="pt-BR"/>
        </w:rPr>
        <w:t xml:space="preserve"> </w:t>
      </w:r>
      <w:r w:rsidRPr="00CF20DF">
        <w:rPr>
          <w:lang w:val="pt-BR"/>
        </w:rPr>
        <w:t xml:space="preserve">o vetor aceleração, </w:t>
      </w:r>
      <m:oMath>
        <m:d>
          <m:dPr>
            <m:begChr m:val="{"/>
            <m:endChr m:val="}"/>
            <m:ctrlPr>
              <w:rPr>
                <w:rFonts w:ascii="Cambria Math" w:hAnsi="Cambria Math" w:cs="Times New Roman"/>
                <w:i/>
                <w:szCs w:val="24"/>
                <w:lang w:val="pt-BR"/>
              </w:rPr>
            </m:ctrlPr>
          </m:d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d>
      </m:oMath>
      <w:r w:rsidRPr="00CF20DF">
        <w:rPr>
          <w:rFonts w:eastAsiaTheme="minorEastAsia"/>
          <w:szCs w:val="24"/>
          <w:lang w:val="pt-BR"/>
        </w:rPr>
        <w:t xml:space="preserve"> </w:t>
      </w:r>
      <w:r w:rsidRPr="00CF20DF">
        <w:rPr>
          <w:lang w:val="pt-BR"/>
        </w:rPr>
        <w:t xml:space="preserve">o vetor velocidade e </w:t>
      </w:r>
      <m:oMath>
        <m:d>
          <m:dPr>
            <m:begChr m:val="{"/>
            <m:endChr m:val="}"/>
            <m:ctrlPr>
              <w:rPr>
                <w:rFonts w:ascii="Cambria Math" w:hAnsi="Cambria Math" w:cs="Times New Roman"/>
                <w:i/>
                <w:szCs w:val="24"/>
                <w:lang w:val="pt-BR"/>
              </w:rPr>
            </m:ctrlPr>
          </m:dPr>
          <m:e>
            <m:r>
              <w:rPr>
                <w:rFonts w:ascii="Cambria Math" w:hAnsi="Cambria Math" w:cs="Times New Roman"/>
                <w:szCs w:val="24"/>
                <w:lang w:val="pt-BR"/>
              </w:rPr>
              <m:t>y</m:t>
            </m:r>
          </m:e>
        </m:d>
      </m:oMath>
      <w:r w:rsidRPr="00CF20DF">
        <w:rPr>
          <w:rFonts w:eastAsiaTheme="minorEastAsia"/>
          <w:szCs w:val="24"/>
          <w:lang w:val="pt-BR"/>
        </w:rPr>
        <w:t xml:space="preserve"> </w:t>
      </w:r>
      <w:r w:rsidRPr="00CF20DF">
        <w:rPr>
          <w:lang w:val="pt-BR"/>
        </w:rPr>
        <w:t>o vetor posição.</w:t>
      </w:r>
    </w:p>
    <w:p w14:paraId="19B053CB" w14:textId="77777777" w:rsidR="00B578A5" w:rsidRPr="00CF20DF" w:rsidRDefault="00B578A5" w:rsidP="00B578A5">
      <w:pPr>
        <w:rPr>
          <w:rFonts w:cs="Times New Roman"/>
          <w:szCs w:val="24"/>
          <w:lang w:val="pt-BR"/>
        </w:rPr>
      </w:pPr>
      <w:r w:rsidRPr="00CF20DF">
        <w:rPr>
          <w:rFonts w:cs="Times New Roman"/>
          <w:szCs w:val="24"/>
          <w:lang w:val="pt-BR"/>
        </w:rPr>
        <w:t>Neste modelo, o vetor deslocamento tem a seguinte forma: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7D4BB7BF" w14:textId="77777777" w:rsidTr="003B5358">
        <w:tc>
          <w:tcPr>
            <w:tcW w:w="8904" w:type="dxa"/>
            <w:vAlign w:val="center"/>
          </w:tcPr>
          <w:p w14:paraId="1C8B5E20" w14:textId="77777777" w:rsidR="00B578A5" w:rsidRPr="00CF20DF" w:rsidRDefault="00F42801" w:rsidP="003B5358">
            <w:pPr>
              <w:pStyle w:val="Equacoes"/>
              <w:rPr>
                <w:rStyle w:val="hps"/>
                <w:szCs w:val="24"/>
              </w:rPr>
            </w:pPr>
            <m:oMathPara>
              <m:oMath>
                <m:d>
                  <m:dPr>
                    <m:begChr m:val="{"/>
                    <m:endChr m:val="}"/>
                    <m:ctrlPr>
                      <w:rPr>
                        <w:rFonts w:ascii="Cambria Math" w:hAnsi="Cambria Math"/>
                        <w:bCs w:val="0"/>
                      </w:rPr>
                    </m:ctrlPr>
                  </m:dPr>
                  <m:e>
                    <m:r>
                      <w:rPr>
                        <w:rFonts w:ascii="Cambria Math" w:hAnsi="Cambria Math"/>
                      </w:rPr>
                      <m:t>y</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p</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c</m:t>
                              </m:r>
                            </m:sub>
                          </m:sSub>
                          <m:ctrlPr>
                            <w:rPr>
                              <w:rFonts w:ascii="Cambria Math" w:eastAsia="Cambria Math" w:hAnsi="Cambria Math" w:cs="Cambria Math"/>
                              <w:bCs w:val="0"/>
                            </w:rPr>
                          </m:ctrlPr>
                        </m:e>
                      </m:mr>
                      <m:m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b</m:t>
                              </m:r>
                            </m:sub>
                          </m:sSub>
                          <m:ctrlPr>
                            <w:rPr>
                              <w:rFonts w:ascii="Cambria Math" w:eastAsia="Cambria Math" w:hAnsi="Cambria Math" w:cs="Cambria Math"/>
                              <w:bCs w:val="0"/>
                            </w:rPr>
                          </m:ctrlPr>
                        </m:e>
                      </m:mr>
                      <m:mr>
                        <m:e>
                          <m:sSub>
                            <m:sSubPr>
                              <m:ctrlPr>
                                <w:rPr>
                                  <w:rFonts w:ascii="Cambria Math" w:eastAsia="Cambria Math" w:hAnsi="Cambria Math" w:cs="Cambria Math"/>
                                  <w:bCs w:val="0"/>
                                  <w:i/>
                                </w:rPr>
                              </m:ctrlPr>
                            </m:sSubPr>
                            <m:e>
                              <m:r>
                                <w:rPr>
                                  <w:rFonts w:ascii="Cambria Math" w:eastAsia="Cambria Math" w:hAnsi="Cambria Math" w:cs="Cambria Math"/>
                                </w:rPr>
                                <m:t>θ</m:t>
                              </m:r>
                            </m:e>
                            <m:sub>
                              <m:r>
                                <w:rPr>
                                  <w:rFonts w:ascii="Cambria Math" w:eastAsia="Cambria Math" w:hAnsi="Cambria Math" w:cs="Cambria Math"/>
                                </w:rPr>
                                <m:t>b</m:t>
                              </m:r>
                            </m:sub>
                          </m:sSub>
                          <m:ctrlPr>
                            <w:rPr>
                              <w:rFonts w:ascii="Cambria Math" w:eastAsia="Cambria Math" w:hAnsi="Cambria Math" w:cs="Cambria Math"/>
                              <w:bCs w:val="0"/>
                            </w:rPr>
                          </m:ctrlPr>
                        </m:e>
                      </m:mr>
                      <m:m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v</m:t>
                              </m:r>
                            </m:sub>
                          </m:sSub>
                          <m:ctrlPr>
                            <w:rPr>
                              <w:rFonts w:ascii="Cambria Math" w:eastAsia="Cambria Math" w:hAnsi="Cambria Math" w:cs="Cambria Math"/>
                              <w:bCs w:val="0"/>
                            </w:rPr>
                          </m:ctrlPr>
                        </m:e>
                      </m:mr>
                      <m:mr>
                        <m:e>
                          <m:r>
                            <w:rPr>
                              <w:rFonts w:ascii="Cambria Math" w:eastAsia="Cambria Math" w:hAnsi="Cambria Math" w:cs="Cambria Math"/>
                            </w:rPr>
                            <m:t>θ</m:t>
                          </m:r>
                        </m:e>
                      </m:mr>
                      <m:mr>
                        <m:e>
                          <m:sSub>
                            <m:sSubPr>
                              <m:ctrlPr>
                                <w:rPr>
                                  <w:rFonts w:ascii="Cambria Math" w:hAnsi="Cambria Math"/>
                                  <w:i/>
                                </w:rPr>
                              </m:ctrlPr>
                            </m:sSubPr>
                            <m:e>
                              <m:r>
                                <w:rPr>
                                  <w:rFonts w:ascii="Cambria Math" w:hAnsi="Cambria Math"/>
                                </w:rPr>
                                <m:t>y</m:t>
                              </m:r>
                            </m:e>
                            <m:sub>
                              <m:r>
                                <w:rPr>
                                  <w:rFonts w:ascii="Cambria Math" w:hAnsi="Cambria Math"/>
                                </w:rPr>
                                <m:t>rd</m:t>
                              </m:r>
                            </m:sub>
                          </m:sSub>
                        </m:e>
                      </m:mr>
                      <m:mr>
                        <m:e>
                          <m:sSub>
                            <m:sSubPr>
                              <m:ctrlPr>
                                <w:rPr>
                                  <w:rFonts w:ascii="Cambria Math" w:hAnsi="Cambria Math"/>
                                  <w:i/>
                                </w:rPr>
                              </m:ctrlPr>
                            </m:sSubPr>
                            <m:e>
                              <m:r>
                                <w:rPr>
                                  <w:rFonts w:ascii="Cambria Math" w:hAnsi="Cambria Math"/>
                                </w:rPr>
                                <m:t>y</m:t>
                              </m:r>
                            </m:e>
                            <m:sub>
                              <m:r>
                                <w:rPr>
                                  <w:rFonts w:ascii="Cambria Math" w:hAnsi="Cambria Math"/>
                                </w:rPr>
                                <m:t>rt</m:t>
                              </m:r>
                            </m:sub>
                          </m:sSub>
                        </m:e>
                      </m:mr>
                    </m:m>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bCs w:val="0"/>
                            <w:i/>
                          </w:rPr>
                        </m:ctrlPr>
                      </m:dPr>
                      <m:e>
                        <m:r>
                          <w:rPr>
                            <w:rFonts w:ascii="Cambria Math" w:hAnsi="Cambria Math"/>
                          </w:rPr>
                          <m:t>y</m:t>
                        </m:r>
                        <m:d>
                          <m:dPr>
                            <m:ctrlPr>
                              <w:rPr>
                                <w:rFonts w:ascii="Cambria Math" w:hAnsi="Cambria Math"/>
                                <w:bCs w:val="0"/>
                                <w:i/>
                              </w:rPr>
                            </m:ctrlPr>
                          </m:dPr>
                          <m:e>
                            <m:r>
                              <w:rPr>
                                <w:rFonts w:ascii="Cambria Math" w:hAnsi="Cambria Math"/>
                              </w:rPr>
                              <m:t>t</m:t>
                            </m:r>
                          </m:e>
                        </m:d>
                      </m:e>
                    </m:d>
                  </m:num>
                  <m:den>
                    <m:r>
                      <w:rPr>
                        <w:rFonts w:ascii="Cambria Math" w:hAnsi="Cambria Math"/>
                      </w:rPr>
                      <m:t>dt</m:t>
                    </m:r>
                  </m:den>
                </m:f>
                <m:r>
                  <w:rPr>
                    <w:rFonts w:ascii="Cambria Math" w:eastAsiaTheme="minorEastAsia"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sSup>
                      <m:sSupPr>
                        <m:ctrlPr>
                          <w:rPr>
                            <w:rFonts w:ascii="Cambria Math" w:hAnsi="Cambria Math"/>
                            <w:bCs w:val="0"/>
                            <w:i/>
                          </w:rPr>
                        </m:ctrlPr>
                      </m:sSupPr>
                      <m:e>
                        <m:r>
                          <w:rPr>
                            <w:rFonts w:ascii="Cambria Math" w:hAnsi="Cambria Math"/>
                          </w:rPr>
                          <m:t>d</m:t>
                        </m:r>
                      </m:e>
                      <m:sup>
                        <m:r>
                          <w:rPr>
                            <w:rFonts w:ascii="Cambria Math" w:hAnsi="Cambria Math"/>
                          </w:rPr>
                          <m:t>2</m:t>
                        </m:r>
                      </m:sup>
                    </m:sSup>
                    <m:d>
                      <m:dPr>
                        <m:begChr m:val="{"/>
                        <m:endChr m:val="}"/>
                        <m:ctrlPr>
                          <w:rPr>
                            <w:rFonts w:ascii="Cambria Math" w:hAnsi="Cambria Math"/>
                            <w:bCs w:val="0"/>
                            <w:i/>
                          </w:rPr>
                        </m:ctrlPr>
                      </m:dPr>
                      <m:e>
                        <m:r>
                          <w:rPr>
                            <w:rFonts w:ascii="Cambria Math" w:hAnsi="Cambria Math"/>
                          </w:rPr>
                          <m:t>y</m:t>
                        </m:r>
                        <m:d>
                          <m:dPr>
                            <m:ctrlPr>
                              <w:rPr>
                                <w:rFonts w:ascii="Cambria Math" w:hAnsi="Cambria Math"/>
                                <w:bCs w:val="0"/>
                                <w:i/>
                              </w:rPr>
                            </m:ctrlPr>
                          </m:dPr>
                          <m:e>
                            <m:r>
                              <w:rPr>
                                <w:rFonts w:ascii="Cambria Math" w:hAnsi="Cambria Math"/>
                              </w:rPr>
                              <m:t>t</m:t>
                            </m:r>
                          </m:e>
                        </m:d>
                      </m:e>
                    </m:d>
                  </m:num>
                  <m:den>
                    <m:r>
                      <w:rPr>
                        <w:rFonts w:ascii="Cambria Math" w:hAnsi="Cambria Math"/>
                      </w:rPr>
                      <m:t>d</m:t>
                    </m:r>
                    <m:sSup>
                      <m:sSupPr>
                        <m:ctrlPr>
                          <w:rPr>
                            <w:rFonts w:ascii="Cambria Math" w:hAnsi="Cambria Math"/>
                            <w:bCs w:val="0"/>
                            <w:i/>
                          </w:rPr>
                        </m:ctrlPr>
                      </m:sSupPr>
                      <m:e>
                        <m:r>
                          <w:rPr>
                            <w:rFonts w:ascii="Cambria Math" w:hAnsi="Cambria Math"/>
                          </w:rPr>
                          <m:t>t</m:t>
                        </m:r>
                      </m:e>
                      <m:sup>
                        <m:r>
                          <w:rPr>
                            <w:rFonts w:ascii="Cambria Math" w:hAnsi="Cambria Math"/>
                          </w:rPr>
                          <m:t>2</m:t>
                        </m:r>
                      </m:sup>
                    </m:sSup>
                  </m:den>
                </m:f>
                <m:r>
                  <w:rPr>
                    <w:rFonts w:ascii="Cambria Math" w:eastAsiaTheme="minorEastAsia" w:hAnsi="Cambria Math"/>
                  </w:rPr>
                  <m:t xml:space="preserve"> </m:t>
                </m:r>
              </m:oMath>
            </m:oMathPara>
          </w:p>
        </w:tc>
        <w:tc>
          <w:tcPr>
            <w:tcW w:w="501" w:type="dxa"/>
            <w:vAlign w:val="center"/>
          </w:tcPr>
          <w:p w14:paraId="29A6C12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83</w:t>
              </w:r>
            </w:fldSimple>
            <w:r w:rsidRPr="00CF20DF">
              <w:rPr>
                <w:rStyle w:val="hps"/>
                <w:szCs w:val="24"/>
              </w:rPr>
              <w:t>)</w:t>
            </w:r>
          </w:p>
        </w:tc>
      </w:tr>
    </w:tbl>
    <w:p w14:paraId="5CD51365" w14:textId="77777777" w:rsidR="00B578A5" w:rsidRPr="00CF20DF" w:rsidRDefault="00B578A5" w:rsidP="00B578A5">
      <w:pPr>
        <w:rPr>
          <w:rFonts w:cs="Times New Roman"/>
          <w:szCs w:val="24"/>
          <w:lang w:val="pt-BR"/>
        </w:rPr>
      </w:pPr>
      <w:r w:rsidRPr="00CF20DF">
        <w:rPr>
          <w:rFonts w:cs="Times New Roman"/>
          <w:szCs w:val="24"/>
          <w:lang w:val="pt-BR"/>
        </w:rPr>
        <w:t>O vetor força {f} é definido por:</w:t>
      </w:r>
    </w:p>
    <w:tbl>
      <w:tblPr>
        <w:tblStyle w:val="Tabelacomgrade"/>
        <w:tblW w:w="9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20"/>
      </w:tblGrid>
      <w:tr w:rsidR="00B578A5" w:rsidRPr="00CF20DF" w14:paraId="533A0F20" w14:textId="77777777" w:rsidTr="003B5358">
        <w:tc>
          <w:tcPr>
            <w:tcW w:w="8904" w:type="dxa"/>
            <w:vAlign w:val="center"/>
          </w:tcPr>
          <w:p w14:paraId="7555F104" w14:textId="77777777" w:rsidR="00B578A5" w:rsidRPr="00CF20DF" w:rsidRDefault="00F42801" w:rsidP="003B5358">
            <w:pPr>
              <w:pStyle w:val="Equacoes"/>
              <w:rPr>
                <w:rStyle w:val="hps"/>
                <w:szCs w:val="24"/>
              </w:rPr>
            </w:pPr>
            <m:oMathPara>
              <m:oMath>
                <m:d>
                  <m:dPr>
                    <m:begChr m:val="{"/>
                    <m:endChr m:val="}"/>
                    <m:ctrlPr>
                      <w:rPr>
                        <w:rFonts w:ascii="Cambria Math" w:hAnsi="Cambria Math"/>
                        <w:bCs w:val="0"/>
                      </w:rPr>
                    </m:ctrlPr>
                  </m:dPr>
                  <m:e>
                    <m:r>
                      <w:rPr>
                        <w:rFonts w:ascii="Cambria Math" w:hAnsi="Cambria Math"/>
                      </w:rPr>
                      <m:t>f</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bCs w:val="0"/>
                            </w:rPr>
                          </m:ctrlPr>
                        </m:e>
                      </m:mr>
                      <m:mr>
                        <m:e>
                          <m:r>
                            <w:rPr>
                              <w:rFonts w:ascii="Cambria Math" w:eastAsia="Cambria Math" w:hAnsi="Cambria Math" w:cs="Cambria Math"/>
                            </w:rPr>
                            <m:t>0</m:t>
                          </m:r>
                          <m:ctrlPr>
                            <w:rPr>
                              <w:rFonts w:ascii="Cambria Math" w:eastAsia="Cambria Math" w:hAnsi="Cambria Math" w:cs="Cambria Math"/>
                              <w:bCs w:val="0"/>
                            </w:rPr>
                          </m:ctrlPr>
                        </m:e>
                      </m:mr>
                      <m:mr>
                        <m:e>
                          <m:r>
                            <w:rPr>
                              <w:rFonts w:ascii="Cambria Math" w:eastAsia="Cambria Math" w:hAnsi="Cambria Math" w:cs="Cambria Math"/>
                            </w:rPr>
                            <m:t>0</m:t>
                          </m:r>
                          <m:ctrlPr>
                            <w:rPr>
                              <w:rFonts w:ascii="Cambria Math" w:eastAsia="Cambria Math" w:hAnsi="Cambria Math" w:cs="Cambria Math"/>
                              <w:bCs w:val="0"/>
                            </w:rPr>
                          </m:ctrlPr>
                        </m:e>
                      </m:mr>
                      <m:mr>
                        <m:e>
                          <m:r>
                            <w:rPr>
                              <w:rFonts w:ascii="Cambria Math" w:eastAsia="Cambria Math" w:hAnsi="Cambria Math" w:cs="Cambria Math"/>
                            </w:rPr>
                            <m:t>0</m:t>
                          </m:r>
                          <m:ctrlPr>
                            <w:rPr>
                              <w:rFonts w:ascii="Cambria Math" w:eastAsia="Cambria Math" w:hAnsi="Cambria Math" w:cs="Cambria Math"/>
                              <w:bCs w:val="0"/>
                            </w:rPr>
                          </m:ctrlPr>
                        </m:e>
                      </m:mr>
                      <m:mr>
                        <m:e>
                          <m:r>
                            <w:rPr>
                              <w:rFonts w:ascii="Cambria Math" w:eastAsia="Cambria Math" w:hAnsi="Cambria Math" w:cs="Cambria Math"/>
                            </w:rPr>
                            <m:t>0</m:t>
                          </m:r>
                        </m:e>
                      </m:mr>
                      <m:m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y</m:t>
                              </m:r>
                            </m:e>
                            <m:sub>
                              <m:r>
                                <w:rPr>
                                  <w:rFonts w:ascii="Cambria Math" w:hAnsi="Cambria Math"/>
                                </w:rPr>
                                <m:t>rd</m:t>
                              </m:r>
                            </m:sub>
                          </m:sSub>
                        </m:e>
                      </m:mr>
                      <m:m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y</m:t>
                              </m:r>
                            </m:e>
                            <m:sub>
                              <m:r>
                                <w:rPr>
                                  <w:rFonts w:ascii="Cambria Math" w:hAnsi="Cambria Math"/>
                                </w:rPr>
                                <m:t>rt</m:t>
                              </m:r>
                            </m:sub>
                          </m:sSub>
                        </m:e>
                      </m:mr>
                    </m:m>
                  </m:e>
                </m:d>
                <m:r>
                  <w:rPr>
                    <w:rFonts w:ascii="Cambria Math" w:eastAsiaTheme="minorEastAsia" w:hAnsi="Cambria Math"/>
                  </w:rPr>
                  <m:t xml:space="preserve"> </m:t>
                </m:r>
              </m:oMath>
            </m:oMathPara>
          </w:p>
        </w:tc>
        <w:tc>
          <w:tcPr>
            <w:tcW w:w="520" w:type="dxa"/>
            <w:vAlign w:val="center"/>
          </w:tcPr>
          <w:p w14:paraId="7D0C12CC" w14:textId="77777777" w:rsidR="00B578A5" w:rsidRPr="00CF20DF" w:rsidRDefault="00B578A5" w:rsidP="003B5358">
            <w:pPr>
              <w:pStyle w:val="Equacoes"/>
              <w:jc w:val="right"/>
              <w:rPr>
                <w:rStyle w:val="hps"/>
                <w:szCs w:val="24"/>
              </w:rPr>
            </w:pPr>
            <w:bookmarkStart w:id="340" w:name="_Ref380412799"/>
            <w:r w:rsidRPr="00CF20DF">
              <w:rPr>
                <w:rStyle w:val="hps"/>
                <w:szCs w:val="24"/>
              </w:rPr>
              <w:t>(</w:t>
            </w:r>
            <w:fldSimple w:instr=" SEQ Equação \* ARABIC  \* MERGEFORMAT ">
              <w:r w:rsidR="00B6070E" w:rsidRPr="00B6070E">
                <w:rPr>
                  <w:rStyle w:val="hps"/>
                  <w:noProof/>
                  <w:szCs w:val="24"/>
                </w:rPr>
                <w:t>84</w:t>
              </w:r>
            </w:fldSimple>
            <w:bookmarkEnd w:id="340"/>
            <w:r w:rsidRPr="00CF20DF">
              <w:rPr>
                <w:rStyle w:val="hps"/>
                <w:szCs w:val="24"/>
              </w:rPr>
              <w:t>)</w:t>
            </w:r>
          </w:p>
        </w:tc>
      </w:tr>
    </w:tbl>
    <w:p w14:paraId="75631191" w14:textId="77777777" w:rsidR="00B578A5" w:rsidRPr="00CF20DF" w:rsidRDefault="00B578A5" w:rsidP="00B578A5">
      <w:pPr>
        <w:rPr>
          <w:rFonts w:cs="Times New Roman"/>
          <w:szCs w:val="24"/>
          <w:lang w:val="pt-BR"/>
        </w:rPr>
      </w:pPr>
      <w:r w:rsidRPr="00CF20DF">
        <w:rPr>
          <w:rFonts w:cs="Times New Roman"/>
          <w:szCs w:val="24"/>
          <w:lang w:val="pt-BR"/>
        </w:rPr>
        <w:t>De posse das variáveis que definem o veículo, equacionou-se o modelo.</w:t>
      </w:r>
    </w:p>
    <w:p w14:paraId="74A5EACC" w14:textId="77777777" w:rsidR="00B578A5" w:rsidRPr="00CF20DF" w:rsidRDefault="00B578A5" w:rsidP="00B578A5">
      <w:pPr>
        <w:rPr>
          <w:rFonts w:cs="Times New Roman"/>
          <w:szCs w:val="24"/>
          <w:lang w:val="pt-BR"/>
        </w:rPr>
      </w:pPr>
      <w:r w:rsidRPr="00CF20DF">
        <w:rPr>
          <w:rFonts w:cs="Times New Roman"/>
          <w:szCs w:val="24"/>
          <w:lang w:val="pt-BR"/>
        </w:rPr>
        <w:t>Relacionando os deslocamentos das suspensões (y</w:t>
      </w:r>
      <w:r w:rsidRPr="00CF20DF">
        <w:rPr>
          <w:rFonts w:cs="Times New Roman"/>
          <w:szCs w:val="24"/>
          <w:vertAlign w:val="subscript"/>
          <w:lang w:val="pt-BR"/>
        </w:rPr>
        <w:t>st</w:t>
      </w:r>
      <w:r w:rsidRPr="00CF20DF">
        <w:rPr>
          <w:rFonts w:cs="Times New Roman"/>
          <w:szCs w:val="24"/>
          <w:lang w:val="pt-BR"/>
        </w:rPr>
        <w:t>, y</w:t>
      </w:r>
      <w:r w:rsidRPr="00CF20DF">
        <w:rPr>
          <w:rFonts w:cs="Times New Roman"/>
          <w:szCs w:val="24"/>
          <w:vertAlign w:val="subscript"/>
          <w:lang w:val="pt-BR"/>
        </w:rPr>
        <w:t>sd</w:t>
      </w:r>
      <w:r w:rsidRPr="00CF20DF">
        <w:rPr>
          <w:rFonts w:cs="Times New Roman"/>
          <w:szCs w:val="24"/>
          <w:lang w:val="pt-BR"/>
        </w:rPr>
        <w:t>), com o deslocamento do veículo (y</w:t>
      </w:r>
      <w:r w:rsidRPr="00CF20DF">
        <w:rPr>
          <w:rFonts w:cs="Times New Roman"/>
          <w:szCs w:val="24"/>
          <w:vertAlign w:val="subscript"/>
          <w:lang w:val="pt-BR"/>
        </w:rPr>
        <w:t>v</w:t>
      </w:r>
      <w:r w:rsidRPr="00CF20DF">
        <w:rPr>
          <w:rFonts w:cs="Times New Roman"/>
          <w:szCs w:val="24"/>
          <w:lang w:val="pt-BR"/>
        </w:rPr>
        <w:t>) e a rotação do mesmo (</w:t>
      </w:r>
      <m:oMath>
        <m:r>
          <w:rPr>
            <w:rFonts w:ascii="Cambria Math" w:hAnsi="Cambria Math" w:cs="Times New Roman"/>
            <w:szCs w:val="24"/>
            <w:lang w:val="pt-BR"/>
          </w:rPr>
          <m:t>θ</m:t>
        </m:r>
      </m:oMath>
      <w:r w:rsidRPr="00CF20DF">
        <w:rPr>
          <w:rFonts w:cs="Times New Roman"/>
          <w:szCs w:val="24"/>
          <w:lang w:val="pt-BR"/>
        </w:rPr>
        <w:t>),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4235768E" w14:textId="77777777" w:rsidTr="003B5358">
        <w:tc>
          <w:tcPr>
            <w:tcW w:w="8904" w:type="dxa"/>
            <w:vAlign w:val="center"/>
          </w:tcPr>
          <w:p w14:paraId="1C2D8F85"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 xml:space="preserve">θ </m:t>
                </m:r>
              </m:oMath>
            </m:oMathPara>
          </w:p>
        </w:tc>
        <w:tc>
          <w:tcPr>
            <w:tcW w:w="501" w:type="dxa"/>
            <w:vAlign w:val="center"/>
          </w:tcPr>
          <w:p w14:paraId="1AE79B1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85</w:t>
              </w:r>
            </w:fldSimple>
            <w:r w:rsidRPr="00CF20DF">
              <w:rPr>
                <w:rStyle w:val="hps"/>
                <w:szCs w:val="24"/>
              </w:rPr>
              <w:t>)</w:t>
            </w:r>
          </w:p>
        </w:tc>
      </w:tr>
      <w:tr w:rsidR="00B578A5" w:rsidRPr="00CF20DF" w14:paraId="77E9206C" w14:textId="77777777" w:rsidTr="003B5358">
        <w:tc>
          <w:tcPr>
            <w:tcW w:w="8904" w:type="dxa"/>
            <w:vAlign w:val="center"/>
          </w:tcPr>
          <w:p w14:paraId="1811FE14"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θ </m:t>
                </m:r>
              </m:oMath>
            </m:oMathPara>
          </w:p>
        </w:tc>
        <w:tc>
          <w:tcPr>
            <w:tcW w:w="501" w:type="dxa"/>
            <w:vAlign w:val="center"/>
          </w:tcPr>
          <w:p w14:paraId="054D0C9A" w14:textId="77777777" w:rsidR="00B578A5" w:rsidRPr="00CF20DF" w:rsidRDefault="00B578A5" w:rsidP="003B5358">
            <w:pPr>
              <w:pStyle w:val="Equacoes"/>
              <w:jc w:val="right"/>
              <w:rPr>
                <w:rStyle w:val="hps"/>
                <w:szCs w:val="24"/>
              </w:rPr>
            </w:pPr>
            <w:bookmarkStart w:id="341" w:name="_Ref380412807"/>
            <w:r w:rsidRPr="00CF20DF">
              <w:rPr>
                <w:rStyle w:val="hps"/>
                <w:szCs w:val="24"/>
              </w:rPr>
              <w:t>(</w:t>
            </w:r>
            <w:fldSimple w:instr=" SEQ Equação \* ARABIC  \* MERGEFORMAT ">
              <w:r w:rsidR="00B6070E" w:rsidRPr="00B6070E">
                <w:rPr>
                  <w:rStyle w:val="hps"/>
                  <w:noProof/>
                  <w:szCs w:val="24"/>
                </w:rPr>
                <w:t>86</w:t>
              </w:r>
            </w:fldSimple>
            <w:bookmarkEnd w:id="341"/>
            <w:r w:rsidRPr="00CF20DF">
              <w:rPr>
                <w:rStyle w:val="hps"/>
                <w:szCs w:val="24"/>
              </w:rPr>
              <w:t>)</w:t>
            </w:r>
          </w:p>
        </w:tc>
      </w:tr>
    </w:tbl>
    <w:p w14:paraId="458DBD14" w14:textId="77777777" w:rsidR="00B578A5" w:rsidRPr="00CF20DF" w:rsidRDefault="00B578A5" w:rsidP="00B578A5">
      <w:pPr>
        <w:rPr>
          <w:rFonts w:cs="Times New Roman"/>
          <w:szCs w:val="24"/>
          <w:lang w:val="pt-BR"/>
        </w:rPr>
      </w:pPr>
      <w:r w:rsidRPr="00CF20DF">
        <w:rPr>
          <w:rFonts w:cs="Times New Roman"/>
          <w:szCs w:val="24"/>
          <w:lang w:val="pt-BR"/>
        </w:rPr>
        <w:t>Isolando</w:t>
      </w:r>
      <w:r w:rsidRPr="00CF20DF">
        <w:rPr>
          <w:rFonts w:cs="Times New Roman"/>
          <w:position w:val="-6"/>
          <w:szCs w:val="24"/>
        </w:rPr>
        <w:object w:dxaOrig="200" w:dyaOrig="279" w14:anchorId="4917AE61">
          <v:shape id="_x0000_i1039" type="#_x0000_t75" style="width:7.5pt;height:14.25pt" o:ole="">
            <v:imagedata r:id="rId63" o:title=""/>
          </v:shape>
          <o:OLEObject Type="Embed" ProgID="Equation.3" ShapeID="_x0000_i1039" DrawAspect="Content" ObjectID="_1455624677" r:id="rId69"/>
        </w:object>
      </w:r>
      <w:r w:rsidR="00B81F42" w:rsidRPr="00CF20DF">
        <w:rPr>
          <w:rFonts w:cs="Times New Roman"/>
          <w:szCs w:val="24"/>
        </w:rPr>
        <w:t xml:space="preserve"> </w:t>
      </w:r>
      <w:r w:rsidRPr="00CF20DF">
        <w:rPr>
          <w:rFonts w:cs="Times New Roman"/>
          <w:szCs w:val="24"/>
          <w:lang w:val="pt-BR"/>
        </w:rPr>
        <w:t>das equações: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69D5DAE4" w14:textId="77777777" w:rsidTr="003B5358">
        <w:tc>
          <w:tcPr>
            <w:tcW w:w="8904" w:type="dxa"/>
            <w:vAlign w:val="center"/>
          </w:tcPr>
          <w:p w14:paraId="699B8D31" w14:textId="77777777" w:rsidR="00B578A5" w:rsidRPr="00CF20DF" w:rsidRDefault="00B578A5" w:rsidP="003B5358">
            <w:pPr>
              <w:pStyle w:val="Equacoes"/>
              <w:rPr>
                <w:rStyle w:val="hps"/>
                <w:szCs w:val="24"/>
              </w:rPr>
            </w:pPr>
            <m:oMathPara>
              <m:oMath>
                <m:r>
                  <w:rPr>
                    <w:rFonts w:ascii="Cambria Math" w:eastAsiaTheme="minorEastAsia" w:hAnsi="Cambria Math"/>
                  </w:rPr>
                  <m:t>θ=</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 xml:space="preserve"> </m:t>
                </m:r>
              </m:oMath>
            </m:oMathPara>
          </w:p>
        </w:tc>
        <w:tc>
          <w:tcPr>
            <w:tcW w:w="501" w:type="dxa"/>
            <w:vAlign w:val="center"/>
          </w:tcPr>
          <w:p w14:paraId="0F848458"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87</w:t>
              </w:r>
            </w:fldSimple>
            <w:r w:rsidRPr="00CF20DF">
              <w:rPr>
                <w:rStyle w:val="hps"/>
                <w:szCs w:val="24"/>
              </w:rPr>
              <w:t>)</w:t>
            </w:r>
          </w:p>
        </w:tc>
      </w:tr>
    </w:tbl>
    <w:p w14:paraId="4C3B3C23" w14:textId="77777777" w:rsidR="00B578A5" w:rsidRPr="00CF20DF" w:rsidRDefault="00B578A5" w:rsidP="00B578A5">
      <w:pPr>
        <w:rPr>
          <w:rFonts w:cs="Times New Roman"/>
          <w:szCs w:val="24"/>
          <w:lang w:val="pt-BR"/>
        </w:rPr>
      </w:pPr>
      <w:r w:rsidRPr="00CF20DF">
        <w:rPr>
          <w:rFonts w:cs="Times New Roman"/>
          <w:szCs w:val="24"/>
          <w:lang w:val="pt-BR"/>
        </w:rPr>
        <w:t>Obtém-se: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19BEC3BF" w14:textId="77777777" w:rsidTr="003B5358">
        <w:tc>
          <w:tcPr>
            <w:tcW w:w="8904" w:type="dxa"/>
            <w:vAlign w:val="center"/>
          </w:tcPr>
          <w:p w14:paraId="177EE65B"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r>
                  <w:rPr>
                    <w:rFonts w:ascii="Cambria Math" w:eastAsiaTheme="minorEastAsia" w:hAnsi="Cambria Math"/>
                  </w:rPr>
                  <m:t xml:space="preserve"> </m:t>
                </m:r>
              </m:oMath>
            </m:oMathPara>
          </w:p>
        </w:tc>
        <w:tc>
          <w:tcPr>
            <w:tcW w:w="501" w:type="dxa"/>
            <w:vAlign w:val="center"/>
          </w:tcPr>
          <w:p w14:paraId="7A57EA2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88</w:t>
              </w:r>
            </w:fldSimple>
            <w:r w:rsidRPr="00CF20DF">
              <w:rPr>
                <w:rStyle w:val="hps"/>
                <w:szCs w:val="24"/>
              </w:rPr>
              <w:t>)</w:t>
            </w:r>
          </w:p>
        </w:tc>
      </w:tr>
      <w:tr w:rsidR="00B578A5" w:rsidRPr="00CF20DF" w14:paraId="6C0E841C" w14:textId="77777777" w:rsidTr="003B5358">
        <w:tc>
          <w:tcPr>
            <w:tcW w:w="8904" w:type="dxa"/>
            <w:vAlign w:val="center"/>
          </w:tcPr>
          <w:p w14:paraId="46682751"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oMath>
            </m:oMathPara>
          </w:p>
        </w:tc>
        <w:tc>
          <w:tcPr>
            <w:tcW w:w="501" w:type="dxa"/>
            <w:vAlign w:val="center"/>
          </w:tcPr>
          <w:p w14:paraId="24B9195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89</w:t>
              </w:r>
            </w:fldSimple>
            <w:r w:rsidRPr="00CF20DF">
              <w:rPr>
                <w:rStyle w:val="hps"/>
                <w:szCs w:val="24"/>
              </w:rPr>
              <w:t>)</w:t>
            </w:r>
          </w:p>
        </w:tc>
      </w:tr>
    </w:tbl>
    <w:p w14:paraId="03EF0E07" w14:textId="77777777" w:rsidR="00B578A5" w:rsidRPr="00CF20DF" w:rsidRDefault="00B578A5" w:rsidP="00B578A5">
      <w:pPr>
        <w:rPr>
          <w:rFonts w:cs="Times New Roman"/>
          <w:szCs w:val="24"/>
          <w:lang w:val="pt-BR"/>
        </w:rPr>
      </w:pPr>
      <w:r w:rsidRPr="00CF20DF">
        <w:rPr>
          <w:rFonts w:cs="Times New Roman"/>
          <w:szCs w:val="24"/>
          <w:lang w:val="pt-BR"/>
        </w:rPr>
        <w:t>Isolando y</w:t>
      </w:r>
      <w:r w:rsidRPr="00CF20DF">
        <w:rPr>
          <w:rFonts w:cs="Times New Roman"/>
          <w:szCs w:val="24"/>
          <w:vertAlign w:val="subscript"/>
          <w:lang w:val="pt-BR"/>
        </w:rPr>
        <w:t>v</w:t>
      </w:r>
      <w:r w:rsidRPr="00CF20DF">
        <w:rPr>
          <w:rFonts w:cs="Times New Roman"/>
          <w:szCs w:val="24"/>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0D9EFD5C" w14:textId="77777777" w:rsidTr="003B5358">
        <w:tc>
          <w:tcPr>
            <w:tcW w:w="8904" w:type="dxa"/>
            <w:vAlign w:val="center"/>
          </w:tcPr>
          <w:p w14:paraId="04F9CCBB"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sd</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 xml:space="preserve"> </m:t>
                </m:r>
              </m:oMath>
            </m:oMathPara>
          </w:p>
        </w:tc>
        <w:tc>
          <w:tcPr>
            <w:tcW w:w="501" w:type="dxa"/>
            <w:vAlign w:val="center"/>
          </w:tcPr>
          <w:p w14:paraId="7E2FDF85"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90</w:t>
              </w:r>
            </w:fldSimple>
            <w:r w:rsidRPr="00CF20DF">
              <w:rPr>
                <w:rStyle w:val="hps"/>
                <w:szCs w:val="24"/>
              </w:rPr>
              <w:t>)</w:t>
            </w:r>
          </w:p>
        </w:tc>
      </w:tr>
    </w:tbl>
    <w:p w14:paraId="276A78A2" w14:textId="77777777" w:rsidR="00B578A5" w:rsidRPr="00CF20DF" w:rsidRDefault="00B578A5" w:rsidP="00B578A5">
      <w:pPr>
        <w:rPr>
          <w:rFonts w:cs="Times New Roman"/>
          <w:szCs w:val="24"/>
          <w:lang w:val="pt-BR"/>
        </w:rPr>
      </w:pPr>
      <w:r w:rsidRPr="00CF20DF">
        <w:rPr>
          <w:rFonts w:cs="Times New Roman"/>
          <w:szCs w:val="24"/>
          <w:lang w:val="pt-BR"/>
        </w:rPr>
        <w:t>Para o banco sendo representado por 1 conjunto mola-amortecedor, relacionando os deslocamentos do trilho do banco (y</w:t>
      </w:r>
      <w:r w:rsidRPr="00CF20DF">
        <w:rPr>
          <w:rFonts w:cs="Times New Roman"/>
          <w:szCs w:val="24"/>
          <w:vertAlign w:val="subscript"/>
          <w:lang w:val="pt-BR"/>
        </w:rPr>
        <w:t>tr</w:t>
      </w:r>
      <w:r w:rsidRPr="00CF20DF">
        <w:rPr>
          <w:rFonts w:cs="Times New Roman"/>
          <w:szCs w:val="24"/>
          <w:lang w:val="pt-BR"/>
        </w:rPr>
        <w:t>), com o deslocamento do veículo (y</w:t>
      </w:r>
      <w:r w:rsidRPr="00CF20DF">
        <w:rPr>
          <w:rFonts w:cs="Times New Roman"/>
          <w:szCs w:val="24"/>
          <w:vertAlign w:val="subscript"/>
          <w:lang w:val="pt-BR"/>
        </w:rPr>
        <w:t>v</w:t>
      </w:r>
      <w:r w:rsidRPr="00CF20DF">
        <w:rPr>
          <w:rFonts w:cs="Times New Roman"/>
          <w:szCs w:val="24"/>
          <w:lang w:val="pt-BR"/>
        </w:rPr>
        <w:t>) e a rotação do mesmo</w:t>
      </w:r>
      <w:r w:rsidRPr="00CF20DF">
        <w:rPr>
          <w:rFonts w:eastAsiaTheme="minorEastAsia" w:cs="Times New Roman"/>
          <w:szCs w:val="24"/>
          <w:lang w:val="pt-BR"/>
        </w:rPr>
        <w:t xml:space="preserve"> (</w:t>
      </w:r>
      <m:oMath>
        <m:r>
          <w:rPr>
            <w:rFonts w:ascii="Cambria Math" w:hAnsi="Cambria Math" w:cs="Times New Roman"/>
            <w:szCs w:val="24"/>
            <w:lang w:val="pt-BR"/>
          </w:rPr>
          <m:t>θ</m:t>
        </m:r>
      </m:oMath>
      <w:r w:rsidRPr="00CF20DF">
        <w:rPr>
          <w:rFonts w:eastAsiaTheme="minorEastAsia" w:cs="Times New Roman"/>
          <w:szCs w:val="24"/>
          <w:lang w:val="pt-BR"/>
        </w:rPr>
        <w:t>)</w:t>
      </w:r>
      <w:r w:rsidRPr="00CF20DF">
        <w:rPr>
          <w:rFonts w:cs="Times New Roman"/>
          <w:szCs w:val="24"/>
          <w:lang w:val="pt-BR"/>
        </w:rPr>
        <w:t>,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37F53BC9" w14:textId="77777777" w:rsidTr="003B5358">
        <w:tc>
          <w:tcPr>
            <w:tcW w:w="8904" w:type="dxa"/>
            <w:vAlign w:val="center"/>
          </w:tcPr>
          <w:p w14:paraId="3AA299E5"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r>
                  <w:rPr>
                    <w:rFonts w:ascii="Cambria Math" w:eastAsiaTheme="minorEastAsia" w:hAnsi="Cambria Math"/>
                  </w:rPr>
                  <m:t>θ</m:t>
                </m:r>
              </m:oMath>
            </m:oMathPara>
          </w:p>
        </w:tc>
        <w:tc>
          <w:tcPr>
            <w:tcW w:w="501" w:type="dxa"/>
            <w:vAlign w:val="center"/>
          </w:tcPr>
          <w:p w14:paraId="0AF6C521"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91</w:t>
              </w:r>
            </w:fldSimple>
            <w:r w:rsidRPr="00CF20DF">
              <w:rPr>
                <w:rStyle w:val="hps"/>
                <w:szCs w:val="24"/>
              </w:rPr>
              <w:t>)</w:t>
            </w:r>
          </w:p>
        </w:tc>
      </w:tr>
    </w:tbl>
    <w:p w14:paraId="56035BB8" w14:textId="77777777" w:rsidR="00B578A5" w:rsidRPr="00CF20DF" w:rsidRDefault="00B578A5" w:rsidP="00B578A5">
      <w:pPr>
        <w:rPr>
          <w:rFonts w:cs="Times New Roman"/>
          <w:szCs w:val="24"/>
          <w:lang w:val="pt-BR"/>
        </w:rPr>
      </w:pPr>
      <w:r w:rsidRPr="00CF20DF">
        <w:rPr>
          <w:rFonts w:cs="Times New Roman"/>
          <w:szCs w:val="24"/>
          <w:lang w:val="pt-BR"/>
        </w:rPr>
        <w:t>Para o banco sendo representado por 2 conjuntos mola-amortecedor,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016B620E" w14:textId="77777777" w:rsidTr="003B5358">
        <w:tc>
          <w:tcPr>
            <w:tcW w:w="8904" w:type="dxa"/>
            <w:vAlign w:val="center"/>
          </w:tcPr>
          <w:p w14:paraId="59E2898B"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tr1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 xml:space="preserve">θ </m:t>
                </m:r>
              </m:oMath>
            </m:oMathPara>
          </w:p>
        </w:tc>
        <w:tc>
          <w:tcPr>
            <w:tcW w:w="501" w:type="dxa"/>
            <w:vAlign w:val="center"/>
          </w:tcPr>
          <w:p w14:paraId="62C38252"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92</w:t>
              </w:r>
            </w:fldSimple>
            <w:r w:rsidRPr="00CF20DF">
              <w:rPr>
                <w:rStyle w:val="hps"/>
                <w:szCs w:val="24"/>
              </w:rPr>
              <w:t>)</w:t>
            </w:r>
          </w:p>
        </w:tc>
      </w:tr>
      <w:tr w:rsidR="00B578A5" w:rsidRPr="00CF20DF" w14:paraId="38B55F36" w14:textId="77777777" w:rsidTr="003B5358">
        <w:tc>
          <w:tcPr>
            <w:tcW w:w="8904" w:type="dxa"/>
            <w:vAlign w:val="center"/>
          </w:tcPr>
          <w:p w14:paraId="0F9D5388"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tr2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e>
                </m:d>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e>
                </m:d>
                <m:r>
                  <w:rPr>
                    <w:rFonts w:ascii="Cambria Math" w:eastAsiaTheme="minorEastAsia" w:hAnsi="Cambria Math"/>
                  </w:rPr>
                  <m:t xml:space="preserve">θ </m:t>
                </m:r>
              </m:oMath>
            </m:oMathPara>
          </w:p>
        </w:tc>
        <w:tc>
          <w:tcPr>
            <w:tcW w:w="501" w:type="dxa"/>
            <w:vAlign w:val="center"/>
          </w:tcPr>
          <w:p w14:paraId="219A54D6"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93</w:t>
              </w:r>
            </w:fldSimple>
            <w:r w:rsidRPr="00CF20DF">
              <w:rPr>
                <w:rStyle w:val="hps"/>
                <w:szCs w:val="24"/>
              </w:rPr>
              <w:t>)</w:t>
            </w:r>
          </w:p>
        </w:tc>
      </w:tr>
      <w:tr w:rsidR="00B578A5" w:rsidRPr="00CF20DF" w14:paraId="140FED46" w14:textId="77777777" w:rsidTr="003B5358">
        <w:tc>
          <w:tcPr>
            <w:tcW w:w="8904" w:type="dxa"/>
            <w:vAlign w:val="center"/>
          </w:tcPr>
          <w:p w14:paraId="21126510"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r>
                  <w:rPr>
                    <w:rFonts w:ascii="Cambria Math" w:eastAsiaTheme="minorEastAsia" w:hAnsi="Cambria Math"/>
                  </w:rPr>
                  <m:t>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 xml:space="preserve"> </m:t>
                </m:r>
              </m:oMath>
            </m:oMathPara>
          </w:p>
        </w:tc>
        <w:tc>
          <w:tcPr>
            <w:tcW w:w="501" w:type="dxa"/>
            <w:vAlign w:val="center"/>
          </w:tcPr>
          <w:p w14:paraId="59BBC8B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94</w:t>
              </w:r>
            </w:fldSimple>
            <w:r w:rsidRPr="00CF20DF">
              <w:rPr>
                <w:rStyle w:val="hps"/>
                <w:szCs w:val="24"/>
              </w:rPr>
              <w:t>)</w:t>
            </w:r>
          </w:p>
        </w:tc>
      </w:tr>
      <w:tr w:rsidR="00B578A5" w:rsidRPr="00CF20DF" w14:paraId="4416905D" w14:textId="77777777" w:rsidTr="003B5358">
        <w:tc>
          <w:tcPr>
            <w:tcW w:w="8904" w:type="dxa"/>
            <w:vAlign w:val="center"/>
          </w:tcPr>
          <w:p w14:paraId="420E5346"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r>
                  <w:rPr>
                    <w:rFonts w:ascii="Cambria Math" w:eastAsiaTheme="minorEastAsia" w:hAnsi="Cambria Math"/>
                  </w:rPr>
                  <m:t>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 xml:space="preserve"> </m:t>
                </m:r>
              </m:oMath>
            </m:oMathPara>
          </w:p>
        </w:tc>
        <w:tc>
          <w:tcPr>
            <w:tcW w:w="501" w:type="dxa"/>
            <w:vAlign w:val="center"/>
          </w:tcPr>
          <w:p w14:paraId="3A9D6ACA"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95</w:t>
              </w:r>
            </w:fldSimple>
            <w:r w:rsidRPr="00CF20DF">
              <w:rPr>
                <w:rStyle w:val="hps"/>
                <w:szCs w:val="24"/>
              </w:rPr>
              <w:t>)</w:t>
            </w:r>
          </w:p>
        </w:tc>
      </w:tr>
    </w:tbl>
    <w:p w14:paraId="30AD167A" w14:textId="77777777" w:rsidR="00B578A5" w:rsidRPr="00CF20DF" w:rsidRDefault="00B578A5" w:rsidP="00B578A5">
      <w:pPr>
        <w:rPr>
          <w:rFonts w:cs="Times New Roman"/>
          <w:szCs w:val="24"/>
          <w:lang w:val="pt-BR"/>
        </w:rPr>
      </w:pPr>
      <w:r w:rsidRPr="00CF20DF">
        <w:rPr>
          <w:rFonts w:cs="Times New Roman"/>
          <w:szCs w:val="24"/>
          <w:lang w:val="pt-BR"/>
        </w:rPr>
        <w:t>Para o banco sendo representado por N, sendo N um número inteiro maior ou igual a dois, conjuntos mola-amortecedor,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6"/>
        <w:gridCol w:w="496"/>
      </w:tblGrid>
      <w:tr w:rsidR="00B578A5" w:rsidRPr="00CF20DF" w14:paraId="19EE9349" w14:textId="77777777" w:rsidTr="003B5358">
        <w:tc>
          <w:tcPr>
            <w:tcW w:w="8904" w:type="dxa"/>
            <w:vAlign w:val="center"/>
          </w:tcPr>
          <w:p w14:paraId="7B44263A"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t</m:t>
                    </m:r>
                    <m:sSub>
                      <m:sSubPr>
                        <m:ctrlPr>
                          <w:rPr>
                            <w:rFonts w:ascii="Cambria Math" w:hAnsi="Cambria Math"/>
                            <w:bCs w:val="0"/>
                            <w:i/>
                          </w:rPr>
                        </m:ctrlPr>
                      </m:sSubPr>
                      <m:e>
                        <m:r>
                          <w:rPr>
                            <w:rFonts w:ascii="Cambria Math" w:hAnsi="Cambria Math"/>
                          </w:rPr>
                          <m:t>r</m:t>
                        </m:r>
                      </m:e>
                      <m:sub>
                        <m:r>
                          <w:rPr>
                            <w:rFonts w:ascii="Cambria Math"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(N-1)</m:t>
                        </m:r>
                      </m:den>
                    </m:f>
                  </m:e>
                </m:d>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(N-1)</m:t>
                        </m:r>
                      </m:den>
                    </m:f>
                  </m:e>
                </m:d>
                <m:r>
                  <w:rPr>
                    <w:rFonts w:ascii="Cambria Math" w:eastAsiaTheme="minorEastAsia" w:hAnsi="Cambria Math"/>
                  </w:rPr>
                  <m:t xml:space="preserve">θ </m:t>
                </m:r>
              </m:oMath>
            </m:oMathPara>
          </w:p>
        </w:tc>
        <w:tc>
          <w:tcPr>
            <w:tcW w:w="501" w:type="dxa"/>
            <w:vAlign w:val="center"/>
          </w:tcPr>
          <w:p w14:paraId="007B6C18"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96</w:t>
              </w:r>
            </w:fldSimple>
            <w:r w:rsidRPr="00CF20DF">
              <w:rPr>
                <w:rStyle w:val="hps"/>
                <w:szCs w:val="24"/>
              </w:rPr>
              <w:t>)</w:t>
            </w:r>
          </w:p>
        </w:tc>
      </w:tr>
      <w:tr w:rsidR="00B578A5" w:rsidRPr="00CF20DF" w14:paraId="354A8ED9" w14:textId="77777777" w:rsidTr="003B5358">
        <w:tc>
          <w:tcPr>
            <w:tcW w:w="8904" w:type="dxa"/>
            <w:vAlign w:val="center"/>
          </w:tcPr>
          <w:p w14:paraId="709524B2" w14:textId="77777777" w:rsidR="00B578A5" w:rsidRPr="00CF20DF" w:rsidRDefault="00F42801"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bi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db</m:t>
                        </m:r>
                      </m:num>
                      <m:den>
                        <m:r>
                          <w:rPr>
                            <w:rFonts w:ascii="Cambria Math" w:eastAsiaTheme="minorEastAsia" w:hAnsi="Cambria Math"/>
                          </w:rPr>
                          <m:t>N-1</m:t>
                        </m:r>
                      </m:den>
                    </m:f>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 xml:space="preserve"> </m:t>
                </m:r>
              </m:oMath>
            </m:oMathPara>
          </w:p>
        </w:tc>
        <w:tc>
          <w:tcPr>
            <w:tcW w:w="501" w:type="dxa"/>
            <w:vAlign w:val="center"/>
          </w:tcPr>
          <w:p w14:paraId="24ADA974"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97</w:t>
              </w:r>
            </w:fldSimple>
            <w:r w:rsidRPr="00CF20DF">
              <w:rPr>
                <w:rStyle w:val="hps"/>
                <w:szCs w:val="24"/>
              </w:rPr>
              <w:t>)</w:t>
            </w:r>
          </w:p>
        </w:tc>
      </w:tr>
    </w:tbl>
    <w:p w14:paraId="0856EE28" w14:textId="77777777" w:rsidR="00B578A5" w:rsidRPr="00CF20DF" w:rsidRDefault="00B578A5" w:rsidP="00B578A5">
      <w:pPr>
        <w:rPr>
          <w:rFonts w:cs="Times New Roman"/>
          <w:szCs w:val="24"/>
          <w:lang w:val="pt-BR"/>
        </w:rPr>
      </w:pPr>
      <w:r w:rsidRPr="00CF20DF">
        <w:rPr>
          <w:rFonts w:cs="Times New Roman"/>
          <w:szCs w:val="24"/>
          <w:lang w:val="pt-BR"/>
        </w:rPr>
        <w:t>Sendo que i = 0,1,2,..,N-1.</w:t>
      </w:r>
    </w:p>
    <w:p w14:paraId="09FB2769" w14:textId="77777777" w:rsidR="00B578A5" w:rsidRPr="00CF20DF" w:rsidRDefault="00B578A5" w:rsidP="008A6674">
      <w:pPr>
        <w:pStyle w:val="Ttulo3"/>
      </w:pPr>
      <w:bookmarkStart w:id="342" w:name="_Toc360112087"/>
      <w:bookmarkStart w:id="343" w:name="_Toc361319096"/>
      <w:bookmarkStart w:id="344" w:name="_Toc381228174"/>
      <w:r w:rsidRPr="00CF20DF">
        <w:t xml:space="preserve">Desenvolvimento </w:t>
      </w:r>
      <w:r w:rsidR="00B81F42" w:rsidRPr="00CF20DF">
        <w:t>analítico</w:t>
      </w:r>
      <w:r w:rsidRPr="00CF20DF">
        <w:t xml:space="preserve"> do modelo</w:t>
      </w:r>
      <w:bookmarkEnd w:id="342"/>
      <w:bookmarkEnd w:id="343"/>
      <w:bookmarkEnd w:id="344"/>
    </w:p>
    <w:p w14:paraId="0323A770" w14:textId="77777777" w:rsidR="00B578A5" w:rsidRPr="00CF20DF" w:rsidRDefault="00B578A5" w:rsidP="00B578A5">
      <w:pPr>
        <w:rPr>
          <w:lang w:val="pt-BR"/>
        </w:rPr>
      </w:pPr>
      <w:r w:rsidRPr="00CF20DF">
        <w:rPr>
          <w:lang w:val="pt-BR"/>
        </w:rPr>
        <w:t>Nesta seção será mostrado o desenvolvimento</w:t>
      </w:r>
      <w:r w:rsidR="00B81F42" w:rsidRPr="00CF20DF">
        <w:rPr>
          <w:lang w:val="pt-BR"/>
        </w:rPr>
        <w:t xml:space="preserve"> analítico</w:t>
      </w:r>
      <w:r w:rsidRPr="00CF20DF">
        <w:rPr>
          <w:lang w:val="pt-BR"/>
        </w:rPr>
        <w:t xml:space="preserve"> do modelo, com o banco sendo representado por 1 conjunto de mola-amortecedor. O desenvolvimento do modelo com 2 e 10 conjuntos, por </w:t>
      </w:r>
      <w:r w:rsidR="00790243" w:rsidRPr="00CF20DF">
        <w:rPr>
          <w:lang w:val="pt-BR"/>
        </w:rPr>
        <w:t>serem extensos e similares ao primeiro</w:t>
      </w:r>
      <w:r w:rsidRPr="00CF20DF">
        <w:rPr>
          <w:lang w:val="pt-BR"/>
        </w:rPr>
        <w:t>, estão detalhados nos Apêndices A e B, respectivamente.</w:t>
      </w:r>
    </w:p>
    <w:p w14:paraId="09DB2153" w14:textId="77777777" w:rsidR="00B578A5" w:rsidRPr="00CF20DF" w:rsidRDefault="00B578A5" w:rsidP="00B578A5">
      <w:pPr>
        <w:rPr>
          <w:rFonts w:cs="Times New Roman"/>
          <w:szCs w:val="24"/>
          <w:lang w:val="pt-BR"/>
        </w:rPr>
      </w:pPr>
      <w:r w:rsidRPr="00CF20DF">
        <w:rPr>
          <w:rFonts w:cs="Times New Roman"/>
          <w:szCs w:val="24"/>
          <w:lang w:val="pt-BR"/>
        </w:rPr>
        <w:t>O equilíbrio de forças no C.G. no veículo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6EE6AA73" w14:textId="77777777" w:rsidTr="003B5358">
        <w:tc>
          <w:tcPr>
            <w:tcW w:w="8904" w:type="dxa"/>
            <w:vAlign w:val="center"/>
          </w:tcPr>
          <w:p w14:paraId="369A1205" w14:textId="77777777" w:rsidR="00B578A5" w:rsidRPr="00CF20DF" w:rsidRDefault="00F42801" w:rsidP="003B5358">
            <w:pPr>
              <w:pStyle w:val="Equacoes"/>
              <w:rPr>
                <w:rFonts w:eastAsiaTheme="minorEastAsia"/>
                <w:bCs w:val="0"/>
              </w:rPr>
            </w:pPr>
            <m:oMathPara>
              <m:oMath>
                <m:nary>
                  <m:naryPr>
                    <m:chr m:val="∑"/>
                    <m:limLoc m:val="undOvr"/>
                    <m:subHide m:val="1"/>
                    <m:supHide m:val="1"/>
                    <m:ctrlPr>
                      <w:rPr>
                        <w:rFonts w:ascii="Cambria Math" w:hAnsi="Cambria Math"/>
                        <w:bCs w:val="0"/>
                        <w:i/>
                      </w:rPr>
                    </m:ctrlPr>
                  </m:naryPr>
                  <m:sub/>
                  <m:sup/>
                  <m:e>
                    <m:sSub>
                      <m:sSubPr>
                        <m:ctrlPr>
                          <w:rPr>
                            <w:rFonts w:ascii="Cambria Math" w:hAnsi="Cambria Math"/>
                            <w:bCs w:val="0"/>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bCs w:val="0"/>
                        <w:i/>
                      </w:rPr>
                    </m:ctrlPr>
                  </m:sSubPr>
                  <m:e>
                    <m:r>
                      <w:rPr>
                        <w:rFonts w:ascii="Cambria Math" w:hAnsi="Cambria Math"/>
                      </w:rPr>
                      <m:t>m</m:t>
                    </m:r>
                  </m:e>
                  <m:sub>
                    <m:r>
                      <w:rPr>
                        <w:rFonts w:ascii="Cambria Math" w:hAnsi="Cambria Math"/>
                      </w:rPr>
                      <m:t>v</m:t>
                    </m:r>
                  </m:sub>
                </m:sSub>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rd</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rd</m:t>
                        </m:r>
                      </m:sub>
                    </m:sSub>
                  </m:e>
                </m:d>
                <m:r>
                  <w:rPr>
                    <w:rFonts w:ascii="Cambria Math" w:hAnsi="Cambria Math"/>
                  </w:rPr>
                  <m:t>+</m:t>
                </m:r>
              </m:oMath>
            </m:oMathPara>
          </w:p>
          <w:p w14:paraId="4FB2225F" w14:textId="77777777" w:rsidR="00B578A5" w:rsidRPr="00CF20DF" w:rsidRDefault="00B578A5" w:rsidP="003B5358">
            <w:pPr>
              <w:pStyle w:val="Equacoes"/>
              <w:rPr>
                <w:rStyle w:val="hps"/>
                <w:szCs w:val="24"/>
              </w:rPr>
            </w:pPr>
            <m:oMathPara>
              <m:oMath>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tr</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tr</m:t>
                    </m:r>
                  </m:sub>
                </m:sSub>
                <m:r>
                  <w:rPr>
                    <w:rFonts w:ascii="Cambria Math" w:hAnsi="Cambria Math"/>
                  </w:rPr>
                  <m:t>)</m:t>
                </m:r>
              </m:oMath>
            </m:oMathPara>
          </w:p>
        </w:tc>
        <w:tc>
          <w:tcPr>
            <w:tcW w:w="501" w:type="dxa"/>
            <w:vAlign w:val="center"/>
          </w:tcPr>
          <w:p w14:paraId="7FDD7BE3"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98</w:t>
              </w:r>
            </w:fldSimple>
            <w:r w:rsidRPr="00CF20DF">
              <w:rPr>
                <w:rStyle w:val="hps"/>
                <w:szCs w:val="24"/>
              </w:rPr>
              <w:t>)</w:t>
            </w:r>
          </w:p>
        </w:tc>
      </w:tr>
    </w:tbl>
    <w:p w14:paraId="2225E8B4"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75"/>
        <w:gridCol w:w="497"/>
      </w:tblGrid>
      <w:tr w:rsidR="00B578A5" w:rsidRPr="00CF20DF" w14:paraId="38460906" w14:textId="77777777" w:rsidTr="003B5358">
        <w:tc>
          <w:tcPr>
            <w:tcW w:w="8904" w:type="dxa"/>
            <w:vAlign w:val="center"/>
          </w:tcPr>
          <w:p w14:paraId="235CFCA9" w14:textId="77777777" w:rsidR="00B578A5" w:rsidRPr="00CF20DF" w:rsidRDefault="00F42801" w:rsidP="003B5358">
            <w:pPr>
              <w:pStyle w:val="Equacoes"/>
              <w:rPr>
                <w:rFonts w:eastAsiaTheme="minorEastAsia"/>
                <w:bCs w:val="0"/>
              </w:rPr>
            </w:pPr>
            <m:oMathPara>
              <m:oMath>
                <m:sSub>
                  <m:sSubPr>
                    <m:ctrlPr>
                      <w:rPr>
                        <w:rFonts w:ascii="Cambria Math" w:hAnsi="Cambria Math"/>
                        <w:bCs w:val="0"/>
                        <w:i/>
                      </w:rPr>
                    </m:ctrlPr>
                  </m:sSubPr>
                  <m:e>
                    <m:r>
                      <w:rPr>
                        <w:rFonts w:ascii="Cambria Math" w:hAnsi="Cambria Math"/>
                      </w:rPr>
                      <m:t>m</m:t>
                    </m:r>
                  </m:e>
                  <m:sub>
                    <m:r>
                      <w:rPr>
                        <w:rFonts w:ascii="Cambria Math" w:hAnsi="Cambria Math"/>
                      </w:rPr>
                      <m:t>v</m:t>
                    </m:r>
                  </m:sub>
                </m:sSub>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rd</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rd</m:t>
                        </m:r>
                      </m:sub>
                    </m:sSub>
                  </m:e>
                </m:d>
                <m:r>
                  <w:rPr>
                    <w:rFonts w:ascii="Cambria Math" w:hAnsi="Cambria Math"/>
                  </w:rPr>
                  <m:t>+</m:t>
                </m:r>
              </m:oMath>
            </m:oMathPara>
          </w:p>
          <w:p w14:paraId="4155ACDF" w14:textId="77777777" w:rsidR="00B578A5" w:rsidRPr="00CF20DF" w:rsidRDefault="00B578A5" w:rsidP="003B5358">
            <w:pPr>
              <w:pStyle w:val="Equacoes"/>
              <w:rPr>
                <w:rStyle w:val="hps"/>
                <w:szCs w:val="24"/>
              </w:rPr>
            </w:pPr>
            <m:oMathPara>
              <m:oMath>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tr</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tr</m:t>
                        </m:r>
                      </m:sub>
                    </m:sSub>
                  </m:e>
                </m:d>
                <m:r>
                  <w:rPr>
                    <w:rFonts w:ascii="Cambria Math" w:hAnsi="Cambria Math"/>
                  </w:rPr>
                  <m:t>=0</m:t>
                </m:r>
              </m:oMath>
            </m:oMathPara>
          </w:p>
        </w:tc>
        <w:tc>
          <w:tcPr>
            <w:tcW w:w="501" w:type="dxa"/>
            <w:vAlign w:val="center"/>
          </w:tcPr>
          <w:p w14:paraId="0ED5B9D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99</w:t>
              </w:r>
            </w:fldSimple>
            <w:r w:rsidRPr="00CF20DF">
              <w:rPr>
                <w:rStyle w:val="hps"/>
                <w:szCs w:val="24"/>
              </w:rPr>
              <w:t>)</w:t>
            </w:r>
          </w:p>
        </w:tc>
      </w:tr>
    </w:tbl>
    <w:p w14:paraId="71D50850" w14:textId="77777777" w:rsidR="00B578A5" w:rsidRPr="00CF20DF" w:rsidRDefault="00B578A5" w:rsidP="00B578A5">
      <w:pPr>
        <w:rPr>
          <w:rFonts w:cs="Times New Roman"/>
          <w:szCs w:val="24"/>
          <w:lang w:val="pt-BR"/>
        </w:rPr>
      </w:pPr>
      <w:r w:rsidRPr="00CF20DF">
        <w:rPr>
          <w:rFonts w:cs="Times New Roman"/>
          <w:szCs w:val="24"/>
          <w:lang w:val="pt-BR"/>
        </w:rPr>
        <w:t>O equilíbrio de momentos no C.G. no veículo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5F9442CC" w14:textId="77777777" w:rsidTr="003B5358">
        <w:tc>
          <w:tcPr>
            <w:tcW w:w="8904" w:type="dxa"/>
            <w:vAlign w:val="center"/>
          </w:tcPr>
          <w:p w14:paraId="14ACDCCD" w14:textId="77777777" w:rsidR="00B578A5" w:rsidRPr="00CF20DF" w:rsidRDefault="00F42801" w:rsidP="003B5358">
            <w:pPr>
              <w:pStyle w:val="Equacoes"/>
              <w:rPr>
                <w:rFonts w:eastAsiaTheme="minorEastAsia"/>
                <w:bCs w:val="0"/>
              </w:rPr>
            </w:pPr>
            <m:oMathPara>
              <m:oMath>
                <m:nary>
                  <m:naryPr>
                    <m:chr m:val="∑"/>
                    <m:limLoc m:val="undOvr"/>
                    <m:subHide m:val="1"/>
                    <m:supHide m:val="1"/>
                    <m:ctrlPr>
                      <w:rPr>
                        <w:rFonts w:ascii="Cambria Math" w:hAnsi="Cambria Math"/>
                        <w:bCs w:val="0"/>
                        <w:i/>
                      </w:rPr>
                    </m:ctrlPr>
                  </m:naryPr>
                  <m:sub/>
                  <m:sup/>
                  <m:e>
                    <m:sSub>
                      <m:sSubPr>
                        <m:ctrlPr>
                          <w:rPr>
                            <w:rFonts w:ascii="Cambria Math" w:hAnsi="Cambria Math"/>
                            <w:bCs w:val="0"/>
                            <w:i/>
                          </w:rPr>
                        </m:ctrlPr>
                      </m:sSubPr>
                      <m:e>
                        <m:r>
                          <w:rPr>
                            <w:rFonts w:ascii="Cambria Math" w:hAnsi="Cambria Math"/>
                          </w:rPr>
                          <m:t>M</m:t>
                        </m:r>
                      </m:e>
                      <m:sub>
                        <m:r>
                          <w:rPr>
                            <w:rFonts w:ascii="Cambria Math" w:hAnsi="Cambria Math"/>
                          </w:rPr>
                          <m:t>CG</m:t>
                        </m:r>
                      </m:sub>
                    </m:sSub>
                  </m:e>
                </m:nary>
                <m:r>
                  <w:rPr>
                    <w:rFonts w:ascii="Cambria Math" w:hAnsi="Cambria Math"/>
                  </w:rPr>
                  <m:t>=</m:t>
                </m:r>
                <m:sSub>
                  <m:sSubPr>
                    <m:ctrlPr>
                      <w:rPr>
                        <w:rFonts w:ascii="Cambria Math" w:hAnsi="Cambria Math"/>
                        <w:bCs w:val="0"/>
                        <w:i/>
                      </w:rPr>
                    </m:ctrlPr>
                  </m:sSubPr>
                  <m:e>
                    <m:r>
                      <w:rPr>
                        <w:rFonts w:ascii="Cambria Math" w:hAnsi="Cambria Math"/>
                      </w:rPr>
                      <m:t>J</m:t>
                    </m:r>
                  </m:e>
                  <m:sub>
                    <m:r>
                      <w:rPr>
                        <w:rFonts w:ascii="Cambria Math" w:hAnsi="Cambria Math"/>
                      </w:rPr>
                      <m:t>v</m:t>
                    </m:r>
                  </m:sub>
                </m:sSub>
                <m:acc>
                  <m:accPr>
                    <m:chr m:val="̈"/>
                    <m:ctrlPr>
                      <w:rPr>
                        <w:rFonts w:ascii="Cambria Math" w:hAnsi="Cambria Math"/>
                        <w:bCs w:val="0"/>
                        <w:i/>
                      </w:rPr>
                    </m:ctrlPr>
                  </m:accPr>
                  <m:e>
                    <m:r>
                      <w:rPr>
                        <w:rFonts w:ascii="Cambria Math" w:hAnsi="Cambria Math"/>
                      </w:rPr>
                      <m:t>θ</m:t>
                    </m:r>
                  </m:e>
                </m:acc>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t</m:t>
                    </m:r>
                  </m:sub>
                </m:sSub>
                <m:sSub>
                  <m:sSubPr>
                    <m:ctrlPr>
                      <w:rPr>
                        <w:rFonts w:ascii="Cambria Math" w:hAnsi="Cambria Math"/>
                        <w:bCs w:val="0"/>
                        <w:i/>
                      </w:rPr>
                    </m:ctrlPr>
                  </m:sSubPr>
                  <m:e>
                    <m:r>
                      <w:rPr>
                        <w:rFonts w:ascii="Cambria Math" w:hAnsi="Cambria Math"/>
                      </w:rPr>
                      <m:t>k</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t</m:t>
                    </m:r>
                  </m:sub>
                </m:sSub>
                <m:sSub>
                  <m:sSubPr>
                    <m:ctrlPr>
                      <w:rPr>
                        <w:rFonts w:ascii="Cambria Math" w:hAnsi="Cambria Math"/>
                        <w:bCs w:val="0"/>
                        <w:i/>
                      </w:rPr>
                    </m:ctrlPr>
                  </m:sSubPr>
                  <m:e>
                    <m:r>
                      <w:rPr>
                        <w:rFonts w:ascii="Cambria Math" w:hAnsi="Cambria Math"/>
                      </w:rPr>
                      <m:t>c</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d</m:t>
                    </m:r>
                  </m:sub>
                </m:sSub>
                <m:sSub>
                  <m:sSubPr>
                    <m:ctrlPr>
                      <w:rPr>
                        <w:rFonts w:ascii="Cambria Math" w:hAnsi="Cambria Math"/>
                        <w:bCs w:val="0"/>
                        <w:i/>
                      </w:rPr>
                    </m:ctrlPr>
                  </m:sSubPr>
                  <m:e>
                    <m:r>
                      <w:rPr>
                        <w:rFonts w:ascii="Cambria Math" w:hAnsi="Cambria Math"/>
                      </w:rPr>
                      <m:t>k</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rd</m:t>
                        </m:r>
                      </m:sub>
                    </m:sSub>
                  </m:e>
                </m:d>
                <m:r>
                  <w:rPr>
                    <w:rFonts w:ascii="Cambria Math" w:hAnsi="Cambria Math"/>
                  </w:rPr>
                  <m:t>+</m:t>
                </m:r>
              </m:oMath>
            </m:oMathPara>
          </w:p>
          <w:p w14:paraId="469F6223" w14:textId="77777777" w:rsidR="00B578A5" w:rsidRPr="00CF20DF" w:rsidRDefault="00B578A5" w:rsidP="003B5358">
            <w:pPr>
              <w:pStyle w:val="Equacoes"/>
              <w:rPr>
                <w:rStyle w:val="hps"/>
                <w:rFonts w:eastAsiaTheme="minorEastAsia"/>
                <w:bCs w:val="0"/>
              </w:rPr>
            </w:pPr>
            <m:oMathPara>
              <m:oMath>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d</m:t>
                    </m:r>
                  </m:sub>
                </m:sSub>
                <m:sSub>
                  <m:sSubPr>
                    <m:ctrlPr>
                      <w:rPr>
                        <w:rFonts w:ascii="Cambria Math" w:hAnsi="Cambria Math"/>
                        <w:bCs w:val="0"/>
                        <w:i/>
                      </w:rPr>
                    </m:ctrlPr>
                  </m:sSubPr>
                  <m:e>
                    <m:r>
                      <w:rPr>
                        <w:rFonts w:ascii="Cambria Math" w:hAnsi="Cambria Math"/>
                      </w:rPr>
                      <m:t>c</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rd</m:t>
                        </m:r>
                      </m:sub>
                    </m:sSub>
                  </m:e>
                </m:d>
                <m:r>
                  <w:rPr>
                    <w:rFonts w:ascii="Cambria Math" w:hAnsi="Cambria Math"/>
                  </w:rPr>
                  <m:t>+</m:t>
                </m:r>
                <m:d>
                  <m:dPr>
                    <m:ctrlPr>
                      <w:rPr>
                        <w:rFonts w:ascii="Cambria Math" w:hAnsi="Cambria Math"/>
                        <w:bCs w:val="0"/>
                        <w:i/>
                      </w:rPr>
                    </m:ctrlPr>
                  </m:dPr>
                  <m:e>
                    <m:sSub>
                      <m:sSubPr>
                        <m:ctrlPr>
                          <w:rPr>
                            <w:rFonts w:ascii="Cambria Math" w:hAnsi="Cambria Math"/>
                            <w:bCs w:val="0"/>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bCs w:val="0"/>
                            <w:i/>
                          </w:rPr>
                        </m:ctrlPr>
                      </m:fPr>
                      <m:num>
                        <m:sSub>
                          <m:sSubPr>
                            <m:ctrlPr>
                              <w:rPr>
                                <w:rFonts w:ascii="Cambria Math" w:hAnsi="Cambria Math"/>
                                <w:bCs w:val="0"/>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bCs w:val="0"/>
                        <w:i/>
                      </w:rPr>
                    </m:ctrlPr>
                  </m:sSubPr>
                  <m:e>
                    <m:r>
                      <w:rPr>
                        <w:rFonts w:ascii="Cambria Math" w:hAnsi="Cambria Math"/>
                      </w:rPr>
                      <m:t>k</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tr</m:t>
                        </m:r>
                      </m:sub>
                    </m:sSub>
                  </m:e>
                </m:d>
                <m:r>
                  <w:rPr>
                    <w:rFonts w:ascii="Cambria Math" w:hAnsi="Cambria Math"/>
                  </w:rPr>
                  <m:t>+</m:t>
                </m:r>
                <m:d>
                  <m:dPr>
                    <m:ctrlPr>
                      <w:rPr>
                        <w:rFonts w:ascii="Cambria Math" w:hAnsi="Cambria Math"/>
                        <w:bCs w:val="0"/>
                        <w:i/>
                      </w:rPr>
                    </m:ctrlPr>
                  </m:dPr>
                  <m:e>
                    <m:sSub>
                      <m:sSubPr>
                        <m:ctrlPr>
                          <w:rPr>
                            <w:rFonts w:ascii="Cambria Math" w:hAnsi="Cambria Math"/>
                            <w:bCs w:val="0"/>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bCs w:val="0"/>
                            <w:i/>
                          </w:rPr>
                        </m:ctrlPr>
                      </m:fPr>
                      <m:num>
                        <m:sSub>
                          <m:sSubPr>
                            <m:ctrlPr>
                              <w:rPr>
                                <w:rFonts w:ascii="Cambria Math" w:hAnsi="Cambria Math"/>
                                <w:bCs w:val="0"/>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bCs w:val="0"/>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tr</m:t>
                    </m:r>
                  </m:sub>
                </m:sSub>
                <m:r>
                  <w:rPr>
                    <w:rFonts w:ascii="Cambria Math" w:hAnsi="Cambria Math"/>
                  </w:rPr>
                  <m:t>)</m:t>
                </m:r>
              </m:oMath>
            </m:oMathPara>
          </w:p>
        </w:tc>
        <w:tc>
          <w:tcPr>
            <w:tcW w:w="501" w:type="dxa"/>
            <w:vAlign w:val="center"/>
          </w:tcPr>
          <w:p w14:paraId="6B84C55C"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100</w:t>
              </w:r>
            </w:fldSimple>
            <w:r w:rsidRPr="00CF20DF">
              <w:rPr>
                <w:rStyle w:val="hps"/>
                <w:szCs w:val="24"/>
              </w:rPr>
              <w:t>)</w:t>
            </w:r>
          </w:p>
        </w:tc>
      </w:tr>
    </w:tbl>
    <w:p w14:paraId="55D366FF"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1C9B1641" w14:textId="77777777" w:rsidTr="003B5358">
        <w:tc>
          <w:tcPr>
            <w:tcW w:w="8904" w:type="dxa"/>
            <w:vAlign w:val="center"/>
          </w:tcPr>
          <w:p w14:paraId="2A232B24" w14:textId="77777777" w:rsidR="00B578A5" w:rsidRPr="00CF20DF" w:rsidRDefault="00F42801" w:rsidP="003B5358">
            <w:pPr>
              <w:pStyle w:val="Equacoes"/>
              <w:rPr>
                <w:rFonts w:eastAsiaTheme="minorEastAsia"/>
                <w:bCs w:val="0"/>
              </w:rPr>
            </w:pPr>
            <m:oMathPara>
              <m:oMath>
                <m:sSub>
                  <m:sSubPr>
                    <m:ctrlPr>
                      <w:rPr>
                        <w:rFonts w:ascii="Cambria Math" w:hAnsi="Cambria Math"/>
                        <w:bCs w:val="0"/>
                        <w:i/>
                      </w:rPr>
                    </m:ctrlPr>
                  </m:sSubPr>
                  <m:e>
                    <m:r>
                      <w:rPr>
                        <w:rFonts w:ascii="Cambria Math" w:hAnsi="Cambria Math"/>
                      </w:rPr>
                      <m:t>J</m:t>
                    </m:r>
                  </m:e>
                  <m:sub>
                    <m:r>
                      <w:rPr>
                        <w:rFonts w:ascii="Cambria Math" w:hAnsi="Cambria Math"/>
                      </w:rPr>
                      <m:t>v</m:t>
                    </m:r>
                  </m:sub>
                </m:sSub>
                <m:acc>
                  <m:accPr>
                    <m:chr m:val="̈"/>
                    <m:ctrlPr>
                      <w:rPr>
                        <w:rFonts w:ascii="Cambria Math" w:hAnsi="Cambria Math"/>
                        <w:bCs w:val="0"/>
                        <w:i/>
                      </w:rPr>
                    </m:ctrlPr>
                  </m:accPr>
                  <m:e>
                    <m:r>
                      <w:rPr>
                        <w:rFonts w:ascii="Cambria Math" w:hAnsi="Cambria Math"/>
                      </w:rPr>
                      <m:t>θ</m:t>
                    </m:r>
                  </m:e>
                </m:acc>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t</m:t>
                    </m:r>
                  </m:sub>
                </m:sSub>
                <m:sSub>
                  <m:sSubPr>
                    <m:ctrlPr>
                      <w:rPr>
                        <w:rFonts w:ascii="Cambria Math" w:hAnsi="Cambria Math"/>
                        <w:bCs w:val="0"/>
                        <w:i/>
                      </w:rPr>
                    </m:ctrlPr>
                  </m:sSubPr>
                  <m:e>
                    <m:r>
                      <w:rPr>
                        <w:rFonts w:ascii="Cambria Math" w:hAnsi="Cambria Math"/>
                      </w:rPr>
                      <m:t>k</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t</m:t>
                    </m:r>
                  </m:sub>
                </m:sSub>
                <m:sSub>
                  <m:sSubPr>
                    <m:ctrlPr>
                      <w:rPr>
                        <w:rFonts w:ascii="Cambria Math" w:hAnsi="Cambria Math"/>
                        <w:bCs w:val="0"/>
                        <w:i/>
                      </w:rPr>
                    </m:ctrlPr>
                  </m:sSubPr>
                  <m:e>
                    <m:r>
                      <w:rPr>
                        <w:rFonts w:ascii="Cambria Math" w:hAnsi="Cambria Math"/>
                      </w:rPr>
                      <m:t>c</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d</m:t>
                    </m:r>
                  </m:sub>
                </m:sSub>
                <m:sSub>
                  <m:sSubPr>
                    <m:ctrlPr>
                      <w:rPr>
                        <w:rFonts w:ascii="Cambria Math" w:hAnsi="Cambria Math"/>
                        <w:bCs w:val="0"/>
                        <w:i/>
                      </w:rPr>
                    </m:ctrlPr>
                  </m:sSubPr>
                  <m:e>
                    <m:r>
                      <w:rPr>
                        <w:rFonts w:ascii="Cambria Math" w:hAnsi="Cambria Math"/>
                      </w:rPr>
                      <m:t>k</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rd</m:t>
                        </m:r>
                      </m:sub>
                    </m:sSub>
                  </m:e>
                </m:d>
                <m:r>
                  <w:rPr>
                    <w:rFonts w:ascii="Cambria Math" w:hAnsi="Cambria Math"/>
                  </w:rPr>
                  <m:t>+</m:t>
                </m:r>
              </m:oMath>
            </m:oMathPara>
          </w:p>
          <w:p w14:paraId="223ACA23" w14:textId="77777777" w:rsidR="00B578A5" w:rsidRPr="00CF20DF" w:rsidRDefault="00B578A5" w:rsidP="003B5358">
            <w:pPr>
              <w:pStyle w:val="Equacoes"/>
              <w:rPr>
                <w:rStyle w:val="hps"/>
                <w:rFonts w:eastAsiaTheme="minorEastAsia"/>
                <w:bCs w:val="0"/>
              </w:rPr>
            </w:pPr>
            <m:oMathPara>
              <m:oMath>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d</m:t>
                    </m:r>
                  </m:sub>
                </m:sSub>
                <m:sSub>
                  <m:sSubPr>
                    <m:ctrlPr>
                      <w:rPr>
                        <w:rFonts w:ascii="Cambria Math" w:hAnsi="Cambria Math"/>
                        <w:bCs w:val="0"/>
                        <w:i/>
                      </w:rPr>
                    </m:ctrlPr>
                  </m:sSubPr>
                  <m:e>
                    <m:r>
                      <w:rPr>
                        <w:rFonts w:ascii="Cambria Math" w:hAnsi="Cambria Math"/>
                      </w:rPr>
                      <m:t>c</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rd</m:t>
                        </m:r>
                      </m:sub>
                    </m:sSub>
                  </m:e>
                </m:d>
                <m:r>
                  <w:rPr>
                    <w:rFonts w:ascii="Cambria Math" w:hAnsi="Cambria Math"/>
                  </w:rPr>
                  <m:t>-</m:t>
                </m:r>
                <m:d>
                  <m:dPr>
                    <m:ctrlPr>
                      <w:rPr>
                        <w:rFonts w:ascii="Cambria Math" w:hAnsi="Cambria Math"/>
                        <w:bCs w:val="0"/>
                        <w:i/>
                      </w:rPr>
                    </m:ctrlPr>
                  </m:dPr>
                  <m:e>
                    <m:sSub>
                      <m:sSubPr>
                        <m:ctrlPr>
                          <w:rPr>
                            <w:rFonts w:ascii="Cambria Math" w:hAnsi="Cambria Math"/>
                            <w:bCs w:val="0"/>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bCs w:val="0"/>
                            <w:i/>
                          </w:rPr>
                        </m:ctrlPr>
                      </m:fPr>
                      <m:num>
                        <m:sSub>
                          <m:sSubPr>
                            <m:ctrlPr>
                              <w:rPr>
                                <w:rFonts w:ascii="Cambria Math" w:hAnsi="Cambria Math"/>
                                <w:bCs w:val="0"/>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bCs w:val="0"/>
                        <w:i/>
                      </w:rPr>
                    </m:ctrlPr>
                  </m:sSubPr>
                  <m:e>
                    <m:r>
                      <w:rPr>
                        <w:rFonts w:ascii="Cambria Math" w:hAnsi="Cambria Math"/>
                      </w:rPr>
                      <m:t>k</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tr</m:t>
                        </m:r>
                      </m:sub>
                    </m:sSub>
                  </m:e>
                </m:d>
                <m:r>
                  <w:rPr>
                    <w:rFonts w:ascii="Cambria Math" w:hAnsi="Cambria Math"/>
                  </w:rPr>
                  <m:t>-</m:t>
                </m:r>
                <m:d>
                  <m:dPr>
                    <m:ctrlPr>
                      <w:rPr>
                        <w:rFonts w:ascii="Cambria Math" w:hAnsi="Cambria Math"/>
                        <w:bCs w:val="0"/>
                        <w:i/>
                      </w:rPr>
                    </m:ctrlPr>
                  </m:dPr>
                  <m:e>
                    <m:sSub>
                      <m:sSubPr>
                        <m:ctrlPr>
                          <w:rPr>
                            <w:rFonts w:ascii="Cambria Math" w:hAnsi="Cambria Math"/>
                            <w:bCs w:val="0"/>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bCs w:val="0"/>
                            <w:i/>
                          </w:rPr>
                        </m:ctrlPr>
                      </m:fPr>
                      <m:num>
                        <m:sSub>
                          <m:sSubPr>
                            <m:ctrlPr>
                              <w:rPr>
                                <w:rFonts w:ascii="Cambria Math" w:hAnsi="Cambria Math"/>
                                <w:bCs w:val="0"/>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bCs w:val="0"/>
                        <w:i/>
                      </w:rPr>
                    </m:ctrlPr>
                  </m:sSubPr>
                  <m:e>
                    <m:r>
                      <w:rPr>
                        <w:rFonts w:ascii="Cambria Math" w:hAnsi="Cambria Math"/>
                      </w:rPr>
                      <m:t>c</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tr</m:t>
                        </m:r>
                      </m:sub>
                    </m:sSub>
                  </m:e>
                </m:d>
                <m:r>
                  <w:rPr>
                    <w:rFonts w:ascii="Cambria Math" w:hAnsi="Cambria Math"/>
                  </w:rPr>
                  <m:t>=0</m:t>
                </m:r>
              </m:oMath>
            </m:oMathPara>
          </w:p>
        </w:tc>
        <w:tc>
          <w:tcPr>
            <w:tcW w:w="501" w:type="dxa"/>
            <w:vAlign w:val="center"/>
          </w:tcPr>
          <w:p w14:paraId="4469742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101</w:t>
              </w:r>
            </w:fldSimple>
            <w:r w:rsidRPr="00CF20DF">
              <w:rPr>
                <w:rStyle w:val="hps"/>
                <w:szCs w:val="24"/>
              </w:rPr>
              <w:t>)</w:t>
            </w:r>
          </w:p>
        </w:tc>
      </w:tr>
    </w:tbl>
    <w:p w14:paraId="04B173AA" w14:textId="77777777" w:rsidR="00B578A5" w:rsidRPr="00CF20DF" w:rsidRDefault="00B578A5" w:rsidP="00B578A5">
      <w:pPr>
        <w:rPr>
          <w:rFonts w:cs="Times New Roman"/>
          <w:sz w:val="23"/>
          <w:szCs w:val="23"/>
          <w:lang w:val="pt-BR"/>
        </w:rPr>
      </w:pPr>
      <w:r w:rsidRPr="00CF20DF">
        <w:rPr>
          <w:rFonts w:cs="Times New Roman"/>
          <w:sz w:val="23"/>
          <w:szCs w:val="23"/>
          <w:lang w:val="pt-BR"/>
        </w:rPr>
        <w:t>Para as rodas dianteiras,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79927B6A" w14:textId="77777777" w:rsidTr="003B5358">
        <w:tc>
          <w:tcPr>
            <w:tcW w:w="8904" w:type="dxa"/>
            <w:vAlign w:val="center"/>
          </w:tcPr>
          <w:p w14:paraId="26AEEF24" w14:textId="77777777" w:rsidR="00B578A5" w:rsidRPr="00CF20DF" w:rsidRDefault="00F42801"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rd</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pd</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oMath>
            </m:oMathPara>
          </w:p>
        </w:tc>
        <w:tc>
          <w:tcPr>
            <w:tcW w:w="501" w:type="dxa"/>
            <w:vAlign w:val="center"/>
          </w:tcPr>
          <w:p w14:paraId="2018FC44"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102</w:t>
              </w:r>
            </w:fldSimple>
            <w:r w:rsidRPr="00CF20DF">
              <w:rPr>
                <w:rStyle w:val="hps"/>
                <w:szCs w:val="24"/>
              </w:rPr>
              <w:t>)</w:t>
            </w:r>
          </w:p>
        </w:tc>
      </w:tr>
    </w:tbl>
    <w:p w14:paraId="039592FD"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1B02979B" w14:textId="77777777" w:rsidTr="003B5358">
        <w:tc>
          <w:tcPr>
            <w:tcW w:w="8904" w:type="dxa"/>
            <w:vAlign w:val="center"/>
          </w:tcPr>
          <w:p w14:paraId="1C34A298"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rd</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pd</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e>
                </m:d>
                <m:r>
                  <m:rPr>
                    <m:sty m:val="p"/>
                  </m:rPr>
                  <w:rPr>
                    <w:rFonts w:ascii="Cambria Math" w:hAnsi="Cambria Math"/>
                  </w:rPr>
                  <m:t>=0</m:t>
                </m:r>
              </m:oMath>
            </m:oMathPara>
          </w:p>
        </w:tc>
        <w:tc>
          <w:tcPr>
            <w:tcW w:w="501" w:type="dxa"/>
            <w:vAlign w:val="center"/>
          </w:tcPr>
          <w:p w14:paraId="2A4E5AEA"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103</w:t>
              </w:r>
            </w:fldSimple>
            <w:r w:rsidRPr="00CF20DF">
              <w:rPr>
                <w:rStyle w:val="hps"/>
                <w:szCs w:val="24"/>
              </w:rPr>
              <w:t>)</w:t>
            </w:r>
          </w:p>
        </w:tc>
      </w:tr>
    </w:tbl>
    <w:p w14:paraId="4D7ECB8E" w14:textId="77777777" w:rsidR="00B578A5" w:rsidRPr="00CF20DF" w:rsidRDefault="00B578A5" w:rsidP="00B578A5">
      <w:pPr>
        <w:rPr>
          <w:rFonts w:cs="Times New Roman"/>
          <w:sz w:val="23"/>
          <w:szCs w:val="23"/>
          <w:lang w:val="pt-BR"/>
        </w:rPr>
      </w:pPr>
      <w:r w:rsidRPr="00CF20DF">
        <w:rPr>
          <w:rFonts w:cs="Times New Roman"/>
          <w:sz w:val="23"/>
          <w:szCs w:val="23"/>
          <w:lang w:val="pt-BR"/>
        </w:rPr>
        <w:t>Para as rodas traseiras,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4A36C707" w14:textId="77777777" w:rsidTr="003B5358">
        <w:tc>
          <w:tcPr>
            <w:tcW w:w="8904" w:type="dxa"/>
            <w:vAlign w:val="center"/>
          </w:tcPr>
          <w:p w14:paraId="1453F3E9" w14:textId="77777777" w:rsidR="00B578A5" w:rsidRPr="00CF20DF" w:rsidRDefault="00F42801"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pt</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rt</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r>
                  <m:rPr>
                    <m:sty m:val="p"/>
                  </m:rPr>
                  <w:rPr>
                    <w:rFonts w:ascii="Cambria Math" w:hAnsi="Cambria Math"/>
                  </w:rPr>
                  <m:t>)</m:t>
                </m:r>
              </m:oMath>
            </m:oMathPara>
          </w:p>
        </w:tc>
        <w:tc>
          <w:tcPr>
            <w:tcW w:w="501" w:type="dxa"/>
            <w:vAlign w:val="center"/>
          </w:tcPr>
          <w:p w14:paraId="73C0E5A4"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104</w:t>
              </w:r>
            </w:fldSimple>
            <w:r w:rsidRPr="00CF20DF">
              <w:rPr>
                <w:rStyle w:val="hps"/>
                <w:szCs w:val="24"/>
              </w:rPr>
              <w:t>)</w:t>
            </w:r>
          </w:p>
        </w:tc>
      </w:tr>
    </w:tbl>
    <w:p w14:paraId="327E3A86"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475CFB40" w14:textId="77777777" w:rsidTr="003B5358">
        <w:tc>
          <w:tcPr>
            <w:tcW w:w="8904" w:type="dxa"/>
            <w:vAlign w:val="center"/>
          </w:tcPr>
          <w:p w14:paraId="2F97FE7F"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pt</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rt</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e>
                </m:d>
                <m:r>
                  <m:rPr>
                    <m:sty m:val="p"/>
                  </m:rPr>
                  <w:rPr>
                    <w:rFonts w:ascii="Cambria Math" w:hAnsi="Cambria Math"/>
                  </w:rPr>
                  <m:t>=0</m:t>
                </m:r>
              </m:oMath>
            </m:oMathPara>
          </w:p>
        </w:tc>
        <w:tc>
          <w:tcPr>
            <w:tcW w:w="501" w:type="dxa"/>
            <w:vAlign w:val="center"/>
          </w:tcPr>
          <w:p w14:paraId="750B237A"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105</w:t>
              </w:r>
            </w:fldSimple>
            <w:r w:rsidRPr="00CF20DF">
              <w:rPr>
                <w:rStyle w:val="hps"/>
                <w:szCs w:val="24"/>
              </w:rPr>
              <w:t>)</w:t>
            </w:r>
          </w:p>
        </w:tc>
      </w:tr>
    </w:tbl>
    <w:p w14:paraId="551FB0DF" w14:textId="77777777" w:rsidR="00B578A5" w:rsidRPr="00CF20DF" w:rsidRDefault="00B578A5" w:rsidP="00B578A5">
      <w:pPr>
        <w:rPr>
          <w:rFonts w:cs="Times New Roman"/>
          <w:szCs w:val="24"/>
          <w:lang w:val="pt-BR"/>
        </w:rPr>
      </w:pPr>
      <w:r w:rsidRPr="00CF20DF">
        <w:rPr>
          <w:rFonts w:cs="Times New Roman"/>
          <w:szCs w:val="24"/>
          <w:lang w:val="pt-BR"/>
        </w:rPr>
        <w:t>Para o banco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1E988179" w14:textId="77777777" w:rsidTr="003B5358">
        <w:tc>
          <w:tcPr>
            <w:tcW w:w="8904" w:type="dxa"/>
            <w:vAlign w:val="center"/>
          </w:tcPr>
          <w:p w14:paraId="3BD1470F" w14:textId="77777777" w:rsidR="00B578A5" w:rsidRPr="00CF20DF" w:rsidRDefault="00F42801"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b</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b</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tr</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tr</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m:t>
                </m:r>
              </m:oMath>
            </m:oMathPara>
          </w:p>
        </w:tc>
        <w:tc>
          <w:tcPr>
            <w:tcW w:w="501" w:type="dxa"/>
            <w:vAlign w:val="center"/>
          </w:tcPr>
          <w:p w14:paraId="669FE17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106</w:t>
              </w:r>
            </w:fldSimple>
            <w:r w:rsidRPr="00CF20DF">
              <w:rPr>
                <w:rStyle w:val="hps"/>
                <w:szCs w:val="24"/>
              </w:rPr>
              <w:t>)</w:t>
            </w:r>
          </w:p>
        </w:tc>
      </w:tr>
    </w:tbl>
    <w:p w14:paraId="5BABB521"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0026B712" w14:textId="77777777" w:rsidTr="003B5358">
        <w:tc>
          <w:tcPr>
            <w:tcW w:w="8904" w:type="dxa"/>
            <w:vAlign w:val="center"/>
          </w:tcPr>
          <w:p w14:paraId="65509957"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b</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tr</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tr</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b</m:t>
                        </m:r>
                      </m:sub>
                    </m:sSub>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e>
                </m:d>
                <m:r>
                  <w:rPr>
                    <w:rFonts w:ascii="Cambria Math" w:eastAsiaTheme="minorEastAsia" w:hAnsi="Cambria Math"/>
                  </w:rPr>
                  <m:t>=0</m:t>
                </m:r>
              </m:oMath>
            </m:oMathPara>
          </w:p>
        </w:tc>
        <w:tc>
          <w:tcPr>
            <w:tcW w:w="501" w:type="dxa"/>
            <w:vAlign w:val="center"/>
          </w:tcPr>
          <w:p w14:paraId="60177D1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107</w:t>
              </w:r>
            </w:fldSimple>
            <w:r w:rsidRPr="00CF20DF">
              <w:rPr>
                <w:rStyle w:val="hps"/>
                <w:szCs w:val="24"/>
              </w:rPr>
              <w:t>)</w:t>
            </w:r>
          </w:p>
        </w:tc>
      </w:tr>
    </w:tbl>
    <w:p w14:paraId="6849ED9A" w14:textId="77777777" w:rsidR="00B578A5" w:rsidRPr="00CF20DF" w:rsidRDefault="00B578A5" w:rsidP="00B578A5">
      <w:pPr>
        <w:rPr>
          <w:rFonts w:cs="Times New Roman"/>
          <w:szCs w:val="24"/>
          <w:lang w:val="pt-BR"/>
        </w:rPr>
      </w:pPr>
      <w:r w:rsidRPr="00CF20DF">
        <w:rPr>
          <w:rFonts w:cs="Times New Roman"/>
          <w:szCs w:val="24"/>
          <w:lang w:val="pt-BR"/>
        </w:rPr>
        <w:t>Para o corpo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69F249FC" w14:textId="77777777" w:rsidTr="003B5358">
        <w:tc>
          <w:tcPr>
            <w:tcW w:w="8904" w:type="dxa"/>
            <w:vAlign w:val="center"/>
          </w:tcPr>
          <w:p w14:paraId="772D1266" w14:textId="77777777" w:rsidR="00B578A5" w:rsidRPr="00CF20DF" w:rsidRDefault="00F42801"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c</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oMath>
            </m:oMathPara>
          </w:p>
        </w:tc>
        <w:tc>
          <w:tcPr>
            <w:tcW w:w="501" w:type="dxa"/>
            <w:vAlign w:val="center"/>
          </w:tcPr>
          <w:p w14:paraId="1727B909"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108</w:t>
              </w:r>
            </w:fldSimple>
            <w:r w:rsidRPr="00CF20DF">
              <w:rPr>
                <w:rStyle w:val="hps"/>
                <w:szCs w:val="24"/>
              </w:rPr>
              <w:t>)</w:t>
            </w:r>
          </w:p>
        </w:tc>
      </w:tr>
    </w:tbl>
    <w:p w14:paraId="0F0D3FD6"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700C5F38" w14:textId="77777777" w:rsidTr="003B5358">
        <w:tc>
          <w:tcPr>
            <w:tcW w:w="8885" w:type="dxa"/>
            <w:vAlign w:val="center"/>
          </w:tcPr>
          <w:p w14:paraId="0A56AED1"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c</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c</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b</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e>
                </m:d>
                <m:r>
                  <w:rPr>
                    <w:rFonts w:ascii="Cambria Math" w:eastAsiaTheme="minorEastAsia" w:hAnsi="Cambria Math"/>
                  </w:rPr>
                  <m:t>=0</m:t>
                </m:r>
              </m:oMath>
            </m:oMathPara>
          </w:p>
        </w:tc>
        <w:tc>
          <w:tcPr>
            <w:tcW w:w="520" w:type="dxa"/>
            <w:vAlign w:val="center"/>
          </w:tcPr>
          <w:p w14:paraId="3A7D32A3"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109</w:t>
              </w:r>
            </w:fldSimple>
            <w:r w:rsidRPr="00CF20DF">
              <w:rPr>
                <w:rStyle w:val="hps"/>
                <w:szCs w:val="24"/>
              </w:rPr>
              <w:t>)</w:t>
            </w:r>
          </w:p>
        </w:tc>
      </w:tr>
    </w:tbl>
    <w:p w14:paraId="25ADD68A" w14:textId="77777777" w:rsidR="00B578A5" w:rsidRPr="00CF20DF" w:rsidRDefault="00B578A5" w:rsidP="00B578A5">
      <w:pPr>
        <w:rPr>
          <w:rFonts w:cs="Times New Roman"/>
          <w:szCs w:val="24"/>
          <w:lang w:val="pt-BR"/>
        </w:rPr>
      </w:pPr>
      <w:r w:rsidRPr="00CF20DF">
        <w:rPr>
          <w:rFonts w:cs="Times New Roman"/>
          <w:szCs w:val="24"/>
          <w:lang w:val="pt-BR"/>
        </w:rPr>
        <w:t>Para o pescoço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6B31034E" w14:textId="77777777" w:rsidTr="003B5358">
        <w:tc>
          <w:tcPr>
            <w:tcW w:w="8885" w:type="dxa"/>
            <w:vAlign w:val="center"/>
          </w:tcPr>
          <w:p w14:paraId="190C34E4" w14:textId="77777777" w:rsidR="00B578A5" w:rsidRPr="00CF20DF" w:rsidRDefault="00F42801"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oMath>
            </m:oMathPara>
          </w:p>
        </w:tc>
        <w:tc>
          <w:tcPr>
            <w:tcW w:w="520" w:type="dxa"/>
            <w:vAlign w:val="center"/>
          </w:tcPr>
          <w:p w14:paraId="0455D09E"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110</w:t>
              </w:r>
            </w:fldSimple>
            <w:r w:rsidRPr="00CF20DF">
              <w:rPr>
                <w:rStyle w:val="hps"/>
                <w:szCs w:val="24"/>
              </w:rPr>
              <w:t>)</w:t>
            </w:r>
          </w:p>
        </w:tc>
      </w:tr>
    </w:tbl>
    <w:p w14:paraId="5258B33B"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3EC20A59" w14:textId="77777777" w:rsidTr="003B5358">
        <w:tc>
          <w:tcPr>
            <w:tcW w:w="8885" w:type="dxa"/>
            <w:vAlign w:val="center"/>
          </w:tcPr>
          <w:p w14:paraId="2FE0CDDA"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p</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e>
                </m:d>
                <m:r>
                  <w:rPr>
                    <w:rFonts w:ascii="Cambria Math" w:eastAsiaTheme="minorEastAsia" w:hAnsi="Cambria Math"/>
                  </w:rPr>
                  <m:t>=0</m:t>
                </m:r>
              </m:oMath>
            </m:oMathPara>
          </w:p>
        </w:tc>
        <w:tc>
          <w:tcPr>
            <w:tcW w:w="520" w:type="dxa"/>
            <w:vAlign w:val="center"/>
          </w:tcPr>
          <w:p w14:paraId="5E4601D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111</w:t>
              </w:r>
            </w:fldSimple>
            <w:r w:rsidRPr="00CF20DF">
              <w:rPr>
                <w:rStyle w:val="hps"/>
                <w:szCs w:val="24"/>
              </w:rPr>
              <w:t>)</w:t>
            </w:r>
          </w:p>
        </w:tc>
      </w:tr>
    </w:tbl>
    <w:p w14:paraId="3513BF5D" w14:textId="77777777" w:rsidR="00B578A5" w:rsidRPr="00CF20DF" w:rsidRDefault="00B578A5" w:rsidP="00B578A5">
      <w:pPr>
        <w:autoSpaceDE w:val="0"/>
        <w:autoSpaceDN w:val="0"/>
        <w:adjustRightInd w:val="0"/>
        <w:rPr>
          <w:rFonts w:cs="Times New Roman"/>
          <w:sz w:val="23"/>
          <w:szCs w:val="23"/>
          <w:lang w:val="pt-BR"/>
        </w:rPr>
      </w:pPr>
      <w:r w:rsidRPr="00CF20DF">
        <w:rPr>
          <w:rFonts w:cs="Times New Roman"/>
          <w:sz w:val="23"/>
          <w:szCs w:val="23"/>
          <w:lang w:val="pt-BR"/>
        </w:rPr>
        <w:t>Substituindo os gdl’s transladados e agrupando por grau de liberdade de acordo com o deslocamento, temos:</w:t>
      </w:r>
    </w:p>
    <w:p w14:paraId="51A1341E" w14:textId="77777777" w:rsidR="009C7209" w:rsidRPr="00CF20DF" w:rsidRDefault="00B578A5" w:rsidP="00B578A5">
      <w:pPr>
        <w:autoSpaceDE w:val="0"/>
        <w:autoSpaceDN w:val="0"/>
        <w:adjustRightInd w:val="0"/>
        <w:rPr>
          <w:rFonts w:cs="Times New Roman"/>
          <w:szCs w:val="24"/>
          <w:lang w:val="pt-BR"/>
        </w:rPr>
      </w:pPr>
      <w:r w:rsidRPr="00CF20DF">
        <w:rPr>
          <w:rFonts w:cs="Times New Roman"/>
          <w:szCs w:val="24"/>
          <w:lang w:val="pt-BR"/>
        </w:rPr>
        <w:t>O equilíbrio de forças no C.G. no veículo: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0909E7DA" w14:textId="77777777" w:rsidTr="003B5358">
        <w:tc>
          <w:tcPr>
            <w:tcW w:w="8885" w:type="dxa"/>
            <w:vAlign w:val="center"/>
          </w:tcPr>
          <w:p w14:paraId="30593ADE" w14:textId="77777777" w:rsidR="00B578A5" w:rsidRPr="00CF20DF" w:rsidRDefault="00F42801" w:rsidP="003B5358">
            <w:pPr>
              <w:pStyle w:val="Equacoes"/>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v</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e>
                </m:d>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e>
                </m:d>
                <m:r>
                  <w:rPr>
                    <w:rFonts w:ascii="Cambria Math" w:hAnsi="Cambria Math"/>
                  </w:rPr>
                  <m:t>θ-</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y</m:t>
                    </m:r>
                  </m:e>
                  <m:sub>
                    <m:r>
                      <w:rPr>
                        <w:rFonts w:ascii="Cambria Math" w:hAnsi="Cambria Math"/>
                      </w:rPr>
                      <m:t>rd</m:t>
                    </m:r>
                  </m:sub>
                </m:sSub>
                <m:r>
                  <w:rPr>
                    <w:rFonts w:ascii="Cambria Math" w:hAnsi="Cambria Math"/>
                  </w:rPr>
                  <m:t>+</m:t>
                </m:r>
              </m:oMath>
            </m:oMathPara>
          </w:p>
          <w:p w14:paraId="6A341390" w14:textId="77777777" w:rsidR="00B578A5" w:rsidRPr="00CF20DF" w:rsidRDefault="00B578A5" w:rsidP="003B5358">
            <w:pPr>
              <w:pStyle w:val="Equacoes"/>
              <w:rPr>
                <w:rFonts w:eastAsiaTheme="minorEastAsia"/>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e>
                </m:d>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rd</m:t>
                    </m:r>
                  </m:sub>
                </m:sSub>
              </m:oMath>
            </m:oMathPara>
          </w:p>
          <w:p w14:paraId="6ADF6F00" w14:textId="77777777" w:rsidR="00B578A5" w:rsidRPr="00CF20DF" w:rsidRDefault="00B578A5" w:rsidP="003B5358">
            <w:pPr>
              <w:pStyle w:val="Equacoes"/>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r>
                  <w:rPr>
                    <w:rFonts w:ascii="Cambria Math" w:hAnsi="Cambria Math"/>
                  </w:rPr>
                  <m:t>=0</m:t>
                </m:r>
              </m:oMath>
            </m:oMathPara>
          </w:p>
        </w:tc>
        <w:tc>
          <w:tcPr>
            <w:tcW w:w="520" w:type="dxa"/>
            <w:vAlign w:val="center"/>
          </w:tcPr>
          <w:p w14:paraId="18B23E3A"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112</w:t>
              </w:r>
            </w:fldSimple>
            <w:r w:rsidRPr="00CF20DF">
              <w:rPr>
                <w:rStyle w:val="hps"/>
                <w:szCs w:val="24"/>
              </w:rPr>
              <w:t>)</w:t>
            </w:r>
          </w:p>
        </w:tc>
      </w:tr>
    </w:tbl>
    <w:p w14:paraId="5C105330" w14:textId="77777777" w:rsidR="00B578A5" w:rsidRPr="00CF20DF" w:rsidRDefault="00B578A5" w:rsidP="00B578A5">
      <w:pPr>
        <w:rPr>
          <w:rFonts w:cs="Times New Roman"/>
          <w:szCs w:val="24"/>
          <w:lang w:val="pt-BR"/>
        </w:rPr>
      </w:pPr>
      <w:r w:rsidRPr="00CF20DF">
        <w:rPr>
          <w:rFonts w:cs="Times New Roman"/>
          <w:szCs w:val="24"/>
          <w:lang w:val="pt-BR"/>
        </w:rPr>
        <w:t>O equilíbrio de momentos no C.G. no veículo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4AED4DA8" w14:textId="77777777" w:rsidTr="003B5358">
        <w:tc>
          <w:tcPr>
            <w:tcW w:w="8885" w:type="dxa"/>
            <w:vAlign w:val="center"/>
          </w:tcPr>
          <w:p w14:paraId="79542CBB" w14:textId="77777777" w:rsidR="00B578A5" w:rsidRPr="00CF20DF" w:rsidRDefault="00F42801" w:rsidP="003B5358">
            <w:pPr>
              <w:pStyle w:val="Equacoes"/>
              <w:rPr>
                <w:rFonts w:eastAsiaTheme="minorEastAsia"/>
              </w:rPr>
            </w:pPr>
            <m:oMathPara>
              <m:oMathParaPr>
                <m:jc m:val="center"/>
              </m:oMathParaPr>
              <m:oMath>
                <m:sSub>
                  <m:sSubPr>
                    <m:ctrlPr>
                      <w:rPr>
                        <w:rFonts w:ascii="Cambria Math" w:hAnsi="Cambria Math"/>
                      </w:rPr>
                    </m:ctrlPr>
                  </m:sSubPr>
                  <m:e>
                    <m:r>
                      <w:rPr>
                        <w:rFonts w:ascii="Cambria Math" w:hAnsi="Cambria Math"/>
                      </w:rPr>
                      <m:t>J</m:t>
                    </m:r>
                  </m:e>
                  <m:sub>
                    <m:r>
                      <m:rPr>
                        <m:sty m:val="p"/>
                      </m:rPr>
                      <w:rPr>
                        <w:rFonts w:ascii="Cambria Math" w:hAnsi="Cambria Math"/>
                      </w:rPr>
                      <m:t>v</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e>
                </m:d>
                <m:sSub>
                  <m:sSubPr>
                    <m:ctrlPr>
                      <w:rPr>
                        <w:rFonts w:ascii="Cambria Math" w:hAnsi="Cambria Math"/>
                        <w:i/>
                      </w:rPr>
                    </m:ctrlPr>
                  </m:sSubPr>
                  <m:e>
                    <m:r>
                      <w:rPr>
                        <w:rFonts w:ascii="Cambria Math" w:hAnsi="Cambria Math"/>
                      </w:rPr>
                      <m:t>y</m:t>
                    </m:r>
                  </m:e>
                  <m:sub>
                    <m:r>
                      <w:rPr>
                        <w:rFonts w:ascii="Cambria Math" w:hAnsi="Cambria Math"/>
                      </w:rPr>
                      <m:t>v</m:t>
                    </m:r>
                  </m:sub>
                </m:sSub>
              </m:oMath>
            </m:oMathPara>
          </w:p>
          <w:p w14:paraId="2D44E909" w14:textId="77777777" w:rsidR="00B578A5" w:rsidRPr="00CF20DF" w:rsidRDefault="00B578A5" w:rsidP="003B5358">
            <w:pPr>
              <w:pStyle w:val="Equacoes"/>
              <w:rPr>
                <w:rFonts w:eastAsiaTheme="minorEastAsia"/>
              </w:rPr>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st</m:t>
                        </m:r>
                      </m:sub>
                    </m:sSub>
                    <m:sSubSup>
                      <m:sSubSupPr>
                        <m:ctrlPr>
                          <w:rPr>
                            <w:rFonts w:ascii="Cambria Math" w:hAnsi="Cambria Math"/>
                            <w:i/>
                          </w:rPr>
                        </m:ctrlPr>
                      </m:sSubSupPr>
                      <m:e>
                        <m:r>
                          <w:rPr>
                            <w:rFonts w:ascii="Cambria Math" w:hAnsi="Cambria Math"/>
                          </w:rPr>
                          <m:t>l</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Sup>
                      <m:sSubSupPr>
                        <m:ctrlPr>
                          <w:rPr>
                            <w:rFonts w:ascii="Cambria Math" w:hAnsi="Cambria Math"/>
                            <w:i/>
                          </w:rPr>
                        </m:ctrlPr>
                      </m:sSubSupPr>
                      <m:e>
                        <m:r>
                          <w:rPr>
                            <w:rFonts w:ascii="Cambria Math" w:hAnsi="Cambria Math"/>
                          </w:rPr>
                          <m:t>l</m:t>
                        </m:r>
                      </m:e>
                      <m:sub>
                        <m:r>
                          <w:rPr>
                            <w:rFonts w:ascii="Cambria Math" w:hAnsi="Cambria Math"/>
                          </w:rPr>
                          <m:t>d</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e>
                      <m:sup>
                        <m:r>
                          <w:rPr>
                            <w:rFonts w:ascii="Cambria Math" w:hAnsi="Cambria Math"/>
                          </w:rPr>
                          <m:t>2</m:t>
                        </m:r>
                      </m:sup>
                    </m:sSup>
                  </m:e>
                </m:d>
                <m:r>
                  <w:rPr>
                    <w:rFonts w:ascii="Cambria Math" w:hAnsi="Cambria Math"/>
                  </w:rPr>
                  <m:t>θ</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oMath>
            </m:oMathPara>
          </w:p>
          <w:p w14:paraId="47ACD5B6" w14:textId="77777777" w:rsidR="00B578A5" w:rsidRPr="00CF20DF" w:rsidRDefault="00B578A5" w:rsidP="003B5358">
            <w:pPr>
              <w:pStyle w:val="Equacoes"/>
              <w:rPr>
                <w:rFonts w:eastAsiaTheme="minorEastAsia"/>
              </w:rPr>
            </w:pPr>
            <m:oMathPara>
              <m:oMathParaPr>
                <m:jc m:val="center"/>
              </m:oMathPara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e>
                      <m:sup>
                        <m:r>
                          <w:rPr>
                            <w:rFonts w:ascii="Cambria Math" w:eastAsiaTheme="minorEastAsia" w:hAnsi="Cambria Math"/>
                          </w:rPr>
                          <m:t>2</m:t>
                        </m:r>
                      </m:sup>
                    </m:sSup>
                  </m:e>
                </m:d>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rd</m:t>
                    </m:r>
                  </m:sub>
                </m:sSub>
              </m:oMath>
            </m:oMathPara>
          </w:p>
          <w:p w14:paraId="4C8F7FFB" w14:textId="77777777" w:rsidR="00B578A5" w:rsidRPr="00CF20DF" w:rsidRDefault="00B578A5" w:rsidP="003B5358">
            <w:pPr>
              <w:pStyle w:val="Equacoes"/>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rt</m:t>
                    </m:r>
                  </m:sub>
                </m:sSub>
                <m:r>
                  <w:rPr>
                    <w:rFonts w:ascii="Cambria Math" w:eastAsiaTheme="minorEastAsia" w:hAnsi="Cambria Math"/>
                  </w:rPr>
                  <m:t>=0</m:t>
                </m:r>
              </m:oMath>
            </m:oMathPara>
          </w:p>
        </w:tc>
        <w:tc>
          <w:tcPr>
            <w:tcW w:w="520" w:type="dxa"/>
            <w:vAlign w:val="center"/>
          </w:tcPr>
          <w:p w14:paraId="382DAA5C"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113</w:t>
              </w:r>
            </w:fldSimple>
            <w:r w:rsidRPr="00CF20DF">
              <w:rPr>
                <w:rStyle w:val="hps"/>
                <w:szCs w:val="24"/>
              </w:rPr>
              <w:t>)</w:t>
            </w:r>
          </w:p>
        </w:tc>
      </w:tr>
    </w:tbl>
    <w:p w14:paraId="0CC915C1" w14:textId="77777777" w:rsidR="00B578A5" w:rsidRPr="00CF20DF" w:rsidRDefault="00B578A5" w:rsidP="00B578A5">
      <w:pPr>
        <w:rPr>
          <w:rFonts w:cs="Times New Roman"/>
          <w:szCs w:val="24"/>
          <w:lang w:val="pt-BR"/>
        </w:rPr>
      </w:pPr>
      <w:r w:rsidRPr="00CF20DF">
        <w:rPr>
          <w:rFonts w:cs="Times New Roman"/>
          <w:szCs w:val="24"/>
          <w:lang w:val="pt-BR"/>
        </w:rPr>
        <w:t>O equilíbrio de forças para as rodas dianteiras: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39D8EE2A" w14:textId="77777777" w:rsidTr="003B5358">
        <w:tc>
          <w:tcPr>
            <w:tcW w:w="8885" w:type="dxa"/>
            <w:vAlign w:val="center"/>
          </w:tcPr>
          <w:p w14:paraId="195439EC"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rd</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θ+</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sd</m:t>
                        </m:r>
                      </m:sub>
                    </m:sSub>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rd</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rd</m:t>
                    </m:r>
                  </m:sub>
                </m:sSub>
                <m:r>
                  <w:rPr>
                    <w:rFonts w:ascii="Cambria Math" w:eastAsiaTheme="minorEastAsia" w:hAnsi="Cambria Math"/>
                  </w:rPr>
                  <m:t>=0</m:t>
                </m:r>
              </m:oMath>
            </m:oMathPara>
          </w:p>
        </w:tc>
        <w:tc>
          <w:tcPr>
            <w:tcW w:w="520" w:type="dxa"/>
            <w:vAlign w:val="center"/>
          </w:tcPr>
          <w:p w14:paraId="4F3EDE09"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114</w:t>
              </w:r>
            </w:fldSimple>
            <w:r w:rsidRPr="00CF20DF">
              <w:rPr>
                <w:rStyle w:val="hps"/>
                <w:szCs w:val="24"/>
              </w:rPr>
              <w:t>)</w:t>
            </w:r>
          </w:p>
        </w:tc>
      </w:tr>
    </w:tbl>
    <w:p w14:paraId="52359481" w14:textId="77777777" w:rsidR="00B578A5" w:rsidRPr="00CF20DF" w:rsidRDefault="00B578A5" w:rsidP="00B578A5">
      <w:pPr>
        <w:rPr>
          <w:rFonts w:cs="Times New Roman"/>
          <w:sz w:val="23"/>
          <w:szCs w:val="23"/>
          <w:lang w:val="pt-BR"/>
        </w:rPr>
      </w:pPr>
      <w:r w:rsidRPr="00CF20DF">
        <w:rPr>
          <w:rFonts w:cs="Times New Roman"/>
          <w:sz w:val="23"/>
          <w:szCs w:val="23"/>
          <w:lang w:val="pt-BR"/>
        </w:rPr>
        <w:t>Para as rodas traseiras,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31C43952" w14:textId="77777777" w:rsidTr="003B5358">
        <w:tc>
          <w:tcPr>
            <w:tcW w:w="8885" w:type="dxa"/>
            <w:vAlign w:val="center"/>
          </w:tcPr>
          <w:p w14:paraId="6C8EEB22"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θ+</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st</m:t>
                        </m:r>
                      </m:sub>
                    </m:sSub>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rt</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rt</m:t>
                    </m:r>
                  </m:sub>
                </m:sSub>
                <m:r>
                  <w:rPr>
                    <w:rFonts w:ascii="Cambria Math" w:eastAsiaTheme="minorEastAsia" w:hAnsi="Cambria Math"/>
                  </w:rPr>
                  <m:t>=0</m:t>
                </m:r>
              </m:oMath>
            </m:oMathPara>
          </w:p>
        </w:tc>
        <w:tc>
          <w:tcPr>
            <w:tcW w:w="520" w:type="dxa"/>
            <w:vAlign w:val="center"/>
          </w:tcPr>
          <w:p w14:paraId="41DF622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115</w:t>
              </w:r>
            </w:fldSimple>
            <w:r w:rsidRPr="00CF20DF">
              <w:rPr>
                <w:rStyle w:val="hps"/>
                <w:szCs w:val="24"/>
              </w:rPr>
              <w:t>)</w:t>
            </w:r>
          </w:p>
        </w:tc>
      </w:tr>
    </w:tbl>
    <w:p w14:paraId="4FD7D482" w14:textId="77777777" w:rsidR="00B578A5" w:rsidRPr="00CF20DF" w:rsidRDefault="00B578A5" w:rsidP="00B578A5">
      <w:pPr>
        <w:rPr>
          <w:rFonts w:cs="Times New Roman"/>
          <w:szCs w:val="24"/>
          <w:lang w:val="pt-BR"/>
        </w:rPr>
      </w:pPr>
      <w:r w:rsidRPr="00CF20DF">
        <w:rPr>
          <w:rFonts w:cs="Times New Roman"/>
          <w:szCs w:val="24"/>
          <w:lang w:val="pt-BR"/>
        </w:rPr>
        <w:t>Para o banco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37C6ABEC" w14:textId="77777777" w:rsidTr="003B5358">
        <w:tc>
          <w:tcPr>
            <w:tcW w:w="8885" w:type="dxa"/>
            <w:vAlign w:val="center"/>
          </w:tcPr>
          <w:p w14:paraId="26005146" w14:textId="77777777" w:rsidR="00B578A5" w:rsidRPr="00CF20DF" w:rsidRDefault="00F42801" w:rsidP="003B5358">
            <w:pPr>
              <w:pStyle w:val="Equacoes"/>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sSub>
                  <m:sSubPr>
                    <m:ctrlPr>
                      <w:rPr>
                        <w:rFonts w:ascii="Cambria Math" w:hAnsi="Cambria Math"/>
                      </w:rPr>
                    </m:ctrlPr>
                  </m:sSubPr>
                  <m:e>
                    <m:r>
                      <m:rPr>
                        <m:sty m:val="p"/>
                      </m:rPr>
                      <w:rPr>
                        <w:rFonts w:ascii="Cambria Math" w:hAnsi="Cambria Math"/>
                      </w:rPr>
                      <m:t>y</m:t>
                    </m:r>
                  </m:e>
                  <m:sub>
                    <m:r>
                      <w:rPr>
                        <w:rFonts w:ascii="Cambria Math" w:hAnsi="Cambria Math"/>
                      </w:rPr>
                      <m:t>c</m:t>
                    </m:r>
                  </m:sub>
                </m:sSub>
                <m:r>
                  <m:rPr>
                    <m:sty m:val="p"/>
                  </m:rP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m:t>
                </m:r>
              </m:oMath>
            </m:oMathPara>
          </w:p>
          <w:p w14:paraId="753AC04B" w14:textId="77777777" w:rsidR="00B578A5" w:rsidRPr="00CF20DF" w:rsidRDefault="00B578A5" w:rsidP="003B5358">
            <w:pPr>
              <w:pStyle w:val="Equacoes"/>
              <w:rPr>
                <w:rStyle w:val="hps"/>
                <w:rFonts w:eastAsiaTheme="minorEastAsia"/>
                <w:bCs w:val="0"/>
              </w:rPr>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m:oMathPara>
          </w:p>
        </w:tc>
        <w:tc>
          <w:tcPr>
            <w:tcW w:w="520" w:type="dxa"/>
            <w:vAlign w:val="center"/>
          </w:tcPr>
          <w:p w14:paraId="69F0039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116</w:t>
              </w:r>
            </w:fldSimple>
            <w:r w:rsidRPr="00CF20DF">
              <w:rPr>
                <w:rStyle w:val="hps"/>
                <w:szCs w:val="24"/>
              </w:rPr>
              <w:t>)</w:t>
            </w:r>
          </w:p>
        </w:tc>
      </w:tr>
    </w:tbl>
    <w:p w14:paraId="5BBE3E12" w14:textId="77777777" w:rsidR="00B578A5" w:rsidRPr="00CF20DF" w:rsidRDefault="00B578A5" w:rsidP="00B578A5">
      <w:pPr>
        <w:rPr>
          <w:rFonts w:cs="Times New Roman"/>
          <w:szCs w:val="24"/>
          <w:lang w:val="pt-BR"/>
        </w:rPr>
      </w:pPr>
      <w:r w:rsidRPr="00CF20DF">
        <w:rPr>
          <w:rFonts w:cs="Times New Roman"/>
          <w:szCs w:val="24"/>
          <w:lang w:val="pt-BR"/>
        </w:rPr>
        <w:t>Para o corpo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5D36522A" w14:textId="77777777" w:rsidTr="003B5358">
        <w:tc>
          <w:tcPr>
            <w:tcW w:w="8885" w:type="dxa"/>
            <w:vAlign w:val="center"/>
          </w:tcPr>
          <w:p w14:paraId="2C60215E"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c</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=0</m:t>
                </m:r>
              </m:oMath>
            </m:oMathPara>
          </w:p>
        </w:tc>
        <w:tc>
          <w:tcPr>
            <w:tcW w:w="520" w:type="dxa"/>
            <w:vAlign w:val="center"/>
          </w:tcPr>
          <w:p w14:paraId="7EECCB0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117</w:t>
              </w:r>
            </w:fldSimple>
            <w:r w:rsidRPr="00CF20DF">
              <w:rPr>
                <w:rStyle w:val="hps"/>
                <w:szCs w:val="24"/>
              </w:rPr>
              <w:t>)</w:t>
            </w:r>
          </w:p>
        </w:tc>
      </w:tr>
    </w:tbl>
    <w:p w14:paraId="07FB0820" w14:textId="77777777" w:rsidR="00B578A5" w:rsidRPr="00CF20DF" w:rsidRDefault="00B578A5" w:rsidP="00B578A5">
      <w:pPr>
        <w:rPr>
          <w:rFonts w:cs="Times New Roman"/>
          <w:szCs w:val="24"/>
          <w:lang w:val="pt-BR"/>
        </w:rPr>
      </w:pPr>
      <w:r w:rsidRPr="00CF20DF">
        <w:rPr>
          <w:rFonts w:cs="Times New Roman"/>
          <w:szCs w:val="24"/>
          <w:lang w:val="pt-BR"/>
        </w:rPr>
        <w:t>Para o pescoço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140B12D1" w14:textId="77777777" w:rsidTr="003B5358">
        <w:tc>
          <w:tcPr>
            <w:tcW w:w="8885" w:type="dxa"/>
            <w:vAlign w:val="center"/>
          </w:tcPr>
          <w:p w14:paraId="4473788F"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p</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=0</m:t>
                </m:r>
              </m:oMath>
            </m:oMathPara>
          </w:p>
        </w:tc>
        <w:tc>
          <w:tcPr>
            <w:tcW w:w="520" w:type="dxa"/>
            <w:vAlign w:val="center"/>
          </w:tcPr>
          <w:p w14:paraId="1CE4E3FD"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118</w:t>
              </w:r>
            </w:fldSimple>
            <w:r w:rsidRPr="00CF20DF">
              <w:rPr>
                <w:rStyle w:val="hps"/>
                <w:szCs w:val="24"/>
              </w:rPr>
              <w:t>)</w:t>
            </w:r>
          </w:p>
        </w:tc>
      </w:tr>
    </w:tbl>
    <w:p w14:paraId="07DD8E5B" w14:textId="77777777" w:rsidR="00B578A5" w:rsidRPr="00CF20DF" w:rsidRDefault="00B578A5" w:rsidP="00B578A5">
      <w:pPr>
        <w:autoSpaceDE w:val="0"/>
        <w:autoSpaceDN w:val="0"/>
        <w:adjustRightInd w:val="0"/>
        <w:rPr>
          <w:rFonts w:cs="Times New Roman"/>
          <w:sz w:val="23"/>
          <w:szCs w:val="23"/>
          <w:lang w:val="pt-BR"/>
        </w:rPr>
      </w:pPr>
      <w:r w:rsidRPr="00CF20DF">
        <w:rPr>
          <w:rFonts w:cs="Times New Roman"/>
          <w:sz w:val="23"/>
          <w:szCs w:val="23"/>
          <w:lang w:val="pt-BR"/>
        </w:rPr>
        <w:t>Logo, a matriz massa se torna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6D421DC5" w14:textId="77777777" w:rsidTr="003B5358">
        <w:tc>
          <w:tcPr>
            <w:tcW w:w="8885" w:type="dxa"/>
            <w:vAlign w:val="center"/>
          </w:tcPr>
          <w:p w14:paraId="59AAF5E6" w14:textId="77777777" w:rsidR="00B578A5" w:rsidRPr="00CF20DF" w:rsidRDefault="00F42801"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26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27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36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37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46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47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m</m:t>
                              </m:r>
                            </m:e>
                            <m:sub>
                              <m:r>
                                <w:rPr>
                                  <w:rFonts w:ascii="Cambria Math" w:hAnsi="Cambria Math"/>
                                </w:rPr>
                                <m:t>56</m:t>
                              </m:r>
                            </m:sub>
                          </m:sSub>
                        </m:e>
                        <m:e>
                          <m:sSub>
                            <m:sSubPr>
                              <m:ctrlPr>
                                <w:rPr>
                                  <w:rFonts w:ascii="Cambria Math" w:hAnsi="Cambria Math"/>
                                  <w:i/>
                                </w:rPr>
                              </m:ctrlPr>
                            </m:sSubPr>
                            <m:e>
                              <m:r>
                                <w:rPr>
                                  <w:rFonts w:ascii="Cambria Math" w:hAnsi="Cambria Math"/>
                                </w:rPr>
                                <m:t>m</m:t>
                              </m:r>
                            </m:e>
                            <m:sub>
                              <m:r>
                                <w:rPr>
                                  <w:rFonts w:ascii="Cambria Math" w:hAnsi="Cambria Math"/>
                                </w:rPr>
                                <m:t>57</m:t>
                              </m:r>
                            </m:sub>
                          </m:sSub>
                        </m:e>
                      </m:mr>
                      <m:mr>
                        <m:e>
                          <m:sSub>
                            <m:sSubPr>
                              <m:ctrlPr>
                                <w:rPr>
                                  <w:rFonts w:ascii="Cambria Math" w:hAnsi="Cambria Math"/>
                                  <w:i/>
                                </w:rPr>
                              </m:ctrlPr>
                            </m:sSubPr>
                            <m:e>
                              <m:r>
                                <w:rPr>
                                  <w:rFonts w:ascii="Cambria Math" w:hAnsi="Cambria Math"/>
                                </w:rPr>
                                <m:t>m</m:t>
                              </m:r>
                            </m:e>
                            <m:sub>
                              <m:r>
                                <w:rPr>
                                  <w:rFonts w:ascii="Cambria Math" w:hAnsi="Cambria Math"/>
                                </w:rPr>
                                <m:t>61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62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63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64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m</m:t>
                              </m:r>
                            </m:e>
                            <m:sub>
                              <m:r>
                                <w:rPr>
                                  <w:rFonts w:ascii="Cambria Math" w:hAnsi="Cambria Math"/>
                                </w:rPr>
                                <m:t>66</m:t>
                              </m:r>
                            </m:sub>
                          </m:sSub>
                        </m:e>
                        <m:e>
                          <m:sSub>
                            <m:sSubPr>
                              <m:ctrlPr>
                                <w:rPr>
                                  <w:rFonts w:ascii="Cambria Math" w:hAnsi="Cambria Math"/>
                                  <w:i/>
                                </w:rPr>
                              </m:ctrlPr>
                            </m:sSubPr>
                            <m:e>
                              <m:r>
                                <w:rPr>
                                  <w:rFonts w:ascii="Cambria Math" w:hAnsi="Cambria Math"/>
                                </w:rPr>
                                <m:t>m</m:t>
                              </m:r>
                            </m:e>
                            <m:sub>
                              <m:r>
                                <w:rPr>
                                  <w:rFonts w:ascii="Cambria Math" w:hAnsi="Cambria Math"/>
                                </w:rPr>
                                <m:t>67</m:t>
                              </m:r>
                            </m:sub>
                          </m:sSub>
                        </m:e>
                      </m:mr>
                      <m:mr>
                        <m:e>
                          <m:sSub>
                            <m:sSubPr>
                              <m:ctrlPr>
                                <w:rPr>
                                  <w:rFonts w:ascii="Cambria Math" w:hAnsi="Cambria Math"/>
                                  <w:i/>
                                </w:rPr>
                              </m:ctrlPr>
                            </m:sSubPr>
                            <m:e>
                              <m:r>
                                <w:rPr>
                                  <w:rFonts w:ascii="Cambria Math" w:hAnsi="Cambria Math"/>
                                </w:rPr>
                                <m:t>m</m:t>
                              </m:r>
                            </m:e>
                            <m:sub>
                              <m:r>
                                <w:rPr>
                                  <w:rFonts w:ascii="Cambria Math" w:hAnsi="Cambria Math"/>
                                </w:rPr>
                                <m:t>71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72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73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74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m</m:t>
                              </m:r>
                            </m:e>
                            <m:sub>
                              <m:r>
                                <w:rPr>
                                  <w:rFonts w:ascii="Cambria Math" w:hAnsi="Cambria Math"/>
                                </w:rPr>
                                <m:t>76</m:t>
                              </m:r>
                            </m:sub>
                          </m:sSub>
                        </m:e>
                        <m:e>
                          <m:sSub>
                            <m:sSubPr>
                              <m:ctrlPr>
                                <w:rPr>
                                  <w:rFonts w:ascii="Cambria Math" w:hAnsi="Cambria Math"/>
                                  <w:i/>
                                </w:rPr>
                              </m:ctrlPr>
                            </m:sSubPr>
                            <m:e>
                              <m:r>
                                <w:rPr>
                                  <w:rFonts w:ascii="Cambria Math" w:hAnsi="Cambria Math"/>
                                </w:rPr>
                                <m:t>m</m:t>
                              </m:r>
                            </m:e>
                            <m:sub>
                              <m:r>
                                <w:rPr>
                                  <w:rFonts w:ascii="Cambria Math" w:hAnsi="Cambria Math"/>
                                </w:rPr>
                                <m:t>77</m:t>
                              </m:r>
                            </m:sub>
                          </m:sSub>
                        </m:e>
                      </m:mr>
                    </m:m>
                  </m:e>
                </m:d>
              </m:oMath>
            </m:oMathPara>
          </w:p>
        </w:tc>
        <w:tc>
          <w:tcPr>
            <w:tcW w:w="520" w:type="dxa"/>
            <w:vAlign w:val="center"/>
          </w:tcPr>
          <w:p w14:paraId="0EA8654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119</w:t>
              </w:r>
            </w:fldSimple>
            <w:r w:rsidRPr="00CF20DF">
              <w:rPr>
                <w:rStyle w:val="hps"/>
                <w:szCs w:val="24"/>
              </w:rPr>
              <w:t>)</w:t>
            </w:r>
          </w:p>
        </w:tc>
      </w:tr>
    </w:tbl>
    <w:p w14:paraId="1C7D0BA0" w14:textId="77777777" w:rsidR="00B578A5" w:rsidRPr="00CF20DF" w:rsidRDefault="00B578A5" w:rsidP="00B578A5">
      <w:pPr>
        <w:rPr>
          <w:rFonts w:eastAsiaTheme="minorEastAsia"/>
          <w:lang w:val="pt-BR"/>
        </w:rPr>
      </w:pPr>
      <w:r w:rsidRPr="00CF20DF">
        <w:rPr>
          <w:rFonts w:cs="Times New Roman"/>
          <w:lang w:val="pt-BR"/>
        </w:rPr>
        <w:t xml:space="preserve">Onde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c</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t</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b</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v</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v</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rd</m:t>
            </m:r>
          </m:sub>
        </m:sSub>
      </m:oMath>
      <w:r w:rsidRPr="00CF20DF">
        <w:rPr>
          <w:rFonts w:eastAsiaTheme="minorEastAsia" w:cs="Times New Roman"/>
          <w:lang w:val="pt-BR"/>
        </w:rPr>
        <w:t xml:space="preserve">; </w:t>
      </w:r>
      <m:oMath>
        <m:r>
          <m:rPr>
            <m:sty m:val="p"/>
          </m:rPr>
          <w:rPr>
            <w:rFonts w:ascii="Cambria Math" w:hAnsi="Cambria Math"/>
            <w:lang w:val="pt-BR"/>
          </w:rPr>
          <m:t xml:space="preserve"> </m:t>
        </m:r>
        <m:sSub>
          <m:sSubPr>
            <m:ctrlPr>
              <w:rPr>
                <w:rFonts w:ascii="Cambria Math" w:hAnsi="Cambria Math"/>
                <w:lang w:val="pt-BR"/>
              </w:rPr>
            </m:ctrlPr>
          </m:sSubPr>
          <m:e>
            <m:r>
              <w:rPr>
                <w:rFonts w:ascii="Cambria Math" w:hAnsi="Cambria Math"/>
                <w:lang w:val="pt-BR"/>
              </w:rPr>
              <m:t>m</m:t>
            </m:r>
          </m:e>
          <m:sub>
            <m:r>
              <m:rPr>
                <m:sty m:val="p"/>
              </m:rPr>
              <w:rPr>
                <w:rFonts w:ascii="Cambria Math" w:hAnsi="Cambria Math"/>
                <w:lang w:val="pt-BR"/>
              </w:rPr>
              <m:t>77</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m</m:t>
            </m:r>
          </m:e>
          <m:sub>
            <m:r>
              <w:rPr>
                <w:rFonts w:ascii="Cambria Math" w:hAnsi="Cambria Math"/>
                <w:lang w:val="pt-BR"/>
              </w:rPr>
              <m:t>rt</m:t>
            </m:r>
          </m:sub>
        </m:sSub>
      </m:oMath>
      <w:r w:rsidRPr="00CF20DF">
        <w:rPr>
          <w:rFonts w:eastAsiaTheme="minorEastAsia"/>
          <w:lang w:val="pt-BR"/>
        </w:rPr>
        <w:t>.</w:t>
      </w:r>
    </w:p>
    <w:p w14:paraId="0433B2C0" w14:textId="77777777" w:rsidR="00B578A5" w:rsidRPr="00CF20DF" w:rsidRDefault="00B578A5" w:rsidP="00B578A5">
      <w:pPr>
        <w:rPr>
          <w:rFonts w:cs="Times New Roman"/>
          <w:lang w:val="pt-BR"/>
        </w:rPr>
      </w:pPr>
      <w:r w:rsidRPr="00CF20DF">
        <w:rPr>
          <w:rFonts w:cs="Times New Roman"/>
          <w:lang w:val="pt-BR"/>
        </w:rPr>
        <w:t>E a matriz rigidez:</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53679B3C" w14:textId="77777777" w:rsidTr="003B5358">
        <w:tc>
          <w:tcPr>
            <w:tcW w:w="8885" w:type="dxa"/>
            <w:vAlign w:val="center"/>
          </w:tcPr>
          <w:p w14:paraId="4E5D1703" w14:textId="77777777" w:rsidR="00B578A5" w:rsidRPr="00CF20DF" w:rsidRDefault="00F42801"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26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27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36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37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46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47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k</m:t>
                              </m:r>
                            </m:e>
                            <m:sub>
                              <m:r>
                                <w:rPr>
                                  <w:rFonts w:ascii="Cambria Math" w:hAnsi="Cambria Math"/>
                                </w:rPr>
                                <m:t>56</m:t>
                              </m:r>
                            </m:sub>
                          </m:sSub>
                        </m:e>
                        <m:e>
                          <m:sSub>
                            <m:sSubPr>
                              <m:ctrlPr>
                                <w:rPr>
                                  <w:rFonts w:ascii="Cambria Math" w:hAnsi="Cambria Math"/>
                                  <w:i/>
                                </w:rPr>
                              </m:ctrlPr>
                            </m:sSubPr>
                            <m:e>
                              <m:r>
                                <w:rPr>
                                  <w:rFonts w:ascii="Cambria Math" w:hAnsi="Cambria Math"/>
                                </w:rPr>
                                <m:t>k</m:t>
                              </m:r>
                            </m:e>
                            <m:sub>
                              <m:r>
                                <w:rPr>
                                  <w:rFonts w:ascii="Cambria Math" w:hAnsi="Cambria Math"/>
                                </w:rPr>
                                <m:t>57</m:t>
                              </m:r>
                            </m:sub>
                          </m:sSub>
                        </m:e>
                      </m:mr>
                      <m:mr>
                        <m:e>
                          <m:sSub>
                            <m:sSubPr>
                              <m:ctrlPr>
                                <w:rPr>
                                  <w:rFonts w:ascii="Cambria Math" w:hAnsi="Cambria Math"/>
                                  <w:i/>
                                </w:rPr>
                              </m:ctrlPr>
                            </m:sSubPr>
                            <m:e>
                              <m:r>
                                <w:rPr>
                                  <w:rFonts w:ascii="Cambria Math" w:hAnsi="Cambria Math"/>
                                </w:rPr>
                                <m:t>k</m:t>
                              </m:r>
                            </m:e>
                            <m:sub>
                              <m:r>
                                <w:rPr>
                                  <w:rFonts w:ascii="Cambria Math" w:hAnsi="Cambria Math"/>
                                </w:rPr>
                                <m:t>61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62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63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64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k</m:t>
                              </m:r>
                            </m:e>
                            <m:sub>
                              <m:r>
                                <w:rPr>
                                  <w:rFonts w:ascii="Cambria Math" w:hAnsi="Cambria Math"/>
                                </w:rPr>
                                <m:t>66</m:t>
                              </m:r>
                            </m:sub>
                          </m:sSub>
                        </m:e>
                        <m:e>
                          <m:sSub>
                            <m:sSubPr>
                              <m:ctrlPr>
                                <w:rPr>
                                  <w:rFonts w:ascii="Cambria Math" w:hAnsi="Cambria Math"/>
                                  <w:i/>
                                </w:rPr>
                              </m:ctrlPr>
                            </m:sSubPr>
                            <m:e>
                              <m:r>
                                <w:rPr>
                                  <w:rFonts w:ascii="Cambria Math" w:hAnsi="Cambria Math"/>
                                </w:rPr>
                                <m:t>k</m:t>
                              </m:r>
                            </m:e>
                            <m:sub>
                              <m:r>
                                <w:rPr>
                                  <w:rFonts w:ascii="Cambria Math" w:hAnsi="Cambria Math"/>
                                </w:rPr>
                                <m:t>67</m:t>
                              </m:r>
                            </m:sub>
                          </m:sSub>
                        </m:e>
                      </m:mr>
                      <m:mr>
                        <m:e>
                          <m:sSub>
                            <m:sSubPr>
                              <m:ctrlPr>
                                <w:rPr>
                                  <w:rFonts w:ascii="Cambria Math" w:hAnsi="Cambria Math"/>
                                  <w:i/>
                                </w:rPr>
                              </m:ctrlPr>
                            </m:sSubPr>
                            <m:e>
                              <m:r>
                                <w:rPr>
                                  <w:rFonts w:ascii="Cambria Math" w:hAnsi="Cambria Math"/>
                                </w:rPr>
                                <m:t>k</m:t>
                              </m:r>
                            </m:e>
                            <m:sub>
                              <m:r>
                                <w:rPr>
                                  <w:rFonts w:ascii="Cambria Math" w:hAnsi="Cambria Math"/>
                                </w:rPr>
                                <m:t>71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72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73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74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k</m:t>
                              </m:r>
                            </m:e>
                            <m:sub>
                              <m:r>
                                <w:rPr>
                                  <w:rFonts w:ascii="Cambria Math" w:hAnsi="Cambria Math"/>
                                </w:rPr>
                                <m:t>76</m:t>
                              </m:r>
                            </m:sub>
                          </m:sSub>
                        </m:e>
                        <m:e>
                          <m:sSub>
                            <m:sSubPr>
                              <m:ctrlPr>
                                <w:rPr>
                                  <w:rFonts w:ascii="Cambria Math" w:hAnsi="Cambria Math"/>
                                  <w:i/>
                                </w:rPr>
                              </m:ctrlPr>
                            </m:sSubPr>
                            <m:e>
                              <m:r>
                                <w:rPr>
                                  <w:rFonts w:ascii="Cambria Math" w:hAnsi="Cambria Math"/>
                                </w:rPr>
                                <m:t>k</m:t>
                              </m:r>
                            </m:e>
                            <m:sub>
                              <m:r>
                                <w:rPr>
                                  <w:rFonts w:ascii="Cambria Math" w:hAnsi="Cambria Math"/>
                                </w:rPr>
                                <m:t>77</m:t>
                              </m:r>
                            </m:sub>
                          </m:sSub>
                        </m:e>
                      </m:mr>
                    </m:m>
                  </m:e>
                </m:d>
              </m:oMath>
            </m:oMathPara>
          </w:p>
        </w:tc>
        <w:tc>
          <w:tcPr>
            <w:tcW w:w="520" w:type="dxa"/>
            <w:vAlign w:val="center"/>
          </w:tcPr>
          <w:p w14:paraId="6448AED2"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120</w:t>
              </w:r>
            </w:fldSimple>
            <w:r w:rsidRPr="00CF20DF">
              <w:rPr>
                <w:rStyle w:val="hps"/>
                <w:szCs w:val="24"/>
              </w:rPr>
              <w:t>)</w:t>
            </w:r>
          </w:p>
        </w:tc>
      </w:tr>
    </w:tbl>
    <w:p w14:paraId="48BB2AAF" w14:textId="77777777" w:rsidR="00B578A5" w:rsidRPr="00CF20DF" w:rsidRDefault="00B578A5" w:rsidP="00B578A5">
      <w:pPr>
        <w:rPr>
          <w:rFonts w:eastAsiaTheme="minorEastAsia" w:cs="Times New Roman"/>
          <w:lang w:val="pt-BR"/>
        </w:rPr>
      </w:pPr>
      <w:r w:rsidRPr="00CF20DF">
        <w:rPr>
          <w:rFonts w:cs="Times New Roman"/>
          <w:lang w:val="pt-BR"/>
        </w:rPr>
        <w:t xml:space="preserve">Onde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p</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12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21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p</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c</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p</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23</m:t>
            </m:r>
          </m:sub>
        </m:sSub>
        <m:r>
          <w:rPr>
            <w:rFonts w:ascii="Cambria Math" w:hAnsi="Cambria Math" w:cs="Times New Roman"/>
            <w:lang w:val="pt-BR"/>
          </w:rPr>
          <m:t>=</m:t>
        </m:r>
        <m:sSub>
          <m:sSubPr>
            <m:ctrlPr>
              <w:rPr>
                <w:rFonts w:ascii="Cambria Math" w:hAnsi="Cambria Math" w:cs="Times New Roman"/>
                <w:i/>
                <w:lang w:val="pt-BR"/>
              </w:rPr>
            </m:ctrlPr>
          </m:sSub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32</m:t>
                </m:r>
              </m:sub>
            </m:sSub>
            <m:r>
              <w:rPr>
                <w:rFonts w:ascii="Cambria Math" w:hAnsi="Cambria Math" w:cs="Times New Roman"/>
                <w:lang w:val="pt-BR"/>
              </w:rPr>
              <m:t>=-k</m:t>
            </m:r>
          </m:e>
          <m:sub>
            <m:r>
              <w:rPr>
                <w:rFonts w:ascii="Cambria Math" w:hAnsi="Cambria Math" w:cs="Times New Roman"/>
                <w:lang w:val="pt-BR"/>
              </w:rPr>
              <m:t>c</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c</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34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35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64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74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sSubSup>
          <m:sSubSupPr>
            <m:ctrlPr>
              <w:rPr>
                <w:rFonts w:ascii="Cambria Math" w:hAnsi="Cambria Math" w:cs="Times New Roman"/>
                <w:i/>
                <w:lang w:val="pt-BR"/>
              </w:rPr>
            </m:ctrlPr>
          </m:sSubSupPr>
          <m:e>
            <m:r>
              <w:rPr>
                <w:rFonts w:ascii="Cambria Math" w:hAnsi="Cambria Math" w:cs="Times New Roman"/>
                <w:lang w:val="pt-BR"/>
              </w:rPr>
              <m:t>l</m:t>
            </m:r>
          </m:e>
          <m:sub>
            <m:r>
              <w:rPr>
                <w:rFonts w:ascii="Cambria Math" w:hAnsi="Cambria Math" w:cs="Times New Roman"/>
                <w:lang w:val="pt-BR"/>
              </w:rPr>
              <m:t>t</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sSubSup>
          <m:sSubSupPr>
            <m:ctrlPr>
              <w:rPr>
                <w:rFonts w:ascii="Cambria Math" w:hAnsi="Cambria Math" w:cs="Times New Roman"/>
                <w:i/>
                <w:lang w:val="pt-BR"/>
              </w:rPr>
            </m:ctrlPr>
          </m:sSubSupPr>
          <m:e>
            <m:r>
              <w:rPr>
                <w:rFonts w:ascii="Cambria Math" w:hAnsi="Cambria Math" w:cs="Times New Roman"/>
                <w:lang w:val="pt-BR"/>
              </w:rPr>
              <m:t>l</m:t>
            </m:r>
          </m:e>
          <m:sub>
            <m:r>
              <w:rPr>
                <w:rFonts w:ascii="Cambria Math" w:hAnsi="Cambria Math" w:cs="Times New Roman"/>
                <w:lang w:val="pt-BR"/>
              </w:rPr>
              <m:t>d</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sSup>
          <m:sSupPr>
            <m:ctrlPr>
              <w:rPr>
                <w:rFonts w:ascii="Cambria Math" w:hAnsi="Cambria Math" w:cs="Times New Roman"/>
                <w:i/>
                <w:lang w:val="pt-BR"/>
              </w:rPr>
            </m:ctrlPr>
          </m:sSupPr>
          <m:e>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65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d</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75</m:t>
            </m:r>
          </m:sub>
        </m:sSub>
        <m:r>
          <w:rPr>
            <w:rFonts w:ascii="Cambria Math" w:eastAsiaTheme="minorEastAsia" w:hAnsi="Cambria Math" w:cs="Times New Roman"/>
            <w:lang w:val="pt-BR"/>
          </w:rPr>
          <m:t>=</m:t>
        </m:r>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k</m:t>
            </m:r>
          </m:e>
          <m:sub>
            <m:r>
              <w:rPr>
                <w:rFonts w:ascii="Cambria Math" w:eastAsiaTheme="minorEastAsia" w:hAnsi="Cambria Math" w:cs="Times New Roman"/>
                <w:lang w:val="pt-BR"/>
              </w:rPr>
              <m:t>st</m:t>
            </m:r>
          </m:sub>
        </m:sSub>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l</m:t>
            </m:r>
          </m:e>
          <m:sub>
            <m:r>
              <w:rPr>
                <w:rFonts w:ascii="Cambria Math" w:eastAsiaTheme="minorEastAsia" w:hAnsi="Cambria Math" w:cs="Times New Roman"/>
                <w:lang w:val="pt-BR"/>
              </w:rPr>
              <m:t>t</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rd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77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rt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oMath>
      <w:r w:rsidRPr="00CF20DF">
        <w:rPr>
          <w:rFonts w:eastAsiaTheme="minorEastAsia" w:cs="Times New Roman"/>
          <w:lang w:val="pt-BR"/>
        </w:rPr>
        <w:t>.</w:t>
      </w:r>
    </w:p>
    <w:p w14:paraId="4F6145E7" w14:textId="77777777" w:rsidR="00B578A5" w:rsidRPr="00CF20DF" w:rsidRDefault="00B578A5" w:rsidP="00B578A5">
      <w:pPr>
        <w:rPr>
          <w:rFonts w:cs="Times New Roman"/>
          <w:lang w:val="pt-BR"/>
        </w:rPr>
      </w:pPr>
      <w:r w:rsidRPr="00CF20DF">
        <w:rPr>
          <w:rFonts w:cs="Times New Roman"/>
          <w:lang w:val="pt-BR"/>
        </w:rPr>
        <w:t>E a matriz amortecimento: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2177DCB3" w14:textId="77777777" w:rsidTr="003B5358">
        <w:tc>
          <w:tcPr>
            <w:tcW w:w="8885" w:type="dxa"/>
            <w:vAlign w:val="center"/>
          </w:tcPr>
          <w:p w14:paraId="61C38FF3" w14:textId="77777777" w:rsidR="00B578A5" w:rsidRPr="00CF20DF" w:rsidRDefault="00F42801"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C</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26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27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36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37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46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47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c</m:t>
                              </m:r>
                            </m:e>
                            <m:sub>
                              <m:r>
                                <w:rPr>
                                  <w:rFonts w:ascii="Cambria Math" w:hAnsi="Cambria Math"/>
                                </w:rPr>
                                <m:t>56</m:t>
                              </m:r>
                            </m:sub>
                          </m:sSub>
                        </m:e>
                        <m:e>
                          <m:sSub>
                            <m:sSubPr>
                              <m:ctrlPr>
                                <w:rPr>
                                  <w:rFonts w:ascii="Cambria Math" w:hAnsi="Cambria Math"/>
                                  <w:i/>
                                </w:rPr>
                              </m:ctrlPr>
                            </m:sSubPr>
                            <m:e>
                              <m:r>
                                <w:rPr>
                                  <w:rFonts w:ascii="Cambria Math" w:hAnsi="Cambria Math"/>
                                </w:rPr>
                                <m:t>c</m:t>
                              </m:r>
                            </m:e>
                            <m:sub>
                              <m:r>
                                <w:rPr>
                                  <w:rFonts w:ascii="Cambria Math" w:hAnsi="Cambria Math"/>
                                </w:rPr>
                                <m:t>57</m:t>
                              </m:r>
                            </m:sub>
                          </m:sSub>
                        </m:e>
                      </m:mr>
                      <m:mr>
                        <m:e>
                          <m:sSub>
                            <m:sSubPr>
                              <m:ctrlPr>
                                <w:rPr>
                                  <w:rFonts w:ascii="Cambria Math" w:hAnsi="Cambria Math"/>
                                  <w:i/>
                                </w:rPr>
                              </m:ctrlPr>
                            </m:sSubPr>
                            <m:e>
                              <m:r>
                                <w:rPr>
                                  <w:rFonts w:ascii="Cambria Math" w:hAnsi="Cambria Math"/>
                                </w:rPr>
                                <m:t>c</m:t>
                              </m:r>
                            </m:e>
                            <m:sub>
                              <m:r>
                                <w:rPr>
                                  <w:rFonts w:ascii="Cambria Math" w:hAnsi="Cambria Math"/>
                                </w:rPr>
                                <m:t>61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62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63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64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c</m:t>
                              </m:r>
                            </m:e>
                            <m:sub>
                              <m:r>
                                <w:rPr>
                                  <w:rFonts w:ascii="Cambria Math" w:hAnsi="Cambria Math"/>
                                </w:rPr>
                                <m:t>66</m:t>
                              </m:r>
                            </m:sub>
                          </m:sSub>
                        </m:e>
                        <m:e>
                          <m:sSub>
                            <m:sSubPr>
                              <m:ctrlPr>
                                <w:rPr>
                                  <w:rFonts w:ascii="Cambria Math" w:hAnsi="Cambria Math"/>
                                  <w:i/>
                                </w:rPr>
                              </m:ctrlPr>
                            </m:sSubPr>
                            <m:e>
                              <m:r>
                                <w:rPr>
                                  <w:rFonts w:ascii="Cambria Math" w:hAnsi="Cambria Math"/>
                                </w:rPr>
                                <m:t>c</m:t>
                              </m:r>
                            </m:e>
                            <m:sub>
                              <m:r>
                                <w:rPr>
                                  <w:rFonts w:ascii="Cambria Math" w:hAnsi="Cambria Math"/>
                                </w:rPr>
                                <m:t>67</m:t>
                              </m:r>
                            </m:sub>
                          </m:sSub>
                        </m:e>
                      </m:mr>
                      <m:mr>
                        <m:e>
                          <m:sSub>
                            <m:sSubPr>
                              <m:ctrlPr>
                                <w:rPr>
                                  <w:rFonts w:ascii="Cambria Math" w:hAnsi="Cambria Math"/>
                                  <w:i/>
                                </w:rPr>
                              </m:ctrlPr>
                            </m:sSubPr>
                            <m:e>
                              <m:r>
                                <w:rPr>
                                  <w:rFonts w:ascii="Cambria Math" w:hAnsi="Cambria Math"/>
                                </w:rPr>
                                <m:t>c</m:t>
                              </m:r>
                            </m:e>
                            <m:sub>
                              <m:r>
                                <w:rPr>
                                  <w:rFonts w:ascii="Cambria Math" w:hAnsi="Cambria Math"/>
                                </w:rPr>
                                <m:t>71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72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73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74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c</m:t>
                              </m:r>
                            </m:e>
                            <m:sub>
                              <m:r>
                                <w:rPr>
                                  <w:rFonts w:ascii="Cambria Math" w:hAnsi="Cambria Math"/>
                                </w:rPr>
                                <m:t>76</m:t>
                              </m:r>
                            </m:sub>
                          </m:sSub>
                        </m:e>
                        <m:e>
                          <m:sSub>
                            <m:sSubPr>
                              <m:ctrlPr>
                                <w:rPr>
                                  <w:rFonts w:ascii="Cambria Math" w:hAnsi="Cambria Math"/>
                                  <w:i/>
                                </w:rPr>
                              </m:ctrlPr>
                            </m:sSubPr>
                            <m:e>
                              <m:r>
                                <w:rPr>
                                  <w:rFonts w:ascii="Cambria Math" w:hAnsi="Cambria Math"/>
                                </w:rPr>
                                <m:t>c</m:t>
                              </m:r>
                            </m:e>
                            <m:sub>
                              <m:r>
                                <w:rPr>
                                  <w:rFonts w:ascii="Cambria Math" w:hAnsi="Cambria Math"/>
                                </w:rPr>
                                <m:t>77</m:t>
                              </m:r>
                            </m:sub>
                          </m:sSub>
                        </m:e>
                      </m:mr>
                    </m:m>
                  </m:e>
                </m:d>
              </m:oMath>
            </m:oMathPara>
          </w:p>
        </w:tc>
        <w:tc>
          <w:tcPr>
            <w:tcW w:w="520" w:type="dxa"/>
            <w:vAlign w:val="center"/>
          </w:tcPr>
          <w:p w14:paraId="26763FBC"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121</w:t>
              </w:r>
            </w:fldSimple>
            <w:r w:rsidRPr="00CF20DF">
              <w:rPr>
                <w:rStyle w:val="hps"/>
                <w:szCs w:val="24"/>
              </w:rPr>
              <w:t>)</w:t>
            </w:r>
          </w:p>
        </w:tc>
      </w:tr>
    </w:tbl>
    <w:p w14:paraId="0E5A8ADC" w14:textId="77777777" w:rsidR="00DC1CE0" w:rsidRPr="00CF20DF" w:rsidRDefault="00B578A5" w:rsidP="00B578A5">
      <w:pPr>
        <w:rPr>
          <w:rFonts w:eastAsiaTheme="minorEastAsia" w:cs="Times New Roman"/>
          <w:lang w:val="pt-BR"/>
        </w:rPr>
      </w:pPr>
      <w:r w:rsidRPr="00CF20DF">
        <w:rPr>
          <w:rFonts w:cs="Times New Roman"/>
          <w:lang w:val="pt-BR"/>
        </w:rPr>
        <w:t xml:space="preserve">Onde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p</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12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21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p</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c</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p</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23</m:t>
            </m:r>
          </m:sub>
        </m:sSub>
        <m:r>
          <w:rPr>
            <w:rFonts w:ascii="Cambria Math" w:hAnsi="Cambria Math" w:cs="Times New Roman"/>
            <w:lang w:val="pt-BR"/>
          </w:rPr>
          <m:t>=</m:t>
        </m:r>
        <m:sSub>
          <m:sSubPr>
            <m:ctrlPr>
              <w:rPr>
                <w:rFonts w:ascii="Cambria Math" w:hAnsi="Cambria Math" w:cs="Times New Roman"/>
                <w:i/>
                <w:lang w:val="pt-BR"/>
              </w:rPr>
            </m:ctrlPr>
          </m:sSub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32</m:t>
                </m:r>
              </m:sub>
            </m:sSub>
            <m:r>
              <w:rPr>
                <w:rFonts w:ascii="Cambria Math" w:hAnsi="Cambria Math" w:cs="Times New Roman"/>
                <w:lang w:val="pt-BR"/>
              </w:rPr>
              <m:t>=-c</m:t>
            </m:r>
          </m:e>
          <m:sub>
            <m:r>
              <w:rPr>
                <w:rFonts w:ascii="Cambria Math" w:hAnsi="Cambria Math" w:cs="Times New Roman"/>
                <w:lang w:val="pt-BR"/>
              </w:rPr>
              <m:t>c</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c</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34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35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64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74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sSubSup>
          <m:sSubSupPr>
            <m:ctrlPr>
              <w:rPr>
                <w:rFonts w:ascii="Cambria Math" w:hAnsi="Cambria Math" w:cs="Times New Roman"/>
                <w:i/>
                <w:lang w:val="pt-BR"/>
              </w:rPr>
            </m:ctrlPr>
          </m:sSubSupPr>
          <m:e>
            <m:r>
              <w:rPr>
                <w:rFonts w:ascii="Cambria Math" w:hAnsi="Cambria Math" w:cs="Times New Roman"/>
                <w:lang w:val="pt-BR"/>
              </w:rPr>
              <m:t>l</m:t>
            </m:r>
          </m:e>
          <m:sub>
            <m:r>
              <w:rPr>
                <w:rFonts w:ascii="Cambria Math" w:hAnsi="Cambria Math" w:cs="Times New Roman"/>
                <w:lang w:val="pt-BR"/>
              </w:rPr>
              <m:t>t</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sSubSup>
          <m:sSubSupPr>
            <m:ctrlPr>
              <w:rPr>
                <w:rFonts w:ascii="Cambria Math" w:hAnsi="Cambria Math" w:cs="Times New Roman"/>
                <w:i/>
                <w:lang w:val="pt-BR"/>
              </w:rPr>
            </m:ctrlPr>
          </m:sSubSupPr>
          <m:e>
            <m:r>
              <w:rPr>
                <w:rFonts w:ascii="Cambria Math" w:hAnsi="Cambria Math" w:cs="Times New Roman"/>
                <w:lang w:val="pt-BR"/>
              </w:rPr>
              <m:t>l</m:t>
            </m:r>
          </m:e>
          <m:sub>
            <m:r>
              <w:rPr>
                <w:rFonts w:ascii="Cambria Math" w:hAnsi="Cambria Math" w:cs="Times New Roman"/>
                <w:lang w:val="pt-BR"/>
              </w:rPr>
              <m:t>d</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sSup>
          <m:sSupPr>
            <m:ctrlPr>
              <w:rPr>
                <w:rFonts w:ascii="Cambria Math" w:hAnsi="Cambria Math" w:cs="Times New Roman"/>
                <w:i/>
                <w:lang w:val="pt-BR"/>
              </w:rPr>
            </m:ctrlPr>
          </m:sSupPr>
          <m:e>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65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d</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75</m:t>
            </m:r>
          </m:sub>
        </m:sSub>
        <m:r>
          <w:rPr>
            <w:rFonts w:ascii="Cambria Math" w:eastAsiaTheme="minorEastAsia" w:hAnsi="Cambria Math" w:cs="Times New Roman"/>
            <w:lang w:val="pt-BR"/>
          </w:rPr>
          <m:t>=</m:t>
        </m:r>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c</m:t>
            </m:r>
          </m:e>
          <m:sub>
            <m:r>
              <w:rPr>
                <w:rFonts w:ascii="Cambria Math" w:eastAsiaTheme="minorEastAsia" w:hAnsi="Cambria Math" w:cs="Times New Roman"/>
                <w:lang w:val="pt-BR"/>
              </w:rPr>
              <m:t>st</m:t>
            </m:r>
          </m:sub>
        </m:sSub>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l</m:t>
            </m:r>
          </m:e>
          <m:sub>
            <m:r>
              <w:rPr>
                <w:rFonts w:ascii="Cambria Math" w:eastAsiaTheme="minorEastAsia" w:hAnsi="Cambria Math" w:cs="Times New Roman"/>
                <w:lang w:val="pt-BR"/>
              </w:rPr>
              <m:t>t</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77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oMath>
      <w:r w:rsidRPr="00CF20DF">
        <w:rPr>
          <w:rFonts w:eastAsiaTheme="minorEastAsia" w:cs="Times New Roman"/>
          <w:lang w:val="pt-BR"/>
        </w:rPr>
        <w:t>.</w:t>
      </w:r>
    </w:p>
    <w:p w14:paraId="428DC681" w14:textId="77777777" w:rsidR="00D40B5B" w:rsidRPr="00CF20DF" w:rsidRDefault="0014743B" w:rsidP="00D40B5B">
      <w:pPr>
        <w:rPr>
          <w:rFonts w:eastAsiaTheme="minorEastAsia" w:cs="Times New Roman"/>
          <w:lang w:val="pt-BR"/>
        </w:rPr>
      </w:pPr>
      <w:r w:rsidRPr="00CF20DF">
        <w:rPr>
          <w:rFonts w:eastAsiaTheme="minorEastAsia" w:cs="Times New Roman"/>
          <w:lang w:val="pt-BR"/>
        </w:rPr>
        <w:t>Observando os termos das matri</w:t>
      </w:r>
      <w:r w:rsidR="002F419F" w:rsidRPr="00CF20DF">
        <w:rPr>
          <w:rFonts w:eastAsiaTheme="minorEastAsia" w:cs="Times New Roman"/>
          <w:lang w:val="pt-BR"/>
        </w:rPr>
        <w:t xml:space="preserve">zes M, K e C, </w:t>
      </w:r>
      <w:r w:rsidR="00D40B5B" w:rsidRPr="00CF20DF">
        <w:rPr>
          <w:rFonts w:eastAsiaTheme="minorEastAsia" w:cs="Times New Roman"/>
          <w:lang w:val="pt-BR"/>
        </w:rPr>
        <w:t xml:space="preserve">estas respeitam a necessidade da simetria e </w:t>
      </w:r>
      <w:r w:rsidR="002F419F" w:rsidRPr="00CF20DF">
        <w:rPr>
          <w:rFonts w:eastAsiaTheme="minorEastAsia" w:cs="Times New Roman"/>
          <w:lang w:val="pt-BR"/>
        </w:rPr>
        <w:t xml:space="preserve">que </w:t>
      </w:r>
      <w:r w:rsidRPr="00CF20DF">
        <w:rPr>
          <w:rFonts w:eastAsiaTheme="minorEastAsia" w:cs="Times New Roman"/>
          <w:lang w:val="pt-BR"/>
        </w:rPr>
        <w:t>são positivas definidas, portanto n</w:t>
      </w:r>
      <w:r w:rsidR="00D40B5B" w:rsidRPr="00CF20DF">
        <w:rPr>
          <w:rFonts w:eastAsiaTheme="minorEastAsia" w:cs="Times New Roman"/>
          <w:lang w:val="pt-BR"/>
        </w:rPr>
        <w:t xml:space="preserve">ão existem elementos que comportam como corpo rígido. </w:t>
      </w:r>
      <w:r w:rsidR="002F419F" w:rsidRPr="00CF20DF">
        <w:rPr>
          <w:rFonts w:eastAsiaTheme="minorEastAsia" w:cs="Times New Roman"/>
          <w:lang w:val="pt-BR"/>
        </w:rPr>
        <w:t>A matriz massa não apresenta acoplamento, ou seja, a massa não é variável e não há desbalanceamento</w:t>
      </w:r>
      <w:r w:rsidR="00D40B5B" w:rsidRPr="00CF20DF">
        <w:rPr>
          <w:rFonts w:eastAsiaTheme="minorEastAsia" w:cs="Times New Roman"/>
          <w:lang w:val="pt-BR"/>
        </w:rPr>
        <w:t>, enquanto K e C mostram que há acoplamento do sistema.</w:t>
      </w:r>
    </w:p>
    <w:p w14:paraId="54051FA0" w14:textId="77777777" w:rsidR="00B578A5" w:rsidRPr="00CF20DF" w:rsidRDefault="00B578A5" w:rsidP="00B578A5">
      <w:pPr>
        <w:pStyle w:val="Ttulo3"/>
        <w:rPr>
          <w:lang w:val="pt-BR"/>
        </w:rPr>
      </w:pPr>
      <w:bookmarkStart w:id="345" w:name="_Toc360112091"/>
      <w:bookmarkStart w:id="346" w:name="_Toc361319100"/>
      <w:bookmarkStart w:id="347" w:name="_Toc381228175"/>
      <w:r w:rsidRPr="00CF20DF">
        <w:rPr>
          <w:lang w:val="pt-BR"/>
        </w:rPr>
        <w:t>Solução do Sistema de Equações</w:t>
      </w:r>
      <w:bookmarkEnd w:id="345"/>
      <w:bookmarkEnd w:id="346"/>
      <w:bookmarkEnd w:id="347"/>
    </w:p>
    <w:p w14:paraId="639B1204" w14:textId="77777777" w:rsidR="00B578A5" w:rsidRPr="00CF20DF" w:rsidRDefault="00B578A5" w:rsidP="00B578A5">
      <w:pPr>
        <w:rPr>
          <w:rFonts w:cs="Times New Roman"/>
          <w:szCs w:val="24"/>
          <w:lang w:val="pt-BR"/>
        </w:rPr>
      </w:pPr>
      <w:r w:rsidRPr="00CF20DF">
        <w:rPr>
          <w:rFonts w:cs="Times New Roman"/>
          <w:szCs w:val="24"/>
          <w:lang w:val="pt-BR"/>
        </w:rPr>
        <w:t>A equação matricial abaixo pode ser resolvida através da análise modal para o amortecimento viscoso.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1A0DF90B" w14:textId="77777777" w:rsidTr="003B5358">
        <w:tc>
          <w:tcPr>
            <w:tcW w:w="8885" w:type="dxa"/>
            <w:vAlign w:val="center"/>
          </w:tcPr>
          <w:p w14:paraId="4F0F1BF0" w14:textId="77777777" w:rsidR="00B578A5" w:rsidRPr="00CF20DF" w:rsidRDefault="00F42801"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M</m:t>
                    </m:r>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r>
                      <w:rPr>
                        <w:rFonts w:ascii="Cambria Math" w:hAnsi="Cambria Math"/>
                      </w:rPr>
                      <m:t>C</m:t>
                    </m:r>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=BF</m:t>
                </m:r>
                <m:d>
                  <m:dPr>
                    <m:ctrlPr>
                      <w:rPr>
                        <w:rFonts w:ascii="Cambria Math" w:eastAsiaTheme="minorEastAsia" w:hAnsi="Cambria Math"/>
                        <w:i/>
                      </w:rPr>
                    </m:ctrlPr>
                  </m:dPr>
                  <m:e>
                    <m:r>
                      <w:rPr>
                        <w:rFonts w:ascii="Cambria Math" w:eastAsiaTheme="minorEastAsia" w:hAnsi="Cambria Math"/>
                      </w:rPr>
                      <m:t>t</m:t>
                    </m:r>
                  </m:e>
                </m:d>
              </m:oMath>
            </m:oMathPara>
          </w:p>
        </w:tc>
        <w:tc>
          <w:tcPr>
            <w:tcW w:w="520" w:type="dxa"/>
            <w:vAlign w:val="center"/>
          </w:tcPr>
          <w:p w14:paraId="11AFA30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122</w:t>
              </w:r>
            </w:fldSimple>
            <w:r w:rsidRPr="00CF20DF">
              <w:rPr>
                <w:rStyle w:val="hps"/>
                <w:szCs w:val="24"/>
              </w:rPr>
              <w:t>)</w:t>
            </w:r>
          </w:p>
        </w:tc>
      </w:tr>
    </w:tbl>
    <w:p w14:paraId="2517E900" w14:textId="77777777" w:rsidR="00B578A5" w:rsidRPr="00CF20DF" w:rsidRDefault="00B578A5" w:rsidP="00B578A5">
      <w:pPr>
        <w:pStyle w:val="Ttulo4"/>
      </w:pPr>
      <w:bookmarkStart w:id="348" w:name="_Toc361319101"/>
      <w:bookmarkStart w:id="349" w:name="_Toc381228176"/>
      <w:r w:rsidRPr="00CF20DF">
        <w:t>Força transmitida pelos pneus</w:t>
      </w:r>
      <w:bookmarkEnd w:id="348"/>
      <w:bookmarkEnd w:id="349"/>
    </w:p>
    <w:p w14:paraId="21525BDA" w14:textId="77777777" w:rsidR="00B578A5" w:rsidRPr="00CF20DF" w:rsidRDefault="00B578A5" w:rsidP="00B578A5">
      <w:pPr>
        <w:rPr>
          <w:rFonts w:cs="Times New Roman"/>
          <w:szCs w:val="24"/>
          <w:lang w:val="pt-BR"/>
        </w:rPr>
      </w:pPr>
      <w:r w:rsidRPr="00CF20DF">
        <w:rPr>
          <w:rFonts w:cs="Times New Roman"/>
          <w:szCs w:val="24"/>
          <w:lang w:val="pt-BR"/>
        </w:rPr>
        <w:t>A força transmitida pelo pneu dianteiro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0AE05F43" w14:textId="77777777" w:rsidTr="003B5358">
        <w:tc>
          <w:tcPr>
            <w:tcW w:w="8885" w:type="dxa"/>
            <w:vAlign w:val="center"/>
          </w:tcPr>
          <w:p w14:paraId="6F9A6C2B"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pd</m:t>
                    </m:r>
                  </m:sub>
                </m:sSub>
                <m:r>
                  <w:rPr>
                    <w:rFonts w:ascii="Cambria Math" w:hAnsi="Cambria Math"/>
                  </w:rPr>
                  <m:t>)</m:t>
                </m:r>
              </m:oMath>
            </m:oMathPara>
          </w:p>
        </w:tc>
        <w:tc>
          <w:tcPr>
            <w:tcW w:w="520" w:type="dxa"/>
            <w:vAlign w:val="center"/>
          </w:tcPr>
          <w:p w14:paraId="1234B3B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123</w:t>
              </w:r>
            </w:fldSimple>
            <w:r w:rsidRPr="00CF20DF">
              <w:rPr>
                <w:rStyle w:val="hps"/>
                <w:szCs w:val="24"/>
              </w:rPr>
              <w:t>)</w:t>
            </w:r>
          </w:p>
        </w:tc>
      </w:tr>
    </w:tbl>
    <w:p w14:paraId="5CB33BA5" w14:textId="77777777" w:rsidR="00B578A5" w:rsidRPr="00CF20DF" w:rsidRDefault="00B578A5" w:rsidP="00B578A5">
      <w:pPr>
        <w:rPr>
          <w:rFonts w:cs="Times New Roman"/>
          <w:szCs w:val="24"/>
          <w:lang w:val="pt-BR"/>
        </w:rPr>
      </w:pPr>
      <w:r w:rsidRPr="00CF20DF">
        <w:rPr>
          <w:rFonts w:cs="Times New Roman"/>
          <w:szCs w:val="24"/>
          <w:lang w:val="pt-BR"/>
        </w:rPr>
        <w:t>E para o pneu traseiro: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050229B2" w14:textId="77777777" w:rsidTr="003B5358">
        <w:tc>
          <w:tcPr>
            <w:tcW w:w="8885" w:type="dxa"/>
            <w:vAlign w:val="center"/>
          </w:tcPr>
          <w:p w14:paraId="63040C85"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pt</m:t>
                    </m:r>
                  </m:sub>
                </m:sSub>
                <m:r>
                  <w:rPr>
                    <w:rFonts w:ascii="Cambria Math" w:hAnsi="Cambria Math"/>
                  </w:rPr>
                  <m:t>)</m:t>
                </m:r>
              </m:oMath>
            </m:oMathPara>
          </w:p>
        </w:tc>
        <w:tc>
          <w:tcPr>
            <w:tcW w:w="520" w:type="dxa"/>
            <w:vAlign w:val="center"/>
          </w:tcPr>
          <w:p w14:paraId="2D613384"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124</w:t>
              </w:r>
            </w:fldSimple>
            <w:r w:rsidRPr="00CF20DF">
              <w:rPr>
                <w:rStyle w:val="hps"/>
                <w:szCs w:val="24"/>
              </w:rPr>
              <w:t>)</w:t>
            </w:r>
          </w:p>
        </w:tc>
      </w:tr>
    </w:tbl>
    <w:p w14:paraId="3F0643DE" w14:textId="77777777" w:rsidR="00B578A5" w:rsidRPr="00CF20DF" w:rsidRDefault="00B578A5" w:rsidP="00B578A5">
      <w:pPr>
        <w:pStyle w:val="Ttulo4"/>
        <w:rPr>
          <w:rFonts w:cs="Times New Roman"/>
          <w:szCs w:val="24"/>
        </w:rPr>
      </w:pPr>
      <w:bookmarkStart w:id="350" w:name="_Toc361319102"/>
      <w:bookmarkStart w:id="351" w:name="_Toc381228177"/>
      <w:r w:rsidRPr="00CF20DF">
        <w:rPr>
          <w:rFonts w:cs="Times New Roman"/>
          <w:szCs w:val="24"/>
        </w:rPr>
        <w:t>Força transmitida pela suspensão</w:t>
      </w:r>
      <w:bookmarkEnd w:id="350"/>
      <w:bookmarkEnd w:id="351"/>
    </w:p>
    <w:p w14:paraId="6E6669F2" w14:textId="77777777" w:rsidR="00B578A5" w:rsidRPr="00CF20DF" w:rsidRDefault="00B578A5" w:rsidP="00B578A5">
      <w:pPr>
        <w:rPr>
          <w:rFonts w:cs="Times New Roman"/>
          <w:szCs w:val="24"/>
          <w:lang w:val="pt-BR"/>
        </w:rPr>
      </w:pPr>
      <w:r w:rsidRPr="00CF20DF">
        <w:rPr>
          <w:rFonts w:cs="Times New Roman"/>
          <w:szCs w:val="24"/>
          <w:lang w:val="pt-BR"/>
        </w:rPr>
        <w:t>A força transmitida pela suspensão dianteira é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4015EFD1" w14:textId="77777777" w:rsidTr="003B5358">
        <w:tc>
          <w:tcPr>
            <w:tcW w:w="8885" w:type="dxa"/>
            <w:vAlign w:val="center"/>
          </w:tcPr>
          <w:p w14:paraId="69FB61FF"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T,sd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rd</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rd</m:t>
                    </m:r>
                  </m:sub>
                </m:sSub>
                <m:r>
                  <w:rPr>
                    <w:rFonts w:ascii="Cambria Math" w:eastAsiaTheme="minorEastAsia" w:hAnsi="Cambria Math"/>
                  </w:rPr>
                  <m:t>)</m:t>
                </m:r>
              </m:oMath>
            </m:oMathPara>
          </w:p>
        </w:tc>
        <w:tc>
          <w:tcPr>
            <w:tcW w:w="520" w:type="dxa"/>
            <w:vAlign w:val="center"/>
          </w:tcPr>
          <w:p w14:paraId="6BEB61D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125</w:t>
              </w:r>
            </w:fldSimple>
            <w:r w:rsidRPr="00CF20DF">
              <w:rPr>
                <w:rStyle w:val="hps"/>
                <w:szCs w:val="24"/>
              </w:rPr>
              <w:t>)</w:t>
            </w:r>
          </w:p>
        </w:tc>
      </w:tr>
    </w:tbl>
    <w:p w14:paraId="249DF613" w14:textId="77777777" w:rsidR="00B578A5" w:rsidRPr="00CF20DF" w:rsidRDefault="00B578A5" w:rsidP="00B578A5">
      <w:pPr>
        <w:rPr>
          <w:rFonts w:cs="Times New Roman"/>
          <w:szCs w:val="24"/>
          <w:lang w:val="pt-BR"/>
        </w:rPr>
      </w:pPr>
      <w:r w:rsidRPr="00CF20DF">
        <w:rPr>
          <w:rFonts w:cs="Times New Roman"/>
          <w:szCs w:val="24"/>
          <w:lang w:val="pt-BR"/>
        </w:rPr>
        <w:t>E para a suspensão traseira: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2943FDE9" w14:textId="77777777" w:rsidTr="003B5358">
        <w:tc>
          <w:tcPr>
            <w:tcW w:w="8885" w:type="dxa"/>
            <w:vAlign w:val="center"/>
          </w:tcPr>
          <w:p w14:paraId="5AF605E0"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T,st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st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rt</m:t>
                    </m:r>
                  </m:sub>
                </m:sSub>
                <m:r>
                  <w:rPr>
                    <w:rFonts w:ascii="Cambria Math" w:eastAsiaTheme="minorEastAsia" w:hAnsi="Cambria Math"/>
                  </w:rPr>
                  <m:t>)</m:t>
                </m:r>
              </m:oMath>
            </m:oMathPara>
          </w:p>
        </w:tc>
        <w:tc>
          <w:tcPr>
            <w:tcW w:w="520" w:type="dxa"/>
            <w:vAlign w:val="center"/>
          </w:tcPr>
          <w:p w14:paraId="2B4C4D73"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126</w:t>
              </w:r>
            </w:fldSimple>
            <w:r w:rsidRPr="00CF20DF">
              <w:rPr>
                <w:rStyle w:val="hps"/>
                <w:szCs w:val="24"/>
              </w:rPr>
              <w:t>)</w:t>
            </w:r>
          </w:p>
        </w:tc>
      </w:tr>
    </w:tbl>
    <w:p w14:paraId="307091E9" w14:textId="77777777" w:rsidR="00B578A5" w:rsidRPr="00CF20DF" w:rsidRDefault="00B578A5" w:rsidP="00B578A5">
      <w:pPr>
        <w:pStyle w:val="Ttulo4"/>
        <w:rPr>
          <w:rFonts w:cs="Times New Roman"/>
          <w:szCs w:val="24"/>
        </w:rPr>
      </w:pPr>
      <w:bookmarkStart w:id="352" w:name="_Toc361319103"/>
      <w:bookmarkStart w:id="353" w:name="_Toc381228178"/>
      <w:r w:rsidRPr="00CF20DF">
        <w:rPr>
          <w:rFonts w:cs="Times New Roman"/>
          <w:szCs w:val="24"/>
          <w:lang w:val="pt-BR"/>
        </w:rPr>
        <w:t>Força</w:t>
      </w:r>
      <w:r w:rsidRPr="00CF20DF">
        <w:rPr>
          <w:rFonts w:cs="Times New Roman"/>
          <w:szCs w:val="24"/>
        </w:rPr>
        <w:t xml:space="preserve"> transmitida pelo trilho</w:t>
      </w:r>
      <w:bookmarkEnd w:id="352"/>
      <w:bookmarkEnd w:id="353"/>
    </w:p>
    <w:p w14:paraId="699A6F4F" w14:textId="77777777" w:rsidR="00B578A5" w:rsidRPr="00CF20DF" w:rsidRDefault="00B578A5" w:rsidP="00B578A5">
      <w:pPr>
        <w:rPr>
          <w:rFonts w:cs="Times New Roman"/>
          <w:szCs w:val="24"/>
          <w:lang w:val="pt-BR"/>
        </w:rPr>
      </w:pPr>
      <w:r w:rsidRPr="00CF20DF">
        <w:rPr>
          <w:rFonts w:cs="Times New Roman"/>
          <w:szCs w:val="24"/>
          <w:lang w:val="pt-BR"/>
        </w:rPr>
        <w:t>Para um conjunto de mola-amortecedor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08693D25" w14:textId="77777777" w:rsidTr="003B5358">
        <w:tc>
          <w:tcPr>
            <w:tcW w:w="8885" w:type="dxa"/>
            <w:vAlign w:val="center"/>
          </w:tcPr>
          <w:p w14:paraId="64AD1778"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m:t>
                    </m:r>
                  </m:sub>
                </m:sSub>
                <m:r>
                  <w:rPr>
                    <w:rFonts w:ascii="Cambria Math" w:eastAsiaTheme="minorEastAsia" w:hAnsi="Cambria Math"/>
                  </w:rPr>
                  <m:t>)</m:t>
                </m:r>
              </m:oMath>
            </m:oMathPara>
          </w:p>
        </w:tc>
        <w:tc>
          <w:tcPr>
            <w:tcW w:w="520" w:type="dxa"/>
            <w:vAlign w:val="center"/>
          </w:tcPr>
          <w:p w14:paraId="5F6A346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127</w:t>
              </w:r>
            </w:fldSimple>
            <w:r w:rsidRPr="00CF20DF">
              <w:rPr>
                <w:rStyle w:val="hps"/>
                <w:szCs w:val="24"/>
              </w:rPr>
              <w:t>)</w:t>
            </w:r>
          </w:p>
        </w:tc>
      </w:tr>
    </w:tbl>
    <w:p w14:paraId="485B733B" w14:textId="77777777" w:rsidR="00B578A5" w:rsidRPr="00CF20DF" w:rsidRDefault="00B578A5" w:rsidP="00B578A5">
      <w:pPr>
        <w:rPr>
          <w:rFonts w:cs="Times New Roman"/>
          <w:lang w:val="pt-BR"/>
        </w:rPr>
      </w:pPr>
      <w:r w:rsidRPr="00CF20DF">
        <w:rPr>
          <w:rFonts w:cs="Times New Roman"/>
          <w:lang w:val="pt-BR"/>
        </w:rPr>
        <w:t>Para dois conjuntos de mola-amortecedor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45DA29CF" w14:textId="77777777" w:rsidTr="003B5358">
        <w:tc>
          <w:tcPr>
            <w:tcW w:w="8885" w:type="dxa"/>
            <w:vAlign w:val="center"/>
          </w:tcPr>
          <w:p w14:paraId="77608083"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tr1</m:t>
                    </m:r>
                  </m:sub>
                </m:sSub>
                <m:r>
                  <w:rPr>
                    <w:rFonts w:ascii="Cambria Math" w:eastAsiaTheme="minorEastAsia" w:hAnsi="Cambria Math"/>
                  </w:rPr>
                  <m:t>)</m:t>
                </m:r>
              </m:oMath>
            </m:oMathPara>
          </w:p>
        </w:tc>
        <w:tc>
          <w:tcPr>
            <w:tcW w:w="520" w:type="dxa"/>
            <w:vAlign w:val="center"/>
          </w:tcPr>
          <w:p w14:paraId="4C2F18E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128</w:t>
              </w:r>
            </w:fldSimple>
            <w:r w:rsidRPr="00CF20DF">
              <w:rPr>
                <w:rStyle w:val="hps"/>
                <w:szCs w:val="24"/>
              </w:rPr>
              <w:t>)</w:t>
            </w:r>
          </w:p>
        </w:tc>
      </w:tr>
      <w:tr w:rsidR="00B578A5" w:rsidRPr="00CF20DF" w14:paraId="5B837584" w14:textId="77777777" w:rsidTr="003B5358">
        <w:tc>
          <w:tcPr>
            <w:tcW w:w="8885" w:type="dxa"/>
            <w:vAlign w:val="center"/>
          </w:tcPr>
          <w:p w14:paraId="5D82BB45"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tr2</m:t>
                    </m:r>
                  </m:sub>
                </m:sSub>
                <m:r>
                  <w:rPr>
                    <w:rFonts w:ascii="Cambria Math" w:eastAsiaTheme="minorEastAsia" w:hAnsi="Cambria Math"/>
                  </w:rPr>
                  <m:t>)</m:t>
                </m:r>
              </m:oMath>
            </m:oMathPara>
          </w:p>
        </w:tc>
        <w:tc>
          <w:tcPr>
            <w:tcW w:w="520" w:type="dxa"/>
            <w:vAlign w:val="center"/>
          </w:tcPr>
          <w:p w14:paraId="7B57346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129</w:t>
              </w:r>
            </w:fldSimple>
            <w:r w:rsidRPr="00CF20DF">
              <w:rPr>
                <w:rStyle w:val="hps"/>
                <w:szCs w:val="24"/>
              </w:rPr>
              <w:t>)</w:t>
            </w:r>
          </w:p>
        </w:tc>
      </w:tr>
    </w:tbl>
    <w:p w14:paraId="5D403812" w14:textId="77777777" w:rsidR="00B578A5" w:rsidRPr="00CF20DF" w:rsidRDefault="00B578A5" w:rsidP="00B578A5">
      <w:pPr>
        <w:rPr>
          <w:rFonts w:cs="Times New Roman"/>
          <w:lang w:val="pt-BR"/>
        </w:rPr>
      </w:pPr>
      <w:r w:rsidRPr="00CF20DF">
        <w:rPr>
          <w:rFonts w:cs="Times New Roman"/>
          <w:lang w:val="pt-BR"/>
        </w:rPr>
        <w:t>Para dez conjuntos de mola-amortecedor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1D967B27" w14:textId="77777777" w:rsidTr="003B5358">
        <w:tc>
          <w:tcPr>
            <w:tcW w:w="8885" w:type="dxa"/>
            <w:vAlign w:val="center"/>
          </w:tcPr>
          <w:p w14:paraId="03B3F2B2"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tr1</m:t>
                    </m:r>
                  </m:sub>
                </m:sSub>
                <m:r>
                  <w:rPr>
                    <w:rFonts w:ascii="Cambria Math" w:eastAsiaTheme="minorEastAsia" w:hAnsi="Cambria Math"/>
                  </w:rPr>
                  <m:t>)</m:t>
                </m:r>
              </m:oMath>
            </m:oMathPara>
          </w:p>
        </w:tc>
        <w:tc>
          <w:tcPr>
            <w:tcW w:w="520" w:type="dxa"/>
            <w:vAlign w:val="center"/>
          </w:tcPr>
          <w:p w14:paraId="29723636"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130</w:t>
              </w:r>
            </w:fldSimple>
            <w:r w:rsidRPr="00CF20DF">
              <w:rPr>
                <w:rStyle w:val="hps"/>
                <w:szCs w:val="24"/>
              </w:rPr>
              <w:t>)</w:t>
            </w:r>
          </w:p>
        </w:tc>
      </w:tr>
      <w:tr w:rsidR="00B578A5" w:rsidRPr="00CF20DF" w14:paraId="45D789F0" w14:textId="77777777" w:rsidTr="003B5358">
        <w:tc>
          <w:tcPr>
            <w:tcW w:w="8885" w:type="dxa"/>
            <w:vAlign w:val="center"/>
          </w:tcPr>
          <w:p w14:paraId="30FF5039"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tr2</m:t>
                    </m:r>
                  </m:sub>
                </m:sSub>
                <m:r>
                  <w:rPr>
                    <w:rFonts w:ascii="Cambria Math" w:eastAsiaTheme="minorEastAsia" w:hAnsi="Cambria Math"/>
                  </w:rPr>
                  <m:t>)</m:t>
                </m:r>
              </m:oMath>
            </m:oMathPara>
          </w:p>
        </w:tc>
        <w:tc>
          <w:tcPr>
            <w:tcW w:w="520" w:type="dxa"/>
            <w:vAlign w:val="center"/>
          </w:tcPr>
          <w:p w14:paraId="4DB5785E"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131</w:t>
              </w:r>
            </w:fldSimple>
            <w:r w:rsidRPr="00CF20DF">
              <w:rPr>
                <w:rStyle w:val="hps"/>
                <w:szCs w:val="24"/>
              </w:rPr>
              <w:t>)</w:t>
            </w:r>
          </w:p>
        </w:tc>
      </w:tr>
      <w:tr w:rsidR="00B578A5" w:rsidRPr="00CF20DF" w14:paraId="5CE7B0E3" w14:textId="77777777" w:rsidTr="003B5358">
        <w:tc>
          <w:tcPr>
            <w:tcW w:w="8885" w:type="dxa"/>
            <w:vAlign w:val="center"/>
          </w:tcPr>
          <w:p w14:paraId="78D38337"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b3</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tr3</m:t>
                    </m:r>
                  </m:sub>
                </m:sSub>
                <m:r>
                  <w:rPr>
                    <w:rFonts w:ascii="Cambria Math" w:eastAsiaTheme="minorEastAsia" w:hAnsi="Cambria Math"/>
                  </w:rPr>
                  <m:t>)</m:t>
                </m:r>
              </m:oMath>
            </m:oMathPara>
          </w:p>
        </w:tc>
        <w:tc>
          <w:tcPr>
            <w:tcW w:w="520" w:type="dxa"/>
            <w:vAlign w:val="center"/>
          </w:tcPr>
          <w:p w14:paraId="655DDCAC"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132</w:t>
              </w:r>
            </w:fldSimple>
            <w:r w:rsidRPr="00CF20DF">
              <w:rPr>
                <w:rStyle w:val="hps"/>
                <w:szCs w:val="24"/>
              </w:rPr>
              <w:t>)</w:t>
            </w:r>
          </w:p>
        </w:tc>
      </w:tr>
      <w:tr w:rsidR="00B578A5" w:rsidRPr="00CF20DF" w14:paraId="6235B42B" w14:textId="77777777" w:rsidTr="003B5358">
        <w:tc>
          <w:tcPr>
            <w:tcW w:w="8885" w:type="dxa"/>
            <w:vAlign w:val="center"/>
          </w:tcPr>
          <w:p w14:paraId="3F79DEB7"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b4</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tr4</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b4</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b4</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tr4</m:t>
                    </m:r>
                  </m:sub>
                </m:sSub>
                <m:r>
                  <w:rPr>
                    <w:rFonts w:ascii="Cambria Math" w:eastAsiaTheme="minorEastAsia" w:hAnsi="Cambria Math"/>
                  </w:rPr>
                  <m:t>)</m:t>
                </m:r>
              </m:oMath>
            </m:oMathPara>
          </w:p>
        </w:tc>
        <w:tc>
          <w:tcPr>
            <w:tcW w:w="520" w:type="dxa"/>
            <w:vAlign w:val="center"/>
          </w:tcPr>
          <w:p w14:paraId="4161DBB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133</w:t>
              </w:r>
            </w:fldSimple>
            <w:r w:rsidRPr="00CF20DF">
              <w:rPr>
                <w:rStyle w:val="hps"/>
                <w:szCs w:val="24"/>
              </w:rPr>
              <w:t>)</w:t>
            </w:r>
          </w:p>
        </w:tc>
      </w:tr>
      <w:tr w:rsidR="00B578A5" w:rsidRPr="00CF20DF" w14:paraId="0B2077BB" w14:textId="77777777" w:rsidTr="003B5358">
        <w:tc>
          <w:tcPr>
            <w:tcW w:w="8885" w:type="dxa"/>
            <w:vAlign w:val="center"/>
          </w:tcPr>
          <w:p w14:paraId="414DCF88"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b5</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tr5</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b5</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b5</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tr5</m:t>
                    </m:r>
                  </m:sub>
                </m:sSub>
                <m:r>
                  <w:rPr>
                    <w:rFonts w:ascii="Cambria Math" w:eastAsiaTheme="minorEastAsia" w:hAnsi="Cambria Math"/>
                  </w:rPr>
                  <m:t>)</m:t>
                </m:r>
              </m:oMath>
            </m:oMathPara>
          </w:p>
        </w:tc>
        <w:tc>
          <w:tcPr>
            <w:tcW w:w="520" w:type="dxa"/>
            <w:vAlign w:val="center"/>
          </w:tcPr>
          <w:p w14:paraId="611F5C3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134</w:t>
              </w:r>
            </w:fldSimple>
            <w:r w:rsidRPr="00CF20DF">
              <w:rPr>
                <w:rStyle w:val="hps"/>
                <w:szCs w:val="24"/>
              </w:rPr>
              <w:t>)</w:t>
            </w:r>
          </w:p>
        </w:tc>
      </w:tr>
      <w:tr w:rsidR="00B578A5" w:rsidRPr="00CF20DF" w14:paraId="224DE948" w14:textId="77777777" w:rsidTr="003B5358">
        <w:tc>
          <w:tcPr>
            <w:tcW w:w="8885" w:type="dxa"/>
            <w:vAlign w:val="center"/>
          </w:tcPr>
          <w:p w14:paraId="779DEFB0"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b6</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tr6</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b6</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b6</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tr6</m:t>
                    </m:r>
                  </m:sub>
                </m:sSub>
                <m:r>
                  <w:rPr>
                    <w:rFonts w:ascii="Cambria Math" w:eastAsiaTheme="minorEastAsia" w:hAnsi="Cambria Math"/>
                  </w:rPr>
                  <m:t>)</m:t>
                </m:r>
              </m:oMath>
            </m:oMathPara>
          </w:p>
        </w:tc>
        <w:tc>
          <w:tcPr>
            <w:tcW w:w="520" w:type="dxa"/>
            <w:vAlign w:val="center"/>
          </w:tcPr>
          <w:p w14:paraId="010119F8"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135</w:t>
              </w:r>
            </w:fldSimple>
            <w:r w:rsidRPr="00CF20DF">
              <w:rPr>
                <w:rStyle w:val="hps"/>
                <w:szCs w:val="24"/>
              </w:rPr>
              <w:t>)</w:t>
            </w:r>
          </w:p>
        </w:tc>
      </w:tr>
      <w:tr w:rsidR="00B578A5" w:rsidRPr="00CF20DF" w14:paraId="164D6B76" w14:textId="77777777" w:rsidTr="003B5358">
        <w:tc>
          <w:tcPr>
            <w:tcW w:w="8885" w:type="dxa"/>
            <w:vAlign w:val="center"/>
          </w:tcPr>
          <w:p w14:paraId="21FB2CC0"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T,tr7</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b7</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tr7</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b7</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b7</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tr7</m:t>
                    </m:r>
                  </m:sub>
                </m:sSub>
                <m:r>
                  <w:rPr>
                    <w:rFonts w:ascii="Cambria Math" w:eastAsiaTheme="minorEastAsia" w:hAnsi="Cambria Math"/>
                  </w:rPr>
                  <m:t>)</m:t>
                </m:r>
              </m:oMath>
            </m:oMathPara>
          </w:p>
        </w:tc>
        <w:tc>
          <w:tcPr>
            <w:tcW w:w="520" w:type="dxa"/>
            <w:vAlign w:val="center"/>
          </w:tcPr>
          <w:p w14:paraId="3BF08C91"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136</w:t>
              </w:r>
            </w:fldSimple>
            <w:r w:rsidRPr="00CF20DF">
              <w:rPr>
                <w:rStyle w:val="hps"/>
                <w:szCs w:val="24"/>
              </w:rPr>
              <w:t>)</w:t>
            </w:r>
          </w:p>
        </w:tc>
      </w:tr>
      <w:tr w:rsidR="00B578A5" w:rsidRPr="00CF20DF" w14:paraId="5CA1338B" w14:textId="77777777" w:rsidTr="003B5358">
        <w:tc>
          <w:tcPr>
            <w:tcW w:w="8885" w:type="dxa"/>
            <w:vAlign w:val="center"/>
          </w:tcPr>
          <w:p w14:paraId="33204251"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T,tr8</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b8</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tr8</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b8</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b8</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tr8</m:t>
                    </m:r>
                  </m:sub>
                </m:sSub>
                <m:r>
                  <w:rPr>
                    <w:rFonts w:ascii="Cambria Math" w:eastAsiaTheme="minorEastAsia" w:hAnsi="Cambria Math"/>
                  </w:rPr>
                  <m:t>)</m:t>
                </m:r>
              </m:oMath>
            </m:oMathPara>
          </w:p>
        </w:tc>
        <w:tc>
          <w:tcPr>
            <w:tcW w:w="520" w:type="dxa"/>
            <w:vAlign w:val="center"/>
          </w:tcPr>
          <w:p w14:paraId="779CFCF5"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137</w:t>
              </w:r>
            </w:fldSimple>
            <w:r w:rsidRPr="00CF20DF">
              <w:rPr>
                <w:rStyle w:val="hps"/>
                <w:szCs w:val="24"/>
              </w:rPr>
              <w:t>)</w:t>
            </w:r>
          </w:p>
        </w:tc>
      </w:tr>
      <w:tr w:rsidR="00B578A5" w:rsidRPr="00CF20DF" w14:paraId="2DC34D0A" w14:textId="77777777" w:rsidTr="003B5358">
        <w:tc>
          <w:tcPr>
            <w:tcW w:w="8885" w:type="dxa"/>
            <w:vAlign w:val="center"/>
          </w:tcPr>
          <w:p w14:paraId="2F43551B"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T,tr9</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b9</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b9</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tr9</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b9</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b9</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tr9</m:t>
                    </m:r>
                  </m:sub>
                </m:sSub>
                <m:r>
                  <w:rPr>
                    <w:rFonts w:ascii="Cambria Math" w:eastAsiaTheme="minorEastAsia" w:hAnsi="Cambria Math"/>
                  </w:rPr>
                  <m:t>)</m:t>
                </m:r>
              </m:oMath>
            </m:oMathPara>
          </w:p>
        </w:tc>
        <w:tc>
          <w:tcPr>
            <w:tcW w:w="520" w:type="dxa"/>
            <w:vAlign w:val="center"/>
          </w:tcPr>
          <w:p w14:paraId="4524BF14"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138</w:t>
              </w:r>
            </w:fldSimple>
            <w:r w:rsidRPr="00CF20DF">
              <w:rPr>
                <w:rStyle w:val="hps"/>
                <w:szCs w:val="24"/>
              </w:rPr>
              <w:t>)</w:t>
            </w:r>
          </w:p>
        </w:tc>
      </w:tr>
      <w:tr w:rsidR="00B578A5" w:rsidRPr="00CF20DF" w14:paraId="79924DF3" w14:textId="77777777" w:rsidTr="003B5358">
        <w:tc>
          <w:tcPr>
            <w:tcW w:w="8885" w:type="dxa"/>
            <w:vAlign w:val="center"/>
          </w:tcPr>
          <w:p w14:paraId="386F4C41"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T,tr10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b10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b10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tr10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b10</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b10</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tr10</m:t>
                    </m:r>
                  </m:sub>
                </m:sSub>
                <m:r>
                  <w:rPr>
                    <w:rFonts w:ascii="Cambria Math" w:eastAsiaTheme="minorEastAsia" w:hAnsi="Cambria Math"/>
                  </w:rPr>
                  <m:t>)</m:t>
                </m:r>
              </m:oMath>
            </m:oMathPara>
          </w:p>
        </w:tc>
        <w:tc>
          <w:tcPr>
            <w:tcW w:w="520" w:type="dxa"/>
            <w:vAlign w:val="center"/>
          </w:tcPr>
          <w:p w14:paraId="20CD285D"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139</w:t>
              </w:r>
            </w:fldSimple>
            <w:r w:rsidRPr="00CF20DF">
              <w:rPr>
                <w:rStyle w:val="hps"/>
                <w:szCs w:val="24"/>
              </w:rPr>
              <w:t>)</w:t>
            </w:r>
          </w:p>
        </w:tc>
      </w:tr>
    </w:tbl>
    <w:p w14:paraId="7CC55F21" w14:textId="77777777" w:rsidR="00B578A5" w:rsidRPr="00CF20DF" w:rsidRDefault="00B578A5" w:rsidP="00B578A5">
      <w:pPr>
        <w:pStyle w:val="Ttulo4"/>
        <w:rPr>
          <w:rFonts w:cs="Times New Roman"/>
        </w:rPr>
      </w:pPr>
      <w:bookmarkStart w:id="354" w:name="_Toc361319104"/>
      <w:bookmarkStart w:id="355" w:name="_Toc381228179"/>
      <w:r w:rsidRPr="00CF20DF">
        <w:rPr>
          <w:rFonts w:cs="Times New Roman"/>
        </w:rPr>
        <w:t>Força transmitida pelo banco</w:t>
      </w:r>
      <w:bookmarkEnd w:id="354"/>
      <w:bookmarkEnd w:id="355"/>
    </w:p>
    <w:p w14:paraId="3ADF7EEF" w14:textId="77777777" w:rsidR="00B578A5" w:rsidRPr="00CF20DF" w:rsidRDefault="00B578A5" w:rsidP="00B578A5">
      <w:pPr>
        <w:rPr>
          <w:rFonts w:cs="Times New Roman"/>
          <w:lang w:val="pt-BR"/>
        </w:rPr>
      </w:pPr>
      <w:r w:rsidRPr="00CF20DF">
        <w:rPr>
          <w:rFonts w:cs="Times New Roman"/>
          <w:lang w:val="pt-BR"/>
        </w:rPr>
        <w:t>A força transmitida pelo banco ao corpo do motorista é:</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0E82F1D0" w14:textId="77777777" w:rsidTr="003B5358">
        <w:tc>
          <w:tcPr>
            <w:tcW w:w="8885" w:type="dxa"/>
            <w:vAlign w:val="center"/>
          </w:tcPr>
          <w:p w14:paraId="2B1559BD"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m:t>
                </m:r>
              </m:oMath>
            </m:oMathPara>
          </w:p>
        </w:tc>
        <w:tc>
          <w:tcPr>
            <w:tcW w:w="520" w:type="dxa"/>
            <w:vAlign w:val="center"/>
          </w:tcPr>
          <w:p w14:paraId="6D206300"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140</w:t>
              </w:r>
            </w:fldSimple>
            <w:r w:rsidRPr="00CF20DF">
              <w:rPr>
                <w:rStyle w:val="hps"/>
                <w:szCs w:val="24"/>
              </w:rPr>
              <w:t>)</w:t>
            </w:r>
          </w:p>
        </w:tc>
      </w:tr>
    </w:tbl>
    <w:p w14:paraId="508360F3" w14:textId="77777777" w:rsidR="00B578A5" w:rsidRPr="00CF20DF" w:rsidRDefault="00B578A5" w:rsidP="00B578A5">
      <w:pPr>
        <w:pStyle w:val="Ttulo4"/>
      </w:pPr>
      <w:bookmarkStart w:id="356" w:name="_Toc361319105"/>
      <w:bookmarkStart w:id="357" w:name="_Toc381228180"/>
      <w:r w:rsidRPr="00CF20DF">
        <w:t>Força transmitida pelo corpo</w:t>
      </w:r>
      <w:bookmarkEnd w:id="356"/>
      <w:bookmarkEnd w:id="357"/>
    </w:p>
    <w:p w14:paraId="5B2B2072" w14:textId="77777777" w:rsidR="00B578A5" w:rsidRPr="00CF20DF" w:rsidRDefault="00B578A5" w:rsidP="00B578A5">
      <w:pPr>
        <w:rPr>
          <w:rFonts w:cs="Times New Roman"/>
          <w:lang w:val="pt-BR"/>
        </w:rPr>
      </w:pPr>
      <w:r w:rsidRPr="00CF20DF">
        <w:rPr>
          <w:rFonts w:cs="Times New Roman"/>
          <w:lang w:val="pt-BR"/>
        </w:rPr>
        <w:t>A força transmitida pelo corpo a cabeça do motorista é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5D5B0640" w14:textId="77777777" w:rsidTr="003B5358">
        <w:tc>
          <w:tcPr>
            <w:tcW w:w="8885" w:type="dxa"/>
            <w:vAlign w:val="center"/>
          </w:tcPr>
          <w:p w14:paraId="20888AE9"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oMath>
            </m:oMathPara>
          </w:p>
        </w:tc>
        <w:tc>
          <w:tcPr>
            <w:tcW w:w="520" w:type="dxa"/>
            <w:vAlign w:val="center"/>
          </w:tcPr>
          <w:p w14:paraId="3145C9CA"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141</w:t>
              </w:r>
            </w:fldSimple>
            <w:r w:rsidRPr="00CF20DF">
              <w:rPr>
                <w:rStyle w:val="hps"/>
                <w:szCs w:val="24"/>
              </w:rPr>
              <w:t>)</w:t>
            </w:r>
          </w:p>
        </w:tc>
      </w:tr>
    </w:tbl>
    <w:p w14:paraId="080BA41D" w14:textId="77777777" w:rsidR="00B578A5" w:rsidRPr="00CF20DF" w:rsidRDefault="00B578A5" w:rsidP="00B578A5">
      <w:pPr>
        <w:pStyle w:val="Ttulo3"/>
        <w:rPr>
          <w:lang w:val="pt-BR"/>
        </w:rPr>
      </w:pPr>
      <w:bookmarkStart w:id="358" w:name="_Toc360112092"/>
      <w:bookmarkStart w:id="359" w:name="_Toc361319106"/>
      <w:bookmarkStart w:id="360" w:name="_Toc381228181"/>
      <w:r w:rsidRPr="00CF20DF">
        <w:rPr>
          <w:lang w:val="pt-BR"/>
        </w:rPr>
        <w:t>Verificação das propriedades geométricas da carroceria</w:t>
      </w:r>
      <w:bookmarkEnd w:id="358"/>
      <w:bookmarkEnd w:id="359"/>
      <w:bookmarkEnd w:id="360"/>
    </w:p>
    <w:p w14:paraId="41A39E5D" w14:textId="77777777" w:rsidR="00B578A5" w:rsidRPr="00CF20DF" w:rsidRDefault="00B578A5" w:rsidP="00BD757C">
      <w:pPr>
        <w:rPr>
          <w:lang w:val="pt-BR"/>
        </w:rPr>
      </w:pPr>
      <w:r w:rsidRPr="00CF20DF">
        <w:rPr>
          <w:lang w:val="pt-BR"/>
        </w:rPr>
        <w:t>O sistema de coordenadas foi construído de forma que os eixos x foram colocados na horizontal e o eixo y na vertical. A origem do sistema coordenado está localizada no CG quando o veículo encontra-se parado, sem forças atuando sobre o mesmo.</w:t>
      </w:r>
    </w:p>
    <w:p w14:paraId="3CFF279B" w14:textId="77777777" w:rsidR="00B578A5" w:rsidRPr="00CF20DF" w:rsidRDefault="00B578A5" w:rsidP="00BD757C">
      <w:pPr>
        <w:rPr>
          <w:lang w:val="pt-BR"/>
        </w:rPr>
      </w:pPr>
      <w:r w:rsidRPr="00CF20DF">
        <w:rPr>
          <w:lang w:val="pt-BR"/>
        </w:rPr>
        <w:t xml:space="preserve">Para calcular a origem dos sistemas coordenados, é necessário considerar que os eixos do veículo possam ter pneus com raios diferentes e suspensões com alturas </w:t>
      </w:r>
      <w:r w:rsidR="00BD757C" w:rsidRPr="00CF20DF">
        <w:rPr>
          <w:lang w:val="pt-BR"/>
        </w:rPr>
        <w:t xml:space="preserve">diferentes. A </w:t>
      </w:r>
      <w:r w:rsidR="007D1450" w:rsidRPr="00CF20DF">
        <w:fldChar w:fldCharType="begin"/>
      </w:r>
      <w:r w:rsidR="007D1450" w:rsidRPr="00CF20DF">
        <w:rPr>
          <w:lang w:val="pt-BR"/>
        </w:rPr>
        <w:instrText xml:space="preserve"> REF _Ref368042969 \h  \* MERGEFORMAT </w:instrText>
      </w:r>
      <w:r w:rsidR="007D1450" w:rsidRPr="00CF20DF">
        <w:fldChar w:fldCharType="separate"/>
      </w:r>
      <w:r w:rsidR="00B6070E" w:rsidRPr="00B6070E">
        <w:rPr>
          <w:lang w:val="pt-BR"/>
        </w:rPr>
        <w:t xml:space="preserve">Figura </w:t>
      </w:r>
      <w:r w:rsidR="00B6070E" w:rsidRPr="00B6070E">
        <w:rPr>
          <w:noProof/>
          <w:lang w:val="pt-BR"/>
        </w:rPr>
        <w:t>31</w:t>
      </w:r>
      <w:r w:rsidR="007D1450" w:rsidRPr="00CF20DF">
        <w:fldChar w:fldCharType="end"/>
      </w:r>
      <w:r w:rsidR="00BD757C" w:rsidRPr="00CF20DF">
        <w:rPr>
          <w:lang w:val="pt-BR"/>
        </w:rPr>
        <w:t xml:space="preserve"> </w:t>
      </w:r>
      <w:r w:rsidRPr="00CF20DF">
        <w:rPr>
          <w:lang w:val="pt-BR"/>
        </w:rPr>
        <w:t>mostra a representação destas alturas do pneu e da suspensão para os eixos dianteiro e traseiro.</w:t>
      </w:r>
    </w:p>
    <w:p w14:paraId="239F4CA3" w14:textId="77777777" w:rsidR="00B578A5" w:rsidRPr="00CF20DF" w:rsidRDefault="00B578A5" w:rsidP="00B578A5">
      <w:pPr>
        <w:pStyle w:val="Legendafigura"/>
      </w:pPr>
      <w:bookmarkStart w:id="361" w:name="_Ref366451101"/>
      <w:bookmarkStart w:id="362" w:name="_Ref368042969"/>
      <w:bookmarkStart w:id="363" w:name="_Toc381545111"/>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31</w:t>
      </w:r>
      <w:r w:rsidR="006E04B2" w:rsidRPr="00CF20DF">
        <w:fldChar w:fldCharType="end"/>
      </w:r>
      <w:bookmarkEnd w:id="361"/>
      <w:bookmarkEnd w:id="362"/>
      <w:r w:rsidRPr="00CF20DF">
        <w:t xml:space="preserve"> – Altura dos conjuntos pneu-suspensão</w:t>
      </w:r>
      <w:bookmarkEnd w:id="363"/>
    </w:p>
    <w:p w14:paraId="314BCF33" w14:textId="77777777" w:rsidR="00B578A5" w:rsidRPr="00CF20DF" w:rsidRDefault="00B578A5" w:rsidP="00B578A5">
      <w:pPr>
        <w:autoSpaceDE w:val="0"/>
        <w:autoSpaceDN w:val="0"/>
        <w:adjustRightInd w:val="0"/>
        <w:jc w:val="center"/>
        <w:rPr>
          <w:rFonts w:cs="Times New Roman"/>
          <w:sz w:val="23"/>
          <w:szCs w:val="23"/>
        </w:rPr>
      </w:pPr>
      <w:r w:rsidRPr="00CF20DF">
        <w:rPr>
          <w:rFonts w:cs="Times New Roman"/>
          <w:noProof/>
          <w:lang w:val="pt-BR" w:eastAsia="pt-BR"/>
        </w:rPr>
        <w:drawing>
          <wp:inline distT="0" distB="0" distL="0" distR="0" wp14:anchorId="2C89994E" wp14:editId="35CB058D">
            <wp:extent cx="2251137" cy="18288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2254704" cy="1831698"/>
                    </a:xfrm>
                    <a:prstGeom prst="rect">
                      <a:avLst/>
                    </a:prstGeom>
                  </pic:spPr>
                </pic:pic>
              </a:graphicData>
            </a:graphic>
          </wp:inline>
        </w:drawing>
      </w:r>
    </w:p>
    <w:p w14:paraId="4458A407" w14:textId="77777777" w:rsidR="00B578A5" w:rsidRPr="00CF20DF" w:rsidRDefault="00B578A5" w:rsidP="00B578A5">
      <w:pPr>
        <w:autoSpaceDE w:val="0"/>
        <w:autoSpaceDN w:val="0"/>
        <w:adjustRightInd w:val="0"/>
        <w:jc w:val="center"/>
        <w:rPr>
          <w:rFonts w:cs="Times New Roman"/>
          <w:sz w:val="23"/>
          <w:szCs w:val="23"/>
          <w:lang w:val="pt-BR"/>
        </w:rPr>
      </w:pPr>
      <w:r w:rsidRPr="00CF20DF">
        <w:rPr>
          <w:rStyle w:val="LegendaChar"/>
          <w:rFonts w:cs="Times New Roman"/>
          <w:lang w:val="pt-BR"/>
        </w:rPr>
        <w:t>Fonte: Elaborado pelo autor</w:t>
      </w:r>
    </w:p>
    <w:p w14:paraId="17998BD8" w14:textId="77777777" w:rsidR="00B578A5" w:rsidRPr="00CF20DF" w:rsidRDefault="00B578A5" w:rsidP="00B578A5">
      <w:pPr>
        <w:rPr>
          <w:rFonts w:cs="Times New Roman"/>
          <w:lang w:val="pt-BR"/>
        </w:rPr>
      </w:pPr>
      <w:r w:rsidRPr="00CF20DF">
        <w:rPr>
          <w:rFonts w:cs="Times New Roman"/>
          <w:lang w:val="pt-BR"/>
        </w:rPr>
        <w:t>Onde h</w:t>
      </w:r>
      <w:r w:rsidRPr="00CF20DF">
        <w:rPr>
          <w:rFonts w:cs="Times New Roman"/>
          <w:vertAlign w:val="subscript"/>
          <w:lang w:val="pt-BR"/>
        </w:rPr>
        <w:t>d</w:t>
      </w:r>
      <w:r w:rsidRPr="00CF20DF">
        <w:rPr>
          <w:rFonts w:cs="Times New Roman"/>
          <w:lang w:val="pt-BR"/>
        </w:rPr>
        <w:t xml:space="preserve"> é altura do conjunto pneu-suspensão dianteiro. h</w:t>
      </w:r>
      <w:r w:rsidRPr="00CF20DF">
        <w:rPr>
          <w:rFonts w:cs="Times New Roman"/>
          <w:vertAlign w:val="subscript"/>
          <w:lang w:val="pt-BR"/>
        </w:rPr>
        <w:t>t</w:t>
      </w:r>
      <w:r w:rsidRPr="00CF20DF">
        <w:rPr>
          <w:rFonts w:cs="Times New Roman"/>
          <w:lang w:val="pt-BR"/>
        </w:rPr>
        <w:t xml:space="preserve"> a altura do conjunto pneu-suspensão traseiro e h</w:t>
      </w:r>
      <w:r w:rsidRPr="00CF20DF">
        <w:rPr>
          <w:rFonts w:cs="Times New Roman"/>
          <w:vertAlign w:val="subscript"/>
          <w:lang w:val="pt-BR"/>
        </w:rPr>
        <w:t>CG</w:t>
      </w:r>
      <w:r w:rsidRPr="00CF20DF">
        <w:rPr>
          <w:rFonts w:cs="Times New Roman"/>
          <w:lang w:val="pt-BR"/>
        </w:rPr>
        <w:t>: altura do CG do veículo.</w:t>
      </w:r>
    </w:p>
    <w:p w14:paraId="78969523" w14:textId="77777777" w:rsidR="00B578A5" w:rsidRPr="00CF20DF" w:rsidRDefault="00B578A5" w:rsidP="00B578A5">
      <w:pPr>
        <w:rPr>
          <w:rFonts w:cs="Times New Roman"/>
          <w:lang w:val="pt-BR"/>
        </w:rPr>
      </w:pPr>
      <w:r w:rsidRPr="00CF20DF">
        <w:rPr>
          <w:rFonts w:cs="Times New Roman"/>
          <w:lang w:val="pt-BR"/>
        </w:rPr>
        <w:t>Existem três casos a serem avaliados, sendo a resolução por semelhança de triângulos: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5A886B6C" w14:textId="77777777" w:rsidTr="003B5358">
        <w:tc>
          <w:tcPr>
            <w:tcW w:w="8885" w:type="dxa"/>
            <w:vAlign w:val="center"/>
          </w:tcPr>
          <w:p w14:paraId="43E45E58"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oMath>
            </m:oMathPara>
          </w:p>
        </w:tc>
        <w:tc>
          <w:tcPr>
            <w:tcW w:w="520" w:type="dxa"/>
            <w:vAlign w:val="center"/>
          </w:tcPr>
          <w:p w14:paraId="2B042EE9"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142</w:t>
              </w:r>
            </w:fldSimple>
            <w:r w:rsidRPr="00CF20DF">
              <w:rPr>
                <w:rStyle w:val="hps"/>
                <w:szCs w:val="24"/>
              </w:rPr>
              <w:t>)</w:t>
            </w:r>
          </w:p>
        </w:tc>
      </w:tr>
      <w:tr w:rsidR="00B578A5" w:rsidRPr="00CF20DF" w14:paraId="67D18744" w14:textId="77777777" w:rsidTr="003B5358">
        <w:tc>
          <w:tcPr>
            <w:tcW w:w="8885" w:type="dxa"/>
            <w:vAlign w:val="center"/>
          </w:tcPr>
          <w:p w14:paraId="3E8DF2B7"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d</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CG</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den>
                </m:f>
                <m:r>
                  <w:rPr>
                    <w:rFonts w:ascii="Cambria Math" w:hAnsi="Cambria Math"/>
                  </w:rPr>
                  <m:t xml:space="preserve">  </m:t>
                </m:r>
              </m:oMath>
            </m:oMathPara>
          </w:p>
        </w:tc>
        <w:tc>
          <w:tcPr>
            <w:tcW w:w="520" w:type="dxa"/>
            <w:vAlign w:val="center"/>
          </w:tcPr>
          <w:p w14:paraId="66A52035"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143</w:t>
              </w:r>
            </w:fldSimple>
            <w:r w:rsidRPr="00CF20DF">
              <w:rPr>
                <w:rStyle w:val="hps"/>
                <w:szCs w:val="24"/>
              </w:rPr>
              <w:t>)</w:t>
            </w:r>
          </w:p>
        </w:tc>
      </w:tr>
      <w:tr w:rsidR="00B578A5" w:rsidRPr="00CF20DF" w14:paraId="35CCDF63" w14:textId="77777777" w:rsidTr="003B5358">
        <w:tc>
          <w:tcPr>
            <w:tcW w:w="8885" w:type="dxa"/>
            <w:vAlign w:val="center"/>
          </w:tcPr>
          <w:p w14:paraId="6C3F18C3"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d</m:t>
                    </m:r>
                  </m:sub>
                </m:sSub>
                <m:r>
                  <w:rPr>
                    <w:rFonts w:ascii="Cambria Math" w:hAnsi="Cambria Math"/>
                  </w:rPr>
                  <m:t>&gt;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CG</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den>
                </m:f>
              </m:oMath>
            </m:oMathPara>
          </w:p>
        </w:tc>
        <w:tc>
          <w:tcPr>
            <w:tcW w:w="520" w:type="dxa"/>
            <w:vAlign w:val="center"/>
          </w:tcPr>
          <w:p w14:paraId="4BA5E19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144</w:t>
              </w:r>
            </w:fldSimple>
            <w:r w:rsidRPr="00CF20DF">
              <w:rPr>
                <w:rStyle w:val="hps"/>
                <w:szCs w:val="24"/>
              </w:rPr>
              <w:t>)</w:t>
            </w:r>
          </w:p>
        </w:tc>
      </w:tr>
    </w:tbl>
    <w:p w14:paraId="0FA297E8" w14:textId="77777777" w:rsidR="00B578A5" w:rsidRPr="00CF20DF" w:rsidRDefault="00B578A5" w:rsidP="00B578A5">
      <w:pPr>
        <w:pStyle w:val="Ttulo3"/>
        <w:spacing w:before="0"/>
        <w:ind w:left="0" w:firstLine="0"/>
        <w:rPr>
          <w:rFonts w:cs="Times New Roman"/>
          <w:lang w:val="pt-BR"/>
        </w:rPr>
      </w:pPr>
      <w:bookmarkStart w:id="364" w:name="_Toc360112093"/>
      <w:bookmarkStart w:id="365" w:name="_Toc361319107"/>
      <w:bookmarkStart w:id="366" w:name="_Toc381228182"/>
      <w:r w:rsidRPr="00CF20DF">
        <w:rPr>
          <w:rFonts w:cs="Times New Roman"/>
          <w:lang w:val="pt-BR"/>
        </w:rPr>
        <w:t>Implementação numérica</w:t>
      </w:r>
      <w:bookmarkEnd w:id="364"/>
      <w:bookmarkEnd w:id="365"/>
      <w:bookmarkEnd w:id="366"/>
    </w:p>
    <w:p w14:paraId="6BAA68EF" w14:textId="77777777" w:rsidR="00B578A5" w:rsidRPr="00CF20DF" w:rsidRDefault="00B578A5" w:rsidP="00B578A5">
      <w:pPr>
        <w:rPr>
          <w:lang w:val="pt-BR"/>
        </w:rPr>
      </w:pPr>
      <w:r w:rsidRPr="00CF20DF">
        <w:rPr>
          <w:lang w:val="pt-BR"/>
        </w:rPr>
        <w:t>A escolha da ferramenta computacional Mat</w:t>
      </w:r>
      <w:r w:rsidR="001B0E8E" w:rsidRPr="00CF20DF">
        <w:rPr>
          <w:lang w:val="pt-BR"/>
        </w:rPr>
        <w:t>L</w:t>
      </w:r>
      <w:r w:rsidRPr="00CF20DF">
        <w:rPr>
          <w:lang w:val="pt-BR"/>
        </w:rPr>
        <w:t>ab</w:t>
      </w:r>
      <w:r w:rsidR="00CB521C" w:rsidRPr="00CF20DF">
        <w:rPr>
          <w:rFonts w:ascii="Arial" w:hAnsi="Arial" w:cs="Arial"/>
          <w:sz w:val="26"/>
          <w:szCs w:val="26"/>
          <w:vertAlign w:val="superscript"/>
          <w:lang w:val="pt-BR"/>
        </w:rPr>
        <w:t>®</w:t>
      </w:r>
      <w:r w:rsidRPr="00CF20DF">
        <w:rPr>
          <w:lang w:val="pt-BR"/>
        </w:rPr>
        <w:t xml:space="preserve"> para a manipulação das matrizes se baseou no fato deste </w:t>
      </w:r>
      <w:r w:rsidRPr="00CF20DF">
        <w:rPr>
          <w:i/>
          <w:lang w:val="pt-BR"/>
        </w:rPr>
        <w:t>software</w:t>
      </w:r>
      <w:r w:rsidRPr="00CF20DF">
        <w:rPr>
          <w:lang w:val="pt-BR"/>
        </w:rPr>
        <w:t xml:space="preserve"> apresentar uma interface amigável, além de ser confiável para a manipulação das matrizes.</w:t>
      </w:r>
    </w:p>
    <w:p w14:paraId="038887DF" w14:textId="77777777" w:rsidR="00B578A5" w:rsidRPr="00CF20DF" w:rsidRDefault="00B578A5" w:rsidP="00B578A5">
      <w:pPr>
        <w:rPr>
          <w:lang w:val="pt-BR"/>
        </w:rPr>
      </w:pPr>
      <w:r w:rsidRPr="00CF20DF">
        <w:rPr>
          <w:lang w:val="pt-BR"/>
        </w:rPr>
        <w:t xml:space="preserve">A equação diferencial foi resolvida através da função “ode45”, é uma rotina computacional que usa variável de passo, neste caso, tempo pelo método de Runge-Kutta de 4ª/5ª ordem para resolver equações diferenciais numericamente. Esta função é utilizada para resolver equações do tipo </w:t>
      </w:r>
      <w:r w:rsidRPr="00CF20DF">
        <w:rPr>
          <w:position w:val="-12"/>
        </w:rPr>
        <w:object w:dxaOrig="2400" w:dyaOrig="360" w14:anchorId="48A0BF40">
          <v:shape id="_x0000_i1040" type="#_x0000_t75" style="width:122.25pt;height:21.75pt" o:ole="">
            <v:imagedata r:id="rId71" o:title=""/>
          </v:shape>
          <o:OLEObject Type="Embed" ProgID="Equation.3" ShapeID="_x0000_i1040" DrawAspect="Content" ObjectID="_1455624678" r:id="rId72"/>
        </w:object>
      </w:r>
      <w:r w:rsidRPr="00CF20DF">
        <w:rPr>
          <w:lang w:val="pt-BR"/>
        </w:rPr>
        <w:t>, sendo a variável t independente e a variável y uma função de t, ou seja,</w:t>
      </w:r>
      <w:r w:rsidRPr="00CF20DF">
        <w:rPr>
          <w:position w:val="-10"/>
        </w:rPr>
        <w:object w:dxaOrig="840" w:dyaOrig="320" w14:anchorId="59D5C999">
          <v:shape id="_x0000_i1041" type="#_x0000_t75" style="width:43.5pt;height:14.25pt" o:ole="">
            <v:imagedata r:id="rId73" o:title=""/>
          </v:shape>
          <o:OLEObject Type="Embed" ProgID="Equation.3" ShapeID="_x0000_i1041" DrawAspect="Content" ObjectID="_1455624679" r:id="rId74"/>
        </w:object>
      </w:r>
      <w:r w:rsidRPr="00CF20DF">
        <w:rPr>
          <w:lang w:val="pt-BR"/>
        </w:rPr>
        <w:t>. Logo o vetor y contém a solução da equação. Sendo esta função utilizada por PATRÍCIO (2005).</w:t>
      </w:r>
    </w:p>
    <w:p w14:paraId="27D130FB" w14:textId="77777777" w:rsidR="00D34B04" w:rsidRPr="00CF20DF" w:rsidRDefault="00D34B04" w:rsidP="00470164">
      <w:pPr>
        <w:rPr>
          <w:lang w:val="pt-BR"/>
        </w:rPr>
      </w:pPr>
      <w:r w:rsidRPr="00CF20DF">
        <w:rPr>
          <w:lang w:val="pt-BR"/>
        </w:rPr>
        <w:t xml:space="preserve">A interface de entrada e saída de dados foi desenvolvida em Visual </w:t>
      </w:r>
      <w:r w:rsidR="00470164" w:rsidRPr="00CF20DF">
        <w:rPr>
          <w:lang w:val="pt-BR"/>
        </w:rPr>
        <w:t>C++ Express Edition®</w:t>
      </w:r>
      <w:r w:rsidRPr="00CF20DF">
        <w:rPr>
          <w:lang w:val="pt-BR"/>
        </w:rPr>
        <w:t xml:space="preserve">, devido a facilidade que esta linguagem e programa fornece para construir a interface, gerar arquivos de texto, executar o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 xml:space="preserve"> e ler os gráficos gerados.</w:t>
      </w:r>
    </w:p>
    <w:p w14:paraId="1F50E527" w14:textId="77777777" w:rsidR="00D34B04" w:rsidRPr="00CF20DF" w:rsidRDefault="00D34B04" w:rsidP="00D34B04">
      <w:pPr>
        <w:rPr>
          <w:lang w:val="pt-BR"/>
        </w:rPr>
      </w:pPr>
      <w:r w:rsidRPr="00CF20DF">
        <w:rPr>
          <w:lang w:val="pt-BR"/>
        </w:rPr>
        <w:t xml:space="preserve">Os dados digitados na interface, ao serem gravados, geram um arquivo de texto que é lido pelo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 e neste os dados são tratados a fim de se obter as respostas da dinâmica veicular através da rotina definida.</w:t>
      </w:r>
    </w:p>
    <w:p w14:paraId="7D73C615" w14:textId="77777777" w:rsidR="00D34B04" w:rsidRPr="00CF20DF" w:rsidRDefault="00D34B04" w:rsidP="00713A20">
      <w:pPr>
        <w:rPr>
          <w:lang w:val="pt-BR"/>
        </w:rPr>
      </w:pPr>
      <w:r w:rsidRPr="00CF20DF">
        <w:rPr>
          <w:lang w:val="pt-BR"/>
        </w:rPr>
        <w:t>A</w:t>
      </w:r>
      <w:r w:rsidR="00FC7635" w:rsidRPr="00CF20DF">
        <w:rPr>
          <w:lang w:val="pt-BR"/>
        </w:rPr>
        <w:t xml:space="preserve"> </w:t>
      </w:r>
      <w:r w:rsidR="006E04B2" w:rsidRPr="00CF20DF">
        <w:rPr>
          <w:lang w:val="pt-BR"/>
        </w:rPr>
        <w:fldChar w:fldCharType="begin"/>
      </w:r>
      <w:r w:rsidR="00FC7635" w:rsidRPr="00CF20DF">
        <w:rPr>
          <w:lang w:val="pt-BR"/>
        </w:rPr>
        <w:instrText xml:space="preserve"> REF _Ref380497222 \h </w:instrText>
      </w:r>
      <w:r w:rsidR="00CF20DF">
        <w:rPr>
          <w:lang w:val="pt-BR"/>
        </w:rPr>
        <w:instrText xml:space="preserve"> \* MERGEFORMAT </w:instrText>
      </w:r>
      <w:r w:rsidR="006E04B2" w:rsidRPr="00CF20DF">
        <w:rPr>
          <w:lang w:val="pt-BR"/>
        </w:rPr>
      </w:r>
      <w:r w:rsidR="006E04B2" w:rsidRPr="00CF20DF">
        <w:rPr>
          <w:lang w:val="pt-BR"/>
        </w:rPr>
        <w:fldChar w:fldCharType="separate"/>
      </w:r>
      <w:r w:rsidR="00B6070E" w:rsidRPr="00B6070E">
        <w:rPr>
          <w:lang w:val="pt-BR"/>
        </w:rPr>
        <w:t xml:space="preserve">Figura </w:t>
      </w:r>
      <w:r w:rsidR="00B6070E" w:rsidRPr="00B6070E">
        <w:rPr>
          <w:noProof/>
          <w:lang w:val="pt-BR"/>
        </w:rPr>
        <w:t>32</w:t>
      </w:r>
      <w:r w:rsidR="006E04B2" w:rsidRPr="00CF20DF">
        <w:rPr>
          <w:lang w:val="pt-BR"/>
        </w:rPr>
        <w:fldChar w:fldCharType="end"/>
      </w:r>
      <w:r w:rsidR="00486A36" w:rsidRPr="00CF20DF">
        <w:rPr>
          <w:lang w:val="pt-BR"/>
        </w:rPr>
        <w:t xml:space="preserve">, </w:t>
      </w:r>
      <w:r w:rsidR="007D1450" w:rsidRPr="00CF20DF">
        <w:fldChar w:fldCharType="begin"/>
      </w:r>
      <w:r w:rsidR="007D1450" w:rsidRPr="00CF20DF">
        <w:rPr>
          <w:lang w:val="pt-BR"/>
        </w:rPr>
        <w:instrText xml:space="preserve"> REF _Ref379894186 \h  \* MERGEFORMAT </w:instrText>
      </w:r>
      <w:r w:rsidR="007D1450" w:rsidRPr="00CF20DF">
        <w:fldChar w:fldCharType="separate"/>
      </w:r>
      <w:r w:rsidR="00B6070E" w:rsidRPr="00B6070E">
        <w:rPr>
          <w:lang w:val="pt-BR"/>
        </w:rPr>
        <w:t xml:space="preserve">Figura </w:t>
      </w:r>
      <w:r w:rsidR="00B6070E" w:rsidRPr="00B6070E">
        <w:rPr>
          <w:noProof/>
          <w:lang w:val="pt-BR"/>
        </w:rPr>
        <w:t>33</w:t>
      </w:r>
      <w:r w:rsidR="007D1450" w:rsidRPr="00CF20DF">
        <w:fldChar w:fldCharType="end"/>
      </w:r>
      <w:r w:rsidR="00486A36" w:rsidRPr="00CF20DF">
        <w:rPr>
          <w:lang w:val="pt-BR"/>
        </w:rPr>
        <w:t xml:space="preserve"> e</w:t>
      </w:r>
      <w:r w:rsidR="00FC7635" w:rsidRPr="00CF20DF">
        <w:rPr>
          <w:lang w:val="pt-BR"/>
        </w:rPr>
        <w:t xml:space="preserve"> </w:t>
      </w:r>
      <w:r w:rsidR="006E04B2" w:rsidRPr="00CF20DF">
        <w:rPr>
          <w:lang w:val="pt-BR"/>
        </w:rPr>
        <w:fldChar w:fldCharType="begin"/>
      </w:r>
      <w:r w:rsidR="00FC7635" w:rsidRPr="00CF20DF">
        <w:rPr>
          <w:lang w:val="pt-BR"/>
        </w:rPr>
        <w:instrText xml:space="preserve"> REF _Ref380497241 \h </w:instrText>
      </w:r>
      <w:r w:rsidR="00CF20DF">
        <w:rPr>
          <w:lang w:val="pt-BR"/>
        </w:rPr>
        <w:instrText xml:space="preserve"> \* MERGEFORMAT </w:instrText>
      </w:r>
      <w:r w:rsidR="006E04B2" w:rsidRPr="00CF20DF">
        <w:rPr>
          <w:lang w:val="pt-BR"/>
        </w:rPr>
      </w:r>
      <w:r w:rsidR="006E04B2" w:rsidRPr="00CF20DF">
        <w:rPr>
          <w:lang w:val="pt-BR"/>
        </w:rPr>
        <w:fldChar w:fldCharType="separate"/>
      </w:r>
      <w:r w:rsidR="00B6070E" w:rsidRPr="00B6070E">
        <w:rPr>
          <w:lang w:val="pt-BR"/>
        </w:rPr>
        <w:t xml:space="preserve">Figura </w:t>
      </w:r>
      <w:r w:rsidR="00B6070E" w:rsidRPr="00B6070E">
        <w:rPr>
          <w:noProof/>
          <w:lang w:val="pt-BR"/>
        </w:rPr>
        <w:t>34</w:t>
      </w:r>
      <w:r w:rsidR="006E04B2" w:rsidRPr="00CF20DF">
        <w:rPr>
          <w:lang w:val="pt-BR"/>
        </w:rPr>
        <w:fldChar w:fldCharType="end"/>
      </w:r>
      <w:r w:rsidR="00FC7635" w:rsidRPr="00CF20DF">
        <w:rPr>
          <w:lang w:val="pt-BR"/>
        </w:rPr>
        <w:t xml:space="preserve">, </w:t>
      </w:r>
      <w:r w:rsidRPr="00CF20DF">
        <w:rPr>
          <w:lang w:val="pt-BR"/>
        </w:rPr>
        <w:t xml:space="preserve">mostram a interface do programa desenvolvido. A </w:t>
      </w:r>
      <w:r w:rsidR="002D15CD" w:rsidRPr="00CF20DF">
        <w:rPr>
          <w:lang w:val="pt-BR"/>
        </w:rPr>
        <w:fldChar w:fldCharType="begin"/>
      </w:r>
      <w:r w:rsidR="002D15CD" w:rsidRPr="00CF20DF">
        <w:rPr>
          <w:lang w:val="pt-BR"/>
        </w:rPr>
        <w:instrText xml:space="preserve"> REF _Ref380497222 \h </w:instrText>
      </w:r>
      <w:r w:rsidR="002D15CD">
        <w:rPr>
          <w:lang w:val="pt-BR"/>
        </w:rPr>
        <w:instrText xml:space="preserve"> \* MERGEFORMAT </w:instrText>
      </w:r>
      <w:r w:rsidR="002D15CD" w:rsidRPr="00CF20DF">
        <w:rPr>
          <w:lang w:val="pt-BR"/>
        </w:rPr>
      </w:r>
      <w:r w:rsidR="002D15CD" w:rsidRPr="00CF20DF">
        <w:rPr>
          <w:lang w:val="pt-BR"/>
        </w:rPr>
        <w:fldChar w:fldCharType="separate"/>
      </w:r>
      <w:r w:rsidR="00B6070E" w:rsidRPr="00B6070E">
        <w:rPr>
          <w:lang w:val="pt-BR"/>
        </w:rPr>
        <w:t xml:space="preserve">Figura </w:t>
      </w:r>
      <w:r w:rsidR="00B6070E" w:rsidRPr="00B6070E">
        <w:rPr>
          <w:noProof/>
          <w:lang w:val="pt-BR"/>
        </w:rPr>
        <w:t>32</w:t>
      </w:r>
      <w:r w:rsidR="002D15CD" w:rsidRPr="00CF20DF">
        <w:rPr>
          <w:lang w:val="pt-BR"/>
        </w:rPr>
        <w:fldChar w:fldCharType="end"/>
      </w:r>
      <w:r w:rsidR="002D15CD">
        <w:rPr>
          <w:lang w:val="pt-BR"/>
        </w:rPr>
        <w:t xml:space="preserve"> </w:t>
      </w:r>
      <w:r w:rsidRPr="00CF20DF">
        <w:rPr>
          <w:lang w:val="pt-BR"/>
        </w:rPr>
        <w:t xml:space="preserve">representa a interface de dados de entrada, a </w:t>
      </w:r>
      <w:r w:rsidR="002D15CD" w:rsidRPr="00CF20DF">
        <w:fldChar w:fldCharType="begin"/>
      </w:r>
      <w:r w:rsidR="002D15CD" w:rsidRPr="00CF20DF">
        <w:rPr>
          <w:lang w:val="pt-BR"/>
        </w:rPr>
        <w:instrText xml:space="preserve"> REF _Ref379894186 \h  \* MERGEFORMAT </w:instrText>
      </w:r>
      <w:r w:rsidR="002D15CD" w:rsidRPr="00CF20DF">
        <w:fldChar w:fldCharType="separate"/>
      </w:r>
      <w:r w:rsidR="00B6070E" w:rsidRPr="00B6070E">
        <w:rPr>
          <w:lang w:val="pt-BR"/>
        </w:rPr>
        <w:t xml:space="preserve">Figura </w:t>
      </w:r>
      <w:r w:rsidR="00B6070E" w:rsidRPr="00B6070E">
        <w:rPr>
          <w:noProof/>
          <w:lang w:val="pt-BR"/>
        </w:rPr>
        <w:t>33</w:t>
      </w:r>
      <w:r w:rsidR="002D15CD" w:rsidRPr="00CF20DF">
        <w:fldChar w:fldCharType="end"/>
      </w:r>
      <w:r w:rsidRPr="00CF20DF">
        <w:rPr>
          <w:lang w:val="pt-BR"/>
        </w:rPr>
        <w:t xml:space="preserve"> a interface de resultados e a </w:t>
      </w:r>
      <w:r w:rsidR="002D15CD" w:rsidRPr="00CF20DF">
        <w:rPr>
          <w:lang w:val="pt-BR"/>
        </w:rPr>
        <w:fldChar w:fldCharType="begin"/>
      </w:r>
      <w:r w:rsidR="002D15CD" w:rsidRPr="00CF20DF">
        <w:rPr>
          <w:lang w:val="pt-BR"/>
        </w:rPr>
        <w:instrText xml:space="preserve"> REF _Ref380497241 \h </w:instrText>
      </w:r>
      <w:r w:rsidR="002D15CD">
        <w:rPr>
          <w:lang w:val="pt-BR"/>
        </w:rPr>
        <w:instrText xml:space="preserve"> \* MERGEFORMAT </w:instrText>
      </w:r>
      <w:r w:rsidR="002D15CD" w:rsidRPr="00CF20DF">
        <w:rPr>
          <w:lang w:val="pt-BR"/>
        </w:rPr>
      </w:r>
      <w:r w:rsidR="002D15CD" w:rsidRPr="00CF20DF">
        <w:rPr>
          <w:lang w:val="pt-BR"/>
        </w:rPr>
        <w:fldChar w:fldCharType="separate"/>
      </w:r>
      <w:r w:rsidR="00B6070E" w:rsidRPr="00B6070E">
        <w:rPr>
          <w:lang w:val="pt-BR"/>
        </w:rPr>
        <w:t xml:space="preserve">Figura </w:t>
      </w:r>
      <w:r w:rsidR="00B6070E" w:rsidRPr="00B6070E">
        <w:rPr>
          <w:noProof/>
          <w:lang w:val="pt-BR"/>
        </w:rPr>
        <w:t>34</w:t>
      </w:r>
      <w:r w:rsidR="002D15CD" w:rsidRPr="00CF20DF">
        <w:rPr>
          <w:lang w:val="pt-BR"/>
        </w:rPr>
        <w:fldChar w:fldCharType="end"/>
      </w:r>
      <w:r w:rsidRPr="00CF20DF">
        <w:rPr>
          <w:lang w:val="pt-BR"/>
        </w:rPr>
        <w:t xml:space="preserve"> mostra um exemplo de resposta utilizando a interface.</w:t>
      </w:r>
    </w:p>
    <w:p w14:paraId="5D830751" w14:textId="77777777" w:rsidR="00ED0A68" w:rsidRPr="00CF20DF" w:rsidRDefault="00ED0A68">
      <w:pPr>
        <w:spacing w:after="160" w:line="259" w:lineRule="auto"/>
        <w:ind w:firstLine="0"/>
        <w:jc w:val="left"/>
        <w:rPr>
          <w:rFonts w:cs="Times New Roman"/>
          <w:b/>
          <w:noProof/>
          <w:lang w:val="pt-BR" w:eastAsia="pt-BR"/>
        </w:rPr>
      </w:pPr>
      <w:bookmarkStart w:id="367" w:name="_Ref379670578"/>
      <w:bookmarkStart w:id="368" w:name="_Ref379892888"/>
      <w:r w:rsidRPr="00CF20DF">
        <w:rPr>
          <w:lang w:val="pt-BR"/>
        </w:rPr>
        <w:br w:type="page"/>
      </w:r>
    </w:p>
    <w:p w14:paraId="06BC99A7" w14:textId="77777777" w:rsidR="00D34B04" w:rsidRPr="00CF20DF" w:rsidRDefault="00D34B04" w:rsidP="00D34B04">
      <w:pPr>
        <w:pStyle w:val="Legendafigura"/>
      </w:pPr>
      <w:bookmarkStart w:id="369" w:name="_Ref380497222"/>
      <w:bookmarkStart w:id="370" w:name="_Toc381545112"/>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32</w:t>
      </w:r>
      <w:r w:rsidR="006E04B2" w:rsidRPr="00CF20DF">
        <w:fldChar w:fldCharType="end"/>
      </w:r>
      <w:bookmarkEnd w:id="367"/>
      <w:bookmarkEnd w:id="368"/>
      <w:bookmarkEnd w:id="369"/>
      <w:r w:rsidRPr="00CF20DF">
        <w:t xml:space="preserve"> – Janela de entrada de dados</w:t>
      </w:r>
      <w:bookmarkEnd w:id="370"/>
    </w:p>
    <w:p w14:paraId="0C5F4C60" w14:textId="77777777" w:rsidR="00D34B04" w:rsidRPr="00CF20DF" w:rsidRDefault="00D34B04" w:rsidP="00D34B04">
      <w:pPr>
        <w:pStyle w:val="Figura"/>
      </w:pPr>
      <w:r w:rsidRPr="00CF20DF">
        <w:rPr>
          <w:noProof/>
          <w:lang w:val="pt-BR" w:eastAsia="pt-BR"/>
        </w:rPr>
        <w:drawing>
          <wp:inline distT="0" distB="0" distL="0" distR="0" wp14:anchorId="79A3DA21" wp14:editId="1DF4253E">
            <wp:extent cx="5400040" cy="280924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400040" cy="2809240"/>
                    </a:xfrm>
                    <a:prstGeom prst="rect">
                      <a:avLst/>
                    </a:prstGeom>
                  </pic:spPr>
                </pic:pic>
              </a:graphicData>
            </a:graphic>
          </wp:inline>
        </w:drawing>
      </w:r>
    </w:p>
    <w:p w14:paraId="3F01B4E6" w14:textId="77777777" w:rsidR="00D34B04" w:rsidRPr="00CF20DF" w:rsidRDefault="00D34B04" w:rsidP="00D34B04">
      <w:pPr>
        <w:pStyle w:val="Legenda"/>
        <w:rPr>
          <w:lang w:val="pt-BR"/>
        </w:rPr>
      </w:pPr>
      <w:r w:rsidRPr="00CF20DF">
        <w:rPr>
          <w:lang w:val="pt-BR"/>
        </w:rPr>
        <w:t>Fonte: Elaborado pelo autor</w:t>
      </w:r>
    </w:p>
    <w:p w14:paraId="3F85B3F8" w14:textId="77777777" w:rsidR="00D34B04" w:rsidRPr="00CF20DF" w:rsidRDefault="00D34B04" w:rsidP="00D34B04">
      <w:pPr>
        <w:pStyle w:val="Legendafigura"/>
      </w:pPr>
      <w:bookmarkStart w:id="371" w:name="_Ref379670581"/>
      <w:bookmarkStart w:id="372" w:name="_Ref379894186"/>
      <w:bookmarkStart w:id="373" w:name="_Toc381545113"/>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33</w:t>
      </w:r>
      <w:r w:rsidR="006E04B2" w:rsidRPr="00CF20DF">
        <w:fldChar w:fldCharType="end"/>
      </w:r>
      <w:bookmarkEnd w:id="371"/>
      <w:bookmarkEnd w:id="372"/>
      <w:r w:rsidRPr="00CF20DF">
        <w:t xml:space="preserve"> – Janela de resposta do modelo</w:t>
      </w:r>
      <w:bookmarkEnd w:id="373"/>
    </w:p>
    <w:p w14:paraId="075617D3" w14:textId="77777777" w:rsidR="00D34B04" w:rsidRPr="00CF20DF" w:rsidRDefault="00D34B04" w:rsidP="00D34B04">
      <w:pPr>
        <w:pStyle w:val="Figura"/>
      </w:pPr>
      <w:r w:rsidRPr="00CF20DF">
        <w:rPr>
          <w:noProof/>
          <w:lang w:val="pt-BR" w:eastAsia="pt-BR"/>
        </w:rPr>
        <w:drawing>
          <wp:inline distT="0" distB="0" distL="0" distR="0" wp14:anchorId="3A457BBD" wp14:editId="16A8CEB0">
            <wp:extent cx="5400040" cy="2809240"/>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400040" cy="2809240"/>
                    </a:xfrm>
                    <a:prstGeom prst="rect">
                      <a:avLst/>
                    </a:prstGeom>
                  </pic:spPr>
                </pic:pic>
              </a:graphicData>
            </a:graphic>
          </wp:inline>
        </w:drawing>
      </w:r>
    </w:p>
    <w:p w14:paraId="0CDCAE41" w14:textId="77777777" w:rsidR="00D34B04" w:rsidRPr="00CF20DF" w:rsidRDefault="00D34B04" w:rsidP="00D34B04">
      <w:pPr>
        <w:pStyle w:val="Legenda"/>
        <w:rPr>
          <w:lang w:val="pt-BR"/>
        </w:rPr>
      </w:pPr>
      <w:r w:rsidRPr="00CF20DF">
        <w:rPr>
          <w:lang w:val="pt-BR"/>
        </w:rPr>
        <w:t>Fonte: Elaborado pelo autor</w:t>
      </w:r>
    </w:p>
    <w:p w14:paraId="0915BAB9" w14:textId="77777777" w:rsidR="00ED0A68" w:rsidRPr="00CF20DF" w:rsidRDefault="00ED0A68">
      <w:pPr>
        <w:spacing w:after="160" w:line="259" w:lineRule="auto"/>
        <w:ind w:firstLine="0"/>
        <w:jc w:val="left"/>
        <w:rPr>
          <w:rFonts w:cs="Times New Roman"/>
          <w:b/>
          <w:noProof/>
          <w:lang w:val="pt-BR" w:eastAsia="pt-BR"/>
        </w:rPr>
      </w:pPr>
      <w:bookmarkStart w:id="374" w:name="_Ref379670588"/>
      <w:r w:rsidRPr="00CF20DF">
        <w:rPr>
          <w:lang w:val="pt-BR"/>
        </w:rPr>
        <w:br w:type="page"/>
      </w:r>
    </w:p>
    <w:p w14:paraId="21A90D25" w14:textId="77777777" w:rsidR="00D34B04" w:rsidRPr="00CF20DF" w:rsidRDefault="00D34B04" w:rsidP="00D34B04">
      <w:pPr>
        <w:pStyle w:val="Legendafigura"/>
      </w:pPr>
      <w:bookmarkStart w:id="375" w:name="_Ref380497241"/>
      <w:bookmarkStart w:id="376" w:name="_Toc381545114"/>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34</w:t>
      </w:r>
      <w:r w:rsidR="006E04B2" w:rsidRPr="00CF20DF">
        <w:fldChar w:fldCharType="end"/>
      </w:r>
      <w:bookmarkEnd w:id="374"/>
      <w:bookmarkEnd w:id="375"/>
      <w:r w:rsidRPr="00CF20DF">
        <w:t xml:space="preserve"> – Exemplo de resposta do modelo</w:t>
      </w:r>
      <w:bookmarkEnd w:id="376"/>
    </w:p>
    <w:p w14:paraId="6D6A1849" w14:textId="77777777" w:rsidR="00D34B04" w:rsidRPr="00CF20DF" w:rsidRDefault="00D34B04" w:rsidP="00D34B04">
      <w:pPr>
        <w:pStyle w:val="Figura"/>
      </w:pPr>
      <w:r w:rsidRPr="00CF20DF">
        <w:rPr>
          <w:noProof/>
          <w:lang w:val="pt-BR" w:eastAsia="pt-BR"/>
        </w:rPr>
        <w:drawing>
          <wp:inline distT="0" distB="0" distL="0" distR="0" wp14:anchorId="650E0549" wp14:editId="65EDA912">
            <wp:extent cx="5400040" cy="2809240"/>
            <wp:effectExtent l="0" t="0" r="0" b="0"/>
            <wp:docPr id="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400040" cy="2809240"/>
                    </a:xfrm>
                    <a:prstGeom prst="rect">
                      <a:avLst/>
                    </a:prstGeom>
                  </pic:spPr>
                </pic:pic>
              </a:graphicData>
            </a:graphic>
          </wp:inline>
        </w:drawing>
      </w:r>
    </w:p>
    <w:p w14:paraId="1A328C2D" w14:textId="77777777" w:rsidR="00D34B04" w:rsidRPr="00CF20DF" w:rsidRDefault="00D34B04" w:rsidP="00D34B04">
      <w:pPr>
        <w:pStyle w:val="Legenda"/>
        <w:rPr>
          <w:lang w:val="pt-BR"/>
        </w:rPr>
      </w:pPr>
      <w:r w:rsidRPr="00CF20DF">
        <w:rPr>
          <w:lang w:val="pt-BR"/>
        </w:rPr>
        <w:t>Fonte: Elaborado pelo autor</w:t>
      </w:r>
    </w:p>
    <w:p w14:paraId="2038644E" w14:textId="77777777" w:rsidR="00B578A5" w:rsidRPr="00CF20DF" w:rsidRDefault="00B578A5" w:rsidP="00B578A5">
      <w:pPr>
        <w:rPr>
          <w:lang w:val="pt-BR"/>
        </w:rPr>
      </w:pPr>
      <w:r w:rsidRPr="00CF20DF">
        <w:rPr>
          <w:lang w:val="pt-BR"/>
        </w:rPr>
        <w:t xml:space="preserve">O modelo a ser analisado é de um veículo popular tipo </w:t>
      </w:r>
      <w:r w:rsidRPr="00CF20DF">
        <w:rPr>
          <w:i/>
          <w:lang w:val="pt-BR"/>
        </w:rPr>
        <w:t>sedan</w:t>
      </w:r>
      <w:r w:rsidRPr="00CF20DF">
        <w:rPr>
          <w:lang w:val="pt-BR"/>
        </w:rPr>
        <w:t>. Foram coletados dados de massa total do veículo e distância entre o eixo dianteiro e o traseiro deste veículo. Para concepção do modelo, considerou-se que o peso está distribuído 60% para o eixo dianteiro e 40% para o traseiro. Obtendo os seguintes dados do veículo: Massa do veículo: 1094 kg; Massa no eixo dianteiro: 656.4 kg; Massa no eixo traseiro: 437.6 kg; Distância entre eixos: 2511 mm; Distância do eixo dianteiro ao CG: 1004.4 mm; Distância do eixo traseiro ao CG: 1506.6 mm; Inércia do veículo: 1655.5 kg.m².</w:t>
      </w:r>
    </w:p>
    <w:p w14:paraId="2E6CC287" w14:textId="77777777" w:rsidR="00B578A5" w:rsidRPr="00CF20DF" w:rsidRDefault="00B578A5" w:rsidP="00B578A5">
      <w:pPr>
        <w:rPr>
          <w:lang w:val="pt-BR"/>
        </w:rPr>
      </w:pPr>
      <w:r w:rsidRPr="00CF20DF">
        <w:rPr>
          <w:lang w:val="pt-BR"/>
        </w:rPr>
        <w:t>Este veículo possui suspensão dianteira independente tipo M</w:t>
      </w:r>
      <w:r w:rsidR="00AA3724" w:rsidRPr="00CF20DF">
        <w:rPr>
          <w:lang w:val="pt-BR"/>
        </w:rPr>
        <w:t>a</w:t>
      </w:r>
      <w:r w:rsidRPr="00CF20DF">
        <w:rPr>
          <w:lang w:val="pt-BR"/>
        </w:rPr>
        <w:t>cPherson e eixo de torção na suspensão traseira. Estes eixos podem ser considerados com 70kg o dianteiro e 50kg o traseiro, esta diferença é devido principalmente ao tipo de suspensão utilizada. Com os dados das massas dos eixos, pode-se obter a massa suspensa sobre cada eixo: Massa suspensa: 974 kg; Massa suspensa dianteira: 586.5 kg; Massa suspensa traseira: 387.6 kg.</w:t>
      </w:r>
    </w:p>
    <w:p w14:paraId="1D6F85BE" w14:textId="77777777" w:rsidR="00B578A5" w:rsidRPr="00CF20DF" w:rsidRDefault="00B578A5" w:rsidP="00B578A5">
      <w:pPr>
        <w:rPr>
          <w:lang w:val="pt-BR"/>
        </w:rPr>
      </w:pPr>
      <w:r w:rsidRPr="00CF20DF">
        <w:rPr>
          <w:lang w:val="pt-BR"/>
        </w:rPr>
        <w:t xml:space="preserve">A rigidez efetiva da suspensão pode ser ajustada através da frequência da massa suspensa. Os valores de 1.1 a 1.3 Hz para a frequência natural da suspensão dianteira e um valor 0.2 a 0.3 Hz maior para a frequência da suspensão traseira, podem ser considerados para concepção deste tipo de veículo. A partir destes dados podemos utilizar a equação abaixo para obter os valores para a taxa de </w:t>
      </w:r>
      <w:r w:rsidRPr="00CF20DF">
        <w:rPr>
          <w:i/>
          <w:lang w:val="pt-BR"/>
        </w:rPr>
        <w:t>ride</w:t>
      </w:r>
      <w:r w:rsidRPr="00CF20DF">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5AE35D46" w14:textId="77777777" w:rsidTr="003B5358">
        <w:tc>
          <w:tcPr>
            <w:tcW w:w="8885" w:type="dxa"/>
            <w:vAlign w:val="center"/>
          </w:tcPr>
          <w:p w14:paraId="5A6A958D"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RR</m:t>
                        </m:r>
                      </m:num>
                      <m:den>
                        <m:r>
                          <w:rPr>
                            <w:rFonts w:ascii="Cambria Math" w:hAnsi="Cambria Math"/>
                          </w:rPr>
                          <m:t>M</m:t>
                        </m:r>
                      </m:den>
                    </m:f>
                  </m:e>
                </m:rad>
              </m:oMath>
            </m:oMathPara>
          </w:p>
        </w:tc>
        <w:tc>
          <w:tcPr>
            <w:tcW w:w="520" w:type="dxa"/>
            <w:vAlign w:val="center"/>
          </w:tcPr>
          <w:p w14:paraId="45F81FA8" w14:textId="77777777" w:rsidR="00B578A5" w:rsidRPr="00CF20DF" w:rsidRDefault="00B578A5" w:rsidP="003B5358">
            <w:pPr>
              <w:pStyle w:val="Equacoes"/>
              <w:jc w:val="right"/>
              <w:rPr>
                <w:rStyle w:val="hps"/>
                <w:szCs w:val="24"/>
              </w:rPr>
            </w:pPr>
            <w:bookmarkStart w:id="377" w:name="_Ref367912028"/>
            <w:r w:rsidRPr="00CF20DF">
              <w:rPr>
                <w:rStyle w:val="hps"/>
                <w:szCs w:val="24"/>
              </w:rPr>
              <w:t>(</w:t>
            </w:r>
            <w:fldSimple w:instr=" SEQ Equação \* ARABIC  \* MERGEFORMAT ">
              <w:r w:rsidR="00B6070E" w:rsidRPr="00B6070E">
                <w:rPr>
                  <w:rStyle w:val="hps"/>
                  <w:noProof/>
                  <w:szCs w:val="24"/>
                </w:rPr>
                <w:t>145</w:t>
              </w:r>
            </w:fldSimple>
            <w:r w:rsidRPr="00CF20DF">
              <w:rPr>
                <w:rStyle w:val="hps"/>
                <w:szCs w:val="24"/>
              </w:rPr>
              <w:t>)</w:t>
            </w:r>
            <w:bookmarkEnd w:id="377"/>
          </w:p>
        </w:tc>
      </w:tr>
    </w:tbl>
    <w:p w14:paraId="5F7E4030" w14:textId="77777777" w:rsidR="00B578A5" w:rsidRPr="00CF20DF" w:rsidRDefault="00B578A5" w:rsidP="00B578A5">
      <w:pPr>
        <w:rPr>
          <w:lang w:val="pt-BR"/>
        </w:rPr>
      </w:pPr>
      <w:r w:rsidRPr="00CF20DF">
        <w:rPr>
          <w:lang w:val="pt-BR"/>
        </w:rPr>
        <w:t>Onde: f</w:t>
      </w:r>
      <w:r w:rsidRPr="00CF20DF">
        <w:rPr>
          <w:vertAlign w:val="subscript"/>
          <w:lang w:val="pt-BR"/>
        </w:rPr>
        <w:t>n</w:t>
      </w:r>
      <w:r w:rsidRPr="00CF20DF">
        <w:rPr>
          <w:lang w:val="pt-BR"/>
        </w:rPr>
        <w:t xml:space="preserve"> é a frequência natural da suspensão e M a massa suspensa.</w:t>
      </w:r>
    </w:p>
    <w:p w14:paraId="097151A6" w14:textId="77777777" w:rsidR="00B578A5" w:rsidRPr="00CF20DF" w:rsidRDefault="00B578A5" w:rsidP="00B578A5">
      <w:pPr>
        <w:rPr>
          <w:lang w:val="pt-BR"/>
        </w:rPr>
      </w:pPr>
      <w:r w:rsidRPr="00CF20DF">
        <w:rPr>
          <w:lang w:val="pt-BR"/>
        </w:rPr>
        <w:t xml:space="preserve">Utilizando os valores de frequência natural igual a 1.2 Hz para a suspensão dianteira e 1.4 para a traseira, obtém-se a taxa de </w:t>
      </w:r>
      <w:r w:rsidRPr="00CF20DF">
        <w:rPr>
          <w:i/>
          <w:lang w:val="pt-BR"/>
        </w:rPr>
        <w:t>ride</w:t>
      </w:r>
      <w:r w:rsidRPr="00CF20DF">
        <w:rPr>
          <w:lang w:val="pt-BR"/>
        </w:rPr>
        <w:t xml:space="preserve"> equivalente dianteira igual a 33336.2 N/m e traseira igual a 29991.6 N/m.</w:t>
      </w:r>
    </w:p>
    <w:p w14:paraId="5B560979" w14:textId="77777777" w:rsidR="00B578A5" w:rsidRPr="00CF20DF" w:rsidRDefault="00B578A5" w:rsidP="00B578A5">
      <w:pPr>
        <w:rPr>
          <w:vertAlign w:val="subscript"/>
          <w:lang w:val="pt-BR"/>
        </w:rPr>
      </w:pPr>
      <w:r w:rsidRPr="00CF20DF">
        <w:rPr>
          <w:lang w:val="pt-BR"/>
        </w:rPr>
        <w:t xml:space="preserve">Através da equação </w:t>
      </w:r>
      <w:r w:rsidR="007D1450" w:rsidRPr="00CF20DF">
        <w:fldChar w:fldCharType="begin"/>
      </w:r>
      <w:r w:rsidR="007D1450" w:rsidRPr="00CF20DF">
        <w:rPr>
          <w:lang w:val="pt-BR"/>
        </w:rPr>
        <w:instrText xml:space="preserve"> REF _Ref367912028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145)</w:t>
      </w:r>
      <w:r w:rsidR="007D1450" w:rsidRPr="00CF20DF">
        <w:fldChar w:fldCharType="end"/>
      </w:r>
      <w:r w:rsidRPr="00CF20DF">
        <w:rPr>
          <w:lang w:val="pt-BR"/>
        </w:rPr>
        <w:t xml:space="preserve"> e considerando a rigidez equivalente de cada pneu igual a 150000 N/m, ou seja, rigidez equivalente dos pneus iguais a 300000 N/m. Obtemos os valores para a rigidez equivalente da suspensão dianteira e traseira iguais a 37503.6 N/m e 33323 N/m, respectivamente.</w:t>
      </w:r>
    </w:p>
    <w:p w14:paraId="0EB63B54" w14:textId="77777777" w:rsidR="00B578A5" w:rsidRPr="00CF20DF" w:rsidRDefault="00B578A5" w:rsidP="00B578A5">
      <w:pPr>
        <w:rPr>
          <w:lang w:val="pt-BR"/>
        </w:rPr>
      </w:pPr>
      <w:r w:rsidRPr="00CF20DF">
        <w:rPr>
          <w:lang w:val="pt-BR"/>
        </w:rPr>
        <w:t>Quando o amortecimento está presente, a ressonância ocorre na frequência natural amortecida,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09BD00CA" w14:textId="77777777" w:rsidTr="003B5358">
        <w:tc>
          <w:tcPr>
            <w:tcW w:w="8885" w:type="dxa"/>
            <w:vAlign w:val="center"/>
          </w:tcPr>
          <w:p w14:paraId="000ECD3A"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ξ</m:t>
                        </m:r>
                      </m:e>
                      <m:sub>
                        <m:r>
                          <w:rPr>
                            <w:rFonts w:ascii="Cambria Math" w:hAnsi="Cambria Math"/>
                          </w:rPr>
                          <m:t>s</m:t>
                        </m:r>
                      </m:sub>
                      <m:sup>
                        <m:r>
                          <w:rPr>
                            <w:rFonts w:ascii="Cambria Math" w:hAnsi="Cambria Math"/>
                          </w:rPr>
                          <m:t>2</m:t>
                        </m:r>
                      </m:sup>
                    </m:sSubSup>
                  </m:e>
                </m:rad>
              </m:oMath>
            </m:oMathPara>
          </w:p>
        </w:tc>
        <w:tc>
          <w:tcPr>
            <w:tcW w:w="520" w:type="dxa"/>
            <w:vAlign w:val="center"/>
          </w:tcPr>
          <w:p w14:paraId="52E3D707"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146</w:t>
              </w:r>
            </w:fldSimple>
            <w:r w:rsidRPr="00CF20DF">
              <w:rPr>
                <w:rStyle w:val="hps"/>
                <w:szCs w:val="24"/>
              </w:rPr>
              <w:t>)</w:t>
            </w:r>
          </w:p>
        </w:tc>
      </w:tr>
    </w:tbl>
    <w:p w14:paraId="32D3ECF2" w14:textId="77777777" w:rsidR="00B578A5" w:rsidRPr="00CF20DF" w:rsidRDefault="00B578A5" w:rsidP="00B578A5">
      <w:pPr>
        <w:rPr>
          <w:lang w:val="pt-BR"/>
        </w:rPr>
      </w:pPr>
      <w:r w:rsidRPr="00CF20DF">
        <w:rPr>
          <w:lang w:val="pt-BR"/>
        </w:rPr>
        <w:t>Onde:</w:t>
      </w:r>
      <w:r w:rsidRPr="00CF20DF">
        <w:rPr>
          <w:position w:val="-12"/>
        </w:rPr>
        <w:object w:dxaOrig="279" w:dyaOrig="360" w14:anchorId="697BF26D">
          <v:shape id="_x0000_i1042" type="#_x0000_t75" style="width:14.25pt;height:21.75pt" o:ole="">
            <v:imagedata r:id="rId78" o:title=""/>
          </v:shape>
          <o:OLEObject Type="Embed" ProgID="Equation.3" ShapeID="_x0000_i1042" DrawAspect="Content" ObjectID="_1455624680" r:id="rId79"/>
        </w:object>
      </w:r>
      <w:r w:rsidRPr="00CF20DF">
        <w:rPr>
          <w:lang w:val="pt-BR"/>
        </w:rPr>
        <w:t xml:space="preserve">é a razão de amortecimento = </w:t>
      </w:r>
      <w:r w:rsidRPr="00CF20DF">
        <w:rPr>
          <w:position w:val="-14"/>
        </w:rPr>
        <w:object w:dxaOrig="1280" w:dyaOrig="420" w14:anchorId="53102619">
          <v:shape id="_x0000_i1043" type="#_x0000_t75" style="width:64.5pt;height:21.75pt" o:ole="">
            <v:imagedata r:id="rId80" o:title=""/>
          </v:shape>
          <o:OLEObject Type="Embed" ProgID="Equation.3" ShapeID="_x0000_i1043" DrawAspect="Content" ObjectID="_1455624681" r:id="rId81"/>
        </w:object>
      </w:r>
      <w:r w:rsidRPr="00CF20DF">
        <w:rPr>
          <w:lang w:val="pt-BR"/>
        </w:rPr>
        <w:t>; C</w:t>
      </w:r>
      <w:r w:rsidRPr="00CF20DF">
        <w:rPr>
          <w:vertAlign w:val="subscript"/>
          <w:lang w:val="pt-BR"/>
        </w:rPr>
        <w:t>s</w:t>
      </w:r>
      <w:r w:rsidRPr="00CF20DF">
        <w:rPr>
          <w:lang w:val="pt-BR"/>
        </w:rPr>
        <w:t xml:space="preserve"> é o Coeficiente de amortecimento da suspensão.</w:t>
      </w:r>
    </w:p>
    <w:p w14:paraId="0735D629" w14:textId="77777777" w:rsidR="00B578A5" w:rsidRPr="00CF20DF" w:rsidRDefault="00B578A5" w:rsidP="00B578A5">
      <w:pPr>
        <w:rPr>
          <w:rFonts w:cs="Times New Roman"/>
          <w:szCs w:val="24"/>
          <w:lang w:val="pt-BR"/>
        </w:rPr>
      </w:pPr>
      <w:r w:rsidRPr="00CF20DF">
        <w:rPr>
          <w:rFonts w:cs="Times New Roman"/>
          <w:szCs w:val="24"/>
          <w:lang w:val="pt-BR"/>
        </w:rPr>
        <w:t>Utilizando uma razão de amortecimento de 0.2, podemos calcular o valor do amortecimento da suspensão, obtendo o coeficiente de amortecimento equivalente da suspensão dianteira igual a 1875.8 N.s/m e o da traseira igual a 1437.6 N.s/m.</w:t>
      </w:r>
    </w:p>
    <w:p w14:paraId="376598FE" w14:textId="77777777" w:rsidR="00B578A5" w:rsidRPr="00CF20DF" w:rsidRDefault="00B578A5" w:rsidP="00B578A5">
      <w:pPr>
        <w:rPr>
          <w:lang w:val="pt-BR"/>
        </w:rPr>
      </w:pPr>
      <w:r w:rsidRPr="00CF20DF">
        <w:rPr>
          <w:lang w:val="pt-BR"/>
        </w:rPr>
        <w:t xml:space="preserve">É importante ressaltar, que os valores obtidos foram os equivalentes utilizados no modelo, devido a este ser </w:t>
      </w:r>
      <w:r w:rsidRPr="00CF20DF">
        <w:rPr>
          <w:i/>
          <w:lang w:val="pt-BR"/>
        </w:rPr>
        <w:t>half-car</w:t>
      </w:r>
      <w:r w:rsidRPr="00CF20DF">
        <w:rPr>
          <w:lang w:val="pt-BR"/>
        </w:rPr>
        <w:t>, para se obter a rigidez e amortecimento de cada suspensão basta dividir a equivalente por dois, o mesmo ocorre com a massa das rodas.</w:t>
      </w:r>
    </w:p>
    <w:p w14:paraId="4FAB27A8" w14:textId="77777777" w:rsidR="00B578A5" w:rsidRPr="00CF20DF" w:rsidRDefault="00B578A5" w:rsidP="00B578A5">
      <w:pPr>
        <w:rPr>
          <w:lang w:val="pt-BR"/>
        </w:rPr>
      </w:pPr>
      <w:r w:rsidRPr="00CF20DF">
        <w:rPr>
          <w:lang w:val="pt-BR"/>
        </w:rPr>
        <w:t>O próximo passo foi a determinação dos dados do banco, no caso o banco foi considerado com uma rigidez K</w:t>
      </w:r>
      <w:r w:rsidRPr="00CF20DF">
        <w:rPr>
          <w:vertAlign w:val="subscript"/>
          <w:lang w:val="pt-BR"/>
        </w:rPr>
        <w:t>b</w:t>
      </w:r>
      <w:r w:rsidRPr="00CF20DF">
        <w:rPr>
          <w:i/>
          <w:lang w:val="pt-BR"/>
        </w:rPr>
        <w:t xml:space="preserve"> </w:t>
      </w:r>
      <w:r w:rsidRPr="00CF20DF">
        <w:rPr>
          <w:lang w:val="pt-BR"/>
        </w:rPr>
        <w:t>= 1000 N/m e amortecimento C</w:t>
      </w:r>
      <w:r w:rsidRPr="00CF20DF">
        <w:rPr>
          <w:vertAlign w:val="subscript"/>
          <w:lang w:val="pt-BR"/>
        </w:rPr>
        <w:t>b</w:t>
      </w:r>
      <w:r w:rsidRPr="00CF20DF">
        <w:rPr>
          <w:lang w:val="pt-BR"/>
        </w:rPr>
        <w:t xml:space="preserve"> = 50 Ns/m, comprimento d</w:t>
      </w:r>
      <w:r w:rsidRPr="00CF20DF">
        <w:rPr>
          <w:vertAlign w:val="subscript"/>
          <w:lang w:val="pt-BR"/>
        </w:rPr>
        <w:t>b</w:t>
      </w:r>
      <w:r w:rsidRPr="00CF20DF">
        <w:rPr>
          <w:lang w:val="pt-BR"/>
        </w:rPr>
        <w:t xml:space="preserve"> = 0.40m, distância da extremidade traseira ao CG da massa suspensa l</w:t>
      </w:r>
      <w:r w:rsidRPr="00CF20DF">
        <w:rPr>
          <w:vertAlign w:val="subscript"/>
          <w:lang w:val="pt-BR"/>
        </w:rPr>
        <w:t>b</w:t>
      </w:r>
      <w:r w:rsidRPr="00CF20DF">
        <w:rPr>
          <w:lang w:val="pt-BR"/>
        </w:rPr>
        <w:t xml:space="preserve"> = 0.40 m, massa m</w:t>
      </w:r>
      <w:r w:rsidRPr="00CF20DF">
        <w:rPr>
          <w:vertAlign w:val="subscript"/>
          <w:lang w:val="pt-BR"/>
        </w:rPr>
        <w:t>b</w:t>
      </w:r>
      <w:r w:rsidRPr="00CF20DF">
        <w:rPr>
          <w:lang w:val="pt-BR"/>
        </w:rPr>
        <w:t xml:space="preserve"> =0.5 kg e inércia nula devido ao peso do banco estar concentrado em seu CG.</w:t>
      </w:r>
    </w:p>
    <w:p w14:paraId="741D3AA2" w14:textId="77777777" w:rsidR="0050283D" w:rsidRPr="00CF20DF" w:rsidRDefault="00B578A5" w:rsidP="00F36A84">
      <w:pPr>
        <w:rPr>
          <w:rFonts w:cs="Times New Roman"/>
          <w:b/>
          <w:noProof/>
          <w:lang w:val="pt-BR" w:eastAsia="pt-BR"/>
        </w:rPr>
      </w:pPr>
      <w:r w:rsidRPr="00CF20DF">
        <w:rPr>
          <w:lang w:val="pt-BR"/>
        </w:rPr>
        <w:t>Os dados biomecânicos para representação do motorista, foram baseados nos apresentados por Allen (1978) citado por Liang e Chiang (2006). Estes dados são apresentados na</w:t>
      </w:r>
      <w:bookmarkStart w:id="378" w:name="_Ref365379215"/>
      <w:r w:rsidR="00F36A84" w:rsidRPr="00CF20DF">
        <w:rPr>
          <w:lang w:val="pt-BR"/>
        </w:rPr>
        <w:t xml:space="preserve"> </w:t>
      </w:r>
      <w:r w:rsidR="00F36A84" w:rsidRPr="00CF20DF">
        <w:rPr>
          <w:lang w:val="pt-BR"/>
        </w:rPr>
        <w:fldChar w:fldCharType="begin"/>
      </w:r>
      <w:r w:rsidR="00F36A84" w:rsidRPr="00CF20DF">
        <w:rPr>
          <w:lang w:val="pt-BR"/>
        </w:rPr>
        <w:instrText xml:space="preserve"> REF _Ref380775836 \h  \* MERGEFORMAT </w:instrText>
      </w:r>
      <w:r w:rsidR="00F36A84" w:rsidRPr="00CF20DF">
        <w:rPr>
          <w:lang w:val="pt-BR"/>
        </w:rPr>
      </w:r>
      <w:r w:rsidR="00F36A84" w:rsidRPr="00CF20DF">
        <w:rPr>
          <w:lang w:val="pt-BR"/>
        </w:rPr>
        <w:fldChar w:fldCharType="separate"/>
      </w:r>
      <w:r w:rsidR="00B6070E" w:rsidRPr="00B6070E">
        <w:rPr>
          <w:lang w:val="pt-BR"/>
        </w:rPr>
        <w:t xml:space="preserve">Figura </w:t>
      </w:r>
      <w:r w:rsidR="00B6070E" w:rsidRPr="00B6070E">
        <w:rPr>
          <w:noProof/>
          <w:lang w:val="pt-BR"/>
        </w:rPr>
        <w:t>35</w:t>
      </w:r>
      <w:r w:rsidR="00F36A84" w:rsidRPr="00CF20DF">
        <w:rPr>
          <w:lang w:val="pt-BR"/>
        </w:rPr>
        <w:fldChar w:fldCharType="end"/>
      </w:r>
      <w:r w:rsidR="00F36A84" w:rsidRPr="00CF20DF">
        <w:rPr>
          <w:lang w:val="pt-BR"/>
        </w:rPr>
        <w:t>.</w:t>
      </w:r>
    </w:p>
    <w:p w14:paraId="205F5A8E" w14:textId="77777777" w:rsidR="00733DDC" w:rsidRPr="00CF20DF" w:rsidRDefault="00733DDC">
      <w:pPr>
        <w:spacing w:after="160" w:line="259" w:lineRule="auto"/>
        <w:ind w:firstLine="0"/>
        <w:jc w:val="left"/>
        <w:rPr>
          <w:rFonts w:cs="Times New Roman"/>
          <w:b/>
          <w:noProof/>
          <w:lang w:val="pt-BR" w:eastAsia="pt-BR"/>
        </w:rPr>
      </w:pPr>
      <w:bookmarkStart w:id="379" w:name="_Ref368314513"/>
      <w:bookmarkStart w:id="380" w:name="_Ref380497265"/>
      <w:r w:rsidRPr="00CF20DF">
        <w:rPr>
          <w:lang w:val="pt-BR"/>
        </w:rPr>
        <w:br w:type="page"/>
      </w:r>
    </w:p>
    <w:p w14:paraId="0521BD40" w14:textId="77777777" w:rsidR="00B578A5" w:rsidRPr="00CF20DF" w:rsidRDefault="00B578A5" w:rsidP="00B578A5">
      <w:pPr>
        <w:pStyle w:val="Legendafigura"/>
      </w:pPr>
      <w:bookmarkStart w:id="381" w:name="_Ref380775836"/>
      <w:bookmarkStart w:id="382" w:name="_Toc381545115"/>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35</w:t>
      </w:r>
      <w:r w:rsidR="006E04B2" w:rsidRPr="00CF20DF">
        <w:fldChar w:fldCharType="end"/>
      </w:r>
      <w:bookmarkEnd w:id="378"/>
      <w:bookmarkEnd w:id="379"/>
      <w:bookmarkEnd w:id="380"/>
      <w:bookmarkEnd w:id="381"/>
      <w:r w:rsidRPr="00CF20DF">
        <w:t xml:space="preserve"> – Modelo matemático para representação de uma pessoa sentada em um banco</w:t>
      </w:r>
      <w:bookmarkEnd w:id="382"/>
    </w:p>
    <w:p w14:paraId="7A65F48C" w14:textId="77777777" w:rsidR="00B578A5" w:rsidRPr="00CF20DF" w:rsidRDefault="00B578A5" w:rsidP="00B578A5">
      <w:pPr>
        <w:pStyle w:val="Centralizado"/>
        <w:rPr>
          <w:lang w:val="pt-BR"/>
        </w:rPr>
      </w:pPr>
      <w:r w:rsidRPr="00CF20DF">
        <w:rPr>
          <w:noProof/>
          <w:lang w:val="pt-BR" w:eastAsia="pt-BR"/>
        </w:rPr>
        <w:drawing>
          <wp:inline distT="0" distB="0" distL="0" distR="0" wp14:anchorId="2D927981" wp14:editId="674C1D55">
            <wp:extent cx="1990725" cy="17049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90725" cy="1704975"/>
                    </a:xfrm>
                    <a:prstGeom prst="rect">
                      <a:avLst/>
                    </a:prstGeom>
                    <a:noFill/>
                    <a:ln>
                      <a:noFill/>
                    </a:ln>
                  </pic:spPr>
                </pic:pic>
              </a:graphicData>
            </a:graphic>
          </wp:inline>
        </w:drawing>
      </w:r>
    </w:p>
    <w:p w14:paraId="346396D2" w14:textId="77777777" w:rsidR="00B578A5" w:rsidRPr="00CF20DF" w:rsidRDefault="00B578A5" w:rsidP="00B578A5">
      <w:pPr>
        <w:pStyle w:val="Legenda"/>
        <w:rPr>
          <w:lang w:val="pt-BR"/>
        </w:rPr>
      </w:pPr>
      <w:r w:rsidRPr="00CF20DF">
        <w:rPr>
          <w:lang w:val="pt-BR"/>
        </w:rPr>
        <w:t>Fonte: Adaptado de LIANG e CHIANG (2006), Pág 873.</w:t>
      </w:r>
    </w:p>
    <w:p w14:paraId="6B9DC8C8" w14:textId="77777777" w:rsidR="00B578A5" w:rsidRPr="00CF20DF" w:rsidRDefault="00B578A5" w:rsidP="00B578A5">
      <w:pPr>
        <w:rPr>
          <w:lang w:val="pt-BR"/>
        </w:rPr>
      </w:pPr>
      <w:r w:rsidRPr="00CF20DF">
        <w:rPr>
          <w:rFonts w:cs="Times New Roman"/>
          <w:szCs w:val="24"/>
          <w:lang w:val="pt-BR"/>
        </w:rPr>
        <w:t xml:space="preserve">Sendo: </w:t>
      </w:r>
      <w:r w:rsidRPr="00CF20DF">
        <w:rPr>
          <w:lang w:val="pt-BR"/>
        </w:rPr>
        <w:t>m</w:t>
      </w:r>
      <w:r w:rsidRPr="00CF20DF">
        <w:rPr>
          <w:vertAlign w:val="subscript"/>
          <w:lang w:val="pt-BR"/>
        </w:rPr>
        <w:t>1</w:t>
      </w:r>
      <w:r w:rsidRPr="00CF20DF">
        <w:rPr>
          <w:lang w:val="pt-BR"/>
        </w:rPr>
        <w:t xml:space="preserve"> = 51.1±8.3 kg; c</w:t>
      </w:r>
      <w:r w:rsidRPr="00CF20DF">
        <w:rPr>
          <w:vertAlign w:val="subscript"/>
          <w:lang w:val="pt-BR"/>
        </w:rPr>
        <w:t>1</w:t>
      </w:r>
      <w:r w:rsidRPr="00CF20DF">
        <w:rPr>
          <w:lang w:val="pt-BR"/>
        </w:rPr>
        <w:t xml:space="preserve"> = 2807.0±1007.0 Ns/m; k</w:t>
      </w:r>
      <w:r w:rsidRPr="00CF20DF">
        <w:rPr>
          <w:vertAlign w:val="subscript"/>
          <w:lang w:val="pt-BR"/>
        </w:rPr>
        <w:t>1</w:t>
      </w:r>
      <w:r w:rsidRPr="00CF20DF">
        <w:rPr>
          <w:lang w:val="pt-BR"/>
        </w:rPr>
        <w:t xml:space="preserve"> = 74300.0±17400.0 N/m; m</w:t>
      </w:r>
      <w:r w:rsidRPr="00CF20DF">
        <w:rPr>
          <w:vertAlign w:val="subscript"/>
          <w:lang w:val="pt-BR"/>
        </w:rPr>
        <w:t>2</w:t>
      </w:r>
      <w:r w:rsidRPr="00CF20DF">
        <w:rPr>
          <w:lang w:val="pt-BR"/>
        </w:rPr>
        <w:t xml:space="preserve"> = 5.5±0.9 kg; c</w:t>
      </w:r>
      <w:r w:rsidRPr="00CF20DF">
        <w:rPr>
          <w:vertAlign w:val="subscript"/>
          <w:lang w:val="pt-BR"/>
        </w:rPr>
        <w:t>2</w:t>
      </w:r>
      <w:r w:rsidRPr="00CF20DF">
        <w:rPr>
          <w:lang w:val="pt-BR"/>
        </w:rPr>
        <w:t xml:space="preserve"> = 318.0±161.0 Ns/m; k</w:t>
      </w:r>
      <w:r w:rsidRPr="00CF20DF">
        <w:rPr>
          <w:vertAlign w:val="subscript"/>
          <w:lang w:val="pt-BR"/>
        </w:rPr>
        <w:t>2</w:t>
      </w:r>
      <w:r w:rsidRPr="00CF20DF">
        <w:rPr>
          <w:lang w:val="pt-BR"/>
        </w:rPr>
        <w:t xml:space="preserve"> = 41000.0±24100.0 N/m.</w:t>
      </w:r>
    </w:p>
    <w:p w14:paraId="1F2CA056" w14:textId="77777777" w:rsidR="00426181" w:rsidRPr="00CF20DF" w:rsidRDefault="00B578A5" w:rsidP="00CE41E3">
      <w:pPr>
        <w:spacing w:after="160" w:line="259" w:lineRule="auto"/>
        <w:ind w:firstLine="0"/>
        <w:jc w:val="left"/>
        <w:rPr>
          <w:rFonts w:cs="Times New Roman"/>
          <w:szCs w:val="24"/>
          <w:lang w:val="pt-BR"/>
        </w:rPr>
      </w:pPr>
      <w:r w:rsidRPr="00CF20DF">
        <w:rPr>
          <w:rFonts w:cs="Times New Roman"/>
          <w:szCs w:val="24"/>
          <w:lang w:val="pt-BR"/>
        </w:rPr>
        <w:t>Os dados de entrada do modelo são apresentados nas</w:t>
      </w:r>
      <w:r w:rsidR="00486A36" w:rsidRPr="00CF20DF">
        <w:rPr>
          <w:rFonts w:cs="Times New Roman"/>
          <w:szCs w:val="24"/>
          <w:lang w:val="pt-BR"/>
        </w:rPr>
        <w:t xml:space="preserve"> </w:t>
      </w:r>
      <w:r w:rsidR="007D1450" w:rsidRPr="00CF20DF">
        <w:fldChar w:fldCharType="begin"/>
      </w:r>
      <w:r w:rsidR="007D1450" w:rsidRPr="00CF20DF">
        <w:rPr>
          <w:lang w:val="pt-BR"/>
        </w:rPr>
        <w:instrText xml:space="preserve"> REF _Ref379894221 \h  \* MERGEFORMAT </w:instrText>
      </w:r>
      <w:r w:rsidR="007D1450" w:rsidRPr="00CF20DF">
        <w:fldChar w:fldCharType="separate"/>
      </w:r>
      <w:r w:rsidR="00B6070E" w:rsidRPr="00B6070E">
        <w:rPr>
          <w:lang w:val="pt-BR"/>
        </w:rPr>
        <w:t>Tabela 2</w:t>
      </w:r>
      <w:r w:rsidR="007D1450" w:rsidRPr="00CF20DF">
        <w:fldChar w:fldCharType="end"/>
      </w:r>
      <w:r w:rsidR="00486A36" w:rsidRPr="00CF20DF">
        <w:rPr>
          <w:rFonts w:cs="Times New Roman"/>
          <w:szCs w:val="24"/>
          <w:lang w:val="pt-BR"/>
        </w:rPr>
        <w:t xml:space="preserve"> e </w:t>
      </w:r>
      <w:r w:rsidR="006E04B2" w:rsidRPr="00CF20DF">
        <w:rPr>
          <w:rFonts w:cs="Times New Roman"/>
          <w:szCs w:val="24"/>
          <w:lang w:val="pt-BR"/>
        </w:rPr>
        <w:fldChar w:fldCharType="begin"/>
      </w:r>
      <w:r w:rsidR="00FC7635" w:rsidRPr="00CF20DF">
        <w:rPr>
          <w:rFonts w:cs="Times New Roman"/>
          <w:szCs w:val="24"/>
          <w:lang w:val="pt-BR"/>
        </w:rPr>
        <w:instrText xml:space="preserve"> REF _Ref380497288 \h </w:instrText>
      </w:r>
      <w:r w:rsidR="00CF20DF">
        <w:rPr>
          <w:rFonts w:cs="Times New Roman"/>
          <w:szCs w:val="24"/>
          <w:lang w:val="pt-BR"/>
        </w:rPr>
        <w:instrText xml:space="preserve"> \* MERGEFORMAT </w:instrText>
      </w:r>
      <w:r w:rsidR="006E04B2" w:rsidRPr="00CF20DF">
        <w:rPr>
          <w:rFonts w:cs="Times New Roman"/>
          <w:szCs w:val="24"/>
          <w:lang w:val="pt-BR"/>
        </w:rPr>
      </w:r>
      <w:r w:rsidR="006E04B2" w:rsidRPr="00CF20DF">
        <w:rPr>
          <w:rFonts w:cs="Times New Roman"/>
          <w:szCs w:val="24"/>
          <w:lang w:val="pt-BR"/>
        </w:rPr>
        <w:fldChar w:fldCharType="separate"/>
      </w:r>
      <w:r w:rsidR="00B6070E" w:rsidRPr="00B6070E">
        <w:rPr>
          <w:lang w:val="pt-BR"/>
        </w:rPr>
        <w:t xml:space="preserve">Tabela </w:t>
      </w:r>
      <w:r w:rsidR="00B6070E" w:rsidRPr="00B6070E">
        <w:rPr>
          <w:noProof/>
          <w:lang w:val="pt-BR"/>
        </w:rPr>
        <w:t>3</w:t>
      </w:r>
      <w:r w:rsidR="006E04B2" w:rsidRPr="00CF20DF">
        <w:rPr>
          <w:rFonts w:cs="Times New Roman"/>
          <w:szCs w:val="24"/>
          <w:lang w:val="pt-BR"/>
        </w:rPr>
        <w:fldChar w:fldCharType="end"/>
      </w:r>
      <w:r w:rsidR="00FC7635" w:rsidRPr="00CF20DF">
        <w:rPr>
          <w:rFonts w:cs="Times New Roman"/>
          <w:szCs w:val="24"/>
          <w:lang w:val="pt-BR"/>
        </w:rPr>
        <w:t>.</w:t>
      </w:r>
    </w:p>
    <w:p w14:paraId="0E0FCA81" w14:textId="77777777" w:rsidR="00B578A5" w:rsidRPr="00CF20DF" w:rsidRDefault="00B578A5" w:rsidP="00B578A5">
      <w:pPr>
        <w:pStyle w:val="Legendafigura"/>
      </w:pPr>
      <w:bookmarkStart w:id="383" w:name="_Ref366608480"/>
      <w:bookmarkStart w:id="384" w:name="_Ref379894221"/>
      <w:bookmarkStart w:id="385" w:name="_Toc381545177"/>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2</w:t>
      </w:r>
      <w:r w:rsidR="006E04B2" w:rsidRPr="00CF20DF">
        <w:fldChar w:fldCharType="end"/>
      </w:r>
      <w:bookmarkEnd w:id="383"/>
      <w:bookmarkEnd w:id="384"/>
      <w:r w:rsidRPr="00CF20DF">
        <w:t xml:space="preserve"> – Dimensões, massa e inércia do veículo</w:t>
      </w:r>
      <w:bookmarkEnd w:id="385"/>
    </w:p>
    <w:tbl>
      <w:tblPr>
        <w:tblStyle w:val="Tabelacomgrade"/>
        <w:tblW w:w="0" w:type="auto"/>
        <w:jc w:val="center"/>
        <w:tblLook w:val="04A0" w:firstRow="1" w:lastRow="0" w:firstColumn="1" w:lastColumn="0" w:noHBand="0" w:noVBand="1"/>
      </w:tblPr>
      <w:tblGrid>
        <w:gridCol w:w="4282"/>
        <w:gridCol w:w="710"/>
        <w:gridCol w:w="1315"/>
        <w:gridCol w:w="1096"/>
      </w:tblGrid>
      <w:tr w:rsidR="00B10E63" w:rsidRPr="00CF20DF" w14:paraId="7E9C3CA5" w14:textId="77777777" w:rsidTr="000160BF">
        <w:trPr>
          <w:jc w:val="center"/>
        </w:trPr>
        <w:tc>
          <w:tcPr>
            <w:tcW w:w="0" w:type="auto"/>
            <w:tcBorders>
              <w:left w:val="nil"/>
              <w:bottom w:val="single" w:sz="4" w:space="0" w:color="auto"/>
            </w:tcBorders>
          </w:tcPr>
          <w:p w14:paraId="0ED86060" w14:textId="77777777" w:rsidR="00B10E63" w:rsidRPr="00CF20DF" w:rsidRDefault="00B10E63" w:rsidP="003B5358">
            <w:pPr>
              <w:pStyle w:val="Resumo"/>
            </w:pPr>
            <w:r w:rsidRPr="00CF20DF">
              <w:t>Dimensão ou massa</w:t>
            </w:r>
          </w:p>
        </w:tc>
        <w:tc>
          <w:tcPr>
            <w:tcW w:w="0" w:type="auto"/>
            <w:tcBorders>
              <w:bottom w:val="single" w:sz="4" w:space="0" w:color="auto"/>
            </w:tcBorders>
          </w:tcPr>
          <w:p w14:paraId="1DF60E7B" w14:textId="77777777" w:rsidR="00B10E63" w:rsidRPr="00CF20DF" w:rsidRDefault="002958B0" w:rsidP="003B5358">
            <w:pPr>
              <w:pStyle w:val="Resumo"/>
            </w:pPr>
            <w:r w:rsidRPr="00CF20DF">
              <w:t>Sigla</w:t>
            </w:r>
          </w:p>
        </w:tc>
        <w:tc>
          <w:tcPr>
            <w:tcW w:w="0" w:type="auto"/>
            <w:tcBorders>
              <w:bottom w:val="single" w:sz="4" w:space="0" w:color="auto"/>
              <w:right w:val="nil"/>
            </w:tcBorders>
          </w:tcPr>
          <w:p w14:paraId="039642BA" w14:textId="77777777" w:rsidR="00B10E63" w:rsidRPr="00CF20DF" w:rsidRDefault="00B10E63" w:rsidP="003B5358">
            <w:pPr>
              <w:pStyle w:val="Resumo"/>
            </w:pPr>
            <w:r w:rsidRPr="00CF20DF">
              <w:t>Valor</w:t>
            </w:r>
          </w:p>
        </w:tc>
        <w:tc>
          <w:tcPr>
            <w:tcW w:w="0" w:type="auto"/>
            <w:tcBorders>
              <w:bottom w:val="single" w:sz="4" w:space="0" w:color="auto"/>
              <w:right w:val="nil"/>
            </w:tcBorders>
          </w:tcPr>
          <w:p w14:paraId="368A9C55" w14:textId="77777777" w:rsidR="00B10E63" w:rsidRPr="00CF20DF" w:rsidRDefault="00B10E63" w:rsidP="003B5358">
            <w:pPr>
              <w:pStyle w:val="Resumo"/>
            </w:pPr>
            <w:r w:rsidRPr="00CF20DF">
              <w:t>Incerteza</w:t>
            </w:r>
          </w:p>
        </w:tc>
      </w:tr>
      <w:tr w:rsidR="00B10E63" w:rsidRPr="00CF20DF" w14:paraId="0105FE35" w14:textId="77777777" w:rsidTr="000160BF">
        <w:trPr>
          <w:jc w:val="center"/>
        </w:trPr>
        <w:tc>
          <w:tcPr>
            <w:tcW w:w="0" w:type="auto"/>
            <w:tcBorders>
              <w:left w:val="nil"/>
              <w:bottom w:val="nil"/>
            </w:tcBorders>
            <w:shd w:val="clear" w:color="auto" w:fill="BFBFBF" w:themeFill="background1" w:themeFillShade="BF"/>
          </w:tcPr>
          <w:p w14:paraId="4ACF88FE" w14:textId="77777777" w:rsidR="00B10E63" w:rsidRPr="00CF20DF" w:rsidRDefault="00B10E63" w:rsidP="003B5358">
            <w:pPr>
              <w:pStyle w:val="Resumo"/>
              <w:rPr>
                <w:lang w:val="pt-BR"/>
              </w:rPr>
            </w:pPr>
            <w:r w:rsidRPr="00CF20DF">
              <w:rPr>
                <w:lang w:val="pt-BR"/>
              </w:rPr>
              <w:t>Distância do C.G. ao eixo dianteiro</w:t>
            </w:r>
          </w:p>
        </w:tc>
        <w:tc>
          <w:tcPr>
            <w:tcW w:w="0" w:type="auto"/>
            <w:tcBorders>
              <w:bottom w:val="nil"/>
            </w:tcBorders>
            <w:shd w:val="clear" w:color="auto" w:fill="BFBFBF" w:themeFill="background1" w:themeFillShade="BF"/>
          </w:tcPr>
          <w:p w14:paraId="16C74647" w14:textId="77777777" w:rsidR="00B10E63" w:rsidRPr="00CF20DF" w:rsidRDefault="00B10E63" w:rsidP="003B5358">
            <w:pPr>
              <w:pStyle w:val="Resumo"/>
            </w:pPr>
            <w:r w:rsidRPr="00CF20DF">
              <w:t>ld</w:t>
            </w:r>
          </w:p>
        </w:tc>
        <w:tc>
          <w:tcPr>
            <w:tcW w:w="0" w:type="auto"/>
            <w:tcBorders>
              <w:bottom w:val="nil"/>
              <w:right w:val="nil"/>
            </w:tcBorders>
            <w:shd w:val="clear" w:color="auto" w:fill="BFBFBF" w:themeFill="background1" w:themeFillShade="BF"/>
          </w:tcPr>
          <w:p w14:paraId="75DFC8A3" w14:textId="77777777" w:rsidR="00B10E63" w:rsidRPr="00CF20DF" w:rsidRDefault="00B10E63" w:rsidP="003B5358">
            <w:pPr>
              <w:pStyle w:val="Resumo"/>
            </w:pPr>
            <w:r w:rsidRPr="00CF20DF">
              <w:t>1004.4 mm</w:t>
            </w:r>
          </w:p>
        </w:tc>
        <w:tc>
          <w:tcPr>
            <w:tcW w:w="0" w:type="auto"/>
            <w:tcBorders>
              <w:bottom w:val="nil"/>
              <w:right w:val="nil"/>
            </w:tcBorders>
            <w:shd w:val="clear" w:color="auto" w:fill="BFBFBF" w:themeFill="background1" w:themeFillShade="BF"/>
          </w:tcPr>
          <w:p w14:paraId="252113EC" w14:textId="77777777" w:rsidR="00B10E63" w:rsidRPr="00CF20DF" w:rsidRDefault="00B10E63" w:rsidP="00B10E63">
            <w:pPr>
              <w:autoSpaceDE w:val="0"/>
              <w:autoSpaceDN w:val="0"/>
              <w:adjustRightInd w:val="0"/>
              <w:spacing w:line="240" w:lineRule="auto"/>
              <w:ind w:firstLine="0"/>
              <w:jc w:val="left"/>
              <w:rPr>
                <w:rFonts w:cs="Times New Roman"/>
                <w:szCs w:val="24"/>
                <w:lang w:val="pt-BR"/>
              </w:rPr>
            </w:pPr>
          </w:p>
        </w:tc>
      </w:tr>
      <w:tr w:rsidR="00B10E63" w:rsidRPr="00CF20DF" w14:paraId="24E898C9" w14:textId="77777777" w:rsidTr="000160BF">
        <w:trPr>
          <w:jc w:val="center"/>
        </w:trPr>
        <w:tc>
          <w:tcPr>
            <w:tcW w:w="0" w:type="auto"/>
            <w:tcBorders>
              <w:top w:val="nil"/>
              <w:left w:val="nil"/>
              <w:bottom w:val="nil"/>
            </w:tcBorders>
          </w:tcPr>
          <w:p w14:paraId="5DF5F6F1" w14:textId="77777777" w:rsidR="00B10E63" w:rsidRPr="00CF20DF" w:rsidRDefault="00B10E63" w:rsidP="003B5358">
            <w:pPr>
              <w:pStyle w:val="Resumo"/>
              <w:rPr>
                <w:lang w:val="pt-BR"/>
              </w:rPr>
            </w:pPr>
            <w:r w:rsidRPr="00CF20DF">
              <w:rPr>
                <w:lang w:val="pt-BR"/>
              </w:rPr>
              <w:t>Distância do C.G. ao eixo traseiro</w:t>
            </w:r>
          </w:p>
        </w:tc>
        <w:tc>
          <w:tcPr>
            <w:tcW w:w="0" w:type="auto"/>
            <w:tcBorders>
              <w:top w:val="nil"/>
              <w:bottom w:val="nil"/>
            </w:tcBorders>
          </w:tcPr>
          <w:p w14:paraId="400F6487" w14:textId="77777777" w:rsidR="00B10E63" w:rsidRPr="00CF20DF" w:rsidRDefault="00B10E63" w:rsidP="003B5358">
            <w:pPr>
              <w:pStyle w:val="Resumo"/>
            </w:pPr>
            <w:r w:rsidRPr="00CF20DF">
              <w:t>lt</w:t>
            </w:r>
          </w:p>
        </w:tc>
        <w:tc>
          <w:tcPr>
            <w:tcW w:w="0" w:type="auto"/>
            <w:tcBorders>
              <w:top w:val="nil"/>
              <w:bottom w:val="nil"/>
              <w:right w:val="nil"/>
            </w:tcBorders>
          </w:tcPr>
          <w:p w14:paraId="29906058" w14:textId="77777777" w:rsidR="00B10E63" w:rsidRPr="00CF20DF" w:rsidRDefault="00B10E63" w:rsidP="003B5358">
            <w:pPr>
              <w:pStyle w:val="Resumo"/>
            </w:pPr>
            <w:r w:rsidRPr="00CF20DF">
              <w:t>1506.6 mm</w:t>
            </w:r>
          </w:p>
        </w:tc>
        <w:tc>
          <w:tcPr>
            <w:tcW w:w="0" w:type="auto"/>
            <w:tcBorders>
              <w:top w:val="nil"/>
              <w:bottom w:val="nil"/>
              <w:right w:val="nil"/>
            </w:tcBorders>
          </w:tcPr>
          <w:p w14:paraId="22CCC685" w14:textId="77777777" w:rsidR="00B10E63" w:rsidRPr="00CF20DF" w:rsidRDefault="00B10E63" w:rsidP="00B10E63">
            <w:pPr>
              <w:autoSpaceDE w:val="0"/>
              <w:autoSpaceDN w:val="0"/>
              <w:adjustRightInd w:val="0"/>
              <w:spacing w:line="240" w:lineRule="auto"/>
              <w:ind w:firstLine="0"/>
              <w:jc w:val="left"/>
              <w:rPr>
                <w:rFonts w:cs="Times New Roman"/>
                <w:szCs w:val="24"/>
                <w:lang w:val="pt-BR"/>
              </w:rPr>
            </w:pPr>
          </w:p>
        </w:tc>
      </w:tr>
      <w:tr w:rsidR="00B10E63" w:rsidRPr="00CF20DF" w14:paraId="092B84B7" w14:textId="77777777" w:rsidTr="000160BF">
        <w:trPr>
          <w:jc w:val="center"/>
        </w:trPr>
        <w:tc>
          <w:tcPr>
            <w:tcW w:w="0" w:type="auto"/>
            <w:tcBorders>
              <w:top w:val="nil"/>
              <w:left w:val="nil"/>
              <w:bottom w:val="nil"/>
            </w:tcBorders>
            <w:shd w:val="clear" w:color="auto" w:fill="BFBFBF" w:themeFill="background1" w:themeFillShade="BF"/>
          </w:tcPr>
          <w:p w14:paraId="0A3A20E7" w14:textId="77777777" w:rsidR="00B10E63" w:rsidRPr="00CF20DF" w:rsidRDefault="00B10E63" w:rsidP="003B5358">
            <w:pPr>
              <w:pStyle w:val="Resumo"/>
              <w:rPr>
                <w:lang w:val="pt-BR"/>
              </w:rPr>
            </w:pPr>
            <w:r w:rsidRPr="00CF20DF">
              <w:rPr>
                <w:lang w:val="pt-BR"/>
              </w:rPr>
              <w:t>Distância do C.G. à extremidade do banco</w:t>
            </w:r>
          </w:p>
        </w:tc>
        <w:tc>
          <w:tcPr>
            <w:tcW w:w="0" w:type="auto"/>
            <w:tcBorders>
              <w:top w:val="nil"/>
              <w:bottom w:val="nil"/>
            </w:tcBorders>
            <w:shd w:val="clear" w:color="auto" w:fill="BFBFBF" w:themeFill="background1" w:themeFillShade="BF"/>
          </w:tcPr>
          <w:p w14:paraId="730CF523" w14:textId="77777777" w:rsidR="00B10E63" w:rsidRPr="00CF20DF" w:rsidRDefault="00B10E63" w:rsidP="003B5358">
            <w:pPr>
              <w:pStyle w:val="Resumo"/>
            </w:pPr>
            <w:r w:rsidRPr="00CF20DF">
              <w:t>lb</w:t>
            </w:r>
          </w:p>
        </w:tc>
        <w:tc>
          <w:tcPr>
            <w:tcW w:w="0" w:type="auto"/>
            <w:tcBorders>
              <w:top w:val="nil"/>
              <w:bottom w:val="nil"/>
              <w:right w:val="nil"/>
            </w:tcBorders>
            <w:shd w:val="clear" w:color="auto" w:fill="BFBFBF" w:themeFill="background1" w:themeFillShade="BF"/>
          </w:tcPr>
          <w:p w14:paraId="53253AE5" w14:textId="77777777" w:rsidR="00B10E63" w:rsidRPr="00CF20DF" w:rsidRDefault="00B10E63" w:rsidP="003B5358">
            <w:pPr>
              <w:pStyle w:val="Resumo"/>
            </w:pPr>
            <w:r w:rsidRPr="00CF20DF">
              <w:t>400 mm</w:t>
            </w:r>
          </w:p>
        </w:tc>
        <w:tc>
          <w:tcPr>
            <w:tcW w:w="0" w:type="auto"/>
            <w:tcBorders>
              <w:top w:val="nil"/>
              <w:bottom w:val="nil"/>
              <w:right w:val="nil"/>
            </w:tcBorders>
            <w:shd w:val="clear" w:color="auto" w:fill="BFBFBF" w:themeFill="background1" w:themeFillShade="BF"/>
          </w:tcPr>
          <w:p w14:paraId="565154B5" w14:textId="77777777" w:rsidR="00B10E63" w:rsidRPr="00CF20DF" w:rsidRDefault="00B10E63" w:rsidP="003B5358">
            <w:pPr>
              <w:pStyle w:val="Resumo"/>
            </w:pPr>
          </w:p>
        </w:tc>
      </w:tr>
      <w:tr w:rsidR="00B10E63" w:rsidRPr="00CF20DF" w14:paraId="1E1DAED6" w14:textId="77777777" w:rsidTr="000160BF">
        <w:trPr>
          <w:jc w:val="center"/>
        </w:trPr>
        <w:tc>
          <w:tcPr>
            <w:tcW w:w="0" w:type="auto"/>
            <w:tcBorders>
              <w:top w:val="nil"/>
              <w:left w:val="nil"/>
              <w:bottom w:val="nil"/>
            </w:tcBorders>
          </w:tcPr>
          <w:p w14:paraId="658F159A" w14:textId="77777777" w:rsidR="00B10E63" w:rsidRPr="00CF20DF" w:rsidRDefault="00B10E63" w:rsidP="002958B0">
            <w:pPr>
              <w:pStyle w:val="Resumo"/>
            </w:pPr>
            <w:r w:rsidRPr="00CF20DF">
              <w:t xml:space="preserve">Largura do </w:t>
            </w:r>
            <w:r w:rsidR="002958B0" w:rsidRPr="00CF20DF">
              <w:t>b</w:t>
            </w:r>
            <w:r w:rsidRPr="00CF20DF">
              <w:t>anco</w:t>
            </w:r>
          </w:p>
        </w:tc>
        <w:tc>
          <w:tcPr>
            <w:tcW w:w="0" w:type="auto"/>
            <w:tcBorders>
              <w:top w:val="nil"/>
              <w:bottom w:val="nil"/>
            </w:tcBorders>
          </w:tcPr>
          <w:p w14:paraId="3D3CACD5" w14:textId="77777777" w:rsidR="00B10E63" w:rsidRPr="00CF20DF" w:rsidRDefault="00B10E63" w:rsidP="003B5358">
            <w:pPr>
              <w:pStyle w:val="Resumo"/>
            </w:pPr>
            <w:r w:rsidRPr="00CF20DF">
              <w:t>db</w:t>
            </w:r>
          </w:p>
        </w:tc>
        <w:tc>
          <w:tcPr>
            <w:tcW w:w="0" w:type="auto"/>
            <w:tcBorders>
              <w:top w:val="nil"/>
              <w:bottom w:val="nil"/>
              <w:right w:val="nil"/>
            </w:tcBorders>
          </w:tcPr>
          <w:p w14:paraId="5BBF32D5" w14:textId="77777777" w:rsidR="00B10E63" w:rsidRPr="00CF20DF" w:rsidRDefault="00B10E63" w:rsidP="003B5358">
            <w:pPr>
              <w:pStyle w:val="Resumo"/>
            </w:pPr>
            <w:r w:rsidRPr="00CF20DF">
              <w:t>400 mm</w:t>
            </w:r>
          </w:p>
        </w:tc>
        <w:tc>
          <w:tcPr>
            <w:tcW w:w="0" w:type="auto"/>
            <w:tcBorders>
              <w:top w:val="nil"/>
              <w:bottom w:val="nil"/>
              <w:right w:val="nil"/>
            </w:tcBorders>
          </w:tcPr>
          <w:p w14:paraId="510DEBD8" w14:textId="77777777" w:rsidR="00B10E63" w:rsidRPr="00CF20DF" w:rsidRDefault="00B10E63" w:rsidP="003B5358">
            <w:pPr>
              <w:pStyle w:val="Resumo"/>
            </w:pPr>
          </w:p>
        </w:tc>
      </w:tr>
      <w:tr w:rsidR="00B10E63" w:rsidRPr="00CF20DF" w14:paraId="1C4587A8" w14:textId="77777777" w:rsidTr="000160BF">
        <w:trPr>
          <w:jc w:val="center"/>
        </w:trPr>
        <w:tc>
          <w:tcPr>
            <w:tcW w:w="0" w:type="auto"/>
            <w:tcBorders>
              <w:top w:val="nil"/>
              <w:left w:val="nil"/>
              <w:bottom w:val="nil"/>
            </w:tcBorders>
            <w:shd w:val="clear" w:color="auto" w:fill="BFBFBF" w:themeFill="background1" w:themeFillShade="BF"/>
          </w:tcPr>
          <w:p w14:paraId="73C91AC3" w14:textId="77777777" w:rsidR="00B10E63" w:rsidRPr="00CF20DF" w:rsidRDefault="00B10E63" w:rsidP="003B5358">
            <w:pPr>
              <w:pStyle w:val="Resumo"/>
              <w:rPr>
                <w:lang w:val="pt-BR"/>
              </w:rPr>
            </w:pPr>
            <w:r w:rsidRPr="00CF20DF">
              <w:rPr>
                <w:lang w:val="pt-BR"/>
              </w:rPr>
              <w:t>Massa equivalente das rodas dianteiras</w:t>
            </w:r>
          </w:p>
        </w:tc>
        <w:tc>
          <w:tcPr>
            <w:tcW w:w="0" w:type="auto"/>
            <w:tcBorders>
              <w:top w:val="nil"/>
              <w:bottom w:val="nil"/>
            </w:tcBorders>
            <w:shd w:val="clear" w:color="auto" w:fill="BFBFBF" w:themeFill="background1" w:themeFillShade="BF"/>
          </w:tcPr>
          <w:p w14:paraId="05148E93" w14:textId="77777777" w:rsidR="00B10E63" w:rsidRPr="00CF20DF" w:rsidRDefault="00B10E63" w:rsidP="003B5358">
            <w:pPr>
              <w:pStyle w:val="Resumo"/>
            </w:pPr>
            <w:r w:rsidRPr="00CF20DF">
              <w:t>md</w:t>
            </w:r>
          </w:p>
        </w:tc>
        <w:tc>
          <w:tcPr>
            <w:tcW w:w="0" w:type="auto"/>
            <w:tcBorders>
              <w:top w:val="nil"/>
              <w:bottom w:val="nil"/>
              <w:right w:val="nil"/>
            </w:tcBorders>
            <w:shd w:val="clear" w:color="auto" w:fill="BFBFBF" w:themeFill="background1" w:themeFillShade="BF"/>
          </w:tcPr>
          <w:p w14:paraId="00AE47E4" w14:textId="77777777" w:rsidR="00B10E63" w:rsidRPr="00CF20DF" w:rsidRDefault="00B10E63" w:rsidP="003B5358">
            <w:pPr>
              <w:pStyle w:val="Resumo"/>
            </w:pPr>
            <w:r w:rsidRPr="00CF20DF">
              <w:t>70 kg</w:t>
            </w:r>
          </w:p>
        </w:tc>
        <w:tc>
          <w:tcPr>
            <w:tcW w:w="0" w:type="auto"/>
            <w:tcBorders>
              <w:top w:val="nil"/>
              <w:bottom w:val="nil"/>
              <w:right w:val="nil"/>
            </w:tcBorders>
            <w:shd w:val="clear" w:color="auto" w:fill="BFBFBF" w:themeFill="background1" w:themeFillShade="BF"/>
          </w:tcPr>
          <w:p w14:paraId="3908A8EE" w14:textId="77777777" w:rsidR="00B10E63" w:rsidRPr="00CF20DF" w:rsidRDefault="00B10E63" w:rsidP="003B5358">
            <w:pPr>
              <w:pStyle w:val="Resumo"/>
            </w:pPr>
          </w:p>
        </w:tc>
      </w:tr>
      <w:tr w:rsidR="00B10E63" w:rsidRPr="00CF20DF" w14:paraId="7379E78B" w14:textId="77777777" w:rsidTr="000160BF">
        <w:trPr>
          <w:jc w:val="center"/>
        </w:trPr>
        <w:tc>
          <w:tcPr>
            <w:tcW w:w="0" w:type="auto"/>
            <w:tcBorders>
              <w:top w:val="nil"/>
              <w:left w:val="nil"/>
              <w:bottom w:val="nil"/>
            </w:tcBorders>
          </w:tcPr>
          <w:p w14:paraId="32720B21" w14:textId="77777777" w:rsidR="00B10E63" w:rsidRPr="00CF20DF" w:rsidRDefault="00B10E63" w:rsidP="003B5358">
            <w:pPr>
              <w:pStyle w:val="Resumo"/>
              <w:rPr>
                <w:lang w:val="pt-BR"/>
              </w:rPr>
            </w:pPr>
            <w:r w:rsidRPr="00CF20DF">
              <w:rPr>
                <w:lang w:val="pt-BR"/>
              </w:rPr>
              <w:t>Massa equivalente das rodas traseiras</w:t>
            </w:r>
          </w:p>
        </w:tc>
        <w:tc>
          <w:tcPr>
            <w:tcW w:w="0" w:type="auto"/>
            <w:tcBorders>
              <w:top w:val="nil"/>
              <w:bottom w:val="nil"/>
            </w:tcBorders>
          </w:tcPr>
          <w:p w14:paraId="5C21B552" w14:textId="77777777" w:rsidR="00B10E63" w:rsidRPr="00CF20DF" w:rsidRDefault="00B10E63" w:rsidP="003B5358">
            <w:pPr>
              <w:pStyle w:val="Resumo"/>
            </w:pPr>
            <w:r w:rsidRPr="00CF20DF">
              <w:t>mt</w:t>
            </w:r>
          </w:p>
        </w:tc>
        <w:tc>
          <w:tcPr>
            <w:tcW w:w="0" w:type="auto"/>
            <w:tcBorders>
              <w:top w:val="nil"/>
              <w:bottom w:val="nil"/>
              <w:right w:val="nil"/>
            </w:tcBorders>
          </w:tcPr>
          <w:p w14:paraId="1435FDCF" w14:textId="77777777" w:rsidR="00B10E63" w:rsidRPr="00CF20DF" w:rsidRDefault="00B10E63" w:rsidP="003B5358">
            <w:pPr>
              <w:pStyle w:val="Resumo"/>
            </w:pPr>
            <w:r w:rsidRPr="00CF20DF">
              <w:t>50 kg</w:t>
            </w:r>
          </w:p>
        </w:tc>
        <w:tc>
          <w:tcPr>
            <w:tcW w:w="0" w:type="auto"/>
            <w:tcBorders>
              <w:top w:val="nil"/>
              <w:bottom w:val="nil"/>
              <w:right w:val="nil"/>
            </w:tcBorders>
          </w:tcPr>
          <w:p w14:paraId="76569AB4" w14:textId="77777777" w:rsidR="00B10E63" w:rsidRPr="00CF20DF" w:rsidRDefault="00B10E63" w:rsidP="003B5358">
            <w:pPr>
              <w:pStyle w:val="Resumo"/>
            </w:pPr>
          </w:p>
        </w:tc>
      </w:tr>
      <w:tr w:rsidR="00B10E63" w:rsidRPr="00CF20DF" w14:paraId="4BE9BB59" w14:textId="77777777" w:rsidTr="000160BF">
        <w:trPr>
          <w:jc w:val="center"/>
        </w:trPr>
        <w:tc>
          <w:tcPr>
            <w:tcW w:w="0" w:type="auto"/>
            <w:tcBorders>
              <w:top w:val="nil"/>
              <w:left w:val="nil"/>
              <w:bottom w:val="nil"/>
            </w:tcBorders>
            <w:shd w:val="clear" w:color="auto" w:fill="BFBFBF" w:themeFill="background1" w:themeFillShade="BF"/>
          </w:tcPr>
          <w:p w14:paraId="26B4BEF3" w14:textId="77777777" w:rsidR="00B10E63" w:rsidRPr="00CF20DF" w:rsidRDefault="00B10E63" w:rsidP="003B5358">
            <w:pPr>
              <w:pStyle w:val="Resumo"/>
            </w:pPr>
            <w:r w:rsidRPr="00CF20DF">
              <w:t>Massa suspensa do veículo</w:t>
            </w:r>
          </w:p>
        </w:tc>
        <w:tc>
          <w:tcPr>
            <w:tcW w:w="0" w:type="auto"/>
            <w:tcBorders>
              <w:top w:val="nil"/>
              <w:bottom w:val="nil"/>
            </w:tcBorders>
            <w:shd w:val="clear" w:color="auto" w:fill="BFBFBF" w:themeFill="background1" w:themeFillShade="BF"/>
          </w:tcPr>
          <w:p w14:paraId="7F0E4910" w14:textId="77777777" w:rsidR="00B10E63" w:rsidRPr="00CF20DF" w:rsidRDefault="00B10E63" w:rsidP="003B5358">
            <w:pPr>
              <w:pStyle w:val="Resumo"/>
            </w:pPr>
            <w:r w:rsidRPr="00CF20DF">
              <w:t>mv</w:t>
            </w:r>
          </w:p>
        </w:tc>
        <w:tc>
          <w:tcPr>
            <w:tcW w:w="0" w:type="auto"/>
            <w:tcBorders>
              <w:top w:val="nil"/>
              <w:bottom w:val="nil"/>
              <w:right w:val="nil"/>
            </w:tcBorders>
            <w:shd w:val="clear" w:color="auto" w:fill="BFBFBF" w:themeFill="background1" w:themeFillShade="BF"/>
          </w:tcPr>
          <w:p w14:paraId="6215F461" w14:textId="77777777" w:rsidR="00B10E63" w:rsidRPr="00CF20DF" w:rsidRDefault="00B10E63" w:rsidP="003B5358">
            <w:pPr>
              <w:pStyle w:val="Resumo"/>
            </w:pPr>
            <w:r w:rsidRPr="00CF20DF">
              <w:t>974 kg</w:t>
            </w:r>
          </w:p>
        </w:tc>
        <w:tc>
          <w:tcPr>
            <w:tcW w:w="0" w:type="auto"/>
            <w:tcBorders>
              <w:top w:val="nil"/>
              <w:bottom w:val="nil"/>
              <w:right w:val="nil"/>
            </w:tcBorders>
            <w:shd w:val="clear" w:color="auto" w:fill="BFBFBF" w:themeFill="background1" w:themeFillShade="BF"/>
          </w:tcPr>
          <w:p w14:paraId="7F4D19F5" w14:textId="77777777" w:rsidR="00B10E63" w:rsidRPr="00CF20DF" w:rsidRDefault="00B10E63" w:rsidP="003B5358">
            <w:pPr>
              <w:pStyle w:val="Resumo"/>
            </w:pPr>
          </w:p>
        </w:tc>
      </w:tr>
      <w:tr w:rsidR="00B10E63" w:rsidRPr="00CF20DF" w14:paraId="032BCEDD" w14:textId="77777777" w:rsidTr="000160BF">
        <w:trPr>
          <w:jc w:val="center"/>
        </w:trPr>
        <w:tc>
          <w:tcPr>
            <w:tcW w:w="0" w:type="auto"/>
            <w:tcBorders>
              <w:top w:val="nil"/>
              <w:left w:val="nil"/>
              <w:bottom w:val="nil"/>
            </w:tcBorders>
          </w:tcPr>
          <w:p w14:paraId="60C51C2C" w14:textId="77777777" w:rsidR="00B10E63" w:rsidRPr="00CF20DF" w:rsidRDefault="00B10E63" w:rsidP="003B5358">
            <w:pPr>
              <w:pStyle w:val="Resumo"/>
            </w:pPr>
            <w:r w:rsidRPr="00CF20DF">
              <w:t>Massa do banco</w:t>
            </w:r>
          </w:p>
        </w:tc>
        <w:tc>
          <w:tcPr>
            <w:tcW w:w="0" w:type="auto"/>
            <w:tcBorders>
              <w:top w:val="nil"/>
              <w:bottom w:val="nil"/>
            </w:tcBorders>
          </w:tcPr>
          <w:p w14:paraId="04D6B1D5" w14:textId="77777777" w:rsidR="00B10E63" w:rsidRPr="00CF20DF" w:rsidRDefault="00B10E63" w:rsidP="003B5358">
            <w:pPr>
              <w:pStyle w:val="Resumo"/>
            </w:pPr>
            <w:r w:rsidRPr="00CF20DF">
              <w:t>mb</w:t>
            </w:r>
          </w:p>
        </w:tc>
        <w:tc>
          <w:tcPr>
            <w:tcW w:w="0" w:type="auto"/>
            <w:tcBorders>
              <w:top w:val="nil"/>
              <w:bottom w:val="nil"/>
              <w:right w:val="nil"/>
            </w:tcBorders>
          </w:tcPr>
          <w:p w14:paraId="3B70F6CB" w14:textId="77777777" w:rsidR="00B10E63" w:rsidRPr="00CF20DF" w:rsidRDefault="00B10E63" w:rsidP="003B5358">
            <w:pPr>
              <w:pStyle w:val="Resumo"/>
            </w:pPr>
            <w:r w:rsidRPr="00CF20DF">
              <w:t>0.5 kg</w:t>
            </w:r>
          </w:p>
        </w:tc>
        <w:tc>
          <w:tcPr>
            <w:tcW w:w="0" w:type="auto"/>
            <w:tcBorders>
              <w:top w:val="nil"/>
              <w:bottom w:val="nil"/>
              <w:right w:val="nil"/>
            </w:tcBorders>
          </w:tcPr>
          <w:p w14:paraId="77B8AF59" w14:textId="77777777" w:rsidR="00B10E63" w:rsidRPr="00CF20DF" w:rsidRDefault="00B10E63" w:rsidP="003B5358">
            <w:pPr>
              <w:pStyle w:val="Resumo"/>
            </w:pPr>
          </w:p>
        </w:tc>
      </w:tr>
      <w:tr w:rsidR="00B10E63" w:rsidRPr="00CF20DF" w14:paraId="277E8E06" w14:textId="77777777" w:rsidTr="000160BF">
        <w:trPr>
          <w:jc w:val="center"/>
        </w:trPr>
        <w:tc>
          <w:tcPr>
            <w:tcW w:w="0" w:type="auto"/>
            <w:tcBorders>
              <w:top w:val="nil"/>
              <w:left w:val="nil"/>
              <w:bottom w:val="nil"/>
            </w:tcBorders>
            <w:shd w:val="clear" w:color="auto" w:fill="BFBFBF" w:themeFill="background1" w:themeFillShade="BF"/>
          </w:tcPr>
          <w:p w14:paraId="42ABAC8E" w14:textId="77777777" w:rsidR="00B10E63" w:rsidRPr="00CF20DF" w:rsidRDefault="002958B0" w:rsidP="002958B0">
            <w:pPr>
              <w:pStyle w:val="Resumo"/>
              <w:rPr>
                <w:lang w:val="pt-BR"/>
              </w:rPr>
            </w:pPr>
            <w:r w:rsidRPr="00CF20DF">
              <w:rPr>
                <w:lang w:val="pt-BR"/>
              </w:rPr>
              <w:t>Massa do corpo</w:t>
            </w:r>
          </w:p>
        </w:tc>
        <w:tc>
          <w:tcPr>
            <w:tcW w:w="0" w:type="auto"/>
            <w:tcBorders>
              <w:top w:val="nil"/>
              <w:bottom w:val="nil"/>
            </w:tcBorders>
            <w:shd w:val="clear" w:color="auto" w:fill="BFBFBF" w:themeFill="background1" w:themeFillShade="BF"/>
          </w:tcPr>
          <w:p w14:paraId="4F07AD3D" w14:textId="77777777" w:rsidR="00B10E63" w:rsidRPr="00CF20DF" w:rsidRDefault="00B10E63" w:rsidP="003B5358">
            <w:pPr>
              <w:pStyle w:val="Resumo"/>
            </w:pPr>
            <w:r w:rsidRPr="00CF20DF">
              <w:t>mt</w:t>
            </w:r>
          </w:p>
        </w:tc>
        <w:tc>
          <w:tcPr>
            <w:tcW w:w="0" w:type="auto"/>
            <w:tcBorders>
              <w:top w:val="nil"/>
              <w:bottom w:val="nil"/>
              <w:right w:val="nil"/>
            </w:tcBorders>
            <w:shd w:val="clear" w:color="auto" w:fill="BFBFBF" w:themeFill="background1" w:themeFillShade="BF"/>
          </w:tcPr>
          <w:p w14:paraId="748DCBFB" w14:textId="77777777" w:rsidR="00B10E63" w:rsidRPr="00CF20DF" w:rsidRDefault="00B10E63" w:rsidP="003B5358">
            <w:pPr>
              <w:pStyle w:val="Resumo"/>
            </w:pPr>
            <w:r w:rsidRPr="00CF20DF">
              <w:t>51.1 kg</w:t>
            </w:r>
          </w:p>
        </w:tc>
        <w:tc>
          <w:tcPr>
            <w:tcW w:w="0" w:type="auto"/>
            <w:tcBorders>
              <w:top w:val="nil"/>
              <w:bottom w:val="nil"/>
              <w:right w:val="nil"/>
            </w:tcBorders>
            <w:shd w:val="clear" w:color="auto" w:fill="BFBFBF" w:themeFill="background1" w:themeFillShade="BF"/>
          </w:tcPr>
          <w:p w14:paraId="7ED75FAE" w14:textId="77777777" w:rsidR="00B10E63" w:rsidRPr="00CF20DF" w:rsidRDefault="00B10E63" w:rsidP="00B10E63">
            <w:pPr>
              <w:autoSpaceDE w:val="0"/>
              <w:autoSpaceDN w:val="0"/>
              <w:adjustRightInd w:val="0"/>
              <w:spacing w:line="240" w:lineRule="auto"/>
              <w:ind w:firstLine="0"/>
              <w:jc w:val="left"/>
              <w:rPr>
                <w:rFonts w:cs="Times New Roman"/>
                <w:szCs w:val="24"/>
                <w:lang w:val="pt-BR"/>
              </w:rPr>
            </w:pPr>
            <w:r w:rsidRPr="00CF20DF">
              <w:rPr>
                <w:rFonts w:cs="Times New Roman"/>
                <w:szCs w:val="24"/>
                <w:lang w:val="pt-BR"/>
              </w:rPr>
              <w:t>±</w:t>
            </w:r>
            <w:r w:rsidR="002958B0" w:rsidRPr="00CF20DF">
              <w:rPr>
                <w:rFonts w:cs="Times New Roman"/>
                <w:szCs w:val="24"/>
                <w:lang w:val="pt-BR"/>
              </w:rPr>
              <w:t xml:space="preserve"> 8.3 kg</w:t>
            </w:r>
          </w:p>
        </w:tc>
      </w:tr>
      <w:tr w:rsidR="00B10E63" w:rsidRPr="00CF20DF" w14:paraId="63F29EFC" w14:textId="77777777" w:rsidTr="000160BF">
        <w:trPr>
          <w:jc w:val="center"/>
        </w:trPr>
        <w:tc>
          <w:tcPr>
            <w:tcW w:w="0" w:type="auto"/>
            <w:tcBorders>
              <w:top w:val="nil"/>
              <w:left w:val="nil"/>
              <w:bottom w:val="nil"/>
            </w:tcBorders>
          </w:tcPr>
          <w:p w14:paraId="3D1B40BD" w14:textId="77777777" w:rsidR="00B10E63" w:rsidRPr="00CF20DF" w:rsidRDefault="00B10E63" w:rsidP="002958B0">
            <w:pPr>
              <w:pStyle w:val="Resumo"/>
              <w:rPr>
                <w:lang w:val="pt-BR"/>
              </w:rPr>
            </w:pPr>
            <w:r w:rsidRPr="00CF20DF">
              <w:rPr>
                <w:lang w:val="pt-BR"/>
              </w:rPr>
              <w:t>Mas</w:t>
            </w:r>
            <w:r w:rsidR="002958B0" w:rsidRPr="00CF20DF">
              <w:rPr>
                <w:lang w:val="pt-BR"/>
              </w:rPr>
              <w:t>sa da cabeça</w:t>
            </w:r>
          </w:p>
        </w:tc>
        <w:tc>
          <w:tcPr>
            <w:tcW w:w="0" w:type="auto"/>
            <w:tcBorders>
              <w:top w:val="nil"/>
              <w:bottom w:val="nil"/>
            </w:tcBorders>
          </w:tcPr>
          <w:p w14:paraId="598F7437" w14:textId="77777777" w:rsidR="00B10E63" w:rsidRPr="00CF20DF" w:rsidRDefault="00B10E63" w:rsidP="003B5358">
            <w:pPr>
              <w:pStyle w:val="Resumo"/>
            </w:pPr>
            <w:r w:rsidRPr="00CF20DF">
              <w:t>mc</w:t>
            </w:r>
          </w:p>
        </w:tc>
        <w:tc>
          <w:tcPr>
            <w:tcW w:w="0" w:type="auto"/>
            <w:tcBorders>
              <w:top w:val="nil"/>
              <w:bottom w:val="nil"/>
              <w:right w:val="nil"/>
            </w:tcBorders>
          </w:tcPr>
          <w:p w14:paraId="6F6A4ED9" w14:textId="77777777" w:rsidR="00B10E63" w:rsidRPr="00CF20DF" w:rsidRDefault="00B10E63" w:rsidP="003B5358">
            <w:pPr>
              <w:pStyle w:val="Resumo"/>
            </w:pPr>
            <w:r w:rsidRPr="00CF20DF">
              <w:t>5.5 kg</w:t>
            </w:r>
          </w:p>
        </w:tc>
        <w:tc>
          <w:tcPr>
            <w:tcW w:w="0" w:type="auto"/>
            <w:tcBorders>
              <w:top w:val="nil"/>
              <w:bottom w:val="nil"/>
              <w:right w:val="nil"/>
            </w:tcBorders>
          </w:tcPr>
          <w:p w14:paraId="5C5FD81C" w14:textId="77777777" w:rsidR="00B10E63" w:rsidRPr="00CF20DF" w:rsidRDefault="00B10E63" w:rsidP="003B5358">
            <w:pPr>
              <w:pStyle w:val="Resumo"/>
            </w:pPr>
            <w:r w:rsidRPr="00CF20DF">
              <w:rPr>
                <w:rFonts w:cs="Times New Roman"/>
                <w:szCs w:val="24"/>
                <w:lang w:val="pt-BR"/>
              </w:rPr>
              <w:t>±</w:t>
            </w:r>
            <w:r w:rsidR="002958B0" w:rsidRPr="00CF20DF">
              <w:rPr>
                <w:rFonts w:cs="Times New Roman"/>
                <w:szCs w:val="24"/>
                <w:lang w:val="pt-BR"/>
              </w:rPr>
              <w:t xml:space="preserve"> 0.9 kg</w:t>
            </w:r>
          </w:p>
        </w:tc>
      </w:tr>
      <w:tr w:rsidR="00B10E63" w:rsidRPr="00CF20DF" w14:paraId="38F3BFDD" w14:textId="77777777" w:rsidTr="000160BF">
        <w:trPr>
          <w:jc w:val="center"/>
        </w:trPr>
        <w:tc>
          <w:tcPr>
            <w:tcW w:w="0" w:type="auto"/>
            <w:tcBorders>
              <w:top w:val="nil"/>
              <w:left w:val="nil"/>
            </w:tcBorders>
            <w:shd w:val="clear" w:color="auto" w:fill="BFBFBF" w:themeFill="background1" w:themeFillShade="BF"/>
          </w:tcPr>
          <w:p w14:paraId="6DCA0A34" w14:textId="77777777" w:rsidR="00B10E63" w:rsidRPr="00CF20DF" w:rsidRDefault="00B10E63" w:rsidP="003B5358">
            <w:pPr>
              <w:pStyle w:val="Resumo"/>
            </w:pPr>
            <w:r w:rsidRPr="00CF20DF">
              <w:t>Inércia do veículo</w:t>
            </w:r>
          </w:p>
        </w:tc>
        <w:tc>
          <w:tcPr>
            <w:tcW w:w="0" w:type="auto"/>
            <w:tcBorders>
              <w:top w:val="nil"/>
            </w:tcBorders>
            <w:shd w:val="clear" w:color="auto" w:fill="BFBFBF" w:themeFill="background1" w:themeFillShade="BF"/>
          </w:tcPr>
          <w:p w14:paraId="7AF652DD" w14:textId="77777777" w:rsidR="00B10E63" w:rsidRPr="00CF20DF" w:rsidRDefault="00B10E63" w:rsidP="003B5358">
            <w:pPr>
              <w:pStyle w:val="Resumo"/>
            </w:pPr>
            <w:r w:rsidRPr="00CF20DF">
              <w:t>Iv</w:t>
            </w:r>
          </w:p>
        </w:tc>
        <w:tc>
          <w:tcPr>
            <w:tcW w:w="0" w:type="auto"/>
            <w:tcBorders>
              <w:top w:val="nil"/>
              <w:right w:val="nil"/>
            </w:tcBorders>
            <w:shd w:val="clear" w:color="auto" w:fill="BFBFBF" w:themeFill="background1" w:themeFillShade="BF"/>
          </w:tcPr>
          <w:p w14:paraId="56D5F0BA" w14:textId="77777777" w:rsidR="00B10E63" w:rsidRPr="00CF20DF" w:rsidRDefault="00B10E63" w:rsidP="003B5358">
            <w:pPr>
              <w:pStyle w:val="Resumo"/>
            </w:pPr>
            <w:r w:rsidRPr="00CF20DF">
              <w:t>1655 kg.m²</w:t>
            </w:r>
          </w:p>
        </w:tc>
        <w:tc>
          <w:tcPr>
            <w:tcW w:w="0" w:type="auto"/>
            <w:tcBorders>
              <w:top w:val="nil"/>
              <w:right w:val="nil"/>
            </w:tcBorders>
            <w:shd w:val="clear" w:color="auto" w:fill="BFBFBF" w:themeFill="background1" w:themeFillShade="BF"/>
          </w:tcPr>
          <w:p w14:paraId="688106EE" w14:textId="77777777" w:rsidR="00B10E63" w:rsidRPr="00CF20DF" w:rsidRDefault="00B10E63" w:rsidP="003B5358">
            <w:pPr>
              <w:pStyle w:val="Resumo"/>
            </w:pPr>
          </w:p>
        </w:tc>
      </w:tr>
    </w:tbl>
    <w:p w14:paraId="7A144E3C" w14:textId="77777777" w:rsidR="00B578A5" w:rsidRPr="00CF20DF" w:rsidRDefault="00556B4E" w:rsidP="00B578A5">
      <w:pPr>
        <w:pStyle w:val="Legenda"/>
      </w:pPr>
      <w:r w:rsidRPr="00CF20DF">
        <w:t>Fonte:</w:t>
      </w:r>
      <w:r w:rsidR="00B578A5" w:rsidRPr="00CF20DF">
        <w:t xml:space="preserve"> Elaborado pelo autor</w:t>
      </w:r>
    </w:p>
    <w:p w14:paraId="780A428A" w14:textId="77777777" w:rsidR="00ED0A68" w:rsidRPr="00CF20DF" w:rsidRDefault="00ED0A68">
      <w:pPr>
        <w:spacing w:after="160" w:line="259" w:lineRule="auto"/>
        <w:ind w:firstLine="0"/>
        <w:jc w:val="left"/>
        <w:rPr>
          <w:rFonts w:cs="Times New Roman"/>
          <w:b/>
          <w:noProof/>
          <w:lang w:val="pt-BR" w:eastAsia="pt-BR"/>
        </w:rPr>
      </w:pPr>
      <w:bookmarkStart w:id="386" w:name="_Ref366496837"/>
      <w:bookmarkStart w:id="387" w:name="_Ref368314486"/>
      <w:r w:rsidRPr="00CF20DF">
        <w:br w:type="page"/>
      </w:r>
    </w:p>
    <w:p w14:paraId="3CA793F5" w14:textId="77777777" w:rsidR="00B578A5" w:rsidRPr="00CF20DF" w:rsidRDefault="00B578A5" w:rsidP="00B578A5">
      <w:pPr>
        <w:pStyle w:val="Legendafigura"/>
      </w:pPr>
      <w:bookmarkStart w:id="388" w:name="_Ref380497288"/>
      <w:bookmarkStart w:id="389" w:name="_Toc381545178"/>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3</w:t>
      </w:r>
      <w:r w:rsidR="006E04B2" w:rsidRPr="00CF20DF">
        <w:fldChar w:fldCharType="end"/>
      </w:r>
      <w:bookmarkEnd w:id="386"/>
      <w:bookmarkEnd w:id="387"/>
      <w:bookmarkEnd w:id="388"/>
      <w:r w:rsidRPr="00CF20DF">
        <w:t xml:space="preserve"> – Rigidez e coeficiente de amortecimento do modelo</w:t>
      </w:r>
      <w:bookmarkEnd w:id="389"/>
    </w:p>
    <w:tbl>
      <w:tblPr>
        <w:tblStyle w:val="Tabelacomgrade"/>
        <w:tblW w:w="0" w:type="auto"/>
        <w:jc w:val="center"/>
        <w:tblLook w:val="04A0" w:firstRow="1" w:lastRow="0" w:firstColumn="1" w:lastColumn="0" w:noHBand="0" w:noVBand="1"/>
      </w:tblPr>
      <w:tblGrid>
        <w:gridCol w:w="5206"/>
        <w:gridCol w:w="710"/>
        <w:gridCol w:w="1500"/>
        <w:gridCol w:w="1656"/>
      </w:tblGrid>
      <w:tr w:rsidR="002958B0" w:rsidRPr="00CF20DF" w14:paraId="7E9FB56F" w14:textId="77777777" w:rsidTr="002958B0">
        <w:trPr>
          <w:jc w:val="center"/>
        </w:trPr>
        <w:tc>
          <w:tcPr>
            <w:tcW w:w="0" w:type="auto"/>
            <w:tcBorders>
              <w:left w:val="nil"/>
              <w:bottom w:val="single" w:sz="4" w:space="0" w:color="auto"/>
            </w:tcBorders>
          </w:tcPr>
          <w:p w14:paraId="03E3E02B" w14:textId="77777777" w:rsidR="002958B0" w:rsidRPr="00CF20DF" w:rsidRDefault="002958B0" w:rsidP="002958B0">
            <w:pPr>
              <w:pStyle w:val="Resumo"/>
            </w:pPr>
            <w:r w:rsidRPr="00CF20DF">
              <w:t>Dimensão ou massa</w:t>
            </w:r>
          </w:p>
        </w:tc>
        <w:tc>
          <w:tcPr>
            <w:tcW w:w="0" w:type="auto"/>
            <w:tcBorders>
              <w:bottom w:val="single" w:sz="4" w:space="0" w:color="auto"/>
            </w:tcBorders>
          </w:tcPr>
          <w:p w14:paraId="581B9402" w14:textId="77777777" w:rsidR="002958B0" w:rsidRPr="00CF20DF" w:rsidRDefault="002958B0" w:rsidP="002958B0">
            <w:pPr>
              <w:pStyle w:val="Resumo"/>
            </w:pPr>
            <w:r w:rsidRPr="00CF20DF">
              <w:t>Sigla</w:t>
            </w:r>
          </w:p>
        </w:tc>
        <w:tc>
          <w:tcPr>
            <w:tcW w:w="0" w:type="auto"/>
            <w:tcBorders>
              <w:bottom w:val="single" w:sz="4" w:space="0" w:color="auto"/>
              <w:right w:val="nil"/>
            </w:tcBorders>
          </w:tcPr>
          <w:p w14:paraId="3509E805" w14:textId="77777777" w:rsidR="002958B0" w:rsidRPr="00CF20DF" w:rsidRDefault="002958B0" w:rsidP="002958B0">
            <w:pPr>
              <w:pStyle w:val="Resumo"/>
            </w:pPr>
            <w:r w:rsidRPr="00CF20DF">
              <w:t>Valor</w:t>
            </w:r>
          </w:p>
        </w:tc>
        <w:tc>
          <w:tcPr>
            <w:tcW w:w="0" w:type="auto"/>
            <w:tcBorders>
              <w:bottom w:val="single" w:sz="4" w:space="0" w:color="auto"/>
              <w:right w:val="nil"/>
            </w:tcBorders>
          </w:tcPr>
          <w:p w14:paraId="5816D2BE" w14:textId="77777777" w:rsidR="002958B0" w:rsidRPr="00CF20DF" w:rsidRDefault="002958B0" w:rsidP="002958B0">
            <w:pPr>
              <w:pStyle w:val="Resumo"/>
            </w:pPr>
            <w:r w:rsidRPr="00CF20DF">
              <w:t>Incerteza</w:t>
            </w:r>
          </w:p>
        </w:tc>
      </w:tr>
      <w:tr w:rsidR="002958B0" w:rsidRPr="00CF20DF" w14:paraId="5326D352" w14:textId="77777777" w:rsidTr="002958B0">
        <w:trPr>
          <w:jc w:val="center"/>
        </w:trPr>
        <w:tc>
          <w:tcPr>
            <w:tcW w:w="0" w:type="auto"/>
            <w:tcBorders>
              <w:left w:val="nil"/>
              <w:bottom w:val="nil"/>
            </w:tcBorders>
            <w:shd w:val="clear" w:color="auto" w:fill="BFBFBF" w:themeFill="background1" w:themeFillShade="BF"/>
          </w:tcPr>
          <w:p w14:paraId="5000718A" w14:textId="77777777" w:rsidR="002958B0" w:rsidRPr="00CF20DF" w:rsidRDefault="002958B0" w:rsidP="002958B0">
            <w:pPr>
              <w:pStyle w:val="Resumo"/>
              <w:rPr>
                <w:lang w:val="pt-BR"/>
              </w:rPr>
            </w:pPr>
            <w:r w:rsidRPr="00CF20DF">
              <w:rPr>
                <w:lang w:val="pt-BR"/>
              </w:rPr>
              <w:t>Rigidez equivalente do pneu dianteiro</w:t>
            </w:r>
          </w:p>
        </w:tc>
        <w:tc>
          <w:tcPr>
            <w:tcW w:w="0" w:type="auto"/>
            <w:tcBorders>
              <w:bottom w:val="nil"/>
            </w:tcBorders>
            <w:shd w:val="clear" w:color="auto" w:fill="BFBFBF" w:themeFill="background1" w:themeFillShade="BF"/>
          </w:tcPr>
          <w:p w14:paraId="3C108BAE" w14:textId="77777777" w:rsidR="002958B0" w:rsidRPr="00CF20DF" w:rsidRDefault="002958B0" w:rsidP="002958B0">
            <w:pPr>
              <w:pStyle w:val="Resumo"/>
              <w:rPr>
                <w:vertAlign w:val="subscript"/>
              </w:rPr>
            </w:pPr>
            <w:r w:rsidRPr="00CF20DF">
              <w:t>k</w:t>
            </w:r>
            <w:r w:rsidRPr="00CF20DF">
              <w:rPr>
                <w:vertAlign w:val="subscript"/>
              </w:rPr>
              <w:t>rd</w:t>
            </w:r>
          </w:p>
        </w:tc>
        <w:tc>
          <w:tcPr>
            <w:tcW w:w="0" w:type="auto"/>
            <w:tcBorders>
              <w:bottom w:val="nil"/>
              <w:right w:val="nil"/>
            </w:tcBorders>
            <w:shd w:val="clear" w:color="auto" w:fill="BFBFBF" w:themeFill="background1" w:themeFillShade="BF"/>
          </w:tcPr>
          <w:p w14:paraId="61CB762A" w14:textId="77777777" w:rsidR="002958B0" w:rsidRPr="00CF20DF" w:rsidRDefault="002958B0" w:rsidP="002958B0">
            <w:pPr>
              <w:pStyle w:val="Resumo"/>
            </w:pPr>
            <w:r w:rsidRPr="00CF20DF">
              <w:t>300000 N/m</w:t>
            </w:r>
          </w:p>
        </w:tc>
        <w:tc>
          <w:tcPr>
            <w:tcW w:w="0" w:type="auto"/>
            <w:tcBorders>
              <w:bottom w:val="nil"/>
              <w:right w:val="nil"/>
            </w:tcBorders>
            <w:shd w:val="clear" w:color="auto" w:fill="BFBFBF" w:themeFill="background1" w:themeFillShade="BF"/>
          </w:tcPr>
          <w:p w14:paraId="55810EEF" w14:textId="77777777" w:rsidR="002958B0" w:rsidRPr="00CF20DF" w:rsidRDefault="002958B0" w:rsidP="002958B0">
            <w:pPr>
              <w:pStyle w:val="Resumo"/>
            </w:pPr>
          </w:p>
        </w:tc>
      </w:tr>
      <w:tr w:rsidR="002958B0" w:rsidRPr="00CF20DF" w14:paraId="56BC3E17" w14:textId="77777777" w:rsidTr="002958B0">
        <w:trPr>
          <w:jc w:val="center"/>
        </w:trPr>
        <w:tc>
          <w:tcPr>
            <w:tcW w:w="0" w:type="auto"/>
            <w:tcBorders>
              <w:top w:val="nil"/>
              <w:left w:val="nil"/>
              <w:bottom w:val="nil"/>
            </w:tcBorders>
          </w:tcPr>
          <w:p w14:paraId="1385CB3B" w14:textId="77777777" w:rsidR="002958B0" w:rsidRPr="00CF20DF" w:rsidRDefault="002958B0" w:rsidP="002958B0">
            <w:pPr>
              <w:pStyle w:val="Resumo"/>
              <w:rPr>
                <w:lang w:val="pt-BR"/>
              </w:rPr>
            </w:pPr>
            <w:r w:rsidRPr="00CF20DF">
              <w:rPr>
                <w:lang w:val="pt-BR"/>
              </w:rPr>
              <w:t>Rigidez equivalente do pneu traseiro</w:t>
            </w:r>
          </w:p>
        </w:tc>
        <w:tc>
          <w:tcPr>
            <w:tcW w:w="0" w:type="auto"/>
            <w:tcBorders>
              <w:top w:val="nil"/>
              <w:bottom w:val="nil"/>
            </w:tcBorders>
          </w:tcPr>
          <w:p w14:paraId="0ED25321" w14:textId="77777777" w:rsidR="002958B0" w:rsidRPr="00CF20DF" w:rsidRDefault="002958B0" w:rsidP="002958B0">
            <w:pPr>
              <w:pStyle w:val="Resumo"/>
              <w:rPr>
                <w:vertAlign w:val="subscript"/>
              </w:rPr>
            </w:pPr>
            <w:r w:rsidRPr="00CF20DF">
              <w:t>k</w:t>
            </w:r>
            <w:r w:rsidRPr="00CF20DF">
              <w:rPr>
                <w:vertAlign w:val="subscript"/>
              </w:rPr>
              <w:t>rt</w:t>
            </w:r>
          </w:p>
        </w:tc>
        <w:tc>
          <w:tcPr>
            <w:tcW w:w="0" w:type="auto"/>
            <w:tcBorders>
              <w:top w:val="nil"/>
              <w:bottom w:val="nil"/>
              <w:right w:val="nil"/>
            </w:tcBorders>
          </w:tcPr>
          <w:p w14:paraId="35CBD169" w14:textId="77777777" w:rsidR="002958B0" w:rsidRPr="00CF20DF" w:rsidRDefault="002958B0" w:rsidP="002958B0">
            <w:pPr>
              <w:pStyle w:val="Resumo"/>
            </w:pPr>
            <w:r w:rsidRPr="00CF20DF">
              <w:t>300000 N/m</w:t>
            </w:r>
          </w:p>
        </w:tc>
        <w:tc>
          <w:tcPr>
            <w:tcW w:w="0" w:type="auto"/>
            <w:tcBorders>
              <w:top w:val="nil"/>
              <w:bottom w:val="nil"/>
              <w:right w:val="nil"/>
            </w:tcBorders>
          </w:tcPr>
          <w:p w14:paraId="672D7A5D" w14:textId="77777777" w:rsidR="002958B0" w:rsidRPr="00CF20DF" w:rsidRDefault="002958B0" w:rsidP="002958B0">
            <w:pPr>
              <w:pStyle w:val="Resumo"/>
            </w:pPr>
          </w:p>
        </w:tc>
      </w:tr>
      <w:tr w:rsidR="002958B0" w:rsidRPr="00CF20DF" w14:paraId="4C4B4118" w14:textId="77777777" w:rsidTr="002958B0">
        <w:trPr>
          <w:jc w:val="center"/>
        </w:trPr>
        <w:tc>
          <w:tcPr>
            <w:tcW w:w="0" w:type="auto"/>
            <w:tcBorders>
              <w:top w:val="nil"/>
              <w:left w:val="nil"/>
              <w:bottom w:val="nil"/>
            </w:tcBorders>
            <w:shd w:val="clear" w:color="auto" w:fill="BFBFBF" w:themeFill="background1" w:themeFillShade="BF"/>
          </w:tcPr>
          <w:p w14:paraId="0EA6DF4F" w14:textId="77777777" w:rsidR="002958B0" w:rsidRPr="00CF20DF" w:rsidRDefault="002958B0" w:rsidP="002958B0">
            <w:pPr>
              <w:pStyle w:val="Resumo"/>
              <w:rPr>
                <w:lang w:val="pt-BR"/>
              </w:rPr>
            </w:pPr>
            <w:r w:rsidRPr="00CF20DF">
              <w:rPr>
                <w:lang w:val="pt-BR"/>
              </w:rPr>
              <w:t>Rigidez equivalente da suspensão dianteira</w:t>
            </w:r>
          </w:p>
        </w:tc>
        <w:tc>
          <w:tcPr>
            <w:tcW w:w="0" w:type="auto"/>
            <w:tcBorders>
              <w:top w:val="nil"/>
              <w:bottom w:val="nil"/>
            </w:tcBorders>
            <w:shd w:val="clear" w:color="auto" w:fill="BFBFBF" w:themeFill="background1" w:themeFillShade="BF"/>
          </w:tcPr>
          <w:p w14:paraId="32D1A334" w14:textId="77777777" w:rsidR="002958B0" w:rsidRPr="00CF20DF" w:rsidRDefault="002958B0" w:rsidP="002958B0">
            <w:pPr>
              <w:pStyle w:val="Resumo"/>
              <w:rPr>
                <w:vertAlign w:val="subscript"/>
              </w:rPr>
            </w:pPr>
            <w:r w:rsidRPr="00CF20DF">
              <w:t>k</w:t>
            </w:r>
            <w:r w:rsidRPr="00CF20DF">
              <w:rPr>
                <w:vertAlign w:val="subscript"/>
              </w:rPr>
              <w:t>sd</w:t>
            </w:r>
          </w:p>
        </w:tc>
        <w:tc>
          <w:tcPr>
            <w:tcW w:w="0" w:type="auto"/>
            <w:tcBorders>
              <w:top w:val="nil"/>
              <w:bottom w:val="nil"/>
              <w:right w:val="nil"/>
            </w:tcBorders>
            <w:shd w:val="clear" w:color="auto" w:fill="BFBFBF" w:themeFill="background1" w:themeFillShade="BF"/>
          </w:tcPr>
          <w:p w14:paraId="2F6EE300" w14:textId="77777777" w:rsidR="002958B0" w:rsidRPr="00CF20DF" w:rsidRDefault="002958B0" w:rsidP="002958B0">
            <w:pPr>
              <w:pStyle w:val="Resumo"/>
            </w:pPr>
            <w:r w:rsidRPr="00CF20DF">
              <w:t>37503.6 N/m</w:t>
            </w:r>
          </w:p>
        </w:tc>
        <w:tc>
          <w:tcPr>
            <w:tcW w:w="0" w:type="auto"/>
            <w:tcBorders>
              <w:top w:val="nil"/>
              <w:bottom w:val="nil"/>
              <w:right w:val="nil"/>
            </w:tcBorders>
            <w:shd w:val="clear" w:color="auto" w:fill="BFBFBF" w:themeFill="background1" w:themeFillShade="BF"/>
          </w:tcPr>
          <w:p w14:paraId="4C073A0F" w14:textId="77777777" w:rsidR="002958B0" w:rsidRPr="00CF20DF" w:rsidRDefault="002958B0" w:rsidP="002958B0">
            <w:pPr>
              <w:pStyle w:val="Resumo"/>
            </w:pPr>
          </w:p>
        </w:tc>
      </w:tr>
      <w:tr w:rsidR="002958B0" w:rsidRPr="00CF20DF" w14:paraId="35476E70" w14:textId="77777777" w:rsidTr="002958B0">
        <w:trPr>
          <w:jc w:val="center"/>
        </w:trPr>
        <w:tc>
          <w:tcPr>
            <w:tcW w:w="0" w:type="auto"/>
            <w:tcBorders>
              <w:top w:val="nil"/>
              <w:left w:val="nil"/>
              <w:bottom w:val="nil"/>
            </w:tcBorders>
          </w:tcPr>
          <w:p w14:paraId="7E0D01EB" w14:textId="77777777" w:rsidR="002958B0" w:rsidRPr="00CF20DF" w:rsidRDefault="002958B0" w:rsidP="002958B0">
            <w:pPr>
              <w:pStyle w:val="Resumo"/>
              <w:rPr>
                <w:lang w:val="pt-BR"/>
              </w:rPr>
            </w:pPr>
            <w:r w:rsidRPr="00CF20DF">
              <w:rPr>
                <w:lang w:val="pt-BR"/>
              </w:rPr>
              <w:t>Rigidez equivalente da suspensão traseira</w:t>
            </w:r>
          </w:p>
        </w:tc>
        <w:tc>
          <w:tcPr>
            <w:tcW w:w="0" w:type="auto"/>
            <w:tcBorders>
              <w:top w:val="nil"/>
              <w:bottom w:val="nil"/>
            </w:tcBorders>
          </w:tcPr>
          <w:p w14:paraId="540F8A28" w14:textId="77777777" w:rsidR="002958B0" w:rsidRPr="00CF20DF" w:rsidRDefault="002958B0" w:rsidP="002958B0">
            <w:pPr>
              <w:pStyle w:val="Resumo"/>
              <w:rPr>
                <w:vertAlign w:val="subscript"/>
              </w:rPr>
            </w:pPr>
            <w:r w:rsidRPr="00CF20DF">
              <w:t>k</w:t>
            </w:r>
            <w:r w:rsidRPr="00CF20DF">
              <w:rPr>
                <w:vertAlign w:val="subscript"/>
              </w:rPr>
              <w:t>st</w:t>
            </w:r>
          </w:p>
        </w:tc>
        <w:tc>
          <w:tcPr>
            <w:tcW w:w="0" w:type="auto"/>
            <w:tcBorders>
              <w:top w:val="nil"/>
              <w:bottom w:val="nil"/>
              <w:right w:val="nil"/>
            </w:tcBorders>
          </w:tcPr>
          <w:p w14:paraId="73340F0C" w14:textId="77777777" w:rsidR="002958B0" w:rsidRPr="00CF20DF" w:rsidRDefault="002958B0" w:rsidP="002958B0">
            <w:pPr>
              <w:pStyle w:val="Resumo"/>
            </w:pPr>
            <w:r w:rsidRPr="00CF20DF">
              <w:t>33323 N/m</w:t>
            </w:r>
          </w:p>
        </w:tc>
        <w:tc>
          <w:tcPr>
            <w:tcW w:w="0" w:type="auto"/>
            <w:tcBorders>
              <w:top w:val="nil"/>
              <w:bottom w:val="nil"/>
              <w:right w:val="nil"/>
            </w:tcBorders>
          </w:tcPr>
          <w:p w14:paraId="2F323C7E" w14:textId="77777777" w:rsidR="002958B0" w:rsidRPr="00CF20DF" w:rsidRDefault="002958B0" w:rsidP="002958B0">
            <w:pPr>
              <w:pStyle w:val="Resumo"/>
            </w:pPr>
          </w:p>
        </w:tc>
      </w:tr>
      <w:tr w:rsidR="002958B0" w:rsidRPr="00CF20DF" w14:paraId="3BA9FCCA" w14:textId="77777777" w:rsidTr="002958B0">
        <w:trPr>
          <w:jc w:val="center"/>
        </w:trPr>
        <w:tc>
          <w:tcPr>
            <w:tcW w:w="0" w:type="auto"/>
            <w:tcBorders>
              <w:top w:val="nil"/>
              <w:left w:val="nil"/>
              <w:bottom w:val="nil"/>
            </w:tcBorders>
            <w:shd w:val="clear" w:color="auto" w:fill="BFBFBF" w:themeFill="background1" w:themeFillShade="BF"/>
          </w:tcPr>
          <w:p w14:paraId="10648F2A" w14:textId="77777777" w:rsidR="002958B0" w:rsidRPr="00CF20DF" w:rsidRDefault="002958B0" w:rsidP="002958B0">
            <w:pPr>
              <w:pStyle w:val="Resumo"/>
              <w:tabs>
                <w:tab w:val="right" w:pos="5233"/>
              </w:tabs>
            </w:pPr>
            <w:r w:rsidRPr="00CF20DF">
              <w:t>Rigidez do banco</w:t>
            </w:r>
          </w:p>
        </w:tc>
        <w:tc>
          <w:tcPr>
            <w:tcW w:w="0" w:type="auto"/>
            <w:tcBorders>
              <w:top w:val="nil"/>
              <w:bottom w:val="nil"/>
            </w:tcBorders>
            <w:shd w:val="clear" w:color="auto" w:fill="BFBFBF" w:themeFill="background1" w:themeFillShade="BF"/>
          </w:tcPr>
          <w:p w14:paraId="7CD4F4E1" w14:textId="77777777" w:rsidR="002958B0" w:rsidRPr="00CF20DF" w:rsidRDefault="002958B0" w:rsidP="002958B0">
            <w:pPr>
              <w:pStyle w:val="Resumo"/>
              <w:rPr>
                <w:vertAlign w:val="subscript"/>
              </w:rPr>
            </w:pPr>
            <w:r w:rsidRPr="00CF20DF">
              <w:t>k</w:t>
            </w:r>
            <w:r w:rsidRPr="00CF20DF">
              <w:rPr>
                <w:vertAlign w:val="subscript"/>
              </w:rPr>
              <w:t>b</w:t>
            </w:r>
          </w:p>
        </w:tc>
        <w:tc>
          <w:tcPr>
            <w:tcW w:w="0" w:type="auto"/>
            <w:tcBorders>
              <w:top w:val="nil"/>
              <w:bottom w:val="nil"/>
              <w:right w:val="nil"/>
            </w:tcBorders>
            <w:shd w:val="clear" w:color="auto" w:fill="BFBFBF" w:themeFill="background1" w:themeFillShade="BF"/>
          </w:tcPr>
          <w:p w14:paraId="10C3458A" w14:textId="77777777" w:rsidR="002958B0" w:rsidRPr="00CF20DF" w:rsidRDefault="002958B0" w:rsidP="002958B0">
            <w:pPr>
              <w:pStyle w:val="Resumo"/>
            </w:pPr>
            <w:r w:rsidRPr="00CF20DF">
              <w:t>1000 N/m</w:t>
            </w:r>
          </w:p>
        </w:tc>
        <w:tc>
          <w:tcPr>
            <w:tcW w:w="0" w:type="auto"/>
            <w:tcBorders>
              <w:top w:val="nil"/>
              <w:bottom w:val="nil"/>
              <w:right w:val="nil"/>
            </w:tcBorders>
            <w:shd w:val="clear" w:color="auto" w:fill="BFBFBF" w:themeFill="background1" w:themeFillShade="BF"/>
          </w:tcPr>
          <w:p w14:paraId="2E4F84E4" w14:textId="77777777" w:rsidR="002958B0" w:rsidRPr="00CF20DF" w:rsidRDefault="002958B0" w:rsidP="002958B0">
            <w:pPr>
              <w:pStyle w:val="Resumo"/>
            </w:pPr>
          </w:p>
        </w:tc>
      </w:tr>
      <w:tr w:rsidR="002958B0" w:rsidRPr="00CF20DF" w14:paraId="6CF99789" w14:textId="77777777" w:rsidTr="002958B0">
        <w:trPr>
          <w:jc w:val="center"/>
        </w:trPr>
        <w:tc>
          <w:tcPr>
            <w:tcW w:w="0" w:type="auto"/>
            <w:tcBorders>
              <w:top w:val="nil"/>
              <w:left w:val="nil"/>
              <w:bottom w:val="nil"/>
            </w:tcBorders>
          </w:tcPr>
          <w:p w14:paraId="0353A2AF" w14:textId="77777777" w:rsidR="002958B0" w:rsidRPr="00CF20DF" w:rsidRDefault="002958B0" w:rsidP="002958B0">
            <w:pPr>
              <w:pStyle w:val="Resumo"/>
              <w:rPr>
                <w:lang w:val="pt-BR"/>
              </w:rPr>
            </w:pPr>
            <w:r w:rsidRPr="00CF20DF">
              <w:rPr>
                <w:lang w:val="pt-BR"/>
              </w:rPr>
              <w:t>Rigidez do corpo do motorista</w:t>
            </w:r>
          </w:p>
        </w:tc>
        <w:tc>
          <w:tcPr>
            <w:tcW w:w="0" w:type="auto"/>
            <w:tcBorders>
              <w:top w:val="nil"/>
              <w:bottom w:val="nil"/>
            </w:tcBorders>
          </w:tcPr>
          <w:p w14:paraId="3A94CA1F" w14:textId="77777777" w:rsidR="002958B0" w:rsidRPr="00CF20DF" w:rsidRDefault="002958B0" w:rsidP="002958B0">
            <w:pPr>
              <w:pStyle w:val="Resumo"/>
              <w:rPr>
                <w:vertAlign w:val="subscript"/>
              </w:rPr>
            </w:pPr>
            <w:r w:rsidRPr="00CF20DF">
              <w:t>k</w:t>
            </w:r>
            <w:r w:rsidRPr="00CF20DF">
              <w:rPr>
                <w:vertAlign w:val="subscript"/>
              </w:rPr>
              <w:t>c</w:t>
            </w:r>
          </w:p>
        </w:tc>
        <w:tc>
          <w:tcPr>
            <w:tcW w:w="0" w:type="auto"/>
            <w:tcBorders>
              <w:top w:val="nil"/>
              <w:bottom w:val="nil"/>
              <w:right w:val="nil"/>
            </w:tcBorders>
          </w:tcPr>
          <w:p w14:paraId="791AEA17" w14:textId="77777777" w:rsidR="002958B0" w:rsidRPr="00CF20DF" w:rsidRDefault="002958B0" w:rsidP="002958B0">
            <w:pPr>
              <w:pStyle w:val="Resumo"/>
            </w:pPr>
            <w:r w:rsidRPr="00CF20DF">
              <w:t>74300 N/m</w:t>
            </w:r>
          </w:p>
        </w:tc>
        <w:tc>
          <w:tcPr>
            <w:tcW w:w="0" w:type="auto"/>
            <w:tcBorders>
              <w:top w:val="nil"/>
              <w:bottom w:val="nil"/>
              <w:right w:val="nil"/>
            </w:tcBorders>
          </w:tcPr>
          <w:p w14:paraId="18937B9B" w14:textId="77777777" w:rsidR="002958B0" w:rsidRPr="00CF20DF" w:rsidRDefault="002958B0" w:rsidP="002958B0">
            <w:pPr>
              <w:autoSpaceDE w:val="0"/>
              <w:autoSpaceDN w:val="0"/>
              <w:adjustRightInd w:val="0"/>
              <w:spacing w:line="240" w:lineRule="auto"/>
              <w:ind w:firstLine="0"/>
              <w:jc w:val="left"/>
              <w:rPr>
                <w:rFonts w:cs="Times New Roman"/>
                <w:szCs w:val="24"/>
                <w:lang w:val="pt-BR"/>
              </w:rPr>
            </w:pPr>
            <w:r w:rsidRPr="00CF20DF">
              <w:rPr>
                <w:rFonts w:cs="Times New Roman"/>
                <w:szCs w:val="24"/>
                <w:lang w:val="pt-BR"/>
              </w:rPr>
              <w:t>± 17400.0 N/m</w:t>
            </w:r>
          </w:p>
        </w:tc>
      </w:tr>
      <w:tr w:rsidR="002958B0" w:rsidRPr="00CF20DF" w14:paraId="5D432B60" w14:textId="77777777" w:rsidTr="002958B0">
        <w:trPr>
          <w:jc w:val="center"/>
        </w:trPr>
        <w:tc>
          <w:tcPr>
            <w:tcW w:w="0" w:type="auto"/>
            <w:tcBorders>
              <w:top w:val="nil"/>
              <w:left w:val="nil"/>
              <w:bottom w:val="nil"/>
            </w:tcBorders>
            <w:shd w:val="clear" w:color="auto" w:fill="BFBFBF" w:themeFill="background1" w:themeFillShade="BF"/>
          </w:tcPr>
          <w:p w14:paraId="3E3765BF" w14:textId="77777777" w:rsidR="002958B0" w:rsidRPr="00CF20DF" w:rsidRDefault="002958B0" w:rsidP="002958B0">
            <w:pPr>
              <w:pStyle w:val="Resumo"/>
              <w:rPr>
                <w:lang w:val="pt-BR"/>
              </w:rPr>
            </w:pPr>
            <w:r w:rsidRPr="00CF20DF">
              <w:rPr>
                <w:lang w:val="pt-BR"/>
              </w:rPr>
              <w:t>Rigidez do pescoço do motorista</w:t>
            </w:r>
          </w:p>
        </w:tc>
        <w:tc>
          <w:tcPr>
            <w:tcW w:w="0" w:type="auto"/>
            <w:tcBorders>
              <w:top w:val="nil"/>
              <w:bottom w:val="nil"/>
            </w:tcBorders>
            <w:shd w:val="clear" w:color="auto" w:fill="BFBFBF" w:themeFill="background1" w:themeFillShade="BF"/>
          </w:tcPr>
          <w:p w14:paraId="6E471757" w14:textId="77777777" w:rsidR="002958B0" w:rsidRPr="00CF20DF" w:rsidRDefault="002958B0" w:rsidP="002958B0">
            <w:pPr>
              <w:pStyle w:val="Resumo"/>
              <w:rPr>
                <w:vertAlign w:val="subscript"/>
              </w:rPr>
            </w:pPr>
            <w:r w:rsidRPr="00CF20DF">
              <w:t>k</w:t>
            </w:r>
            <w:r w:rsidRPr="00CF20DF">
              <w:rPr>
                <w:vertAlign w:val="subscript"/>
              </w:rPr>
              <w:t>p</w:t>
            </w:r>
          </w:p>
        </w:tc>
        <w:tc>
          <w:tcPr>
            <w:tcW w:w="0" w:type="auto"/>
            <w:tcBorders>
              <w:top w:val="nil"/>
              <w:bottom w:val="nil"/>
              <w:right w:val="nil"/>
            </w:tcBorders>
            <w:shd w:val="clear" w:color="auto" w:fill="BFBFBF" w:themeFill="background1" w:themeFillShade="BF"/>
          </w:tcPr>
          <w:p w14:paraId="38576555" w14:textId="77777777" w:rsidR="002958B0" w:rsidRPr="00CF20DF" w:rsidRDefault="002958B0" w:rsidP="002958B0">
            <w:pPr>
              <w:pStyle w:val="Resumo"/>
            </w:pPr>
            <w:r w:rsidRPr="00CF20DF">
              <w:t>41000 N/m</w:t>
            </w:r>
          </w:p>
        </w:tc>
        <w:tc>
          <w:tcPr>
            <w:tcW w:w="0" w:type="auto"/>
            <w:tcBorders>
              <w:top w:val="nil"/>
              <w:bottom w:val="nil"/>
              <w:right w:val="nil"/>
            </w:tcBorders>
            <w:shd w:val="clear" w:color="auto" w:fill="BFBFBF" w:themeFill="background1" w:themeFillShade="BF"/>
          </w:tcPr>
          <w:p w14:paraId="0BD74A1F" w14:textId="77777777" w:rsidR="002958B0" w:rsidRPr="00CF20DF" w:rsidRDefault="002958B0" w:rsidP="002958B0">
            <w:pPr>
              <w:pStyle w:val="Resumo"/>
            </w:pPr>
            <w:r w:rsidRPr="00CF20DF">
              <w:rPr>
                <w:rFonts w:cs="Times New Roman"/>
                <w:szCs w:val="24"/>
                <w:lang w:val="pt-BR"/>
              </w:rPr>
              <w:t>± 24100.0 N/m</w:t>
            </w:r>
          </w:p>
        </w:tc>
      </w:tr>
      <w:tr w:rsidR="002958B0" w:rsidRPr="00CF20DF" w14:paraId="034E8E29" w14:textId="77777777" w:rsidTr="002958B0">
        <w:trPr>
          <w:jc w:val="center"/>
        </w:trPr>
        <w:tc>
          <w:tcPr>
            <w:tcW w:w="0" w:type="auto"/>
            <w:tcBorders>
              <w:top w:val="nil"/>
              <w:left w:val="nil"/>
              <w:bottom w:val="nil"/>
            </w:tcBorders>
          </w:tcPr>
          <w:p w14:paraId="74E3F0D7" w14:textId="77777777" w:rsidR="002958B0" w:rsidRPr="00CF20DF" w:rsidRDefault="002958B0" w:rsidP="002958B0">
            <w:pPr>
              <w:pStyle w:val="Resumo"/>
              <w:rPr>
                <w:lang w:val="pt-BR"/>
              </w:rPr>
            </w:pPr>
            <w:r w:rsidRPr="00CF20DF">
              <w:rPr>
                <w:lang w:val="pt-BR"/>
              </w:rPr>
              <w:t>Coeficiente de amortecimento da suspensão dianteira</w:t>
            </w:r>
          </w:p>
        </w:tc>
        <w:tc>
          <w:tcPr>
            <w:tcW w:w="0" w:type="auto"/>
            <w:tcBorders>
              <w:top w:val="nil"/>
              <w:bottom w:val="nil"/>
            </w:tcBorders>
          </w:tcPr>
          <w:p w14:paraId="679B68AE" w14:textId="77777777" w:rsidR="002958B0" w:rsidRPr="00CF20DF" w:rsidRDefault="002958B0" w:rsidP="002958B0">
            <w:pPr>
              <w:pStyle w:val="Resumo"/>
              <w:rPr>
                <w:vertAlign w:val="subscript"/>
              </w:rPr>
            </w:pPr>
            <w:r w:rsidRPr="00CF20DF">
              <w:t>C</w:t>
            </w:r>
            <w:r w:rsidRPr="00CF20DF">
              <w:rPr>
                <w:vertAlign w:val="subscript"/>
              </w:rPr>
              <w:t>sd</w:t>
            </w:r>
          </w:p>
        </w:tc>
        <w:tc>
          <w:tcPr>
            <w:tcW w:w="0" w:type="auto"/>
            <w:tcBorders>
              <w:top w:val="nil"/>
              <w:bottom w:val="nil"/>
              <w:right w:val="nil"/>
            </w:tcBorders>
          </w:tcPr>
          <w:p w14:paraId="500BCFB9" w14:textId="77777777" w:rsidR="002958B0" w:rsidRPr="00CF20DF" w:rsidRDefault="002958B0" w:rsidP="002958B0">
            <w:pPr>
              <w:pStyle w:val="Resumo"/>
            </w:pPr>
            <w:r w:rsidRPr="00CF20DF">
              <w:t>1875.8 N.s/m</w:t>
            </w:r>
          </w:p>
        </w:tc>
        <w:tc>
          <w:tcPr>
            <w:tcW w:w="0" w:type="auto"/>
            <w:tcBorders>
              <w:top w:val="nil"/>
              <w:bottom w:val="nil"/>
              <w:right w:val="nil"/>
            </w:tcBorders>
          </w:tcPr>
          <w:p w14:paraId="702CD75A" w14:textId="77777777" w:rsidR="002958B0" w:rsidRPr="00CF20DF" w:rsidRDefault="002958B0" w:rsidP="002958B0">
            <w:pPr>
              <w:pStyle w:val="Resumo"/>
            </w:pPr>
          </w:p>
        </w:tc>
      </w:tr>
      <w:tr w:rsidR="002958B0" w:rsidRPr="00CF20DF" w14:paraId="3869C0CB" w14:textId="77777777" w:rsidTr="002958B0">
        <w:trPr>
          <w:jc w:val="center"/>
        </w:trPr>
        <w:tc>
          <w:tcPr>
            <w:tcW w:w="0" w:type="auto"/>
            <w:tcBorders>
              <w:top w:val="nil"/>
              <w:left w:val="nil"/>
              <w:bottom w:val="nil"/>
            </w:tcBorders>
            <w:shd w:val="clear" w:color="auto" w:fill="BFBFBF" w:themeFill="background1" w:themeFillShade="BF"/>
          </w:tcPr>
          <w:p w14:paraId="77B0751C" w14:textId="77777777" w:rsidR="002958B0" w:rsidRPr="00CF20DF" w:rsidRDefault="002958B0" w:rsidP="002958B0">
            <w:pPr>
              <w:pStyle w:val="Resumo"/>
              <w:rPr>
                <w:lang w:val="pt-BR"/>
              </w:rPr>
            </w:pPr>
            <w:r w:rsidRPr="00CF20DF">
              <w:rPr>
                <w:lang w:val="pt-BR"/>
              </w:rPr>
              <w:t>Coeficiente de amortecimento da suspensão traseira</w:t>
            </w:r>
          </w:p>
        </w:tc>
        <w:tc>
          <w:tcPr>
            <w:tcW w:w="0" w:type="auto"/>
            <w:tcBorders>
              <w:top w:val="nil"/>
              <w:bottom w:val="nil"/>
            </w:tcBorders>
            <w:shd w:val="clear" w:color="auto" w:fill="BFBFBF" w:themeFill="background1" w:themeFillShade="BF"/>
          </w:tcPr>
          <w:p w14:paraId="4789B88C" w14:textId="77777777" w:rsidR="002958B0" w:rsidRPr="00CF20DF" w:rsidRDefault="002958B0" w:rsidP="002958B0">
            <w:pPr>
              <w:pStyle w:val="Resumo"/>
            </w:pPr>
            <w:r w:rsidRPr="00CF20DF">
              <w:t>C</w:t>
            </w:r>
            <w:r w:rsidRPr="00CF20DF">
              <w:rPr>
                <w:vertAlign w:val="subscript"/>
              </w:rPr>
              <w:t>st</w:t>
            </w:r>
          </w:p>
        </w:tc>
        <w:tc>
          <w:tcPr>
            <w:tcW w:w="0" w:type="auto"/>
            <w:tcBorders>
              <w:top w:val="nil"/>
              <w:bottom w:val="nil"/>
              <w:right w:val="nil"/>
            </w:tcBorders>
            <w:shd w:val="clear" w:color="auto" w:fill="BFBFBF" w:themeFill="background1" w:themeFillShade="BF"/>
          </w:tcPr>
          <w:p w14:paraId="0979A9B4" w14:textId="77777777" w:rsidR="002958B0" w:rsidRPr="00CF20DF" w:rsidRDefault="002958B0" w:rsidP="002958B0">
            <w:pPr>
              <w:pStyle w:val="Resumo"/>
            </w:pPr>
            <w:r w:rsidRPr="00CF20DF">
              <w:t>1437.6 N.s/m</w:t>
            </w:r>
          </w:p>
        </w:tc>
        <w:tc>
          <w:tcPr>
            <w:tcW w:w="0" w:type="auto"/>
            <w:tcBorders>
              <w:top w:val="nil"/>
              <w:bottom w:val="nil"/>
              <w:right w:val="nil"/>
            </w:tcBorders>
            <w:shd w:val="clear" w:color="auto" w:fill="BFBFBF" w:themeFill="background1" w:themeFillShade="BF"/>
          </w:tcPr>
          <w:p w14:paraId="1B7025E0" w14:textId="77777777" w:rsidR="002958B0" w:rsidRPr="00CF20DF" w:rsidRDefault="002958B0" w:rsidP="002958B0">
            <w:pPr>
              <w:pStyle w:val="Resumo"/>
              <w:jc w:val="center"/>
            </w:pPr>
          </w:p>
        </w:tc>
      </w:tr>
      <w:tr w:rsidR="002958B0" w:rsidRPr="00CF20DF" w14:paraId="77494FE8" w14:textId="77777777" w:rsidTr="002958B0">
        <w:trPr>
          <w:jc w:val="center"/>
        </w:trPr>
        <w:tc>
          <w:tcPr>
            <w:tcW w:w="0" w:type="auto"/>
            <w:tcBorders>
              <w:top w:val="nil"/>
              <w:left w:val="nil"/>
              <w:bottom w:val="nil"/>
            </w:tcBorders>
          </w:tcPr>
          <w:p w14:paraId="4C15EAFC" w14:textId="77777777" w:rsidR="002958B0" w:rsidRPr="00CF20DF" w:rsidRDefault="002958B0" w:rsidP="002958B0">
            <w:pPr>
              <w:pStyle w:val="Resumo"/>
              <w:rPr>
                <w:lang w:val="pt-BR"/>
              </w:rPr>
            </w:pPr>
            <w:r w:rsidRPr="00CF20DF">
              <w:rPr>
                <w:lang w:val="pt-BR"/>
              </w:rPr>
              <w:t>Coeficiente de amortecimento do banco</w:t>
            </w:r>
          </w:p>
        </w:tc>
        <w:tc>
          <w:tcPr>
            <w:tcW w:w="0" w:type="auto"/>
            <w:tcBorders>
              <w:top w:val="nil"/>
              <w:bottom w:val="nil"/>
            </w:tcBorders>
          </w:tcPr>
          <w:p w14:paraId="7FE4AB12" w14:textId="77777777" w:rsidR="002958B0" w:rsidRPr="00CF20DF" w:rsidRDefault="002958B0" w:rsidP="002958B0">
            <w:pPr>
              <w:pStyle w:val="Resumo"/>
              <w:rPr>
                <w:vertAlign w:val="subscript"/>
              </w:rPr>
            </w:pPr>
            <w:r w:rsidRPr="00CF20DF">
              <w:t>C</w:t>
            </w:r>
            <w:r w:rsidRPr="00CF20DF">
              <w:rPr>
                <w:vertAlign w:val="subscript"/>
              </w:rPr>
              <w:t>b</w:t>
            </w:r>
          </w:p>
        </w:tc>
        <w:tc>
          <w:tcPr>
            <w:tcW w:w="0" w:type="auto"/>
            <w:tcBorders>
              <w:top w:val="nil"/>
              <w:bottom w:val="nil"/>
              <w:right w:val="nil"/>
            </w:tcBorders>
          </w:tcPr>
          <w:p w14:paraId="0283D677" w14:textId="77777777" w:rsidR="002958B0" w:rsidRPr="00CF20DF" w:rsidRDefault="002958B0" w:rsidP="002958B0">
            <w:pPr>
              <w:pStyle w:val="Resumo"/>
            </w:pPr>
            <w:r w:rsidRPr="00CF20DF">
              <w:t>50 N.s/m</w:t>
            </w:r>
          </w:p>
        </w:tc>
        <w:tc>
          <w:tcPr>
            <w:tcW w:w="0" w:type="auto"/>
            <w:tcBorders>
              <w:top w:val="nil"/>
              <w:bottom w:val="nil"/>
              <w:right w:val="nil"/>
            </w:tcBorders>
          </w:tcPr>
          <w:p w14:paraId="16C74FB3" w14:textId="77777777" w:rsidR="002958B0" w:rsidRPr="00CF20DF" w:rsidRDefault="002958B0" w:rsidP="002958B0">
            <w:pPr>
              <w:pStyle w:val="Resumo"/>
            </w:pPr>
          </w:p>
        </w:tc>
      </w:tr>
      <w:tr w:rsidR="002958B0" w:rsidRPr="00CF20DF" w14:paraId="6B6158BC" w14:textId="77777777" w:rsidTr="002958B0">
        <w:trPr>
          <w:jc w:val="center"/>
        </w:trPr>
        <w:tc>
          <w:tcPr>
            <w:tcW w:w="0" w:type="auto"/>
            <w:tcBorders>
              <w:top w:val="nil"/>
              <w:left w:val="nil"/>
              <w:bottom w:val="nil"/>
            </w:tcBorders>
            <w:shd w:val="clear" w:color="auto" w:fill="BFBFBF" w:themeFill="background1" w:themeFillShade="BF"/>
          </w:tcPr>
          <w:p w14:paraId="528B6BDE" w14:textId="77777777" w:rsidR="002958B0" w:rsidRPr="00CF20DF" w:rsidRDefault="002958B0" w:rsidP="002958B0">
            <w:pPr>
              <w:pStyle w:val="Resumo"/>
              <w:rPr>
                <w:lang w:val="pt-BR"/>
              </w:rPr>
            </w:pPr>
            <w:r w:rsidRPr="00CF20DF">
              <w:rPr>
                <w:lang w:val="pt-BR"/>
              </w:rPr>
              <w:t>Coeficiente de amortecimento do corpo</w:t>
            </w:r>
          </w:p>
        </w:tc>
        <w:tc>
          <w:tcPr>
            <w:tcW w:w="0" w:type="auto"/>
            <w:tcBorders>
              <w:top w:val="nil"/>
              <w:bottom w:val="nil"/>
            </w:tcBorders>
            <w:shd w:val="clear" w:color="auto" w:fill="BFBFBF" w:themeFill="background1" w:themeFillShade="BF"/>
          </w:tcPr>
          <w:p w14:paraId="49B615C4" w14:textId="77777777" w:rsidR="002958B0" w:rsidRPr="00CF20DF" w:rsidRDefault="002958B0" w:rsidP="002958B0">
            <w:pPr>
              <w:pStyle w:val="Resumo"/>
              <w:rPr>
                <w:vertAlign w:val="subscript"/>
              </w:rPr>
            </w:pPr>
            <w:r w:rsidRPr="00CF20DF">
              <w:t>C</w:t>
            </w:r>
            <w:r w:rsidRPr="00CF20DF">
              <w:rPr>
                <w:vertAlign w:val="subscript"/>
              </w:rPr>
              <w:t>c</w:t>
            </w:r>
          </w:p>
        </w:tc>
        <w:tc>
          <w:tcPr>
            <w:tcW w:w="0" w:type="auto"/>
            <w:tcBorders>
              <w:top w:val="nil"/>
              <w:bottom w:val="nil"/>
              <w:right w:val="nil"/>
            </w:tcBorders>
            <w:shd w:val="clear" w:color="auto" w:fill="BFBFBF" w:themeFill="background1" w:themeFillShade="BF"/>
          </w:tcPr>
          <w:p w14:paraId="696DCC2E" w14:textId="77777777" w:rsidR="002958B0" w:rsidRPr="00CF20DF" w:rsidRDefault="002958B0" w:rsidP="002958B0">
            <w:pPr>
              <w:pStyle w:val="Resumo"/>
            </w:pPr>
            <w:r w:rsidRPr="00CF20DF">
              <w:t>2807 N.s/m</w:t>
            </w:r>
          </w:p>
        </w:tc>
        <w:tc>
          <w:tcPr>
            <w:tcW w:w="0" w:type="auto"/>
            <w:tcBorders>
              <w:top w:val="nil"/>
              <w:bottom w:val="nil"/>
              <w:right w:val="nil"/>
            </w:tcBorders>
            <w:shd w:val="clear" w:color="auto" w:fill="BFBFBF" w:themeFill="background1" w:themeFillShade="BF"/>
          </w:tcPr>
          <w:p w14:paraId="343EE198" w14:textId="77777777" w:rsidR="002958B0" w:rsidRPr="00CF20DF" w:rsidRDefault="002958B0" w:rsidP="002958B0">
            <w:pPr>
              <w:autoSpaceDE w:val="0"/>
              <w:autoSpaceDN w:val="0"/>
              <w:adjustRightInd w:val="0"/>
              <w:spacing w:line="240" w:lineRule="auto"/>
              <w:ind w:firstLine="0"/>
              <w:jc w:val="left"/>
              <w:rPr>
                <w:rFonts w:cs="Times New Roman"/>
                <w:szCs w:val="24"/>
                <w:lang w:val="pt-BR"/>
              </w:rPr>
            </w:pPr>
            <w:r w:rsidRPr="00CF20DF">
              <w:rPr>
                <w:rFonts w:cs="Times New Roman"/>
                <w:szCs w:val="24"/>
                <w:lang w:val="pt-BR"/>
              </w:rPr>
              <w:t>± 1007.0 Ns/m</w:t>
            </w:r>
          </w:p>
        </w:tc>
      </w:tr>
      <w:tr w:rsidR="002958B0" w:rsidRPr="00CF20DF" w14:paraId="73B4CEBC" w14:textId="77777777" w:rsidTr="002958B0">
        <w:trPr>
          <w:jc w:val="center"/>
        </w:trPr>
        <w:tc>
          <w:tcPr>
            <w:tcW w:w="0" w:type="auto"/>
            <w:tcBorders>
              <w:top w:val="nil"/>
              <w:left w:val="nil"/>
            </w:tcBorders>
          </w:tcPr>
          <w:p w14:paraId="1096204E" w14:textId="77777777" w:rsidR="002958B0" w:rsidRPr="00CF20DF" w:rsidRDefault="002958B0" w:rsidP="002958B0">
            <w:pPr>
              <w:pStyle w:val="Resumo"/>
              <w:rPr>
                <w:lang w:val="pt-BR"/>
              </w:rPr>
            </w:pPr>
            <w:r w:rsidRPr="00CF20DF">
              <w:rPr>
                <w:lang w:val="pt-BR"/>
              </w:rPr>
              <w:t>Coeficiente de amortecimento do pescoço</w:t>
            </w:r>
          </w:p>
        </w:tc>
        <w:tc>
          <w:tcPr>
            <w:tcW w:w="0" w:type="auto"/>
            <w:tcBorders>
              <w:top w:val="nil"/>
            </w:tcBorders>
          </w:tcPr>
          <w:p w14:paraId="6A621B7D" w14:textId="77777777" w:rsidR="002958B0" w:rsidRPr="00CF20DF" w:rsidRDefault="002958B0" w:rsidP="002958B0">
            <w:pPr>
              <w:pStyle w:val="Resumo"/>
              <w:rPr>
                <w:vertAlign w:val="subscript"/>
                <w:lang w:val="pt-BR"/>
              </w:rPr>
            </w:pPr>
            <w:r w:rsidRPr="00CF20DF">
              <w:rPr>
                <w:lang w:val="pt-BR"/>
              </w:rPr>
              <w:t>C</w:t>
            </w:r>
            <w:r w:rsidRPr="00CF20DF">
              <w:rPr>
                <w:vertAlign w:val="subscript"/>
                <w:lang w:val="pt-BR"/>
              </w:rPr>
              <w:t>p</w:t>
            </w:r>
          </w:p>
        </w:tc>
        <w:tc>
          <w:tcPr>
            <w:tcW w:w="0" w:type="auto"/>
            <w:tcBorders>
              <w:top w:val="nil"/>
              <w:right w:val="nil"/>
            </w:tcBorders>
          </w:tcPr>
          <w:p w14:paraId="50C56B5E" w14:textId="77777777" w:rsidR="002958B0" w:rsidRPr="00CF20DF" w:rsidRDefault="002958B0" w:rsidP="002958B0">
            <w:pPr>
              <w:pStyle w:val="Resumo"/>
              <w:rPr>
                <w:lang w:val="pt-BR"/>
              </w:rPr>
            </w:pPr>
            <w:r w:rsidRPr="00CF20DF">
              <w:rPr>
                <w:lang w:val="pt-BR"/>
              </w:rPr>
              <w:t>318 N.s/m</w:t>
            </w:r>
          </w:p>
        </w:tc>
        <w:tc>
          <w:tcPr>
            <w:tcW w:w="0" w:type="auto"/>
            <w:tcBorders>
              <w:top w:val="nil"/>
              <w:right w:val="nil"/>
            </w:tcBorders>
          </w:tcPr>
          <w:p w14:paraId="40B4D0A3" w14:textId="77777777" w:rsidR="002958B0" w:rsidRPr="00CF20DF" w:rsidRDefault="002958B0" w:rsidP="002958B0">
            <w:pPr>
              <w:autoSpaceDE w:val="0"/>
              <w:autoSpaceDN w:val="0"/>
              <w:adjustRightInd w:val="0"/>
              <w:spacing w:line="240" w:lineRule="auto"/>
              <w:ind w:firstLine="0"/>
              <w:jc w:val="left"/>
              <w:rPr>
                <w:rFonts w:cs="Times New Roman"/>
                <w:szCs w:val="24"/>
                <w:lang w:val="pt-BR"/>
              </w:rPr>
            </w:pPr>
            <w:r w:rsidRPr="00CF20DF">
              <w:rPr>
                <w:rFonts w:cs="Times New Roman"/>
                <w:szCs w:val="24"/>
                <w:lang w:val="pt-BR"/>
              </w:rPr>
              <w:t>± 161.0 Ns/m</w:t>
            </w:r>
          </w:p>
        </w:tc>
      </w:tr>
    </w:tbl>
    <w:p w14:paraId="7A6BF41C" w14:textId="77777777" w:rsidR="00B578A5" w:rsidRPr="00CF20DF" w:rsidRDefault="00B578A5" w:rsidP="00B578A5">
      <w:pPr>
        <w:pStyle w:val="Legenda"/>
        <w:rPr>
          <w:lang w:val="pt-BR"/>
        </w:rPr>
      </w:pPr>
      <w:r w:rsidRPr="00CF20DF">
        <w:rPr>
          <w:lang w:val="pt-BR"/>
        </w:rPr>
        <w:t>Fonte:  Elaborado pelo autor</w:t>
      </w:r>
    </w:p>
    <w:p w14:paraId="1A80D314" w14:textId="77777777" w:rsidR="00B578A5" w:rsidRPr="00CF20DF" w:rsidRDefault="00B578A5" w:rsidP="00B578A5">
      <w:pPr>
        <w:rPr>
          <w:lang w:val="pt-BR"/>
        </w:rPr>
      </w:pPr>
      <w:r w:rsidRPr="00CF20DF">
        <w:rPr>
          <w:lang w:val="pt-BR"/>
        </w:rPr>
        <w:t>Logo, para o modelo sendo representado por um conjunto de mola-amortecedor obtemos os seguintes tensores massa, rigidez e amortecimento: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10750C73" w14:textId="77777777" w:rsidTr="003B5358">
        <w:tc>
          <w:tcPr>
            <w:tcW w:w="8885" w:type="dxa"/>
            <w:vAlign w:val="center"/>
          </w:tcPr>
          <w:p w14:paraId="5B2E7850" w14:textId="77777777" w:rsidR="00B578A5" w:rsidRPr="00CF20DF" w:rsidRDefault="00F42801"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5.5</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51.1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974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1655.5</m:t>
                          </m:r>
                        </m:e>
                        <m:e>
                          <m:r>
                            <w:rPr>
                              <w:rFonts w:ascii="Cambria Math" w:hAnsi="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e>
                        <m:e>
                          <m:r>
                            <w:rPr>
                              <w:rFonts w:ascii="Cambria Math" w:hAnsi="Cambria Math"/>
                            </w:rPr>
                            <m:t>70</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e>
                        <m:e>
                          <m:r>
                            <w:rPr>
                              <w:rFonts w:ascii="Cambria Math" w:hAnsi="Cambria Math"/>
                            </w:rPr>
                            <m:t>0</m:t>
                          </m:r>
                        </m:e>
                        <m:e>
                          <m:r>
                            <w:rPr>
                              <w:rFonts w:ascii="Cambria Math" w:hAnsi="Cambria Math"/>
                            </w:rPr>
                            <m:t>50</m:t>
                          </m:r>
                        </m:e>
                      </m:mr>
                    </m:m>
                  </m:e>
                </m:d>
              </m:oMath>
            </m:oMathPara>
          </w:p>
        </w:tc>
        <w:tc>
          <w:tcPr>
            <w:tcW w:w="520" w:type="dxa"/>
            <w:vAlign w:val="center"/>
          </w:tcPr>
          <w:p w14:paraId="20CA6AE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147</w:t>
              </w:r>
            </w:fldSimple>
            <w:r w:rsidRPr="00CF20DF">
              <w:rPr>
                <w:rStyle w:val="hps"/>
                <w:szCs w:val="24"/>
              </w:rPr>
              <w:t>)</w:t>
            </w:r>
          </w:p>
        </w:tc>
      </w:tr>
      <w:tr w:rsidR="00B578A5" w:rsidRPr="00CF20DF" w14:paraId="714B33CE" w14:textId="77777777" w:rsidTr="003B5358">
        <w:tc>
          <w:tcPr>
            <w:tcW w:w="8885" w:type="dxa"/>
            <w:vAlign w:val="center"/>
          </w:tcPr>
          <w:p w14:paraId="756B3F09" w14:textId="77777777" w:rsidR="00B578A5" w:rsidRPr="00CF20DF" w:rsidRDefault="00F42801"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41000</m:t>
                          </m:r>
                          <m:ctrlPr>
                            <w:rPr>
                              <w:rFonts w:ascii="Cambria Math" w:eastAsia="Cambria Math" w:hAnsi="Cambria Math" w:cs="Cambria Math"/>
                              <w:bCs w:val="0"/>
                              <w:i/>
                            </w:rPr>
                          </m:ctrlPr>
                        </m:e>
                        <m:e>
                          <m:r>
                            <w:rPr>
                              <w:rFonts w:ascii="Cambria Math" w:eastAsia="Cambria Math" w:hAnsi="Cambria Math" w:cs="Cambria Math"/>
                            </w:rPr>
                            <m:t>-41000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-41000</m:t>
                          </m:r>
                          <m:ctrlPr>
                            <w:rPr>
                              <w:rFonts w:ascii="Cambria Math" w:eastAsia="Cambria Math" w:hAnsi="Cambria Math" w:cs="Cambria Math"/>
                              <w:i/>
                            </w:rPr>
                          </m:ctrlPr>
                        </m:e>
                        <m:e>
                          <m:r>
                            <w:rPr>
                              <w:rFonts w:ascii="Cambria Math" w:eastAsia="Cambria Math" w:hAnsi="Cambria Math" w:cs="Cambria Math"/>
                            </w:rPr>
                            <m:t>115300</m:t>
                          </m:r>
                          <m:ctrlPr>
                            <w:rPr>
                              <w:rFonts w:ascii="Cambria Math" w:eastAsia="Cambria Math" w:hAnsi="Cambria Math" w:cs="Cambria Math"/>
                              <w:i/>
                            </w:rPr>
                          </m:ctrlPr>
                        </m:e>
                        <m:e>
                          <m:r>
                            <w:rPr>
                              <w:rFonts w:ascii="Cambria Math" w:eastAsia="Cambria Math" w:hAnsi="Cambria Math" w:cs="Cambria Math"/>
                            </w:rPr>
                            <m:t>-74300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-74300</m:t>
                          </m:r>
                          <m:ctrlPr>
                            <w:rPr>
                              <w:rFonts w:ascii="Cambria Math" w:eastAsia="Cambria Math" w:hAnsi="Cambria Math" w:cs="Cambria Math"/>
                              <w:i/>
                            </w:rPr>
                          </m:ctrlPr>
                        </m:e>
                        <m:e>
                          <m:r>
                            <w:rPr>
                              <w:rFonts w:ascii="Cambria Math" w:eastAsia="Cambria Math" w:hAnsi="Cambria Math" w:cs="Cambria Math"/>
                            </w:rPr>
                            <m:t>75300</m:t>
                          </m:r>
                          <m:ctrlPr>
                            <w:rPr>
                              <w:rFonts w:ascii="Cambria Math" w:eastAsia="Cambria Math" w:hAnsi="Cambria Math" w:cs="Cambria Math"/>
                              <w:i/>
                            </w:rPr>
                          </m:ctrlPr>
                        </m:e>
                        <m:e>
                          <m:r>
                            <w:rPr>
                              <w:rFonts w:ascii="Cambria Math" w:eastAsia="Cambria Math" w:hAnsi="Cambria Math" w:cs="Cambria Math"/>
                            </w:rPr>
                            <m:t>-1000</m:t>
                          </m:r>
                          <m:ctrlPr>
                            <w:rPr>
                              <w:rFonts w:ascii="Cambria Math" w:eastAsia="Cambria Math" w:hAnsi="Cambria Math" w:cs="Cambria Math"/>
                              <w:i/>
                            </w:rPr>
                          </m:ctrlPr>
                        </m:e>
                        <m:e>
                          <m:r>
                            <w:rPr>
                              <w:rFonts w:ascii="Cambria Math" w:eastAsia="Cambria Math" w:hAnsi="Cambria Math" w:cs="Cambria Math"/>
                            </w:rPr>
                            <m:t>-600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-1000</m:t>
                          </m:r>
                          <m:ctrlPr>
                            <w:rPr>
                              <w:rFonts w:ascii="Cambria Math" w:eastAsia="Cambria Math" w:hAnsi="Cambria Math" w:cs="Cambria Math"/>
                              <w:i/>
                            </w:rPr>
                          </m:ctrlPr>
                        </m:e>
                        <m:e>
                          <m:r>
                            <w:rPr>
                              <w:rFonts w:ascii="Cambria Math" w:eastAsia="Cambria Math" w:hAnsi="Cambria Math" w:cs="Cambria Math"/>
                            </w:rPr>
                            <m:t>71830</m:t>
                          </m:r>
                          <m:ctrlPr>
                            <w:rPr>
                              <w:rFonts w:ascii="Cambria Math" w:eastAsia="Cambria Math" w:hAnsi="Cambria Math" w:cs="Cambria Math"/>
                              <w:i/>
                            </w:rPr>
                          </m:ctrlPr>
                        </m:e>
                        <m:e>
                          <m:r>
                            <w:rPr>
                              <w:rFonts w:ascii="Cambria Math" w:eastAsia="Cambria Math" w:hAnsi="Cambria Math" w:cs="Cambria Math"/>
                            </w:rPr>
                            <m:t>-11940</m:t>
                          </m:r>
                          <m:ctrlPr>
                            <w:rPr>
                              <w:rFonts w:ascii="Cambria Math" w:eastAsia="Cambria Math" w:hAnsi="Cambria Math" w:cs="Cambria Math"/>
                              <w:bCs w:val="0"/>
                              <w:i/>
                            </w:rPr>
                          </m:ctrlPr>
                        </m:e>
                        <m:e>
                          <m:r>
                            <w:rPr>
                              <w:rFonts w:ascii="Cambria Math" w:eastAsia="Cambria Math" w:hAnsi="Cambria Math" w:cs="Cambria Math"/>
                            </w:rPr>
                            <m:t>-37500</m:t>
                          </m:r>
                          <m:ctrlPr>
                            <w:rPr>
                              <w:rFonts w:ascii="Cambria Math" w:eastAsia="Cambria Math" w:hAnsi="Cambria Math" w:cs="Cambria Math"/>
                              <w:bCs w:val="0"/>
                              <w:i/>
                            </w:rPr>
                          </m:ctrlPr>
                        </m:e>
                        <m:e>
                          <m:r>
                            <w:rPr>
                              <w:rFonts w:ascii="Cambria Math" w:eastAsia="Cambria Math" w:hAnsi="Cambria Math" w:cs="Cambria Math"/>
                            </w:rPr>
                            <m:t>-33320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-600</m:t>
                          </m:r>
                          <m:ctrlPr>
                            <w:rPr>
                              <w:rFonts w:ascii="Cambria Math" w:eastAsia="Cambria Math" w:hAnsi="Cambria Math" w:cs="Cambria Math"/>
                              <w:i/>
                            </w:rPr>
                          </m:ctrlPr>
                        </m:e>
                        <m:e>
                          <m:r>
                            <w:rPr>
                              <w:rFonts w:ascii="Cambria Math" w:eastAsia="Cambria Math" w:hAnsi="Cambria Math" w:cs="Cambria Math"/>
                            </w:rPr>
                            <m:t>-11940</m:t>
                          </m:r>
                          <m:ctrlPr>
                            <w:rPr>
                              <w:rFonts w:ascii="Cambria Math" w:eastAsia="Cambria Math" w:hAnsi="Cambria Math" w:cs="Cambria Math"/>
                              <w:i/>
                            </w:rPr>
                          </m:ctrlPr>
                        </m:e>
                        <m:e>
                          <m:r>
                            <w:rPr>
                              <w:rFonts w:ascii="Cambria Math" w:eastAsia="Cambria Math" w:hAnsi="Cambria Math" w:cs="Cambria Math"/>
                            </w:rPr>
                            <m:t>113830</m:t>
                          </m:r>
                        </m:e>
                        <m:e>
                          <m:r>
                            <w:rPr>
                              <w:rFonts w:ascii="Cambria Math" w:hAnsi="Cambria Math"/>
                            </w:rPr>
                            <m:t>-37670</m:t>
                          </m:r>
                        </m:e>
                        <m:e>
                          <m:r>
                            <w:rPr>
                              <w:rFonts w:ascii="Cambria Math" w:hAnsi="Cambria Math"/>
                            </w:rPr>
                            <m:t>50200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-37500</m:t>
                          </m:r>
                          <m:ctrlPr>
                            <w:rPr>
                              <w:rFonts w:ascii="Cambria Math" w:eastAsia="Cambria Math" w:hAnsi="Cambria Math" w:cs="Cambria Math"/>
                              <w:bCs w:val="0"/>
                              <w:i/>
                            </w:rPr>
                          </m:ctrlPr>
                        </m:e>
                        <m:e>
                          <m:r>
                            <w:rPr>
                              <w:rFonts w:ascii="Cambria Math" w:eastAsia="Cambria Math" w:hAnsi="Cambria Math" w:cs="Cambria Math"/>
                            </w:rPr>
                            <m:t>-37670</m:t>
                          </m:r>
                        </m:e>
                        <m:e>
                          <m:r>
                            <w:rPr>
                              <w:rFonts w:ascii="Cambria Math" w:hAnsi="Cambria Math"/>
                            </w:rPr>
                            <m:t>337500</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-33320</m:t>
                          </m:r>
                          <m:ctrlPr>
                            <w:rPr>
                              <w:rFonts w:ascii="Cambria Math" w:eastAsia="Cambria Math" w:hAnsi="Cambria Math" w:cs="Cambria Math"/>
                              <w:bCs w:val="0"/>
                              <w:i/>
                            </w:rPr>
                          </m:ctrlPr>
                        </m:e>
                        <m:e>
                          <m:r>
                            <w:rPr>
                              <w:rFonts w:ascii="Cambria Math" w:eastAsia="Cambria Math" w:hAnsi="Cambria Math" w:cs="Cambria Math"/>
                            </w:rPr>
                            <m:t>50200</m:t>
                          </m:r>
                        </m:e>
                        <m:e>
                          <m:r>
                            <w:rPr>
                              <w:rFonts w:ascii="Cambria Math" w:hAnsi="Cambria Math"/>
                            </w:rPr>
                            <m:t>0</m:t>
                          </m:r>
                        </m:e>
                        <m:e>
                          <m:r>
                            <w:rPr>
                              <w:rFonts w:ascii="Cambria Math" w:hAnsi="Cambria Math"/>
                            </w:rPr>
                            <m:t>333320</m:t>
                          </m:r>
                        </m:e>
                      </m:mr>
                    </m:m>
                  </m:e>
                </m:d>
              </m:oMath>
            </m:oMathPara>
          </w:p>
        </w:tc>
        <w:tc>
          <w:tcPr>
            <w:tcW w:w="520" w:type="dxa"/>
            <w:vAlign w:val="center"/>
          </w:tcPr>
          <w:p w14:paraId="2E5E435E"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148</w:t>
              </w:r>
            </w:fldSimple>
            <w:r w:rsidRPr="00CF20DF">
              <w:rPr>
                <w:rStyle w:val="hps"/>
                <w:szCs w:val="24"/>
              </w:rPr>
              <w:t>)</w:t>
            </w:r>
          </w:p>
        </w:tc>
      </w:tr>
      <w:tr w:rsidR="00B578A5" w:rsidRPr="00CF20DF" w14:paraId="6E57D272" w14:textId="77777777" w:rsidTr="003B5358">
        <w:tc>
          <w:tcPr>
            <w:tcW w:w="8885" w:type="dxa"/>
            <w:vAlign w:val="center"/>
          </w:tcPr>
          <w:p w14:paraId="6D0F4AB0" w14:textId="77777777" w:rsidR="00B578A5" w:rsidRPr="00CF20DF" w:rsidRDefault="00F42801"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C</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318</m:t>
                          </m:r>
                          <m:ctrlPr>
                            <w:rPr>
                              <w:rFonts w:ascii="Cambria Math" w:eastAsia="Cambria Math" w:hAnsi="Cambria Math" w:cs="Cambria Math"/>
                              <w:bCs w:val="0"/>
                              <w:i/>
                            </w:rPr>
                          </m:ctrlPr>
                        </m:e>
                        <m:e>
                          <m:r>
                            <w:rPr>
                              <w:rFonts w:ascii="Cambria Math" w:eastAsia="Cambria Math" w:hAnsi="Cambria Math" w:cs="Cambria Math"/>
                            </w:rPr>
                            <m:t>-318</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-318</m:t>
                          </m:r>
                          <m:ctrlPr>
                            <w:rPr>
                              <w:rFonts w:ascii="Cambria Math" w:eastAsia="Cambria Math" w:hAnsi="Cambria Math" w:cs="Cambria Math"/>
                              <w:i/>
                            </w:rPr>
                          </m:ctrlPr>
                        </m:e>
                        <m:e>
                          <m:r>
                            <w:rPr>
                              <w:rFonts w:ascii="Cambria Math" w:eastAsia="Cambria Math" w:hAnsi="Cambria Math" w:cs="Cambria Math"/>
                            </w:rPr>
                            <m:t>3125</m:t>
                          </m:r>
                          <m:ctrlPr>
                            <w:rPr>
                              <w:rFonts w:ascii="Cambria Math" w:eastAsia="Cambria Math" w:hAnsi="Cambria Math" w:cs="Cambria Math"/>
                              <w:i/>
                            </w:rPr>
                          </m:ctrlPr>
                        </m:e>
                        <m:e>
                          <m:r>
                            <w:rPr>
                              <w:rFonts w:ascii="Cambria Math" w:eastAsia="Cambria Math" w:hAnsi="Cambria Math" w:cs="Cambria Math"/>
                            </w:rPr>
                            <m:t>-2807</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-2807</m:t>
                          </m:r>
                          <m:ctrlPr>
                            <w:rPr>
                              <w:rFonts w:ascii="Cambria Math" w:eastAsia="Cambria Math" w:hAnsi="Cambria Math" w:cs="Cambria Math"/>
                              <w:i/>
                            </w:rPr>
                          </m:ctrlPr>
                        </m:e>
                        <m:e>
                          <m:r>
                            <w:rPr>
                              <w:rFonts w:ascii="Cambria Math" w:eastAsia="Cambria Math" w:hAnsi="Cambria Math" w:cs="Cambria Math"/>
                            </w:rPr>
                            <m:t>2857</m:t>
                          </m:r>
                          <m:ctrlPr>
                            <w:rPr>
                              <w:rFonts w:ascii="Cambria Math" w:eastAsia="Cambria Math" w:hAnsi="Cambria Math" w:cs="Cambria Math"/>
                              <w:i/>
                            </w:rPr>
                          </m:ctrlPr>
                        </m:e>
                        <m:e>
                          <m:r>
                            <w:rPr>
                              <w:rFonts w:ascii="Cambria Math" w:eastAsia="Cambria Math" w:hAnsi="Cambria Math" w:cs="Cambria Math"/>
                            </w:rPr>
                            <m:t>-50</m:t>
                          </m:r>
                          <m:ctrlPr>
                            <w:rPr>
                              <w:rFonts w:ascii="Cambria Math" w:eastAsia="Cambria Math" w:hAnsi="Cambria Math" w:cs="Cambria Math"/>
                              <w:i/>
                            </w:rPr>
                          </m:ctrlPr>
                        </m:e>
                        <m:e>
                          <m:r>
                            <w:rPr>
                              <w:rFonts w:ascii="Cambria Math" w:eastAsia="Cambria Math" w:hAnsi="Cambria Math" w:cs="Cambria Math"/>
                            </w:rPr>
                            <m:t>-30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-50</m:t>
                          </m:r>
                          <m:ctrlPr>
                            <w:rPr>
                              <w:rFonts w:ascii="Cambria Math" w:eastAsia="Cambria Math" w:hAnsi="Cambria Math" w:cs="Cambria Math"/>
                              <w:i/>
                            </w:rPr>
                          </m:ctrlPr>
                        </m:e>
                        <m:e>
                          <m:r>
                            <w:rPr>
                              <w:rFonts w:ascii="Cambria Math" w:eastAsia="Cambria Math" w:hAnsi="Cambria Math" w:cs="Cambria Math"/>
                            </w:rPr>
                            <m:t>3363.4</m:t>
                          </m:r>
                          <m:ctrlPr>
                            <w:rPr>
                              <w:rFonts w:ascii="Cambria Math" w:eastAsia="Cambria Math" w:hAnsi="Cambria Math" w:cs="Cambria Math"/>
                              <w:i/>
                            </w:rPr>
                          </m:ctrlPr>
                        </m:e>
                        <m:e>
                          <m:r>
                            <w:rPr>
                              <w:rFonts w:ascii="Cambria Math" w:eastAsia="Cambria Math" w:hAnsi="Cambria Math" w:cs="Cambria Math"/>
                            </w:rPr>
                            <m:t>-251.8</m:t>
                          </m:r>
                          <m:ctrlPr>
                            <w:rPr>
                              <w:rFonts w:ascii="Cambria Math" w:eastAsia="Cambria Math" w:hAnsi="Cambria Math" w:cs="Cambria Math"/>
                              <w:bCs w:val="0"/>
                              <w:i/>
                            </w:rPr>
                          </m:ctrlPr>
                        </m:e>
                        <m:e>
                          <m:r>
                            <w:rPr>
                              <w:rFonts w:ascii="Cambria Math" w:eastAsia="Cambria Math" w:hAnsi="Cambria Math" w:cs="Cambria Math"/>
                            </w:rPr>
                            <m:t>-1875.8</m:t>
                          </m:r>
                          <m:ctrlPr>
                            <w:rPr>
                              <w:rFonts w:ascii="Cambria Math" w:eastAsia="Cambria Math" w:hAnsi="Cambria Math" w:cs="Cambria Math"/>
                              <w:bCs w:val="0"/>
                              <w:i/>
                            </w:rPr>
                          </m:ctrlPr>
                        </m:e>
                        <m:e>
                          <m:r>
                            <w:rPr>
                              <w:rFonts w:ascii="Cambria Math" w:eastAsia="Cambria Math" w:hAnsi="Cambria Math" w:cs="Cambria Math"/>
                            </w:rPr>
                            <m:t>-1437.6</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-30</m:t>
                          </m:r>
                          <m:ctrlPr>
                            <w:rPr>
                              <w:rFonts w:ascii="Cambria Math" w:eastAsia="Cambria Math" w:hAnsi="Cambria Math" w:cs="Cambria Math"/>
                              <w:i/>
                            </w:rPr>
                          </m:ctrlPr>
                        </m:e>
                        <m:e>
                          <m:r>
                            <w:rPr>
                              <w:rFonts w:ascii="Cambria Math" w:eastAsia="Cambria Math" w:hAnsi="Cambria Math" w:cs="Cambria Math"/>
                            </w:rPr>
                            <m:t>-251.8</m:t>
                          </m:r>
                          <m:ctrlPr>
                            <w:rPr>
                              <w:rFonts w:ascii="Cambria Math" w:eastAsia="Cambria Math" w:hAnsi="Cambria Math" w:cs="Cambria Math"/>
                              <w:i/>
                            </w:rPr>
                          </m:ctrlPr>
                        </m:e>
                        <m:e>
                          <m:r>
                            <w:rPr>
                              <w:rFonts w:ascii="Cambria Math" w:eastAsia="Cambria Math" w:hAnsi="Cambria Math" w:cs="Cambria Math"/>
                            </w:rPr>
                            <m:t>5173.5</m:t>
                          </m:r>
                        </m:e>
                        <m:e>
                          <m:r>
                            <w:rPr>
                              <w:rFonts w:ascii="Cambria Math" w:hAnsi="Cambria Math"/>
                            </w:rPr>
                            <m:t>-1884.1</m:t>
                          </m:r>
                        </m:e>
                        <m:e>
                          <m:r>
                            <w:rPr>
                              <w:rFonts w:ascii="Cambria Math" w:hAnsi="Cambria Math"/>
                            </w:rPr>
                            <m:t>2165.9</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-1875.8</m:t>
                          </m:r>
                          <m:ctrlPr>
                            <w:rPr>
                              <w:rFonts w:ascii="Cambria Math" w:eastAsia="Cambria Math" w:hAnsi="Cambria Math" w:cs="Cambria Math"/>
                              <w:bCs w:val="0"/>
                              <w:i/>
                            </w:rPr>
                          </m:ctrlPr>
                        </m:e>
                        <m:e>
                          <m:r>
                            <w:rPr>
                              <w:rFonts w:ascii="Cambria Math" w:eastAsia="Cambria Math" w:hAnsi="Cambria Math" w:cs="Cambria Math"/>
                            </w:rPr>
                            <m:t>-1884.1</m:t>
                          </m:r>
                        </m:e>
                        <m:e>
                          <m:r>
                            <w:rPr>
                              <w:rFonts w:ascii="Cambria Math" w:hAnsi="Cambria Math"/>
                            </w:rPr>
                            <m:t>1875.8</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-1437.6</m:t>
                          </m:r>
                          <m:ctrlPr>
                            <w:rPr>
                              <w:rFonts w:ascii="Cambria Math" w:eastAsia="Cambria Math" w:hAnsi="Cambria Math" w:cs="Cambria Math"/>
                              <w:bCs w:val="0"/>
                              <w:i/>
                            </w:rPr>
                          </m:ctrlPr>
                        </m:e>
                        <m:e>
                          <m:r>
                            <w:rPr>
                              <w:rFonts w:ascii="Cambria Math" w:eastAsia="Cambria Math" w:hAnsi="Cambria Math" w:cs="Cambria Math"/>
                            </w:rPr>
                            <m:t>2165.9</m:t>
                          </m:r>
                        </m:e>
                        <m:e>
                          <m:r>
                            <w:rPr>
                              <w:rFonts w:ascii="Cambria Math" w:hAnsi="Cambria Math"/>
                            </w:rPr>
                            <m:t>0</m:t>
                          </m:r>
                        </m:e>
                        <m:e>
                          <m:r>
                            <w:rPr>
                              <w:rFonts w:ascii="Cambria Math" w:hAnsi="Cambria Math"/>
                            </w:rPr>
                            <m:t>1437.6</m:t>
                          </m:r>
                        </m:e>
                      </m:mr>
                    </m:m>
                  </m:e>
                </m:d>
              </m:oMath>
            </m:oMathPara>
          </w:p>
        </w:tc>
        <w:tc>
          <w:tcPr>
            <w:tcW w:w="520" w:type="dxa"/>
            <w:vAlign w:val="center"/>
          </w:tcPr>
          <w:p w14:paraId="7EB12EA8"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149</w:t>
              </w:r>
            </w:fldSimple>
            <w:r w:rsidRPr="00CF20DF">
              <w:rPr>
                <w:rStyle w:val="hps"/>
                <w:szCs w:val="24"/>
              </w:rPr>
              <w:t>)</w:t>
            </w:r>
          </w:p>
        </w:tc>
      </w:tr>
    </w:tbl>
    <w:p w14:paraId="3A316383" w14:textId="77777777" w:rsidR="00B578A5" w:rsidRPr="00CF20DF" w:rsidRDefault="00B578A5" w:rsidP="00B578A5">
      <w:pPr>
        <w:pStyle w:val="Ttulo3"/>
      </w:pPr>
      <w:bookmarkStart w:id="390" w:name="_Toc360112090"/>
      <w:bookmarkStart w:id="391" w:name="_Toc361319099"/>
      <w:bookmarkStart w:id="392" w:name="_Toc381228183"/>
      <w:r w:rsidRPr="00CF20DF">
        <w:t>Excitações da pista</w:t>
      </w:r>
      <w:bookmarkEnd w:id="390"/>
      <w:bookmarkEnd w:id="391"/>
      <w:bookmarkEnd w:id="392"/>
    </w:p>
    <w:p w14:paraId="13C37B6C" w14:textId="77777777" w:rsidR="007E5CBA" w:rsidRPr="00CF20DF" w:rsidRDefault="00790243" w:rsidP="00790243">
      <w:pPr>
        <w:rPr>
          <w:rFonts w:cs="Times New Roman"/>
          <w:lang w:val="pt-BR"/>
        </w:rPr>
      </w:pPr>
      <w:r w:rsidRPr="00CF20DF">
        <w:rPr>
          <w:rFonts w:cs="Times New Roman"/>
          <w:lang w:val="pt-BR"/>
        </w:rPr>
        <w:t>O comportamento dinâmico do modelo é causado pelos deslocamentos impostos por y</w:t>
      </w:r>
      <w:r w:rsidRPr="00CF20DF">
        <w:rPr>
          <w:rFonts w:cs="Times New Roman"/>
          <w:vertAlign w:val="subscript"/>
          <w:lang w:val="pt-BR"/>
        </w:rPr>
        <w:t>pd</w:t>
      </w:r>
      <w:r w:rsidRPr="00CF20DF">
        <w:rPr>
          <w:rFonts w:cs="Times New Roman"/>
          <w:lang w:val="pt-BR"/>
        </w:rPr>
        <w:t xml:space="preserve"> e y</w:t>
      </w:r>
      <w:r w:rsidRPr="00CF20DF">
        <w:rPr>
          <w:rFonts w:cs="Times New Roman"/>
          <w:vertAlign w:val="subscript"/>
          <w:lang w:val="pt-BR"/>
        </w:rPr>
        <w:t>pt</w:t>
      </w:r>
      <w:r w:rsidRPr="00CF20DF">
        <w:rPr>
          <w:rFonts w:cs="Times New Roman"/>
          <w:lang w:val="pt-BR"/>
        </w:rPr>
        <w:t xml:space="preserve"> as rodas que os transmitem para toda a estrutura.</w:t>
      </w:r>
      <w:r w:rsidR="007E5CBA" w:rsidRPr="00CF20DF">
        <w:rPr>
          <w:rFonts w:cs="Times New Roman"/>
          <w:lang w:val="pt-BR"/>
        </w:rPr>
        <w:t xml:space="preserve"> </w:t>
      </w:r>
      <w:r w:rsidRPr="00CF20DF">
        <w:rPr>
          <w:rFonts w:cs="Times New Roman"/>
          <w:lang w:val="pt-BR"/>
        </w:rPr>
        <w:t>O pneu considerado para desenvolvimento deste trabalho, consiste em uma mola, cuja premissa é de que exista contato fixo desta com a superfície do pavimento</w:t>
      </w:r>
      <w:r w:rsidR="007E5CBA" w:rsidRPr="00CF20DF">
        <w:rPr>
          <w:rFonts w:cs="Times New Roman"/>
          <w:lang w:val="pt-BR"/>
        </w:rPr>
        <w:t>. Esta consideração influência no comportamento do veículo em termos de sua excitação, pois gera harmônicos em relação a frequência de excitação da pista.</w:t>
      </w:r>
    </w:p>
    <w:p w14:paraId="4D62A81D" w14:textId="77777777" w:rsidR="00B578A5" w:rsidRPr="00CF20DF" w:rsidRDefault="00425D20" w:rsidP="00B578A5">
      <w:pPr>
        <w:rPr>
          <w:rFonts w:cs="Times New Roman"/>
          <w:lang w:val="pt-BR"/>
        </w:rPr>
      </w:pPr>
      <w:r w:rsidRPr="00CF20DF">
        <w:rPr>
          <w:rFonts w:cs="Times New Roman"/>
          <w:lang w:val="pt-BR"/>
        </w:rPr>
        <w:t>A princípio foi analisado um perfil de pista mais simples para facilitar a análise das respostas, verificando se o modelo atende a dinâmica veicular. Inicialmente foi considerado um perfil senoidal, com defasagem entre os eixos controlado através de um atraso de fase, referentes ao eixo dianteiro em relação ao traseiro. Este procedimento pode ser utilizado devido ao fato da onda ser periódica e o modelo ser bidimensional, ou seja, considera-se que o modelo trafega somente em linha reta, logo as rodas percorrem o mesmo trajeto com um certo atraso, podendo ser representado pela seguinte relação: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5613F0C8" w14:textId="77777777" w:rsidTr="003B5358">
        <w:tc>
          <w:tcPr>
            <w:tcW w:w="8885" w:type="dxa"/>
            <w:vAlign w:val="center"/>
          </w:tcPr>
          <w:p w14:paraId="5CD83E1F" w14:textId="77777777" w:rsidR="00B578A5" w:rsidRPr="00CF20D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T=2π</m:t>
                </m:r>
              </m:oMath>
            </m:oMathPara>
          </w:p>
        </w:tc>
        <w:tc>
          <w:tcPr>
            <w:tcW w:w="520" w:type="dxa"/>
            <w:vAlign w:val="center"/>
          </w:tcPr>
          <w:p w14:paraId="6ED40014"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150</w:t>
              </w:r>
            </w:fldSimple>
            <w:r w:rsidRPr="00CF20DF">
              <w:rPr>
                <w:rStyle w:val="hps"/>
                <w:szCs w:val="24"/>
              </w:rPr>
              <w:t>)</w:t>
            </w:r>
          </w:p>
        </w:tc>
      </w:tr>
      <w:tr w:rsidR="00B578A5" w:rsidRPr="00CF20DF" w14:paraId="3BE7FB18" w14:textId="77777777" w:rsidTr="003B5358">
        <w:tc>
          <w:tcPr>
            <w:tcW w:w="8885" w:type="dxa"/>
            <w:vAlign w:val="center"/>
          </w:tcPr>
          <w:p w14:paraId="560909B0" w14:textId="77777777" w:rsidR="00B578A5" w:rsidRPr="00CF20D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Δt=fase=</m:t>
                </m:r>
                <m:f>
                  <m:fPr>
                    <m:ctrlPr>
                      <w:rPr>
                        <w:rFonts w:ascii="Cambria Math" w:hAnsi="Cambria Math"/>
                      </w:rPr>
                    </m:ctrlPr>
                  </m:fPr>
                  <m:num>
                    <m:r>
                      <m:rPr>
                        <m:sty m:val="p"/>
                      </m:rPr>
                      <w:rPr>
                        <w:rFonts w:ascii="Cambria Math" w:hAnsi="Cambria Math"/>
                      </w:rPr>
                      <m:t>L</m:t>
                    </m:r>
                  </m:num>
                  <m:den>
                    <m:r>
                      <m:rPr>
                        <m:sty m:val="p"/>
                      </m:rPr>
                      <w:rPr>
                        <w:rFonts w:ascii="Cambria Math" w:hAnsi="Cambria Math"/>
                      </w:rPr>
                      <m:t>V</m:t>
                    </m:r>
                  </m:den>
                </m:f>
              </m:oMath>
            </m:oMathPara>
          </w:p>
        </w:tc>
        <w:tc>
          <w:tcPr>
            <w:tcW w:w="520" w:type="dxa"/>
            <w:vAlign w:val="center"/>
          </w:tcPr>
          <w:p w14:paraId="33C58765"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151</w:t>
              </w:r>
            </w:fldSimple>
            <w:r w:rsidRPr="00CF20DF">
              <w:rPr>
                <w:rStyle w:val="hps"/>
                <w:szCs w:val="24"/>
              </w:rPr>
              <w:t>)</w:t>
            </w:r>
          </w:p>
        </w:tc>
      </w:tr>
    </w:tbl>
    <w:p w14:paraId="4D98938C" w14:textId="77777777" w:rsidR="00B578A5" w:rsidRPr="00CF20DF" w:rsidRDefault="00B578A5" w:rsidP="00B578A5">
      <w:pPr>
        <w:rPr>
          <w:rFonts w:cs="Times New Roman"/>
          <w:szCs w:val="24"/>
          <w:lang w:val="pt-BR"/>
        </w:rPr>
      </w:pPr>
      <w:r w:rsidRPr="00CF20DF">
        <w:rPr>
          <w:rFonts w:cs="Times New Roman"/>
          <w:szCs w:val="24"/>
          <w:lang w:val="pt-BR"/>
        </w:rPr>
        <w:t>Onde: L é a distância entre eixos e V a velocidade do veículo (velocidade relativa da pista em relação ao veículo). Exemplificando: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0C7E85A1" w14:textId="77777777" w:rsidTr="003B5358">
        <w:tc>
          <w:tcPr>
            <w:tcW w:w="8885" w:type="dxa"/>
            <w:vAlign w:val="center"/>
          </w:tcPr>
          <w:p w14:paraId="716134CD"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rd</m:t>
                    </m:r>
                  </m:sub>
                </m:sSub>
                <m:r>
                  <w:rPr>
                    <w:rFonts w:ascii="Cambria Math" w:hAnsi="Cambria Math"/>
                  </w:rPr>
                  <m:t>=Asen(ωt)</m:t>
                </m:r>
              </m:oMath>
            </m:oMathPara>
          </w:p>
        </w:tc>
        <w:tc>
          <w:tcPr>
            <w:tcW w:w="520" w:type="dxa"/>
            <w:vAlign w:val="center"/>
          </w:tcPr>
          <w:p w14:paraId="39339F99"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152</w:t>
              </w:r>
            </w:fldSimple>
            <w:r w:rsidRPr="00CF20DF">
              <w:rPr>
                <w:rStyle w:val="hps"/>
                <w:szCs w:val="24"/>
              </w:rPr>
              <w:t>)</w:t>
            </w:r>
          </w:p>
        </w:tc>
      </w:tr>
      <w:tr w:rsidR="00B578A5" w:rsidRPr="00CF20DF" w14:paraId="44BA42CF" w14:textId="77777777" w:rsidTr="003B5358">
        <w:tc>
          <w:tcPr>
            <w:tcW w:w="8885" w:type="dxa"/>
            <w:vAlign w:val="center"/>
          </w:tcPr>
          <w:p w14:paraId="6CD92B2E"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rt</m:t>
                    </m:r>
                  </m:sub>
                </m:sSub>
                <m:r>
                  <w:rPr>
                    <w:rFonts w:ascii="Cambria Math" w:hAnsi="Cambria Math"/>
                  </w:rPr>
                  <m:t>=Asen(ωt-fase)</m:t>
                </m:r>
              </m:oMath>
            </m:oMathPara>
          </w:p>
        </w:tc>
        <w:tc>
          <w:tcPr>
            <w:tcW w:w="520" w:type="dxa"/>
            <w:vAlign w:val="center"/>
          </w:tcPr>
          <w:p w14:paraId="625A7EA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153</w:t>
              </w:r>
            </w:fldSimple>
            <w:r w:rsidRPr="00CF20DF">
              <w:rPr>
                <w:rStyle w:val="hps"/>
                <w:szCs w:val="24"/>
              </w:rPr>
              <w:t>)</w:t>
            </w:r>
          </w:p>
        </w:tc>
      </w:tr>
    </w:tbl>
    <w:p w14:paraId="38A1CD20" w14:textId="77777777" w:rsidR="00B578A5" w:rsidRPr="00CF20DF" w:rsidRDefault="00B578A5" w:rsidP="00B578A5">
      <w:pPr>
        <w:autoSpaceDE w:val="0"/>
        <w:autoSpaceDN w:val="0"/>
        <w:adjustRightInd w:val="0"/>
        <w:rPr>
          <w:rFonts w:ascii="MS Shell Dlg 2" w:hAnsi="MS Shell Dlg 2" w:cs="MS Shell Dlg 2"/>
          <w:sz w:val="17"/>
          <w:szCs w:val="17"/>
          <w:lang w:val="pt-BR"/>
        </w:rPr>
      </w:pPr>
      <w:r w:rsidRPr="00CF20DF">
        <w:rPr>
          <w:rFonts w:cs="Times New Roman"/>
          <w:szCs w:val="24"/>
          <w:lang w:val="pt-BR"/>
        </w:rPr>
        <w:t xml:space="preserve">Onde: A é a amplitude da excitação e </w:t>
      </w:r>
      <w:r w:rsidRPr="00CF20DF">
        <w:rPr>
          <w:rFonts w:cs="Times New Roman"/>
          <w:i/>
          <w:szCs w:val="24"/>
        </w:rPr>
        <w:t>ω</w:t>
      </w:r>
      <w:r w:rsidRPr="00CF20DF">
        <w:rPr>
          <w:rFonts w:cs="Times New Roman"/>
          <w:szCs w:val="24"/>
          <w:lang w:val="pt-BR"/>
        </w:rPr>
        <w:t xml:space="preserve"> a frequência de excitação.</w:t>
      </w:r>
    </w:p>
    <w:p w14:paraId="32471ADE" w14:textId="77777777" w:rsidR="00B578A5" w:rsidRPr="00CF20DF" w:rsidRDefault="00B578A5" w:rsidP="00B578A5">
      <w:pPr>
        <w:rPr>
          <w:rFonts w:cs="Times New Roman"/>
          <w:szCs w:val="24"/>
          <w:lang w:val="pt-BR"/>
        </w:rPr>
      </w:pPr>
      <w:r w:rsidRPr="00CF20DF">
        <w:rPr>
          <w:rFonts w:cs="Times New Roman"/>
          <w:szCs w:val="24"/>
          <w:lang w:val="pt-BR"/>
        </w:rPr>
        <w:t>O perfil da pista foi inicialmente considerado com amplitude de excitação de 1 mm, velocidade de 80 km/h e entre eixos igual a 2511 mm</w:t>
      </w:r>
      <w:r w:rsidR="006B68F1" w:rsidRPr="00CF20DF">
        <w:rPr>
          <w:rFonts w:cs="Times New Roman"/>
          <w:szCs w:val="24"/>
          <w:lang w:val="pt-BR"/>
        </w:rPr>
        <w:t>, obtendo um atraso igual a</w:t>
      </w:r>
      <w:r w:rsidRPr="00CF20DF">
        <w:rPr>
          <w:rFonts w:cs="Times New Roman"/>
          <w:position w:val="-6"/>
          <w:szCs w:val="24"/>
          <w:lang w:val="pt-BR"/>
        </w:rPr>
        <w:object w:dxaOrig="1540" w:dyaOrig="279" w14:anchorId="6E0E2D0D">
          <v:shape id="_x0000_i1044" type="#_x0000_t75" style="width:79.5pt;height:14.25pt" o:ole="">
            <v:imagedata r:id="rId83" o:title=""/>
          </v:shape>
          <o:OLEObject Type="Embed" ProgID="Equation.3" ShapeID="_x0000_i1044" DrawAspect="Content" ObjectID="_1455624682" r:id="rId84"/>
        </w:object>
      </w:r>
      <w:r w:rsidR="006B68F1" w:rsidRPr="00CF20DF">
        <w:rPr>
          <w:rFonts w:cs="Times New Roman"/>
          <w:szCs w:val="24"/>
          <w:lang w:val="pt-BR"/>
        </w:rPr>
        <w:t>.</w:t>
      </w:r>
      <w:r w:rsidRPr="00CF20DF">
        <w:rPr>
          <w:rFonts w:cs="Times New Roman"/>
          <w:szCs w:val="24"/>
          <w:lang w:val="pt-BR"/>
        </w:rPr>
        <w:t xml:space="preserve"> A frequência de excitação da pista foi determinada de forma similar à adotada por PATRÍCIO (2005), sendo utilizado 40 picos de excitação dentro do intervalo de simulação de 50 segundos, sendo considerado suficiente para excitar a estrutura e leva-la ao regime permanente. O número de ciclos é calculado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7323C244" w14:textId="77777777" w:rsidTr="003B5358">
        <w:tc>
          <w:tcPr>
            <w:tcW w:w="8885" w:type="dxa"/>
            <w:vAlign w:val="center"/>
          </w:tcPr>
          <w:p w14:paraId="6CDE931C" w14:textId="77777777" w:rsidR="00B578A5" w:rsidRPr="00CF20D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Número de ciclos=V(</m:t>
                </m:r>
                <m:f>
                  <m:fPr>
                    <m:type m:val="lin"/>
                    <m:ctrlPr>
                      <w:rPr>
                        <w:rFonts w:ascii="Cambria Math" w:hAnsi="Cambria Math"/>
                      </w:rPr>
                    </m:ctrlPr>
                  </m:fPr>
                  <m:num>
                    <m:r>
                      <m:rPr>
                        <m:sty m:val="p"/>
                      </m:rPr>
                      <w:rPr>
                        <w:rFonts w:ascii="Cambria Math" w:hAnsi="Cambria Math"/>
                      </w:rPr>
                      <m:t>m</m:t>
                    </m:r>
                  </m:num>
                  <m:den>
                    <m:r>
                      <w:rPr>
                        <w:rFonts w:ascii="Cambria Math" w:hAnsi="Cambria Math"/>
                      </w:rPr>
                      <m:t>s</m:t>
                    </m:r>
                  </m:den>
                </m:f>
                <m:r>
                  <m:rPr>
                    <m:sty m:val="p"/>
                  </m:rPr>
                  <w:rPr>
                    <w:rFonts w:ascii="Cambria Math" w:hAnsi="Cambria Math"/>
                  </w:rPr>
                  <m:t>)t</m:t>
                </m:r>
                <m:d>
                  <m:dPr>
                    <m:ctrlPr>
                      <w:rPr>
                        <w:rFonts w:ascii="Cambria Math" w:hAnsi="Cambria Math"/>
                      </w:rPr>
                    </m:ctrlPr>
                  </m:dPr>
                  <m:e>
                    <m:r>
                      <w:rPr>
                        <w:rFonts w:ascii="Cambria Math" w:hAnsi="Cambria Math"/>
                      </w:rPr>
                      <m:t>s</m:t>
                    </m:r>
                  </m:e>
                </m:d>
                <m:r>
                  <w:rPr>
                    <w:rFonts w:ascii="Cambria Math" w:hAnsi="Cambria Math"/>
                  </w:rPr>
                  <m:t>fe</m:t>
                </m:r>
                <m:d>
                  <m:dPr>
                    <m:ctrlPr>
                      <w:rPr>
                        <w:rFonts w:ascii="Cambria Math" w:hAnsi="Cambria Math"/>
                        <w:i/>
                      </w:rPr>
                    </m:ctrlPr>
                  </m:dPr>
                  <m:e>
                    <m:f>
                      <m:fPr>
                        <m:type m:val="lin"/>
                        <m:ctrlPr>
                          <w:rPr>
                            <w:rFonts w:ascii="Cambria Math" w:hAnsi="Cambria Math"/>
                            <w:i/>
                          </w:rPr>
                        </m:ctrlPr>
                      </m:fPr>
                      <m:num>
                        <m:r>
                          <w:rPr>
                            <w:rFonts w:ascii="Cambria Math" w:hAnsi="Cambria Math"/>
                          </w:rPr>
                          <m:t>ciclos</m:t>
                        </m:r>
                      </m:num>
                      <m:den>
                        <m:r>
                          <w:rPr>
                            <w:rFonts w:ascii="Cambria Math" w:hAnsi="Cambria Math"/>
                          </w:rPr>
                          <m:t>cm</m:t>
                        </m:r>
                      </m:den>
                    </m:f>
                  </m:e>
                </m:d>
                <m:r>
                  <w:rPr>
                    <w:rFonts w:ascii="Cambria Math" w:hAnsi="Cambria Math"/>
                  </w:rPr>
                  <m:t>10²</m:t>
                </m:r>
                <m:d>
                  <m:dPr>
                    <m:ctrlPr>
                      <w:rPr>
                        <w:rFonts w:ascii="Cambria Math" w:hAnsi="Cambria Math"/>
                        <w:i/>
                      </w:rPr>
                    </m:ctrlPr>
                  </m:dPr>
                  <m:e>
                    <m:f>
                      <m:fPr>
                        <m:type m:val="lin"/>
                        <m:ctrlPr>
                          <w:rPr>
                            <w:rFonts w:ascii="Cambria Math" w:hAnsi="Cambria Math"/>
                            <w:i/>
                          </w:rPr>
                        </m:ctrlPr>
                      </m:fPr>
                      <m:num>
                        <m:r>
                          <w:rPr>
                            <w:rFonts w:ascii="Cambria Math" w:hAnsi="Cambria Math"/>
                          </w:rPr>
                          <m:t>cm</m:t>
                        </m:r>
                      </m:num>
                      <m:den>
                        <m:r>
                          <w:rPr>
                            <w:rFonts w:ascii="Cambria Math" w:hAnsi="Cambria Math"/>
                          </w:rPr>
                          <m:t>m</m:t>
                        </m:r>
                      </m:den>
                    </m:f>
                  </m:e>
                </m:d>
              </m:oMath>
            </m:oMathPara>
          </w:p>
        </w:tc>
        <w:tc>
          <w:tcPr>
            <w:tcW w:w="520" w:type="dxa"/>
            <w:vAlign w:val="center"/>
          </w:tcPr>
          <w:p w14:paraId="31BE788F"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154</w:t>
              </w:r>
            </w:fldSimple>
            <w:r w:rsidRPr="00CF20DF">
              <w:rPr>
                <w:rStyle w:val="hps"/>
                <w:szCs w:val="24"/>
              </w:rPr>
              <w:t>)</w:t>
            </w:r>
          </w:p>
        </w:tc>
      </w:tr>
    </w:tbl>
    <w:p w14:paraId="3DE08D02" w14:textId="77777777" w:rsidR="00B578A5" w:rsidRPr="00CF20DF" w:rsidRDefault="00B578A5" w:rsidP="00B578A5">
      <w:pPr>
        <w:rPr>
          <w:rFonts w:cs="Times New Roman"/>
          <w:szCs w:val="24"/>
          <w:lang w:val="pt-BR"/>
        </w:rPr>
      </w:pPr>
      <w:r w:rsidRPr="00CF20DF">
        <w:rPr>
          <w:rFonts w:cs="Times New Roman"/>
          <w:szCs w:val="24"/>
          <w:lang w:val="pt-BR"/>
        </w:rPr>
        <w:t>Onde fe = fator de excitação.</w:t>
      </w:r>
    </w:p>
    <w:p w14:paraId="6A8E6B8D" w14:textId="77777777" w:rsidR="00B578A5" w:rsidRPr="00CF20DF" w:rsidRDefault="00B578A5" w:rsidP="00B578A5">
      <w:pPr>
        <w:rPr>
          <w:rFonts w:cs="Times New Roman"/>
          <w:szCs w:val="24"/>
          <w:lang w:val="pt-BR"/>
        </w:rPr>
      </w:pPr>
      <w:r w:rsidRPr="00CF20DF">
        <w:rPr>
          <w:rFonts w:cs="Times New Roman"/>
          <w:szCs w:val="24"/>
          <w:lang w:val="pt-BR"/>
        </w:rPr>
        <w:t>Aplicando os dados na expressão acima, obtemos o fator de excitação igual a 0.00036 ciclos/cm (0.036 ciclos/m). Com o fator de excitação podemos calcular a frequência de excitação da pista, através da equação: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45D381F3" w14:textId="77777777" w:rsidTr="003B5358">
        <w:tc>
          <w:tcPr>
            <w:tcW w:w="8885" w:type="dxa"/>
            <w:vAlign w:val="center"/>
          </w:tcPr>
          <w:p w14:paraId="74C0FAA7" w14:textId="77777777" w:rsidR="00B578A5" w:rsidRPr="00CF20D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ω</m:t>
                </m:r>
                <m:d>
                  <m:dPr>
                    <m:ctrlPr>
                      <w:rPr>
                        <w:rFonts w:ascii="Cambria Math" w:hAnsi="Cambria Math"/>
                      </w:rPr>
                    </m:ctrlPr>
                  </m:dPr>
                  <m:e>
                    <m:f>
                      <m:fPr>
                        <m:type m:val="lin"/>
                        <m:ctrlPr>
                          <w:rPr>
                            <w:rFonts w:ascii="Cambria Math" w:hAnsi="Cambria Math"/>
                          </w:rPr>
                        </m:ctrlPr>
                      </m:fPr>
                      <m:num>
                        <m:r>
                          <w:rPr>
                            <w:rFonts w:ascii="Cambria Math" w:hAnsi="Cambria Math"/>
                          </w:rPr>
                          <m:t>rad</m:t>
                        </m:r>
                      </m:num>
                      <m:den>
                        <m:r>
                          <w:rPr>
                            <w:rFonts w:ascii="Cambria Math" w:hAnsi="Cambria Math"/>
                          </w:rPr>
                          <m:t>s</m:t>
                        </m:r>
                      </m:den>
                    </m:f>
                    <m:ctrlPr>
                      <w:rPr>
                        <w:rFonts w:ascii="Cambria Math" w:eastAsiaTheme="minorEastAsia" w:hAnsi="Cambria Math"/>
                        <w:i/>
                      </w:rPr>
                    </m:ctrlPr>
                  </m:e>
                </m:d>
                <m:r>
                  <w:rPr>
                    <w:rFonts w:ascii="Cambria Math" w:eastAsiaTheme="minorEastAsia" w:hAnsi="Cambria Math"/>
                  </w:rPr>
                  <m:t>=V</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e>
                </m:d>
                <m:r>
                  <w:rPr>
                    <w:rFonts w:ascii="Cambria Math" w:eastAsiaTheme="minorEastAsia" w:hAnsi="Cambria Math"/>
                  </w:rPr>
                  <m:t>fe(</m:t>
                </m:r>
                <m:f>
                  <m:fPr>
                    <m:type m:val="lin"/>
                    <m:ctrlPr>
                      <w:rPr>
                        <w:rFonts w:ascii="Cambria Math" w:eastAsiaTheme="minorEastAsia" w:hAnsi="Cambria Math"/>
                        <w:i/>
                      </w:rPr>
                    </m:ctrlPr>
                  </m:fPr>
                  <m:num>
                    <m:r>
                      <w:rPr>
                        <w:rFonts w:ascii="Cambria Math" w:eastAsiaTheme="minorEastAsia" w:hAnsi="Cambria Math"/>
                      </w:rPr>
                      <m:t>ciclos</m:t>
                    </m:r>
                  </m:num>
                  <m:den>
                    <m:r>
                      <w:rPr>
                        <w:rFonts w:ascii="Cambria Math" w:eastAsiaTheme="minorEastAsia" w:hAnsi="Cambria Math"/>
                      </w:rPr>
                      <m:t>m</m:t>
                    </m:r>
                  </m:den>
                </m:f>
                <m:r>
                  <w:rPr>
                    <w:rFonts w:ascii="Cambria Math" w:eastAsiaTheme="minorEastAsia" w:hAnsi="Cambria Math"/>
                  </w:rPr>
                  <m:t>)2π</m:t>
                </m:r>
              </m:oMath>
            </m:oMathPara>
          </w:p>
        </w:tc>
        <w:tc>
          <w:tcPr>
            <w:tcW w:w="520" w:type="dxa"/>
            <w:vAlign w:val="center"/>
          </w:tcPr>
          <w:p w14:paraId="2A5CD13B"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155</w:t>
              </w:r>
            </w:fldSimple>
            <w:r w:rsidRPr="00CF20DF">
              <w:rPr>
                <w:rStyle w:val="hps"/>
                <w:szCs w:val="24"/>
              </w:rPr>
              <w:t>)</w:t>
            </w:r>
          </w:p>
        </w:tc>
      </w:tr>
    </w:tbl>
    <w:p w14:paraId="5E2D25FC" w14:textId="77777777" w:rsidR="00B578A5" w:rsidRPr="00CF20DF" w:rsidRDefault="00B578A5" w:rsidP="00B578A5">
      <w:pPr>
        <w:rPr>
          <w:rFonts w:cs="Times New Roman"/>
          <w:szCs w:val="24"/>
          <w:lang w:val="pt-BR"/>
        </w:rPr>
      </w:pPr>
      <w:r w:rsidRPr="00CF20DF">
        <w:rPr>
          <w:rFonts w:cs="Times New Roman"/>
          <w:szCs w:val="24"/>
          <w:lang w:val="pt-BR"/>
        </w:rPr>
        <w:t xml:space="preserve">Substituindo os valores do modelo, obtém-se </w:t>
      </w:r>
      <w:r w:rsidR="00820E24" w:rsidRPr="00CF20DF">
        <w:rPr>
          <w:rFonts w:cs="Times New Roman"/>
          <w:szCs w:val="24"/>
          <w:lang w:val="pt-BR"/>
        </w:rPr>
        <w:t xml:space="preserve">0.8 Hz ou </w:t>
      </w:r>
      <w:r w:rsidRPr="00CF20DF">
        <w:rPr>
          <w:rFonts w:cs="Times New Roman"/>
          <w:szCs w:val="24"/>
          <w:lang w:val="pt-BR"/>
        </w:rPr>
        <w:t xml:space="preserve">5.03 rad/s para a frequência de excitação da pista. Devido ao atraso ser igual a </w:t>
      </w:r>
      <w:r w:rsidRPr="00CF20DF">
        <w:rPr>
          <w:rFonts w:cs="Times New Roman"/>
          <w:position w:val="-6"/>
          <w:szCs w:val="24"/>
          <w:lang w:val="pt-BR"/>
        </w:rPr>
        <w:object w:dxaOrig="1540" w:dyaOrig="279" w14:anchorId="30E3507F">
          <v:shape id="_x0000_i1045" type="#_x0000_t75" style="width:79.5pt;height:14.25pt" o:ole="">
            <v:imagedata r:id="rId85" o:title=""/>
          </v:shape>
          <o:OLEObject Type="Embed" ProgID="Equation.3" ShapeID="_x0000_i1045" DrawAspect="Content" ObjectID="_1455624683" r:id="rId86"/>
        </w:object>
      </w:r>
      <w:r w:rsidRPr="00CF20DF">
        <w:rPr>
          <w:rFonts w:cs="Times New Roman"/>
          <w:szCs w:val="24"/>
          <w:lang w:val="pt-BR"/>
        </w:rPr>
        <w:t>, obtemos que a fase é 0.5684 rad, logo as excitações nas rodas dianteira e traseira são, respectivamente: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7908AE5D" w14:textId="77777777" w:rsidTr="003B5358">
        <w:tc>
          <w:tcPr>
            <w:tcW w:w="8885" w:type="dxa"/>
            <w:vAlign w:val="center"/>
          </w:tcPr>
          <w:p w14:paraId="0517252B" w14:textId="77777777" w:rsidR="00B578A5" w:rsidRPr="00CF20DF" w:rsidRDefault="00F42801" w:rsidP="00820E24">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rd</m:t>
                    </m:r>
                  </m:sub>
                </m:sSub>
                <m:r>
                  <w:rPr>
                    <w:rFonts w:ascii="Cambria Math" w:hAnsi="Cambria Math"/>
                  </w:rPr>
                  <m:t>=1sen</m:t>
                </m:r>
                <m:d>
                  <m:dPr>
                    <m:ctrlPr>
                      <w:rPr>
                        <w:rFonts w:ascii="Cambria Math" w:hAnsi="Cambria Math"/>
                        <w:i/>
                      </w:rPr>
                    </m:ctrlPr>
                  </m:dPr>
                  <m:e>
                    <m:r>
                      <w:rPr>
                        <w:rFonts w:ascii="Cambria Math" w:hAnsi="Cambria Math"/>
                      </w:rPr>
                      <m:t>2πft</m:t>
                    </m:r>
                  </m:e>
                </m:d>
                <m:r>
                  <w:rPr>
                    <w:rFonts w:ascii="Cambria Math" w:hAnsi="Cambria Math"/>
                  </w:rPr>
                  <m:t>[mm]</m:t>
                </m:r>
              </m:oMath>
            </m:oMathPara>
          </w:p>
        </w:tc>
        <w:tc>
          <w:tcPr>
            <w:tcW w:w="520" w:type="dxa"/>
            <w:vAlign w:val="center"/>
          </w:tcPr>
          <w:p w14:paraId="63F99652"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156</w:t>
              </w:r>
            </w:fldSimple>
            <w:r w:rsidRPr="00CF20DF">
              <w:rPr>
                <w:rStyle w:val="hps"/>
                <w:szCs w:val="24"/>
              </w:rPr>
              <w:t>)</w:t>
            </w:r>
          </w:p>
        </w:tc>
      </w:tr>
      <w:tr w:rsidR="00B578A5" w:rsidRPr="00CF20DF" w14:paraId="65FE6E37" w14:textId="77777777" w:rsidTr="003B5358">
        <w:tc>
          <w:tcPr>
            <w:tcW w:w="8885" w:type="dxa"/>
            <w:vAlign w:val="center"/>
          </w:tcPr>
          <w:p w14:paraId="5D16192C" w14:textId="77777777" w:rsidR="00B578A5" w:rsidRPr="00CF20DF" w:rsidRDefault="00F42801"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rt</m:t>
                    </m:r>
                  </m:sub>
                </m:sSub>
                <m:r>
                  <w:rPr>
                    <w:rFonts w:ascii="Cambria Math" w:hAnsi="Cambria Math"/>
                  </w:rPr>
                  <m:t>=1sen</m:t>
                </m:r>
                <m:d>
                  <m:dPr>
                    <m:ctrlPr>
                      <w:rPr>
                        <w:rFonts w:ascii="Cambria Math" w:hAnsi="Cambria Math"/>
                        <w:i/>
                      </w:rPr>
                    </m:ctrlPr>
                  </m:dPr>
                  <m:e>
                    <m:r>
                      <w:rPr>
                        <w:rFonts w:ascii="Cambria Math" w:hAnsi="Cambria Math"/>
                      </w:rPr>
                      <m:t>2πft-2πf∆t</m:t>
                    </m:r>
                  </m:e>
                </m:d>
                <m:r>
                  <w:rPr>
                    <w:rFonts w:ascii="Cambria Math" w:hAnsi="Cambria Math"/>
                  </w:rPr>
                  <m:t>[mm]</m:t>
                </m:r>
              </m:oMath>
            </m:oMathPara>
          </w:p>
        </w:tc>
        <w:tc>
          <w:tcPr>
            <w:tcW w:w="520" w:type="dxa"/>
            <w:vAlign w:val="center"/>
          </w:tcPr>
          <w:p w14:paraId="33D0A2B3"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157</w:t>
              </w:r>
            </w:fldSimple>
            <w:r w:rsidRPr="00CF20DF">
              <w:rPr>
                <w:rStyle w:val="hps"/>
                <w:szCs w:val="24"/>
              </w:rPr>
              <w:t>)</w:t>
            </w:r>
          </w:p>
        </w:tc>
      </w:tr>
    </w:tbl>
    <w:p w14:paraId="6CD70EDE" w14:textId="77777777" w:rsidR="00B578A5" w:rsidRPr="00CF20DF" w:rsidRDefault="00B578A5" w:rsidP="00B578A5">
      <w:pPr>
        <w:pStyle w:val="Ttulo2"/>
      </w:pPr>
      <w:bookmarkStart w:id="393" w:name="_Toc360112094"/>
      <w:bookmarkStart w:id="394" w:name="_Toc361319108"/>
      <w:bookmarkStart w:id="395" w:name="_Toc381228184"/>
      <w:r w:rsidRPr="00CF20DF">
        <w:t xml:space="preserve">Desenvolvimento em </w:t>
      </w:r>
      <w:bookmarkEnd w:id="393"/>
      <w:bookmarkEnd w:id="394"/>
      <w:r w:rsidR="004A4571" w:rsidRPr="00CF20DF">
        <w:rPr>
          <w:szCs w:val="24"/>
        </w:rPr>
        <w:t>Adams/View</w:t>
      </w:r>
      <w:r w:rsidR="004A4571" w:rsidRPr="00CF20DF">
        <w:rPr>
          <w:rFonts w:ascii="Arial" w:hAnsi="Arial" w:cs="Arial"/>
          <w:sz w:val="26"/>
          <w:vertAlign w:val="superscript"/>
        </w:rPr>
        <w:t>®</w:t>
      </w:r>
      <w:bookmarkEnd w:id="395"/>
    </w:p>
    <w:p w14:paraId="11624127" w14:textId="77777777" w:rsidR="00B578A5" w:rsidRPr="00CF20DF" w:rsidRDefault="00B578A5" w:rsidP="00B578A5">
      <w:pPr>
        <w:rPr>
          <w:szCs w:val="24"/>
          <w:lang w:val="pt-BR"/>
        </w:rPr>
      </w:pPr>
      <w:r w:rsidRPr="00CF20DF">
        <w:rPr>
          <w:szCs w:val="24"/>
          <w:lang w:val="pt-BR"/>
        </w:rPr>
        <w:t xml:space="preserve">O modelo do veículo foi implementado no </w:t>
      </w:r>
      <w:r w:rsidRPr="00CF20DF">
        <w:rPr>
          <w:i/>
          <w:szCs w:val="24"/>
          <w:lang w:val="pt-BR"/>
        </w:rPr>
        <w:t xml:space="preserve">software </w:t>
      </w:r>
      <w:r w:rsidRPr="00CF20DF">
        <w:rPr>
          <w:szCs w:val="24"/>
          <w:lang w:val="pt-BR"/>
        </w:rPr>
        <w:t>Adams</w:t>
      </w:r>
      <w:r w:rsidR="00CB521C" w:rsidRPr="00CF20DF">
        <w:rPr>
          <w:szCs w:val="24"/>
          <w:lang w:val="pt-BR"/>
        </w:rPr>
        <w:t>/</w:t>
      </w:r>
      <w:r w:rsidRPr="00CF20DF">
        <w:rPr>
          <w:szCs w:val="24"/>
          <w:lang w:val="pt-BR"/>
        </w:rPr>
        <w:t>View</w:t>
      </w:r>
      <w:r w:rsidR="00CB521C" w:rsidRPr="00CF20DF">
        <w:rPr>
          <w:rFonts w:ascii="Arial" w:hAnsi="Arial" w:cs="Arial"/>
          <w:sz w:val="26"/>
          <w:szCs w:val="26"/>
          <w:vertAlign w:val="superscript"/>
          <w:lang w:val="pt-BR"/>
        </w:rPr>
        <w:t>®</w:t>
      </w:r>
      <w:r w:rsidRPr="00CF20DF">
        <w:rPr>
          <w:szCs w:val="24"/>
          <w:lang w:val="pt-BR"/>
        </w:rPr>
        <w:t xml:space="preserve"> do pacote da </w:t>
      </w:r>
      <w:r w:rsidRPr="00CF20DF">
        <w:rPr>
          <w:i/>
          <w:szCs w:val="24"/>
          <w:lang w:val="pt-BR"/>
        </w:rPr>
        <w:t>MSC Software Corporation</w:t>
      </w:r>
      <w:r w:rsidRPr="00CF20DF">
        <w:rPr>
          <w:szCs w:val="24"/>
          <w:lang w:val="pt-BR"/>
        </w:rPr>
        <w:t xml:space="preserve">, que se destina a análise de sistemas mecânicos. Este </w:t>
      </w:r>
      <w:r w:rsidRPr="00CF20DF">
        <w:rPr>
          <w:i/>
          <w:szCs w:val="24"/>
          <w:lang w:val="pt-BR"/>
        </w:rPr>
        <w:t>software</w:t>
      </w:r>
      <w:r w:rsidRPr="00CF20DF">
        <w:rPr>
          <w:szCs w:val="24"/>
          <w:lang w:val="pt-BR"/>
        </w:rPr>
        <w:t xml:space="preserve"> constitui de um pré e um pós processador denominado </w:t>
      </w:r>
      <w:r w:rsidRPr="00CF20DF">
        <w:rPr>
          <w:i/>
          <w:szCs w:val="24"/>
          <w:lang w:val="pt-BR"/>
        </w:rPr>
        <w:t>Adams Solver</w:t>
      </w:r>
      <w:r w:rsidRPr="00CF20DF">
        <w:rPr>
          <w:szCs w:val="24"/>
          <w:lang w:val="pt-BR"/>
        </w:rPr>
        <w:t>, sendo neste realizado o desenvolvimento e a análise dos resultados obtidos.</w:t>
      </w:r>
    </w:p>
    <w:p w14:paraId="016A3B3B" w14:textId="77777777" w:rsidR="00B578A5" w:rsidRPr="00CF20DF" w:rsidRDefault="00B578A5" w:rsidP="00B578A5">
      <w:pPr>
        <w:rPr>
          <w:szCs w:val="24"/>
          <w:lang w:val="pt-BR"/>
        </w:rPr>
      </w:pPr>
      <w:r w:rsidRPr="00CF20DF">
        <w:rPr>
          <w:szCs w:val="24"/>
          <w:lang w:val="pt-BR"/>
        </w:rPr>
        <w:t xml:space="preserve">Para construção do modelo utilizando o </w:t>
      </w:r>
      <w:r w:rsidR="00621AD5" w:rsidRPr="00CF20DF">
        <w:rPr>
          <w:szCs w:val="24"/>
          <w:lang w:val="pt-BR"/>
        </w:rPr>
        <w:t>Adams/</w:t>
      </w:r>
      <w:r w:rsidRPr="00CF20DF">
        <w:rPr>
          <w:szCs w:val="24"/>
          <w:lang w:val="pt-BR"/>
        </w:rPr>
        <w:t>View</w:t>
      </w:r>
      <w:r w:rsidR="00621AD5" w:rsidRPr="00CF20DF">
        <w:rPr>
          <w:rFonts w:ascii="Arial" w:hAnsi="Arial" w:cs="Arial"/>
          <w:sz w:val="26"/>
          <w:szCs w:val="26"/>
          <w:vertAlign w:val="superscript"/>
          <w:lang w:val="pt-BR"/>
        </w:rPr>
        <w:t>®</w:t>
      </w:r>
      <w:r w:rsidRPr="00CF20DF">
        <w:rPr>
          <w:szCs w:val="24"/>
          <w:lang w:val="pt-BR"/>
        </w:rPr>
        <w:t xml:space="preserve"> utilizou-se basicamente três elementos:</w:t>
      </w:r>
    </w:p>
    <w:p w14:paraId="636EF38A" w14:textId="77777777" w:rsidR="00B578A5" w:rsidRPr="00CF20DF" w:rsidRDefault="00B578A5" w:rsidP="008A6674">
      <w:pPr>
        <w:pStyle w:val="Alinea"/>
        <w:numPr>
          <w:ilvl w:val="0"/>
          <w:numId w:val="43"/>
        </w:numPr>
      </w:pPr>
      <w:r w:rsidRPr="00CF20DF">
        <w:t>Corpos (</w:t>
      </w:r>
      <w:r w:rsidRPr="00CF20DF">
        <w:rPr>
          <w:i/>
        </w:rPr>
        <w:t>Bodies</w:t>
      </w:r>
      <w:r w:rsidRPr="00CF20DF">
        <w:t>): representação dos componentes que possuem massa e inércia.</w:t>
      </w:r>
    </w:p>
    <w:p w14:paraId="3281DC50" w14:textId="77777777" w:rsidR="00B578A5" w:rsidRPr="00CF20DF" w:rsidRDefault="00B578A5" w:rsidP="008A6674">
      <w:pPr>
        <w:pStyle w:val="Alinea"/>
        <w:numPr>
          <w:ilvl w:val="0"/>
          <w:numId w:val="43"/>
        </w:numPr>
      </w:pPr>
      <w:r w:rsidRPr="00CF20DF">
        <w:t>Conectores (</w:t>
      </w:r>
      <w:r w:rsidRPr="00CF20DF">
        <w:rPr>
          <w:i/>
        </w:rPr>
        <w:t>Conectors</w:t>
      </w:r>
      <w:r w:rsidRPr="00CF20DF">
        <w:t>): onde estão localizadas as juntas que são restrições utilizadas para conectar os corpos, restringindo os graus de liberdade, além de poder transmitir forças/deslocamentos aos corpos através da mesma.</w:t>
      </w:r>
    </w:p>
    <w:p w14:paraId="3AEDAC93" w14:textId="77777777" w:rsidR="00B578A5" w:rsidRPr="00CF20DF" w:rsidRDefault="00B578A5" w:rsidP="008A6674">
      <w:pPr>
        <w:pStyle w:val="Alinea"/>
        <w:numPr>
          <w:ilvl w:val="0"/>
          <w:numId w:val="43"/>
        </w:numPr>
      </w:pPr>
      <w:r w:rsidRPr="00CF20DF">
        <w:t>Forças (</w:t>
      </w:r>
      <w:r w:rsidRPr="00CF20DF">
        <w:rPr>
          <w:i/>
        </w:rPr>
        <w:t>Forces</w:t>
      </w:r>
      <w:r w:rsidRPr="00CF20DF">
        <w:t>): onde estão localizadas os conjuntos de mola-amortecedor inserindo rigidez e amortecimento ao sistema, ou seja, utilizada para modelar as conexões elásticas entre os corpos, além de poder inserir uma pré carga.</w:t>
      </w:r>
    </w:p>
    <w:p w14:paraId="4B025021" w14:textId="77777777" w:rsidR="00B578A5" w:rsidRPr="00CF20DF" w:rsidRDefault="00B578A5" w:rsidP="00B578A5">
      <w:pPr>
        <w:rPr>
          <w:lang w:val="pt-BR"/>
        </w:rPr>
      </w:pPr>
      <w:r w:rsidRPr="00CF20DF">
        <w:rPr>
          <w:lang w:val="pt-BR"/>
        </w:rPr>
        <w:t>O Adams/Solver permite cinco tipos de análises (</w:t>
      </w:r>
      <w:r w:rsidRPr="00CF20DF">
        <w:rPr>
          <w:i/>
          <w:lang w:val="pt-BR"/>
        </w:rPr>
        <w:t>Adams Help</w:t>
      </w:r>
      <w:r w:rsidRPr="00CF20DF">
        <w:rPr>
          <w:lang w:val="pt-BR"/>
        </w:rPr>
        <w:t>):</w:t>
      </w:r>
    </w:p>
    <w:p w14:paraId="32C8DBD4" w14:textId="77777777" w:rsidR="00B578A5" w:rsidRPr="00CF20DF" w:rsidRDefault="00B578A5" w:rsidP="008A6674">
      <w:pPr>
        <w:pStyle w:val="Alinea"/>
        <w:numPr>
          <w:ilvl w:val="0"/>
          <w:numId w:val="44"/>
        </w:numPr>
      </w:pPr>
      <w:r w:rsidRPr="00CF20DF">
        <w:t>Simulação dinâmica (</w:t>
      </w:r>
      <w:r w:rsidRPr="00CF20DF">
        <w:rPr>
          <w:i/>
        </w:rPr>
        <w:t>Dynamic simulation</w:t>
      </w:r>
      <w:r w:rsidRPr="00CF20DF">
        <w:t>): este tipo de solução proporciona uma solução temporal para os deslocamentos, velocidades e acelerações, além das forças internas de reação no modelo devido as excitações exte</w:t>
      </w:r>
      <w:r w:rsidR="00621AD5" w:rsidRPr="00CF20DF">
        <w:t>rnas. Para esta análise o Adams/</w:t>
      </w:r>
      <w:r w:rsidRPr="00CF20DF">
        <w:t>View</w:t>
      </w:r>
      <w:r w:rsidR="00621AD5" w:rsidRPr="00CF20DF">
        <w:rPr>
          <w:rFonts w:ascii="Arial" w:hAnsi="Arial" w:cs="Arial"/>
          <w:sz w:val="26"/>
          <w:szCs w:val="26"/>
          <w:vertAlign w:val="superscript"/>
        </w:rPr>
        <w:t>®</w:t>
      </w:r>
      <w:r w:rsidRPr="00CF20DF">
        <w:t xml:space="preserve"> resolve um sistema de equações diferenciais e algébricas.</w:t>
      </w:r>
    </w:p>
    <w:p w14:paraId="5EA625B0" w14:textId="77777777" w:rsidR="00B578A5" w:rsidRPr="00CF20DF" w:rsidRDefault="00B578A5" w:rsidP="008A6674">
      <w:pPr>
        <w:pStyle w:val="Alinea"/>
        <w:numPr>
          <w:ilvl w:val="0"/>
          <w:numId w:val="44"/>
        </w:numPr>
      </w:pPr>
      <w:r w:rsidRPr="00CF20DF">
        <w:t>Simulação cinemática (</w:t>
      </w:r>
      <w:r w:rsidRPr="00CF20DF">
        <w:rPr>
          <w:i/>
        </w:rPr>
        <w:t>Kinematic simulation</w:t>
      </w:r>
      <w:r w:rsidRPr="00CF20DF">
        <w:t>): determina a faixa de valores para o deslocamento, velocidade e aceleração para qualquer ponto de interesse no modelo, independente das forças aplicadas e ele.</w:t>
      </w:r>
    </w:p>
    <w:p w14:paraId="2700AA54" w14:textId="77777777" w:rsidR="00B578A5" w:rsidRPr="00CF20DF" w:rsidRDefault="00B578A5" w:rsidP="008A6674">
      <w:pPr>
        <w:pStyle w:val="Alinea"/>
        <w:numPr>
          <w:ilvl w:val="0"/>
          <w:numId w:val="44"/>
        </w:numPr>
      </w:pPr>
      <w:r w:rsidRPr="00CF20DF">
        <w:t>Equilíbrio estático (</w:t>
      </w:r>
      <w:r w:rsidRPr="00CF20DF">
        <w:rPr>
          <w:i/>
        </w:rPr>
        <w:t>Static equilibrium</w:t>
      </w:r>
      <w:r w:rsidRPr="00CF20DF">
        <w:t>): determina o equilíbrio estático do modelo, no qual as forças internas e externas estão balanceadas na ausência de qualquer movimento do sistema e forças inerciais. É utilizada em sistemas que possuem um ou mais graus de liberdade, logo o Adams</w:t>
      </w:r>
      <w:r w:rsidR="00621AD5" w:rsidRPr="00CF20DF">
        <w:t>/View</w:t>
      </w:r>
      <w:r w:rsidR="00621AD5" w:rsidRPr="00CF20DF">
        <w:rPr>
          <w:rFonts w:ascii="Arial" w:hAnsi="Arial" w:cs="Arial"/>
          <w:sz w:val="26"/>
          <w:szCs w:val="26"/>
          <w:vertAlign w:val="superscript"/>
        </w:rPr>
        <w:t>®</w:t>
      </w:r>
      <w:r w:rsidRPr="00CF20DF">
        <w:t xml:space="preserve"> move os corpos para achar a posição onde há equilíbrio de forças no modelo.</w:t>
      </w:r>
    </w:p>
    <w:p w14:paraId="5F9326BD" w14:textId="77777777" w:rsidR="00B578A5" w:rsidRPr="00CF20DF" w:rsidRDefault="00B578A5" w:rsidP="008A6674">
      <w:pPr>
        <w:pStyle w:val="Alinea"/>
        <w:numPr>
          <w:ilvl w:val="0"/>
          <w:numId w:val="44"/>
        </w:numPr>
      </w:pPr>
      <w:r w:rsidRPr="00CF20DF">
        <w:t xml:space="preserve"> Simulação das condições iniciais (</w:t>
      </w:r>
      <w:r w:rsidRPr="00CF20DF">
        <w:rPr>
          <w:i/>
        </w:rPr>
        <w:t>Initial conditions simulation</w:t>
      </w:r>
      <w:r w:rsidRPr="00CF20DF">
        <w:t>): antes das outras simulações, o Adams/Solver utiliza a análise das condições iniciais para determinar se estas condições são consistentes e possíveis, encontra as discrepâncias que existirem e as corrigem para que exista um conjunto consistente de valores definindo o estado inicial do sistema.</w:t>
      </w:r>
    </w:p>
    <w:p w14:paraId="2B4212C7" w14:textId="77777777" w:rsidR="00B578A5" w:rsidRPr="00CF20DF" w:rsidRDefault="00B578A5" w:rsidP="008A6674">
      <w:pPr>
        <w:pStyle w:val="Alinea"/>
        <w:numPr>
          <w:ilvl w:val="0"/>
          <w:numId w:val="44"/>
        </w:numPr>
      </w:pPr>
      <w:r w:rsidRPr="00CF20DF">
        <w:t>Simulação linear (</w:t>
      </w:r>
      <w:r w:rsidRPr="00CF20DF">
        <w:rPr>
          <w:i/>
        </w:rPr>
        <w:t>Linear simulation</w:t>
      </w:r>
      <w:r w:rsidRPr="00CF20DF">
        <w:t>): lineariza as equações dinâmicas não lineares de movimento em torno de um ponto particular de operação e determina as frequências naturais e os modos de vibração do modelo, isto é, os autovalores e autovetores.</w:t>
      </w:r>
    </w:p>
    <w:p w14:paraId="20D72846" w14:textId="77777777" w:rsidR="00B578A5" w:rsidRPr="00CF20DF" w:rsidRDefault="00B578A5" w:rsidP="00B578A5">
      <w:pPr>
        <w:rPr>
          <w:lang w:val="pt-BR"/>
        </w:rPr>
      </w:pPr>
      <w:r w:rsidRPr="00CF20DF">
        <w:rPr>
          <w:lang w:val="pt-BR"/>
        </w:rPr>
        <w:t xml:space="preserve">Além do </w:t>
      </w:r>
      <w:r w:rsidRPr="00CF20DF">
        <w:rPr>
          <w:i/>
          <w:lang w:val="pt-BR"/>
        </w:rPr>
        <w:t>Adams Solver</w:t>
      </w:r>
      <w:r w:rsidRPr="00CF20DF">
        <w:rPr>
          <w:lang w:val="pt-BR"/>
        </w:rPr>
        <w:t xml:space="preserve">, para cálculo dos autovalores e autovetores, pode-se utilizar o </w:t>
      </w:r>
      <w:r w:rsidRPr="00CF20DF">
        <w:rPr>
          <w:i/>
          <w:lang w:val="pt-BR"/>
        </w:rPr>
        <w:t>plugin vibration</w:t>
      </w:r>
      <w:r w:rsidRPr="00CF20DF">
        <w:rPr>
          <w:lang w:val="pt-BR"/>
        </w:rPr>
        <w:t>, que permite obter as frequências naturais e as frequências amortecidas do sistema, assim como a energia cinética relativa a cada grau de liberdade.</w:t>
      </w:r>
    </w:p>
    <w:p w14:paraId="7930BFF2" w14:textId="77777777" w:rsidR="00B578A5" w:rsidRPr="00CF20DF" w:rsidRDefault="00B578A5" w:rsidP="00B578A5">
      <w:pPr>
        <w:rPr>
          <w:lang w:val="pt-BR"/>
        </w:rPr>
      </w:pPr>
      <w:r w:rsidRPr="00CF20DF">
        <w:rPr>
          <w:lang w:val="pt-BR"/>
        </w:rPr>
        <w:t>Neste trabalho utilizou-se a simulação linear para obter os autovalores e autovetores, obtendo as frequências naturais, frequências amortecidas e modos de vibração. E a simulação dinâmica para obter as acelerações e forças internas presentes nos corpos e nas juntas do modelo. O Adams/Solver utiliza as equações de Lagrange modificadas pelos multiplicadores de Lagrange, devido as restrições cinemáticas, para resolver as equações.</w:t>
      </w:r>
    </w:p>
    <w:p w14:paraId="5E40A1CC" w14:textId="77777777" w:rsidR="00B578A5" w:rsidRPr="00CF20DF" w:rsidRDefault="00B578A5" w:rsidP="00B578A5">
      <w:pPr>
        <w:tabs>
          <w:tab w:val="left" w:pos="709"/>
        </w:tabs>
        <w:rPr>
          <w:lang w:val="pt-BR"/>
        </w:rPr>
      </w:pPr>
      <w:r w:rsidRPr="00CF20DF">
        <w:rPr>
          <w:lang w:val="pt-BR"/>
        </w:rPr>
        <w:t>De acordo com Butkov (1988) a técnica usual do cálculo variacional para localizar os extremos de uma função de uma ou mais variáveis parte da escolha particular de uma função y(x), que satisfaça a seguinte relação: y(x</w:t>
      </w:r>
      <w:r w:rsidRPr="00CF20DF">
        <w:rPr>
          <w:vertAlign w:val="subscript"/>
          <w:lang w:val="pt-BR"/>
        </w:rPr>
        <w:t>0</w:t>
      </w:r>
      <w:r w:rsidRPr="00CF20DF">
        <w:rPr>
          <w:lang w:val="pt-BR"/>
        </w:rPr>
        <w:t>) = y</w:t>
      </w:r>
      <w:r w:rsidRPr="00CF20DF">
        <w:rPr>
          <w:vertAlign w:val="subscript"/>
          <w:lang w:val="pt-BR"/>
        </w:rPr>
        <w:t>0</w:t>
      </w:r>
      <w:r w:rsidRPr="00CF20DF">
        <w:rPr>
          <w:lang w:val="pt-BR"/>
        </w:rPr>
        <w:t xml:space="preserve"> e y(x</w:t>
      </w:r>
      <w:r w:rsidRPr="00CF20DF">
        <w:rPr>
          <w:vertAlign w:val="subscript"/>
          <w:lang w:val="pt-BR"/>
        </w:rPr>
        <w:t>1</w:t>
      </w:r>
      <w:r w:rsidRPr="00CF20DF">
        <w:rPr>
          <w:lang w:val="pt-BR"/>
        </w:rPr>
        <w:t>) = y</w:t>
      </w:r>
      <w:r w:rsidRPr="00CF20DF">
        <w:rPr>
          <w:vertAlign w:val="subscript"/>
          <w:lang w:val="pt-BR"/>
        </w:rPr>
        <w:t>1</w:t>
      </w:r>
      <w:r w:rsidRPr="00CF20DF">
        <w:rPr>
          <w:lang w:val="pt-BR"/>
        </w:rPr>
        <w:t>. O próximo passo é fazer uma pequena modificação na função, uma maneira usual e simples é adicionar a y(x) um pequeno múltiplo de uma outra função u(x). Esta nova função deve passar pelos mesmos pontos (x</w:t>
      </w:r>
      <w:r w:rsidRPr="00CF20DF">
        <w:rPr>
          <w:vertAlign w:val="subscript"/>
          <w:lang w:val="pt-BR"/>
        </w:rPr>
        <w:t>0</w:t>
      </w:r>
      <w:r w:rsidRPr="00CF20DF">
        <w:rPr>
          <w:lang w:val="pt-BR"/>
        </w:rPr>
        <w:t>,y</w:t>
      </w:r>
      <w:r w:rsidRPr="00CF20DF">
        <w:rPr>
          <w:vertAlign w:val="subscript"/>
          <w:lang w:val="pt-BR"/>
        </w:rPr>
        <w:t>0</w:t>
      </w:r>
      <w:r w:rsidRPr="00CF20DF">
        <w:rPr>
          <w:lang w:val="pt-BR"/>
        </w:rPr>
        <w:t>) e (x</w:t>
      </w:r>
      <w:r w:rsidRPr="00CF20DF">
        <w:rPr>
          <w:vertAlign w:val="subscript"/>
          <w:lang w:val="pt-BR"/>
        </w:rPr>
        <w:t>1</w:t>
      </w:r>
      <w:r w:rsidRPr="00CF20DF">
        <w:rPr>
          <w:lang w:val="pt-BR"/>
        </w:rPr>
        <w:t>,y</w:t>
      </w:r>
      <w:r w:rsidRPr="00CF20DF">
        <w:rPr>
          <w:vertAlign w:val="subscript"/>
          <w:lang w:val="pt-BR"/>
        </w:rPr>
        <w:t>1</w:t>
      </w:r>
      <w:r w:rsidRPr="00CF20DF">
        <w:rPr>
          <w:lang w:val="pt-BR"/>
        </w:rPr>
        <w:t>), ou seja, u(x</w:t>
      </w:r>
      <w:r w:rsidRPr="00CF20DF">
        <w:rPr>
          <w:vertAlign w:val="subscript"/>
          <w:lang w:val="pt-BR"/>
        </w:rPr>
        <w:t>0</w:t>
      </w:r>
      <w:r w:rsidRPr="00CF20DF">
        <w:rPr>
          <w:lang w:val="pt-BR"/>
        </w:rPr>
        <w:t>) = u(x</w:t>
      </w:r>
      <w:r w:rsidRPr="00CF20DF">
        <w:rPr>
          <w:vertAlign w:val="subscript"/>
          <w:lang w:val="pt-BR"/>
        </w:rPr>
        <w:t>1</w:t>
      </w:r>
      <w:r w:rsidRPr="00CF20DF">
        <w:rPr>
          <w:lang w:val="pt-BR"/>
        </w:rPr>
        <w:t>) = 0. Assim é possível modificar a forma da função y(x) de uma maneira arbitrária, porém a nova função fica infinitesimalmente próxima a y(x) escolhendo um múltiplo suficientemente pequeno.</w:t>
      </w:r>
    </w:p>
    <w:p w14:paraId="708BE4C0" w14:textId="77777777" w:rsidR="00B578A5" w:rsidRPr="00CF20DF" w:rsidRDefault="00B578A5" w:rsidP="00B578A5">
      <w:pPr>
        <w:rPr>
          <w:rFonts w:cs="Times New Roman"/>
          <w:lang w:val="pt-BR"/>
        </w:rPr>
      </w:pPr>
      <w:r w:rsidRPr="00CF20DF">
        <w:rPr>
          <w:rFonts w:cs="Times New Roman"/>
          <w:lang w:val="pt-BR"/>
        </w:rPr>
        <w:t xml:space="preserve">A mudança na forma funcional de y(x) resulta em uma mudança do valor da integral J. A integral J pode ser definida pela equação </w:t>
      </w:r>
      <w:r w:rsidR="007D1450" w:rsidRPr="00CF20DF">
        <w:fldChar w:fldCharType="begin"/>
      </w:r>
      <w:r w:rsidR="007D1450" w:rsidRPr="00CF20DF">
        <w:rPr>
          <w:lang w:val="pt-BR"/>
        </w:rPr>
        <w:instrText xml:space="preserve"> REF _Ref367914664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158)</w:t>
      </w:r>
      <w:r w:rsidR="007D1450" w:rsidRPr="00CF20DF">
        <w:fldChar w:fldCharType="end"/>
      </w:r>
      <w:r w:rsidRPr="00CF20DF">
        <w:rPr>
          <w:rFonts w:cs="Times New Roman"/>
          <w:lang w:val="pt-BR"/>
        </w:rPr>
        <w:t xml:space="preserve"> e a integral J modificada pela equação </w:t>
      </w:r>
      <w:r w:rsidR="007D1450" w:rsidRPr="00CF20DF">
        <w:fldChar w:fldCharType="begin"/>
      </w:r>
      <w:r w:rsidR="007D1450" w:rsidRPr="00CF20DF">
        <w:rPr>
          <w:lang w:val="pt-BR"/>
        </w:rPr>
        <w:instrText xml:space="preserve"> REF _Ref367914676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159)</w:t>
      </w:r>
      <w:r w:rsidR="007D1450" w:rsidRPr="00CF20DF">
        <w:fldChar w:fldCharType="end"/>
      </w:r>
      <w:r w:rsidR="00BD757C" w:rsidRPr="00CF20DF">
        <w:rPr>
          <w:rFonts w:cs="Times New Roman"/>
          <w:lang w:val="pt-BR"/>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0283D4BD" w14:textId="77777777" w:rsidTr="003B5358">
        <w:tc>
          <w:tcPr>
            <w:tcW w:w="8885" w:type="dxa"/>
            <w:vAlign w:val="center"/>
          </w:tcPr>
          <w:p w14:paraId="41D38B31" w14:textId="77777777" w:rsidR="00B578A5" w:rsidRPr="00CF20D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J</m:t>
                </m:r>
                <m:d>
                  <m:dPr>
                    <m:begChr m:val="{"/>
                    <m:endChr m:val="}"/>
                    <m:ctrlPr>
                      <w:rPr>
                        <w:rFonts w:ascii="Cambria Math" w:hAnsi="Cambria Math"/>
                      </w:rPr>
                    </m:ctrlPr>
                  </m:dPr>
                  <m:e>
                    <m:r>
                      <m:rPr>
                        <m:sty m:val="p"/>
                      </m:rPr>
                      <w:rPr>
                        <w:rFonts w:ascii="Cambria Math" w:hAnsi="Cambria Math"/>
                      </w:rPr>
                      <m:t>y</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e>
                    <m:r>
                      <w:rPr>
                        <w:rFonts w:ascii="Cambria Math" w:hAnsi="Cambria Math"/>
                      </w:rPr>
                      <m:t>F</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e>
                    </m:d>
                    <m:r>
                      <w:rPr>
                        <w:rFonts w:ascii="Cambria Math" w:hAnsi="Cambria Math"/>
                      </w:rPr>
                      <m:t>dx</m:t>
                    </m:r>
                  </m:e>
                </m:nary>
              </m:oMath>
            </m:oMathPara>
          </w:p>
        </w:tc>
        <w:tc>
          <w:tcPr>
            <w:tcW w:w="520" w:type="dxa"/>
            <w:vAlign w:val="center"/>
          </w:tcPr>
          <w:p w14:paraId="6B8FB0F0" w14:textId="77777777" w:rsidR="00B578A5" w:rsidRPr="00CF20DF" w:rsidRDefault="00B578A5" w:rsidP="003B5358">
            <w:pPr>
              <w:pStyle w:val="Equacoes"/>
              <w:jc w:val="right"/>
              <w:rPr>
                <w:rStyle w:val="hps"/>
                <w:szCs w:val="24"/>
              </w:rPr>
            </w:pPr>
            <w:bookmarkStart w:id="396" w:name="_Ref367914664"/>
            <w:r w:rsidRPr="00CF20DF">
              <w:rPr>
                <w:rStyle w:val="hps"/>
                <w:szCs w:val="24"/>
              </w:rPr>
              <w:t>(</w:t>
            </w:r>
            <w:fldSimple w:instr=" SEQ Equação \* ARABIC  \* MERGEFORMAT ">
              <w:r w:rsidR="00B6070E" w:rsidRPr="00B6070E">
                <w:rPr>
                  <w:rStyle w:val="hps"/>
                  <w:noProof/>
                  <w:szCs w:val="24"/>
                </w:rPr>
                <w:t>158</w:t>
              </w:r>
            </w:fldSimple>
            <w:r w:rsidRPr="00CF20DF">
              <w:rPr>
                <w:rStyle w:val="hps"/>
                <w:szCs w:val="24"/>
              </w:rPr>
              <w:t>)</w:t>
            </w:r>
            <w:bookmarkEnd w:id="396"/>
          </w:p>
        </w:tc>
      </w:tr>
      <w:tr w:rsidR="00B578A5" w:rsidRPr="00CF20DF" w14:paraId="7E45C8D8" w14:textId="77777777" w:rsidTr="003B5358">
        <w:tc>
          <w:tcPr>
            <w:tcW w:w="8885" w:type="dxa"/>
            <w:vAlign w:val="center"/>
          </w:tcPr>
          <w:p w14:paraId="1684F95B" w14:textId="77777777" w:rsidR="00B578A5" w:rsidRPr="00CF20DF" w:rsidRDefault="00B578A5" w:rsidP="003B5358">
            <w:pPr>
              <w:pStyle w:val="Equacoes"/>
              <w:rPr>
                <w:rStyle w:val="hps"/>
                <w:rFonts w:eastAsiaTheme="minorEastAsia"/>
                <w:bCs w:val="0"/>
              </w:rPr>
            </w:pPr>
            <w:bookmarkStart w:id="397" w:name="_Ref366083811"/>
            <m:oMathPara>
              <m:oMathParaPr>
                <m:jc m:val="center"/>
              </m:oMathParaPr>
              <m:oMath>
                <m:r>
                  <m:rPr>
                    <m:sty m:val="p"/>
                  </m:rPr>
                  <w:rPr>
                    <w:rFonts w:ascii="Cambria Math" w:hAnsi="Cambria Math"/>
                  </w:rPr>
                  <m:t>δJ=</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e>
                    <m:r>
                      <w:rPr>
                        <w:rFonts w:ascii="Cambria Math" w:hAnsi="Cambria Math"/>
                      </w:rPr>
                      <m:t>F</m:t>
                    </m:r>
                    <m:d>
                      <m:dPr>
                        <m:ctrlPr>
                          <w:rPr>
                            <w:rFonts w:ascii="Cambria Math" w:hAnsi="Cambria Math"/>
                            <w:i/>
                          </w:rPr>
                        </m:ctrlPr>
                      </m:dPr>
                      <m:e>
                        <m:r>
                          <w:rPr>
                            <w:rFonts w:ascii="Cambria Math" w:hAnsi="Cambria Math"/>
                          </w:rPr>
                          <m:t>y+εu,</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+ε</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,x</m:t>
                        </m:r>
                      </m:e>
                    </m:d>
                    <m:r>
                      <w:rPr>
                        <w:rFonts w:ascii="Cambria Math" w:hAnsi="Cambria Math"/>
                      </w:rPr>
                      <m:t>dx</m:t>
                    </m:r>
                  </m:e>
                </m:nary>
              </m:oMath>
            </m:oMathPara>
          </w:p>
        </w:tc>
        <w:tc>
          <w:tcPr>
            <w:tcW w:w="520" w:type="dxa"/>
            <w:vAlign w:val="center"/>
          </w:tcPr>
          <w:p w14:paraId="065ECF5D" w14:textId="77777777" w:rsidR="00B578A5" w:rsidRPr="00CF20DF" w:rsidRDefault="00B578A5" w:rsidP="003B5358">
            <w:pPr>
              <w:pStyle w:val="Equacoes"/>
              <w:jc w:val="right"/>
              <w:rPr>
                <w:rStyle w:val="hps"/>
                <w:szCs w:val="24"/>
              </w:rPr>
            </w:pPr>
            <w:bookmarkStart w:id="398" w:name="_Ref367914676"/>
            <w:r w:rsidRPr="00CF20DF">
              <w:rPr>
                <w:rStyle w:val="hps"/>
                <w:szCs w:val="24"/>
              </w:rPr>
              <w:t>(</w:t>
            </w:r>
            <w:fldSimple w:instr=" SEQ Equação \* ARABIC  \* MERGEFORMAT ">
              <w:r w:rsidR="00B6070E" w:rsidRPr="00B6070E">
                <w:rPr>
                  <w:rStyle w:val="hps"/>
                  <w:noProof/>
                  <w:szCs w:val="24"/>
                </w:rPr>
                <w:t>159</w:t>
              </w:r>
            </w:fldSimple>
            <w:r w:rsidRPr="00CF20DF">
              <w:rPr>
                <w:rStyle w:val="hps"/>
                <w:szCs w:val="24"/>
              </w:rPr>
              <w:t>)</w:t>
            </w:r>
            <w:bookmarkEnd w:id="398"/>
          </w:p>
        </w:tc>
      </w:tr>
    </w:tbl>
    <w:bookmarkEnd w:id="397"/>
    <w:p w14:paraId="56371129" w14:textId="77777777" w:rsidR="00B578A5" w:rsidRPr="00CF20DF" w:rsidRDefault="00B578A5" w:rsidP="00B578A5">
      <w:pPr>
        <w:rPr>
          <w:rFonts w:cs="Times New Roman"/>
          <w:lang w:val="pt-BR"/>
        </w:rPr>
      </w:pPr>
      <w:r w:rsidRPr="00CF20DF">
        <w:rPr>
          <w:rFonts w:cs="Times New Roman"/>
          <w:lang w:val="pt-BR"/>
        </w:rPr>
        <w:t>As funções que satisfazem a equação de Lagrange, em conjunto com as condições de contorno apropriadas, determina os pontos em que a J se anula, sendo esta uma condição necessária para um extremo, mas não suficient</w:t>
      </w:r>
      <w:r w:rsidR="00621AD5" w:rsidRPr="00CF20DF">
        <w:rPr>
          <w:rFonts w:cs="Times New Roman"/>
          <w:lang w:val="pt-BR"/>
        </w:rPr>
        <w:t>e. Portanto, o que o Adams/Solve</w:t>
      </w:r>
      <w:r w:rsidRPr="00CF20DF">
        <w:rPr>
          <w:rFonts w:cs="Times New Roman"/>
          <w:lang w:val="pt-BR"/>
        </w:rPr>
        <w:t>r faz é modificar a função através da adição de um múltiplo de uma outra função, para determinação dos extremos da equação de Lagrange.</w:t>
      </w:r>
    </w:p>
    <w:p w14:paraId="199A3421" w14:textId="77777777" w:rsidR="00B578A5" w:rsidRPr="00CF20DF" w:rsidRDefault="00B578A5" w:rsidP="00B578A5">
      <w:pPr>
        <w:pStyle w:val="Ttulo3"/>
        <w:rPr>
          <w:lang w:val="pt-BR"/>
        </w:rPr>
      </w:pPr>
      <w:bookmarkStart w:id="399" w:name="_Toc360112095"/>
      <w:bookmarkStart w:id="400" w:name="_Toc361319109"/>
      <w:bookmarkStart w:id="401" w:name="_Toc381228185"/>
      <w:r w:rsidRPr="00CF20DF">
        <w:rPr>
          <w:lang w:val="pt-BR"/>
        </w:rPr>
        <w:t xml:space="preserve">O modelo </w:t>
      </w:r>
      <w:r w:rsidRPr="00CF20DF">
        <w:t>completo</w:t>
      </w:r>
      <w:bookmarkEnd w:id="399"/>
      <w:bookmarkEnd w:id="400"/>
      <w:bookmarkEnd w:id="401"/>
    </w:p>
    <w:p w14:paraId="4BCE8E7C" w14:textId="77777777" w:rsidR="00B578A5" w:rsidRPr="00CF20DF" w:rsidRDefault="00B578A5" w:rsidP="00B578A5">
      <w:pPr>
        <w:rPr>
          <w:lang w:val="pt-BR"/>
        </w:rPr>
      </w:pPr>
      <w:r w:rsidRPr="00CF20DF">
        <w:rPr>
          <w:lang w:val="pt-BR"/>
        </w:rPr>
        <w:t xml:space="preserve">Neste trabalho foi elaborado um modelo </w:t>
      </w:r>
      <w:r w:rsidR="00A81C4C" w:rsidRPr="00CF20DF">
        <w:rPr>
          <w:i/>
          <w:lang w:val="pt-BR"/>
        </w:rPr>
        <w:t>half-</w:t>
      </w:r>
      <w:r w:rsidRPr="00CF20DF">
        <w:rPr>
          <w:i/>
          <w:lang w:val="pt-BR"/>
        </w:rPr>
        <w:t>car</w:t>
      </w:r>
      <w:r w:rsidRPr="00CF20DF">
        <w:rPr>
          <w:lang w:val="pt-BR"/>
        </w:rPr>
        <w:t xml:space="preserve"> de um automóvel de passeio, utilizando o Adams</w:t>
      </w:r>
      <w:r w:rsidR="00621AD5" w:rsidRPr="00CF20DF">
        <w:rPr>
          <w:lang w:val="pt-BR"/>
        </w:rPr>
        <w:t>/</w:t>
      </w:r>
      <w:r w:rsidRPr="00CF20DF">
        <w:rPr>
          <w:lang w:val="pt-BR"/>
        </w:rPr>
        <w:t>View</w:t>
      </w:r>
      <w:r w:rsidR="00621AD5" w:rsidRPr="00CF20DF">
        <w:rPr>
          <w:rFonts w:ascii="Arial" w:hAnsi="Arial" w:cs="Arial"/>
          <w:sz w:val="26"/>
          <w:szCs w:val="26"/>
          <w:vertAlign w:val="superscript"/>
          <w:lang w:val="pt-BR"/>
        </w:rPr>
        <w:t>®</w:t>
      </w:r>
      <w:r w:rsidRPr="00CF20DF">
        <w:rPr>
          <w:lang w:val="pt-BR"/>
        </w:rPr>
        <w:t>. Para isto algumas premissas foram adotadas:</w:t>
      </w:r>
    </w:p>
    <w:p w14:paraId="4E3D033D" w14:textId="77777777" w:rsidR="00B578A5" w:rsidRPr="00CF20DF" w:rsidRDefault="00B578A5" w:rsidP="008A6674">
      <w:pPr>
        <w:pStyle w:val="Alinea"/>
        <w:numPr>
          <w:ilvl w:val="0"/>
          <w:numId w:val="46"/>
        </w:numPr>
      </w:pPr>
      <w:r w:rsidRPr="00CF20DF">
        <w:t>O modelo é simétrico em relação ao plano XZ;</w:t>
      </w:r>
    </w:p>
    <w:p w14:paraId="15B20CFC" w14:textId="77777777" w:rsidR="00F21F1F" w:rsidRPr="00CF20DF" w:rsidRDefault="00B578A5" w:rsidP="00F21F1F">
      <w:pPr>
        <w:pStyle w:val="Alinea"/>
        <w:numPr>
          <w:ilvl w:val="0"/>
          <w:numId w:val="46"/>
        </w:numPr>
      </w:pPr>
      <w:r w:rsidRPr="00CF20DF">
        <w:t xml:space="preserve">A massa do veículo </w:t>
      </w:r>
      <w:r w:rsidR="00F21F1F" w:rsidRPr="00CF20DF">
        <w:t>está concentrada no CG do mesmo;</w:t>
      </w:r>
    </w:p>
    <w:p w14:paraId="6AA8E082" w14:textId="77777777" w:rsidR="00F21F1F" w:rsidRPr="00CF20DF" w:rsidRDefault="00F21F1F" w:rsidP="00F21F1F">
      <w:pPr>
        <w:pStyle w:val="Alinea"/>
      </w:pPr>
      <w:r w:rsidRPr="00CF20DF">
        <w:t>A massa das partes estão concentradas no CG das mesmas;</w:t>
      </w:r>
    </w:p>
    <w:p w14:paraId="6BB9C792" w14:textId="77777777" w:rsidR="00F21F1F" w:rsidRPr="00CF20DF" w:rsidRDefault="00F21F1F" w:rsidP="00F21F1F">
      <w:pPr>
        <w:pStyle w:val="Alinea"/>
      </w:pPr>
      <w:r w:rsidRPr="00CF20DF">
        <w:t>A suspensão, assim como as molas e amortecedores foram consideradas com massa desprezíveis, pois a sua massa foi considerada distribuída entre as partes que as conectam;</w:t>
      </w:r>
    </w:p>
    <w:p w14:paraId="512A1EE7" w14:textId="77777777" w:rsidR="00B578A5" w:rsidRPr="00CF20DF" w:rsidRDefault="00B578A5" w:rsidP="008A6674">
      <w:pPr>
        <w:pStyle w:val="Alinea"/>
        <w:numPr>
          <w:ilvl w:val="0"/>
          <w:numId w:val="46"/>
        </w:numPr>
      </w:pPr>
      <w:r w:rsidRPr="00CF20DF">
        <w:t>O sistema de coordenadas tem como origem o CG do veículo;</w:t>
      </w:r>
    </w:p>
    <w:p w14:paraId="57F06F4A" w14:textId="77777777" w:rsidR="00B578A5" w:rsidRPr="00CF20DF" w:rsidRDefault="00B578A5" w:rsidP="008A6674">
      <w:pPr>
        <w:pStyle w:val="Alinea"/>
        <w:numPr>
          <w:ilvl w:val="0"/>
          <w:numId w:val="46"/>
        </w:numPr>
      </w:pPr>
      <w:r w:rsidRPr="00CF20DF">
        <w:t>O modelo considera que o pneu está sempre em contato com a pista;</w:t>
      </w:r>
    </w:p>
    <w:p w14:paraId="3DEA4EE3" w14:textId="77777777" w:rsidR="00B578A5" w:rsidRPr="00CF20DF" w:rsidRDefault="00B578A5" w:rsidP="008A6674">
      <w:pPr>
        <w:pStyle w:val="Alinea"/>
        <w:numPr>
          <w:ilvl w:val="0"/>
          <w:numId w:val="46"/>
        </w:numPr>
      </w:pPr>
      <w:r w:rsidRPr="00CF20DF">
        <w:t>Todos os corpos foram considerados corpos rígidos;</w:t>
      </w:r>
    </w:p>
    <w:p w14:paraId="60E12E9C" w14:textId="77777777" w:rsidR="00B578A5" w:rsidRPr="00CF20DF" w:rsidRDefault="00B578A5" w:rsidP="008A6674">
      <w:pPr>
        <w:pStyle w:val="Alinea"/>
        <w:numPr>
          <w:ilvl w:val="0"/>
          <w:numId w:val="46"/>
        </w:numPr>
      </w:pPr>
      <w:r w:rsidRPr="00CF20DF">
        <w:t>O modelo construído não apresenta forças, nem rigidez laterais, pois para a análise do conforto, será analisado somente os deslocamentos e acelerações verticais.</w:t>
      </w:r>
    </w:p>
    <w:p w14:paraId="39C5EFD6" w14:textId="77777777" w:rsidR="00B578A5" w:rsidRPr="00CF20DF" w:rsidRDefault="00B578A5" w:rsidP="00B578A5">
      <w:pPr>
        <w:rPr>
          <w:lang w:val="pt-BR"/>
        </w:rPr>
      </w:pPr>
      <w:r w:rsidRPr="00CF20DF">
        <w:rPr>
          <w:lang w:val="pt-BR"/>
        </w:rPr>
        <w:t>O modelo é composto por 9 corpos, 9 juntas de restrição, sendo 2 destas responsáveis pelo movimento imposto pela pista nos pneus e 7 conjuntos mola-amortecedor.</w:t>
      </w:r>
    </w:p>
    <w:p w14:paraId="798EC46C" w14:textId="77777777" w:rsidR="00B578A5" w:rsidRPr="00CF20DF" w:rsidRDefault="00B578A5" w:rsidP="00486A36">
      <w:pPr>
        <w:rPr>
          <w:lang w:val="pt-BR"/>
        </w:rPr>
      </w:pPr>
      <w:r w:rsidRPr="00CF20DF">
        <w:rPr>
          <w:lang w:val="pt-BR"/>
        </w:rPr>
        <w:t xml:space="preserve">O modelo construído para 1, 2 e 10 conjuntos de mola-amortecedor podem ser vistos </w:t>
      </w:r>
      <w:r w:rsidR="0050283D" w:rsidRPr="00CF20DF">
        <w:rPr>
          <w:lang w:val="pt-BR"/>
        </w:rPr>
        <w:t>na</w:t>
      </w:r>
      <w:r w:rsidR="006B68F1" w:rsidRPr="00CF20DF">
        <w:rPr>
          <w:lang w:val="pt-BR"/>
        </w:rPr>
        <w:t>s</w:t>
      </w:r>
      <w:r w:rsidR="00FC7635" w:rsidRPr="00CF20DF">
        <w:rPr>
          <w:lang w:val="pt-BR"/>
        </w:rPr>
        <w:t xml:space="preserve"> </w:t>
      </w:r>
      <w:r w:rsidR="006E04B2" w:rsidRPr="00CF20DF">
        <w:rPr>
          <w:lang w:val="pt-BR"/>
        </w:rPr>
        <w:fldChar w:fldCharType="begin"/>
      </w:r>
      <w:r w:rsidR="00FC7635" w:rsidRPr="00CF20DF">
        <w:rPr>
          <w:lang w:val="pt-BR"/>
        </w:rPr>
        <w:instrText xml:space="preserve"> REF _Ref380497321 \h </w:instrText>
      </w:r>
      <w:r w:rsidR="00CF20DF">
        <w:rPr>
          <w:lang w:val="pt-BR"/>
        </w:rPr>
        <w:instrText xml:space="preserve"> \* MERGEFORMAT </w:instrText>
      </w:r>
      <w:r w:rsidR="006E04B2" w:rsidRPr="00CF20DF">
        <w:rPr>
          <w:lang w:val="pt-BR"/>
        </w:rPr>
      </w:r>
      <w:r w:rsidR="006E04B2" w:rsidRPr="00CF20DF">
        <w:rPr>
          <w:lang w:val="pt-BR"/>
        </w:rPr>
        <w:fldChar w:fldCharType="separate"/>
      </w:r>
      <w:r w:rsidR="00B6070E" w:rsidRPr="00B6070E">
        <w:rPr>
          <w:lang w:val="pt-BR"/>
        </w:rPr>
        <w:t xml:space="preserve">Figura </w:t>
      </w:r>
      <w:r w:rsidR="00B6070E" w:rsidRPr="00B6070E">
        <w:rPr>
          <w:noProof/>
          <w:lang w:val="pt-BR"/>
        </w:rPr>
        <w:t>36</w:t>
      </w:r>
      <w:r w:rsidR="006E04B2" w:rsidRPr="00CF20DF">
        <w:rPr>
          <w:lang w:val="pt-BR"/>
        </w:rPr>
        <w:fldChar w:fldCharType="end"/>
      </w:r>
      <w:r w:rsidR="0050283D" w:rsidRPr="00CF20DF">
        <w:rPr>
          <w:lang w:val="pt-BR"/>
        </w:rPr>
        <w:t xml:space="preserve">, </w:t>
      </w:r>
      <w:r w:rsidR="007D1450" w:rsidRPr="00CF20DF">
        <w:fldChar w:fldCharType="begin"/>
      </w:r>
      <w:r w:rsidR="007D1450" w:rsidRPr="00CF20DF">
        <w:rPr>
          <w:lang w:val="pt-BR"/>
        </w:rPr>
        <w:instrText xml:space="preserve"> REF _Ref368177143 \h  \* MERGEFORMAT </w:instrText>
      </w:r>
      <w:r w:rsidR="007D1450" w:rsidRPr="00CF20DF">
        <w:fldChar w:fldCharType="separate"/>
      </w:r>
      <w:r w:rsidR="00B6070E" w:rsidRPr="00B6070E">
        <w:rPr>
          <w:lang w:val="pt-BR"/>
        </w:rPr>
        <w:t xml:space="preserve">Figura </w:t>
      </w:r>
      <w:r w:rsidR="00B6070E" w:rsidRPr="00B6070E">
        <w:rPr>
          <w:noProof/>
          <w:lang w:val="pt-BR"/>
        </w:rPr>
        <w:t>37</w:t>
      </w:r>
      <w:r w:rsidR="007D1450" w:rsidRPr="00CF20DF">
        <w:fldChar w:fldCharType="end"/>
      </w:r>
      <w:r w:rsidR="0050283D" w:rsidRPr="00CF20DF">
        <w:rPr>
          <w:lang w:val="pt-BR"/>
        </w:rPr>
        <w:t xml:space="preserve"> e</w:t>
      </w:r>
      <w:r w:rsidR="00486A36" w:rsidRPr="00CF20DF">
        <w:rPr>
          <w:lang w:val="pt-BR"/>
        </w:rPr>
        <w:t xml:space="preserve"> </w:t>
      </w:r>
      <w:r w:rsidR="007D1450" w:rsidRPr="00CF20DF">
        <w:fldChar w:fldCharType="begin"/>
      </w:r>
      <w:r w:rsidR="007D1450" w:rsidRPr="00CF20DF">
        <w:rPr>
          <w:lang w:val="pt-BR"/>
        </w:rPr>
        <w:instrText xml:space="preserve"> REF _Ref379894252 \h  \* MERGEFORMAT </w:instrText>
      </w:r>
      <w:r w:rsidR="007D1450" w:rsidRPr="00CF20DF">
        <w:fldChar w:fldCharType="separate"/>
      </w:r>
      <w:r w:rsidR="00B6070E" w:rsidRPr="00B6070E">
        <w:rPr>
          <w:lang w:val="pt-BR"/>
        </w:rPr>
        <w:t>Figura 38</w:t>
      </w:r>
      <w:r w:rsidR="007D1450" w:rsidRPr="00CF20DF">
        <w:fldChar w:fldCharType="end"/>
      </w:r>
      <w:r w:rsidR="0050283D" w:rsidRPr="00CF20DF">
        <w:rPr>
          <w:lang w:val="pt-BR"/>
        </w:rPr>
        <w:t>, respectivamente.</w:t>
      </w:r>
    </w:p>
    <w:p w14:paraId="751261B6" w14:textId="77777777" w:rsidR="00B578A5" w:rsidRPr="00CF20DF" w:rsidRDefault="00B578A5" w:rsidP="00B578A5">
      <w:pPr>
        <w:pStyle w:val="Legendafigura"/>
      </w:pPr>
      <w:bookmarkStart w:id="402" w:name="_Ref368177138"/>
      <w:bookmarkStart w:id="403" w:name="_Ref380497321"/>
      <w:bookmarkStart w:id="404" w:name="_Toc381545116"/>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36</w:t>
      </w:r>
      <w:r w:rsidR="006E04B2" w:rsidRPr="00CF20DF">
        <w:fldChar w:fldCharType="end"/>
      </w:r>
      <w:bookmarkEnd w:id="402"/>
      <w:bookmarkEnd w:id="403"/>
      <w:r w:rsidRPr="00CF20DF">
        <w:t xml:space="preserve"> – Modelo em </w:t>
      </w:r>
      <w:r w:rsidR="004A4571" w:rsidRPr="00CF20DF">
        <w:rPr>
          <w:szCs w:val="24"/>
        </w:rPr>
        <w:t>Adams/View</w:t>
      </w:r>
      <w:r w:rsidR="004A4571" w:rsidRPr="00CF20DF">
        <w:rPr>
          <w:rFonts w:ascii="Arial" w:hAnsi="Arial" w:cs="Arial"/>
          <w:sz w:val="26"/>
          <w:szCs w:val="26"/>
          <w:vertAlign w:val="superscript"/>
        </w:rPr>
        <w:t>®</w:t>
      </w:r>
      <w:r w:rsidRPr="00CF20DF">
        <w:t xml:space="preserve"> para 1 conjunto mola-amortecedor no banco</w:t>
      </w:r>
      <w:bookmarkEnd w:id="404"/>
    </w:p>
    <w:p w14:paraId="5D3B7455" w14:textId="77777777" w:rsidR="00B578A5" w:rsidRPr="00CF20DF" w:rsidRDefault="00B578A5" w:rsidP="002D15CD">
      <w:pPr>
        <w:pStyle w:val="Centralizado"/>
      </w:pPr>
      <w:r w:rsidRPr="00CF20DF">
        <w:rPr>
          <w:noProof/>
          <w:lang w:val="pt-BR" w:eastAsia="pt-BR"/>
        </w:rPr>
        <w:drawing>
          <wp:inline distT="0" distB="0" distL="0" distR="0" wp14:anchorId="1B93ECE2" wp14:editId="14F35E4A">
            <wp:extent cx="5605970" cy="180000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05970" cy="1800000"/>
                    </a:xfrm>
                    <a:prstGeom prst="rect">
                      <a:avLst/>
                    </a:prstGeom>
                    <a:noFill/>
                    <a:ln>
                      <a:noFill/>
                    </a:ln>
                  </pic:spPr>
                </pic:pic>
              </a:graphicData>
            </a:graphic>
          </wp:inline>
        </w:drawing>
      </w:r>
    </w:p>
    <w:p w14:paraId="4CEACC67" w14:textId="77777777" w:rsidR="00B578A5" w:rsidRPr="00CF20DF" w:rsidRDefault="00B578A5" w:rsidP="00B578A5">
      <w:pPr>
        <w:pStyle w:val="Legenda"/>
        <w:rPr>
          <w:lang w:val="pt-BR"/>
        </w:rPr>
      </w:pPr>
      <w:r w:rsidRPr="00CF20DF">
        <w:rPr>
          <w:lang w:val="pt-BR"/>
        </w:rPr>
        <w:t>Fonte: Elaborado pelo autor</w:t>
      </w:r>
    </w:p>
    <w:p w14:paraId="66B057FE" w14:textId="77777777" w:rsidR="00B578A5" w:rsidRPr="00CF20DF" w:rsidRDefault="00B578A5" w:rsidP="00B578A5">
      <w:pPr>
        <w:pStyle w:val="Legendafigura"/>
      </w:pPr>
      <w:bookmarkStart w:id="405" w:name="_Ref368177143"/>
      <w:bookmarkStart w:id="406" w:name="_Toc381545117"/>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37</w:t>
      </w:r>
      <w:r w:rsidR="006E04B2" w:rsidRPr="00CF20DF">
        <w:fldChar w:fldCharType="end"/>
      </w:r>
      <w:bookmarkEnd w:id="405"/>
      <w:r w:rsidRPr="00CF20DF">
        <w:t xml:space="preserve"> – Modelo em </w:t>
      </w:r>
      <w:r w:rsidR="004A4571" w:rsidRPr="00CF20DF">
        <w:rPr>
          <w:szCs w:val="24"/>
        </w:rPr>
        <w:t>Adams/View</w:t>
      </w:r>
      <w:r w:rsidR="004A4571" w:rsidRPr="00CF20DF">
        <w:rPr>
          <w:rFonts w:ascii="Arial" w:hAnsi="Arial" w:cs="Arial"/>
          <w:sz w:val="26"/>
          <w:szCs w:val="26"/>
          <w:vertAlign w:val="superscript"/>
        </w:rPr>
        <w:t>®</w:t>
      </w:r>
      <w:r w:rsidRPr="00CF20DF">
        <w:t xml:space="preserve"> para 2 conjuntos mola-amortecedor no banco</w:t>
      </w:r>
      <w:bookmarkEnd w:id="406"/>
    </w:p>
    <w:p w14:paraId="162C9D8B" w14:textId="77777777" w:rsidR="00B578A5" w:rsidRPr="00CF20DF" w:rsidRDefault="00B578A5" w:rsidP="002D15CD">
      <w:pPr>
        <w:pStyle w:val="Centralizado"/>
        <w:tabs>
          <w:tab w:val="left" w:pos="2552"/>
        </w:tabs>
        <w:rPr>
          <w:lang w:val="pt-BR"/>
        </w:rPr>
      </w:pPr>
      <w:r w:rsidRPr="00CF20DF">
        <w:rPr>
          <w:noProof/>
          <w:lang w:val="pt-BR" w:eastAsia="pt-BR"/>
        </w:rPr>
        <w:drawing>
          <wp:inline distT="0" distB="0" distL="0" distR="0" wp14:anchorId="5774FB99" wp14:editId="3DE4F7B2">
            <wp:extent cx="5643000" cy="18000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643000" cy="1800000"/>
                    </a:xfrm>
                    <a:prstGeom prst="rect">
                      <a:avLst/>
                    </a:prstGeom>
                    <a:noFill/>
                    <a:ln>
                      <a:noFill/>
                    </a:ln>
                  </pic:spPr>
                </pic:pic>
              </a:graphicData>
            </a:graphic>
          </wp:inline>
        </w:drawing>
      </w:r>
    </w:p>
    <w:p w14:paraId="48A4910C" w14:textId="77777777" w:rsidR="00B578A5" w:rsidRPr="00CF20DF" w:rsidRDefault="00B578A5" w:rsidP="00B578A5">
      <w:pPr>
        <w:pStyle w:val="Legenda"/>
        <w:rPr>
          <w:lang w:val="pt-BR"/>
        </w:rPr>
      </w:pPr>
      <w:r w:rsidRPr="00CF20DF">
        <w:rPr>
          <w:lang w:val="pt-BR"/>
        </w:rPr>
        <w:t>Fonte: Elaborado pelo autor</w:t>
      </w:r>
    </w:p>
    <w:p w14:paraId="6C5D51FF" w14:textId="77777777" w:rsidR="00B578A5" w:rsidRPr="00CF20DF" w:rsidRDefault="00B578A5" w:rsidP="00B578A5">
      <w:pPr>
        <w:pStyle w:val="Legendafigura"/>
      </w:pPr>
      <w:bookmarkStart w:id="407" w:name="_Ref368177149"/>
      <w:bookmarkStart w:id="408" w:name="_Ref379894252"/>
      <w:bookmarkStart w:id="409" w:name="_Toc381545118"/>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38</w:t>
      </w:r>
      <w:r w:rsidR="006E04B2" w:rsidRPr="00CF20DF">
        <w:fldChar w:fldCharType="end"/>
      </w:r>
      <w:bookmarkEnd w:id="407"/>
      <w:bookmarkEnd w:id="408"/>
      <w:r w:rsidRPr="00CF20DF">
        <w:t xml:space="preserve"> – Modelo em </w:t>
      </w:r>
      <w:r w:rsidR="004A4571" w:rsidRPr="00CF20DF">
        <w:rPr>
          <w:szCs w:val="24"/>
        </w:rPr>
        <w:t>Adams/View</w:t>
      </w:r>
      <w:r w:rsidR="004A4571" w:rsidRPr="00CF20DF">
        <w:rPr>
          <w:rFonts w:ascii="Arial" w:hAnsi="Arial" w:cs="Arial"/>
          <w:sz w:val="26"/>
          <w:szCs w:val="26"/>
          <w:vertAlign w:val="superscript"/>
        </w:rPr>
        <w:t>®</w:t>
      </w:r>
      <w:r w:rsidRPr="00CF20DF">
        <w:t xml:space="preserve"> para 10 conjuntos mola-amortecedor no banco</w:t>
      </w:r>
      <w:bookmarkEnd w:id="409"/>
    </w:p>
    <w:p w14:paraId="531F9F44" w14:textId="77777777" w:rsidR="00B578A5" w:rsidRPr="00CF20DF" w:rsidRDefault="00B578A5" w:rsidP="00B578A5">
      <w:pPr>
        <w:pStyle w:val="Centralizado"/>
        <w:rPr>
          <w:lang w:val="pt-BR"/>
        </w:rPr>
      </w:pPr>
      <w:r w:rsidRPr="00CF20DF">
        <w:rPr>
          <w:noProof/>
          <w:lang w:val="pt-BR" w:eastAsia="pt-BR"/>
        </w:rPr>
        <w:drawing>
          <wp:inline distT="0" distB="0" distL="0" distR="0" wp14:anchorId="13FF3CB6" wp14:editId="41C8CBD0">
            <wp:extent cx="5671357" cy="1800000"/>
            <wp:effectExtent l="0" t="0" r="571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71357" cy="1800000"/>
                    </a:xfrm>
                    <a:prstGeom prst="rect">
                      <a:avLst/>
                    </a:prstGeom>
                    <a:noFill/>
                    <a:ln>
                      <a:noFill/>
                    </a:ln>
                  </pic:spPr>
                </pic:pic>
              </a:graphicData>
            </a:graphic>
          </wp:inline>
        </w:drawing>
      </w:r>
    </w:p>
    <w:p w14:paraId="7F2DE8D0" w14:textId="77777777" w:rsidR="002D15CD" w:rsidRDefault="00B578A5" w:rsidP="00FC7635">
      <w:pPr>
        <w:pStyle w:val="Legenda"/>
        <w:rPr>
          <w:lang w:val="pt-BR"/>
        </w:rPr>
      </w:pPr>
      <w:r w:rsidRPr="00CF20DF">
        <w:rPr>
          <w:lang w:val="pt-BR"/>
        </w:rPr>
        <w:t>Fonte: Elaborado pelo autor</w:t>
      </w:r>
    </w:p>
    <w:p w14:paraId="1F497018" w14:textId="77777777" w:rsidR="00B578A5" w:rsidRPr="00CF20DF" w:rsidRDefault="00B578A5" w:rsidP="002D15CD">
      <w:pPr>
        <w:rPr>
          <w:lang w:val="pt-BR"/>
        </w:rPr>
      </w:pPr>
      <w:r w:rsidRPr="00CF20DF">
        <w:rPr>
          <w:lang w:val="pt-BR"/>
        </w:rPr>
        <w:br w:type="page"/>
      </w:r>
    </w:p>
    <w:p w14:paraId="5F5E1E5C" w14:textId="77777777" w:rsidR="00B578A5" w:rsidRPr="00CF20DF" w:rsidRDefault="00E53453" w:rsidP="00B578A5">
      <w:pPr>
        <w:pStyle w:val="Ttulo1"/>
        <w:rPr>
          <w:rFonts w:cs="Times New Roman"/>
          <w:lang w:val="pt-BR"/>
        </w:rPr>
      </w:pPr>
      <w:bookmarkStart w:id="410" w:name="_Toc360112096"/>
      <w:bookmarkStart w:id="411" w:name="_Toc361319110"/>
      <w:bookmarkStart w:id="412" w:name="_Toc381228186"/>
      <w:r w:rsidRPr="00CF20DF">
        <w:rPr>
          <w:rFonts w:cs="Times New Roman"/>
          <w:lang w:val="pt-BR"/>
        </w:rPr>
        <w:t>Análise dos</w:t>
      </w:r>
      <w:r w:rsidR="00B578A5" w:rsidRPr="00CF20DF">
        <w:rPr>
          <w:rFonts w:cs="Times New Roman"/>
          <w:lang w:val="pt-BR"/>
        </w:rPr>
        <w:t xml:space="preserve"> resultados</w:t>
      </w:r>
      <w:bookmarkEnd w:id="410"/>
      <w:bookmarkEnd w:id="411"/>
      <w:bookmarkEnd w:id="412"/>
    </w:p>
    <w:p w14:paraId="38BFA0DD" w14:textId="77777777" w:rsidR="00B578A5" w:rsidRPr="00CF20DF" w:rsidRDefault="00B578A5" w:rsidP="00B578A5">
      <w:pPr>
        <w:rPr>
          <w:lang w:val="pt-BR"/>
        </w:rPr>
      </w:pPr>
      <w:r w:rsidRPr="00CF20DF">
        <w:rPr>
          <w:lang w:val="pt-BR"/>
        </w:rPr>
        <w:t>Nesta seção, serão analisados os resultados dos modelos com 1, 2 e 10 conjuntos mola-amortecedor para representação do banco.</w:t>
      </w:r>
    </w:p>
    <w:p w14:paraId="2A8B1847" w14:textId="77777777" w:rsidR="00B578A5" w:rsidRPr="00CF20DF" w:rsidRDefault="00B578A5" w:rsidP="00B578A5">
      <w:pPr>
        <w:pStyle w:val="Ttulo2"/>
      </w:pPr>
      <w:bookmarkStart w:id="413" w:name="_Toc381228187"/>
      <w:r w:rsidRPr="00CF20DF">
        <w:t>Análise do modelo com 1 conjunto mola-amortecedor</w:t>
      </w:r>
      <w:bookmarkEnd w:id="413"/>
    </w:p>
    <w:p w14:paraId="352F150A" w14:textId="77777777" w:rsidR="004254C3" w:rsidRPr="00CF20DF" w:rsidRDefault="004254C3" w:rsidP="00713A20">
      <w:pPr>
        <w:rPr>
          <w:lang w:val="pt-BR"/>
        </w:rPr>
      </w:pPr>
      <w:r w:rsidRPr="00CF20DF">
        <w:rPr>
          <w:lang w:val="pt-BR"/>
        </w:rPr>
        <w:t>Dadas as matrizes massa, rigidez e amortecimento do modelo, obtém-se as matrizes de autovetores e autovalores, que constituem na influência de um grau de liberdade no outro e no quadrado da frequência natural de cada grau de liberdade.</w:t>
      </w:r>
      <w:r w:rsidR="00C50837" w:rsidRPr="00CF20DF">
        <w:rPr>
          <w:lang w:val="pt-BR"/>
        </w:rPr>
        <w:t xml:space="preserve"> Os autovetores normalizados e os autovalores </w:t>
      </w:r>
      <w:r w:rsidR="00DD2D96" w:rsidRPr="00CF20DF">
        <w:rPr>
          <w:lang w:val="pt-BR"/>
        </w:rPr>
        <w:t xml:space="preserve">para o modelo com um conjunto de mola amortecedor, </w:t>
      </w:r>
      <w:r w:rsidR="00C50837" w:rsidRPr="00CF20DF">
        <w:rPr>
          <w:lang w:val="pt-BR"/>
        </w:rPr>
        <w:t xml:space="preserve">estão dispostos </w:t>
      </w:r>
      <w:r w:rsidR="00DD2D96" w:rsidRPr="00CF20DF">
        <w:rPr>
          <w:lang w:val="pt-BR"/>
        </w:rPr>
        <w:t>n</w:t>
      </w:r>
      <w:r w:rsidR="00C50837" w:rsidRPr="00CF20DF">
        <w:rPr>
          <w:lang w:val="pt-BR"/>
        </w:rPr>
        <w:t xml:space="preserve">as equações </w:t>
      </w:r>
      <w:r w:rsidR="00C50837" w:rsidRPr="00CF20DF">
        <w:rPr>
          <w:lang w:val="pt-BR"/>
        </w:rPr>
        <w:fldChar w:fldCharType="begin"/>
      </w:r>
      <w:r w:rsidR="00C50837" w:rsidRPr="00CF20DF">
        <w:rPr>
          <w:lang w:val="pt-BR"/>
        </w:rPr>
        <w:instrText xml:space="preserve"> REF _Ref381191783 \h  \* MERGEFORMAT </w:instrText>
      </w:r>
      <w:r w:rsidR="00C50837" w:rsidRPr="00CF20DF">
        <w:rPr>
          <w:lang w:val="pt-BR"/>
        </w:rPr>
      </w:r>
      <w:r w:rsidR="00C50837" w:rsidRPr="00CF20DF">
        <w:rPr>
          <w:lang w:val="pt-BR"/>
        </w:rPr>
        <w:fldChar w:fldCharType="separate"/>
      </w:r>
      <w:r w:rsidR="00B6070E" w:rsidRPr="00B6070E">
        <w:rPr>
          <w:rStyle w:val="hps"/>
          <w:szCs w:val="24"/>
          <w:lang w:val="pt-BR"/>
        </w:rPr>
        <w:t>(</w:t>
      </w:r>
      <w:r w:rsidR="00B6070E" w:rsidRPr="00B6070E">
        <w:rPr>
          <w:rStyle w:val="hps"/>
          <w:noProof/>
          <w:szCs w:val="24"/>
          <w:lang w:val="pt-BR"/>
        </w:rPr>
        <w:t>162</w:t>
      </w:r>
      <w:r w:rsidR="00B6070E" w:rsidRPr="00B6070E">
        <w:rPr>
          <w:rStyle w:val="hps"/>
          <w:szCs w:val="24"/>
          <w:lang w:val="pt-BR"/>
        </w:rPr>
        <w:t>)</w:t>
      </w:r>
      <w:r w:rsidR="00C50837" w:rsidRPr="00CF20DF">
        <w:rPr>
          <w:lang w:val="pt-BR"/>
        </w:rPr>
        <w:fldChar w:fldCharType="end"/>
      </w:r>
      <w:r w:rsidR="00C50837" w:rsidRPr="00CF20DF">
        <w:rPr>
          <w:lang w:val="pt-BR"/>
        </w:rPr>
        <w:t xml:space="preserve"> e </w:t>
      </w:r>
      <w:r w:rsidR="00C50837" w:rsidRPr="00CF20DF">
        <w:rPr>
          <w:lang w:val="pt-BR"/>
        </w:rPr>
        <w:fldChar w:fldCharType="begin"/>
      </w:r>
      <w:r w:rsidR="00C50837" w:rsidRPr="00CF20DF">
        <w:rPr>
          <w:lang w:val="pt-BR"/>
        </w:rPr>
        <w:instrText xml:space="preserve"> REF _Ref381191789 \h  \* MERGEFORMAT </w:instrText>
      </w:r>
      <w:r w:rsidR="00C50837" w:rsidRPr="00CF20DF">
        <w:rPr>
          <w:lang w:val="pt-BR"/>
        </w:rPr>
      </w:r>
      <w:r w:rsidR="00C50837" w:rsidRPr="00CF20DF">
        <w:rPr>
          <w:lang w:val="pt-BR"/>
        </w:rPr>
        <w:fldChar w:fldCharType="separate"/>
      </w:r>
      <w:r w:rsidR="00B6070E" w:rsidRPr="00B6070E">
        <w:rPr>
          <w:rStyle w:val="hps"/>
          <w:szCs w:val="24"/>
          <w:lang w:val="pt-BR"/>
        </w:rPr>
        <w:t>(</w:t>
      </w:r>
      <w:r w:rsidR="00B6070E" w:rsidRPr="00B6070E">
        <w:rPr>
          <w:rStyle w:val="hps"/>
          <w:noProof/>
          <w:szCs w:val="24"/>
          <w:lang w:val="pt-BR"/>
        </w:rPr>
        <w:t>163</w:t>
      </w:r>
      <w:r w:rsidR="00B6070E" w:rsidRPr="00B6070E">
        <w:rPr>
          <w:rStyle w:val="hps"/>
          <w:szCs w:val="24"/>
          <w:lang w:val="pt-BR"/>
        </w:rPr>
        <w:t>)</w:t>
      </w:r>
      <w:r w:rsidR="00C50837" w:rsidRPr="00CF20DF">
        <w:rPr>
          <w:lang w:val="pt-BR"/>
        </w:rPr>
        <w:fldChar w:fldCharType="end"/>
      </w:r>
      <w:r w:rsidR="00C50837" w:rsidRPr="00CF20DF">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4254C3" w:rsidRPr="00CF20DF" w14:paraId="73D98F8F" w14:textId="77777777" w:rsidTr="004254C3">
        <w:tc>
          <w:tcPr>
            <w:tcW w:w="8885" w:type="dxa"/>
            <w:vAlign w:val="center"/>
          </w:tcPr>
          <w:p w14:paraId="6A46F1C7" w14:textId="77777777" w:rsidR="004254C3" w:rsidRPr="00CF20DF" w:rsidRDefault="00F42801" w:rsidP="00C50837">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V</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1.0000</m:t>
                          </m:r>
                          <m:ctrlPr>
                            <w:rPr>
                              <w:rFonts w:ascii="Cambria Math" w:eastAsia="Cambria Math" w:hAnsi="Cambria Math" w:cs="Cambria Math"/>
                              <w:bCs w:val="0"/>
                              <w:i/>
                            </w:rPr>
                          </m:ctrlPr>
                        </m:e>
                        <m:e>
                          <m:r>
                            <w:rPr>
                              <w:rFonts w:ascii="Cambria Math" w:eastAsia="Cambria Math" w:hAnsi="Cambria Math" w:cs="Cambria Math"/>
                            </w:rPr>
                            <m:t>-0.3297</m:t>
                          </m:r>
                          <m:ctrlPr>
                            <w:rPr>
                              <w:rFonts w:ascii="Cambria Math" w:eastAsia="Cambria Math" w:hAnsi="Cambria Math" w:cs="Cambria Math"/>
                              <w:bCs w:val="0"/>
                              <w:i/>
                            </w:rPr>
                          </m:ctrlPr>
                        </m:e>
                        <m:e>
                          <m:r>
                            <w:rPr>
                              <w:rFonts w:ascii="Cambria Math" w:eastAsia="Cambria Math" w:hAnsi="Cambria Math" w:cs="Cambria Math"/>
                            </w:rPr>
                            <m:t>-0.0016</m:t>
                          </m:r>
                          <m:ctrlPr>
                            <w:rPr>
                              <w:rFonts w:ascii="Cambria Math" w:eastAsia="Cambria Math" w:hAnsi="Cambria Math" w:cs="Cambria Math"/>
                              <w:bCs w:val="0"/>
                              <w:i/>
                            </w:rPr>
                          </m:ctrlPr>
                        </m:e>
                        <m:e>
                          <m:r>
                            <w:rPr>
                              <w:rFonts w:ascii="Cambria Math" w:eastAsia="Cambria Math" w:hAnsi="Cambria Math" w:cs="Cambria Math"/>
                            </w:rPr>
                            <m:t>-0.0746</m:t>
                          </m:r>
                          <m:ctrlPr>
                            <w:rPr>
                              <w:rFonts w:ascii="Cambria Math" w:eastAsia="Cambria Math" w:hAnsi="Cambria Math" w:cs="Cambria Math"/>
                              <w:bCs w:val="0"/>
                              <w:i/>
                            </w:rPr>
                          </m:ctrlPr>
                        </m:e>
                        <m:e>
                          <m:r>
                            <w:rPr>
                              <w:rFonts w:ascii="Cambria Math" w:eastAsia="Cambria Math" w:hAnsi="Cambria Math" w:cs="Cambria Math"/>
                            </w:rPr>
                            <m:t>0.1570</m:t>
                          </m:r>
                          <m:ctrlPr>
                            <w:rPr>
                              <w:rFonts w:ascii="Cambria Math" w:eastAsia="Cambria Math" w:hAnsi="Cambria Math" w:cs="Cambria Math"/>
                              <w:bCs w:val="0"/>
                              <w:i/>
                            </w:rPr>
                          </m:ctrlPr>
                        </m:e>
                        <m:e>
                          <m:r>
                            <w:rPr>
                              <w:rFonts w:ascii="Cambria Math" w:eastAsia="Cambria Math" w:hAnsi="Cambria Math" w:cs="Cambria Math"/>
                            </w:rPr>
                            <m:t>0.0001</m:t>
                          </m:r>
                          <m:ctrlPr>
                            <w:rPr>
                              <w:rFonts w:ascii="Cambria Math" w:eastAsia="Cambria Math" w:hAnsi="Cambria Math" w:cs="Cambria Math"/>
                              <w:bCs w:val="0"/>
                              <w:i/>
                            </w:rPr>
                          </m:ctrlPr>
                        </m:e>
                        <m:e>
                          <m:r>
                            <w:rPr>
                              <w:rFonts w:ascii="Cambria Math" w:eastAsia="Cambria Math" w:hAnsi="Cambria Math" w:cs="Cambria Math"/>
                            </w:rPr>
                            <m:t>-0.0000</m:t>
                          </m:r>
                          <m:ctrlPr>
                            <w:rPr>
                              <w:rFonts w:ascii="Cambria Math" w:eastAsia="Cambria Math" w:hAnsi="Cambria Math" w:cs="Cambria Math"/>
                              <w:bCs w:val="0"/>
                              <w:i/>
                            </w:rPr>
                          </m:ctrlPr>
                        </m:e>
                      </m:mr>
                      <m:mr>
                        <m:e>
                          <m:r>
                            <w:rPr>
                              <w:rFonts w:ascii="Cambria Math" w:eastAsia="Cambria Math" w:hAnsi="Cambria Math" w:cs="Cambria Math"/>
                            </w:rPr>
                            <m:t>-0.3268</m:t>
                          </m:r>
                          <m:ctrlPr>
                            <w:rPr>
                              <w:rFonts w:ascii="Cambria Math" w:eastAsia="Cambria Math" w:hAnsi="Cambria Math" w:cs="Cambria Math"/>
                              <w:i/>
                            </w:rPr>
                          </m:ctrlPr>
                        </m:e>
                        <m:e>
                          <m:r>
                            <w:rPr>
                              <w:rFonts w:ascii="Cambria Math" w:eastAsia="Cambria Math" w:hAnsi="Cambria Math" w:cs="Cambria Math"/>
                            </w:rPr>
                            <m:t>-1.0000</m:t>
                          </m:r>
                          <m:ctrlPr>
                            <w:rPr>
                              <w:rFonts w:ascii="Cambria Math" w:eastAsia="Cambria Math" w:hAnsi="Cambria Math" w:cs="Cambria Math"/>
                              <w:i/>
                            </w:rPr>
                          </m:ctrlPr>
                        </m:e>
                        <m:e>
                          <m:r>
                            <w:rPr>
                              <w:rFonts w:ascii="Cambria Math" w:eastAsia="Cambria Math" w:hAnsi="Cambria Math" w:cs="Cambria Math"/>
                            </w:rPr>
                            <m:t>0.0963</m:t>
                          </m:r>
                          <m:ctrlPr>
                            <w:rPr>
                              <w:rFonts w:ascii="Cambria Math" w:eastAsia="Cambria Math" w:hAnsi="Cambria Math" w:cs="Cambria Math"/>
                              <w:i/>
                            </w:rPr>
                          </m:ctrlPr>
                        </m:e>
                        <m:e>
                          <m:r>
                            <w:rPr>
                              <w:rFonts w:ascii="Cambria Math" w:eastAsia="Cambria Math" w:hAnsi="Cambria Math" w:cs="Cambria Math"/>
                            </w:rPr>
                            <m:t>-0.2252</m:t>
                          </m:r>
                          <m:ctrlPr>
                            <w:rPr>
                              <w:rFonts w:ascii="Cambria Math" w:eastAsia="Cambria Math" w:hAnsi="Cambria Math" w:cs="Cambria Math"/>
                              <w:i/>
                            </w:rPr>
                          </m:ctrlPr>
                        </m:e>
                        <m:e>
                          <m:r>
                            <w:rPr>
                              <w:rFonts w:ascii="Cambria Math" w:eastAsia="Cambria Math" w:hAnsi="Cambria Math" w:cs="Cambria Math"/>
                            </w:rPr>
                            <m:t>0.4746</m:t>
                          </m:r>
                          <m:ctrlPr>
                            <w:rPr>
                              <w:rFonts w:ascii="Cambria Math" w:eastAsia="Cambria Math" w:hAnsi="Cambria Math" w:cs="Cambria Math"/>
                              <w:bCs w:val="0"/>
                              <w:i/>
                            </w:rPr>
                          </m:ctrlPr>
                        </m:e>
                        <m:e>
                          <m:r>
                            <w:rPr>
                              <w:rFonts w:ascii="Cambria Math" w:eastAsia="Cambria Math" w:hAnsi="Cambria Math" w:cs="Cambria Math"/>
                            </w:rPr>
                            <m:t>0.0001</m:t>
                          </m:r>
                          <m:ctrlPr>
                            <w:rPr>
                              <w:rFonts w:ascii="Cambria Math" w:eastAsia="Cambria Math" w:hAnsi="Cambria Math" w:cs="Cambria Math"/>
                              <w:bCs w:val="0"/>
                              <w:i/>
                            </w:rPr>
                          </m:ctrlPr>
                        </m:e>
                        <m:e>
                          <m:r>
                            <w:rPr>
                              <w:rFonts w:ascii="Cambria Math" w:eastAsia="Cambria Math" w:hAnsi="Cambria Math" w:cs="Cambria Math"/>
                            </w:rPr>
                            <m:t>-0.0000</m:t>
                          </m:r>
                          <m:ctrlPr>
                            <w:rPr>
                              <w:rFonts w:ascii="Cambria Math" w:eastAsia="Cambria Math" w:hAnsi="Cambria Math" w:cs="Cambria Math"/>
                              <w:bCs w:val="0"/>
                              <w:i/>
                            </w:rPr>
                          </m:ctrlPr>
                        </m:e>
                      </m:mr>
                      <m:mr>
                        <m:e>
                          <m:r>
                            <w:rPr>
                              <w:rFonts w:ascii="Cambria Math" w:eastAsia="Cambria Math" w:hAnsi="Cambria Math" w:cs="Cambria Math"/>
                            </w:rPr>
                            <m:t>-0.0330</m:t>
                          </m:r>
                          <m:ctrlPr>
                            <w:rPr>
                              <w:rFonts w:ascii="Cambria Math" w:eastAsia="Cambria Math" w:hAnsi="Cambria Math" w:cs="Cambria Math"/>
                              <w:i/>
                            </w:rPr>
                          </m:ctrlPr>
                        </m:e>
                        <m:e>
                          <m:r>
                            <w:rPr>
                              <w:rFonts w:ascii="Cambria Math" w:eastAsia="Cambria Math" w:hAnsi="Cambria Math" w:cs="Cambria Math"/>
                            </w:rPr>
                            <m:t>-0.0962</m:t>
                          </m:r>
                          <m:ctrlPr>
                            <w:rPr>
                              <w:rFonts w:ascii="Cambria Math" w:eastAsia="Cambria Math" w:hAnsi="Cambria Math" w:cs="Cambria Math"/>
                              <w:i/>
                            </w:rPr>
                          </m:ctrlPr>
                        </m:e>
                        <m:e>
                          <m:r>
                            <w:rPr>
                              <w:rFonts w:ascii="Cambria Math" w:eastAsia="Cambria Math" w:hAnsi="Cambria Math" w:cs="Cambria Math"/>
                            </w:rPr>
                            <m:t>-1.0000</m:t>
                          </m:r>
                          <m:ctrlPr>
                            <w:rPr>
                              <w:rFonts w:ascii="Cambria Math" w:eastAsia="Cambria Math" w:hAnsi="Cambria Math" w:cs="Cambria Math"/>
                              <w:i/>
                            </w:rPr>
                          </m:ctrlPr>
                        </m:e>
                        <m:e>
                          <m:r>
                            <w:rPr>
                              <w:rFonts w:ascii="Cambria Math" w:eastAsia="Cambria Math" w:hAnsi="Cambria Math" w:cs="Cambria Math"/>
                            </w:rPr>
                            <m:t>-0.0210</m:t>
                          </m:r>
                          <m:ctrlPr>
                            <w:rPr>
                              <w:rFonts w:ascii="Cambria Math" w:eastAsia="Cambria Math" w:hAnsi="Cambria Math" w:cs="Cambria Math"/>
                              <w:i/>
                            </w:rPr>
                          </m:ctrlPr>
                        </m:e>
                        <m:e>
                          <m:r>
                            <w:rPr>
                              <w:rFonts w:ascii="Cambria Math" w:eastAsia="Cambria Math" w:hAnsi="Cambria Math" w:cs="Cambria Math"/>
                            </w:rPr>
                            <m:t>0.0448</m:t>
                          </m:r>
                          <m:ctrlPr>
                            <w:rPr>
                              <w:rFonts w:ascii="Cambria Math" w:eastAsia="Cambria Math" w:hAnsi="Cambria Math" w:cs="Cambria Math"/>
                              <w:bCs w:val="0"/>
                              <w:i/>
                            </w:rPr>
                          </m:ctrlPr>
                        </m:e>
                        <m:e>
                          <m:r>
                            <w:rPr>
                              <w:rFonts w:ascii="Cambria Math" w:eastAsia="Cambria Math" w:hAnsi="Cambria Math" w:cs="Cambria Math"/>
                            </w:rPr>
                            <m:t>-0.0000</m:t>
                          </m:r>
                          <m:ctrlPr>
                            <w:rPr>
                              <w:rFonts w:ascii="Cambria Math" w:eastAsia="Cambria Math" w:hAnsi="Cambria Math" w:cs="Cambria Math"/>
                              <w:bCs w:val="0"/>
                              <w:i/>
                            </w:rPr>
                          </m:ctrlPr>
                        </m:e>
                        <m:e>
                          <m:r>
                            <w:rPr>
                              <w:rFonts w:ascii="Cambria Math" w:eastAsia="Cambria Math" w:hAnsi="Cambria Math" w:cs="Cambria Math"/>
                            </w:rPr>
                            <m:t>0.0000</m:t>
                          </m:r>
                          <m:ctrlPr>
                            <w:rPr>
                              <w:rFonts w:ascii="Cambria Math" w:eastAsia="Cambria Math" w:hAnsi="Cambria Math" w:cs="Cambria Math"/>
                              <w:bCs w:val="0"/>
                              <w:i/>
                            </w:rPr>
                          </m:ctrlPr>
                        </m:e>
                      </m:mr>
                      <m:mr>
                        <m:e>
                          <m:r>
                            <w:rPr>
                              <w:rFonts w:ascii="Cambria Math" w:eastAsia="Cambria Math" w:hAnsi="Cambria Math" w:cs="Cambria Math"/>
                            </w:rPr>
                            <m:t>0.0005</m:t>
                          </m:r>
                          <m:ctrlPr>
                            <w:rPr>
                              <w:rFonts w:ascii="Cambria Math" w:eastAsia="Cambria Math" w:hAnsi="Cambria Math" w:cs="Cambria Math"/>
                              <w:i/>
                            </w:rPr>
                          </m:ctrlPr>
                        </m:e>
                        <m:e>
                          <m:r>
                            <w:rPr>
                              <w:rFonts w:ascii="Cambria Math" w:eastAsia="Cambria Math" w:hAnsi="Cambria Math" w:cs="Cambria Math"/>
                            </w:rPr>
                            <m:t>-0.4396</m:t>
                          </m:r>
                          <m:ctrlPr>
                            <w:rPr>
                              <w:rFonts w:ascii="Cambria Math" w:eastAsia="Cambria Math" w:hAnsi="Cambria Math" w:cs="Cambria Math"/>
                              <w:i/>
                            </w:rPr>
                          </m:ctrlPr>
                        </m:e>
                        <m:e>
                          <m:r>
                            <w:rPr>
                              <w:rFonts w:ascii="Cambria Math" w:eastAsia="Cambria Math" w:hAnsi="Cambria Math" w:cs="Cambria Math"/>
                            </w:rPr>
                            <m:t>0.0007</m:t>
                          </m:r>
                          <m:ctrlPr>
                            <w:rPr>
                              <w:rFonts w:ascii="Cambria Math" w:eastAsia="Cambria Math" w:hAnsi="Cambria Math" w:cs="Cambria Math"/>
                              <w:i/>
                            </w:rPr>
                          </m:ctrlPr>
                        </m:e>
                        <m:e>
                          <m:r>
                            <w:rPr>
                              <w:rFonts w:ascii="Cambria Math" w:eastAsia="Cambria Math" w:hAnsi="Cambria Math" w:cs="Cambria Math"/>
                            </w:rPr>
                            <m:t>1.0000</m:t>
                          </m:r>
                          <m:ctrlPr>
                            <w:rPr>
                              <w:rFonts w:ascii="Cambria Math" w:eastAsia="Cambria Math" w:hAnsi="Cambria Math" w:cs="Cambria Math"/>
                              <w:i/>
                            </w:rPr>
                          </m:ctrlPr>
                        </m:e>
                        <m:e>
                          <m:r>
                            <w:rPr>
                              <w:rFonts w:ascii="Cambria Math" w:eastAsia="Cambria Math" w:hAnsi="Cambria Math" w:cs="Cambria Math"/>
                            </w:rPr>
                            <m:t>-0.4387</m:t>
                          </m:r>
                          <m:ctrlPr>
                            <w:rPr>
                              <w:rFonts w:ascii="Cambria Math" w:eastAsia="Cambria Math" w:hAnsi="Cambria Math" w:cs="Cambria Math"/>
                              <w:bCs w:val="0"/>
                              <w:i/>
                            </w:rPr>
                          </m:ctrlPr>
                        </m:e>
                        <m:e>
                          <m:r>
                            <w:rPr>
                              <w:rFonts w:ascii="Cambria Math" w:eastAsia="Cambria Math" w:hAnsi="Cambria Math" w:cs="Cambria Math"/>
                            </w:rPr>
                            <m:t>-0.0302</m:t>
                          </m:r>
                          <m:ctrlPr>
                            <w:rPr>
                              <w:rFonts w:ascii="Cambria Math" w:eastAsia="Cambria Math" w:hAnsi="Cambria Math" w:cs="Cambria Math"/>
                              <w:bCs w:val="0"/>
                              <w:i/>
                            </w:rPr>
                          </m:ctrlPr>
                        </m:e>
                        <m:e>
                          <m:r>
                            <w:rPr>
                              <w:rFonts w:ascii="Cambria Math" w:eastAsia="Cambria Math" w:hAnsi="Cambria Math" w:cs="Cambria Math"/>
                            </w:rPr>
                            <m:t>0.0229</m:t>
                          </m:r>
                          <m:ctrlPr>
                            <w:rPr>
                              <w:rFonts w:ascii="Cambria Math" w:eastAsia="Cambria Math" w:hAnsi="Cambria Math" w:cs="Cambria Math"/>
                              <w:bCs w:val="0"/>
                              <w:i/>
                            </w:rPr>
                          </m:ctrlPr>
                        </m:e>
                      </m:mr>
                      <m:mr>
                        <m:e>
                          <m:r>
                            <w:rPr>
                              <w:rFonts w:ascii="Cambria Math" w:eastAsia="Cambria Math" w:hAnsi="Cambria Math" w:cs="Cambria Math"/>
                            </w:rPr>
                            <m:t>0.0002</m:t>
                          </m:r>
                          <m:ctrlPr>
                            <w:rPr>
                              <w:rFonts w:ascii="Cambria Math" w:eastAsia="Cambria Math" w:hAnsi="Cambria Math" w:cs="Cambria Math"/>
                              <w:i/>
                            </w:rPr>
                          </m:ctrlPr>
                        </m:e>
                        <m:e>
                          <m:r>
                            <w:rPr>
                              <w:rFonts w:ascii="Cambria Math" w:eastAsia="Cambria Math" w:hAnsi="Cambria Math" w:cs="Cambria Math"/>
                            </w:rPr>
                            <m:t>-0.3370</m:t>
                          </m:r>
                          <m:ctrlPr>
                            <w:rPr>
                              <w:rFonts w:ascii="Cambria Math" w:eastAsia="Cambria Math" w:hAnsi="Cambria Math" w:cs="Cambria Math"/>
                              <w:i/>
                            </w:rPr>
                          </m:ctrlPr>
                        </m:e>
                        <m:e>
                          <m:r>
                            <w:rPr>
                              <w:rFonts w:ascii="Cambria Math" w:eastAsia="Cambria Math" w:hAnsi="Cambria Math" w:cs="Cambria Math"/>
                            </w:rPr>
                            <m:t>0.0003</m:t>
                          </m:r>
                          <m:ctrlPr>
                            <w:rPr>
                              <w:rFonts w:ascii="Cambria Math" w:eastAsia="Cambria Math" w:hAnsi="Cambria Math" w:cs="Cambria Math"/>
                              <w:i/>
                            </w:rPr>
                          </m:ctrlPr>
                        </m:e>
                        <m:e>
                          <m:r>
                            <w:rPr>
                              <w:rFonts w:ascii="Cambria Math" w:eastAsia="Cambria Math" w:hAnsi="Cambria Math" w:cs="Cambria Math"/>
                            </w:rPr>
                            <m:t>-0.5583</m:t>
                          </m:r>
                          <m:ctrlPr>
                            <w:rPr>
                              <w:rFonts w:ascii="Cambria Math" w:eastAsia="Cambria Math" w:hAnsi="Cambria Math" w:cs="Cambria Math"/>
                              <w:i/>
                            </w:rPr>
                          </m:ctrlPr>
                        </m:e>
                        <m:e>
                          <m:r>
                            <w:rPr>
                              <w:rFonts w:ascii="Cambria Math" w:eastAsia="Cambria Math" w:hAnsi="Cambria Math" w:cs="Cambria Math"/>
                            </w:rPr>
                            <m:t>-1.0000</m:t>
                          </m:r>
                        </m:e>
                        <m:e>
                          <m:r>
                            <w:rPr>
                              <w:rFonts w:ascii="Cambria Math" w:hAnsi="Cambria Math"/>
                            </w:rPr>
                            <m:t>-0.0232</m:t>
                          </m:r>
                        </m:e>
                        <m:e>
                          <m:r>
                            <w:rPr>
                              <w:rFonts w:ascii="Cambria Math" w:hAnsi="Cambria Math"/>
                            </w:rPr>
                            <m:t>-0.0264</m:t>
                          </m:r>
                        </m:e>
                      </m:mr>
                      <m:mr>
                        <m:e>
                          <m:r>
                            <w:rPr>
                              <w:rFonts w:ascii="Cambria Math" w:hAnsi="Cambria Math"/>
                            </w:rPr>
                            <m:t>-0.0000</m:t>
                          </m:r>
                          <m:ctrlPr>
                            <w:rPr>
                              <w:rFonts w:ascii="Cambria Math" w:eastAsia="Cambria Math" w:hAnsi="Cambria Math" w:cs="Cambria Math"/>
                              <w:bCs w:val="0"/>
                              <w:i/>
                            </w:rPr>
                          </m:ctrlPr>
                        </m:e>
                        <m:e>
                          <m:r>
                            <w:rPr>
                              <w:rFonts w:ascii="Cambria Math" w:eastAsia="Cambria Math" w:hAnsi="Cambria Math" w:cs="Cambria Math"/>
                            </w:rPr>
                            <m:t>-0.0210</m:t>
                          </m:r>
                          <m:ctrlPr>
                            <w:rPr>
                              <w:rFonts w:ascii="Cambria Math" w:eastAsia="Cambria Math" w:hAnsi="Cambria Math" w:cs="Cambria Math"/>
                              <w:bCs w:val="0"/>
                              <w:i/>
                            </w:rPr>
                          </m:ctrlPr>
                        </m:e>
                        <m:e>
                          <m:r>
                            <w:rPr>
                              <w:rFonts w:ascii="Cambria Math" w:eastAsia="Cambria Math" w:hAnsi="Cambria Math" w:cs="Cambria Math"/>
                            </w:rPr>
                            <m:t>-0.0000</m:t>
                          </m:r>
                          <m:ctrlPr>
                            <w:rPr>
                              <w:rFonts w:ascii="Cambria Math" w:eastAsia="Cambria Math" w:hAnsi="Cambria Math" w:cs="Cambria Math"/>
                              <w:bCs w:val="0"/>
                              <w:i/>
                            </w:rPr>
                          </m:ctrlPr>
                        </m:e>
                        <m:e>
                          <m:r>
                            <w:rPr>
                              <w:rFonts w:ascii="Cambria Math" w:eastAsia="Cambria Math" w:hAnsi="Cambria Math" w:cs="Cambria Math"/>
                            </w:rPr>
                            <m:t>0.0172</m:t>
                          </m:r>
                          <m:ctrlPr>
                            <w:rPr>
                              <w:rFonts w:ascii="Cambria Math" w:eastAsia="Cambria Math" w:hAnsi="Cambria Math" w:cs="Cambria Math"/>
                              <w:bCs w:val="0"/>
                              <w:i/>
                            </w:rPr>
                          </m:ctrlPr>
                        </m:e>
                        <m:e>
                          <m:r>
                            <w:rPr>
                              <w:rFonts w:ascii="Cambria Math" w:eastAsia="Cambria Math" w:hAnsi="Cambria Math" w:cs="Cambria Math"/>
                            </w:rPr>
                            <m:t>-0.0365</m:t>
                          </m:r>
                        </m:e>
                        <m:e>
                          <m:r>
                            <w:rPr>
                              <w:rFonts w:ascii="Cambria Math" w:hAnsi="Cambria Math"/>
                            </w:rPr>
                            <m:t>1.0000</m:t>
                          </m:r>
                        </m:e>
                        <m:e>
                          <m:r>
                            <w:rPr>
                              <w:rFonts w:ascii="Cambria Math" w:hAnsi="Cambria Math"/>
                            </w:rPr>
                            <m:t>-0.0002</m:t>
                          </m:r>
                        </m:e>
                      </m:mr>
                      <m:mr>
                        <m:e>
                          <m:r>
                            <w:rPr>
                              <w:rFonts w:ascii="Cambria Math" w:hAnsi="Cambria Math"/>
                            </w:rPr>
                            <m:t>-0.0000</m:t>
                          </m:r>
                          <m:ctrlPr>
                            <w:rPr>
                              <w:rFonts w:ascii="Cambria Math" w:eastAsia="Cambria Math" w:hAnsi="Cambria Math" w:cs="Cambria Math"/>
                              <w:bCs w:val="0"/>
                              <w:i/>
                            </w:rPr>
                          </m:ctrlPr>
                        </m:e>
                        <m:e>
                          <m:r>
                            <w:rPr>
                              <w:rFonts w:ascii="Cambria Math" w:eastAsia="Cambria Math" w:hAnsi="Cambria Math" w:cs="Cambria Math"/>
                            </w:rPr>
                            <m:t>-0.0011</m:t>
                          </m:r>
                          <m:ctrlPr>
                            <w:rPr>
                              <w:rFonts w:ascii="Cambria Math" w:eastAsia="Cambria Math" w:hAnsi="Cambria Math" w:cs="Cambria Math"/>
                              <w:bCs w:val="0"/>
                              <w:i/>
                            </w:rPr>
                          </m:ctrlPr>
                        </m:e>
                        <m:e>
                          <m:r>
                            <w:rPr>
                              <w:rFonts w:ascii="Cambria Math" w:eastAsia="Cambria Math" w:hAnsi="Cambria Math" w:cs="Cambria Math"/>
                            </w:rPr>
                            <m:t>-0.0000</m:t>
                          </m:r>
                          <m:ctrlPr>
                            <w:rPr>
                              <w:rFonts w:ascii="Cambria Math" w:eastAsia="Cambria Math" w:hAnsi="Cambria Math" w:cs="Cambria Math"/>
                              <w:bCs w:val="0"/>
                              <w:i/>
                            </w:rPr>
                          </m:ctrlPr>
                        </m:e>
                        <m:e>
                          <m:r>
                            <w:rPr>
                              <w:rFonts w:ascii="Cambria Math" w:eastAsia="Cambria Math" w:hAnsi="Cambria Math" w:cs="Cambria Math"/>
                            </w:rPr>
                            <m:t>0.0377</m:t>
                          </m:r>
                          <m:ctrlPr>
                            <w:rPr>
                              <w:rFonts w:ascii="Cambria Math" w:eastAsia="Cambria Math" w:hAnsi="Cambria Math" w:cs="Cambria Math"/>
                              <w:bCs w:val="0"/>
                              <w:i/>
                            </w:rPr>
                          </m:ctrlPr>
                        </m:e>
                        <m:e>
                          <m:r>
                            <w:rPr>
                              <w:rFonts w:ascii="Cambria Math" w:eastAsia="Cambria Math" w:hAnsi="Cambria Math" w:cs="Cambria Math"/>
                            </w:rPr>
                            <m:t>0.0164</m:t>
                          </m:r>
                        </m:e>
                        <m:e>
                          <m:r>
                            <w:rPr>
                              <w:rFonts w:ascii="Cambria Math" w:hAnsi="Cambria Math"/>
                            </w:rPr>
                            <m:t>-0.0003</m:t>
                          </m:r>
                        </m:e>
                        <m:e>
                          <m:r>
                            <w:rPr>
                              <w:rFonts w:ascii="Cambria Math" w:hAnsi="Cambria Math"/>
                            </w:rPr>
                            <m:t>-1.0000</m:t>
                          </m:r>
                        </m:e>
                      </m:mr>
                    </m:m>
                  </m:e>
                </m:d>
              </m:oMath>
            </m:oMathPara>
          </w:p>
        </w:tc>
        <w:tc>
          <w:tcPr>
            <w:tcW w:w="520" w:type="dxa"/>
            <w:vAlign w:val="center"/>
          </w:tcPr>
          <w:p w14:paraId="3EB654A2" w14:textId="77777777" w:rsidR="004254C3" w:rsidRPr="00CF20DF" w:rsidRDefault="004254C3" w:rsidP="004254C3">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160</w:t>
              </w:r>
            </w:fldSimple>
            <w:r w:rsidRPr="00CF20DF">
              <w:rPr>
                <w:rStyle w:val="hps"/>
                <w:szCs w:val="24"/>
              </w:rPr>
              <w:t>)</w:t>
            </w:r>
          </w:p>
        </w:tc>
      </w:tr>
      <w:tr w:rsidR="004254C3" w:rsidRPr="00CF20DF" w14:paraId="09EA61F5" w14:textId="77777777" w:rsidTr="004254C3">
        <w:tc>
          <w:tcPr>
            <w:tcW w:w="8885" w:type="dxa"/>
            <w:vAlign w:val="center"/>
          </w:tcPr>
          <w:p w14:paraId="7C655070" w14:textId="77777777" w:rsidR="004254C3" w:rsidRPr="00CF20DF" w:rsidRDefault="00F42801" w:rsidP="004254C3">
            <w:pPr>
              <w:pStyle w:val="Equacoes"/>
              <w:rPr>
                <w:rStyle w:val="hps"/>
                <w:rFonts w:eastAsiaTheme="minorEastAsia"/>
                <w:bCs w:val="0"/>
              </w:rPr>
            </w:pPr>
            <m:oMathPara>
              <m:oMathParaPr>
                <m:jc m:val="center"/>
              </m:oMathParaPr>
              <m:oMath>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λ</m:t>
                        </m:r>
                      </m:e>
                      <m:sup>
                        <m:r>
                          <w:rPr>
                            <w:rFonts w:ascii="Cambria Math" w:hAnsi="Cambria Math"/>
                          </w:rPr>
                          <m:t>2</m:t>
                        </m:r>
                      </m:sup>
                    </m:sSup>
                  </m:e>
                </m:d>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1.5501</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0.0825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0.0667</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0.0483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0.0004</m:t>
                          </m:r>
                        </m:e>
                        <m:e>
                          <m:r>
                            <w:rPr>
                              <w:rFonts w:ascii="Cambria Math" w:hAnsi="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e>
                        <m:e>
                          <m:r>
                            <w:rPr>
                              <w:rFonts w:ascii="Cambria Math" w:hAnsi="Cambria Math"/>
                            </w:rPr>
                            <m:t>0.0006</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e>
                        <m:e>
                          <m:r>
                            <w:rPr>
                              <w:rFonts w:ascii="Cambria Math" w:hAnsi="Cambria Math"/>
                            </w:rPr>
                            <m:t>0</m:t>
                          </m:r>
                        </m:e>
                        <m:e>
                          <m:r>
                            <w:rPr>
                              <w:rFonts w:ascii="Cambria Math" w:hAnsi="Cambria Math"/>
                            </w:rPr>
                            <m:t>0.0007</m:t>
                          </m:r>
                        </m:e>
                      </m:mr>
                    </m:m>
                  </m:e>
                </m:d>
              </m:oMath>
            </m:oMathPara>
          </w:p>
        </w:tc>
        <w:tc>
          <w:tcPr>
            <w:tcW w:w="520" w:type="dxa"/>
            <w:vAlign w:val="center"/>
          </w:tcPr>
          <w:p w14:paraId="55CBE3AE" w14:textId="77777777" w:rsidR="004254C3" w:rsidRPr="00CF20DF" w:rsidRDefault="004254C3" w:rsidP="004254C3">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161</w:t>
              </w:r>
            </w:fldSimple>
            <w:r w:rsidRPr="00CF20DF">
              <w:rPr>
                <w:rStyle w:val="hps"/>
                <w:szCs w:val="24"/>
              </w:rPr>
              <w:t>)</w:t>
            </w:r>
          </w:p>
        </w:tc>
      </w:tr>
    </w:tbl>
    <w:p w14:paraId="7FBC9C03" w14:textId="77777777" w:rsidR="00B578A5" w:rsidRPr="00CF20DF" w:rsidRDefault="00C50837" w:rsidP="00713A20">
      <w:pPr>
        <w:rPr>
          <w:lang w:val="pt-BR"/>
        </w:rPr>
      </w:pPr>
      <w:r w:rsidRPr="00CF20DF">
        <w:rPr>
          <w:lang w:val="pt-BR"/>
        </w:rPr>
        <w:t>A</w:t>
      </w:r>
      <w:r w:rsidR="00B578A5" w:rsidRPr="00CF20DF">
        <w:rPr>
          <w:lang w:val="pt-BR"/>
        </w:rPr>
        <w:t>s frequências naturais, frequências amortecidas</w:t>
      </w:r>
      <w:r w:rsidR="00E901D5" w:rsidRPr="00CF20DF">
        <w:rPr>
          <w:lang w:val="pt-BR"/>
        </w:rPr>
        <w:t xml:space="preserve"> e</w:t>
      </w:r>
      <w:r w:rsidR="00B578A5" w:rsidRPr="00CF20DF">
        <w:rPr>
          <w:lang w:val="pt-BR"/>
        </w:rPr>
        <w:t xml:space="preserve"> a energia e acoplamento entre os modos de vibração, estão representados nas</w:t>
      </w:r>
      <w:r w:rsidR="00043D91" w:rsidRPr="00CF20DF">
        <w:rPr>
          <w:lang w:val="pt-BR"/>
        </w:rPr>
        <w:t xml:space="preserve"> </w:t>
      </w:r>
      <w:r w:rsidR="00043D91" w:rsidRPr="00CF20DF">
        <w:rPr>
          <w:lang w:val="pt-BR"/>
        </w:rPr>
        <w:fldChar w:fldCharType="begin"/>
      </w:r>
      <w:r w:rsidR="00043D91" w:rsidRPr="00CF20DF">
        <w:rPr>
          <w:lang w:val="pt-BR"/>
        </w:rPr>
        <w:instrText xml:space="preserve"> REF _Ref381229132 \h </w:instrText>
      </w:r>
      <w:r w:rsidR="00CF20DF">
        <w:rPr>
          <w:lang w:val="pt-BR"/>
        </w:rPr>
        <w:instrText xml:space="preserve"> \* MERGEFORMAT </w:instrText>
      </w:r>
      <w:r w:rsidR="00043D91" w:rsidRPr="00CF20DF">
        <w:rPr>
          <w:lang w:val="pt-BR"/>
        </w:rPr>
      </w:r>
      <w:r w:rsidR="00043D91" w:rsidRPr="00CF20DF">
        <w:rPr>
          <w:lang w:val="pt-BR"/>
        </w:rPr>
        <w:fldChar w:fldCharType="separate"/>
      </w:r>
      <w:r w:rsidR="00B6070E" w:rsidRPr="00B6070E">
        <w:rPr>
          <w:lang w:val="pt-BR"/>
        </w:rPr>
        <w:t xml:space="preserve">Tabela </w:t>
      </w:r>
      <w:r w:rsidR="00B6070E" w:rsidRPr="00B6070E">
        <w:rPr>
          <w:noProof/>
          <w:lang w:val="pt-BR"/>
        </w:rPr>
        <w:t>4</w:t>
      </w:r>
      <w:r w:rsidR="00043D91" w:rsidRPr="00CF20DF">
        <w:rPr>
          <w:lang w:val="pt-BR"/>
        </w:rPr>
        <w:fldChar w:fldCharType="end"/>
      </w:r>
      <w:r w:rsidR="00043D91" w:rsidRPr="00CF20DF">
        <w:rPr>
          <w:lang w:val="pt-BR"/>
        </w:rPr>
        <w:t>,</w:t>
      </w:r>
      <w:r w:rsidR="008609C0">
        <w:rPr>
          <w:lang w:val="pt-BR"/>
        </w:rPr>
        <w:t xml:space="preserve"> </w:t>
      </w:r>
      <w:r w:rsidR="008609C0">
        <w:rPr>
          <w:lang w:val="pt-BR"/>
        </w:rPr>
        <w:fldChar w:fldCharType="begin"/>
      </w:r>
      <w:r w:rsidR="008609C0">
        <w:rPr>
          <w:lang w:val="pt-BR"/>
        </w:rPr>
        <w:instrText xml:space="preserve"> REF _Ref381275948 \h </w:instrText>
      </w:r>
      <w:r w:rsidR="008609C0">
        <w:rPr>
          <w:lang w:val="pt-BR"/>
        </w:rPr>
      </w:r>
      <w:r w:rsidR="008609C0">
        <w:rPr>
          <w:lang w:val="pt-BR"/>
        </w:rPr>
        <w:fldChar w:fldCharType="separate"/>
      </w:r>
      <w:r w:rsidR="00B6070E" w:rsidRPr="00CF20DF">
        <w:t xml:space="preserve">Tabela </w:t>
      </w:r>
      <w:r w:rsidR="00B6070E">
        <w:rPr>
          <w:noProof/>
        </w:rPr>
        <w:t>5</w:t>
      </w:r>
      <w:r w:rsidR="008609C0">
        <w:rPr>
          <w:lang w:val="pt-BR"/>
        </w:rPr>
        <w:fldChar w:fldCharType="end"/>
      </w:r>
      <w:r w:rsidR="008609C0">
        <w:rPr>
          <w:lang w:val="pt-BR"/>
        </w:rPr>
        <w:t xml:space="preserve"> e </w:t>
      </w:r>
      <w:r w:rsidR="008609C0">
        <w:rPr>
          <w:lang w:val="pt-BR"/>
        </w:rPr>
        <w:fldChar w:fldCharType="begin"/>
      </w:r>
      <w:r w:rsidR="008609C0">
        <w:rPr>
          <w:lang w:val="pt-BR"/>
        </w:rPr>
        <w:instrText xml:space="preserve"> REF _Ref379892923 \h </w:instrText>
      </w:r>
      <w:r w:rsidR="008609C0">
        <w:rPr>
          <w:lang w:val="pt-BR"/>
        </w:rPr>
      </w:r>
      <w:r w:rsidR="008609C0">
        <w:rPr>
          <w:lang w:val="pt-BR"/>
        </w:rPr>
        <w:fldChar w:fldCharType="separate"/>
      </w:r>
      <w:r w:rsidR="00B6070E" w:rsidRPr="00CF20DF">
        <w:t xml:space="preserve">Tabela </w:t>
      </w:r>
      <w:r w:rsidR="00B6070E">
        <w:rPr>
          <w:noProof/>
        </w:rPr>
        <w:t>6</w:t>
      </w:r>
      <w:r w:rsidR="008609C0">
        <w:rPr>
          <w:lang w:val="pt-BR"/>
        </w:rPr>
        <w:fldChar w:fldCharType="end"/>
      </w:r>
      <w:r w:rsidR="00733DDC" w:rsidRPr="00CF20DF">
        <w:rPr>
          <w:lang w:val="pt-BR"/>
        </w:rPr>
        <w:t>, r</w:t>
      </w:r>
      <w:r w:rsidR="00B578A5" w:rsidRPr="00CF20DF">
        <w:rPr>
          <w:lang w:val="pt-BR"/>
        </w:rPr>
        <w:t>espectivamente.</w:t>
      </w:r>
    </w:p>
    <w:p w14:paraId="01BA1F25" w14:textId="77777777" w:rsidR="00C50837" w:rsidRPr="00CF20DF" w:rsidRDefault="00C50837">
      <w:pPr>
        <w:spacing w:after="160" w:line="259" w:lineRule="auto"/>
        <w:ind w:firstLine="0"/>
        <w:jc w:val="left"/>
        <w:rPr>
          <w:rFonts w:cs="Times New Roman"/>
          <w:b/>
          <w:noProof/>
          <w:lang w:val="pt-BR" w:eastAsia="pt-BR"/>
        </w:rPr>
      </w:pPr>
      <w:bookmarkStart w:id="414" w:name="_Ref366499903"/>
      <w:r w:rsidRPr="00CF20DF">
        <w:rPr>
          <w:lang w:val="pt-BR"/>
        </w:rPr>
        <w:br w:type="page"/>
      </w:r>
    </w:p>
    <w:p w14:paraId="5C499240" w14:textId="77777777" w:rsidR="00B578A5" w:rsidRPr="00CF20DF" w:rsidRDefault="00B578A5" w:rsidP="004C6CC3">
      <w:pPr>
        <w:pStyle w:val="Legendafigura"/>
      </w:pPr>
      <w:bookmarkStart w:id="415" w:name="_Ref381229132"/>
      <w:bookmarkStart w:id="416" w:name="_Toc381545179"/>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4</w:t>
      </w:r>
      <w:r w:rsidR="006E04B2" w:rsidRPr="00CF20DF">
        <w:fldChar w:fldCharType="end"/>
      </w:r>
      <w:bookmarkEnd w:id="414"/>
      <w:bookmarkEnd w:id="415"/>
      <w:r w:rsidRPr="00CF20DF">
        <w:t xml:space="preserve"> – Frequências naturais</w:t>
      </w:r>
      <w:bookmarkEnd w:id="416"/>
    </w:p>
    <w:tbl>
      <w:tblPr>
        <w:tblStyle w:val="Tabelacomgrade"/>
        <w:tblW w:w="0" w:type="auto"/>
        <w:jc w:val="center"/>
        <w:tblLook w:val="04A0" w:firstRow="1" w:lastRow="0" w:firstColumn="1" w:lastColumn="0" w:noHBand="0" w:noVBand="1"/>
      </w:tblPr>
      <w:tblGrid>
        <w:gridCol w:w="1623"/>
        <w:gridCol w:w="2887"/>
        <w:gridCol w:w="3394"/>
      </w:tblGrid>
      <w:tr w:rsidR="00B578A5" w:rsidRPr="00CF20DF" w14:paraId="29E54F81" w14:textId="77777777" w:rsidTr="003B5358">
        <w:trPr>
          <w:jc w:val="center"/>
        </w:trPr>
        <w:tc>
          <w:tcPr>
            <w:tcW w:w="0" w:type="auto"/>
            <w:tcBorders>
              <w:left w:val="nil"/>
              <w:bottom w:val="single" w:sz="4" w:space="0" w:color="auto"/>
            </w:tcBorders>
          </w:tcPr>
          <w:p w14:paraId="0D7C89DB" w14:textId="77777777" w:rsidR="00B578A5" w:rsidRPr="00CF20DF" w:rsidRDefault="00B578A5" w:rsidP="003B5358">
            <w:pPr>
              <w:pStyle w:val="Resumo"/>
              <w:rPr>
                <w:lang w:eastAsia="ja-JP"/>
              </w:rPr>
            </w:pPr>
            <w:r w:rsidRPr="00CF20DF">
              <w:rPr>
                <w:lang w:eastAsia="ja-JP"/>
              </w:rPr>
              <w:t>Componente</w:t>
            </w:r>
          </w:p>
        </w:tc>
        <w:tc>
          <w:tcPr>
            <w:tcW w:w="0" w:type="auto"/>
            <w:tcBorders>
              <w:bottom w:val="single" w:sz="4" w:space="0" w:color="auto"/>
            </w:tcBorders>
          </w:tcPr>
          <w:p w14:paraId="7DC1508D" w14:textId="77777777" w:rsidR="00B578A5" w:rsidRPr="00CF20DF" w:rsidRDefault="00B578A5" w:rsidP="00CB521C">
            <w:pPr>
              <w:pStyle w:val="Resumo"/>
            </w:pPr>
            <w:r w:rsidRPr="00CF20DF">
              <w:t>Frequência (Hz) (</w:t>
            </w:r>
            <w:r w:rsidR="001B0E8E" w:rsidRPr="00CF20DF">
              <w:rPr>
                <w:lang w:val="pt-BR"/>
              </w:rPr>
              <w:t>MatLab</w:t>
            </w:r>
            <w:r w:rsidR="001B0E8E" w:rsidRPr="00CF20DF">
              <w:rPr>
                <w:rFonts w:ascii="Arial" w:hAnsi="Arial" w:cs="Arial"/>
                <w:sz w:val="26"/>
                <w:szCs w:val="26"/>
                <w:vertAlign w:val="superscript"/>
                <w:lang w:val="pt-BR"/>
              </w:rPr>
              <w:t>®</w:t>
            </w:r>
            <w:r w:rsidRPr="00CF20DF">
              <w:t>)</w:t>
            </w:r>
          </w:p>
        </w:tc>
        <w:tc>
          <w:tcPr>
            <w:tcW w:w="0" w:type="auto"/>
            <w:tcBorders>
              <w:bottom w:val="single" w:sz="4" w:space="0" w:color="auto"/>
              <w:right w:val="nil"/>
            </w:tcBorders>
          </w:tcPr>
          <w:p w14:paraId="7C3C21B0" w14:textId="77777777" w:rsidR="00B578A5" w:rsidRPr="00CF20DF" w:rsidRDefault="00B578A5" w:rsidP="003B5358">
            <w:pPr>
              <w:pStyle w:val="Resumo"/>
            </w:pPr>
            <w:r w:rsidRPr="00CF20DF">
              <w:t>Frequência (Hz) (</w:t>
            </w:r>
            <w:r w:rsidR="004A4571" w:rsidRPr="00CF20DF">
              <w:rPr>
                <w:szCs w:val="24"/>
                <w:lang w:val="pt-BR"/>
              </w:rPr>
              <w:t>Adams/View</w:t>
            </w:r>
            <w:r w:rsidR="004A4571" w:rsidRPr="00CF20DF">
              <w:rPr>
                <w:rFonts w:ascii="Arial" w:hAnsi="Arial" w:cs="Arial"/>
                <w:sz w:val="26"/>
                <w:szCs w:val="26"/>
                <w:vertAlign w:val="superscript"/>
                <w:lang w:val="pt-BR"/>
              </w:rPr>
              <w:t>®</w:t>
            </w:r>
            <w:r w:rsidRPr="00CF20DF">
              <w:t>)</w:t>
            </w:r>
          </w:p>
        </w:tc>
      </w:tr>
      <w:tr w:rsidR="00B578A5" w:rsidRPr="00CF20DF" w14:paraId="00820823" w14:textId="77777777" w:rsidTr="003B5358">
        <w:trPr>
          <w:jc w:val="center"/>
        </w:trPr>
        <w:tc>
          <w:tcPr>
            <w:tcW w:w="0" w:type="auto"/>
            <w:tcBorders>
              <w:left w:val="nil"/>
              <w:bottom w:val="nil"/>
            </w:tcBorders>
            <w:shd w:val="clear" w:color="auto" w:fill="BFBFBF" w:themeFill="background1" w:themeFillShade="BF"/>
          </w:tcPr>
          <w:p w14:paraId="5D27D75C" w14:textId="77777777" w:rsidR="00B578A5" w:rsidRPr="00CF20DF" w:rsidRDefault="00B578A5" w:rsidP="003B5358">
            <w:pPr>
              <w:pStyle w:val="Resumo"/>
            </w:pPr>
            <w:r w:rsidRPr="00CF20DF">
              <w:t>Banco</w:t>
            </w:r>
          </w:p>
        </w:tc>
        <w:tc>
          <w:tcPr>
            <w:tcW w:w="0" w:type="auto"/>
            <w:tcBorders>
              <w:bottom w:val="nil"/>
            </w:tcBorders>
            <w:shd w:val="clear" w:color="auto" w:fill="BFBFBF" w:themeFill="background1" w:themeFillShade="BF"/>
          </w:tcPr>
          <w:p w14:paraId="5C7DD9E8" w14:textId="77777777" w:rsidR="00B578A5" w:rsidRPr="00CF20DF" w:rsidRDefault="00B578A5" w:rsidP="008A6674">
            <w:pPr>
              <w:pStyle w:val="Resumo"/>
              <w:jc w:val="center"/>
            </w:pPr>
            <w:r w:rsidRPr="00CF20DF">
              <w:t>62.0588</w:t>
            </w:r>
          </w:p>
        </w:tc>
        <w:tc>
          <w:tcPr>
            <w:tcW w:w="0" w:type="auto"/>
            <w:tcBorders>
              <w:bottom w:val="nil"/>
              <w:right w:val="nil"/>
            </w:tcBorders>
            <w:shd w:val="clear" w:color="auto" w:fill="BFBFBF" w:themeFill="background1" w:themeFillShade="BF"/>
          </w:tcPr>
          <w:p w14:paraId="631D924A" w14:textId="77777777" w:rsidR="00B578A5" w:rsidRPr="00CF20DF" w:rsidRDefault="00B578A5" w:rsidP="008A6674">
            <w:pPr>
              <w:pStyle w:val="Resumo"/>
              <w:jc w:val="center"/>
            </w:pPr>
            <w:r w:rsidRPr="00CF20DF">
              <w:t>62.0588</w:t>
            </w:r>
          </w:p>
        </w:tc>
      </w:tr>
      <w:tr w:rsidR="00B578A5" w:rsidRPr="00CF20DF" w14:paraId="0622420C" w14:textId="77777777" w:rsidTr="003B5358">
        <w:trPr>
          <w:jc w:val="center"/>
        </w:trPr>
        <w:tc>
          <w:tcPr>
            <w:tcW w:w="0" w:type="auto"/>
            <w:tcBorders>
              <w:top w:val="nil"/>
              <w:left w:val="nil"/>
              <w:bottom w:val="nil"/>
            </w:tcBorders>
          </w:tcPr>
          <w:p w14:paraId="177EE5BB" w14:textId="77777777" w:rsidR="00B578A5" w:rsidRPr="00CF20DF" w:rsidRDefault="00B578A5" w:rsidP="003B5358">
            <w:pPr>
              <w:pStyle w:val="Resumo"/>
            </w:pPr>
            <w:r w:rsidRPr="00CF20DF">
              <w:t>Tronco</w:t>
            </w:r>
          </w:p>
        </w:tc>
        <w:tc>
          <w:tcPr>
            <w:tcW w:w="0" w:type="auto"/>
            <w:tcBorders>
              <w:top w:val="nil"/>
              <w:bottom w:val="nil"/>
            </w:tcBorders>
          </w:tcPr>
          <w:p w14:paraId="7A40078E" w14:textId="77777777" w:rsidR="00B578A5" w:rsidRPr="00CF20DF" w:rsidRDefault="00B578A5" w:rsidP="008A6674">
            <w:pPr>
              <w:pStyle w:val="Resumo"/>
              <w:jc w:val="center"/>
            </w:pPr>
            <w:r w:rsidRPr="00CF20DF">
              <w:t>0.6516</w:t>
            </w:r>
          </w:p>
        </w:tc>
        <w:tc>
          <w:tcPr>
            <w:tcW w:w="0" w:type="auto"/>
            <w:tcBorders>
              <w:top w:val="nil"/>
              <w:bottom w:val="nil"/>
              <w:right w:val="nil"/>
            </w:tcBorders>
          </w:tcPr>
          <w:p w14:paraId="056EC904" w14:textId="77777777" w:rsidR="00B578A5" w:rsidRPr="00CF20DF" w:rsidRDefault="00B578A5" w:rsidP="008A6674">
            <w:pPr>
              <w:pStyle w:val="Resumo"/>
              <w:jc w:val="center"/>
            </w:pPr>
            <w:r w:rsidRPr="00CF20DF">
              <w:t>0.6516</w:t>
            </w:r>
          </w:p>
        </w:tc>
      </w:tr>
      <w:tr w:rsidR="00B578A5" w:rsidRPr="00CF20DF" w14:paraId="78E079B8" w14:textId="77777777" w:rsidTr="003B5358">
        <w:trPr>
          <w:jc w:val="center"/>
        </w:trPr>
        <w:tc>
          <w:tcPr>
            <w:tcW w:w="0" w:type="auto"/>
            <w:tcBorders>
              <w:top w:val="nil"/>
              <w:left w:val="nil"/>
              <w:bottom w:val="nil"/>
            </w:tcBorders>
            <w:shd w:val="clear" w:color="auto" w:fill="BFBFBF" w:themeFill="background1" w:themeFillShade="BF"/>
          </w:tcPr>
          <w:p w14:paraId="6B4C848C" w14:textId="77777777" w:rsidR="00B578A5" w:rsidRPr="00CF20DF" w:rsidRDefault="00B578A5" w:rsidP="003B5358">
            <w:pPr>
              <w:pStyle w:val="Resumo"/>
              <w:rPr>
                <w:i/>
              </w:rPr>
            </w:pPr>
            <w:r w:rsidRPr="00CF20DF">
              <w:rPr>
                <w:i/>
              </w:rPr>
              <w:t>Pitch</w:t>
            </w:r>
          </w:p>
        </w:tc>
        <w:tc>
          <w:tcPr>
            <w:tcW w:w="0" w:type="auto"/>
            <w:tcBorders>
              <w:top w:val="nil"/>
              <w:bottom w:val="nil"/>
            </w:tcBorders>
            <w:shd w:val="clear" w:color="auto" w:fill="BFBFBF" w:themeFill="background1" w:themeFillShade="BF"/>
          </w:tcPr>
          <w:p w14:paraId="7185E5EB" w14:textId="77777777" w:rsidR="00B578A5" w:rsidRPr="00CF20DF" w:rsidRDefault="00B578A5" w:rsidP="008A6674">
            <w:pPr>
              <w:pStyle w:val="Resumo"/>
              <w:jc w:val="center"/>
            </w:pPr>
            <w:r w:rsidRPr="00CF20DF">
              <w:t>1.1824</w:t>
            </w:r>
          </w:p>
        </w:tc>
        <w:tc>
          <w:tcPr>
            <w:tcW w:w="0" w:type="auto"/>
            <w:tcBorders>
              <w:top w:val="nil"/>
              <w:bottom w:val="nil"/>
              <w:right w:val="nil"/>
            </w:tcBorders>
            <w:shd w:val="clear" w:color="auto" w:fill="BFBFBF" w:themeFill="background1" w:themeFillShade="BF"/>
          </w:tcPr>
          <w:p w14:paraId="38D25A56" w14:textId="77777777" w:rsidR="00B578A5" w:rsidRPr="00CF20DF" w:rsidRDefault="00B578A5" w:rsidP="008A6674">
            <w:pPr>
              <w:pStyle w:val="Resumo"/>
              <w:jc w:val="center"/>
            </w:pPr>
            <w:r w:rsidRPr="00CF20DF">
              <w:t>1.1824</w:t>
            </w:r>
          </w:p>
        </w:tc>
      </w:tr>
      <w:tr w:rsidR="00B578A5" w:rsidRPr="00CF20DF" w14:paraId="2E97E83E" w14:textId="77777777" w:rsidTr="003B5358">
        <w:trPr>
          <w:jc w:val="center"/>
        </w:trPr>
        <w:tc>
          <w:tcPr>
            <w:tcW w:w="0" w:type="auto"/>
            <w:tcBorders>
              <w:top w:val="nil"/>
              <w:left w:val="nil"/>
              <w:bottom w:val="nil"/>
            </w:tcBorders>
          </w:tcPr>
          <w:p w14:paraId="56AA77EF" w14:textId="77777777" w:rsidR="00B578A5" w:rsidRPr="00CF20DF" w:rsidRDefault="00B578A5" w:rsidP="003B5358">
            <w:pPr>
              <w:pStyle w:val="Resumo"/>
              <w:rPr>
                <w:i/>
              </w:rPr>
            </w:pPr>
            <w:r w:rsidRPr="00CF20DF">
              <w:rPr>
                <w:i/>
              </w:rPr>
              <w:t>Bounce</w:t>
            </w:r>
          </w:p>
        </w:tc>
        <w:tc>
          <w:tcPr>
            <w:tcW w:w="0" w:type="auto"/>
            <w:tcBorders>
              <w:top w:val="nil"/>
              <w:bottom w:val="nil"/>
            </w:tcBorders>
          </w:tcPr>
          <w:p w14:paraId="64C801D6" w14:textId="77777777" w:rsidR="00B578A5" w:rsidRPr="00CF20DF" w:rsidRDefault="00B578A5" w:rsidP="008A6674">
            <w:pPr>
              <w:pStyle w:val="Resumo"/>
              <w:jc w:val="center"/>
            </w:pPr>
            <w:r w:rsidRPr="00CF20DF">
              <w:t>1.3585</w:t>
            </w:r>
          </w:p>
        </w:tc>
        <w:tc>
          <w:tcPr>
            <w:tcW w:w="0" w:type="auto"/>
            <w:tcBorders>
              <w:top w:val="nil"/>
              <w:bottom w:val="nil"/>
              <w:right w:val="nil"/>
            </w:tcBorders>
          </w:tcPr>
          <w:p w14:paraId="67FB4BCD" w14:textId="77777777" w:rsidR="00B578A5" w:rsidRPr="00CF20DF" w:rsidRDefault="00B578A5" w:rsidP="008A6674">
            <w:pPr>
              <w:pStyle w:val="Resumo"/>
              <w:tabs>
                <w:tab w:val="left" w:pos="1507"/>
              </w:tabs>
              <w:jc w:val="center"/>
            </w:pPr>
            <w:r w:rsidRPr="00CF20DF">
              <w:t>1.3585</w:t>
            </w:r>
          </w:p>
        </w:tc>
      </w:tr>
      <w:tr w:rsidR="00B578A5" w:rsidRPr="00CF20DF" w14:paraId="7DBECFEB" w14:textId="77777777" w:rsidTr="003B5358">
        <w:trPr>
          <w:jc w:val="center"/>
        </w:trPr>
        <w:tc>
          <w:tcPr>
            <w:tcW w:w="0" w:type="auto"/>
            <w:tcBorders>
              <w:top w:val="nil"/>
              <w:left w:val="nil"/>
              <w:bottom w:val="nil"/>
            </w:tcBorders>
            <w:shd w:val="clear" w:color="auto" w:fill="BFBFBF" w:themeFill="background1" w:themeFillShade="BF"/>
          </w:tcPr>
          <w:p w14:paraId="14B5542A" w14:textId="77777777" w:rsidR="00B578A5" w:rsidRPr="00CF20DF" w:rsidRDefault="00B578A5" w:rsidP="003B5358">
            <w:pPr>
              <w:pStyle w:val="Resumo"/>
            </w:pPr>
            <w:r w:rsidRPr="00CF20DF">
              <w:t>Roda dianteira</w:t>
            </w:r>
          </w:p>
        </w:tc>
        <w:tc>
          <w:tcPr>
            <w:tcW w:w="0" w:type="auto"/>
            <w:tcBorders>
              <w:top w:val="nil"/>
              <w:bottom w:val="nil"/>
            </w:tcBorders>
            <w:shd w:val="clear" w:color="auto" w:fill="BFBFBF" w:themeFill="background1" w:themeFillShade="BF"/>
          </w:tcPr>
          <w:p w14:paraId="0B6A873C" w14:textId="77777777" w:rsidR="00B578A5" w:rsidRPr="00CF20DF" w:rsidRDefault="00B578A5" w:rsidP="008A6674">
            <w:pPr>
              <w:pStyle w:val="Resumo"/>
              <w:jc w:val="center"/>
            </w:pPr>
            <w:r w:rsidRPr="00CF20DF">
              <w:t>11.0591</w:t>
            </w:r>
          </w:p>
        </w:tc>
        <w:tc>
          <w:tcPr>
            <w:tcW w:w="0" w:type="auto"/>
            <w:tcBorders>
              <w:top w:val="nil"/>
              <w:bottom w:val="nil"/>
              <w:right w:val="nil"/>
            </w:tcBorders>
            <w:shd w:val="clear" w:color="auto" w:fill="BFBFBF" w:themeFill="background1" w:themeFillShade="BF"/>
          </w:tcPr>
          <w:p w14:paraId="10D2B036" w14:textId="77777777" w:rsidR="00B578A5" w:rsidRPr="00CF20DF" w:rsidRDefault="00B578A5" w:rsidP="008A6674">
            <w:pPr>
              <w:pStyle w:val="Resumo"/>
              <w:jc w:val="center"/>
            </w:pPr>
            <w:r w:rsidRPr="00CF20DF">
              <w:t>11.0591</w:t>
            </w:r>
          </w:p>
        </w:tc>
      </w:tr>
      <w:tr w:rsidR="00B578A5" w:rsidRPr="00CF20DF" w14:paraId="67FB95DF" w14:textId="77777777" w:rsidTr="003B5358">
        <w:trPr>
          <w:jc w:val="center"/>
        </w:trPr>
        <w:tc>
          <w:tcPr>
            <w:tcW w:w="0" w:type="auto"/>
            <w:tcBorders>
              <w:top w:val="nil"/>
              <w:left w:val="nil"/>
              <w:bottom w:val="nil"/>
            </w:tcBorders>
          </w:tcPr>
          <w:p w14:paraId="1C3B7571" w14:textId="77777777" w:rsidR="00B578A5" w:rsidRPr="00CF20DF" w:rsidRDefault="00B578A5" w:rsidP="003B5358">
            <w:pPr>
              <w:pStyle w:val="Resumo"/>
            </w:pPr>
            <w:r w:rsidRPr="00CF20DF">
              <w:t>Roda traseira</w:t>
            </w:r>
          </w:p>
        </w:tc>
        <w:tc>
          <w:tcPr>
            <w:tcW w:w="0" w:type="auto"/>
            <w:tcBorders>
              <w:top w:val="nil"/>
              <w:bottom w:val="nil"/>
            </w:tcBorders>
          </w:tcPr>
          <w:p w14:paraId="30152853" w14:textId="77777777" w:rsidR="00B578A5" w:rsidRPr="00CF20DF" w:rsidRDefault="00B578A5" w:rsidP="008A6674">
            <w:pPr>
              <w:pStyle w:val="Resumo"/>
              <w:jc w:val="center"/>
            </w:pPr>
            <w:r w:rsidRPr="00CF20DF">
              <w:t>13.0026</w:t>
            </w:r>
          </w:p>
        </w:tc>
        <w:tc>
          <w:tcPr>
            <w:tcW w:w="0" w:type="auto"/>
            <w:tcBorders>
              <w:top w:val="nil"/>
              <w:bottom w:val="nil"/>
              <w:right w:val="nil"/>
            </w:tcBorders>
          </w:tcPr>
          <w:p w14:paraId="36B8BB70" w14:textId="77777777" w:rsidR="00B578A5" w:rsidRPr="00CF20DF" w:rsidRDefault="00B578A5" w:rsidP="008A6674">
            <w:pPr>
              <w:pStyle w:val="Resumo"/>
              <w:jc w:val="center"/>
            </w:pPr>
            <w:r w:rsidRPr="00CF20DF">
              <w:t>13.0026</w:t>
            </w:r>
          </w:p>
        </w:tc>
      </w:tr>
      <w:tr w:rsidR="00B578A5" w:rsidRPr="00CF20DF" w14:paraId="59143A50" w14:textId="77777777" w:rsidTr="003B5358">
        <w:trPr>
          <w:jc w:val="center"/>
        </w:trPr>
        <w:tc>
          <w:tcPr>
            <w:tcW w:w="0" w:type="auto"/>
            <w:tcBorders>
              <w:top w:val="nil"/>
              <w:left w:val="nil"/>
            </w:tcBorders>
            <w:shd w:val="clear" w:color="auto" w:fill="BFBFBF" w:themeFill="background1" w:themeFillShade="BF"/>
          </w:tcPr>
          <w:p w14:paraId="39B17237" w14:textId="77777777" w:rsidR="00B578A5" w:rsidRPr="00CF20DF" w:rsidRDefault="00B578A5" w:rsidP="003B5358">
            <w:pPr>
              <w:pStyle w:val="Resumo"/>
            </w:pPr>
            <w:r w:rsidRPr="00CF20DF">
              <w:t>Cabeça</w:t>
            </w:r>
          </w:p>
        </w:tc>
        <w:tc>
          <w:tcPr>
            <w:tcW w:w="0" w:type="auto"/>
            <w:tcBorders>
              <w:top w:val="nil"/>
            </w:tcBorders>
            <w:shd w:val="clear" w:color="auto" w:fill="BFBFBF" w:themeFill="background1" w:themeFillShade="BF"/>
          </w:tcPr>
          <w:p w14:paraId="67777887" w14:textId="77777777" w:rsidR="00B578A5" w:rsidRPr="00CF20DF" w:rsidRDefault="00B578A5" w:rsidP="008A6674">
            <w:pPr>
              <w:pStyle w:val="Resumo"/>
              <w:jc w:val="center"/>
            </w:pPr>
            <w:r w:rsidRPr="00CF20DF">
              <w:t>14.4566</w:t>
            </w:r>
          </w:p>
        </w:tc>
        <w:tc>
          <w:tcPr>
            <w:tcW w:w="0" w:type="auto"/>
            <w:tcBorders>
              <w:top w:val="nil"/>
              <w:right w:val="nil"/>
            </w:tcBorders>
            <w:shd w:val="clear" w:color="auto" w:fill="BFBFBF" w:themeFill="background1" w:themeFillShade="BF"/>
          </w:tcPr>
          <w:p w14:paraId="6D57B6FF" w14:textId="77777777" w:rsidR="00B578A5" w:rsidRPr="00CF20DF" w:rsidRDefault="00B578A5" w:rsidP="008A6674">
            <w:pPr>
              <w:pStyle w:val="Resumo"/>
              <w:jc w:val="center"/>
            </w:pPr>
            <w:r w:rsidRPr="00CF20DF">
              <w:t>14.4566</w:t>
            </w:r>
          </w:p>
        </w:tc>
      </w:tr>
    </w:tbl>
    <w:p w14:paraId="780DFBA1" w14:textId="77777777" w:rsidR="00B578A5" w:rsidRPr="00CF20DF" w:rsidRDefault="00B578A5" w:rsidP="00B578A5">
      <w:pPr>
        <w:pStyle w:val="Legenda"/>
        <w:rPr>
          <w:lang w:val="pt-BR"/>
        </w:rPr>
      </w:pPr>
      <w:r w:rsidRPr="00CF20DF">
        <w:rPr>
          <w:lang w:val="pt-BR"/>
        </w:rPr>
        <w:t>Fonte: Elaborado pelo autor</w:t>
      </w:r>
    </w:p>
    <w:p w14:paraId="4B7B5742" w14:textId="77777777" w:rsidR="0071213B" w:rsidRPr="00CF20DF" w:rsidRDefault="005F7551" w:rsidP="00B578A5">
      <w:pPr>
        <w:rPr>
          <w:lang w:val="pt-BR"/>
        </w:rPr>
      </w:pPr>
      <w:r w:rsidRPr="00CF20DF">
        <w:rPr>
          <w:lang w:val="pt-BR"/>
        </w:rPr>
        <w:t xml:space="preserve">A frequência natural </w:t>
      </w:r>
      <w:r w:rsidR="0071213B" w:rsidRPr="00CF20DF">
        <w:rPr>
          <w:lang w:val="pt-BR"/>
        </w:rPr>
        <w:t xml:space="preserve">foi a mesma nos dois </w:t>
      </w:r>
      <w:r w:rsidR="0071213B" w:rsidRPr="00CF20DF">
        <w:rPr>
          <w:i/>
          <w:lang w:val="pt-BR"/>
        </w:rPr>
        <w:t>softwares</w:t>
      </w:r>
      <w:r w:rsidR="0071213B" w:rsidRPr="00CF20DF">
        <w:rPr>
          <w:lang w:val="pt-BR"/>
        </w:rPr>
        <w:t xml:space="preserve">, </w:t>
      </w:r>
      <w:r w:rsidR="00566506" w:rsidRPr="00CF20DF">
        <w:rPr>
          <w:lang w:val="pt-BR"/>
        </w:rPr>
        <w:t xml:space="preserve">pois </w:t>
      </w:r>
      <w:r w:rsidRPr="00CF20DF">
        <w:rPr>
          <w:lang w:val="pt-BR"/>
        </w:rPr>
        <w:t>ambos</w:t>
      </w:r>
      <w:r w:rsidR="00566506" w:rsidRPr="00CF20DF">
        <w:rPr>
          <w:lang w:val="pt-BR"/>
        </w:rPr>
        <w:t xml:space="preserve"> utilizam</w:t>
      </w:r>
      <w:r w:rsidRPr="00CF20DF">
        <w:rPr>
          <w:lang w:val="pt-BR"/>
        </w:rPr>
        <w:t xml:space="preserve"> como metodologia, o </w:t>
      </w:r>
      <w:r w:rsidR="00566506" w:rsidRPr="00CF20DF">
        <w:rPr>
          <w:lang w:val="pt-BR"/>
        </w:rPr>
        <w:t>cálculo de autovalores e autovetores.</w:t>
      </w:r>
      <w:r w:rsidR="004F5332" w:rsidRPr="00CF20DF">
        <w:rPr>
          <w:lang w:val="pt-BR"/>
        </w:rPr>
        <w:t xml:space="preserve"> </w:t>
      </w:r>
    </w:p>
    <w:p w14:paraId="55CF5DE9" w14:textId="77777777" w:rsidR="00424213" w:rsidRPr="00CF20DF" w:rsidRDefault="004F5332" w:rsidP="00B578A5">
      <w:pPr>
        <w:rPr>
          <w:lang w:val="pt-BR"/>
        </w:rPr>
      </w:pPr>
      <w:r w:rsidRPr="00CF20DF">
        <w:rPr>
          <w:lang w:val="pt-BR"/>
        </w:rPr>
        <w:t>O</w:t>
      </w:r>
      <w:r w:rsidR="00B578A5" w:rsidRPr="00CF20DF">
        <w:rPr>
          <w:lang w:val="pt-BR"/>
        </w:rPr>
        <w:t xml:space="preserve"> </w:t>
      </w:r>
      <w:r w:rsidR="00B578A5" w:rsidRPr="00CF20DF">
        <w:rPr>
          <w:i/>
          <w:lang w:val="pt-BR"/>
        </w:rPr>
        <w:t xml:space="preserve">pitch </w:t>
      </w:r>
      <w:r w:rsidR="00B578A5" w:rsidRPr="00CF20DF">
        <w:rPr>
          <w:lang w:val="pt-BR"/>
        </w:rPr>
        <w:t xml:space="preserve">e </w:t>
      </w:r>
      <w:r w:rsidRPr="00CF20DF">
        <w:rPr>
          <w:lang w:val="pt-BR"/>
        </w:rPr>
        <w:t>o</w:t>
      </w:r>
      <w:r w:rsidR="00B578A5" w:rsidRPr="00CF20DF">
        <w:rPr>
          <w:lang w:val="pt-BR"/>
        </w:rPr>
        <w:t xml:space="preserve"> </w:t>
      </w:r>
      <w:r w:rsidR="00B578A5" w:rsidRPr="00CF20DF">
        <w:rPr>
          <w:i/>
          <w:lang w:val="pt-BR"/>
        </w:rPr>
        <w:t>bounce</w:t>
      </w:r>
      <w:r w:rsidR="00566506" w:rsidRPr="00CF20DF">
        <w:rPr>
          <w:lang w:val="pt-BR"/>
        </w:rPr>
        <w:t xml:space="preserve"> estão de acordo </w:t>
      </w:r>
      <w:r w:rsidR="00B578A5" w:rsidRPr="00CF20DF">
        <w:rPr>
          <w:lang w:val="pt-BR"/>
        </w:rPr>
        <w:t xml:space="preserve">com a literatura, uma vez que, Genta (1990) e Gillespie (1992) relatam que estas frequências devem ser próximas, sendo que a de </w:t>
      </w:r>
      <w:r w:rsidR="00B578A5" w:rsidRPr="00CF20DF">
        <w:rPr>
          <w:i/>
          <w:lang w:val="pt-BR"/>
        </w:rPr>
        <w:t>bounce</w:t>
      </w:r>
      <w:r w:rsidR="00B578A5" w:rsidRPr="00CF20DF">
        <w:rPr>
          <w:lang w:val="pt-BR"/>
        </w:rPr>
        <w:t xml:space="preserve"> para carros de passeio deve estar entre 1 e 1.5 Hz, e a de </w:t>
      </w:r>
      <w:r w:rsidR="00B578A5" w:rsidRPr="00CF20DF">
        <w:rPr>
          <w:i/>
          <w:lang w:val="pt-BR"/>
        </w:rPr>
        <w:t>pitch</w:t>
      </w:r>
      <w:r w:rsidR="00B578A5" w:rsidRPr="00CF20DF">
        <w:rPr>
          <w:lang w:val="pt-BR"/>
        </w:rPr>
        <w:t xml:space="preserve"> </w:t>
      </w:r>
      <w:r w:rsidRPr="00CF20DF">
        <w:rPr>
          <w:lang w:val="pt-BR"/>
        </w:rPr>
        <w:t xml:space="preserve">maior que 0.8 vezes </w:t>
      </w:r>
      <w:r w:rsidR="00B578A5" w:rsidRPr="00CF20DF">
        <w:rPr>
          <w:lang w:val="pt-BR"/>
        </w:rPr>
        <w:t xml:space="preserve">a de </w:t>
      </w:r>
      <w:r w:rsidR="00B578A5" w:rsidRPr="00CF20DF">
        <w:rPr>
          <w:i/>
          <w:lang w:val="pt-BR"/>
        </w:rPr>
        <w:t>bounce</w:t>
      </w:r>
      <w:r w:rsidR="00B578A5" w:rsidRPr="00CF20DF">
        <w:rPr>
          <w:lang w:val="pt-BR"/>
        </w:rPr>
        <w:t>.</w:t>
      </w:r>
      <w:r w:rsidR="00424213" w:rsidRPr="00CF20DF">
        <w:rPr>
          <w:lang w:val="pt-BR"/>
        </w:rPr>
        <w:t xml:space="preserve"> </w:t>
      </w:r>
    </w:p>
    <w:p w14:paraId="0F5292CF" w14:textId="77777777" w:rsidR="009C7209" w:rsidRPr="00CF20DF" w:rsidRDefault="00B578A5" w:rsidP="001E2AF3">
      <w:pPr>
        <w:rPr>
          <w:rFonts w:cs="Times New Roman"/>
          <w:b/>
          <w:noProof/>
          <w:lang w:val="pt-BR" w:eastAsia="pt-BR"/>
        </w:rPr>
      </w:pPr>
      <w:r w:rsidRPr="00CF20DF">
        <w:rPr>
          <w:lang w:val="pt-BR"/>
        </w:rPr>
        <w:t>A FFT do modelo é apresentada na</w:t>
      </w:r>
      <w:r w:rsidR="00F36A84" w:rsidRPr="00CF20DF">
        <w:rPr>
          <w:lang w:val="pt-BR"/>
        </w:rPr>
        <w:t xml:space="preserve"> </w:t>
      </w:r>
      <w:r w:rsidR="00F36A84" w:rsidRPr="00CF20DF">
        <w:rPr>
          <w:lang w:val="pt-BR"/>
        </w:rPr>
        <w:fldChar w:fldCharType="begin"/>
      </w:r>
      <w:r w:rsidR="00F36A84" w:rsidRPr="00CF20DF">
        <w:rPr>
          <w:lang w:val="pt-BR"/>
        </w:rPr>
        <w:instrText xml:space="preserve"> REF _Ref380775880 \h </w:instrText>
      </w:r>
      <w:r w:rsidR="00CF20DF">
        <w:rPr>
          <w:lang w:val="pt-BR"/>
        </w:rPr>
        <w:instrText xml:space="preserve"> \* MERGEFORMAT </w:instrText>
      </w:r>
      <w:r w:rsidR="00F36A84" w:rsidRPr="00CF20DF">
        <w:rPr>
          <w:lang w:val="pt-BR"/>
        </w:rPr>
      </w:r>
      <w:r w:rsidR="00F36A84" w:rsidRPr="00CF20DF">
        <w:rPr>
          <w:lang w:val="pt-BR"/>
        </w:rPr>
        <w:fldChar w:fldCharType="separate"/>
      </w:r>
      <w:r w:rsidR="00B6070E" w:rsidRPr="00B6070E">
        <w:rPr>
          <w:lang w:val="pt-BR"/>
        </w:rPr>
        <w:t xml:space="preserve">Figura </w:t>
      </w:r>
      <w:r w:rsidR="00B6070E" w:rsidRPr="00B6070E">
        <w:rPr>
          <w:noProof/>
          <w:lang w:val="pt-BR"/>
        </w:rPr>
        <w:t>39</w:t>
      </w:r>
      <w:r w:rsidR="00F36A84" w:rsidRPr="00CF20DF">
        <w:rPr>
          <w:lang w:val="pt-BR"/>
        </w:rPr>
        <w:fldChar w:fldCharType="end"/>
      </w:r>
      <w:r w:rsidR="00F36A84" w:rsidRPr="00CF20DF">
        <w:rPr>
          <w:lang w:val="pt-BR"/>
        </w:rPr>
        <w:t xml:space="preserve">, </w:t>
      </w:r>
      <w:r w:rsidRPr="00CF20DF">
        <w:rPr>
          <w:lang w:val="pt-BR"/>
        </w:rPr>
        <w:t>com objetivo de confirmar as frequências naturais em cada componente.</w:t>
      </w:r>
      <w:bookmarkStart w:id="417" w:name="_Ref366568594"/>
    </w:p>
    <w:p w14:paraId="6DD6B689" w14:textId="77777777" w:rsidR="00B578A5" w:rsidRPr="00CF20DF" w:rsidRDefault="00B578A5" w:rsidP="00B578A5">
      <w:pPr>
        <w:pStyle w:val="Legendafigura"/>
      </w:pPr>
      <w:bookmarkStart w:id="418" w:name="_Ref368042762"/>
      <w:bookmarkStart w:id="419" w:name="_Ref380775880"/>
      <w:bookmarkStart w:id="420" w:name="_Toc381545119"/>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39</w:t>
      </w:r>
      <w:r w:rsidR="006E04B2" w:rsidRPr="00CF20DF">
        <w:fldChar w:fldCharType="end"/>
      </w:r>
      <w:bookmarkEnd w:id="417"/>
      <w:bookmarkEnd w:id="418"/>
      <w:bookmarkEnd w:id="419"/>
      <w:r w:rsidRPr="00CF20DF">
        <w:t xml:space="preserve"> – FFT do modelo</w:t>
      </w:r>
      <w:bookmarkEnd w:id="420"/>
    </w:p>
    <w:p w14:paraId="61258D78" w14:textId="77777777" w:rsidR="00B578A5" w:rsidRPr="00CF20DF" w:rsidRDefault="00B578A5" w:rsidP="00B578A5">
      <w:pPr>
        <w:pStyle w:val="Centralizado"/>
        <w:rPr>
          <w:lang w:val="pt-BR"/>
        </w:rPr>
      </w:pPr>
      <w:r w:rsidRPr="00CF20DF">
        <w:rPr>
          <w:noProof/>
          <w:lang w:val="pt-BR" w:eastAsia="pt-BR"/>
        </w:rPr>
        <w:drawing>
          <wp:inline distT="0" distB="0" distL="0" distR="0" wp14:anchorId="4F3FBF28" wp14:editId="5B953E24">
            <wp:extent cx="3771900" cy="282892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781320" cy="2835990"/>
                    </a:xfrm>
                    <a:prstGeom prst="rect">
                      <a:avLst/>
                    </a:prstGeom>
                    <a:noFill/>
                    <a:ln>
                      <a:noFill/>
                    </a:ln>
                  </pic:spPr>
                </pic:pic>
              </a:graphicData>
            </a:graphic>
          </wp:inline>
        </w:drawing>
      </w:r>
    </w:p>
    <w:p w14:paraId="78B11D6A" w14:textId="77777777" w:rsidR="00B578A5" w:rsidRPr="00CF20DF" w:rsidRDefault="00B578A5" w:rsidP="00B578A5">
      <w:pPr>
        <w:pStyle w:val="Legenda"/>
        <w:rPr>
          <w:lang w:val="pt-BR"/>
        </w:rPr>
      </w:pPr>
      <w:r w:rsidRPr="00CF20DF">
        <w:rPr>
          <w:lang w:val="pt-BR"/>
        </w:rPr>
        <w:t>Fonte: Elaborado pelo autor</w:t>
      </w:r>
    </w:p>
    <w:p w14:paraId="3DC27022" w14:textId="77777777" w:rsidR="002D15CD" w:rsidRDefault="002D15CD">
      <w:pPr>
        <w:spacing w:after="160" w:line="259" w:lineRule="auto"/>
        <w:ind w:firstLine="0"/>
        <w:jc w:val="left"/>
        <w:rPr>
          <w:rFonts w:cs="Times New Roman"/>
          <w:b/>
          <w:noProof/>
          <w:lang w:val="pt-BR" w:eastAsia="pt-BR"/>
        </w:rPr>
      </w:pPr>
      <w:bookmarkStart w:id="421" w:name="_Ref366499904"/>
      <w:r w:rsidRPr="008609C0">
        <w:rPr>
          <w:lang w:val="pt-BR"/>
        </w:rPr>
        <w:br w:type="page"/>
      </w:r>
    </w:p>
    <w:p w14:paraId="67548F4E" w14:textId="77777777" w:rsidR="00B578A5" w:rsidRPr="00CF20DF" w:rsidRDefault="00B578A5" w:rsidP="00B578A5">
      <w:pPr>
        <w:pStyle w:val="Legendafigura"/>
      </w:pPr>
      <w:bookmarkStart w:id="422" w:name="_Ref381275948"/>
      <w:bookmarkStart w:id="423" w:name="_Toc381545180"/>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5</w:t>
      </w:r>
      <w:r w:rsidR="006E04B2" w:rsidRPr="00CF20DF">
        <w:fldChar w:fldCharType="end"/>
      </w:r>
      <w:bookmarkEnd w:id="421"/>
      <w:bookmarkEnd w:id="422"/>
      <w:r w:rsidRPr="00CF20DF">
        <w:t xml:space="preserve"> – Frequências amortecidas</w:t>
      </w:r>
      <w:bookmarkEnd w:id="423"/>
    </w:p>
    <w:tbl>
      <w:tblPr>
        <w:tblStyle w:val="Tabelacomgrade"/>
        <w:tblW w:w="0" w:type="auto"/>
        <w:jc w:val="center"/>
        <w:tblLook w:val="04A0" w:firstRow="1" w:lastRow="0" w:firstColumn="1" w:lastColumn="0" w:noHBand="0" w:noVBand="1"/>
      </w:tblPr>
      <w:tblGrid>
        <w:gridCol w:w="1590"/>
        <w:gridCol w:w="2602"/>
        <w:gridCol w:w="3105"/>
        <w:gridCol w:w="1775"/>
      </w:tblGrid>
      <w:tr w:rsidR="00B578A5" w:rsidRPr="00CF20DF" w14:paraId="17763BF3" w14:textId="77777777" w:rsidTr="003B5358">
        <w:trPr>
          <w:jc w:val="center"/>
        </w:trPr>
        <w:tc>
          <w:tcPr>
            <w:tcW w:w="0" w:type="auto"/>
            <w:tcBorders>
              <w:left w:val="nil"/>
              <w:bottom w:val="single" w:sz="4" w:space="0" w:color="auto"/>
            </w:tcBorders>
          </w:tcPr>
          <w:p w14:paraId="320AA410" w14:textId="77777777" w:rsidR="00B578A5" w:rsidRPr="00CF20DF" w:rsidRDefault="00B578A5" w:rsidP="003B5358">
            <w:pPr>
              <w:pStyle w:val="Resumo"/>
              <w:rPr>
                <w:lang w:eastAsia="ja-JP"/>
              </w:rPr>
            </w:pPr>
            <w:r w:rsidRPr="00CF20DF">
              <w:rPr>
                <w:lang w:eastAsia="ja-JP"/>
              </w:rPr>
              <w:t>Componente</w:t>
            </w:r>
          </w:p>
        </w:tc>
        <w:tc>
          <w:tcPr>
            <w:tcW w:w="0" w:type="auto"/>
            <w:tcBorders>
              <w:bottom w:val="single" w:sz="4" w:space="0" w:color="auto"/>
            </w:tcBorders>
          </w:tcPr>
          <w:p w14:paraId="5D44D5E6" w14:textId="77777777" w:rsidR="00B578A5" w:rsidRPr="00CF20DF" w:rsidRDefault="00B578A5" w:rsidP="00AB454A">
            <w:pPr>
              <w:pStyle w:val="Resumo"/>
              <w:jc w:val="center"/>
            </w:pPr>
            <w:r w:rsidRPr="00CF20DF">
              <w:t>Frequência (Hz) (</w:t>
            </w:r>
            <w:r w:rsidR="001B0E8E" w:rsidRPr="00CF20DF">
              <w:rPr>
                <w:lang w:val="pt-BR"/>
              </w:rPr>
              <w:t>MatLab</w:t>
            </w:r>
            <w:r w:rsidR="001B0E8E" w:rsidRPr="00CF20DF">
              <w:rPr>
                <w:rFonts w:ascii="Arial" w:hAnsi="Arial" w:cs="Arial"/>
                <w:sz w:val="26"/>
                <w:szCs w:val="26"/>
                <w:vertAlign w:val="superscript"/>
                <w:lang w:val="pt-BR"/>
              </w:rPr>
              <w:t>®</w:t>
            </w:r>
            <w:r w:rsidRPr="00CF20DF">
              <w:t>)</w:t>
            </w:r>
          </w:p>
        </w:tc>
        <w:tc>
          <w:tcPr>
            <w:tcW w:w="0" w:type="auto"/>
            <w:tcBorders>
              <w:bottom w:val="single" w:sz="4" w:space="0" w:color="auto"/>
            </w:tcBorders>
          </w:tcPr>
          <w:p w14:paraId="34CEBB76" w14:textId="77777777" w:rsidR="00B578A5" w:rsidRPr="00CF20DF" w:rsidRDefault="00B578A5" w:rsidP="00AB454A">
            <w:pPr>
              <w:pStyle w:val="Resumo"/>
              <w:jc w:val="center"/>
            </w:pPr>
            <w:r w:rsidRPr="00CF20DF">
              <w:t>Frequência (Hz) (</w:t>
            </w:r>
            <w:r w:rsidR="004A4571" w:rsidRPr="00CF20DF">
              <w:rPr>
                <w:szCs w:val="24"/>
                <w:lang w:val="pt-BR"/>
              </w:rPr>
              <w:t>Adams/View</w:t>
            </w:r>
            <w:r w:rsidR="004A4571" w:rsidRPr="00CF20DF">
              <w:rPr>
                <w:rFonts w:ascii="Arial" w:hAnsi="Arial" w:cs="Arial"/>
                <w:sz w:val="26"/>
                <w:szCs w:val="26"/>
                <w:vertAlign w:val="superscript"/>
                <w:lang w:val="pt-BR"/>
              </w:rPr>
              <w:t>®</w:t>
            </w:r>
            <w:r w:rsidRPr="00CF20DF">
              <w:t>)</w:t>
            </w:r>
          </w:p>
        </w:tc>
        <w:tc>
          <w:tcPr>
            <w:tcW w:w="0" w:type="auto"/>
            <w:tcBorders>
              <w:bottom w:val="single" w:sz="4" w:space="0" w:color="auto"/>
              <w:right w:val="nil"/>
            </w:tcBorders>
          </w:tcPr>
          <w:p w14:paraId="79FA6EB6" w14:textId="77777777" w:rsidR="00B578A5" w:rsidRPr="00CF20DF" w:rsidRDefault="00B578A5" w:rsidP="00AB454A">
            <w:pPr>
              <w:pStyle w:val="Resumo"/>
              <w:jc w:val="center"/>
            </w:pPr>
            <w:r w:rsidRPr="00CF20DF">
              <w:t>Erro Relativo (%)</w:t>
            </w:r>
          </w:p>
        </w:tc>
      </w:tr>
      <w:tr w:rsidR="00B578A5" w:rsidRPr="00CF20DF" w14:paraId="5F1C72C7" w14:textId="77777777" w:rsidTr="003B5358">
        <w:trPr>
          <w:jc w:val="center"/>
        </w:trPr>
        <w:tc>
          <w:tcPr>
            <w:tcW w:w="0" w:type="auto"/>
            <w:tcBorders>
              <w:left w:val="nil"/>
              <w:bottom w:val="nil"/>
            </w:tcBorders>
            <w:shd w:val="clear" w:color="auto" w:fill="BFBFBF" w:themeFill="background1" w:themeFillShade="BF"/>
          </w:tcPr>
          <w:p w14:paraId="2DE68842" w14:textId="77777777" w:rsidR="00B578A5" w:rsidRPr="00CF20DF" w:rsidRDefault="00B578A5" w:rsidP="003B5358">
            <w:pPr>
              <w:pStyle w:val="Resumo"/>
            </w:pPr>
            <w:r w:rsidRPr="00CF20DF">
              <w:t>Banco</w:t>
            </w:r>
          </w:p>
        </w:tc>
        <w:tc>
          <w:tcPr>
            <w:tcW w:w="0" w:type="auto"/>
            <w:tcBorders>
              <w:bottom w:val="nil"/>
            </w:tcBorders>
            <w:shd w:val="clear" w:color="auto" w:fill="BFBFBF" w:themeFill="background1" w:themeFillShade="BF"/>
          </w:tcPr>
          <w:p w14:paraId="0006218D" w14:textId="77777777" w:rsidR="00B578A5" w:rsidRPr="00CF20DF" w:rsidRDefault="00B578A5" w:rsidP="003B5358">
            <w:pPr>
              <w:pStyle w:val="Resumo"/>
              <w:jc w:val="center"/>
            </w:pPr>
            <w:r w:rsidRPr="00CF20DF">
              <w:t>0 + 454.7902 j</w:t>
            </w:r>
          </w:p>
        </w:tc>
        <w:tc>
          <w:tcPr>
            <w:tcW w:w="0" w:type="auto"/>
            <w:tcBorders>
              <w:bottom w:val="nil"/>
            </w:tcBorders>
            <w:shd w:val="clear" w:color="auto" w:fill="BFBFBF" w:themeFill="background1" w:themeFillShade="BF"/>
          </w:tcPr>
          <w:p w14:paraId="0641BBF9" w14:textId="77777777" w:rsidR="00B578A5" w:rsidRPr="00CF20DF" w:rsidRDefault="00B578A5" w:rsidP="003B5358">
            <w:pPr>
              <w:pStyle w:val="Resumo"/>
              <w:jc w:val="center"/>
            </w:pPr>
            <w:r w:rsidRPr="00CF20DF">
              <w:t>---</w:t>
            </w:r>
          </w:p>
        </w:tc>
        <w:tc>
          <w:tcPr>
            <w:tcW w:w="0" w:type="auto"/>
            <w:tcBorders>
              <w:bottom w:val="nil"/>
              <w:right w:val="nil"/>
            </w:tcBorders>
            <w:shd w:val="clear" w:color="auto" w:fill="BFBFBF" w:themeFill="background1" w:themeFillShade="BF"/>
          </w:tcPr>
          <w:p w14:paraId="22D4F735" w14:textId="77777777" w:rsidR="00B578A5" w:rsidRPr="00CF20DF" w:rsidRDefault="00B578A5" w:rsidP="003B5358">
            <w:pPr>
              <w:pStyle w:val="Resumo"/>
              <w:jc w:val="center"/>
            </w:pPr>
            <w:r w:rsidRPr="00CF20DF">
              <w:t>---</w:t>
            </w:r>
          </w:p>
        </w:tc>
      </w:tr>
      <w:tr w:rsidR="008A6674" w:rsidRPr="00CF20DF" w14:paraId="32EFA63F" w14:textId="77777777" w:rsidTr="003B5358">
        <w:trPr>
          <w:jc w:val="center"/>
        </w:trPr>
        <w:tc>
          <w:tcPr>
            <w:tcW w:w="0" w:type="auto"/>
            <w:tcBorders>
              <w:top w:val="nil"/>
              <w:left w:val="nil"/>
              <w:bottom w:val="nil"/>
            </w:tcBorders>
          </w:tcPr>
          <w:p w14:paraId="616C31B4" w14:textId="77777777" w:rsidR="008A6674" w:rsidRPr="00CF20DF" w:rsidRDefault="008A6674" w:rsidP="008A6674">
            <w:pPr>
              <w:pStyle w:val="Resumo"/>
            </w:pPr>
            <w:r w:rsidRPr="00CF20DF">
              <w:t>Tronco</w:t>
            </w:r>
          </w:p>
        </w:tc>
        <w:tc>
          <w:tcPr>
            <w:tcW w:w="0" w:type="auto"/>
            <w:tcBorders>
              <w:top w:val="nil"/>
              <w:bottom w:val="nil"/>
            </w:tcBorders>
          </w:tcPr>
          <w:p w14:paraId="0EBBB86F" w14:textId="77777777" w:rsidR="008A6674" w:rsidRPr="00CF20DF" w:rsidRDefault="008A6674" w:rsidP="008A6674">
            <w:pPr>
              <w:pStyle w:val="Resumo"/>
              <w:tabs>
                <w:tab w:val="center" w:pos="1273"/>
              </w:tabs>
              <w:jc w:val="center"/>
            </w:pPr>
            <w:r w:rsidRPr="00CF20DF">
              <w:t>0.6482</w:t>
            </w:r>
          </w:p>
        </w:tc>
        <w:tc>
          <w:tcPr>
            <w:tcW w:w="0" w:type="auto"/>
            <w:tcBorders>
              <w:top w:val="nil"/>
              <w:bottom w:val="nil"/>
            </w:tcBorders>
          </w:tcPr>
          <w:p w14:paraId="529F3F55" w14:textId="77777777" w:rsidR="008A6674" w:rsidRPr="00CF20DF" w:rsidRDefault="008A6674" w:rsidP="008A6674">
            <w:pPr>
              <w:pStyle w:val="Resumo"/>
              <w:jc w:val="center"/>
            </w:pPr>
            <w:r w:rsidRPr="00CF20DF">
              <w:t>0.6483</w:t>
            </w:r>
          </w:p>
        </w:tc>
        <w:tc>
          <w:tcPr>
            <w:tcW w:w="0" w:type="auto"/>
            <w:tcBorders>
              <w:top w:val="nil"/>
              <w:bottom w:val="nil"/>
              <w:right w:val="nil"/>
            </w:tcBorders>
            <w:vAlign w:val="bottom"/>
          </w:tcPr>
          <w:p w14:paraId="424D84E2" w14:textId="77777777" w:rsidR="008A6674" w:rsidRPr="00CF20DF" w:rsidRDefault="008A6674" w:rsidP="008A6674">
            <w:pPr>
              <w:pStyle w:val="Resumo"/>
              <w:jc w:val="center"/>
            </w:pPr>
            <w:r w:rsidRPr="00CF20DF">
              <w:t>-0.0154</w:t>
            </w:r>
          </w:p>
        </w:tc>
      </w:tr>
      <w:tr w:rsidR="008A6674" w:rsidRPr="00CF20DF" w14:paraId="17F5423B" w14:textId="77777777" w:rsidTr="003B5358">
        <w:trPr>
          <w:jc w:val="center"/>
        </w:trPr>
        <w:tc>
          <w:tcPr>
            <w:tcW w:w="0" w:type="auto"/>
            <w:tcBorders>
              <w:top w:val="nil"/>
              <w:left w:val="nil"/>
              <w:bottom w:val="nil"/>
            </w:tcBorders>
            <w:shd w:val="clear" w:color="auto" w:fill="BFBFBF" w:themeFill="background1" w:themeFillShade="BF"/>
          </w:tcPr>
          <w:p w14:paraId="2EC9980E" w14:textId="77777777" w:rsidR="008A6674" w:rsidRPr="00CF20DF" w:rsidRDefault="008A6674" w:rsidP="008A6674">
            <w:pPr>
              <w:pStyle w:val="Resumo"/>
              <w:rPr>
                <w:i/>
              </w:rPr>
            </w:pPr>
            <w:r w:rsidRPr="00CF20DF">
              <w:rPr>
                <w:i/>
              </w:rPr>
              <w:t>Pitch</w:t>
            </w:r>
          </w:p>
        </w:tc>
        <w:tc>
          <w:tcPr>
            <w:tcW w:w="0" w:type="auto"/>
            <w:tcBorders>
              <w:top w:val="nil"/>
              <w:bottom w:val="nil"/>
            </w:tcBorders>
            <w:shd w:val="clear" w:color="auto" w:fill="BFBFBF" w:themeFill="background1" w:themeFillShade="BF"/>
          </w:tcPr>
          <w:p w14:paraId="06DB0A69" w14:textId="77777777" w:rsidR="008A6674" w:rsidRPr="00CF20DF" w:rsidRDefault="008A6674" w:rsidP="008A6674">
            <w:pPr>
              <w:pStyle w:val="Resumo"/>
              <w:jc w:val="center"/>
            </w:pPr>
            <w:r w:rsidRPr="00CF20DF">
              <w:t>1.1663</w:t>
            </w:r>
          </w:p>
        </w:tc>
        <w:tc>
          <w:tcPr>
            <w:tcW w:w="0" w:type="auto"/>
            <w:tcBorders>
              <w:top w:val="nil"/>
              <w:bottom w:val="nil"/>
            </w:tcBorders>
            <w:shd w:val="clear" w:color="auto" w:fill="BFBFBF" w:themeFill="background1" w:themeFillShade="BF"/>
          </w:tcPr>
          <w:p w14:paraId="1C2B0FE6" w14:textId="77777777" w:rsidR="008A6674" w:rsidRPr="00CF20DF" w:rsidRDefault="008A6674" w:rsidP="008A6674">
            <w:pPr>
              <w:pStyle w:val="Resumo"/>
              <w:jc w:val="center"/>
            </w:pPr>
            <w:r w:rsidRPr="00CF20DF">
              <w:t>1.1744</w:t>
            </w:r>
          </w:p>
        </w:tc>
        <w:tc>
          <w:tcPr>
            <w:tcW w:w="0" w:type="auto"/>
            <w:tcBorders>
              <w:top w:val="nil"/>
              <w:bottom w:val="nil"/>
              <w:right w:val="nil"/>
            </w:tcBorders>
            <w:shd w:val="clear" w:color="auto" w:fill="BFBFBF" w:themeFill="background1" w:themeFillShade="BF"/>
            <w:vAlign w:val="bottom"/>
          </w:tcPr>
          <w:p w14:paraId="3B0DB569" w14:textId="77777777" w:rsidR="008A6674" w:rsidRPr="00CF20DF" w:rsidRDefault="008A6674" w:rsidP="008A6674">
            <w:pPr>
              <w:pStyle w:val="Resumo"/>
              <w:jc w:val="center"/>
            </w:pPr>
            <w:r w:rsidRPr="00CF20DF">
              <w:t>-0.6897</w:t>
            </w:r>
          </w:p>
        </w:tc>
      </w:tr>
      <w:tr w:rsidR="008A6674" w:rsidRPr="00CF20DF" w14:paraId="7C002737" w14:textId="77777777" w:rsidTr="003B5358">
        <w:trPr>
          <w:jc w:val="center"/>
        </w:trPr>
        <w:tc>
          <w:tcPr>
            <w:tcW w:w="0" w:type="auto"/>
            <w:tcBorders>
              <w:top w:val="nil"/>
              <w:left w:val="nil"/>
              <w:bottom w:val="nil"/>
            </w:tcBorders>
          </w:tcPr>
          <w:p w14:paraId="36FA970B" w14:textId="77777777" w:rsidR="008A6674" w:rsidRPr="00CF20DF" w:rsidRDefault="008A6674" w:rsidP="008A6674">
            <w:pPr>
              <w:pStyle w:val="Resumo"/>
              <w:rPr>
                <w:i/>
              </w:rPr>
            </w:pPr>
            <w:r w:rsidRPr="00CF20DF">
              <w:rPr>
                <w:i/>
              </w:rPr>
              <w:t>Bounce</w:t>
            </w:r>
          </w:p>
        </w:tc>
        <w:tc>
          <w:tcPr>
            <w:tcW w:w="0" w:type="auto"/>
            <w:tcBorders>
              <w:top w:val="nil"/>
              <w:bottom w:val="nil"/>
            </w:tcBorders>
          </w:tcPr>
          <w:p w14:paraId="46815105" w14:textId="77777777" w:rsidR="008A6674" w:rsidRPr="00CF20DF" w:rsidRDefault="008A6674" w:rsidP="008A6674">
            <w:pPr>
              <w:pStyle w:val="Resumo"/>
              <w:jc w:val="center"/>
            </w:pPr>
            <w:r w:rsidRPr="00CF20DF">
              <w:t>1.3395</w:t>
            </w:r>
          </w:p>
        </w:tc>
        <w:tc>
          <w:tcPr>
            <w:tcW w:w="0" w:type="auto"/>
            <w:tcBorders>
              <w:top w:val="nil"/>
              <w:bottom w:val="nil"/>
            </w:tcBorders>
          </w:tcPr>
          <w:p w14:paraId="6A0E065A" w14:textId="77777777" w:rsidR="008A6674" w:rsidRPr="00CF20DF" w:rsidRDefault="008A6674" w:rsidP="008A6674">
            <w:pPr>
              <w:pStyle w:val="Resumo"/>
              <w:jc w:val="center"/>
            </w:pPr>
            <w:r w:rsidRPr="00CF20DF">
              <w:t>1.3477</w:t>
            </w:r>
          </w:p>
        </w:tc>
        <w:tc>
          <w:tcPr>
            <w:tcW w:w="0" w:type="auto"/>
            <w:tcBorders>
              <w:top w:val="nil"/>
              <w:bottom w:val="nil"/>
              <w:right w:val="nil"/>
            </w:tcBorders>
            <w:vAlign w:val="bottom"/>
          </w:tcPr>
          <w:p w14:paraId="3716AD39" w14:textId="77777777" w:rsidR="008A6674" w:rsidRPr="00CF20DF" w:rsidRDefault="008A6674" w:rsidP="008A6674">
            <w:pPr>
              <w:pStyle w:val="Resumo"/>
              <w:jc w:val="center"/>
            </w:pPr>
            <w:r w:rsidRPr="00CF20DF">
              <w:t>-0.6084</w:t>
            </w:r>
          </w:p>
        </w:tc>
      </w:tr>
      <w:tr w:rsidR="008A6674" w:rsidRPr="00CF20DF" w14:paraId="70E5DD7E" w14:textId="77777777" w:rsidTr="003B5358">
        <w:trPr>
          <w:jc w:val="center"/>
        </w:trPr>
        <w:tc>
          <w:tcPr>
            <w:tcW w:w="0" w:type="auto"/>
            <w:tcBorders>
              <w:top w:val="nil"/>
              <w:left w:val="nil"/>
              <w:bottom w:val="nil"/>
            </w:tcBorders>
            <w:shd w:val="clear" w:color="auto" w:fill="BFBFBF" w:themeFill="background1" w:themeFillShade="BF"/>
          </w:tcPr>
          <w:p w14:paraId="2CED5C12" w14:textId="77777777" w:rsidR="008A6674" w:rsidRPr="00CF20DF" w:rsidRDefault="008A6674" w:rsidP="008A6674">
            <w:pPr>
              <w:pStyle w:val="Resumo"/>
            </w:pPr>
            <w:r w:rsidRPr="00CF20DF">
              <w:t>Roda dianteira</w:t>
            </w:r>
          </w:p>
        </w:tc>
        <w:tc>
          <w:tcPr>
            <w:tcW w:w="0" w:type="auto"/>
            <w:tcBorders>
              <w:top w:val="nil"/>
              <w:bottom w:val="nil"/>
            </w:tcBorders>
            <w:shd w:val="clear" w:color="auto" w:fill="BFBFBF" w:themeFill="background1" w:themeFillShade="BF"/>
          </w:tcPr>
          <w:p w14:paraId="28F1F861" w14:textId="77777777" w:rsidR="008A6674" w:rsidRPr="00CF20DF" w:rsidRDefault="008A6674" w:rsidP="008A6674">
            <w:pPr>
              <w:pStyle w:val="Resumo"/>
              <w:jc w:val="center"/>
            </w:pPr>
            <w:r w:rsidRPr="00CF20DF">
              <w:t>10.8412</w:t>
            </w:r>
          </w:p>
        </w:tc>
        <w:tc>
          <w:tcPr>
            <w:tcW w:w="0" w:type="auto"/>
            <w:tcBorders>
              <w:top w:val="nil"/>
              <w:bottom w:val="nil"/>
            </w:tcBorders>
            <w:shd w:val="clear" w:color="auto" w:fill="BFBFBF" w:themeFill="background1" w:themeFillShade="BF"/>
          </w:tcPr>
          <w:p w14:paraId="65D272E8" w14:textId="77777777" w:rsidR="008A6674" w:rsidRPr="00CF20DF" w:rsidRDefault="008A6674" w:rsidP="008A6674">
            <w:pPr>
              <w:pStyle w:val="Resumo"/>
              <w:jc w:val="center"/>
            </w:pPr>
            <w:r w:rsidRPr="00CF20DF">
              <w:t>10.7621</w:t>
            </w:r>
          </w:p>
        </w:tc>
        <w:tc>
          <w:tcPr>
            <w:tcW w:w="0" w:type="auto"/>
            <w:tcBorders>
              <w:top w:val="nil"/>
              <w:bottom w:val="nil"/>
              <w:right w:val="nil"/>
            </w:tcBorders>
            <w:shd w:val="clear" w:color="auto" w:fill="BFBFBF" w:themeFill="background1" w:themeFillShade="BF"/>
            <w:vAlign w:val="bottom"/>
          </w:tcPr>
          <w:p w14:paraId="558F2E08" w14:textId="77777777" w:rsidR="008A6674" w:rsidRPr="00CF20DF" w:rsidRDefault="008A6674" w:rsidP="008A6674">
            <w:pPr>
              <w:pStyle w:val="Resumo"/>
              <w:jc w:val="center"/>
            </w:pPr>
            <w:r w:rsidRPr="00CF20DF">
              <w:t>0.73450</w:t>
            </w:r>
          </w:p>
        </w:tc>
      </w:tr>
      <w:tr w:rsidR="008A6674" w:rsidRPr="00CF20DF" w14:paraId="73CF21A1" w14:textId="77777777" w:rsidTr="003B5358">
        <w:trPr>
          <w:jc w:val="center"/>
        </w:trPr>
        <w:tc>
          <w:tcPr>
            <w:tcW w:w="0" w:type="auto"/>
            <w:tcBorders>
              <w:top w:val="nil"/>
              <w:left w:val="nil"/>
              <w:bottom w:val="nil"/>
            </w:tcBorders>
          </w:tcPr>
          <w:p w14:paraId="3D6F1CE4" w14:textId="77777777" w:rsidR="008A6674" w:rsidRPr="00CF20DF" w:rsidRDefault="008A6674" w:rsidP="008A6674">
            <w:pPr>
              <w:pStyle w:val="Resumo"/>
            </w:pPr>
            <w:r w:rsidRPr="00CF20DF">
              <w:t>Roda traseira</w:t>
            </w:r>
          </w:p>
        </w:tc>
        <w:tc>
          <w:tcPr>
            <w:tcW w:w="0" w:type="auto"/>
            <w:tcBorders>
              <w:top w:val="nil"/>
              <w:bottom w:val="nil"/>
            </w:tcBorders>
          </w:tcPr>
          <w:p w14:paraId="6AB422E1" w14:textId="77777777" w:rsidR="008A6674" w:rsidRPr="00CF20DF" w:rsidRDefault="008A6674" w:rsidP="008A6674">
            <w:pPr>
              <w:pStyle w:val="Resumo"/>
              <w:jc w:val="center"/>
            </w:pPr>
            <w:r w:rsidRPr="00CF20DF">
              <w:t>12.7902</w:t>
            </w:r>
          </w:p>
        </w:tc>
        <w:tc>
          <w:tcPr>
            <w:tcW w:w="0" w:type="auto"/>
            <w:tcBorders>
              <w:top w:val="nil"/>
              <w:bottom w:val="nil"/>
            </w:tcBorders>
          </w:tcPr>
          <w:p w14:paraId="1BAAF997" w14:textId="77777777" w:rsidR="008A6674" w:rsidRPr="00CF20DF" w:rsidRDefault="008A6674" w:rsidP="008A6674">
            <w:pPr>
              <w:pStyle w:val="Resumo"/>
              <w:jc w:val="center"/>
            </w:pPr>
            <w:r w:rsidRPr="00CF20DF">
              <w:t>12.7075</w:t>
            </w:r>
          </w:p>
        </w:tc>
        <w:tc>
          <w:tcPr>
            <w:tcW w:w="0" w:type="auto"/>
            <w:tcBorders>
              <w:top w:val="nil"/>
              <w:bottom w:val="nil"/>
              <w:right w:val="nil"/>
            </w:tcBorders>
            <w:vAlign w:val="bottom"/>
          </w:tcPr>
          <w:p w14:paraId="0935E642" w14:textId="77777777" w:rsidR="008A6674" w:rsidRPr="00CF20DF" w:rsidRDefault="008A6674" w:rsidP="008A6674">
            <w:pPr>
              <w:pStyle w:val="Resumo"/>
              <w:jc w:val="center"/>
            </w:pPr>
            <w:r w:rsidRPr="00CF20DF">
              <w:t>0.6508</w:t>
            </w:r>
          </w:p>
        </w:tc>
      </w:tr>
      <w:tr w:rsidR="008A6674" w:rsidRPr="00CF20DF" w14:paraId="21B11722" w14:textId="77777777" w:rsidTr="003B5358">
        <w:trPr>
          <w:jc w:val="center"/>
        </w:trPr>
        <w:tc>
          <w:tcPr>
            <w:tcW w:w="0" w:type="auto"/>
            <w:tcBorders>
              <w:top w:val="nil"/>
              <w:left w:val="nil"/>
            </w:tcBorders>
            <w:shd w:val="clear" w:color="auto" w:fill="BFBFBF" w:themeFill="background1" w:themeFillShade="BF"/>
          </w:tcPr>
          <w:p w14:paraId="6C4A0B68" w14:textId="77777777" w:rsidR="008A6674" w:rsidRPr="00CF20DF" w:rsidRDefault="008A6674" w:rsidP="008A6674">
            <w:pPr>
              <w:pStyle w:val="Resumo"/>
            </w:pPr>
            <w:r w:rsidRPr="00CF20DF">
              <w:t>Cabeça</w:t>
            </w:r>
          </w:p>
        </w:tc>
        <w:tc>
          <w:tcPr>
            <w:tcW w:w="0" w:type="auto"/>
            <w:tcBorders>
              <w:top w:val="nil"/>
            </w:tcBorders>
            <w:shd w:val="clear" w:color="auto" w:fill="BFBFBF" w:themeFill="background1" w:themeFillShade="BF"/>
          </w:tcPr>
          <w:p w14:paraId="6FA4809A" w14:textId="77777777" w:rsidR="008A6674" w:rsidRPr="00CF20DF" w:rsidRDefault="008A6674" w:rsidP="008A6674">
            <w:pPr>
              <w:pStyle w:val="Resumo"/>
              <w:jc w:val="center"/>
            </w:pPr>
            <w:r w:rsidRPr="00CF20DF">
              <w:t>13.5272</w:t>
            </w:r>
          </w:p>
        </w:tc>
        <w:tc>
          <w:tcPr>
            <w:tcW w:w="0" w:type="auto"/>
            <w:tcBorders>
              <w:top w:val="nil"/>
            </w:tcBorders>
            <w:shd w:val="clear" w:color="auto" w:fill="BFBFBF" w:themeFill="background1" w:themeFillShade="BF"/>
          </w:tcPr>
          <w:p w14:paraId="14E67C79" w14:textId="77777777" w:rsidR="008A6674" w:rsidRPr="00CF20DF" w:rsidRDefault="008A6674" w:rsidP="008A6674">
            <w:pPr>
              <w:pStyle w:val="Resumo"/>
              <w:jc w:val="center"/>
            </w:pPr>
            <w:r w:rsidRPr="00CF20DF">
              <w:t>13.5278</w:t>
            </w:r>
          </w:p>
        </w:tc>
        <w:tc>
          <w:tcPr>
            <w:tcW w:w="0" w:type="auto"/>
            <w:tcBorders>
              <w:top w:val="nil"/>
              <w:right w:val="nil"/>
            </w:tcBorders>
            <w:shd w:val="clear" w:color="auto" w:fill="BFBFBF" w:themeFill="background1" w:themeFillShade="BF"/>
            <w:vAlign w:val="bottom"/>
          </w:tcPr>
          <w:p w14:paraId="6941F06B" w14:textId="77777777" w:rsidR="008A6674" w:rsidRPr="00CF20DF" w:rsidRDefault="008A6674" w:rsidP="008A6674">
            <w:pPr>
              <w:pStyle w:val="Resumo"/>
              <w:jc w:val="center"/>
            </w:pPr>
            <w:r w:rsidRPr="00CF20DF">
              <w:t>-0.0044</w:t>
            </w:r>
          </w:p>
        </w:tc>
      </w:tr>
    </w:tbl>
    <w:p w14:paraId="21D13A29" w14:textId="77777777" w:rsidR="00B578A5" w:rsidRPr="00CF20DF" w:rsidRDefault="00B578A5" w:rsidP="00B578A5">
      <w:pPr>
        <w:pStyle w:val="Legenda"/>
        <w:rPr>
          <w:lang w:val="pt-BR"/>
        </w:rPr>
      </w:pPr>
      <w:r w:rsidRPr="00CF20DF">
        <w:rPr>
          <w:lang w:val="pt-BR"/>
        </w:rPr>
        <w:t>Fonte: Elaborado pelo autor</w:t>
      </w:r>
    </w:p>
    <w:p w14:paraId="72B10352" w14:textId="77777777" w:rsidR="004C6CC3" w:rsidRPr="00CF20DF" w:rsidRDefault="00B578A5" w:rsidP="00ED0A68">
      <w:pPr>
        <w:rPr>
          <w:rFonts w:cs="Times New Roman"/>
          <w:szCs w:val="24"/>
          <w:lang w:val="pt-BR"/>
        </w:rPr>
      </w:pPr>
      <w:r w:rsidRPr="00CF20DF">
        <w:rPr>
          <w:lang w:val="pt-BR"/>
        </w:rPr>
        <w:t>As frequências amortecidas apresentaram uma diferença, inferior a 1%, devido ao diferente método de solução.</w:t>
      </w:r>
      <w:r w:rsidR="004F5332" w:rsidRPr="00CF20DF">
        <w:rPr>
          <w:lang w:val="pt-BR"/>
        </w:rPr>
        <w:t xml:space="preserve"> No entanto, a</w:t>
      </w:r>
      <w:r w:rsidR="0071213B" w:rsidRPr="00CF20DF">
        <w:rPr>
          <w:lang w:val="pt-BR"/>
        </w:rPr>
        <w:t>s</w:t>
      </w:r>
      <w:r w:rsidR="004F5332" w:rsidRPr="00CF20DF">
        <w:rPr>
          <w:lang w:val="pt-BR"/>
        </w:rPr>
        <w:t xml:space="preserve"> do banco </w:t>
      </w:r>
      <w:r w:rsidRPr="00CF20DF">
        <w:rPr>
          <w:rFonts w:cs="Times New Roman"/>
          <w:szCs w:val="24"/>
          <w:lang w:val="pt-BR"/>
        </w:rPr>
        <w:t>apresentada</w:t>
      </w:r>
      <w:r w:rsidR="0071213B" w:rsidRPr="00CF20DF">
        <w:rPr>
          <w:rFonts w:cs="Times New Roman"/>
          <w:szCs w:val="24"/>
          <w:lang w:val="pt-BR"/>
        </w:rPr>
        <w:t>s</w:t>
      </w:r>
      <w:r w:rsidRPr="00CF20DF">
        <w:rPr>
          <w:rFonts w:cs="Times New Roman"/>
          <w:szCs w:val="24"/>
          <w:lang w:val="pt-BR"/>
        </w:rPr>
        <w:t xml:space="preserve"> foram complexas, isto se deve ao fato que o amortecimento do banco é </w:t>
      </w:r>
      <w:r w:rsidR="0050283D" w:rsidRPr="00CF20DF">
        <w:rPr>
          <w:rFonts w:cs="Times New Roman"/>
          <w:szCs w:val="24"/>
          <w:lang w:val="pt-BR"/>
        </w:rPr>
        <w:t>sobre amortecido</w:t>
      </w:r>
      <w:r w:rsidRPr="00CF20DF">
        <w:rPr>
          <w:rFonts w:cs="Times New Roman"/>
          <w:szCs w:val="24"/>
          <w:lang w:val="pt-BR"/>
        </w:rPr>
        <w:t>, portanto a frequência amortecida é um número complexo.</w:t>
      </w:r>
      <w:bookmarkStart w:id="424" w:name="_Ref366496847"/>
    </w:p>
    <w:p w14:paraId="0BD9451F" w14:textId="77777777" w:rsidR="00B578A5" w:rsidRPr="00CF20DF" w:rsidRDefault="00B578A5" w:rsidP="00B578A5">
      <w:pPr>
        <w:pStyle w:val="Legendafigura"/>
      </w:pPr>
      <w:bookmarkStart w:id="425" w:name="_Ref379892923"/>
      <w:bookmarkStart w:id="426" w:name="_Ref380775225"/>
      <w:bookmarkStart w:id="427" w:name="_Toc381545181"/>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6</w:t>
      </w:r>
      <w:r w:rsidR="006E04B2" w:rsidRPr="00CF20DF">
        <w:fldChar w:fldCharType="end"/>
      </w:r>
      <w:bookmarkEnd w:id="424"/>
      <w:bookmarkEnd w:id="425"/>
      <w:bookmarkEnd w:id="426"/>
      <w:r w:rsidRPr="00CF20DF">
        <w:t xml:space="preserve"> – Frequências naturais, modos de vibrar, energia e acoplamento entre modos</w:t>
      </w:r>
      <w:bookmarkEnd w:id="427"/>
    </w:p>
    <w:tbl>
      <w:tblPr>
        <w:tblStyle w:val="Tabelacomgrade"/>
        <w:tblW w:w="0" w:type="auto"/>
        <w:tblLook w:val="04A0" w:firstRow="1" w:lastRow="0" w:firstColumn="1" w:lastColumn="0" w:noHBand="0" w:noVBand="1"/>
      </w:tblPr>
      <w:tblGrid>
        <w:gridCol w:w="790"/>
        <w:gridCol w:w="1533"/>
        <w:gridCol w:w="1636"/>
        <w:gridCol w:w="2436"/>
        <w:gridCol w:w="2677"/>
      </w:tblGrid>
      <w:tr w:rsidR="00B578A5" w:rsidRPr="008B6350" w14:paraId="2D10EA80" w14:textId="77777777" w:rsidTr="003B5358">
        <w:tc>
          <w:tcPr>
            <w:tcW w:w="0" w:type="auto"/>
            <w:tcBorders>
              <w:left w:val="nil"/>
              <w:bottom w:val="single" w:sz="4" w:space="0" w:color="auto"/>
            </w:tcBorders>
          </w:tcPr>
          <w:p w14:paraId="293D7222" w14:textId="77777777" w:rsidR="00B578A5" w:rsidRPr="00CF20DF" w:rsidRDefault="00B578A5" w:rsidP="003B5358">
            <w:pPr>
              <w:pStyle w:val="Resumo"/>
              <w:rPr>
                <w:lang w:eastAsia="ja-JP"/>
              </w:rPr>
            </w:pPr>
            <w:r w:rsidRPr="00CF20DF">
              <w:rPr>
                <w:lang w:eastAsia="ja-JP"/>
              </w:rPr>
              <w:t>Modo</w:t>
            </w:r>
          </w:p>
        </w:tc>
        <w:tc>
          <w:tcPr>
            <w:tcW w:w="0" w:type="auto"/>
            <w:tcBorders>
              <w:bottom w:val="single" w:sz="4" w:space="0" w:color="auto"/>
            </w:tcBorders>
          </w:tcPr>
          <w:p w14:paraId="35503AD9" w14:textId="77777777" w:rsidR="00B578A5" w:rsidRPr="00CF20DF" w:rsidRDefault="00B578A5" w:rsidP="00AB454A">
            <w:pPr>
              <w:pStyle w:val="Resumo"/>
              <w:jc w:val="center"/>
            </w:pPr>
            <w:r w:rsidRPr="00CF20DF">
              <w:t>Componente</w:t>
            </w:r>
          </w:p>
        </w:tc>
        <w:tc>
          <w:tcPr>
            <w:tcW w:w="0" w:type="auto"/>
            <w:tcBorders>
              <w:bottom w:val="single" w:sz="4" w:space="0" w:color="auto"/>
            </w:tcBorders>
          </w:tcPr>
          <w:p w14:paraId="61EE6F05" w14:textId="77777777" w:rsidR="00B578A5" w:rsidRPr="00CF20DF" w:rsidRDefault="00B578A5" w:rsidP="00AB454A">
            <w:pPr>
              <w:pStyle w:val="Resumo"/>
              <w:jc w:val="center"/>
            </w:pPr>
            <w:r w:rsidRPr="00CF20DF">
              <w:t>Energia Cinética (%)</w:t>
            </w:r>
          </w:p>
        </w:tc>
        <w:tc>
          <w:tcPr>
            <w:tcW w:w="0" w:type="auto"/>
            <w:tcBorders>
              <w:bottom w:val="single" w:sz="4" w:space="0" w:color="auto"/>
            </w:tcBorders>
          </w:tcPr>
          <w:p w14:paraId="13260B01" w14:textId="77777777" w:rsidR="00B578A5" w:rsidRPr="00CF20DF" w:rsidRDefault="00B578A5" w:rsidP="00AB454A">
            <w:pPr>
              <w:pStyle w:val="Resumo"/>
              <w:jc w:val="center"/>
            </w:pPr>
            <w:r w:rsidRPr="00CF20DF">
              <w:t>Acoplamento com outros modos</w:t>
            </w:r>
          </w:p>
        </w:tc>
        <w:tc>
          <w:tcPr>
            <w:tcW w:w="0" w:type="auto"/>
            <w:tcBorders>
              <w:bottom w:val="single" w:sz="4" w:space="0" w:color="auto"/>
              <w:right w:val="nil"/>
            </w:tcBorders>
          </w:tcPr>
          <w:p w14:paraId="3580E654" w14:textId="77777777" w:rsidR="00B578A5" w:rsidRPr="00CF20DF" w:rsidRDefault="00B578A5" w:rsidP="00AB454A">
            <w:pPr>
              <w:pStyle w:val="Resumo"/>
              <w:jc w:val="center"/>
              <w:rPr>
                <w:lang w:val="pt-BR"/>
              </w:rPr>
            </w:pPr>
            <w:r w:rsidRPr="00CF20DF">
              <w:rPr>
                <w:lang w:val="pt-BR"/>
              </w:rPr>
              <w:t>Frequência natural não amortecida (Hz)</w:t>
            </w:r>
          </w:p>
        </w:tc>
      </w:tr>
      <w:tr w:rsidR="00B578A5" w:rsidRPr="00CF20DF" w14:paraId="21F7A5F2" w14:textId="77777777" w:rsidTr="003B5358">
        <w:tc>
          <w:tcPr>
            <w:tcW w:w="0" w:type="auto"/>
            <w:tcBorders>
              <w:left w:val="nil"/>
              <w:bottom w:val="nil"/>
            </w:tcBorders>
            <w:shd w:val="clear" w:color="auto" w:fill="BFBFBF" w:themeFill="background1" w:themeFillShade="BF"/>
          </w:tcPr>
          <w:p w14:paraId="7D00FD00" w14:textId="77777777" w:rsidR="00B578A5" w:rsidRPr="00CF20DF" w:rsidRDefault="00B578A5" w:rsidP="003B5358">
            <w:pPr>
              <w:pStyle w:val="Resumo"/>
              <w:rPr>
                <w:szCs w:val="24"/>
              </w:rPr>
            </w:pPr>
            <w:r w:rsidRPr="00CF20DF">
              <w:rPr>
                <w:szCs w:val="24"/>
              </w:rPr>
              <w:t>1</w:t>
            </w:r>
          </w:p>
        </w:tc>
        <w:tc>
          <w:tcPr>
            <w:tcW w:w="0" w:type="auto"/>
            <w:tcBorders>
              <w:bottom w:val="nil"/>
            </w:tcBorders>
            <w:shd w:val="clear" w:color="auto" w:fill="BFBFBF" w:themeFill="background1" w:themeFillShade="BF"/>
          </w:tcPr>
          <w:p w14:paraId="29F6D44D" w14:textId="77777777" w:rsidR="00B578A5" w:rsidRPr="00CF20DF" w:rsidRDefault="00B578A5" w:rsidP="003B5358">
            <w:pPr>
              <w:pStyle w:val="Resumo"/>
              <w:rPr>
                <w:szCs w:val="24"/>
              </w:rPr>
            </w:pPr>
            <w:r w:rsidRPr="00CF20DF">
              <w:rPr>
                <w:szCs w:val="24"/>
              </w:rPr>
              <w:t>Tronco</w:t>
            </w:r>
          </w:p>
        </w:tc>
        <w:tc>
          <w:tcPr>
            <w:tcW w:w="0" w:type="auto"/>
            <w:tcBorders>
              <w:bottom w:val="nil"/>
            </w:tcBorders>
            <w:shd w:val="clear" w:color="auto" w:fill="BFBFBF" w:themeFill="background1" w:themeFillShade="BF"/>
          </w:tcPr>
          <w:p w14:paraId="7D3B45A4" w14:textId="77777777" w:rsidR="00B578A5" w:rsidRPr="00CF20DF" w:rsidRDefault="00B578A5" w:rsidP="003B5358">
            <w:pPr>
              <w:pStyle w:val="Resumo"/>
              <w:jc w:val="center"/>
              <w:rPr>
                <w:szCs w:val="24"/>
              </w:rPr>
            </w:pPr>
            <w:r w:rsidRPr="00CF20DF">
              <w:rPr>
                <w:szCs w:val="24"/>
              </w:rPr>
              <w:t>88.32</w:t>
            </w:r>
          </w:p>
        </w:tc>
        <w:tc>
          <w:tcPr>
            <w:tcW w:w="0" w:type="auto"/>
            <w:tcBorders>
              <w:bottom w:val="nil"/>
            </w:tcBorders>
            <w:shd w:val="clear" w:color="auto" w:fill="BFBFBF" w:themeFill="background1" w:themeFillShade="BF"/>
          </w:tcPr>
          <w:p w14:paraId="65EBA334" w14:textId="77777777" w:rsidR="00B578A5" w:rsidRPr="00CF20DF" w:rsidRDefault="00B578A5" w:rsidP="003B5358">
            <w:pPr>
              <w:pStyle w:val="Resumo"/>
              <w:jc w:val="center"/>
              <w:rPr>
                <w:szCs w:val="24"/>
              </w:rPr>
            </w:pPr>
            <w:r w:rsidRPr="00CF20DF">
              <w:rPr>
                <w:szCs w:val="24"/>
              </w:rPr>
              <w:t>Cabeça (9.55%)</w:t>
            </w:r>
          </w:p>
        </w:tc>
        <w:tc>
          <w:tcPr>
            <w:tcW w:w="0" w:type="auto"/>
            <w:tcBorders>
              <w:bottom w:val="nil"/>
              <w:right w:val="nil"/>
            </w:tcBorders>
            <w:shd w:val="clear" w:color="auto" w:fill="BFBFBF" w:themeFill="background1" w:themeFillShade="BF"/>
          </w:tcPr>
          <w:p w14:paraId="1BE10132" w14:textId="77777777" w:rsidR="00B578A5" w:rsidRPr="00CF20DF" w:rsidRDefault="00B578A5" w:rsidP="003B5358">
            <w:pPr>
              <w:pStyle w:val="Resumo"/>
              <w:jc w:val="center"/>
              <w:rPr>
                <w:szCs w:val="24"/>
              </w:rPr>
            </w:pPr>
            <w:r w:rsidRPr="00CF20DF">
              <w:rPr>
                <w:szCs w:val="24"/>
              </w:rPr>
              <w:t>0.6516</w:t>
            </w:r>
          </w:p>
        </w:tc>
      </w:tr>
      <w:tr w:rsidR="00B578A5" w:rsidRPr="00CF20DF" w14:paraId="724EA64B" w14:textId="77777777" w:rsidTr="003B5358">
        <w:tc>
          <w:tcPr>
            <w:tcW w:w="0" w:type="auto"/>
            <w:tcBorders>
              <w:top w:val="nil"/>
              <w:left w:val="nil"/>
              <w:bottom w:val="nil"/>
            </w:tcBorders>
          </w:tcPr>
          <w:p w14:paraId="34A5F308" w14:textId="77777777" w:rsidR="00B578A5" w:rsidRPr="00CF20DF" w:rsidRDefault="00B578A5" w:rsidP="003B5358">
            <w:pPr>
              <w:pStyle w:val="Resumo"/>
              <w:rPr>
                <w:szCs w:val="24"/>
              </w:rPr>
            </w:pPr>
            <w:r w:rsidRPr="00CF20DF">
              <w:rPr>
                <w:szCs w:val="24"/>
              </w:rPr>
              <w:t>2</w:t>
            </w:r>
          </w:p>
        </w:tc>
        <w:tc>
          <w:tcPr>
            <w:tcW w:w="0" w:type="auto"/>
            <w:tcBorders>
              <w:top w:val="nil"/>
              <w:bottom w:val="nil"/>
            </w:tcBorders>
          </w:tcPr>
          <w:p w14:paraId="5D6943A2" w14:textId="77777777" w:rsidR="00B578A5" w:rsidRPr="00CF20DF" w:rsidRDefault="00B578A5" w:rsidP="003B5358">
            <w:pPr>
              <w:pStyle w:val="Resumo"/>
              <w:rPr>
                <w:szCs w:val="24"/>
              </w:rPr>
            </w:pPr>
            <w:r w:rsidRPr="00CF20DF">
              <w:rPr>
                <w:i/>
                <w:szCs w:val="24"/>
              </w:rPr>
              <w:t>Pitch</w:t>
            </w:r>
            <w:r w:rsidRPr="00CF20DF">
              <w:rPr>
                <w:szCs w:val="24"/>
              </w:rPr>
              <w:t xml:space="preserve"> </w:t>
            </w:r>
          </w:p>
        </w:tc>
        <w:tc>
          <w:tcPr>
            <w:tcW w:w="0" w:type="auto"/>
            <w:tcBorders>
              <w:top w:val="nil"/>
              <w:bottom w:val="nil"/>
            </w:tcBorders>
          </w:tcPr>
          <w:p w14:paraId="2A5493DE" w14:textId="77777777" w:rsidR="00B578A5" w:rsidRPr="00CF20DF" w:rsidRDefault="00B578A5" w:rsidP="003B5358">
            <w:pPr>
              <w:pStyle w:val="Resumo"/>
              <w:jc w:val="center"/>
              <w:rPr>
                <w:szCs w:val="24"/>
              </w:rPr>
            </w:pPr>
            <w:r w:rsidRPr="00CF20DF">
              <w:rPr>
                <w:szCs w:val="24"/>
              </w:rPr>
              <w:t>62.50</w:t>
            </w:r>
          </w:p>
        </w:tc>
        <w:tc>
          <w:tcPr>
            <w:tcW w:w="0" w:type="auto"/>
            <w:tcBorders>
              <w:top w:val="nil"/>
              <w:bottom w:val="nil"/>
            </w:tcBorders>
          </w:tcPr>
          <w:p w14:paraId="09B9625A" w14:textId="77777777" w:rsidR="00B578A5" w:rsidRPr="00CF20DF" w:rsidRDefault="00B578A5" w:rsidP="003B5358">
            <w:pPr>
              <w:pStyle w:val="Resumo"/>
              <w:jc w:val="center"/>
              <w:rPr>
                <w:szCs w:val="24"/>
              </w:rPr>
            </w:pPr>
            <w:r w:rsidRPr="00CF20DF">
              <w:rPr>
                <w:i/>
                <w:szCs w:val="24"/>
              </w:rPr>
              <w:t xml:space="preserve">Bounce </w:t>
            </w:r>
            <w:r w:rsidRPr="00CF20DF">
              <w:rPr>
                <w:szCs w:val="24"/>
              </w:rPr>
              <w:t>(36.23%)</w:t>
            </w:r>
          </w:p>
        </w:tc>
        <w:tc>
          <w:tcPr>
            <w:tcW w:w="0" w:type="auto"/>
            <w:tcBorders>
              <w:top w:val="nil"/>
              <w:bottom w:val="nil"/>
              <w:right w:val="nil"/>
            </w:tcBorders>
          </w:tcPr>
          <w:p w14:paraId="27FEBABD" w14:textId="77777777" w:rsidR="00B578A5" w:rsidRPr="00CF20DF" w:rsidRDefault="00B578A5" w:rsidP="003B5358">
            <w:pPr>
              <w:pStyle w:val="Resumo"/>
              <w:jc w:val="center"/>
              <w:rPr>
                <w:szCs w:val="24"/>
              </w:rPr>
            </w:pPr>
            <w:r w:rsidRPr="00CF20DF">
              <w:rPr>
                <w:szCs w:val="24"/>
              </w:rPr>
              <w:t>1.1824</w:t>
            </w:r>
          </w:p>
        </w:tc>
      </w:tr>
      <w:tr w:rsidR="00B578A5" w:rsidRPr="00CF20DF" w14:paraId="0440E819" w14:textId="77777777" w:rsidTr="003B5358">
        <w:tc>
          <w:tcPr>
            <w:tcW w:w="0" w:type="auto"/>
            <w:tcBorders>
              <w:top w:val="nil"/>
              <w:left w:val="nil"/>
              <w:bottom w:val="nil"/>
            </w:tcBorders>
            <w:shd w:val="clear" w:color="auto" w:fill="BFBFBF" w:themeFill="background1" w:themeFillShade="BF"/>
          </w:tcPr>
          <w:p w14:paraId="4E4E8FF2" w14:textId="77777777" w:rsidR="00B578A5" w:rsidRPr="00CF20DF" w:rsidRDefault="00B578A5" w:rsidP="003B5358">
            <w:pPr>
              <w:pStyle w:val="Resumo"/>
              <w:rPr>
                <w:szCs w:val="24"/>
              </w:rPr>
            </w:pPr>
            <w:r w:rsidRPr="00CF20DF">
              <w:rPr>
                <w:szCs w:val="24"/>
              </w:rPr>
              <w:t>3</w:t>
            </w:r>
          </w:p>
        </w:tc>
        <w:tc>
          <w:tcPr>
            <w:tcW w:w="0" w:type="auto"/>
            <w:tcBorders>
              <w:top w:val="nil"/>
              <w:bottom w:val="nil"/>
            </w:tcBorders>
            <w:shd w:val="clear" w:color="auto" w:fill="BFBFBF" w:themeFill="background1" w:themeFillShade="BF"/>
          </w:tcPr>
          <w:p w14:paraId="36F504C4" w14:textId="77777777" w:rsidR="00B578A5" w:rsidRPr="00CF20DF" w:rsidRDefault="00B578A5" w:rsidP="003B5358">
            <w:pPr>
              <w:pStyle w:val="Resumo"/>
              <w:rPr>
                <w:szCs w:val="24"/>
              </w:rPr>
            </w:pPr>
            <w:r w:rsidRPr="00CF20DF">
              <w:rPr>
                <w:i/>
                <w:szCs w:val="24"/>
              </w:rPr>
              <w:t>Bounce</w:t>
            </w:r>
          </w:p>
        </w:tc>
        <w:tc>
          <w:tcPr>
            <w:tcW w:w="0" w:type="auto"/>
            <w:tcBorders>
              <w:top w:val="nil"/>
              <w:bottom w:val="nil"/>
            </w:tcBorders>
            <w:shd w:val="clear" w:color="auto" w:fill="BFBFBF" w:themeFill="background1" w:themeFillShade="BF"/>
          </w:tcPr>
          <w:p w14:paraId="70C4A279" w14:textId="77777777" w:rsidR="00B578A5" w:rsidRPr="00CF20DF" w:rsidRDefault="00B578A5" w:rsidP="003B5358">
            <w:pPr>
              <w:pStyle w:val="Resumo"/>
              <w:jc w:val="center"/>
              <w:rPr>
                <w:szCs w:val="24"/>
              </w:rPr>
            </w:pPr>
            <w:r w:rsidRPr="00CF20DF">
              <w:rPr>
                <w:szCs w:val="24"/>
              </w:rPr>
              <w:t>62.72</w:t>
            </w:r>
          </w:p>
        </w:tc>
        <w:tc>
          <w:tcPr>
            <w:tcW w:w="0" w:type="auto"/>
            <w:tcBorders>
              <w:top w:val="nil"/>
              <w:bottom w:val="nil"/>
            </w:tcBorders>
            <w:shd w:val="clear" w:color="auto" w:fill="BFBFBF" w:themeFill="background1" w:themeFillShade="BF"/>
          </w:tcPr>
          <w:p w14:paraId="429A02E7" w14:textId="77777777" w:rsidR="00B578A5" w:rsidRPr="00CF20DF" w:rsidRDefault="00B578A5" w:rsidP="003B5358">
            <w:pPr>
              <w:pStyle w:val="Resumo"/>
              <w:jc w:val="center"/>
              <w:rPr>
                <w:szCs w:val="24"/>
              </w:rPr>
            </w:pPr>
            <w:r w:rsidRPr="00CF20DF">
              <w:rPr>
                <w:i/>
                <w:szCs w:val="24"/>
              </w:rPr>
              <w:t>Pitch</w:t>
            </w:r>
            <w:r w:rsidRPr="00CF20DF">
              <w:rPr>
                <w:szCs w:val="24"/>
              </w:rPr>
              <w:t xml:space="preserve"> (37.01%)</w:t>
            </w:r>
          </w:p>
        </w:tc>
        <w:tc>
          <w:tcPr>
            <w:tcW w:w="0" w:type="auto"/>
            <w:tcBorders>
              <w:top w:val="nil"/>
              <w:bottom w:val="nil"/>
              <w:right w:val="nil"/>
            </w:tcBorders>
            <w:shd w:val="clear" w:color="auto" w:fill="BFBFBF" w:themeFill="background1" w:themeFillShade="BF"/>
          </w:tcPr>
          <w:p w14:paraId="296E3701" w14:textId="77777777" w:rsidR="00B578A5" w:rsidRPr="00CF20DF" w:rsidRDefault="00B578A5" w:rsidP="003B5358">
            <w:pPr>
              <w:pStyle w:val="Resumo"/>
              <w:tabs>
                <w:tab w:val="left" w:pos="1507"/>
              </w:tabs>
              <w:jc w:val="center"/>
              <w:rPr>
                <w:szCs w:val="24"/>
              </w:rPr>
            </w:pPr>
            <w:r w:rsidRPr="00CF20DF">
              <w:rPr>
                <w:szCs w:val="24"/>
              </w:rPr>
              <w:t>1.3585</w:t>
            </w:r>
          </w:p>
        </w:tc>
      </w:tr>
      <w:tr w:rsidR="00B578A5" w:rsidRPr="00CF20DF" w14:paraId="6A2C9547" w14:textId="77777777" w:rsidTr="003B5358">
        <w:tc>
          <w:tcPr>
            <w:tcW w:w="0" w:type="auto"/>
            <w:tcBorders>
              <w:top w:val="nil"/>
              <w:left w:val="nil"/>
              <w:bottom w:val="nil"/>
            </w:tcBorders>
          </w:tcPr>
          <w:p w14:paraId="4914CC8A" w14:textId="77777777" w:rsidR="00B578A5" w:rsidRPr="00CF20DF" w:rsidRDefault="00B578A5" w:rsidP="003B5358">
            <w:pPr>
              <w:pStyle w:val="Resumo"/>
              <w:rPr>
                <w:szCs w:val="24"/>
              </w:rPr>
            </w:pPr>
            <w:r w:rsidRPr="00CF20DF">
              <w:rPr>
                <w:szCs w:val="24"/>
              </w:rPr>
              <w:t>4</w:t>
            </w:r>
          </w:p>
        </w:tc>
        <w:tc>
          <w:tcPr>
            <w:tcW w:w="0" w:type="auto"/>
            <w:tcBorders>
              <w:top w:val="nil"/>
              <w:bottom w:val="nil"/>
            </w:tcBorders>
          </w:tcPr>
          <w:p w14:paraId="3DF7B295" w14:textId="77777777" w:rsidR="00B578A5" w:rsidRPr="00CF20DF" w:rsidRDefault="00B578A5" w:rsidP="003B5358">
            <w:pPr>
              <w:pStyle w:val="Resumo"/>
              <w:rPr>
                <w:szCs w:val="24"/>
              </w:rPr>
            </w:pPr>
            <w:r w:rsidRPr="00CF20DF">
              <w:rPr>
                <w:szCs w:val="24"/>
              </w:rPr>
              <w:t>Roda dianteira</w:t>
            </w:r>
          </w:p>
        </w:tc>
        <w:tc>
          <w:tcPr>
            <w:tcW w:w="0" w:type="auto"/>
            <w:tcBorders>
              <w:top w:val="nil"/>
              <w:bottom w:val="nil"/>
            </w:tcBorders>
          </w:tcPr>
          <w:p w14:paraId="628ADFE9" w14:textId="77777777" w:rsidR="00B578A5" w:rsidRPr="00CF20DF" w:rsidRDefault="00B578A5" w:rsidP="003B5358">
            <w:pPr>
              <w:pStyle w:val="Resumo"/>
              <w:jc w:val="center"/>
              <w:rPr>
                <w:szCs w:val="24"/>
              </w:rPr>
            </w:pPr>
            <w:r w:rsidRPr="00CF20DF">
              <w:rPr>
                <w:szCs w:val="24"/>
              </w:rPr>
              <w:t>99.86</w:t>
            </w:r>
          </w:p>
        </w:tc>
        <w:tc>
          <w:tcPr>
            <w:tcW w:w="0" w:type="auto"/>
            <w:tcBorders>
              <w:top w:val="nil"/>
              <w:bottom w:val="nil"/>
            </w:tcBorders>
          </w:tcPr>
          <w:p w14:paraId="04BCC910" w14:textId="77777777" w:rsidR="00B578A5" w:rsidRPr="00CF20DF" w:rsidRDefault="00B578A5" w:rsidP="003B5358">
            <w:pPr>
              <w:pStyle w:val="Resumo"/>
              <w:jc w:val="center"/>
              <w:rPr>
                <w:szCs w:val="24"/>
              </w:rPr>
            </w:pPr>
            <w:r w:rsidRPr="00CF20DF">
              <w:rPr>
                <w:i/>
                <w:szCs w:val="24"/>
              </w:rPr>
              <w:t>Bounce</w:t>
            </w:r>
            <w:r w:rsidRPr="00CF20DF">
              <w:rPr>
                <w:szCs w:val="24"/>
              </w:rPr>
              <w:t xml:space="preserve"> (0.09%) e </w:t>
            </w:r>
          </w:p>
          <w:p w14:paraId="597A0F00" w14:textId="77777777" w:rsidR="00B578A5" w:rsidRPr="00CF20DF" w:rsidRDefault="00B578A5" w:rsidP="003B5358">
            <w:pPr>
              <w:pStyle w:val="Resumo"/>
              <w:jc w:val="center"/>
              <w:rPr>
                <w:szCs w:val="24"/>
              </w:rPr>
            </w:pPr>
            <w:r w:rsidRPr="00CF20DF">
              <w:rPr>
                <w:i/>
                <w:szCs w:val="24"/>
              </w:rPr>
              <w:t>Pitch</w:t>
            </w:r>
            <w:r w:rsidRPr="00CF20DF">
              <w:rPr>
                <w:szCs w:val="24"/>
              </w:rPr>
              <w:t xml:space="preserve"> (0.05%)</w:t>
            </w:r>
          </w:p>
        </w:tc>
        <w:tc>
          <w:tcPr>
            <w:tcW w:w="0" w:type="auto"/>
            <w:tcBorders>
              <w:top w:val="nil"/>
              <w:bottom w:val="nil"/>
              <w:right w:val="nil"/>
            </w:tcBorders>
          </w:tcPr>
          <w:p w14:paraId="3A9E68F0" w14:textId="77777777" w:rsidR="00B578A5" w:rsidRPr="00CF20DF" w:rsidRDefault="00B578A5" w:rsidP="003B5358">
            <w:pPr>
              <w:pStyle w:val="Resumo"/>
              <w:jc w:val="center"/>
              <w:rPr>
                <w:szCs w:val="24"/>
              </w:rPr>
            </w:pPr>
            <w:r w:rsidRPr="00CF20DF">
              <w:rPr>
                <w:szCs w:val="24"/>
              </w:rPr>
              <w:t>11.0591</w:t>
            </w:r>
          </w:p>
        </w:tc>
      </w:tr>
      <w:tr w:rsidR="00B578A5" w:rsidRPr="00CF20DF" w14:paraId="4C421DD3" w14:textId="77777777" w:rsidTr="003B5358">
        <w:tc>
          <w:tcPr>
            <w:tcW w:w="0" w:type="auto"/>
            <w:tcBorders>
              <w:top w:val="nil"/>
              <w:left w:val="nil"/>
              <w:bottom w:val="nil"/>
            </w:tcBorders>
            <w:shd w:val="clear" w:color="auto" w:fill="BFBFBF" w:themeFill="background1" w:themeFillShade="BF"/>
          </w:tcPr>
          <w:p w14:paraId="4B67B9AE" w14:textId="77777777" w:rsidR="00B578A5" w:rsidRPr="00CF20DF" w:rsidRDefault="00B578A5" w:rsidP="003B5358">
            <w:pPr>
              <w:pStyle w:val="Resumo"/>
              <w:rPr>
                <w:szCs w:val="24"/>
              </w:rPr>
            </w:pPr>
            <w:r w:rsidRPr="00CF20DF">
              <w:rPr>
                <w:szCs w:val="24"/>
              </w:rPr>
              <w:t>5</w:t>
            </w:r>
          </w:p>
        </w:tc>
        <w:tc>
          <w:tcPr>
            <w:tcW w:w="0" w:type="auto"/>
            <w:tcBorders>
              <w:top w:val="nil"/>
              <w:bottom w:val="nil"/>
            </w:tcBorders>
            <w:shd w:val="clear" w:color="auto" w:fill="BFBFBF" w:themeFill="background1" w:themeFillShade="BF"/>
          </w:tcPr>
          <w:p w14:paraId="654B2FD6" w14:textId="77777777" w:rsidR="00B578A5" w:rsidRPr="00CF20DF" w:rsidRDefault="00B578A5" w:rsidP="003B5358">
            <w:pPr>
              <w:pStyle w:val="Resumo"/>
              <w:rPr>
                <w:szCs w:val="24"/>
              </w:rPr>
            </w:pPr>
            <w:r w:rsidRPr="00CF20DF">
              <w:rPr>
                <w:szCs w:val="24"/>
              </w:rPr>
              <w:t>Roda traseira</w:t>
            </w:r>
          </w:p>
        </w:tc>
        <w:tc>
          <w:tcPr>
            <w:tcW w:w="0" w:type="auto"/>
            <w:tcBorders>
              <w:top w:val="nil"/>
              <w:bottom w:val="nil"/>
            </w:tcBorders>
            <w:shd w:val="clear" w:color="auto" w:fill="BFBFBF" w:themeFill="background1" w:themeFillShade="BF"/>
          </w:tcPr>
          <w:p w14:paraId="1077069A" w14:textId="77777777" w:rsidR="00B578A5" w:rsidRPr="00CF20DF" w:rsidRDefault="00B578A5" w:rsidP="003B5358">
            <w:pPr>
              <w:pStyle w:val="Resumo"/>
              <w:jc w:val="center"/>
              <w:rPr>
                <w:szCs w:val="24"/>
              </w:rPr>
            </w:pPr>
            <w:r w:rsidRPr="00CF20DF">
              <w:rPr>
                <w:szCs w:val="24"/>
              </w:rPr>
              <w:t>99.88</w:t>
            </w:r>
          </w:p>
        </w:tc>
        <w:tc>
          <w:tcPr>
            <w:tcW w:w="0" w:type="auto"/>
            <w:tcBorders>
              <w:top w:val="nil"/>
              <w:bottom w:val="nil"/>
            </w:tcBorders>
            <w:shd w:val="clear" w:color="auto" w:fill="BFBFBF" w:themeFill="background1" w:themeFillShade="BF"/>
          </w:tcPr>
          <w:p w14:paraId="4144FDF7" w14:textId="77777777" w:rsidR="00B578A5" w:rsidRPr="00CF20DF" w:rsidRDefault="00B578A5" w:rsidP="003B5358">
            <w:pPr>
              <w:pStyle w:val="Resumo"/>
              <w:jc w:val="center"/>
              <w:rPr>
                <w:szCs w:val="24"/>
              </w:rPr>
            </w:pPr>
            <w:r w:rsidRPr="00CF20DF">
              <w:rPr>
                <w:i/>
                <w:szCs w:val="24"/>
              </w:rPr>
              <w:t>Bounce</w:t>
            </w:r>
            <w:r w:rsidRPr="00CF20DF">
              <w:rPr>
                <w:szCs w:val="24"/>
              </w:rPr>
              <w:t xml:space="preserve"> (0.05%) e </w:t>
            </w:r>
          </w:p>
          <w:p w14:paraId="0ECFB32B" w14:textId="77777777" w:rsidR="00B578A5" w:rsidRPr="00CF20DF" w:rsidRDefault="00B578A5" w:rsidP="003B5358">
            <w:pPr>
              <w:pStyle w:val="Resumo"/>
              <w:jc w:val="center"/>
              <w:rPr>
                <w:szCs w:val="24"/>
              </w:rPr>
            </w:pPr>
            <w:r w:rsidRPr="00CF20DF">
              <w:rPr>
                <w:i/>
                <w:szCs w:val="24"/>
              </w:rPr>
              <w:t>Pitch</w:t>
            </w:r>
            <w:r w:rsidRPr="00CF20DF">
              <w:rPr>
                <w:szCs w:val="24"/>
              </w:rPr>
              <w:t xml:space="preserve"> (0.07%)</w:t>
            </w:r>
          </w:p>
        </w:tc>
        <w:tc>
          <w:tcPr>
            <w:tcW w:w="0" w:type="auto"/>
            <w:tcBorders>
              <w:top w:val="nil"/>
              <w:bottom w:val="nil"/>
              <w:right w:val="nil"/>
            </w:tcBorders>
            <w:shd w:val="clear" w:color="auto" w:fill="BFBFBF" w:themeFill="background1" w:themeFillShade="BF"/>
          </w:tcPr>
          <w:p w14:paraId="51192235" w14:textId="77777777" w:rsidR="00B578A5" w:rsidRPr="00CF20DF" w:rsidRDefault="00B578A5" w:rsidP="003B5358">
            <w:pPr>
              <w:pStyle w:val="Resumo"/>
              <w:jc w:val="center"/>
              <w:rPr>
                <w:szCs w:val="24"/>
              </w:rPr>
            </w:pPr>
            <w:r w:rsidRPr="00CF20DF">
              <w:rPr>
                <w:szCs w:val="24"/>
              </w:rPr>
              <w:t>13.0026</w:t>
            </w:r>
          </w:p>
        </w:tc>
      </w:tr>
      <w:tr w:rsidR="00B578A5" w:rsidRPr="00CF20DF" w14:paraId="1F0D186D" w14:textId="77777777" w:rsidTr="003B5358">
        <w:tc>
          <w:tcPr>
            <w:tcW w:w="0" w:type="auto"/>
            <w:tcBorders>
              <w:top w:val="nil"/>
              <w:left w:val="nil"/>
              <w:bottom w:val="nil"/>
            </w:tcBorders>
          </w:tcPr>
          <w:p w14:paraId="1F7F07F0" w14:textId="77777777" w:rsidR="00B578A5" w:rsidRPr="00CF20DF" w:rsidRDefault="00B578A5" w:rsidP="003B5358">
            <w:pPr>
              <w:pStyle w:val="Resumo"/>
              <w:rPr>
                <w:szCs w:val="24"/>
              </w:rPr>
            </w:pPr>
            <w:r w:rsidRPr="00CF20DF">
              <w:rPr>
                <w:szCs w:val="24"/>
              </w:rPr>
              <w:t>6</w:t>
            </w:r>
          </w:p>
        </w:tc>
        <w:tc>
          <w:tcPr>
            <w:tcW w:w="0" w:type="auto"/>
            <w:tcBorders>
              <w:top w:val="nil"/>
              <w:bottom w:val="nil"/>
            </w:tcBorders>
          </w:tcPr>
          <w:p w14:paraId="67604552" w14:textId="77777777" w:rsidR="00B578A5" w:rsidRPr="00CF20DF" w:rsidRDefault="00B578A5" w:rsidP="003B5358">
            <w:pPr>
              <w:pStyle w:val="Resumo"/>
              <w:rPr>
                <w:szCs w:val="24"/>
              </w:rPr>
            </w:pPr>
            <w:r w:rsidRPr="00CF20DF">
              <w:rPr>
                <w:szCs w:val="24"/>
              </w:rPr>
              <w:t>Cabeça</w:t>
            </w:r>
          </w:p>
        </w:tc>
        <w:tc>
          <w:tcPr>
            <w:tcW w:w="0" w:type="auto"/>
            <w:tcBorders>
              <w:top w:val="nil"/>
              <w:bottom w:val="nil"/>
            </w:tcBorders>
          </w:tcPr>
          <w:p w14:paraId="73505166" w14:textId="77777777" w:rsidR="00B578A5" w:rsidRPr="00CF20DF" w:rsidRDefault="00B578A5" w:rsidP="003B5358">
            <w:pPr>
              <w:pStyle w:val="Resumo"/>
              <w:jc w:val="center"/>
              <w:rPr>
                <w:szCs w:val="24"/>
              </w:rPr>
            </w:pPr>
            <w:r w:rsidRPr="00CF20DF">
              <w:rPr>
                <w:szCs w:val="24"/>
              </w:rPr>
              <w:t>90.32</w:t>
            </w:r>
          </w:p>
        </w:tc>
        <w:tc>
          <w:tcPr>
            <w:tcW w:w="0" w:type="auto"/>
            <w:tcBorders>
              <w:top w:val="nil"/>
              <w:bottom w:val="nil"/>
            </w:tcBorders>
          </w:tcPr>
          <w:p w14:paraId="6B4FA47F" w14:textId="77777777" w:rsidR="00B578A5" w:rsidRPr="00CF20DF" w:rsidRDefault="00B578A5" w:rsidP="003B5358">
            <w:pPr>
              <w:pStyle w:val="Resumo"/>
              <w:jc w:val="center"/>
              <w:rPr>
                <w:szCs w:val="24"/>
              </w:rPr>
            </w:pPr>
            <w:r w:rsidRPr="00CF20DF">
              <w:rPr>
                <w:szCs w:val="24"/>
              </w:rPr>
              <w:t>Tronco (9.57%)</w:t>
            </w:r>
          </w:p>
        </w:tc>
        <w:tc>
          <w:tcPr>
            <w:tcW w:w="0" w:type="auto"/>
            <w:tcBorders>
              <w:top w:val="nil"/>
              <w:bottom w:val="nil"/>
              <w:right w:val="nil"/>
            </w:tcBorders>
          </w:tcPr>
          <w:p w14:paraId="69669272" w14:textId="77777777" w:rsidR="00B578A5" w:rsidRPr="00CF20DF" w:rsidRDefault="00B578A5" w:rsidP="003B5358">
            <w:pPr>
              <w:pStyle w:val="Resumo"/>
              <w:jc w:val="center"/>
              <w:rPr>
                <w:szCs w:val="24"/>
              </w:rPr>
            </w:pPr>
            <w:r w:rsidRPr="00CF20DF">
              <w:rPr>
                <w:szCs w:val="24"/>
              </w:rPr>
              <w:t>14.4566</w:t>
            </w:r>
          </w:p>
        </w:tc>
      </w:tr>
      <w:tr w:rsidR="00B578A5" w:rsidRPr="00CF20DF" w14:paraId="0B1C4FB9" w14:textId="77777777" w:rsidTr="003B5358">
        <w:tc>
          <w:tcPr>
            <w:tcW w:w="0" w:type="auto"/>
            <w:tcBorders>
              <w:top w:val="nil"/>
              <w:left w:val="nil"/>
            </w:tcBorders>
            <w:shd w:val="clear" w:color="auto" w:fill="BFBFBF" w:themeFill="background1" w:themeFillShade="BF"/>
          </w:tcPr>
          <w:p w14:paraId="546ECE7C" w14:textId="77777777" w:rsidR="00B578A5" w:rsidRPr="00CF20DF" w:rsidRDefault="00B578A5" w:rsidP="003B5358">
            <w:pPr>
              <w:pStyle w:val="Resumo"/>
              <w:rPr>
                <w:szCs w:val="24"/>
              </w:rPr>
            </w:pPr>
            <w:r w:rsidRPr="00CF20DF">
              <w:rPr>
                <w:szCs w:val="24"/>
              </w:rPr>
              <w:t>7</w:t>
            </w:r>
          </w:p>
        </w:tc>
        <w:tc>
          <w:tcPr>
            <w:tcW w:w="0" w:type="auto"/>
            <w:tcBorders>
              <w:top w:val="nil"/>
            </w:tcBorders>
            <w:shd w:val="clear" w:color="auto" w:fill="BFBFBF" w:themeFill="background1" w:themeFillShade="BF"/>
          </w:tcPr>
          <w:p w14:paraId="39F4506D" w14:textId="77777777" w:rsidR="00B578A5" w:rsidRPr="00CF20DF" w:rsidRDefault="00B578A5" w:rsidP="003B5358">
            <w:pPr>
              <w:pStyle w:val="Resumo"/>
              <w:rPr>
                <w:szCs w:val="24"/>
              </w:rPr>
            </w:pPr>
            <w:r w:rsidRPr="00CF20DF">
              <w:rPr>
                <w:szCs w:val="24"/>
              </w:rPr>
              <w:t>Banco</w:t>
            </w:r>
          </w:p>
        </w:tc>
        <w:tc>
          <w:tcPr>
            <w:tcW w:w="0" w:type="auto"/>
            <w:tcBorders>
              <w:top w:val="nil"/>
            </w:tcBorders>
            <w:shd w:val="clear" w:color="auto" w:fill="BFBFBF" w:themeFill="background1" w:themeFillShade="BF"/>
          </w:tcPr>
          <w:p w14:paraId="6CBE3638" w14:textId="77777777" w:rsidR="00B578A5" w:rsidRPr="00CF20DF" w:rsidRDefault="00B578A5" w:rsidP="003B5358">
            <w:pPr>
              <w:pStyle w:val="Resumo"/>
              <w:jc w:val="center"/>
              <w:rPr>
                <w:szCs w:val="24"/>
              </w:rPr>
            </w:pPr>
            <w:r w:rsidRPr="00CF20DF">
              <w:rPr>
                <w:szCs w:val="24"/>
              </w:rPr>
              <w:t>99.05</w:t>
            </w:r>
          </w:p>
        </w:tc>
        <w:tc>
          <w:tcPr>
            <w:tcW w:w="0" w:type="auto"/>
            <w:tcBorders>
              <w:top w:val="nil"/>
            </w:tcBorders>
            <w:shd w:val="clear" w:color="auto" w:fill="BFBFBF" w:themeFill="background1" w:themeFillShade="BF"/>
          </w:tcPr>
          <w:p w14:paraId="5832ED44" w14:textId="77777777" w:rsidR="00B578A5" w:rsidRPr="00CF20DF" w:rsidRDefault="00B578A5" w:rsidP="003B5358">
            <w:pPr>
              <w:pStyle w:val="Resumo"/>
              <w:jc w:val="center"/>
              <w:rPr>
                <w:szCs w:val="24"/>
              </w:rPr>
            </w:pPr>
            <w:r w:rsidRPr="00CF20DF">
              <w:rPr>
                <w:szCs w:val="24"/>
              </w:rPr>
              <w:t>Tronco (0.95%)</w:t>
            </w:r>
          </w:p>
        </w:tc>
        <w:tc>
          <w:tcPr>
            <w:tcW w:w="0" w:type="auto"/>
            <w:tcBorders>
              <w:top w:val="nil"/>
              <w:right w:val="nil"/>
            </w:tcBorders>
            <w:shd w:val="clear" w:color="auto" w:fill="BFBFBF" w:themeFill="background1" w:themeFillShade="BF"/>
          </w:tcPr>
          <w:p w14:paraId="34C52B56" w14:textId="77777777" w:rsidR="00B578A5" w:rsidRPr="00CF20DF" w:rsidRDefault="00B578A5" w:rsidP="003B5358">
            <w:pPr>
              <w:pStyle w:val="Resumo"/>
              <w:jc w:val="center"/>
              <w:rPr>
                <w:szCs w:val="24"/>
              </w:rPr>
            </w:pPr>
            <w:r w:rsidRPr="00CF20DF">
              <w:rPr>
                <w:szCs w:val="24"/>
              </w:rPr>
              <w:t>62.0588</w:t>
            </w:r>
          </w:p>
        </w:tc>
      </w:tr>
    </w:tbl>
    <w:p w14:paraId="582B18A3" w14:textId="77777777" w:rsidR="00B578A5" w:rsidRPr="00CF20DF" w:rsidRDefault="00B578A5" w:rsidP="00B578A5">
      <w:pPr>
        <w:pStyle w:val="Legenda"/>
        <w:rPr>
          <w:lang w:val="pt-BR"/>
        </w:rPr>
      </w:pPr>
      <w:r w:rsidRPr="00CF20DF">
        <w:rPr>
          <w:lang w:val="pt-BR"/>
        </w:rPr>
        <w:t>Fonte: Elaborado pelo autor</w:t>
      </w:r>
    </w:p>
    <w:p w14:paraId="085D1A68" w14:textId="77777777" w:rsidR="005A4360" w:rsidRPr="00CF20DF" w:rsidRDefault="005A4360" w:rsidP="00713A20">
      <w:pPr>
        <w:rPr>
          <w:lang w:val="pt-BR"/>
        </w:rPr>
      </w:pPr>
      <w:r w:rsidRPr="00CF20DF">
        <w:rPr>
          <w:lang w:val="pt-BR"/>
        </w:rPr>
        <w:t xml:space="preserve">As frequências naturais e amortecidas também foram obtidas através de um modelo implementado no </w:t>
      </w:r>
      <w:r w:rsidRPr="00CF20DF">
        <w:rPr>
          <w:i/>
          <w:lang w:val="pt-BR"/>
        </w:rPr>
        <w:t>software</w:t>
      </w:r>
      <w:r w:rsidRPr="00CF20DF">
        <w:rPr>
          <w:lang w:val="pt-BR"/>
        </w:rPr>
        <w:t xml:space="preserve"> c</w:t>
      </w:r>
      <w:r w:rsidR="00961265" w:rsidRPr="00CF20DF">
        <w:rPr>
          <w:lang w:val="pt-BR"/>
        </w:rPr>
        <w:t>omercial Adams/Car</w:t>
      </w:r>
      <w:r w:rsidR="00961265" w:rsidRPr="00CF20DF">
        <w:rPr>
          <w:vertAlign w:val="superscript"/>
          <w:lang w:val="pt-BR"/>
        </w:rPr>
        <w:t>®</w:t>
      </w:r>
      <w:r w:rsidR="00961265" w:rsidRPr="00CF20DF">
        <w:rPr>
          <w:lang w:val="pt-BR"/>
        </w:rPr>
        <w:t xml:space="preserve">. Este </w:t>
      </w:r>
      <w:r w:rsidRPr="00CF20DF">
        <w:rPr>
          <w:lang w:val="pt-BR"/>
        </w:rPr>
        <w:t>pode ser visto na</w:t>
      </w:r>
      <w:r w:rsidR="00432086" w:rsidRPr="00CF20DF">
        <w:rPr>
          <w:lang w:val="pt-BR"/>
        </w:rPr>
        <w:t xml:space="preserve"> </w:t>
      </w:r>
      <w:r w:rsidR="007D1450" w:rsidRPr="00CF20DF">
        <w:fldChar w:fldCharType="begin"/>
      </w:r>
      <w:r w:rsidR="007D1450" w:rsidRPr="00CF20DF">
        <w:rPr>
          <w:lang w:val="pt-BR"/>
        </w:rPr>
        <w:instrText xml:space="preserve"> REF _Ref379544064 \h  \* MERGEFORMAT </w:instrText>
      </w:r>
      <w:r w:rsidR="007D1450" w:rsidRPr="00CF20DF">
        <w:fldChar w:fldCharType="separate"/>
      </w:r>
      <w:r w:rsidR="00B6070E" w:rsidRPr="00B6070E">
        <w:rPr>
          <w:lang w:val="pt-BR"/>
        </w:rPr>
        <w:t xml:space="preserve">Figura </w:t>
      </w:r>
      <w:r w:rsidR="00B6070E" w:rsidRPr="00B6070E">
        <w:rPr>
          <w:noProof/>
          <w:lang w:val="pt-BR"/>
        </w:rPr>
        <w:t>40</w:t>
      </w:r>
      <w:r w:rsidR="007D1450" w:rsidRPr="00CF20DF">
        <w:fldChar w:fldCharType="end"/>
      </w:r>
      <w:r w:rsidRPr="00CF20DF">
        <w:rPr>
          <w:lang w:val="pt-BR"/>
        </w:rPr>
        <w:t>, e as frequências</w:t>
      </w:r>
      <w:r w:rsidR="00432086" w:rsidRPr="00CF20DF">
        <w:rPr>
          <w:lang w:val="pt-BR"/>
        </w:rPr>
        <w:t xml:space="preserve"> </w:t>
      </w:r>
      <w:r w:rsidRPr="00CF20DF">
        <w:rPr>
          <w:lang w:val="pt-BR"/>
        </w:rPr>
        <w:t xml:space="preserve">são representadas nas </w:t>
      </w:r>
      <w:r w:rsidR="007D1450" w:rsidRPr="00CF20DF">
        <w:fldChar w:fldCharType="begin"/>
      </w:r>
      <w:r w:rsidR="007D1450" w:rsidRPr="00CF20DF">
        <w:rPr>
          <w:lang w:val="pt-BR"/>
        </w:rPr>
        <w:instrText xml:space="preserve"> REF _Ref379892941 \h  \* MERGEFORMAT </w:instrText>
      </w:r>
      <w:r w:rsidR="007D1450" w:rsidRPr="00CF20DF">
        <w:fldChar w:fldCharType="separate"/>
      </w:r>
      <w:r w:rsidR="00B6070E" w:rsidRPr="00CF20DF">
        <w:rPr>
          <w:lang w:val="pt-BR"/>
        </w:rPr>
        <w:t xml:space="preserve">Tabela </w:t>
      </w:r>
      <w:r w:rsidR="00B6070E">
        <w:rPr>
          <w:lang w:val="pt-BR"/>
        </w:rPr>
        <w:t>7</w:t>
      </w:r>
      <w:r w:rsidR="007D1450" w:rsidRPr="00CF20DF">
        <w:fldChar w:fldCharType="end"/>
      </w:r>
      <w:r w:rsidR="00043D91" w:rsidRPr="00CF20DF">
        <w:rPr>
          <w:lang w:val="pt-BR"/>
        </w:rPr>
        <w:t xml:space="preserve"> e </w:t>
      </w:r>
      <w:r w:rsidR="00043D91" w:rsidRPr="00CF20DF">
        <w:rPr>
          <w:lang w:val="pt-BR"/>
        </w:rPr>
        <w:fldChar w:fldCharType="begin"/>
      </w:r>
      <w:r w:rsidR="00043D91" w:rsidRPr="00CF20DF">
        <w:rPr>
          <w:lang w:val="pt-BR"/>
        </w:rPr>
        <w:instrText xml:space="preserve"> REF _Ref381229164 \h </w:instrText>
      </w:r>
      <w:r w:rsidR="00CF20DF">
        <w:rPr>
          <w:lang w:val="pt-BR"/>
        </w:rPr>
        <w:instrText xml:space="preserve"> \* MERGEFORMAT </w:instrText>
      </w:r>
      <w:r w:rsidR="00043D91" w:rsidRPr="00CF20DF">
        <w:rPr>
          <w:lang w:val="pt-BR"/>
        </w:rPr>
      </w:r>
      <w:r w:rsidR="00043D91" w:rsidRPr="00CF20DF">
        <w:rPr>
          <w:lang w:val="pt-BR"/>
        </w:rPr>
        <w:fldChar w:fldCharType="separate"/>
      </w:r>
      <w:r w:rsidR="00B6070E" w:rsidRPr="00B6070E">
        <w:rPr>
          <w:lang w:val="pt-BR"/>
        </w:rPr>
        <w:t xml:space="preserve">Tabela </w:t>
      </w:r>
      <w:r w:rsidR="00B6070E" w:rsidRPr="00B6070E">
        <w:rPr>
          <w:noProof/>
          <w:lang w:val="pt-BR"/>
        </w:rPr>
        <w:t>8</w:t>
      </w:r>
      <w:r w:rsidR="00043D91" w:rsidRPr="00CF20DF">
        <w:rPr>
          <w:lang w:val="pt-BR"/>
        </w:rPr>
        <w:fldChar w:fldCharType="end"/>
      </w:r>
      <w:r w:rsidR="00043D91" w:rsidRPr="00CF20DF">
        <w:rPr>
          <w:lang w:val="pt-BR"/>
        </w:rPr>
        <w:t>.</w:t>
      </w:r>
    </w:p>
    <w:p w14:paraId="76CABE8D" w14:textId="77777777" w:rsidR="005A4360" w:rsidRPr="00CF20DF" w:rsidRDefault="005A4360" w:rsidP="005A4360">
      <w:pPr>
        <w:pStyle w:val="Legendafigura"/>
      </w:pPr>
      <w:bookmarkStart w:id="428" w:name="_Ref379544064"/>
      <w:bookmarkStart w:id="429" w:name="_Toc381545120"/>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40</w:t>
      </w:r>
      <w:r w:rsidR="006E04B2" w:rsidRPr="00CF20DF">
        <w:fldChar w:fldCharType="end"/>
      </w:r>
      <w:bookmarkEnd w:id="428"/>
      <w:r w:rsidRPr="00CF20DF">
        <w:t xml:space="preserve"> – Modelo em </w:t>
      </w:r>
      <w:r w:rsidR="004A4571" w:rsidRPr="00CF20DF">
        <w:t>Adams/Car</w:t>
      </w:r>
      <w:r w:rsidR="004A4571" w:rsidRPr="00CF20DF">
        <w:rPr>
          <w:rFonts w:ascii="Arial" w:hAnsi="Arial" w:cs="Arial"/>
          <w:sz w:val="26"/>
          <w:szCs w:val="26"/>
          <w:vertAlign w:val="superscript"/>
        </w:rPr>
        <w:t>®</w:t>
      </w:r>
      <w:bookmarkEnd w:id="429"/>
    </w:p>
    <w:p w14:paraId="5AFD1EF5" w14:textId="77777777" w:rsidR="005A4360" w:rsidRPr="00CF20DF" w:rsidRDefault="00AE0AE9" w:rsidP="005A4360">
      <w:pPr>
        <w:pStyle w:val="Figura"/>
        <w:rPr>
          <w:rFonts w:cs="Times New Roman"/>
          <w:lang w:val="pt-BR"/>
        </w:rPr>
      </w:pPr>
      <w:r w:rsidRPr="00CF20DF">
        <w:rPr>
          <w:noProof/>
          <w:lang w:val="pt-BR" w:eastAsia="pt-BR"/>
        </w:rPr>
        <w:drawing>
          <wp:inline distT="0" distB="0" distL="0" distR="0" wp14:anchorId="077DD867" wp14:editId="01E39B6C">
            <wp:extent cx="3011139" cy="2282279"/>
            <wp:effectExtent l="0" t="0" r="0" b="3810"/>
            <wp:docPr id="6" name="Imagem 6" descr="C:\Users\Pedro\AppData\Local\Microsoft\Windows\Temporary Internet Files\Content.Word\Te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dro\AppData\Local\Microsoft\Windows\Temporary Internet Files\Content.Word\Teste.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091861" cy="2343462"/>
                    </a:xfrm>
                    <a:prstGeom prst="rect">
                      <a:avLst/>
                    </a:prstGeom>
                    <a:noFill/>
                    <a:ln>
                      <a:noFill/>
                    </a:ln>
                  </pic:spPr>
                </pic:pic>
              </a:graphicData>
            </a:graphic>
          </wp:inline>
        </w:drawing>
      </w:r>
    </w:p>
    <w:p w14:paraId="3B998109" w14:textId="77777777" w:rsidR="005A4360" w:rsidRPr="00CF20DF" w:rsidRDefault="005A4360" w:rsidP="005A4360">
      <w:pPr>
        <w:pStyle w:val="Legenda"/>
        <w:rPr>
          <w:lang w:val="pt-BR"/>
        </w:rPr>
      </w:pPr>
      <w:r w:rsidRPr="00CF20DF">
        <w:rPr>
          <w:lang w:val="pt-BR"/>
        </w:rPr>
        <w:t>Fonte: Elaborado pelo autor</w:t>
      </w:r>
    </w:p>
    <w:p w14:paraId="0AF7FC8E" w14:textId="77777777" w:rsidR="005A4360" w:rsidRPr="00CF20DF" w:rsidRDefault="005A4360" w:rsidP="005A4360">
      <w:pPr>
        <w:pStyle w:val="Figura"/>
        <w:rPr>
          <w:lang w:val="pt-BR"/>
        </w:rPr>
      </w:pPr>
      <w:bookmarkStart w:id="430" w:name="_Ref379544090"/>
      <w:bookmarkStart w:id="431" w:name="_Ref379892941"/>
      <w:bookmarkStart w:id="432" w:name="_Ref379544081"/>
      <w:bookmarkStart w:id="433" w:name="_Toc381545182"/>
      <w:r w:rsidRPr="00CF20DF">
        <w:rPr>
          <w:lang w:val="pt-BR"/>
        </w:rPr>
        <w:t xml:space="preserve">Tabela </w:t>
      </w:r>
      <w:r w:rsidR="006E04B2" w:rsidRPr="00CF20DF">
        <w:fldChar w:fldCharType="begin"/>
      </w:r>
      <w:r w:rsidRPr="00CF20DF">
        <w:rPr>
          <w:lang w:val="pt-BR"/>
        </w:rPr>
        <w:instrText xml:space="preserve"> SEQ Tabela \* ARABIC </w:instrText>
      </w:r>
      <w:r w:rsidR="006E04B2" w:rsidRPr="00CF20DF">
        <w:fldChar w:fldCharType="separate"/>
      </w:r>
      <w:r w:rsidR="00B6070E">
        <w:rPr>
          <w:noProof/>
          <w:lang w:val="pt-BR"/>
        </w:rPr>
        <w:t>7</w:t>
      </w:r>
      <w:r w:rsidR="006E04B2" w:rsidRPr="00CF20DF">
        <w:fldChar w:fldCharType="end"/>
      </w:r>
      <w:bookmarkEnd w:id="430"/>
      <w:bookmarkEnd w:id="431"/>
      <w:r w:rsidRPr="00CF20DF">
        <w:rPr>
          <w:lang w:val="pt-BR"/>
        </w:rPr>
        <w:t xml:space="preserve"> – Frequências </w:t>
      </w:r>
      <w:r w:rsidR="00432086" w:rsidRPr="00CF20DF">
        <w:rPr>
          <w:lang w:val="pt-BR"/>
        </w:rPr>
        <w:t>n</w:t>
      </w:r>
      <w:r w:rsidRPr="00CF20DF">
        <w:rPr>
          <w:lang w:val="pt-BR"/>
        </w:rPr>
        <w:t>aturais</w:t>
      </w:r>
      <w:bookmarkEnd w:id="432"/>
      <w:bookmarkEnd w:id="433"/>
    </w:p>
    <w:tbl>
      <w:tblPr>
        <w:tblW w:w="0" w:type="auto"/>
        <w:jc w:val="center"/>
        <w:tblCellMar>
          <w:left w:w="0" w:type="dxa"/>
          <w:right w:w="0" w:type="dxa"/>
        </w:tblCellMar>
        <w:tblLook w:val="04A0" w:firstRow="1" w:lastRow="0" w:firstColumn="1" w:lastColumn="0" w:noHBand="0" w:noVBand="1"/>
      </w:tblPr>
      <w:tblGrid>
        <w:gridCol w:w="3076"/>
        <w:gridCol w:w="1101"/>
        <w:gridCol w:w="1435"/>
        <w:gridCol w:w="1936"/>
      </w:tblGrid>
      <w:tr w:rsidR="005A4360" w:rsidRPr="00CF20DF" w14:paraId="6F9D3858" w14:textId="77777777" w:rsidTr="00713A20">
        <w:trPr>
          <w:jc w:val="center"/>
        </w:trPr>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6A09599" w14:textId="77777777" w:rsidR="005A4360" w:rsidRPr="00CF20DF" w:rsidRDefault="005A4360" w:rsidP="00713A20">
            <w:pPr>
              <w:pStyle w:val="Resumo"/>
              <w:jc w:val="center"/>
            </w:pPr>
            <w:r w:rsidRPr="00CF20DF">
              <w:t>Componente\Frequência (Hz)</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97E965" w14:textId="77777777" w:rsidR="005A4360" w:rsidRPr="00CF20DF" w:rsidRDefault="001B0E8E" w:rsidP="00713A20">
            <w:pPr>
              <w:pStyle w:val="Resumo"/>
              <w:jc w:val="center"/>
            </w:pPr>
            <w:r w:rsidRPr="00CF20DF">
              <w:rPr>
                <w:lang w:val="pt-BR"/>
              </w:rPr>
              <w:t>MatLab</w:t>
            </w:r>
            <w:r w:rsidRPr="00CF20DF">
              <w:rPr>
                <w:rFonts w:ascii="Arial" w:hAnsi="Arial" w:cs="Arial"/>
                <w:sz w:val="26"/>
                <w:szCs w:val="26"/>
                <w:vertAlign w:val="superscript"/>
                <w:lang w:val="pt-BR"/>
              </w:rPr>
              <w:t>®</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3E1A73A" w14:textId="77777777" w:rsidR="005A4360" w:rsidRPr="00CF20DF" w:rsidRDefault="004A4571" w:rsidP="00713A20">
            <w:pPr>
              <w:pStyle w:val="Resumo"/>
              <w:jc w:val="center"/>
            </w:pPr>
            <w:r w:rsidRPr="00CF20DF">
              <w:t>Adams/Car</w:t>
            </w:r>
            <w:r w:rsidRPr="00CF20DF">
              <w:rPr>
                <w:rFonts w:ascii="Arial" w:hAnsi="Arial" w:cs="Arial"/>
                <w:sz w:val="26"/>
                <w:szCs w:val="26"/>
                <w:vertAlign w:val="superscript"/>
              </w:rPr>
              <w:t>®</w:t>
            </w:r>
          </w:p>
        </w:tc>
        <w:tc>
          <w:tcPr>
            <w:tcW w:w="0" w:type="auto"/>
            <w:tcBorders>
              <w:top w:val="single" w:sz="8" w:space="0" w:color="auto"/>
              <w:left w:val="nil"/>
              <w:bottom w:val="single" w:sz="8" w:space="0" w:color="auto"/>
              <w:right w:val="nil"/>
            </w:tcBorders>
            <w:tcMar>
              <w:top w:w="0" w:type="dxa"/>
              <w:left w:w="108" w:type="dxa"/>
              <w:bottom w:w="0" w:type="dxa"/>
              <w:right w:w="108" w:type="dxa"/>
            </w:tcMar>
            <w:hideMark/>
          </w:tcPr>
          <w:p w14:paraId="52D92640" w14:textId="77777777" w:rsidR="005A4360" w:rsidRPr="00CF20DF" w:rsidRDefault="005A4360" w:rsidP="00713A20">
            <w:pPr>
              <w:pStyle w:val="Resumo"/>
              <w:jc w:val="center"/>
            </w:pPr>
            <w:r w:rsidRPr="00CF20DF">
              <w:t>Erro Relativo (%)</w:t>
            </w:r>
          </w:p>
        </w:tc>
      </w:tr>
      <w:tr w:rsidR="005A4360" w:rsidRPr="00CF20DF" w14:paraId="5F39259B" w14:textId="77777777" w:rsidTr="00713A20">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7D8772AA" w14:textId="77777777" w:rsidR="005A4360" w:rsidRPr="00CF20DF" w:rsidRDefault="005A4360" w:rsidP="00713A20">
            <w:pPr>
              <w:pStyle w:val="Resumo"/>
              <w:jc w:val="center"/>
              <w:rPr>
                <w:shd w:val="clear" w:color="auto" w:fill="BFBFBF"/>
              </w:rPr>
            </w:pPr>
            <w:r w:rsidRPr="00CF20DF">
              <w:rPr>
                <w:shd w:val="clear" w:color="auto" w:fill="BFBFBF"/>
              </w:rPr>
              <w:t>Banco</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5046D6C6" w14:textId="77777777" w:rsidR="005A4360" w:rsidRPr="00CF20DF" w:rsidRDefault="005A4360" w:rsidP="00713A20">
            <w:pPr>
              <w:pStyle w:val="Resumo"/>
              <w:jc w:val="center"/>
              <w:rPr>
                <w:shd w:val="clear" w:color="auto" w:fill="BFBFBF"/>
              </w:rPr>
            </w:pPr>
            <w:r w:rsidRPr="00CF20DF">
              <w:rPr>
                <w:shd w:val="clear" w:color="auto" w:fill="BFBFBF"/>
              </w:rPr>
              <w:t>62.0588</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48AA3CE0" w14:textId="77777777" w:rsidR="005A4360" w:rsidRPr="00CF20DF" w:rsidRDefault="005A4360" w:rsidP="00713A20">
            <w:pPr>
              <w:pStyle w:val="Resumo"/>
              <w:jc w:val="center"/>
              <w:rPr>
                <w:shd w:val="clear" w:color="auto" w:fill="BFBFBF"/>
              </w:rPr>
            </w:pPr>
            <w:r w:rsidRPr="00CF20DF">
              <w:rPr>
                <w:shd w:val="clear" w:color="auto" w:fill="BFBFBF"/>
              </w:rPr>
              <w:t>X</w:t>
            </w:r>
          </w:p>
        </w:tc>
        <w:tc>
          <w:tcPr>
            <w:tcW w:w="0" w:type="auto"/>
            <w:tcBorders>
              <w:top w:val="nil"/>
              <w:left w:val="nil"/>
              <w:bottom w:val="nil"/>
              <w:right w:val="nil"/>
            </w:tcBorders>
            <w:shd w:val="clear" w:color="auto" w:fill="BFBFBF"/>
            <w:tcMar>
              <w:top w:w="0" w:type="dxa"/>
              <w:left w:w="108" w:type="dxa"/>
              <w:bottom w:w="0" w:type="dxa"/>
              <w:right w:w="108" w:type="dxa"/>
            </w:tcMar>
            <w:hideMark/>
          </w:tcPr>
          <w:p w14:paraId="45EE3A23" w14:textId="77777777" w:rsidR="005A4360" w:rsidRPr="00CF20DF" w:rsidRDefault="005A4360" w:rsidP="00713A20">
            <w:pPr>
              <w:pStyle w:val="Resumo"/>
              <w:jc w:val="center"/>
              <w:rPr>
                <w:shd w:val="clear" w:color="auto" w:fill="BFBFBF"/>
              </w:rPr>
            </w:pPr>
            <w:r w:rsidRPr="00CF20DF">
              <w:rPr>
                <w:shd w:val="clear" w:color="auto" w:fill="BFBFBF"/>
              </w:rPr>
              <w:t>X</w:t>
            </w:r>
          </w:p>
        </w:tc>
      </w:tr>
      <w:tr w:rsidR="005A4360" w:rsidRPr="00CF20DF" w14:paraId="50AF62A4" w14:textId="77777777" w:rsidTr="00713A20">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14:paraId="2E64A3CB" w14:textId="77777777" w:rsidR="005A4360" w:rsidRPr="00CF20DF" w:rsidRDefault="005A4360" w:rsidP="00713A20">
            <w:pPr>
              <w:pStyle w:val="Resumo"/>
              <w:jc w:val="center"/>
            </w:pPr>
            <w:r w:rsidRPr="00CF20DF">
              <w:t>Tronco</w:t>
            </w:r>
          </w:p>
        </w:tc>
        <w:tc>
          <w:tcPr>
            <w:tcW w:w="0" w:type="auto"/>
            <w:tcBorders>
              <w:top w:val="nil"/>
              <w:left w:val="nil"/>
              <w:bottom w:val="nil"/>
              <w:right w:val="single" w:sz="8" w:space="0" w:color="auto"/>
            </w:tcBorders>
            <w:tcMar>
              <w:top w:w="0" w:type="dxa"/>
              <w:left w:w="108" w:type="dxa"/>
              <w:bottom w:w="0" w:type="dxa"/>
              <w:right w:w="108" w:type="dxa"/>
            </w:tcMar>
            <w:hideMark/>
          </w:tcPr>
          <w:p w14:paraId="65EC7F95" w14:textId="77777777" w:rsidR="005A4360" w:rsidRPr="00CF20DF" w:rsidRDefault="005A4360" w:rsidP="00713A20">
            <w:pPr>
              <w:pStyle w:val="Resumo"/>
              <w:jc w:val="center"/>
            </w:pPr>
            <w:r w:rsidRPr="00CF20DF">
              <w:t>0.6516</w:t>
            </w:r>
          </w:p>
        </w:tc>
        <w:tc>
          <w:tcPr>
            <w:tcW w:w="0" w:type="auto"/>
            <w:tcBorders>
              <w:top w:val="nil"/>
              <w:left w:val="nil"/>
              <w:bottom w:val="nil"/>
              <w:right w:val="single" w:sz="8" w:space="0" w:color="auto"/>
            </w:tcBorders>
            <w:tcMar>
              <w:top w:w="0" w:type="dxa"/>
              <w:left w:w="108" w:type="dxa"/>
              <w:bottom w:w="0" w:type="dxa"/>
              <w:right w:w="108" w:type="dxa"/>
            </w:tcMar>
            <w:hideMark/>
          </w:tcPr>
          <w:p w14:paraId="3CE752FE" w14:textId="77777777" w:rsidR="005A4360" w:rsidRPr="00CF20DF" w:rsidRDefault="005A4360" w:rsidP="00713A20">
            <w:pPr>
              <w:pStyle w:val="Resumo"/>
              <w:jc w:val="center"/>
            </w:pPr>
            <w:r w:rsidRPr="00CF20DF">
              <w:t>X</w:t>
            </w:r>
          </w:p>
        </w:tc>
        <w:tc>
          <w:tcPr>
            <w:tcW w:w="0" w:type="auto"/>
            <w:tcBorders>
              <w:top w:val="nil"/>
              <w:left w:val="nil"/>
              <w:bottom w:val="nil"/>
              <w:right w:val="nil"/>
            </w:tcBorders>
            <w:tcMar>
              <w:top w:w="0" w:type="dxa"/>
              <w:left w:w="108" w:type="dxa"/>
              <w:bottom w:w="0" w:type="dxa"/>
              <w:right w:w="108" w:type="dxa"/>
            </w:tcMar>
            <w:hideMark/>
          </w:tcPr>
          <w:p w14:paraId="1167A847" w14:textId="77777777" w:rsidR="005A4360" w:rsidRPr="00CF20DF" w:rsidRDefault="005A4360" w:rsidP="00713A20">
            <w:pPr>
              <w:pStyle w:val="Resumo"/>
              <w:jc w:val="center"/>
            </w:pPr>
            <w:r w:rsidRPr="00CF20DF">
              <w:t>X</w:t>
            </w:r>
          </w:p>
        </w:tc>
      </w:tr>
      <w:tr w:rsidR="005A4360" w:rsidRPr="00CF20DF" w14:paraId="361D4A54" w14:textId="77777777" w:rsidTr="00713A20">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736805EA" w14:textId="77777777" w:rsidR="005A4360" w:rsidRPr="00CF20DF" w:rsidRDefault="005A4360" w:rsidP="00713A20">
            <w:pPr>
              <w:pStyle w:val="Resumo"/>
              <w:jc w:val="center"/>
              <w:rPr>
                <w:shd w:val="clear" w:color="auto" w:fill="BFBFBF"/>
              </w:rPr>
            </w:pPr>
            <w:r w:rsidRPr="00CF20DF">
              <w:rPr>
                <w:shd w:val="clear" w:color="auto" w:fill="BFBFBF"/>
              </w:rPr>
              <w:t>Pitch</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78B7E820" w14:textId="77777777" w:rsidR="005A4360" w:rsidRPr="00CF20DF" w:rsidRDefault="005A4360" w:rsidP="00713A20">
            <w:pPr>
              <w:pStyle w:val="Resumo"/>
              <w:jc w:val="center"/>
              <w:rPr>
                <w:shd w:val="clear" w:color="auto" w:fill="BFBFBF"/>
              </w:rPr>
            </w:pPr>
            <w:r w:rsidRPr="00CF20DF">
              <w:rPr>
                <w:shd w:val="clear" w:color="auto" w:fill="BFBFBF"/>
              </w:rPr>
              <w:t>1.1824</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42511939" w14:textId="77777777" w:rsidR="005A4360" w:rsidRPr="00CF20DF" w:rsidRDefault="005A4360" w:rsidP="00713A20">
            <w:pPr>
              <w:pStyle w:val="Resumo"/>
              <w:jc w:val="center"/>
              <w:rPr>
                <w:shd w:val="clear" w:color="auto" w:fill="BFBFBF"/>
              </w:rPr>
            </w:pPr>
            <w:r w:rsidRPr="00CF20DF">
              <w:rPr>
                <w:shd w:val="clear" w:color="auto" w:fill="BFBFBF"/>
              </w:rPr>
              <w:t>1.1891</w:t>
            </w:r>
          </w:p>
        </w:tc>
        <w:tc>
          <w:tcPr>
            <w:tcW w:w="0" w:type="auto"/>
            <w:tcBorders>
              <w:top w:val="nil"/>
              <w:left w:val="nil"/>
              <w:bottom w:val="nil"/>
              <w:right w:val="nil"/>
            </w:tcBorders>
            <w:shd w:val="clear" w:color="auto" w:fill="BFBFBF"/>
            <w:tcMar>
              <w:top w:w="0" w:type="dxa"/>
              <w:left w:w="108" w:type="dxa"/>
              <w:bottom w:w="0" w:type="dxa"/>
              <w:right w:w="108" w:type="dxa"/>
            </w:tcMar>
            <w:hideMark/>
          </w:tcPr>
          <w:p w14:paraId="3C417474" w14:textId="77777777" w:rsidR="005A4360" w:rsidRPr="00CF20DF" w:rsidRDefault="005A4360" w:rsidP="00713A20">
            <w:pPr>
              <w:pStyle w:val="Resumo"/>
              <w:jc w:val="center"/>
              <w:rPr>
                <w:shd w:val="clear" w:color="auto" w:fill="BFBFBF"/>
              </w:rPr>
            </w:pPr>
            <w:r w:rsidRPr="00CF20DF">
              <w:rPr>
                <w:shd w:val="clear" w:color="auto" w:fill="BFBFBF"/>
              </w:rPr>
              <w:t>0.5635</w:t>
            </w:r>
          </w:p>
        </w:tc>
      </w:tr>
      <w:tr w:rsidR="005A4360" w:rsidRPr="00CF20DF" w14:paraId="45329C90" w14:textId="77777777" w:rsidTr="00713A20">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14:paraId="1CB9373C" w14:textId="77777777" w:rsidR="005A4360" w:rsidRPr="00CF20DF" w:rsidRDefault="005A4360" w:rsidP="00713A20">
            <w:pPr>
              <w:pStyle w:val="Resumo"/>
              <w:jc w:val="center"/>
            </w:pPr>
            <w:r w:rsidRPr="00CF20DF">
              <w:t>Bounce</w:t>
            </w:r>
          </w:p>
        </w:tc>
        <w:tc>
          <w:tcPr>
            <w:tcW w:w="0" w:type="auto"/>
            <w:tcBorders>
              <w:top w:val="nil"/>
              <w:left w:val="nil"/>
              <w:bottom w:val="nil"/>
              <w:right w:val="single" w:sz="8" w:space="0" w:color="auto"/>
            </w:tcBorders>
            <w:tcMar>
              <w:top w:w="0" w:type="dxa"/>
              <w:left w:w="108" w:type="dxa"/>
              <w:bottom w:w="0" w:type="dxa"/>
              <w:right w:w="108" w:type="dxa"/>
            </w:tcMar>
            <w:hideMark/>
          </w:tcPr>
          <w:p w14:paraId="0888AD8D" w14:textId="77777777" w:rsidR="005A4360" w:rsidRPr="00CF20DF" w:rsidRDefault="005A4360" w:rsidP="00713A20">
            <w:pPr>
              <w:pStyle w:val="Resumo"/>
              <w:jc w:val="center"/>
            </w:pPr>
            <w:r w:rsidRPr="00CF20DF">
              <w:t>1.3585</w:t>
            </w:r>
          </w:p>
        </w:tc>
        <w:tc>
          <w:tcPr>
            <w:tcW w:w="0" w:type="auto"/>
            <w:tcBorders>
              <w:top w:val="nil"/>
              <w:left w:val="nil"/>
              <w:bottom w:val="nil"/>
              <w:right w:val="single" w:sz="8" w:space="0" w:color="auto"/>
            </w:tcBorders>
            <w:tcMar>
              <w:top w:w="0" w:type="dxa"/>
              <w:left w:w="108" w:type="dxa"/>
              <w:bottom w:w="0" w:type="dxa"/>
              <w:right w:w="108" w:type="dxa"/>
            </w:tcMar>
            <w:hideMark/>
          </w:tcPr>
          <w:p w14:paraId="7E76A8E6" w14:textId="77777777" w:rsidR="005A4360" w:rsidRPr="00CF20DF" w:rsidRDefault="005A4360" w:rsidP="00713A20">
            <w:pPr>
              <w:pStyle w:val="Resumo"/>
              <w:jc w:val="center"/>
            </w:pPr>
            <w:r w:rsidRPr="00CF20DF">
              <w:t>1.3770</w:t>
            </w:r>
          </w:p>
        </w:tc>
        <w:tc>
          <w:tcPr>
            <w:tcW w:w="0" w:type="auto"/>
            <w:tcBorders>
              <w:top w:val="nil"/>
              <w:left w:val="nil"/>
              <w:bottom w:val="nil"/>
              <w:right w:val="nil"/>
            </w:tcBorders>
            <w:tcMar>
              <w:top w:w="0" w:type="dxa"/>
              <w:left w:w="108" w:type="dxa"/>
              <w:bottom w:w="0" w:type="dxa"/>
              <w:right w:w="108" w:type="dxa"/>
            </w:tcMar>
            <w:hideMark/>
          </w:tcPr>
          <w:p w14:paraId="293A85FA" w14:textId="77777777" w:rsidR="005A4360" w:rsidRPr="00CF20DF" w:rsidRDefault="005A4360" w:rsidP="00713A20">
            <w:pPr>
              <w:pStyle w:val="Resumo"/>
              <w:jc w:val="center"/>
            </w:pPr>
            <w:r w:rsidRPr="00CF20DF">
              <w:t>1.3435</w:t>
            </w:r>
          </w:p>
        </w:tc>
      </w:tr>
      <w:tr w:rsidR="005A4360" w:rsidRPr="00CF20DF" w14:paraId="2AA7F4D3" w14:textId="77777777" w:rsidTr="00713A20">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41AD2ADC" w14:textId="77777777" w:rsidR="005A4360" w:rsidRPr="00CF20DF" w:rsidRDefault="005A4360" w:rsidP="00713A20">
            <w:pPr>
              <w:pStyle w:val="Resumo"/>
              <w:jc w:val="center"/>
              <w:rPr>
                <w:shd w:val="clear" w:color="auto" w:fill="BFBFBF"/>
              </w:rPr>
            </w:pPr>
            <w:r w:rsidRPr="00CF20DF">
              <w:rPr>
                <w:shd w:val="clear" w:color="auto" w:fill="BFBFBF"/>
              </w:rPr>
              <w:t>Roda dianteira</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2B521F00" w14:textId="77777777" w:rsidR="005A4360" w:rsidRPr="00CF20DF" w:rsidRDefault="005A4360" w:rsidP="00713A20">
            <w:pPr>
              <w:pStyle w:val="Resumo"/>
              <w:jc w:val="center"/>
              <w:rPr>
                <w:shd w:val="clear" w:color="auto" w:fill="BFBFBF"/>
              </w:rPr>
            </w:pPr>
            <w:r w:rsidRPr="00CF20DF">
              <w:rPr>
                <w:shd w:val="clear" w:color="auto" w:fill="BFBFBF"/>
              </w:rPr>
              <w:t>11.0591</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087C1E1E" w14:textId="77777777" w:rsidR="005A4360" w:rsidRPr="00CF20DF" w:rsidRDefault="005A4360" w:rsidP="00713A20">
            <w:pPr>
              <w:pStyle w:val="Resumo"/>
              <w:jc w:val="center"/>
              <w:rPr>
                <w:shd w:val="clear" w:color="auto" w:fill="BFBFBF"/>
              </w:rPr>
            </w:pPr>
            <w:r w:rsidRPr="00CF20DF">
              <w:rPr>
                <w:shd w:val="clear" w:color="auto" w:fill="BFBFBF"/>
              </w:rPr>
              <w:t>11.0083</w:t>
            </w:r>
          </w:p>
        </w:tc>
        <w:tc>
          <w:tcPr>
            <w:tcW w:w="0" w:type="auto"/>
            <w:tcBorders>
              <w:top w:val="nil"/>
              <w:left w:val="nil"/>
              <w:bottom w:val="nil"/>
              <w:right w:val="nil"/>
            </w:tcBorders>
            <w:shd w:val="clear" w:color="auto" w:fill="BFBFBF"/>
            <w:tcMar>
              <w:top w:w="0" w:type="dxa"/>
              <w:left w:w="108" w:type="dxa"/>
              <w:bottom w:w="0" w:type="dxa"/>
              <w:right w:w="108" w:type="dxa"/>
            </w:tcMar>
            <w:hideMark/>
          </w:tcPr>
          <w:p w14:paraId="1C9C1395" w14:textId="77777777" w:rsidR="005A4360" w:rsidRPr="00CF20DF" w:rsidRDefault="005A4360" w:rsidP="00713A20">
            <w:pPr>
              <w:pStyle w:val="Resumo"/>
              <w:jc w:val="center"/>
              <w:rPr>
                <w:shd w:val="clear" w:color="auto" w:fill="BFBFBF"/>
              </w:rPr>
            </w:pPr>
            <w:r w:rsidRPr="00CF20DF">
              <w:rPr>
                <w:shd w:val="clear" w:color="auto" w:fill="BFBFBF"/>
              </w:rPr>
              <w:t>0.4615</w:t>
            </w:r>
          </w:p>
        </w:tc>
      </w:tr>
      <w:tr w:rsidR="005A4360" w:rsidRPr="00CF20DF" w14:paraId="2F8F5FBD" w14:textId="77777777" w:rsidTr="00713A20">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14:paraId="08681740" w14:textId="77777777" w:rsidR="005A4360" w:rsidRPr="00CF20DF" w:rsidRDefault="005A4360" w:rsidP="00713A20">
            <w:pPr>
              <w:pStyle w:val="Resumo"/>
              <w:jc w:val="center"/>
            </w:pPr>
            <w:r w:rsidRPr="00CF20DF">
              <w:t>Roda traseira</w:t>
            </w:r>
          </w:p>
        </w:tc>
        <w:tc>
          <w:tcPr>
            <w:tcW w:w="0" w:type="auto"/>
            <w:tcBorders>
              <w:top w:val="nil"/>
              <w:left w:val="nil"/>
              <w:bottom w:val="nil"/>
              <w:right w:val="single" w:sz="8" w:space="0" w:color="auto"/>
            </w:tcBorders>
            <w:tcMar>
              <w:top w:w="0" w:type="dxa"/>
              <w:left w:w="108" w:type="dxa"/>
              <w:bottom w:w="0" w:type="dxa"/>
              <w:right w:w="108" w:type="dxa"/>
            </w:tcMar>
            <w:hideMark/>
          </w:tcPr>
          <w:p w14:paraId="1C50A880" w14:textId="77777777" w:rsidR="005A4360" w:rsidRPr="00CF20DF" w:rsidRDefault="005A4360" w:rsidP="00713A20">
            <w:pPr>
              <w:pStyle w:val="Resumo"/>
              <w:jc w:val="center"/>
            </w:pPr>
            <w:r w:rsidRPr="00CF20DF">
              <w:t>13.0026</w:t>
            </w:r>
          </w:p>
        </w:tc>
        <w:tc>
          <w:tcPr>
            <w:tcW w:w="0" w:type="auto"/>
            <w:tcBorders>
              <w:top w:val="nil"/>
              <w:left w:val="nil"/>
              <w:bottom w:val="nil"/>
              <w:right w:val="single" w:sz="8" w:space="0" w:color="auto"/>
            </w:tcBorders>
            <w:tcMar>
              <w:top w:w="0" w:type="dxa"/>
              <w:left w:w="108" w:type="dxa"/>
              <w:bottom w:w="0" w:type="dxa"/>
              <w:right w:w="108" w:type="dxa"/>
            </w:tcMar>
            <w:hideMark/>
          </w:tcPr>
          <w:p w14:paraId="5D5CFD75" w14:textId="77777777" w:rsidR="005A4360" w:rsidRPr="00CF20DF" w:rsidRDefault="005A4360" w:rsidP="00713A20">
            <w:pPr>
              <w:pStyle w:val="Resumo"/>
              <w:jc w:val="center"/>
            </w:pPr>
            <w:r w:rsidRPr="00CF20DF">
              <w:t>13.1045</w:t>
            </w:r>
          </w:p>
        </w:tc>
        <w:tc>
          <w:tcPr>
            <w:tcW w:w="0" w:type="auto"/>
            <w:tcBorders>
              <w:top w:val="nil"/>
              <w:left w:val="nil"/>
              <w:bottom w:val="nil"/>
              <w:right w:val="nil"/>
            </w:tcBorders>
            <w:tcMar>
              <w:top w:w="0" w:type="dxa"/>
              <w:left w:w="108" w:type="dxa"/>
              <w:bottom w:w="0" w:type="dxa"/>
              <w:right w:w="108" w:type="dxa"/>
            </w:tcMar>
            <w:hideMark/>
          </w:tcPr>
          <w:p w14:paraId="53744BDE" w14:textId="77777777" w:rsidR="005A4360" w:rsidRPr="00CF20DF" w:rsidRDefault="005A4360" w:rsidP="00713A20">
            <w:pPr>
              <w:pStyle w:val="Resumo"/>
              <w:jc w:val="center"/>
            </w:pPr>
            <w:r w:rsidRPr="00CF20DF">
              <w:t>0.7776</w:t>
            </w:r>
          </w:p>
        </w:tc>
      </w:tr>
      <w:tr w:rsidR="005A4360" w:rsidRPr="00CF20DF" w14:paraId="71AF24EB" w14:textId="77777777" w:rsidTr="00713A20">
        <w:trPr>
          <w:jc w:val="center"/>
        </w:trPr>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2A589234" w14:textId="77777777" w:rsidR="005A4360" w:rsidRPr="00CF20DF" w:rsidRDefault="005A4360" w:rsidP="00713A20">
            <w:pPr>
              <w:pStyle w:val="Resumo"/>
              <w:jc w:val="center"/>
              <w:rPr>
                <w:shd w:val="clear" w:color="auto" w:fill="BFBFBF"/>
              </w:rPr>
            </w:pPr>
            <w:r w:rsidRPr="00CF20DF">
              <w:rPr>
                <w:shd w:val="clear" w:color="auto" w:fill="BFBFBF"/>
              </w:rPr>
              <w:t>Cabeça</w:t>
            </w:r>
          </w:p>
        </w:tc>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22EDA5BE" w14:textId="77777777" w:rsidR="005A4360" w:rsidRPr="00CF20DF" w:rsidRDefault="005A4360" w:rsidP="00713A20">
            <w:pPr>
              <w:pStyle w:val="Resumo"/>
              <w:jc w:val="center"/>
              <w:rPr>
                <w:shd w:val="clear" w:color="auto" w:fill="BFBFBF"/>
              </w:rPr>
            </w:pPr>
            <w:r w:rsidRPr="00CF20DF">
              <w:rPr>
                <w:shd w:val="clear" w:color="auto" w:fill="BFBFBF"/>
              </w:rPr>
              <w:t>14.4566</w:t>
            </w:r>
          </w:p>
        </w:tc>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11FC1D21" w14:textId="77777777" w:rsidR="005A4360" w:rsidRPr="00CF20DF" w:rsidRDefault="005A4360" w:rsidP="00713A20">
            <w:pPr>
              <w:pStyle w:val="Resumo"/>
              <w:jc w:val="center"/>
              <w:rPr>
                <w:shd w:val="clear" w:color="auto" w:fill="BFBFBF"/>
              </w:rPr>
            </w:pPr>
            <w:r w:rsidRPr="00CF20DF">
              <w:rPr>
                <w:shd w:val="clear" w:color="auto" w:fill="BFBFBF"/>
              </w:rPr>
              <w:t>X</w:t>
            </w:r>
          </w:p>
        </w:tc>
        <w:tc>
          <w:tcPr>
            <w:tcW w:w="0" w:type="auto"/>
            <w:tcBorders>
              <w:top w:val="nil"/>
              <w:left w:val="nil"/>
              <w:bottom w:val="single" w:sz="8" w:space="0" w:color="auto"/>
              <w:right w:val="nil"/>
            </w:tcBorders>
            <w:shd w:val="clear" w:color="auto" w:fill="BFBFBF"/>
            <w:tcMar>
              <w:top w:w="0" w:type="dxa"/>
              <w:left w:w="108" w:type="dxa"/>
              <w:bottom w:w="0" w:type="dxa"/>
              <w:right w:w="108" w:type="dxa"/>
            </w:tcMar>
            <w:hideMark/>
          </w:tcPr>
          <w:p w14:paraId="0FF629D2" w14:textId="77777777" w:rsidR="005A4360" w:rsidRPr="00CF20DF" w:rsidRDefault="005A4360" w:rsidP="00713A20">
            <w:pPr>
              <w:pStyle w:val="Resumo"/>
              <w:jc w:val="center"/>
              <w:rPr>
                <w:shd w:val="clear" w:color="auto" w:fill="BFBFBF"/>
              </w:rPr>
            </w:pPr>
            <w:r w:rsidRPr="00CF20DF">
              <w:rPr>
                <w:shd w:val="clear" w:color="auto" w:fill="BFBFBF"/>
              </w:rPr>
              <w:t>X</w:t>
            </w:r>
          </w:p>
        </w:tc>
      </w:tr>
    </w:tbl>
    <w:p w14:paraId="67283E16" w14:textId="77777777" w:rsidR="005A4360" w:rsidRPr="00CF20DF" w:rsidRDefault="005A4360" w:rsidP="005A4360">
      <w:pPr>
        <w:pStyle w:val="Legenda"/>
        <w:rPr>
          <w:lang w:val="pt-BR"/>
        </w:rPr>
      </w:pPr>
      <w:r w:rsidRPr="00CF20DF">
        <w:rPr>
          <w:lang w:val="pt-BR"/>
        </w:rPr>
        <w:t>Fonte: Elaborado pelo autor</w:t>
      </w:r>
    </w:p>
    <w:p w14:paraId="0DE2AF6E" w14:textId="77777777" w:rsidR="005A4360" w:rsidRPr="00CF20DF" w:rsidRDefault="005A4360" w:rsidP="005A4360">
      <w:pPr>
        <w:pStyle w:val="Legendafigura"/>
      </w:pPr>
      <w:bookmarkStart w:id="434" w:name="_Ref379544092"/>
      <w:bookmarkStart w:id="435" w:name="_Ref381229164"/>
      <w:bookmarkStart w:id="436" w:name="_Ref379544083"/>
      <w:bookmarkStart w:id="437" w:name="_Toc381545183"/>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8</w:t>
      </w:r>
      <w:r w:rsidR="006E04B2" w:rsidRPr="00CF20DF">
        <w:fldChar w:fldCharType="end"/>
      </w:r>
      <w:bookmarkEnd w:id="434"/>
      <w:bookmarkEnd w:id="435"/>
      <w:r w:rsidRPr="00CF20DF">
        <w:t xml:space="preserve"> – Frequências </w:t>
      </w:r>
      <w:r w:rsidR="00432086" w:rsidRPr="00CF20DF">
        <w:t>a</w:t>
      </w:r>
      <w:r w:rsidRPr="00CF20DF">
        <w:t>mortecidas</w:t>
      </w:r>
      <w:bookmarkEnd w:id="436"/>
      <w:bookmarkEnd w:id="437"/>
    </w:p>
    <w:tbl>
      <w:tblPr>
        <w:tblW w:w="0" w:type="auto"/>
        <w:jc w:val="center"/>
        <w:tblCellMar>
          <w:left w:w="0" w:type="dxa"/>
          <w:right w:w="0" w:type="dxa"/>
        </w:tblCellMar>
        <w:tblLook w:val="04A0" w:firstRow="1" w:lastRow="0" w:firstColumn="1" w:lastColumn="0" w:noHBand="0" w:noVBand="1"/>
      </w:tblPr>
      <w:tblGrid>
        <w:gridCol w:w="3076"/>
        <w:gridCol w:w="1619"/>
        <w:gridCol w:w="1435"/>
        <w:gridCol w:w="1936"/>
      </w:tblGrid>
      <w:tr w:rsidR="005A4360" w:rsidRPr="00CF20DF" w14:paraId="215800C8" w14:textId="77777777" w:rsidTr="00432086">
        <w:trPr>
          <w:jc w:val="center"/>
        </w:trPr>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C70D5D8" w14:textId="77777777" w:rsidR="005A4360" w:rsidRPr="00CF20DF" w:rsidRDefault="005A4360" w:rsidP="00713A20">
            <w:pPr>
              <w:pStyle w:val="Resumo"/>
              <w:jc w:val="center"/>
              <w:rPr>
                <w:lang w:eastAsia="pt-BR"/>
              </w:rPr>
            </w:pPr>
            <w:r w:rsidRPr="00CF20DF">
              <w:rPr>
                <w:lang w:eastAsia="pt-BR"/>
              </w:rPr>
              <w:t>Componente\Frequência (Hz)</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FC892DE" w14:textId="77777777" w:rsidR="005A4360" w:rsidRPr="00CF20DF" w:rsidRDefault="001B0E8E" w:rsidP="00713A20">
            <w:pPr>
              <w:pStyle w:val="Resumo"/>
              <w:jc w:val="center"/>
              <w:rPr>
                <w:lang w:eastAsia="pt-BR"/>
              </w:rPr>
            </w:pPr>
            <w:r w:rsidRPr="00CF20DF">
              <w:rPr>
                <w:lang w:val="pt-BR"/>
              </w:rPr>
              <w:t>MatLab</w:t>
            </w:r>
            <w:r w:rsidRPr="00CF20DF">
              <w:rPr>
                <w:rFonts w:ascii="Arial" w:hAnsi="Arial" w:cs="Arial"/>
                <w:sz w:val="26"/>
                <w:szCs w:val="26"/>
                <w:vertAlign w:val="superscript"/>
                <w:lang w:val="pt-BR"/>
              </w:rPr>
              <w:t>®</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CB7087E" w14:textId="77777777" w:rsidR="005A4360" w:rsidRPr="00CF20DF" w:rsidRDefault="004A4571" w:rsidP="00713A20">
            <w:pPr>
              <w:pStyle w:val="Resumo"/>
              <w:jc w:val="center"/>
              <w:rPr>
                <w:lang w:eastAsia="pt-BR"/>
              </w:rPr>
            </w:pPr>
            <w:r w:rsidRPr="00CF20DF">
              <w:t>Adams/Car</w:t>
            </w:r>
            <w:r w:rsidRPr="00CF20DF">
              <w:rPr>
                <w:rFonts w:ascii="Arial" w:hAnsi="Arial" w:cs="Arial"/>
                <w:sz w:val="26"/>
                <w:szCs w:val="26"/>
                <w:vertAlign w:val="superscript"/>
              </w:rPr>
              <w:t>®</w:t>
            </w:r>
          </w:p>
        </w:tc>
        <w:tc>
          <w:tcPr>
            <w:tcW w:w="0" w:type="auto"/>
            <w:tcBorders>
              <w:top w:val="single" w:sz="8" w:space="0" w:color="auto"/>
              <w:left w:val="nil"/>
              <w:bottom w:val="single" w:sz="8" w:space="0" w:color="auto"/>
              <w:right w:val="nil"/>
            </w:tcBorders>
            <w:tcMar>
              <w:top w:w="0" w:type="dxa"/>
              <w:left w:w="108" w:type="dxa"/>
              <w:bottom w:w="0" w:type="dxa"/>
              <w:right w:w="108" w:type="dxa"/>
            </w:tcMar>
            <w:hideMark/>
          </w:tcPr>
          <w:p w14:paraId="44CDAC4E" w14:textId="77777777" w:rsidR="005A4360" w:rsidRPr="00CF20DF" w:rsidRDefault="005A4360" w:rsidP="00713A20">
            <w:pPr>
              <w:pStyle w:val="Resumo"/>
              <w:jc w:val="center"/>
              <w:rPr>
                <w:lang w:eastAsia="pt-BR"/>
              </w:rPr>
            </w:pPr>
            <w:r w:rsidRPr="00CF20DF">
              <w:rPr>
                <w:lang w:eastAsia="pt-BR"/>
              </w:rPr>
              <w:t>Erro Relativo (%)</w:t>
            </w:r>
          </w:p>
        </w:tc>
      </w:tr>
      <w:tr w:rsidR="005A4360" w:rsidRPr="00CF20DF" w14:paraId="2335E767" w14:textId="77777777" w:rsidTr="00432086">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4822C755"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Banco</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7945D713"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0 + 454.7902 j</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0758F3E2"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X</w:t>
            </w:r>
          </w:p>
        </w:tc>
        <w:tc>
          <w:tcPr>
            <w:tcW w:w="0" w:type="auto"/>
            <w:tcBorders>
              <w:top w:val="nil"/>
              <w:left w:val="nil"/>
              <w:bottom w:val="nil"/>
              <w:right w:val="nil"/>
            </w:tcBorders>
            <w:shd w:val="clear" w:color="auto" w:fill="BFBFBF"/>
            <w:tcMar>
              <w:top w:w="0" w:type="dxa"/>
              <w:left w:w="108" w:type="dxa"/>
              <w:bottom w:w="0" w:type="dxa"/>
              <w:right w:w="108" w:type="dxa"/>
            </w:tcMar>
            <w:hideMark/>
          </w:tcPr>
          <w:p w14:paraId="7A90E1DD"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X</w:t>
            </w:r>
          </w:p>
        </w:tc>
      </w:tr>
      <w:tr w:rsidR="005A4360" w:rsidRPr="00CF20DF" w14:paraId="74261075" w14:textId="77777777" w:rsidTr="00432086">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14:paraId="65FB27AB" w14:textId="77777777" w:rsidR="005A4360" w:rsidRPr="00CF20DF" w:rsidRDefault="005A4360" w:rsidP="00713A20">
            <w:pPr>
              <w:pStyle w:val="Resumo"/>
              <w:jc w:val="center"/>
              <w:rPr>
                <w:lang w:eastAsia="pt-BR"/>
              </w:rPr>
            </w:pPr>
            <w:r w:rsidRPr="00CF20DF">
              <w:rPr>
                <w:lang w:eastAsia="pt-BR"/>
              </w:rPr>
              <w:t>Tronco</w:t>
            </w:r>
          </w:p>
        </w:tc>
        <w:tc>
          <w:tcPr>
            <w:tcW w:w="0" w:type="auto"/>
            <w:tcBorders>
              <w:top w:val="nil"/>
              <w:left w:val="nil"/>
              <w:bottom w:val="nil"/>
              <w:right w:val="single" w:sz="8" w:space="0" w:color="auto"/>
            </w:tcBorders>
            <w:tcMar>
              <w:top w:w="0" w:type="dxa"/>
              <w:left w:w="108" w:type="dxa"/>
              <w:bottom w:w="0" w:type="dxa"/>
              <w:right w:w="108" w:type="dxa"/>
            </w:tcMar>
            <w:hideMark/>
          </w:tcPr>
          <w:p w14:paraId="6F2DAF5F" w14:textId="77777777" w:rsidR="005A4360" w:rsidRPr="00CF20DF" w:rsidRDefault="005A4360" w:rsidP="00713A20">
            <w:pPr>
              <w:pStyle w:val="Resumo"/>
              <w:jc w:val="center"/>
              <w:rPr>
                <w:lang w:eastAsia="pt-BR"/>
              </w:rPr>
            </w:pPr>
            <w:r w:rsidRPr="00CF20DF">
              <w:rPr>
                <w:lang w:eastAsia="pt-BR"/>
              </w:rPr>
              <w:t>0.6482</w:t>
            </w:r>
          </w:p>
        </w:tc>
        <w:tc>
          <w:tcPr>
            <w:tcW w:w="0" w:type="auto"/>
            <w:tcBorders>
              <w:top w:val="nil"/>
              <w:left w:val="nil"/>
              <w:bottom w:val="nil"/>
              <w:right w:val="single" w:sz="8" w:space="0" w:color="auto"/>
            </w:tcBorders>
            <w:tcMar>
              <w:top w:w="0" w:type="dxa"/>
              <w:left w:w="108" w:type="dxa"/>
              <w:bottom w:w="0" w:type="dxa"/>
              <w:right w:w="108" w:type="dxa"/>
            </w:tcMar>
            <w:hideMark/>
          </w:tcPr>
          <w:p w14:paraId="46ADD110" w14:textId="77777777" w:rsidR="005A4360" w:rsidRPr="00CF20DF" w:rsidRDefault="005A4360" w:rsidP="00713A20">
            <w:pPr>
              <w:pStyle w:val="Resumo"/>
              <w:jc w:val="center"/>
              <w:rPr>
                <w:lang w:eastAsia="pt-BR"/>
              </w:rPr>
            </w:pPr>
            <w:r w:rsidRPr="00CF20DF">
              <w:rPr>
                <w:lang w:eastAsia="pt-BR"/>
              </w:rPr>
              <w:t>X</w:t>
            </w:r>
          </w:p>
        </w:tc>
        <w:tc>
          <w:tcPr>
            <w:tcW w:w="0" w:type="auto"/>
            <w:tcBorders>
              <w:top w:val="nil"/>
              <w:left w:val="nil"/>
              <w:bottom w:val="nil"/>
              <w:right w:val="nil"/>
            </w:tcBorders>
            <w:tcMar>
              <w:top w:w="0" w:type="dxa"/>
              <w:left w:w="108" w:type="dxa"/>
              <w:bottom w:w="0" w:type="dxa"/>
              <w:right w:w="108" w:type="dxa"/>
            </w:tcMar>
            <w:vAlign w:val="bottom"/>
            <w:hideMark/>
          </w:tcPr>
          <w:p w14:paraId="153A2EE7" w14:textId="77777777" w:rsidR="005A4360" w:rsidRPr="00CF20DF" w:rsidRDefault="005A4360" w:rsidP="00713A20">
            <w:pPr>
              <w:pStyle w:val="Resumo"/>
              <w:jc w:val="center"/>
              <w:rPr>
                <w:lang w:eastAsia="pt-BR"/>
              </w:rPr>
            </w:pPr>
            <w:r w:rsidRPr="00CF20DF">
              <w:rPr>
                <w:lang w:eastAsia="pt-BR"/>
              </w:rPr>
              <w:t>X</w:t>
            </w:r>
          </w:p>
        </w:tc>
      </w:tr>
      <w:tr w:rsidR="005A4360" w:rsidRPr="00CF20DF" w14:paraId="278D5348" w14:textId="77777777" w:rsidTr="00432086">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73524FB6" w14:textId="77777777" w:rsidR="005A4360" w:rsidRPr="00CF20DF" w:rsidRDefault="005A4360" w:rsidP="00713A20">
            <w:pPr>
              <w:pStyle w:val="Resumo"/>
              <w:jc w:val="center"/>
              <w:rPr>
                <w:shd w:val="clear" w:color="auto" w:fill="BFBFBF"/>
                <w:lang w:eastAsia="pt-BR"/>
              </w:rPr>
            </w:pPr>
            <w:r w:rsidRPr="00CF20DF">
              <w:rPr>
                <w:i/>
                <w:iCs/>
                <w:shd w:val="clear" w:color="auto" w:fill="BFBFBF"/>
                <w:lang w:eastAsia="pt-BR"/>
              </w:rPr>
              <w:t>Pitch</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37C8F905"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1.1663</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3406110E"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1.1813</w:t>
            </w:r>
          </w:p>
        </w:tc>
        <w:tc>
          <w:tcPr>
            <w:tcW w:w="0" w:type="auto"/>
            <w:tcBorders>
              <w:top w:val="nil"/>
              <w:left w:val="nil"/>
              <w:bottom w:val="nil"/>
              <w:right w:val="nil"/>
            </w:tcBorders>
            <w:shd w:val="clear" w:color="auto" w:fill="BFBFBF"/>
            <w:tcMar>
              <w:top w:w="0" w:type="dxa"/>
              <w:left w:w="108" w:type="dxa"/>
              <w:bottom w:w="0" w:type="dxa"/>
              <w:right w:w="108" w:type="dxa"/>
            </w:tcMar>
            <w:vAlign w:val="bottom"/>
            <w:hideMark/>
          </w:tcPr>
          <w:p w14:paraId="67C91090"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1.2698</w:t>
            </w:r>
          </w:p>
        </w:tc>
      </w:tr>
      <w:tr w:rsidR="005A4360" w:rsidRPr="00CF20DF" w14:paraId="0931409F" w14:textId="77777777" w:rsidTr="00432086">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14:paraId="73C0CB5E" w14:textId="77777777" w:rsidR="005A4360" w:rsidRPr="00CF20DF" w:rsidRDefault="005A4360" w:rsidP="00713A20">
            <w:pPr>
              <w:pStyle w:val="Resumo"/>
              <w:jc w:val="center"/>
              <w:rPr>
                <w:lang w:eastAsia="pt-BR"/>
              </w:rPr>
            </w:pPr>
            <w:r w:rsidRPr="00CF20DF">
              <w:rPr>
                <w:i/>
                <w:iCs/>
                <w:lang w:eastAsia="pt-BR"/>
              </w:rPr>
              <w:t>Bounce</w:t>
            </w:r>
          </w:p>
        </w:tc>
        <w:tc>
          <w:tcPr>
            <w:tcW w:w="0" w:type="auto"/>
            <w:tcBorders>
              <w:top w:val="nil"/>
              <w:left w:val="nil"/>
              <w:bottom w:val="nil"/>
              <w:right w:val="single" w:sz="8" w:space="0" w:color="auto"/>
            </w:tcBorders>
            <w:tcMar>
              <w:top w:w="0" w:type="dxa"/>
              <w:left w:w="108" w:type="dxa"/>
              <w:bottom w:w="0" w:type="dxa"/>
              <w:right w:w="108" w:type="dxa"/>
            </w:tcMar>
            <w:hideMark/>
          </w:tcPr>
          <w:p w14:paraId="4646C9A9" w14:textId="77777777" w:rsidR="005A4360" w:rsidRPr="00CF20DF" w:rsidRDefault="005A4360" w:rsidP="00713A20">
            <w:pPr>
              <w:pStyle w:val="Resumo"/>
              <w:jc w:val="center"/>
              <w:rPr>
                <w:lang w:eastAsia="pt-BR"/>
              </w:rPr>
            </w:pPr>
            <w:r w:rsidRPr="00CF20DF">
              <w:rPr>
                <w:lang w:eastAsia="pt-BR"/>
              </w:rPr>
              <w:t>1.3395</w:t>
            </w:r>
          </w:p>
        </w:tc>
        <w:tc>
          <w:tcPr>
            <w:tcW w:w="0" w:type="auto"/>
            <w:tcBorders>
              <w:top w:val="nil"/>
              <w:left w:val="nil"/>
              <w:bottom w:val="nil"/>
              <w:right w:val="single" w:sz="8" w:space="0" w:color="auto"/>
            </w:tcBorders>
            <w:tcMar>
              <w:top w:w="0" w:type="dxa"/>
              <w:left w:w="108" w:type="dxa"/>
              <w:bottom w:w="0" w:type="dxa"/>
              <w:right w:w="108" w:type="dxa"/>
            </w:tcMar>
            <w:hideMark/>
          </w:tcPr>
          <w:p w14:paraId="24B3439E" w14:textId="77777777" w:rsidR="005A4360" w:rsidRPr="00CF20DF" w:rsidRDefault="005A4360" w:rsidP="00713A20">
            <w:pPr>
              <w:pStyle w:val="Resumo"/>
              <w:jc w:val="center"/>
              <w:rPr>
                <w:lang w:eastAsia="pt-BR"/>
              </w:rPr>
            </w:pPr>
            <w:r w:rsidRPr="00CF20DF">
              <w:rPr>
                <w:lang w:eastAsia="pt-BR"/>
              </w:rPr>
              <w:t>1.3658</w:t>
            </w:r>
          </w:p>
        </w:tc>
        <w:tc>
          <w:tcPr>
            <w:tcW w:w="0" w:type="auto"/>
            <w:tcBorders>
              <w:top w:val="nil"/>
              <w:left w:val="nil"/>
              <w:bottom w:val="nil"/>
              <w:right w:val="nil"/>
            </w:tcBorders>
            <w:tcMar>
              <w:top w:w="0" w:type="dxa"/>
              <w:left w:w="108" w:type="dxa"/>
              <w:bottom w:w="0" w:type="dxa"/>
              <w:right w:w="108" w:type="dxa"/>
            </w:tcMar>
            <w:vAlign w:val="bottom"/>
            <w:hideMark/>
          </w:tcPr>
          <w:p w14:paraId="0C35DB78" w14:textId="77777777" w:rsidR="005A4360" w:rsidRPr="00CF20DF" w:rsidRDefault="005A4360" w:rsidP="00713A20">
            <w:pPr>
              <w:pStyle w:val="Resumo"/>
              <w:jc w:val="center"/>
              <w:rPr>
                <w:lang w:eastAsia="pt-BR"/>
              </w:rPr>
            </w:pPr>
            <w:r w:rsidRPr="00CF20DF">
              <w:rPr>
                <w:lang w:eastAsia="pt-BR"/>
              </w:rPr>
              <w:t>1.9256</w:t>
            </w:r>
          </w:p>
        </w:tc>
      </w:tr>
      <w:tr w:rsidR="005A4360" w:rsidRPr="00CF20DF" w14:paraId="6958868F" w14:textId="77777777" w:rsidTr="00432086">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4188C5D0"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Roda dianteira</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3719A34A"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10.8412</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14:paraId="6D9A28D8"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10.7673</w:t>
            </w:r>
          </w:p>
        </w:tc>
        <w:tc>
          <w:tcPr>
            <w:tcW w:w="0" w:type="auto"/>
            <w:tcBorders>
              <w:top w:val="nil"/>
              <w:left w:val="nil"/>
              <w:bottom w:val="nil"/>
              <w:right w:val="nil"/>
            </w:tcBorders>
            <w:shd w:val="clear" w:color="auto" w:fill="BFBFBF"/>
            <w:tcMar>
              <w:top w:w="0" w:type="dxa"/>
              <w:left w:w="108" w:type="dxa"/>
              <w:bottom w:w="0" w:type="dxa"/>
              <w:right w:w="108" w:type="dxa"/>
            </w:tcMar>
            <w:vAlign w:val="bottom"/>
            <w:hideMark/>
          </w:tcPr>
          <w:p w14:paraId="4E1DD3F0"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0.6863</w:t>
            </w:r>
          </w:p>
        </w:tc>
      </w:tr>
      <w:tr w:rsidR="005A4360" w:rsidRPr="00CF20DF" w14:paraId="15A8EB56" w14:textId="77777777" w:rsidTr="00432086">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14:paraId="042F1D21" w14:textId="77777777" w:rsidR="005A4360" w:rsidRPr="00CF20DF" w:rsidRDefault="005A4360" w:rsidP="00713A20">
            <w:pPr>
              <w:pStyle w:val="Resumo"/>
              <w:jc w:val="center"/>
              <w:rPr>
                <w:lang w:eastAsia="pt-BR"/>
              </w:rPr>
            </w:pPr>
            <w:r w:rsidRPr="00CF20DF">
              <w:rPr>
                <w:lang w:eastAsia="pt-BR"/>
              </w:rPr>
              <w:t>Roda traseira</w:t>
            </w:r>
          </w:p>
        </w:tc>
        <w:tc>
          <w:tcPr>
            <w:tcW w:w="0" w:type="auto"/>
            <w:tcBorders>
              <w:top w:val="nil"/>
              <w:left w:val="nil"/>
              <w:bottom w:val="nil"/>
              <w:right w:val="single" w:sz="8" w:space="0" w:color="auto"/>
            </w:tcBorders>
            <w:tcMar>
              <w:top w:w="0" w:type="dxa"/>
              <w:left w:w="108" w:type="dxa"/>
              <w:bottom w:w="0" w:type="dxa"/>
              <w:right w:w="108" w:type="dxa"/>
            </w:tcMar>
            <w:hideMark/>
          </w:tcPr>
          <w:p w14:paraId="1E7D3429" w14:textId="77777777" w:rsidR="005A4360" w:rsidRPr="00CF20DF" w:rsidRDefault="005A4360" w:rsidP="00713A20">
            <w:pPr>
              <w:pStyle w:val="Resumo"/>
              <w:jc w:val="center"/>
              <w:rPr>
                <w:lang w:eastAsia="pt-BR"/>
              </w:rPr>
            </w:pPr>
            <w:r w:rsidRPr="00CF20DF">
              <w:rPr>
                <w:lang w:eastAsia="pt-BR"/>
              </w:rPr>
              <w:t>12.7902</w:t>
            </w:r>
          </w:p>
        </w:tc>
        <w:tc>
          <w:tcPr>
            <w:tcW w:w="0" w:type="auto"/>
            <w:tcBorders>
              <w:top w:val="nil"/>
              <w:left w:val="nil"/>
              <w:bottom w:val="nil"/>
              <w:right w:val="single" w:sz="8" w:space="0" w:color="auto"/>
            </w:tcBorders>
            <w:tcMar>
              <w:top w:w="0" w:type="dxa"/>
              <w:left w:w="108" w:type="dxa"/>
              <w:bottom w:w="0" w:type="dxa"/>
              <w:right w:w="108" w:type="dxa"/>
            </w:tcMar>
            <w:hideMark/>
          </w:tcPr>
          <w:p w14:paraId="4446D313" w14:textId="77777777" w:rsidR="005A4360" w:rsidRPr="00CF20DF" w:rsidRDefault="005A4360" w:rsidP="00713A20">
            <w:pPr>
              <w:pStyle w:val="Resumo"/>
              <w:jc w:val="center"/>
              <w:rPr>
                <w:lang w:eastAsia="pt-BR"/>
              </w:rPr>
            </w:pPr>
            <w:r w:rsidRPr="00CF20DF">
              <w:rPr>
                <w:lang w:eastAsia="pt-BR"/>
              </w:rPr>
              <w:t>13.0814</w:t>
            </w:r>
          </w:p>
        </w:tc>
        <w:tc>
          <w:tcPr>
            <w:tcW w:w="0" w:type="auto"/>
            <w:tcBorders>
              <w:top w:val="nil"/>
              <w:left w:val="nil"/>
              <w:bottom w:val="nil"/>
              <w:right w:val="nil"/>
            </w:tcBorders>
            <w:tcMar>
              <w:top w:w="0" w:type="dxa"/>
              <w:left w:w="108" w:type="dxa"/>
              <w:bottom w:w="0" w:type="dxa"/>
              <w:right w:w="108" w:type="dxa"/>
            </w:tcMar>
            <w:vAlign w:val="bottom"/>
            <w:hideMark/>
          </w:tcPr>
          <w:p w14:paraId="6C1C52FF" w14:textId="77777777" w:rsidR="005A4360" w:rsidRPr="00CF20DF" w:rsidRDefault="005A4360" w:rsidP="00713A20">
            <w:pPr>
              <w:pStyle w:val="Resumo"/>
              <w:jc w:val="center"/>
              <w:rPr>
                <w:lang w:eastAsia="pt-BR"/>
              </w:rPr>
            </w:pPr>
            <w:r w:rsidRPr="00CF20DF">
              <w:rPr>
                <w:lang w:eastAsia="pt-BR"/>
              </w:rPr>
              <w:t>2.2261</w:t>
            </w:r>
          </w:p>
        </w:tc>
      </w:tr>
      <w:tr w:rsidR="005A4360" w:rsidRPr="00CF20DF" w14:paraId="05EC9DE7" w14:textId="77777777" w:rsidTr="00432086">
        <w:trPr>
          <w:jc w:val="center"/>
        </w:trPr>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0C590EE6"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Cabeça</w:t>
            </w:r>
          </w:p>
        </w:tc>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4F9D3A10"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13.5272</w:t>
            </w:r>
          </w:p>
        </w:tc>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14:paraId="5DC94D9B"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X</w:t>
            </w:r>
          </w:p>
        </w:tc>
        <w:tc>
          <w:tcPr>
            <w:tcW w:w="0" w:type="auto"/>
            <w:tcBorders>
              <w:top w:val="nil"/>
              <w:left w:val="nil"/>
              <w:bottom w:val="single" w:sz="8" w:space="0" w:color="auto"/>
              <w:right w:val="nil"/>
            </w:tcBorders>
            <w:shd w:val="clear" w:color="auto" w:fill="BFBFBF"/>
            <w:tcMar>
              <w:top w:w="0" w:type="dxa"/>
              <w:left w:w="108" w:type="dxa"/>
              <w:bottom w:w="0" w:type="dxa"/>
              <w:right w:w="108" w:type="dxa"/>
            </w:tcMar>
            <w:vAlign w:val="bottom"/>
            <w:hideMark/>
          </w:tcPr>
          <w:p w14:paraId="0EB30C54" w14:textId="77777777" w:rsidR="005A4360" w:rsidRPr="00CF20DF" w:rsidRDefault="005A4360" w:rsidP="00713A20">
            <w:pPr>
              <w:pStyle w:val="Resumo"/>
              <w:jc w:val="center"/>
              <w:rPr>
                <w:shd w:val="clear" w:color="auto" w:fill="BFBFBF"/>
                <w:lang w:eastAsia="pt-BR"/>
              </w:rPr>
            </w:pPr>
            <w:r w:rsidRPr="00CF20DF">
              <w:rPr>
                <w:shd w:val="clear" w:color="auto" w:fill="BFBFBF"/>
                <w:lang w:eastAsia="pt-BR"/>
              </w:rPr>
              <w:t>X</w:t>
            </w:r>
          </w:p>
        </w:tc>
      </w:tr>
    </w:tbl>
    <w:p w14:paraId="617260E9" w14:textId="77777777" w:rsidR="005A4360" w:rsidRPr="00CF20DF" w:rsidRDefault="005A4360" w:rsidP="005A4360">
      <w:pPr>
        <w:pStyle w:val="Legenda"/>
        <w:rPr>
          <w:lang w:val="pt-BR"/>
        </w:rPr>
      </w:pPr>
      <w:r w:rsidRPr="00CF20DF">
        <w:rPr>
          <w:lang w:val="pt-BR"/>
        </w:rPr>
        <w:t>Fonte: Elaborado pelo autor</w:t>
      </w:r>
    </w:p>
    <w:p w14:paraId="7BFCBB1C" w14:textId="77777777" w:rsidR="00432086" w:rsidRPr="00CF20DF" w:rsidRDefault="00432086" w:rsidP="00432086">
      <w:pPr>
        <w:rPr>
          <w:lang w:val="pt-BR"/>
        </w:rPr>
      </w:pPr>
      <w:r w:rsidRPr="00CF20DF">
        <w:rPr>
          <w:lang w:val="pt-BR"/>
        </w:rPr>
        <w:t xml:space="preserve">Através das </w:t>
      </w:r>
      <w:r w:rsidR="007D1450" w:rsidRPr="00CF20DF">
        <w:fldChar w:fldCharType="begin"/>
      </w:r>
      <w:r w:rsidR="007D1450" w:rsidRPr="00CF20DF">
        <w:rPr>
          <w:lang w:val="pt-BR"/>
        </w:rPr>
        <w:instrText xml:space="preserve"> REF _Ref379892941 \h  \* MERGEFORMAT </w:instrText>
      </w:r>
      <w:r w:rsidR="007D1450" w:rsidRPr="00CF20DF">
        <w:fldChar w:fldCharType="separate"/>
      </w:r>
      <w:r w:rsidR="00B6070E" w:rsidRPr="00CF20DF">
        <w:rPr>
          <w:lang w:val="pt-BR"/>
        </w:rPr>
        <w:t xml:space="preserve">Tabela </w:t>
      </w:r>
      <w:r w:rsidR="00B6070E">
        <w:rPr>
          <w:lang w:val="pt-BR"/>
        </w:rPr>
        <w:t>7</w:t>
      </w:r>
      <w:r w:rsidR="007D1450" w:rsidRPr="00CF20DF">
        <w:fldChar w:fldCharType="end"/>
      </w:r>
      <w:r w:rsidRPr="00CF20DF">
        <w:rPr>
          <w:lang w:val="pt-BR"/>
        </w:rPr>
        <w:t xml:space="preserve"> e</w:t>
      </w:r>
      <w:r w:rsidR="00043D91" w:rsidRPr="00CF20DF">
        <w:rPr>
          <w:lang w:val="pt-BR"/>
        </w:rPr>
        <w:t xml:space="preserve"> </w:t>
      </w:r>
      <w:r w:rsidR="00043D91" w:rsidRPr="00CF20DF">
        <w:rPr>
          <w:lang w:val="pt-BR"/>
        </w:rPr>
        <w:fldChar w:fldCharType="begin"/>
      </w:r>
      <w:r w:rsidR="00043D91" w:rsidRPr="00CF20DF">
        <w:rPr>
          <w:lang w:val="pt-BR"/>
        </w:rPr>
        <w:instrText xml:space="preserve"> REF _Ref381229164 \h </w:instrText>
      </w:r>
      <w:r w:rsidR="00CF20DF">
        <w:rPr>
          <w:lang w:val="pt-BR"/>
        </w:rPr>
        <w:instrText xml:space="preserve"> \* MERGEFORMAT </w:instrText>
      </w:r>
      <w:r w:rsidR="00043D91" w:rsidRPr="00CF20DF">
        <w:rPr>
          <w:lang w:val="pt-BR"/>
        </w:rPr>
      </w:r>
      <w:r w:rsidR="00043D91" w:rsidRPr="00CF20DF">
        <w:rPr>
          <w:lang w:val="pt-BR"/>
        </w:rPr>
        <w:fldChar w:fldCharType="separate"/>
      </w:r>
      <w:r w:rsidR="00B6070E" w:rsidRPr="00B6070E">
        <w:rPr>
          <w:lang w:val="pt-BR"/>
        </w:rPr>
        <w:t xml:space="preserve">Tabela </w:t>
      </w:r>
      <w:r w:rsidR="00B6070E" w:rsidRPr="00B6070E">
        <w:rPr>
          <w:noProof/>
          <w:lang w:val="pt-BR"/>
        </w:rPr>
        <w:t>8</w:t>
      </w:r>
      <w:r w:rsidR="00043D91" w:rsidRPr="00CF20DF">
        <w:rPr>
          <w:lang w:val="pt-BR"/>
        </w:rPr>
        <w:fldChar w:fldCharType="end"/>
      </w:r>
      <w:r w:rsidRPr="00CF20DF">
        <w:rPr>
          <w:lang w:val="pt-BR"/>
        </w:rPr>
        <w:t xml:space="preserve">, pode-se perceber que houve um erro relativo menor que 2.5%, o que era esperado, pois no </w:t>
      </w:r>
      <w:r w:rsidR="004A4571" w:rsidRPr="00CF20DF">
        <w:rPr>
          <w:lang w:val="pt-BR"/>
        </w:rPr>
        <w:t>Adams/Car</w:t>
      </w:r>
      <w:r w:rsidR="004A4571" w:rsidRPr="00CF20DF">
        <w:rPr>
          <w:rFonts w:ascii="Arial" w:hAnsi="Arial" w:cs="Arial"/>
          <w:sz w:val="26"/>
          <w:szCs w:val="26"/>
          <w:vertAlign w:val="superscript"/>
          <w:lang w:val="pt-BR"/>
        </w:rPr>
        <w:t>®</w:t>
      </w:r>
      <w:r w:rsidR="0071213B" w:rsidRPr="00CF20DF">
        <w:rPr>
          <w:lang w:val="pt-BR"/>
        </w:rPr>
        <w:t>,</w:t>
      </w:r>
      <w:r w:rsidRPr="00CF20DF">
        <w:rPr>
          <w:lang w:val="pt-BR"/>
        </w:rPr>
        <w:t xml:space="preserve"> além do modelo ser </w:t>
      </w:r>
      <w:r w:rsidRPr="00CF20DF">
        <w:rPr>
          <w:i/>
          <w:lang w:val="pt-BR"/>
        </w:rPr>
        <w:t>full-car</w:t>
      </w:r>
      <w:r w:rsidRPr="00CF20DF">
        <w:rPr>
          <w:lang w:val="pt-BR"/>
        </w:rPr>
        <w:t xml:space="preserve"> considera outros fatores que não são conside</w:t>
      </w:r>
      <w:r w:rsidR="004D1319" w:rsidRPr="00CF20DF">
        <w:rPr>
          <w:lang w:val="pt-BR"/>
        </w:rPr>
        <w:t xml:space="preserve">rados no modelo proposto. Devido a </w:t>
      </w:r>
      <w:r w:rsidRPr="00CF20DF">
        <w:rPr>
          <w:lang w:val="pt-BR"/>
        </w:rPr>
        <w:t>diferença</w:t>
      </w:r>
      <w:r w:rsidR="004D1319" w:rsidRPr="00CF20DF">
        <w:rPr>
          <w:lang w:val="pt-BR"/>
        </w:rPr>
        <w:t xml:space="preserve"> ser pequena</w:t>
      </w:r>
      <w:r w:rsidRPr="00CF20DF">
        <w:rPr>
          <w:lang w:val="pt-BR"/>
        </w:rPr>
        <w:t>, pode-se concluir que os resultados apresentados pelos modelos convergiram.</w:t>
      </w:r>
    </w:p>
    <w:p w14:paraId="29A313AA" w14:textId="77777777" w:rsidR="00B578A5" w:rsidRPr="00CF20DF" w:rsidRDefault="00B578A5" w:rsidP="00713A20">
      <w:pPr>
        <w:rPr>
          <w:lang w:val="pt-BR"/>
        </w:rPr>
      </w:pPr>
      <w:r w:rsidRPr="00CF20DF">
        <w:rPr>
          <w:lang w:val="pt-BR"/>
        </w:rPr>
        <w:t xml:space="preserve">A pista pela qual foram realizadas as análises foi representada por um sinal senoidal de amplitude 1 mm, frequência </w:t>
      </w:r>
      <w:r w:rsidR="00820E24" w:rsidRPr="00CF20DF">
        <w:rPr>
          <w:lang w:val="pt-BR"/>
        </w:rPr>
        <w:t xml:space="preserve">0.8 Hz </w:t>
      </w:r>
      <w:r w:rsidRPr="00CF20DF">
        <w:rPr>
          <w:lang w:val="pt-BR"/>
        </w:rPr>
        <w:t>e atraso de 0.</w:t>
      </w:r>
      <w:r w:rsidR="00820E24" w:rsidRPr="00CF20DF">
        <w:rPr>
          <w:lang w:val="pt-BR"/>
        </w:rPr>
        <w:t>112995s</w:t>
      </w:r>
      <w:r w:rsidRPr="00CF20DF">
        <w:rPr>
          <w:lang w:val="pt-BR"/>
        </w:rPr>
        <w:t xml:space="preserve"> da roda traseira em relação a dianteira. O sinal das pistas </w:t>
      </w:r>
      <w:r w:rsidR="00961265" w:rsidRPr="00CF20DF">
        <w:rPr>
          <w:lang w:val="pt-BR"/>
        </w:rPr>
        <w:t>diant</w:t>
      </w:r>
      <w:r w:rsidRPr="00CF20DF">
        <w:rPr>
          <w:lang w:val="pt-BR"/>
        </w:rPr>
        <w:t>eira e traseira</w:t>
      </w:r>
      <w:r w:rsidR="004C6CC3" w:rsidRPr="00CF20DF">
        <w:rPr>
          <w:lang w:val="pt-BR"/>
        </w:rPr>
        <w:t xml:space="preserve"> pode</w:t>
      </w:r>
      <w:r w:rsidR="004D1319" w:rsidRPr="00CF20DF">
        <w:rPr>
          <w:lang w:val="pt-BR"/>
        </w:rPr>
        <w:t>m</w:t>
      </w:r>
      <w:r w:rsidRPr="00CF20DF">
        <w:rPr>
          <w:lang w:val="pt-BR"/>
        </w:rPr>
        <w:t xml:space="preserve"> ser visto</w:t>
      </w:r>
      <w:r w:rsidR="004D1319" w:rsidRPr="00CF20DF">
        <w:rPr>
          <w:lang w:val="pt-BR"/>
        </w:rPr>
        <w:t>s</w:t>
      </w:r>
      <w:r w:rsidR="00FC7635" w:rsidRPr="00CF20DF">
        <w:rPr>
          <w:lang w:val="pt-BR"/>
        </w:rPr>
        <w:t xml:space="preserve"> através da </w:t>
      </w:r>
      <w:r w:rsidR="006E04B2" w:rsidRPr="00CF20DF">
        <w:rPr>
          <w:lang w:val="pt-BR"/>
        </w:rPr>
        <w:fldChar w:fldCharType="begin"/>
      </w:r>
      <w:r w:rsidR="00FC7635" w:rsidRPr="00CF20DF">
        <w:rPr>
          <w:lang w:val="pt-BR"/>
        </w:rPr>
        <w:instrText xml:space="preserve"> REF _Ref380497355 \h </w:instrText>
      </w:r>
      <w:r w:rsidR="00CF20DF">
        <w:rPr>
          <w:lang w:val="pt-BR"/>
        </w:rPr>
        <w:instrText xml:space="preserve"> \* MERGEFORMAT </w:instrText>
      </w:r>
      <w:r w:rsidR="006E04B2" w:rsidRPr="00CF20DF">
        <w:rPr>
          <w:lang w:val="pt-BR"/>
        </w:rPr>
      </w:r>
      <w:r w:rsidR="006E04B2" w:rsidRPr="00CF20DF">
        <w:rPr>
          <w:lang w:val="pt-BR"/>
        </w:rPr>
        <w:fldChar w:fldCharType="separate"/>
      </w:r>
      <w:r w:rsidR="00B6070E" w:rsidRPr="00B6070E">
        <w:rPr>
          <w:lang w:val="pt-BR"/>
        </w:rPr>
        <w:t xml:space="preserve">Figura </w:t>
      </w:r>
      <w:r w:rsidR="00B6070E" w:rsidRPr="00B6070E">
        <w:rPr>
          <w:noProof/>
          <w:lang w:val="pt-BR"/>
        </w:rPr>
        <w:t>41</w:t>
      </w:r>
      <w:r w:rsidR="006E04B2" w:rsidRPr="00CF20DF">
        <w:rPr>
          <w:lang w:val="pt-BR"/>
        </w:rPr>
        <w:fldChar w:fldCharType="end"/>
      </w:r>
      <w:r w:rsidRPr="00CF20DF">
        <w:rPr>
          <w:lang w:val="pt-BR"/>
        </w:rPr>
        <w:t>.</w:t>
      </w:r>
    </w:p>
    <w:p w14:paraId="70362936" w14:textId="77777777" w:rsidR="00B578A5" w:rsidRPr="00CF20DF" w:rsidRDefault="00B578A5" w:rsidP="00B578A5">
      <w:pPr>
        <w:pStyle w:val="Legendafigura"/>
      </w:pPr>
      <w:bookmarkStart w:id="438" w:name="_Ref366502036"/>
      <w:bookmarkStart w:id="439" w:name="_Ref379892965"/>
      <w:bookmarkStart w:id="440" w:name="_Ref380497355"/>
      <w:bookmarkStart w:id="441" w:name="_Toc381545121"/>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41</w:t>
      </w:r>
      <w:r w:rsidR="006E04B2" w:rsidRPr="00CF20DF">
        <w:fldChar w:fldCharType="end"/>
      </w:r>
      <w:bookmarkEnd w:id="438"/>
      <w:bookmarkEnd w:id="439"/>
      <w:bookmarkEnd w:id="440"/>
      <w:r w:rsidRPr="00CF20DF">
        <w:t xml:space="preserve"> – Pista dianteira e traseira</w:t>
      </w:r>
      <w:bookmarkEnd w:id="441"/>
    </w:p>
    <w:p w14:paraId="68D7EF41" w14:textId="77777777" w:rsidR="00B578A5" w:rsidRPr="00CF20DF" w:rsidRDefault="00B578A5" w:rsidP="00B578A5">
      <w:pPr>
        <w:pStyle w:val="Centralizado"/>
        <w:rPr>
          <w:lang w:val="pt-BR"/>
        </w:rPr>
      </w:pPr>
      <w:r w:rsidRPr="00CF20DF">
        <w:rPr>
          <w:noProof/>
          <w:lang w:val="pt-BR" w:eastAsia="pt-BR"/>
        </w:rPr>
        <w:drawing>
          <wp:inline distT="0" distB="0" distL="0" distR="0" wp14:anchorId="13CE33F6" wp14:editId="68AC20E9">
            <wp:extent cx="5972175" cy="1892935"/>
            <wp:effectExtent l="0" t="0" r="9525"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5972175" cy="1892935"/>
                    </a:xfrm>
                    <a:prstGeom prst="rect">
                      <a:avLst/>
                    </a:prstGeom>
                  </pic:spPr>
                </pic:pic>
              </a:graphicData>
            </a:graphic>
          </wp:inline>
        </w:drawing>
      </w:r>
    </w:p>
    <w:p w14:paraId="3F028D85" w14:textId="77777777" w:rsidR="00B578A5" w:rsidRPr="00CF20DF" w:rsidRDefault="00B578A5" w:rsidP="00B578A5">
      <w:pPr>
        <w:pStyle w:val="Legenda"/>
        <w:rPr>
          <w:lang w:val="pt-BR"/>
        </w:rPr>
      </w:pPr>
      <w:r w:rsidRPr="00CF20DF">
        <w:rPr>
          <w:lang w:val="pt-BR"/>
        </w:rPr>
        <w:t>Fonte: Elaborado pelo autor</w:t>
      </w:r>
    </w:p>
    <w:p w14:paraId="5FFBF949" w14:textId="77777777" w:rsidR="00B578A5" w:rsidRPr="00CF20DF" w:rsidRDefault="00B578A5" w:rsidP="008609C0">
      <w:pPr>
        <w:rPr>
          <w:lang w:val="pt-BR"/>
        </w:rPr>
      </w:pPr>
      <w:r w:rsidRPr="00CF20DF">
        <w:rPr>
          <w:lang w:val="pt-BR"/>
        </w:rPr>
        <w:t>A</w:t>
      </w:r>
      <w:r w:rsidR="008609C0">
        <w:rPr>
          <w:lang w:val="pt-BR"/>
        </w:rPr>
        <w:t xml:space="preserve"> </w:t>
      </w:r>
      <w:r w:rsidR="008609C0">
        <w:rPr>
          <w:lang w:val="pt-BR"/>
        </w:rPr>
        <w:fldChar w:fldCharType="begin"/>
      </w:r>
      <w:r w:rsidR="008609C0">
        <w:rPr>
          <w:lang w:val="pt-BR"/>
        </w:rPr>
        <w:instrText xml:space="preserve"> REF _Ref381276071 \h  \* MERGEFORMAT </w:instrText>
      </w:r>
      <w:r w:rsidR="008609C0">
        <w:rPr>
          <w:lang w:val="pt-BR"/>
        </w:rPr>
      </w:r>
      <w:r w:rsidR="008609C0">
        <w:rPr>
          <w:lang w:val="pt-BR"/>
        </w:rPr>
        <w:fldChar w:fldCharType="separate"/>
      </w:r>
      <w:r w:rsidR="00B6070E" w:rsidRPr="00B6070E">
        <w:rPr>
          <w:lang w:val="pt-BR"/>
        </w:rPr>
        <w:t xml:space="preserve">Figura </w:t>
      </w:r>
      <w:r w:rsidR="00B6070E" w:rsidRPr="00B6070E">
        <w:rPr>
          <w:noProof/>
          <w:lang w:val="pt-BR"/>
        </w:rPr>
        <w:t>42</w:t>
      </w:r>
      <w:r w:rsidR="008609C0">
        <w:rPr>
          <w:lang w:val="pt-BR"/>
        </w:rPr>
        <w:fldChar w:fldCharType="end"/>
      </w:r>
      <w:r w:rsidR="008609C0">
        <w:rPr>
          <w:lang w:val="pt-BR"/>
        </w:rPr>
        <w:t xml:space="preserve"> </w:t>
      </w:r>
      <w:r w:rsidRPr="00CF20DF">
        <w:rPr>
          <w:lang w:val="pt-BR"/>
        </w:rPr>
        <w:t xml:space="preserve">e a </w:t>
      </w:r>
      <w:r w:rsidR="007D1450" w:rsidRPr="00CF20DF">
        <w:fldChar w:fldCharType="begin"/>
      </w:r>
      <w:r w:rsidR="007D1450" w:rsidRPr="00CF20DF">
        <w:rPr>
          <w:lang w:val="pt-BR"/>
        </w:rPr>
        <w:instrText xml:space="preserve"> REF _Ref379892975 \h  \* MERGEFORMAT </w:instrText>
      </w:r>
      <w:r w:rsidR="007D1450" w:rsidRPr="00CF20DF">
        <w:fldChar w:fldCharType="separate"/>
      </w:r>
      <w:r w:rsidR="00B6070E" w:rsidRPr="00B6070E">
        <w:rPr>
          <w:lang w:val="pt-BR"/>
        </w:rPr>
        <w:t xml:space="preserve">Figura </w:t>
      </w:r>
      <w:r w:rsidR="00B6070E" w:rsidRPr="00B6070E">
        <w:rPr>
          <w:noProof/>
          <w:lang w:val="pt-BR"/>
        </w:rPr>
        <w:t>43</w:t>
      </w:r>
      <w:r w:rsidR="007D1450" w:rsidRPr="00CF20DF">
        <w:fldChar w:fldCharType="end"/>
      </w:r>
      <w:r w:rsidRPr="00CF20DF">
        <w:rPr>
          <w:lang w:val="pt-BR"/>
        </w:rPr>
        <w:t xml:space="preserve"> mostram o </w:t>
      </w:r>
      <w:r w:rsidRPr="00CF20DF">
        <w:rPr>
          <w:i/>
          <w:lang w:val="pt-BR"/>
        </w:rPr>
        <w:t>bounce</w:t>
      </w:r>
      <w:r w:rsidRPr="00CF20DF">
        <w:rPr>
          <w:lang w:val="pt-BR"/>
        </w:rPr>
        <w:t xml:space="preserve"> e o </w:t>
      </w:r>
      <w:r w:rsidRPr="00CF20DF">
        <w:rPr>
          <w:i/>
          <w:lang w:val="pt-BR"/>
        </w:rPr>
        <w:t>pitch</w:t>
      </w:r>
      <w:r w:rsidR="005F7551" w:rsidRPr="00CF20DF">
        <w:rPr>
          <w:lang w:val="pt-BR"/>
        </w:rPr>
        <w:t xml:space="preserve"> do veículo</w:t>
      </w:r>
      <w:r w:rsidRPr="00CF20DF">
        <w:rPr>
          <w:lang w:val="pt-BR"/>
        </w:rPr>
        <w:t xml:space="preserve">, enquanto que a </w:t>
      </w:r>
      <w:r w:rsidR="008609C0">
        <w:rPr>
          <w:lang w:val="pt-BR"/>
        </w:rPr>
        <w:fldChar w:fldCharType="begin"/>
      </w:r>
      <w:r w:rsidR="008609C0">
        <w:rPr>
          <w:lang w:val="pt-BR"/>
        </w:rPr>
        <w:instrText xml:space="preserve"> REF _Ref381276027 \h  \* MERGEFORMAT </w:instrText>
      </w:r>
      <w:r w:rsidR="008609C0">
        <w:rPr>
          <w:lang w:val="pt-BR"/>
        </w:rPr>
      </w:r>
      <w:r w:rsidR="008609C0">
        <w:rPr>
          <w:lang w:val="pt-BR"/>
        </w:rPr>
        <w:fldChar w:fldCharType="separate"/>
      </w:r>
      <w:r w:rsidR="00B6070E" w:rsidRPr="00B6070E">
        <w:rPr>
          <w:lang w:val="pt-BR"/>
        </w:rPr>
        <w:t xml:space="preserve">Figura </w:t>
      </w:r>
      <w:r w:rsidR="00B6070E" w:rsidRPr="00B6070E">
        <w:rPr>
          <w:noProof/>
          <w:lang w:val="pt-BR"/>
        </w:rPr>
        <w:t>44</w:t>
      </w:r>
      <w:r w:rsidR="008609C0">
        <w:rPr>
          <w:lang w:val="pt-BR"/>
        </w:rPr>
        <w:fldChar w:fldCharType="end"/>
      </w:r>
      <w:r w:rsidRPr="00CF20DF">
        <w:rPr>
          <w:lang w:val="pt-BR"/>
        </w:rPr>
        <w:t xml:space="preserve"> e a </w:t>
      </w:r>
      <w:r w:rsidR="007D1450" w:rsidRPr="00CF20DF">
        <w:fldChar w:fldCharType="begin"/>
      </w:r>
      <w:r w:rsidR="007D1450" w:rsidRPr="00CF20DF">
        <w:rPr>
          <w:lang w:val="pt-BR"/>
        </w:rPr>
        <w:instrText xml:space="preserve"> REF _Ref379892984 \h  \* MERGEFORMAT </w:instrText>
      </w:r>
      <w:r w:rsidR="007D1450" w:rsidRPr="00CF20DF">
        <w:fldChar w:fldCharType="separate"/>
      </w:r>
      <w:r w:rsidR="00B6070E" w:rsidRPr="00B6070E">
        <w:rPr>
          <w:lang w:val="pt-BR"/>
        </w:rPr>
        <w:t xml:space="preserve">Figura </w:t>
      </w:r>
      <w:r w:rsidR="00B6070E" w:rsidRPr="00B6070E">
        <w:rPr>
          <w:noProof/>
          <w:lang w:val="pt-BR"/>
        </w:rPr>
        <w:t>45</w:t>
      </w:r>
      <w:r w:rsidR="007D1450" w:rsidRPr="00CF20DF">
        <w:fldChar w:fldCharType="end"/>
      </w:r>
      <w:r w:rsidRPr="00CF20DF">
        <w:rPr>
          <w:lang w:val="pt-BR"/>
        </w:rPr>
        <w:t xml:space="preserve"> </w:t>
      </w:r>
      <w:r w:rsidR="00621AD5" w:rsidRPr="00CF20DF">
        <w:rPr>
          <w:lang w:val="pt-BR"/>
        </w:rPr>
        <w:t>r</w:t>
      </w:r>
      <w:r w:rsidRPr="00CF20DF">
        <w:rPr>
          <w:lang w:val="pt-BR"/>
        </w:rPr>
        <w:t>epresentam o deslocamento e a aceleração, respectivamente.</w:t>
      </w:r>
    </w:p>
    <w:p w14:paraId="60975AC8" w14:textId="77777777" w:rsidR="008609C0" w:rsidRDefault="008609C0">
      <w:pPr>
        <w:spacing w:after="160" w:line="259" w:lineRule="auto"/>
        <w:ind w:firstLine="0"/>
        <w:jc w:val="left"/>
        <w:rPr>
          <w:rFonts w:cs="Times New Roman"/>
          <w:b/>
          <w:noProof/>
          <w:lang w:val="pt-BR" w:eastAsia="pt-BR"/>
        </w:rPr>
      </w:pPr>
      <w:bookmarkStart w:id="442" w:name="_Ref366585658"/>
      <w:bookmarkStart w:id="443" w:name="_Ref367914913"/>
      <w:bookmarkStart w:id="444" w:name="_Ref381276017"/>
      <w:r w:rsidRPr="008609C0">
        <w:rPr>
          <w:lang w:val="pt-BR"/>
        </w:rPr>
        <w:br w:type="page"/>
      </w:r>
    </w:p>
    <w:p w14:paraId="29828EC3" w14:textId="77777777" w:rsidR="00B578A5" w:rsidRPr="00CF20DF" w:rsidRDefault="00B578A5" w:rsidP="00B578A5">
      <w:pPr>
        <w:pStyle w:val="Legendafigura"/>
      </w:pPr>
      <w:bookmarkStart w:id="445" w:name="_Ref381276071"/>
      <w:bookmarkStart w:id="446" w:name="_Toc381545122"/>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42</w:t>
      </w:r>
      <w:r w:rsidR="006E04B2" w:rsidRPr="00CF20DF">
        <w:fldChar w:fldCharType="end"/>
      </w:r>
      <w:bookmarkEnd w:id="442"/>
      <w:bookmarkEnd w:id="443"/>
      <w:bookmarkEnd w:id="444"/>
      <w:bookmarkEnd w:id="445"/>
      <w:r w:rsidRPr="00CF20DF">
        <w:t xml:space="preserve"> – </w:t>
      </w:r>
      <w:r w:rsidRPr="00CF20DF">
        <w:rPr>
          <w:i/>
        </w:rPr>
        <w:t>Bounce</w:t>
      </w:r>
      <w:r w:rsidRPr="00CF20DF">
        <w:t xml:space="preserve"> em </w:t>
      </w:r>
      <w:r w:rsidR="001B0E8E" w:rsidRPr="00CF20DF">
        <w:t>MatLab</w:t>
      </w:r>
      <w:r w:rsidR="001B0E8E" w:rsidRPr="00CF20DF">
        <w:rPr>
          <w:rFonts w:ascii="Arial" w:hAnsi="Arial" w:cs="Arial"/>
          <w:sz w:val="26"/>
          <w:szCs w:val="26"/>
          <w:vertAlign w:val="superscript"/>
        </w:rPr>
        <w:t>®</w:t>
      </w:r>
      <w:r w:rsidRPr="00CF20DF">
        <w:t xml:space="preserve"> e </w:t>
      </w:r>
      <w:r w:rsidR="004A4571" w:rsidRPr="00CF20DF">
        <w:rPr>
          <w:szCs w:val="24"/>
        </w:rPr>
        <w:t>Adams/View</w:t>
      </w:r>
      <w:r w:rsidR="004A4571" w:rsidRPr="00CF20DF">
        <w:rPr>
          <w:rFonts w:ascii="Arial" w:hAnsi="Arial" w:cs="Arial"/>
          <w:sz w:val="26"/>
          <w:szCs w:val="26"/>
          <w:vertAlign w:val="superscript"/>
        </w:rPr>
        <w:t>®</w:t>
      </w:r>
      <w:bookmarkEnd w:id="446"/>
    </w:p>
    <w:p w14:paraId="10AB9C18" w14:textId="77777777" w:rsidR="00B578A5" w:rsidRPr="00CF20DF" w:rsidRDefault="00B578A5" w:rsidP="00B578A5">
      <w:pPr>
        <w:pStyle w:val="Centralizado"/>
      </w:pPr>
      <w:r w:rsidRPr="00CF20DF">
        <w:rPr>
          <w:noProof/>
          <w:lang w:val="pt-BR" w:eastAsia="pt-BR"/>
        </w:rPr>
        <w:drawing>
          <wp:inline distT="0" distB="0" distL="0" distR="0" wp14:anchorId="2E77727F" wp14:editId="37704289">
            <wp:extent cx="5027433" cy="162000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6704" r="7198"/>
                    <a:stretch/>
                  </pic:blipFill>
                  <pic:spPr bwMode="auto">
                    <a:xfrm>
                      <a:off x="0" y="0"/>
                      <a:ext cx="5027433"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68B557C9" wp14:editId="0FF5A7F1">
            <wp:extent cx="5050029" cy="162000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50029" cy="1620000"/>
                    </a:xfrm>
                    <a:prstGeom prst="rect">
                      <a:avLst/>
                    </a:prstGeom>
                  </pic:spPr>
                </pic:pic>
              </a:graphicData>
            </a:graphic>
          </wp:inline>
        </w:drawing>
      </w:r>
    </w:p>
    <w:p w14:paraId="2290029D" w14:textId="77777777" w:rsidR="00B578A5" w:rsidRPr="00CF20DF" w:rsidRDefault="00B578A5" w:rsidP="00B578A5">
      <w:pPr>
        <w:pStyle w:val="Legenda"/>
        <w:rPr>
          <w:lang w:val="pt-BR"/>
        </w:rPr>
      </w:pPr>
      <w:r w:rsidRPr="00CF20DF">
        <w:rPr>
          <w:lang w:val="pt-BR"/>
        </w:rPr>
        <w:t>Fonte: Elaborado pelo autor</w:t>
      </w:r>
    </w:p>
    <w:p w14:paraId="09C0F5DD" w14:textId="77777777" w:rsidR="00B578A5" w:rsidRPr="00CF20DF" w:rsidRDefault="00B578A5" w:rsidP="00B578A5">
      <w:pPr>
        <w:pStyle w:val="Legendafigura"/>
      </w:pPr>
      <w:bookmarkStart w:id="447" w:name="_Ref367438757"/>
      <w:bookmarkStart w:id="448" w:name="_Ref379892975"/>
      <w:bookmarkStart w:id="449" w:name="_Toc381545123"/>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43</w:t>
      </w:r>
      <w:r w:rsidR="006E04B2" w:rsidRPr="00CF20DF">
        <w:fldChar w:fldCharType="end"/>
      </w:r>
      <w:bookmarkEnd w:id="447"/>
      <w:bookmarkEnd w:id="448"/>
      <w:r w:rsidRPr="00CF20DF">
        <w:t xml:space="preserve"> – </w:t>
      </w:r>
      <w:r w:rsidRPr="00CF20DF">
        <w:rPr>
          <w:i/>
        </w:rPr>
        <w:t>Pitch</w:t>
      </w:r>
      <w:r w:rsidRPr="00CF20DF">
        <w:t xml:space="preserve"> em </w:t>
      </w:r>
      <w:r w:rsidR="001B0E8E" w:rsidRPr="00CF20DF">
        <w:t>MatLab</w:t>
      </w:r>
      <w:r w:rsidR="001B0E8E" w:rsidRPr="00CF20DF">
        <w:rPr>
          <w:rFonts w:ascii="Arial" w:hAnsi="Arial" w:cs="Arial"/>
          <w:sz w:val="26"/>
          <w:szCs w:val="26"/>
          <w:vertAlign w:val="superscript"/>
        </w:rPr>
        <w:t>®</w:t>
      </w:r>
      <w:r w:rsidRPr="00CF20DF">
        <w:t xml:space="preserve"> e </w:t>
      </w:r>
      <w:r w:rsidR="004A4571" w:rsidRPr="00CF20DF">
        <w:rPr>
          <w:szCs w:val="24"/>
        </w:rPr>
        <w:t>Adams/View</w:t>
      </w:r>
      <w:r w:rsidR="004A4571" w:rsidRPr="00CF20DF">
        <w:rPr>
          <w:rFonts w:ascii="Arial" w:hAnsi="Arial" w:cs="Arial"/>
          <w:sz w:val="26"/>
          <w:szCs w:val="26"/>
          <w:vertAlign w:val="superscript"/>
        </w:rPr>
        <w:t>®</w:t>
      </w:r>
      <w:bookmarkEnd w:id="449"/>
    </w:p>
    <w:p w14:paraId="4AA4D4EF" w14:textId="77777777" w:rsidR="00B578A5" w:rsidRPr="00CF20DF" w:rsidRDefault="00B578A5" w:rsidP="00B578A5">
      <w:pPr>
        <w:pStyle w:val="Centralizado"/>
      </w:pPr>
      <w:r w:rsidRPr="00CF20DF">
        <w:rPr>
          <w:noProof/>
          <w:lang w:val="pt-BR" w:eastAsia="pt-BR"/>
        </w:rPr>
        <w:drawing>
          <wp:inline distT="0" distB="0" distL="0" distR="0" wp14:anchorId="5E388DEF" wp14:editId="3AA9EB4E">
            <wp:extent cx="5237179" cy="162000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4411" r="7385"/>
                    <a:stretch/>
                  </pic:blipFill>
                  <pic:spPr bwMode="auto">
                    <a:xfrm>
                      <a:off x="0" y="0"/>
                      <a:ext cx="5237179"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23B4F53E" wp14:editId="70310032">
            <wp:extent cx="5050029" cy="162000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5050029" cy="1620000"/>
                    </a:xfrm>
                    <a:prstGeom prst="rect">
                      <a:avLst/>
                    </a:prstGeom>
                  </pic:spPr>
                </pic:pic>
              </a:graphicData>
            </a:graphic>
          </wp:inline>
        </w:drawing>
      </w:r>
    </w:p>
    <w:p w14:paraId="3089B0C3" w14:textId="77777777" w:rsidR="00B578A5" w:rsidRPr="00CF20DF" w:rsidRDefault="00B578A5" w:rsidP="00B578A5">
      <w:pPr>
        <w:pStyle w:val="Legenda"/>
        <w:rPr>
          <w:lang w:val="pt-BR"/>
        </w:rPr>
      </w:pPr>
      <w:r w:rsidRPr="00CF20DF">
        <w:rPr>
          <w:lang w:val="pt-BR"/>
        </w:rPr>
        <w:t>Fonte: Elaborado pelo autor</w:t>
      </w:r>
    </w:p>
    <w:p w14:paraId="2D4EFDCF" w14:textId="77777777" w:rsidR="002D15CD" w:rsidRDefault="002D15CD">
      <w:pPr>
        <w:spacing w:after="160" w:line="259" w:lineRule="auto"/>
        <w:ind w:firstLine="0"/>
        <w:jc w:val="left"/>
        <w:rPr>
          <w:rFonts w:cs="Times New Roman"/>
          <w:b/>
          <w:noProof/>
          <w:lang w:val="pt-BR" w:eastAsia="pt-BR"/>
        </w:rPr>
      </w:pPr>
      <w:bookmarkStart w:id="450" w:name="_Ref366585698"/>
      <w:r w:rsidRPr="008609C0">
        <w:rPr>
          <w:lang w:val="pt-BR"/>
        </w:rPr>
        <w:br w:type="page"/>
      </w:r>
    </w:p>
    <w:p w14:paraId="4A6BC74A" w14:textId="77777777" w:rsidR="00B578A5" w:rsidRPr="00CF20DF" w:rsidRDefault="00B578A5" w:rsidP="00B578A5">
      <w:pPr>
        <w:pStyle w:val="Legendafigura"/>
      </w:pPr>
      <w:bookmarkStart w:id="451" w:name="_Ref381276027"/>
      <w:bookmarkStart w:id="452" w:name="_Toc381545124"/>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44</w:t>
      </w:r>
      <w:r w:rsidR="006E04B2" w:rsidRPr="00CF20DF">
        <w:fldChar w:fldCharType="end"/>
      </w:r>
      <w:bookmarkEnd w:id="450"/>
      <w:bookmarkEnd w:id="451"/>
      <w:r w:rsidRPr="00CF20DF">
        <w:t xml:space="preserve"> – Deslocamento vertical do banco em </w:t>
      </w:r>
      <w:r w:rsidR="001B0E8E" w:rsidRPr="00CF20DF">
        <w:t>MatLab</w:t>
      </w:r>
      <w:r w:rsidR="001B0E8E" w:rsidRPr="00CF20DF">
        <w:rPr>
          <w:rFonts w:ascii="Arial" w:hAnsi="Arial" w:cs="Arial"/>
          <w:sz w:val="26"/>
          <w:szCs w:val="26"/>
          <w:vertAlign w:val="superscript"/>
        </w:rPr>
        <w:t>®</w:t>
      </w:r>
      <w:r w:rsidRPr="00CF20DF">
        <w:t xml:space="preserve"> e </w:t>
      </w:r>
      <w:r w:rsidR="004A4571" w:rsidRPr="00CF20DF">
        <w:rPr>
          <w:szCs w:val="24"/>
        </w:rPr>
        <w:t>Adams/View</w:t>
      </w:r>
      <w:r w:rsidR="004A4571" w:rsidRPr="00CF20DF">
        <w:rPr>
          <w:rFonts w:ascii="Arial" w:hAnsi="Arial" w:cs="Arial"/>
          <w:sz w:val="26"/>
          <w:szCs w:val="26"/>
          <w:vertAlign w:val="superscript"/>
        </w:rPr>
        <w:t>®</w:t>
      </w:r>
      <w:bookmarkEnd w:id="452"/>
    </w:p>
    <w:p w14:paraId="23C93A9A" w14:textId="77777777" w:rsidR="00B578A5" w:rsidRPr="00CF20DF" w:rsidRDefault="00B578A5" w:rsidP="00B578A5">
      <w:pPr>
        <w:pStyle w:val="Centralizado"/>
      </w:pPr>
      <w:r w:rsidRPr="00CF20DF">
        <w:rPr>
          <w:noProof/>
          <w:lang w:val="pt-BR" w:eastAsia="pt-BR"/>
        </w:rPr>
        <w:drawing>
          <wp:inline distT="0" distB="0" distL="0" distR="0" wp14:anchorId="22E1729B" wp14:editId="3DF66246">
            <wp:extent cx="5057039" cy="162000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704" r="6306"/>
                    <a:stretch/>
                  </pic:blipFill>
                  <pic:spPr bwMode="auto">
                    <a:xfrm>
                      <a:off x="0" y="0"/>
                      <a:ext cx="5057039"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3024F996" wp14:editId="1587C763">
            <wp:extent cx="5050029" cy="162000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5050029" cy="1620000"/>
                    </a:xfrm>
                    <a:prstGeom prst="rect">
                      <a:avLst/>
                    </a:prstGeom>
                  </pic:spPr>
                </pic:pic>
              </a:graphicData>
            </a:graphic>
          </wp:inline>
        </w:drawing>
      </w:r>
    </w:p>
    <w:p w14:paraId="79D9DBD1" w14:textId="77777777" w:rsidR="00B578A5" w:rsidRPr="00CF20DF" w:rsidRDefault="00B578A5" w:rsidP="00B578A5">
      <w:pPr>
        <w:pStyle w:val="Legenda"/>
        <w:rPr>
          <w:lang w:val="pt-BR"/>
        </w:rPr>
      </w:pPr>
      <w:r w:rsidRPr="00CF20DF">
        <w:rPr>
          <w:lang w:val="pt-BR"/>
        </w:rPr>
        <w:t>Fonte: Elaborado pelo autor</w:t>
      </w:r>
    </w:p>
    <w:p w14:paraId="35D2D1C5" w14:textId="77777777" w:rsidR="00B578A5" w:rsidRPr="00CF20DF" w:rsidRDefault="00B578A5" w:rsidP="00B578A5">
      <w:pPr>
        <w:pStyle w:val="Legendafigura"/>
      </w:pPr>
      <w:bookmarkStart w:id="453" w:name="_Ref367439108"/>
      <w:bookmarkStart w:id="454" w:name="_Ref379892984"/>
      <w:bookmarkStart w:id="455" w:name="_Toc381545125"/>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45</w:t>
      </w:r>
      <w:r w:rsidR="006E04B2" w:rsidRPr="00CF20DF">
        <w:fldChar w:fldCharType="end"/>
      </w:r>
      <w:bookmarkEnd w:id="453"/>
      <w:bookmarkEnd w:id="454"/>
      <w:r w:rsidRPr="00CF20DF">
        <w:t xml:space="preserve"> – Aceleração vertical do banco em </w:t>
      </w:r>
      <w:r w:rsidR="001B0E8E" w:rsidRPr="00CF20DF">
        <w:t>MatLab</w:t>
      </w:r>
      <w:r w:rsidR="001B0E8E" w:rsidRPr="00CF20DF">
        <w:rPr>
          <w:rFonts w:ascii="Arial" w:hAnsi="Arial" w:cs="Arial"/>
          <w:sz w:val="26"/>
          <w:szCs w:val="26"/>
          <w:vertAlign w:val="superscript"/>
        </w:rPr>
        <w:t>®</w:t>
      </w:r>
      <w:r w:rsidRPr="00CF20DF">
        <w:t xml:space="preserve"> e </w:t>
      </w:r>
      <w:r w:rsidR="004A4571" w:rsidRPr="00CF20DF">
        <w:rPr>
          <w:szCs w:val="24"/>
        </w:rPr>
        <w:t>Adams/View</w:t>
      </w:r>
      <w:r w:rsidR="004A4571" w:rsidRPr="00CF20DF">
        <w:rPr>
          <w:rFonts w:ascii="Arial" w:hAnsi="Arial" w:cs="Arial"/>
          <w:sz w:val="26"/>
          <w:szCs w:val="26"/>
          <w:vertAlign w:val="superscript"/>
        </w:rPr>
        <w:t>®</w:t>
      </w:r>
      <w:bookmarkEnd w:id="455"/>
    </w:p>
    <w:p w14:paraId="73C63B52" w14:textId="77777777" w:rsidR="00B578A5" w:rsidRPr="00CF20DF" w:rsidRDefault="00B578A5" w:rsidP="00B578A5">
      <w:pPr>
        <w:pStyle w:val="Centralizado"/>
      </w:pPr>
      <w:r w:rsidRPr="00CF20DF">
        <w:rPr>
          <w:noProof/>
          <w:lang w:val="pt-BR" w:eastAsia="pt-BR"/>
        </w:rPr>
        <w:drawing>
          <wp:inline distT="0" distB="0" distL="0" distR="0" wp14:anchorId="14F8D6EB" wp14:editId="2959A075">
            <wp:extent cx="4724878" cy="162000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5470" r="7177"/>
                    <a:stretch/>
                  </pic:blipFill>
                  <pic:spPr bwMode="auto">
                    <a:xfrm>
                      <a:off x="0" y="0"/>
                      <a:ext cx="4724878"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6E6D6CFC" wp14:editId="76FB007F">
            <wp:extent cx="5050029" cy="16200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5050029" cy="1620000"/>
                    </a:xfrm>
                    <a:prstGeom prst="rect">
                      <a:avLst/>
                    </a:prstGeom>
                  </pic:spPr>
                </pic:pic>
              </a:graphicData>
            </a:graphic>
          </wp:inline>
        </w:drawing>
      </w:r>
    </w:p>
    <w:p w14:paraId="16DEA0F1" w14:textId="77777777" w:rsidR="00B578A5" w:rsidRPr="00CF20DF" w:rsidRDefault="00B578A5" w:rsidP="00B578A5">
      <w:pPr>
        <w:pStyle w:val="Legenda"/>
        <w:rPr>
          <w:lang w:val="pt-BR"/>
        </w:rPr>
      </w:pPr>
      <w:r w:rsidRPr="00CF20DF">
        <w:rPr>
          <w:lang w:val="pt-BR"/>
        </w:rPr>
        <w:t>Fonte: Elaborado pelo autor</w:t>
      </w:r>
    </w:p>
    <w:p w14:paraId="75D1039B" w14:textId="77777777" w:rsidR="00B578A5" w:rsidRPr="00CF20DF" w:rsidRDefault="00B578A5" w:rsidP="00713A20">
      <w:pPr>
        <w:rPr>
          <w:b/>
          <w:noProof/>
          <w:lang w:val="pt-BR" w:eastAsia="pt-BR"/>
        </w:rPr>
      </w:pPr>
      <w:r w:rsidRPr="00CF20DF">
        <w:rPr>
          <w:lang w:val="pt-BR"/>
        </w:rPr>
        <w:t>No Adams/View</w:t>
      </w:r>
      <w:r w:rsidR="00621AD5" w:rsidRPr="00CF20DF">
        <w:rPr>
          <w:rFonts w:ascii="Arial" w:hAnsi="Arial" w:cs="Arial"/>
          <w:sz w:val="26"/>
          <w:szCs w:val="26"/>
          <w:vertAlign w:val="superscript"/>
          <w:lang w:val="pt-BR"/>
        </w:rPr>
        <w:t>®</w:t>
      </w:r>
      <w:r w:rsidRPr="00CF20DF">
        <w:rPr>
          <w:lang w:val="pt-BR"/>
        </w:rPr>
        <w:t xml:space="preserve"> o </w:t>
      </w:r>
      <w:r w:rsidRPr="00CF20DF">
        <w:rPr>
          <w:i/>
          <w:lang w:val="pt-BR"/>
        </w:rPr>
        <w:t>pitch</w:t>
      </w:r>
      <w:r w:rsidR="00B81F42" w:rsidRPr="00CF20DF">
        <w:rPr>
          <w:lang w:val="pt-BR"/>
        </w:rPr>
        <w:t xml:space="preserve"> da carroceria foi obtido</w:t>
      </w:r>
      <w:r w:rsidRPr="00CF20DF">
        <w:rPr>
          <w:lang w:val="pt-BR"/>
        </w:rPr>
        <w:t xml:space="preserve"> através da integração da velocidade angular da carroceria. Enquanto que no Mat</w:t>
      </w:r>
      <w:r w:rsidR="001B0E8E" w:rsidRPr="00CF20DF">
        <w:rPr>
          <w:lang w:val="pt-BR"/>
        </w:rPr>
        <w:t>L</w:t>
      </w:r>
      <w:r w:rsidRPr="00CF20DF">
        <w:rPr>
          <w:lang w:val="pt-BR"/>
        </w:rPr>
        <w:t>ab</w:t>
      </w:r>
      <w:r w:rsidR="00CB521C" w:rsidRPr="00CF20DF">
        <w:rPr>
          <w:rFonts w:ascii="Arial" w:hAnsi="Arial" w:cs="Arial"/>
          <w:sz w:val="26"/>
          <w:szCs w:val="26"/>
          <w:vertAlign w:val="superscript"/>
          <w:lang w:val="pt-BR"/>
        </w:rPr>
        <w:t>®</w:t>
      </w:r>
      <w:r w:rsidRPr="00CF20DF">
        <w:rPr>
          <w:lang w:val="pt-BR"/>
        </w:rPr>
        <w:t xml:space="preserve"> foi obtido através da função ODE45. Houve uma diferença </w:t>
      </w:r>
      <w:r w:rsidR="003B5358" w:rsidRPr="00CF20DF">
        <w:rPr>
          <w:lang w:val="pt-BR"/>
        </w:rPr>
        <w:t>insignificante</w:t>
      </w:r>
      <w:r w:rsidRPr="00CF20DF">
        <w:rPr>
          <w:lang w:val="pt-BR"/>
        </w:rPr>
        <w:t xml:space="preserve"> entre os valores RMS de </w:t>
      </w:r>
      <w:r w:rsidRPr="00CF20DF">
        <w:rPr>
          <w:i/>
          <w:lang w:val="pt-BR"/>
        </w:rPr>
        <w:t>pitch</w:t>
      </w:r>
      <w:r w:rsidRPr="00CF20DF">
        <w:rPr>
          <w:lang w:val="pt-BR"/>
        </w:rPr>
        <w:t xml:space="preserve"> em ambos os </w:t>
      </w:r>
      <w:r w:rsidRPr="00CF20DF">
        <w:rPr>
          <w:i/>
          <w:lang w:val="pt-BR"/>
        </w:rPr>
        <w:t>softwares</w:t>
      </w:r>
      <w:r w:rsidRPr="00CF20DF">
        <w:rPr>
          <w:lang w:val="pt-BR"/>
        </w:rPr>
        <w:t xml:space="preserve">, enquanto que o </w:t>
      </w:r>
      <w:r w:rsidRPr="00CF20DF">
        <w:rPr>
          <w:i/>
          <w:lang w:val="pt-BR"/>
        </w:rPr>
        <w:t>bounce</w:t>
      </w:r>
      <w:r w:rsidRPr="00CF20DF">
        <w:rPr>
          <w:lang w:val="pt-BR"/>
        </w:rPr>
        <w:t xml:space="preserve"> apresentou uma diferença de aproximadamente 0.1%. Os resultados de deslocamento do banco apresent</w:t>
      </w:r>
      <w:r w:rsidR="00566506" w:rsidRPr="00CF20DF">
        <w:rPr>
          <w:lang w:val="pt-BR"/>
        </w:rPr>
        <w:t>aram</w:t>
      </w:r>
      <w:r w:rsidRPr="00CF20DF">
        <w:rPr>
          <w:lang w:val="pt-BR"/>
        </w:rPr>
        <w:t xml:space="preserve"> uma diferença um pouco maior que 1%, enquanto que a aceleração no banco apresentou diferença um pouco ma</w:t>
      </w:r>
      <w:r w:rsidR="00566506" w:rsidRPr="00CF20DF">
        <w:rPr>
          <w:lang w:val="pt-BR"/>
        </w:rPr>
        <w:t>ior</w:t>
      </w:r>
      <w:r w:rsidRPr="00CF20DF">
        <w:rPr>
          <w:lang w:val="pt-BR"/>
        </w:rPr>
        <w:t xml:space="preserve"> d</w:t>
      </w:r>
      <w:r w:rsidR="00566506" w:rsidRPr="00CF20DF">
        <w:rPr>
          <w:lang w:val="pt-BR"/>
        </w:rPr>
        <w:t>o que</w:t>
      </w:r>
      <w:r w:rsidRPr="00CF20DF">
        <w:rPr>
          <w:lang w:val="pt-BR"/>
        </w:rPr>
        <w:t xml:space="preserve"> 10%. A </w:t>
      </w:r>
      <w:r w:rsidR="007D1450" w:rsidRPr="00CF20DF">
        <w:fldChar w:fldCharType="begin"/>
      </w:r>
      <w:r w:rsidR="007D1450" w:rsidRPr="00CF20DF">
        <w:rPr>
          <w:lang w:val="pt-BR"/>
        </w:rPr>
        <w:instrText xml:space="preserve"> REF _Ref366571910 \h  \* MERGEFORMAT </w:instrText>
      </w:r>
      <w:r w:rsidR="007D1450" w:rsidRPr="00CF20DF">
        <w:fldChar w:fldCharType="separate"/>
      </w:r>
      <w:r w:rsidR="00B6070E" w:rsidRPr="00B6070E">
        <w:rPr>
          <w:lang w:val="pt-BR"/>
        </w:rPr>
        <w:t>Tabela 9</w:t>
      </w:r>
      <w:r w:rsidR="007D1450" w:rsidRPr="00CF20DF">
        <w:fldChar w:fldCharType="end"/>
      </w:r>
      <w:r w:rsidRPr="00CF20DF">
        <w:rPr>
          <w:lang w:val="pt-BR"/>
        </w:rPr>
        <w:t xml:space="preserve"> apresenta estes resultados para ambos os </w:t>
      </w:r>
      <w:r w:rsidRPr="00CF20DF">
        <w:rPr>
          <w:i/>
          <w:lang w:val="pt-BR"/>
        </w:rPr>
        <w:t>softwares</w:t>
      </w:r>
      <w:r w:rsidRPr="00CF20DF">
        <w:rPr>
          <w:lang w:val="pt-BR"/>
        </w:rPr>
        <w:t>.</w:t>
      </w:r>
    </w:p>
    <w:p w14:paraId="6E844B24" w14:textId="77777777" w:rsidR="00B578A5" w:rsidRPr="00CF20DF" w:rsidRDefault="00B578A5" w:rsidP="00B578A5">
      <w:pPr>
        <w:pStyle w:val="Legendafigura"/>
      </w:pPr>
      <w:bookmarkStart w:id="456" w:name="_Ref366571910"/>
      <w:bookmarkStart w:id="457" w:name="_Toc381545184"/>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9</w:t>
      </w:r>
      <w:r w:rsidR="006E04B2" w:rsidRPr="00CF20DF">
        <w:fldChar w:fldCharType="end"/>
      </w:r>
      <w:bookmarkEnd w:id="456"/>
      <w:r w:rsidRPr="00CF20DF">
        <w:t xml:space="preserve"> – Valores RMS de deslocamento e aceleração </w:t>
      </w:r>
      <w:r w:rsidR="004A4571" w:rsidRPr="00CF20DF">
        <w:rPr>
          <w:szCs w:val="24"/>
        </w:rPr>
        <w:t>Adams/View</w:t>
      </w:r>
      <w:r w:rsidR="004A4571" w:rsidRPr="00CF20DF">
        <w:rPr>
          <w:rFonts w:ascii="Arial" w:hAnsi="Arial" w:cs="Arial"/>
          <w:sz w:val="26"/>
          <w:szCs w:val="26"/>
          <w:vertAlign w:val="superscript"/>
        </w:rPr>
        <w:t>®</w:t>
      </w:r>
      <w:r w:rsidRPr="00CF20DF">
        <w:t xml:space="preserve"> e </w:t>
      </w:r>
      <w:r w:rsidR="001B0E8E" w:rsidRPr="00CF20DF">
        <w:t>MatLab</w:t>
      </w:r>
      <w:r w:rsidR="001B0E8E" w:rsidRPr="00CF20DF">
        <w:rPr>
          <w:rFonts w:ascii="Arial" w:hAnsi="Arial" w:cs="Arial"/>
          <w:sz w:val="26"/>
          <w:szCs w:val="26"/>
          <w:vertAlign w:val="superscript"/>
        </w:rPr>
        <w:t>®</w:t>
      </w:r>
      <w:bookmarkEnd w:id="457"/>
    </w:p>
    <w:tbl>
      <w:tblPr>
        <w:tblStyle w:val="Tabelacomgrade"/>
        <w:tblW w:w="0" w:type="auto"/>
        <w:jc w:val="center"/>
        <w:tblLook w:val="04A0" w:firstRow="1" w:lastRow="0" w:firstColumn="1" w:lastColumn="0" w:noHBand="0" w:noVBand="1"/>
      </w:tblPr>
      <w:tblGrid>
        <w:gridCol w:w="3895"/>
        <w:gridCol w:w="1101"/>
        <w:gridCol w:w="1608"/>
        <w:gridCol w:w="1856"/>
      </w:tblGrid>
      <w:tr w:rsidR="00B578A5" w:rsidRPr="00CF20DF" w14:paraId="0A5B6741" w14:textId="77777777" w:rsidTr="003B5358">
        <w:trPr>
          <w:jc w:val="center"/>
        </w:trPr>
        <w:tc>
          <w:tcPr>
            <w:tcW w:w="0" w:type="auto"/>
            <w:tcBorders>
              <w:left w:val="nil"/>
              <w:bottom w:val="single" w:sz="4" w:space="0" w:color="auto"/>
            </w:tcBorders>
          </w:tcPr>
          <w:p w14:paraId="64438B67" w14:textId="77777777" w:rsidR="00B578A5" w:rsidRPr="00CF20DF" w:rsidRDefault="00B578A5" w:rsidP="00A730B0">
            <w:pPr>
              <w:pStyle w:val="Resumo"/>
              <w:jc w:val="center"/>
            </w:pPr>
            <w:r w:rsidRPr="00CF20DF">
              <w:t>X</w:t>
            </w:r>
          </w:p>
        </w:tc>
        <w:tc>
          <w:tcPr>
            <w:tcW w:w="0" w:type="auto"/>
            <w:tcBorders>
              <w:bottom w:val="single" w:sz="4" w:space="0" w:color="auto"/>
            </w:tcBorders>
          </w:tcPr>
          <w:p w14:paraId="0E47DAD8" w14:textId="77777777" w:rsidR="00B578A5" w:rsidRPr="00CF20DF" w:rsidRDefault="001B0E8E" w:rsidP="00713A20">
            <w:pPr>
              <w:pStyle w:val="Resumo"/>
            </w:pPr>
            <w:r w:rsidRPr="00CF20DF">
              <w:rPr>
                <w:lang w:val="pt-BR"/>
              </w:rPr>
              <w:t>MatLab</w:t>
            </w:r>
            <w:r w:rsidRPr="00CF20DF">
              <w:rPr>
                <w:rFonts w:ascii="Arial" w:hAnsi="Arial" w:cs="Arial"/>
                <w:sz w:val="26"/>
                <w:szCs w:val="26"/>
                <w:vertAlign w:val="superscript"/>
                <w:lang w:val="pt-BR"/>
              </w:rPr>
              <w:t>®</w:t>
            </w:r>
          </w:p>
        </w:tc>
        <w:tc>
          <w:tcPr>
            <w:tcW w:w="0" w:type="auto"/>
            <w:tcBorders>
              <w:bottom w:val="single" w:sz="4" w:space="0" w:color="auto"/>
            </w:tcBorders>
          </w:tcPr>
          <w:p w14:paraId="75A33D93" w14:textId="77777777" w:rsidR="00B578A5" w:rsidRPr="00CF20DF" w:rsidRDefault="004A4571" w:rsidP="00713A20">
            <w:pPr>
              <w:pStyle w:val="Resumo"/>
            </w:pPr>
            <w:r w:rsidRPr="00CF20DF">
              <w:rPr>
                <w:szCs w:val="24"/>
                <w:lang w:val="pt-BR"/>
              </w:rPr>
              <w:t>Adams/View</w:t>
            </w:r>
            <w:r w:rsidRPr="00CF20DF">
              <w:rPr>
                <w:rFonts w:ascii="Arial" w:hAnsi="Arial" w:cs="Arial"/>
                <w:sz w:val="26"/>
                <w:szCs w:val="26"/>
                <w:vertAlign w:val="superscript"/>
                <w:lang w:val="pt-BR"/>
              </w:rPr>
              <w:t>®</w:t>
            </w:r>
          </w:p>
        </w:tc>
        <w:tc>
          <w:tcPr>
            <w:tcW w:w="0" w:type="auto"/>
            <w:tcBorders>
              <w:bottom w:val="single" w:sz="4" w:space="0" w:color="auto"/>
              <w:right w:val="nil"/>
            </w:tcBorders>
          </w:tcPr>
          <w:p w14:paraId="127E1795" w14:textId="77777777" w:rsidR="00B578A5" w:rsidRPr="00CF20DF" w:rsidRDefault="00B578A5" w:rsidP="00713A20">
            <w:pPr>
              <w:pStyle w:val="Resumo"/>
            </w:pPr>
            <w:r w:rsidRPr="00CF20DF">
              <w:t>Erro relativo (%)</w:t>
            </w:r>
          </w:p>
        </w:tc>
      </w:tr>
      <w:tr w:rsidR="00B578A5" w:rsidRPr="00CF20DF" w14:paraId="67C4B097" w14:textId="77777777" w:rsidTr="003B5358">
        <w:trPr>
          <w:jc w:val="center"/>
        </w:trPr>
        <w:tc>
          <w:tcPr>
            <w:tcW w:w="0" w:type="auto"/>
            <w:tcBorders>
              <w:left w:val="nil"/>
              <w:bottom w:val="nil"/>
            </w:tcBorders>
            <w:shd w:val="clear" w:color="auto" w:fill="BFBFBF" w:themeFill="background1" w:themeFillShade="BF"/>
          </w:tcPr>
          <w:p w14:paraId="6F94DDF6" w14:textId="77777777" w:rsidR="00B578A5" w:rsidRPr="00CF20DF" w:rsidRDefault="00B578A5" w:rsidP="00713A20">
            <w:pPr>
              <w:pStyle w:val="Resumo"/>
            </w:pPr>
            <w:r w:rsidRPr="00CF20DF">
              <w:rPr>
                <w:i/>
              </w:rPr>
              <w:t>Bounce</w:t>
            </w:r>
            <w:r w:rsidRPr="00CF20DF">
              <w:t xml:space="preserve"> (mm)</w:t>
            </w:r>
          </w:p>
        </w:tc>
        <w:tc>
          <w:tcPr>
            <w:tcW w:w="0" w:type="auto"/>
            <w:tcBorders>
              <w:bottom w:val="nil"/>
            </w:tcBorders>
            <w:shd w:val="clear" w:color="auto" w:fill="BFBFBF" w:themeFill="background1" w:themeFillShade="BF"/>
          </w:tcPr>
          <w:p w14:paraId="3D140CCB" w14:textId="77777777" w:rsidR="00B578A5" w:rsidRPr="00CF20DF" w:rsidRDefault="00B578A5" w:rsidP="00FB2A0F">
            <w:pPr>
              <w:pStyle w:val="Resumo"/>
              <w:jc w:val="center"/>
            </w:pPr>
            <w:r w:rsidRPr="00CF20DF">
              <w:t>1.036</w:t>
            </w:r>
          </w:p>
        </w:tc>
        <w:tc>
          <w:tcPr>
            <w:tcW w:w="0" w:type="auto"/>
            <w:tcBorders>
              <w:bottom w:val="nil"/>
            </w:tcBorders>
            <w:shd w:val="clear" w:color="auto" w:fill="BFBFBF" w:themeFill="background1" w:themeFillShade="BF"/>
          </w:tcPr>
          <w:p w14:paraId="453BAD46" w14:textId="77777777" w:rsidR="00B578A5" w:rsidRPr="00CF20DF" w:rsidRDefault="00017B4A" w:rsidP="00FB2A0F">
            <w:pPr>
              <w:pStyle w:val="Resumo"/>
              <w:jc w:val="center"/>
            </w:pPr>
            <w:r w:rsidRPr="00CF20DF">
              <w:t xml:space="preserve"> </w:t>
            </w:r>
            <w:r w:rsidR="00B578A5" w:rsidRPr="00CF20DF">
              <w:t>1.03</w:t>
            </w:r>
            <w:r w:rsidR="003B5358" w:rsidRPr="00CF20DF">
              <w:t>5</w:t>
            </w:r>
          </w:p>
        </w:tc>
        <w:tc>
          <w:tcPr>
            <w:tcW w:w="0" w:type="auto"/>
            <w:tcBorders>
              <w:bottom w:val="nil"/>
              <w:right w:val="nil"/>
            </w:tcBorders>
            <w:shd w:val="clear" w:color="auto" w:fill="BFBFBF" w:themeFill="background1" w:themeFillShade="BF"/>
            <w:vAlign w:val="bottom"/>
          </w:tcPr>
          <w:p w14:paraId="1D7334FE" w14:textId="77777777" w:rsidR="00B578A5" w:rsidRPr="00CF20DF" w:rsidRDefault="003B5358" w:rsidP="00DD27E1">
            <w:pPr>
              <w:pStyle w:val="Resumo"/>
              <w:jc w:val="center"/>
            </w:pPr>
            <w:r w:rsidRPr="00CF20DF">
              <w:t>0.</w:t>
            </w:r>
            <w:r w:rsidR="00DD27E1" w:rsidRPr="00CF20DF">
              <w:t>10</w:t>
            </w:r>
          </w:p>
        </w:tc>
      </w:tr>
      <w:tr w:rsidR="00B578A5" w:rsidRPr="00CF20DF" w14:paraId="6B85829A" w14:textId="77777777" w:rsidTr="003B5358">
        <w:trPr>
          <w:jc w:val="center"/>
        </w:trPr>
        <w:tc>
          <w:tcPr>
            <w:tcW w:w="0" w:type="auto"/>
            <w:tcBorders>
              <w:top w:val="nil"/>
              <w:left w:val="nil"/>
              <w:bottom w:val="nil"/>
            </w:tcBorders>
          </w:tcPr>
          <w:p w14:paraId="7FB77328" w14:textId="77777777" w:rsidR="00B578A5" w:rsidRPr="00CF20DF" w:rsidRDefault="00B578A5" w:rsidP="00713A20">
            <w:pPr>
              <w:pStyle w:val="Resumo"/>
            </w:pPr>
            <w:r w:rsidRPr="00CF20DF">
              <w:rPr>
                <w:i/>
              </w:rPr>
              <w:t>Pitch</w:t>
            </w:r>
            <w:r w:rsidRPr="00CF20DF">
              <w:t xml:space="preserve"> (°)</w:t>
            </w:r>
          </w:p>
        </w:tc>
        <w:tc>
          <w:tcPr>
            <w:tcW w:w="0" w:type="auto"/>
            <w:tcBorders>
              <w:top w:val="nil"/>
              <w:bottom w:val="nil"/>
            </w:tcBorders>
          </w:tcPr>
          <w:p w14:paraId="3BC9D1B9" w14:textId="77777777" w:rsidR="00B578A5" w:rsidRPr="00CF20DF" w:rsidRDefault="00B578A5" w:rsidP="00FB2A0F">
            <w:pPr>
              <w:pStyle w:val="Resumo"/>
              <w:jc w:val="center"/>
            </w:pPr>
            <w:r w:rsidRPr="00CF20DF">
              <w:t>0.0124</w:t>
            </w:r>
          </w:p>
        </w:tc>
        <w:tc>
          <w:tcPr>
            <w:tcW w:w="0" w:type="auto"/>
            <w:tcBorders>
              <w:top w:val="nil"/>
              <w:bottom w:val="nil"/>
            </w:tcBorders>
          </w:tcPr>
          <w:p w14:paraId="487F7A5A" w14:textId="77777777" w:rsidR="00B578A5" w:rsidRPr="00CF20DF" w:rsidRDefault="00B578A5" w:rsidP="00FB2A0F">
            <w:pPr>
              <w:pStyle w:val="Resumo"/>
              <w:jc w:val="center"/>
            </w:pPr>
            <w:r w:rsidRPr="00CF20DF">
              <w:t>0.012</w:t>
            </w:r>
            <w:r w:rsidR="003B5358" w:rsidRPr="00CF20DF">
              <w:t>4</w:t>
            </w:r>
          </w:p>
        </w:tc>
        <w:tc>
          <w:tcPr>
            <w:tcW w:w="0" w:type="auto"/>
            <w:tcBorders>
              <w:top w:val="nil"/>
              <w:bottom w:val="nil"/>
              <w:right w:val="nil"/>
            </w:tcBorders>
            <w:vAlign w:val="bottom"/>
          </w:tcPr>
          <w:p w14:paraId="5D85A7DC" w14:textId="77777777" w:rsidR="00B578A5" w:rsidRPr="00CF20DF" w:rsidRDefault="003B5358" w:rsidP="00FB2A0F">
            <w:pPr>
              <w:pStyle w:val="Resumo"/>
              <w:jc w:val="center"/>
            </w:pPr>
            <w:r w:rsidRPr="00CF20DF">
              <w:t>0</w:t>
            </w:r>
            <w:r w:rsidR="00DD27E1" w:rsidRPr="00CF20DF">
              <w:t>.00</w:t>
            </w:r>
          </w:p>
        </w:tc>
      </w:tr>
      <w:tr w:rsidR="00B578A5" w:rsidRPr="00CF20DF" w14:paraId="3C887620" w14:textId="77777777" w:rsidTr="003B5358">
        <w:trPr>
          <w:jc w:val="center"/>
        </w:trPr>
        <w:tc>
          <w:tcPr>
            <w:tcW w:w="0" w:type="auto"/>
            <w:tcBorders>
              <w:top w:val="nil"/>
              <w:left w:val="nil"/>
              <w:bottom w:val="nil"/>
            </w:tcBorders>
            <w:shd w:val="clear" w:color="auto" w:fill="BFBFBF" w:themeFill="background1" w:themeFillShade="BF"/>
          </w:tcPr>
          <w:p w14:paraId="7BF04C6C" w14:textId="77777777" w:rsidR="00B578A5" w:rsidRPr="00CF20DF" w:rsidRDefault="00B578A5" w:rsidP="00713A20">
            <w:pPr>
              <w:pStyle w:val="Resumo"/>
              <w:rPr>
                <w:lang w:val="pt-BR"/>
              </w:rPr>
            </w:pPr>
            <w:r w:rsidRPr="00CF20DF">
              <w:rPr>
                <w:lang w:val="pt-BR"/>
              </w:rPr>
              <w:t>Deslocamento vertical do banco (mm)</w:t>
            </w:r>
          </w:p>
        </w:tc>
        <w:tc>
          <w:tcPr>
            <w:tcW w:w="0" w:type="auto"/>
            <w:tcBorders>
              <w:top w:val="nil"/>
              <w:bottom w:val="nil"/>
            </w:tcBorders>
            <w:shd w:val="clear" w:color="auto" w:fill="BFBFBF" w:themeFill="background1" w:themeFillShade="BF"/>
          </w:tcPr>
          <w:p w14:paraId="4CB0BC73" w14:textId="77777777" w:rsidR="00B578A5" w:rsidRPr="00CF20DF" w:rsidRDefault="00B578A5" w:rsidP="00FB2A0F">
            <w:pPr>
              <w:pStyle w:val="Resumo"/>
              <w:jc w:val="center"/>
            </w:pPr>
            <w:r w:rsidRPr="00CF20DF">
              <w:t>2.068</w:t>
            </w:r>
          </w:p>
        </w:tc>
        <w:tc>
          <w:tcPr>
            <w:tcW w:w="0" w:type="auto"/>
            <w:tcBorders>
              <w:top w:val="nil"/>
              <w:bottom w:val="nil"/>
            </w:tcBorders>
            <w:shd w:val="clear" w:color="auto" w:fill="BFBFBF" w:themeFill="background1" w:themeFillShade="BF"/>
          </w:tcPr>
          <w:p w14:paraId="333A734D" w14:textId="77777777" w:rsidR="00B578A5" w:rsidRPr="00CF20DF" w:rsidRDefault="00B578A5" w:rsidP="00FB2A0F">
            <w:pPr>
              <w:pStyle w:val="Resumo"/>
              <w:jc w:val="center"/>
            </w:pPr>
            <w:r w:rsidRPr="00CF20DF">
              <w:t>2.0</w:t>
            </w:r>
            <w:r w:rsidR="003B5358" w:rsidRPr="00CF20DF">
              <w:t>56</w:t>
            </w:r>
          </w:p>
        </w:tc>
        <w:tc>
          <w:tcPr>
            <w:tcW w:w="0" w:type="auto"/>
            <w:tcBorders>
              <w:top w:val="nil"/>
              <w:bottom w:val="nil"/>
              <w:right w:val="nil"/>
            </w:tcBorders>
            <w:shd w:val="clear" w:color="auto" w:fill="BFBFBF" w:themeFill="background1" w:themeFillShade="BF"/>
            <w:vAlign w:val="bottom"/>
          </w:tcPr>
          <w:p w14:paraId="64661D8C" w14:textId="77777777" w:rsidR="00B578A5" w:rsidRPr="00CF20DF" w:rsidRDefault="00DD27E1" w:rsidP="00FB2A0F">
            <w:pPr>
              <w:pStyle w:val="Resumo"/>
              <w:jc w:val="center"/>
            </w:pPr>
            <w:r w:rsidRPr="00CF20DF">
              <w:t>0.58</w:t>
            </w:r>
          </w:p>
        </w:tc>
      </w:tr>
      <w:tr w:rsidR="00B578A5" w:rsidRPr="00CF20DF" w14:paraId="614D5B38" w14:textId="77777777" w:rsidTr="003B5358">
        <w:trPr>
          <w:jc w:val="center"/>
        </w:trPr>
        <w:tc>
          <w:tcPr>
            <w:tcW w:w="0" w:type="auto"/>
            <w:tcBorders>
              <w:top w:val="nil"/>
              <w:left w:val="nil"/>
            </w:tcBorders>
          </w:tcPr>
          <w:p w14:paraId="5A28838A" w14:textId="77777777" w:rsidR="00B578A5" w:rsidRPr="00CF20DF" w:rsidRDefault="00B578A5" w:rsidP="00713A20">
            <w:pPr>
              <w:pStyle w:val="Resumo"/>
              <w:rPr>
                <w:lang w:val="pt-BR"/>
              </w:rPr>
            </w:pPr>
            <w:r w:rsidRPr="00CF20DF">
              <w:rPr>
                <w:lang w:val="pt-BR"/>
              </w:rPr>
              <w:t>Aceleração vertical do banco (mm/s²)</w:t>
            </w:r>
          </w:p>
        </w:tc>
        <w:tc>
          <w:tcPr>
            <w:tcW w:w="0" w:type="auto"/>
            <w:tcBorders>
              <w:top w:val="nil"/>
            </w:tcBorders>
          </w:tcPr>
          <w:p w14:paraId="5F4B1DC5" w14:textId="77777777" w:rsidR="00B578A5" w:rsidRPr="00CF20DF" w:rsidRDefault="00B578A5" w:rsidP="00DD27E1">
            <w:pPr>
              <w:pStyle w:val="Resumo"/>
              <w:jc w:val="center"/>
            </w:pPr>
            <w:r w:rsidRPr="00CF20DF">
              <w:t>57.</w:t>
            </w:r>
            <w:r w:rsidR="00DD27E1" w:rsidRPr="00CF20DF">
              <w:t>78</w:t>
            </w:r>
          </w:p>
        </w:tc>
        <w:tc>
          <w:tcPr>
            <w:tcW w:w="0" w:type="auto"/>
            <w:tcBorders>
              <w:top w:val="nil"/>
            </w:tcBorders>
          </w:tcPr>
          <w:p w14:paraId="5FC20A32" w14:textId="77777777" w:rsidR="00B578A5" w:rsidRPr="00CF20DF" w:rsidRDefault="00B578A5" w:rsidP="00DD27E1">
            <w:pPr>
              <w:pStyle w:val="Resumo"/>
              <w:jc w:val="center"/>
            </w:pPr>
            <w:r w:rsidRPr="00CF20DF">
              <w:t>5</w:t>
            </w:r>
            <w:r w:rsidR="00DD27E1" w:rsidRPr="00CF20DF">
              <w:t>2.27</w:t>
            </w:r>
          </w:p>
        </w:tc>
        <w:tc>
          <w:tcPr>
            <w:tcW w:w="0" w:type="auto"/>
            <w:tcBorders>
              <w:top w:val="nil"/>
              <w:right w:val="nil"/>
            </w:tcBorders>
            <w:vAlign w:val="bottom"/>
          </w:tcPr>
          <w:p w14:paraId="320E1521" w14:textId="77777777" w:rsidR="00DD27E1" w:rsidRPr="00CF20DF" w:rsidRDefault="00B578A5" w:rsidP="00DD27E1">
            <w:pPr>
              <w:pStyle w:val="Resumo"/>
              <w:jc w:val="center"/>
            </w:pPr>
            <w:r w:rsidRPr="00CF20DF">
              <w:t>10.</w:t>
            </w:r>
            <w:r w:rsidR="003B5358" w:rsidRPr="00CF20DF">
              <w:t>5</w:t>
            </w:r>
            <w:r w:rsidR="00DD27E1" w:rsidRPr="00CF20DF">
              <w:t>4</w:t>
            </w:r>
          </w:p>
        </w:tc>
      </w:tr>
    </w:tbl>
    <w:p w14:paraId="6FB15114" w14:textId="77777777" w:rsidR="00B578A5" w:rsidRPr="00CF20DF" w:rsidRDefault="00B578A5" w:rsidP="00B578A5">
      <w:pPr>
        <w:pStyle w:val="Legenda"/>
        <w:rPr>
          <w:lang w:val="pt-BR"/>
        </w:rPr>
      </w:pPr>
      <w:r w:rsidRPr="00CF20DF">
        <w:rPr>
          <w:lang w:val="pt-BR"/>
        </w:rPr>
        <w:t>Fonte: Elaborado pelo autor</w:t>
      </w:r>
    </w:p>
    <w:p w14:paraId="00804F06" w14:textId="77777777" w:rsidR="0071213B" w:rsidRPr="00CF20DF" w:rsidRDefault="0071213B" w:rsidP="00486A36">
      <w:pPr>
        <w:rPr>
          <w:lang w:val="pt-BR"/>
        </w:rPr>
      </w:pPr>
      <w:r w:rsidRPr="00CF20DF">
        <w:rPr>
          <w:lang w:val="pt-BR"/>
        </w:rPr>
        <w:t>As acelerações</w:t>
      </w:r>
      <w:r w:rsidR="00B578A5" w:rsidRPr="00CF20DF">
        <w:rPr>
          <w:lang w:val="pt-BR"/>
        </w:rPr>
        <w:t xml:space="preserve"> tem um erro relativo maior que o </w:t>
      </w:r>
      <w:r w:rsidR="00961265" w:rsidRPr="00CF20DF">
        <w:rPr>
          <w:lang w:val="pt-BR"/>
        </w:rPr>
        <w:t>d</w:t>
      </w:r>
      <w:r w:rsidR="00B578A5" w:rsidRPr="00CF20DF">
        <w:rPr>
          <w:lang w:val="pt-BR"/>
        </w:rPr>
        <w:t xml:space="preserve">e deslocamento, devido a este estar relacionado a solução de uma equação diferencial de segunda ordem. </w:t>
      </w:r>
    </w:p>
    <w:p w14:paraId="55645C3D" w14:textId="77777777" w:rsidR="0071213B" w:rsidRPr="00CF20DF" w:rsidRDefault="00B578A5" w:rsidP="00486A36">
      <w:pPr>
        <w:rPr>
          <w:lang w:val="pt-BR"/>
        </w:rPr>
      </w:pPr>
      <w:r w:rsidRPr="00CF20DF">
        <w:rPr>
          <w:lang w:val="pt-BR"/>
        </w:rPr>
        <w:t xml:space="preserve">Apesar da aceleração vertical do banco, apresentar diferença de </w:t>
      </w:r>
      <w:r w:rsidR="003B5358" w:rsidRPr="00CF20DF">
        <w:rPr>
          <w:lang w:val="pt-BR"/>
        </w:rPr>
        <w:t>aproximadamente</w:t>
      </w:r>
      <w:r w:rsidRPr="00CF20DF">
        <w:rPr>
          <w:lang w:val="pt-BR"/>
        </w:rPr>
        <w:t xml:space="preserve"> 10% de erro relativo, o que pode ser devido a resposta do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 xml:space="preserve"> ter entrado em batimento,</w:t>
      </w:r>
      <w:r w:rsidR="00B622C3" w:rsidRPr="00CF20DF">
        <w:rPr>
          <w:lang w:val="pt-BR"/>
        </w:rPr>
        <w:t xml:space="preserve"> pois a massa do banco é pequena em relação a do carro, sendo portanto o componente mais susceptível a erros numéricos.</w:t>
      </w:r>
    </w:p>
    <w:p w14:paraId="06337FCF" w14:textId="77777777" w:rsidR="00B578A5" w:rsidRPr="00CF20DF" w:rsidRDefault="00AB454A" w:rsidP="008609C0">
      <w:pPr>
        <w:rPr>
          <w:lang w:val="pt-BR"/>
        </w:rPr>
      </w:pPr>
      <w:r w:rsidRPr="00CF20DF">
        <w:rPr>
          <w:lang w:val="pt-BR"/>
        </w:rPr>
        <w:t>De acordo com</w:t>
      </w:r>
      <w:r w:rsidR="00B578A5" w:rsidRPr="00CF20DF">
        <w:rPr>
          <w:lang w:val="pt-BR"/>
        </w:rPr>
        <w:t xml:space="preserve"> Griffin (1990)</w:t>
      </w:r>
      <w:r w:rsidRPr="00CF20DF">
        <w:rPr>
          <w:lang w:val="pt-BR"/>
        </w:rPr>
        <w:t>, através da</w:t>
      </w:r>
      <w:r w:rsidR="008609C0">
        <w:rPr>
          <w:lang w:val="pt-BR"/>
        </w:rPr>
        <w:t xml:space="preserve"> </w:t>
      </w:r>
      <w:r w:rsidR="008609C0">
        <w:rPr>
          <w:lang w:val="pt-BR"/>
        </w:rPr>
        <w:fldChar w:fldCharType="begin"/>
      </w:r>
      <w:r w:rsidR="008609C0">
        <w:rPr>
          <w:lang w:val="pt-BR"/>
        </w:rPr>
        <w:instrText xml:space="preserve"> REF _Ref381275832 \h </w:instrText>
      </w:r>
      <w:r w:rsidR="008609C0">
        <w:rPr>
          <w:lang w:val="pt-BR"/>
        </w:rPr>
      </w:r>
      <w:r w:rsidR="008609C0">
        <w:rPr>
          <w:lang w:val="pt-BR"/>
        </w:rPr>
        <w:fldChar w:fldCharType="separate"/>
      </w:r>
      <w:r w:rsidR="00B6070E" w:rsidRPr="00CF20DF">
        <w:t xml:space="preserve">Tabela </w:t>
      </w:r>
      <w:r w:rsidR="00B6070E">
        <w:rPr>
          <w:noProof/>
        </w:rPr>
        <w:t>1</w:t>
      </w:r>
      <w:r w:rsidR="008609C0">
        <w:rPr>
          <w:lang w:val="pt-BR"/>
        </w:rPr>
        <w:fldChar w:fldCharType="end"/>
      </w:r>
      <w:r w:rsidR="008609C0">
        <w:rPr>
          <w:lang w:val="pt-BR"/>
        </w:rPr>
        <w:t xml:space="preserve">, </w:t>
      </w:r>
      <w:r w:rsidR="00733DDC" w:rsidRPr="00CF20DF">
        <w:rPr>
          <w:lang w:val="pt-BR"/>
        </w:rPr>
        <w:t>s</w:t>
      </w:r>
      <w:r w:rsidR="00B578A5" w:rsidRPr="00CF20DF">
        <w:rPr>
          <w:lang w:val="pt-BR"/>
        </w:rPr>
        <w:t>ob estas</w:t>
      </w:r>
      <w:r w:rsidR="00B622C3" w:rsidRPr="00CF20DF">
        <w:rPr>
          <w:lang w:val="pt-BR"/>
        </w:rPr>
        <w:t xml:space="preserve"> condições do veículo e a faixa </w:t>
      </w:r>
      <w:r w:rsidR="00B578A5" w:rsidRPr="00CF20DF">
        <w:rPr>
          <w:lang w:val="pt-BR"/>
        </w:rPr>
        <w:t>onde estas acelerações RMS estão presentes, o veículo é confortável.</w:t>
      </w:r>
      <w:r w:rsidRPr="00CF20DF">
        <w:rPr>
          <w:lang w:val="pt-BR"/>
        </w:rPr>
        <w:t xml:space="preserve"> De acordo com o gráfico na </w:t>
      </w:r>
      <w:r w:rsidR="007D1450" w:rsidRPr="00CF20DF">
        <w:fldChar w:fldCharType="begin"/>
      </w:r>
      <w:r w:rsidR="007D1450" w:rsidRPr="00CF20DF">
        <w:rPr>
          <w:lang w:val="pt-BR"/>
        </w:rPr>
        <w:instrText xml:space="preserve"> REF _Ref361838621 \h  \* MERGEFORMAT </w:instrText>
      </w:r>
      <w:r w:rsidR="007D1450" w:rsidRPr="00CF20DF">
        <w:fldChar w:fldCharType="separate"/>
      </w:r>
      <w:r w:rsidR="00B6070E" w:rsidRPr="00B6070E">
        <w:rPr>
          <w:lang w:val="pt-BR"/>
        </w:rPr>
        <w:t xml:space="preserve">Figura </w:t>
      </w:r>
      <w:r w:rsidR="00B6070E" w:rsidRPr="00B6070E">
        <w:rPr>
          <w:noProof/>
          <w:lang w:val="pt-BR"/>
        </w:rPr>
        <w:t>19</w:t>
      </w:r>
      <w:r w:rsidR="007D1450" w:rsidRPr="00CF20DF">
        <w:fldChar w:fldCharType="end"/>
      </w:r>
      <w:r w:rsidRPr="00CF20DF">
        <w:rPr>
          <w:lang w:val="pt-BR"/>
        </w:rPr>
        <w:t xml:space="preserve"> da ISO2631 (1997), citada por Genta (2009), neste nível de aceleração o motorista poderia ficar 24 horas sem haver redução do conforto</w:t>
      </w:r>
      <w:r w:rsidR="003C39A9" w:rsidRPr="00CF20DF">
        <w:rPr>
          <w:lang w:val="pt-BR"/>
        </w:rPr>
        <w:t>, deve-se ressaltar que o gráfico apresenta os limites de fadiga e para se obter o limite de redução de conforto deve-se dividir por 3.15</w:t>
      </w:r>
      <w:r w:rsidRPr="00CF20DF">
        <w:rPr>
          <w:lang w:val="pt-BR"/>
        </w:rPr>
        <w:t>.</w:t>
      </w:r>
    </w:p>
    <w:p w14:paraId="00BAD982" w14:textId="77777777" w:rsidR="00820E24" w:rsidRPr="00CF20DF" w:rsidRDefault="00820E24" w:rsidP="00820E24">
      <w:pPr>
        <w:rPr>
          <w:lang w:val="pt-BR"/>
        </w:rPr>
      </w:pPr>
      <w:r w:rsidRPr="00CF20DF">
        <w:rPr>
          <w:lang w:val="pt-BR"/>
        </w:rPr>
        <w:t>Devido a pista de amplitude de 1 mm não ter provocado desconforto no motorista, foram realizados testes com amplitude de 10 mm e a mesma frequência e atraso anteriores. As excitações provocadas pela pista nas rodas dianteira e traseira são, respectivamente: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17"/>
        <w:gridCol w:w="555"/>
      </w:tblGrid>
      <w:tr w:rsidR="00820E24" w:rsidRPr="00CF20DF" w14:paraId="2164A39A" w14:textId="77777777" w:rsidTr="00820E24">
        <w:tc>
          <w:tcPr>
            <w:tcW w:w="4694" w:type="pct"/>
            <w:vAlign w:val="center"/>
          </w:tcPr>
          <w:p w14:paraId="1B36F146" w14:textId="77777777" w:rsidR="00820E24" w:rsidRPr="00CF20DF" w:rsidRDefault="00F42801" w:rsidP="002A10A4">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rd</m:t>
                    </m:r>
                  </m:sub>
                </m:sSub>
                <m:r>
                  <w:rPr>
                    <w:rFonts w:ascii="Cambria Math" w:eastAsiaTheme="minorEastAsia" w:hAnsi="Cambria Math"/>
                  </w:rPr>
                  <m:t>=10sen</m:t>
                </m:r>
                <m:d>
                  <m:dPr>
                    <m:ctrlPr>
                      <w:rPr>
                        <w:rFonts w:ascii="Cambria Math" w:eastAsiaTheme="minorEastAsia" w:hAnsi="Cambria Math"/>
                        <w:i/>
                      </w:rPr>
                    </m:ctrlPr>
                  </m:dPr>
                  <m:e>
                    <m:r>
                      <w:rPr>
                        <w:rFonts w:ascii="Cambria Math" w:eastAsiaTheme="minorEastAsia" w:hAnsi="Cambria Math"/>
                      </w:rPr>
                      <m:t>2π(0.8)t</m:t>
                    </m:r>
                  </m:e>
                </m:d>
                <m:r>
                  <w:rPr>
                    <w:rFonts w:ascii="Cambria Math" w:eastAsiaTheme="minorEastAsia" w:hAnsi="Cambria Math"/>
                  </w:rPr>
                  <m:t>[mm]</m:t>
                </m:r>
              </m:oMath>
            </m:oMathPara>
          </w:p>
        </w:tc>
        <w:tc>
          <w:tcPr>
            <w:tcW w:w="306" w:type="pct"/>
            <w:vAlign w:val="center"/>
          </w:tcPr>
          <w:p w14:paraId="25D2C1E1" w14:textId="77777777" w:rsidR="00820E24" w:rsidRPr="00CF20DF" w:rsidRDefault="00820E24" w:rsidP="009C7D48">
            <w:pPr>
              <w:pStyle w:val="Equacoes"/>
              <w:jc w:val="right"/>
              <w:rPr>
                <w:rStyle w:val="hps"/>
                <w:szCs w:val="24"/>
              </w:rPr>
            </w:pPr>
            <w:bookmarkStart w:id="458" w:name="_Ref381191783"/>
            <w:r w:rsidRPr="00CF20DF">
              <w:rPr>
                <w:rStyle w:val="hps"/>
                <w:szCs w:val="24"/>
              </w:rPr>
              <w:t>(</w:t>
            </w:r>
            <w:fldSimple w:instr=" SEQ Equação \* ARABIC  \* MERGEFORMAT ">
              <w:r w:rsidR="00B6070E" w:rsidRPr="00B6070E">
                <w:rPr>
                  <w:rStyle w:val="hps"/>
                  <w:noProof/>
                  <w:szCs w:val="24"/>
                </w:rPr>
                <w:t>162</w:t>
              </w:r>
            </w:fldSimple>
            <w:r w:rsidRPr="00CF20DF">
              <w:rPr>
                <w:rStyle w:val="hps"/>
                <w:szCs w:val="24"/>
              </w:rPr>
              <w:t>)</w:t>
            </w:r>
            <w:bookmarkEnd w:id="458"/>
          </w:p>
        </w:tc>
      </w:tr>
      <w:tr w:rsidR="00820E24" w:rsidRPr="00CF20DF" w14:paraId="56585EC9" w14:textId="77777777" w:rsidTr="00820E24">
        <w:tc>
          <w:tcPr>
            <w:tcW w:w="4694" w:type="pct"/>
            <w:vAlign w:val="center"/>
          </w:tcPr>
          <w:p w14:paraId="2CE51863" w14:textId="77777777" w:rsidR="00820E24" w:rsidRPr="00CF20DF" w:rsidRDefault="00F42801" w:rsidP="009C7D4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rt</m:t>
                    </m:r>
                  </m:sub>
                </m:sSub>
                <m:r>
                  <w:rPr>
                    <w:rFonts w:ascii="Cambria Math" w:eastAsiaTheme="minorEastAsia" w:hAnsi="Cambria Math"/>
                  </w:rPr>
                  <m:t>=10sen</m:t>
                </m:r>
                <m:d>
                  <m:dPr>
                    <m:ctrlPr>
                      <w:rPr>
                        <w:rFonts w:ascii="Cambria Math" w:eastAsiaTheme="minorEastAsia" w:hAnsi="Cambria Math"/>
                        <w:i/>
                      </w:rPr>
                    </m:ctrlPr>
                  </m:dPr>
                  <m:e>
                    <m:r>
                      <w:rPr>
                        <w:rFonts w:ascii="Cambria Math" w:eastAsiaTheme="minorEastAsia" w:hAnsi="Cambria Math"/>
                      </w:rPr>
                      <m:t>2π(0.8)t-2π</m:t>
                    </m:r>
                    <m:d>
                      <m:dPr>
                        <m:ctrlPr>
                          <w:rPr>
                            <w:rFonts w:ascii="Cambria Math" w:eastAsiaTheme="minorEastAsia" w:hAnsi="Cambria Math"/>
                            <w:i/>
                          </w:rPr>
                        </m:ctrlPr>
                      </m:dPr>
                      <m:e>
                        <m:r>
                          <w:rPr>
                            <w:rFonts w:ascii="Cambria Math" w:eastAsiaTheme="minorEastAsia" w:hAnsi="Cambria Math"/>
                          </w:rPr>
                          <m:t>0.8</m:t>
                        </m:r>
                      </m:e>
                    </m:d>
                    <m:r>
                      <w:rPr>
                        <w:rFonts w:ascii="Cambria Math" w:eastAsiaTheme="minorEastAsia" w:hAnsi="Cambria Math"/>
                      </w:rPr>
                      <m:t>(0.112995)</m:t>
                    </m:r>
                  </m:e>
                </m:d>
                <m:r>
                  <w:rPr>
                    <w:rFonts w:ascii="Cambria Math" w:eastAsiaTheme="minorEastAsia" w:hAnsi="Cambria Math"/>
                  </w:rPr>
                  <m:t>[mm]</m:t>
                </m:r>
              </m:oMath>
            </m:oMathPara>
          </w:p>
        </w:tc>
        <w:tc>
          <w:tcPr>
            <w:tcW w:w="306" w:type="pct"/>
            <w:vAlign w:val="center"/>
          </w:tcPr>
          <w:p w14:paraId="6BE54A18" w14:textId="77777777" w:rsidR="00820E24" w:rsidRPr="00CF20DF" w:rsidRDefault="00820E24" w:rsidP="009C7D48">
            <w:pPr>
              <w:pStyle w:val="Equacoes"/>
              <w:jc w:val="right"/>
              <w:rPr>
                <w:rStyle w:val="hps"/>
                <w:szCs w:val="24"/>
              </w:rPr>
            </w:pPr>
            <w:bookmarkStart w:id="459" w:name="_Ref381191789"/>
            <w:r w:rsidRPr="00CF20DF">
              <w:rPr>
                <w:rStyle w:val="hps"/>
                <w:szCs w:val="24"/>
              </w:rPr>
              <w:t>(</w:t>
            </w:r>
            <w:fldSimple w:instr=" SEQ Equação \* ARABIC  \* MERGEFORMAT ">
              <w:r w:rsidR="00B6070E" w:rsidRPr="00B6070E">
                <w:rPr>
                  <w:rStyle w:val="hps"/>
                  <w:noProof/>
                  <w:szCs w:val="24"/>
                </w:rPr>
                <w:t>163</w:t>
              </w:r>
            </w:fldSimple>
            <w:r w:rsidRPr="00CF20DF">
              <w:rPr>
                <w:rStyle w:val="hps"/>
                <w:szCs w:val="24"/>
              </w:rPr>
              <w:t>)</w:t>
            </w:r>
            <w:bookmarkEnd w:id="459"/>
          </w:p>
        </w:tc>
      </w:tr>
    </w:tbl>
    <w:p w14:paraId="17392202" w14:textId="77777777" w:rsidR="002A10A4" w:rsidRPr="00CF20DF" w:rsidRDefault="002A10A4" w:rsidP="00713A20">
      <w:pPr>
        <w:rPr>
          <w:lang w:val="pt-BR"/>
        </w:rPr>
      </w:pPr>
      <w:r w:rsidRPr="00CF20DF">
        <w:rPr>
          <w:lang w:val="pt-BR"/>
        </w:rPr>
        <w:t>Os resultados analisados foram a aceleração no chassi, no banco e na cabeça do motorista. A resposta em MatLab</w:t>
      </w:r>
      <w:r w:rsidR="00CB521C" w:rsidRPr="00CF20DF">
        <w:rPr>
          <w:rFonts w:ascii="Arial" w:hAnsi="Arial" w:cs="Arial"/>
          <w:sz w:val="26"/>
          <w:szCs w:val="26"/>
          <w:vertAlign w:val="superscript"/>
          <w:lang w:val="pt-BR"/>
        </w:rPr>
        <w:t>®</w:t>
      </w:r>
      <w:r w:rsidRPr="00CF20DF">
        <w:rPr>
          <w:lang w:val="pt-BR"/>
        </w:rPr>
        <w:t xml:space="preserve"> e em Adams/View</w:t>
      </w:r>
      <w:r w:rsidR="00621AD5" w:rsidRPr="00CF20DF">
        <w:rPr>
          <w:rFonts w:ascii="Arial" w:hAnsi="Arial" w:cs="Arial"/>
          <w:sz w:val="26"/>
          <w:szCs w:val="26"/>
          <w:vertAlign w:val="superscript"/>
          <w:lang w:val="pt-BR"/>
        </w:rPr>
        <w:t>®</w:t>
      </w:r>
      <w:r w:rsidRPr="00CF20DF">
        <w:rPr>
          <w:lang w:val="pt-BR"/>
        </w:rPr>
        <w:t xml:space="preserve"> estão ilustradas nas</w:t>
      </w:r>
      <w:r w:rsidR="00FC7635" w:rsidRPr="00CF20DF">
        <w:rPr>
          <w:lang w:val="pt-BR"/>
        </w:rPr>
        <w:t xml:space="preserve"> </w:t>
      </w:r>
      <w:r w:rsidR="006E04B2" w:rsidRPr="00CF20DF">
        <w:rPr>
          <w:lang w:val="pt-BR"/>
        </w:rPr>
        <w:fldChar w:fldCharType="begin"/>
      </w:r>
      <w:r w:rsidR="00FC7635" w:rsidRPr="00CF20DF">
        <w:rPr>
          <w:lang w:val="pt-BR"/>
        </w:rPr>
        <w:instrText xml:space="preserve"> REF _Ref380497374 \h </w:instrText>
      </w:r>
      <w:r w:rsidR="00CF20DF">
        <w:rPr>
          <w:lang w:val="pt-BR"/>
        </w:rPr>
        <w:instrText xml:space="preserve"> \* MERGEFORMAT </w:instrText>
      </w:r>
      <w:r w:rsidR="006E04B2" w:rsidRPr="00CF20DF">
        <w:rPr>
          <w:lang w:val="pt-BR"/>
        </w:rPr>
      </w:r>
      <w:r w:rsidR="006E04B2" w:rsidRPr="00CF20DF">
        <w:rPr>
          <w:lang w:val="pt-BR"/>
        </w:rPr>
        <w:fldChar w:fldCharType="separate"/>
      </w:r>
      <w:r w:rsidR="00B6070E" w:rsidRPr="00B6070E">
        <w:rPr>
          <w:lang w:val="pt-BR"/>
        </w:rPr>
        <w:t xml:space="preserve">Figura </w:t>
      </w:r>
      <w:r w:rsidR="00B6070E" w:rsidRPr="00B6070E">
        <w:rPr>
          <w:noProof/>
          <w:lang w:val="pt-BR"/>
        </w:rPr>
        <w:t>46</w:t>
      </w:r>
      <w:r w:rsidR="006E04B2" w:rsidRPr="00CF20DF">
        <w:rPr>
          <w:lang w:val="pt-BR"/>
        </w:rPr>
        <w:fldChar w:fldCharType="end"/>
      </w:r>
      <w:r w:rsidRPr="00CF20DF">
        <w:rPr>
          <w:lang w:val="pt-BR"/>
        </w:rPr>
        <w:t xml:space="preserve">, </w:t>
      </w:r>
      <w:r w:rsidR="00043D91" w:rsidRPr="00CF20DF">
        <w:rPr>
          <w:lang w:val="pt-BR"/>
        </w:rPr>
        <w:fldChar w:fldCharType="begin"/>
      </w:r>
      <w:r w:rsidR="00043D91" w:rsidRPr="00CF20DF">
        <w:rPr>
          <w:lang w:val="pt-BR"/>
        </w:rPr>
        <w:instrText xml:space="preserve"> REF _Ref381229217 \h </w:instrText>
      </w:r>
      <w:r w:rsidR="00CF20DF">
        <w:rPr>
          <w:lang w:val="pt-BR"/>
        </w:rPr>
        <w:instrText xml:space="preserve"> \* MERGEFORMAT </w:instrText>
      </w:r>
      <w:r w:rsidR="00043D91" w:rsidRPr="00CF20DF">
        <w:rPr>
          <w:lang w:val="pt-BR"/>
        </w:rPr>
      </w:r>
      <w:r w:rsidR="00043D91" w:rsidRPr="00CF20DF">
        <w:rPr>
          <w:lang w:val="pt-BR"/>
        </w:rPr>
        <w:fldChar w:fldCharType="separate"/>
      </w:r>
      <w:r w:rsidR="00B6070E" w:rsidRPr="00B6070E">
        <w:rPr>
          <w:lang w:val="pt-BR"/>
        </w:rPr>
        <w:t xml:space="preserve">Figura </w:t>
      </w:r>
      <w:r w:rsidR="00B6070E" w:rsidRPr="00B6070E">
        <w:rPr>
          <w:noProof/>
          <w:lang w:val="pt-BR"/>
        </w:rPr>
        <w:t>47</w:t>
      </w:r>
      <w:r w:rsidR="00043D91" w:rsidRPr="00CF20DF">
        <w:rPr>
          <w:lang w:val="pt-BR"/>
        </w:rPr>
        <w:fldChar w:fldCharType="end"/>
      </w:r>
      <w:r w:rsidR="0050283D" w:rsidRPr="00CF20DF">
        <w:rPr>
          <w:lang w:val="pt-BR"/>
        </w:rPr>
        <w:t xml:space="preserve">, </w:t>
      </w:r>
      <w:r w:rsidR="006E04B2" w:rsidRPr="00CF20DF">
        <w:rPr>
          <w:lang w:val="pt-BR"/>
        </w:rPr>
        <w:fldChar w:fldCharType="begin"/>
      </w:r>
      <w:r w:rsidR="00FC7635" w:rsidRPr="00CF20DF">
        <w:rPr>
          <w:lang w:val="pt-BR"/>
        </w:rPr>
        <w:instrText xml:space="preserve"> REF _Ref380497388 \h </w:instrText>
      </w:r>
      <w:r w:rsidR="00CF20DF">
        <w:rPr>
          <w:lang w:val="pt-BR"/>
        </w:rPr>
        <w:instrText xml:space="preserve"> \* MERGEFORMAT </w:instrText>
      </w:r>
      <w:r w:rsidR="006E04B2" w:rsidRPr="00CF20DF">
        <w:rPr>
          <w:lang w:val="pt-BR"/>
        </w:rPr>
      </w:r>
      <w:r w:rsidR="006E04B2" w:rsidRPr="00CF20DF">
        <w:rPr>
          <w:lang w:val="pt-BR"/>
        </w:rPr>
        <w:fldChar w:fldCharType="separate"/>
      </w:r>
      <w:r w:rsidR="00B6070E" w:rsidRPr="00B6070E">
        <w:rPr>
          <w:lang w:val="pt-BR"/>
        </w:rPr>
        <w:t xml:space="preserve">Figura </w:t>
      </w:r>
      <w:r w:rsidR="00B6070E" w:rsidRPr="00B6070E">
        <w:rPr>
          <w:noProof/>
          <w:lang w:val="pt-BR"/>
        </w:rPr>
        <w:t>48</w:t>
      </w:r>
      <w:r w:rsidR="006E04B2" w:rsidRPr="00CF20DF">
        <w:rPr>
          <w:lang w:val="pt-BR"/>
        </w:rPr>
        <w:fldChar w:fldCharType="end"/>
      </w:r>
      <w:r w:rsidR="00FC7635" w:rsidRPr="00CF20DF">
        <w:rPr>
          <w:lang w:val="pt-BR"/>
        </w:rPr>
        <w:t xml:space="preserve"> </w:t>
      </w:r>
      <w:r w:rsidRPr="00CF20DF">
        <w:rPr>
          <w:lang w:val="pt-BR"/>
        </w:rPr>
        <w:t xml:space="preserve">e </w:t>
      </w:r>
      <w:r w:rsidR="007D1450" w:rsidRPr="00CF20DF">
        <w:fldChar w:fldCharType="begin"/>
      </w:r>
      <w:r w:rsidR="007D1450" w:rsidRPr="00CF20DF">
        <w:rPr>
          <w:lang w:val="pt-BR"/>
        </w:rPr>
        <w:instrText xml:space="preserve"> REF _Ref368051225 \h  \* MERGEFORMAT </w:instrText>
      </w:r>
      <w:r w:rsidR="007D1450" w:rsidRPr="00CF20DF">
        <w:fldChar w:fldCharType="separate"/>
      </w:r>
      <w:r w:rsidR="00B6070E" w:rsidRPr="00B6070E">
        <w:rPr>
          <w:lang w:val="pt-BR"/>
        </w:rPr>
        <w:t xml:space="preserve">Tabela </w:t>
      </w:r>
      <w:r w:rsidR="00B6070E" w:rsidRPr="00B6070E">
        <w:rPr>
          <w:noProof/>
          <w:lang w:val="pt-BR"/>
        </w:rPr>
        <w:t>10</w:t>
      </w:r>
      <w:r w:rsidR="007D1450" w:rsidRPr="00CF20DF">
        <w:fldChar w:fldCharType="end"/>
      </w:r>
      <w:r w:rsidRPr="00CF20DF">
        <w:rPr>
          <w:lang w:val="pt-BR"/>
        </w:rPr>
        <w:t>.</w:t>
      </w:r>
    </w:p>
    <w:p w14:paraId="05DA6A2A" w14:textId="77777777" w:rsidR="002A10A4" w:rsidRPr="00CF20DF" w:rsidRDefault="002A10A4" w:rsidP="00A263AB">
      <w:pPr>
        <w:pStyle w:val="Legendafigura"/>
      </w:pPr>
      <w:bookmarkStart w:id="460" w:name="_Ref368051200"/>
      <w:bookmarkStart w:id="461" w:name="_Ref379893019"/>
      <w:bookmarkStart w:id="462" w:name="_Ref380497374"/>
      <w:bookmarkStart w:id="463" w:name="_Toc381545126"/>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46</w:t>
      </w:r>
      <w:r w:rsidR="006E04B2" w:rsidRPr="00CF20DF">
        <w:fldChar w:fldCharType="end"/>
      </w:r>
      <w:bookmarkEnd w:id="460"/>
      <w:bookmarkEnd w:id="461"/>
      <w:bookmarkEnd w:id="462"/>
      <w:r w:rsidRPr="00CF20DF">
        <w:t xml:space="preserve"> </w:t>
      </w:r>
      <w:r w:rsidR="005B3A16" w:rsidRPr="00CF20DF">
        <w:t>–</w:t>
      </w:r>
      <w:r w:rsidRPr="00CF20DF">
        <w:t xml:space="preserve"> Aceleração vertical da cabeça em </w:t>
      </w:r>
      <w:r w:rsidR="001B0E8E" w:rsidRPr="00CF20DF">
        <w:t>MatLab</w:t>
      </w:r>
      <w:r w:rsidR="001B0E8E" w:rsidRPr="00CF20DF">
        <w:rPr>
          <w:rFonts w:ascii="Arial" w:hAnsi="Arial" w:cs="Arial"/>
          <w:sz w:val="26"/>
          <w:szCs w:val="26"/>
          <w:vertAlign w:val="superscript"/>
        </w:rPr>
        <w:t>®</w:t>
      </w:r>
      <w:r w:rsidRPr="00CF20DF">
        <w:t xml:space="preserve"> e </w:t>
      </w:r>
      <w:r w:rsidR="004A4571" w:rsidRPr="00CF20DF">
        <w:rPr>
          <w:szCs w:val="24"/>
        </w:rPr>
        <w:t>Adams/View</w:t>
      </w:r>
      <w:r w:rsidR="004A4571" w:rsidRPr="00CF20DF">
        <w:rPr>
          <w:rFonts w:ascii="Arial" w:hAnsi="Arial" w:cs="Arial"/>
          <w:sz w:val="26"/>
          <w:szCs w:val="26"/>
          <w:vertAlign w:val="superscript"/>
        </w:rPr>
        <w:t>®</w:t>
      </w:r>
      <w:bookmarkEnd w:id="463"/>
    </w:p>
    <w:p w14:paraId="27279305" w14:textId="77777777" w:rsidR="002A10A4" w:rsidRPr="00CF20DF" w:rsidRDefault="002A10A4" w:rsidP="002A10A4">
      <w:pPr>
        <w:pStyle w:val="Centralizado"/>
      </w:pPr>
      <w:r w:rsidRPr="00CF20DF">
        <w:rPr>
          <w:noProof/>
          <w:lang w:val="pt-BR" w:eastAsia="pt-BR"/>
        </w:rPr>
        <w:drawing>
          <wp:inline distT="0" distB="0" distL="0" distR="0" wp14:anchorId="164EF935" wp14:editId="6EBB1D79">
            <wp:extent cx="4458248" cy="1566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6176" r="7353"/>
                    <a:stretch/>
                  </pic:blipFill>
                  <pic:spPr bwMode="auto">
                    <a:xfrm>
                      <a:off x="0" y="0"/>
                      <a:ext cx="4458248" cy="1566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1B66A624" wp14:editId="4C007E3B">
            <wp:extent cx="4598261" cy="156600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4598261" cy="1566000"/>
                    </a:xfrm>
                    <a:prstGeom prst="rect">
                      <a:avLst/>
                    </a:prstGeom>
                  </pic:spPr>
                </pic:pic>
              </a:graphicData>
            </a:graphic>
          </wp:inline>
        </w:drawing>
      </w:r>
    </w:p>
    <w:p w14:paraId="343FDE6A" w14:textId="77777777" w:rsidR="002A10A4" w:rsidRPr="00CF20DF" w:rsidRDefault="002A10A4" w:rsidP="002A10A4">
      <w:pPr>
        <w:pStyle w:val="Legenda"/>
        <w:rPr>
          <w:lang w:val="pt-BR"/>
        </w:rPr>
      </w:pPr>
      <w:r w:rsidRPr="00CF20DF">
        <w:rPr>
          <w:lang w:val="pt-BR"/>
        </w:rPr>
        <w:t>Fonte: Elaborado pelo autor</w:t>
      </w:r>
    </w:p>
    <w:p w14:paraId="114459CF" w14:textId="77777777" w:rsidR="002A10A4" w:rsidRPr="00CF20DF" w:rsidRDefault="002A10A4" w:rsidP="002A10A4">
      <w:pPr>
        <w:pStyle w:val="Legendafigura"/>
      </w:pPr>
      <w:bookmarkStart w:id="464" w:name="_Ref368051205"/>
      <w:bookmarkStart w:id="465" w:name="_Ref368177382"/>
      <w:bookmarkStart w:id="466" w:name="_Ref381229217"/>
      <w:bookmarkStart w:id="467" w:name="_Toc381545127"/>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47</w:t>
      </w:r>
      <w:r w:rsidR="006E04B2" w:rsidRPr="00CF20DF">
        <w:fldChar w:fldCharType="end"/>
      </w:r>
      <w:bookmarkEnd w:id="464"/>
      <w:bookmarkEnd w:id="465"/>
      <w:bookmarkEnd w:id="466"/>
      <w:r w:rsidRPr="00CF20DF">
        <w:t xml:space="preserve"> </w:t>
      </w:r>
      <w:r w:rsidR="005B3A16" w:rsidRPr="00CF20DF">
        <w:t>–</w:t>
      </w:r>
      <w:r w:rsidRPr="00CF20DF">
        <w:t xml:space="preserve"> Aceleração vertical do banco em </w:t>
      </w:r>
      <w:r w:rsidR="001B0E8E" w:rsidRPr="00CF20DF">
        <w:t>MatLab</w:t>
      </w:r>
      <w:r w:rsidR="001B0E8E" w:rsidRPr="00CF20DF">
        <w:rPr>
          <w:rFonts w:ascii="Arial" w:hAnsi="Arial" w:cs="Arial"/>
          <w:sz w:val="26"/>
          <w:szCs w:val="26"/>
          <w:vertAlign w:val="superscript"/>
        </w:rPr>
        <w:t>®</w:t>
      </w:r>
      <w:r w:rsidRPr="00CF20DF">
        <w:t xml:space="preserve"> e </w:t>
      </w:r>
      <w:r w:rsidR="004A4571" w:rsidRPr="00CF20DF">
        <w:rPr>
          <w:szCs w:val="24"/>
        </w:rPr>
        <w:t>Adams/View</w:t>
      </w:r>
      <w:r w:rsidR="004A4571" w:rsidRPr="00CF20DF">
        <w:rPr>
          <w:rFonts w:ascii="Arial" w:hAnsi="Arial" w:cs="Arial"/>
          <w:sz w:val="26"/>
          <w:szCs w:val="26"/>
          <w:vertAlign w:val="superscript"/>
        </w:rPr>
        <w:t>®</w:t>
      </w:r>
      <w:bookmarkEnd w:id="467"/>
    </w:p>
    <w:p w14:paraId="063610C0" w14:textId="77777777" w:rsidR="002A10A4" w:rsidRPr="00CF20DF" w:rsidRDefault="002A10A4" w:rsidP="002A10A4">
      <w:pPr>
        <w:pStyle w:val="Centralizado"/>
      </w:pPr>
      <w:r w:rsidRPr="00CF20DF">
        <w:rPr>
          <w:noProof/>
          <w:lang w:val="pt-BR" w:eastAsia="pt-BR"/>
        </w:rPr>
        <w:drawing>
          <wp:inline distT="0" distB="0" distL="0" distR="0" wp14:anchorId="49F77E64" wp14:editId="36B89DD1">
            <wp:extent cx="4572000" cy="161976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3" cstate="print">
                      <a:extLst>
                        <a:ext uri="{28A0092B-C50C-407E-A947-70E740481C1C}">
                          <a14:useLocalDpi xmlns:a14="http://schemas.microsoft.com/office/drawing/2010/main" val="0"/>
                        </a:ext>
                      </a:extLst>
                    </a:blip>
                    <a:srcRect l="6103" r="7731"/>
                    <a:stretch/>
                  </pic:blipFill>
                  <pic:spPr bwMode="auto">
                    <a:xfrm>
                      <a:off x="0" y="0"/>
                      <a:ext cx="4572664"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638B2C72" wp14:editId="6D35033A">
            <wp:extent cx="4756822" cy="1620000"/>
            <wp:effectExtent l="0" t="0" r="5715"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tretch>
                      <a:fillRect/>
                    </a:stretch>
                  </pic:blipFill>
                  <pic:spPr>
                    <a:xfrm>
                      <a:off x="0" y="0"/>
                      <a:ext cx="4756822" cy="1620000"/>
                    </a:xfrm>
                    <a:prstGeom prst="rect">
                      <a:avLst/>
                    </a:prstGeom>
                  </pic:spPr>
                </pic:pic>
              </a:graphicData>
            </a:graphic>
          </wp:inline>
        </w:drawing>
      </w:r>
    </w:p>
    <w:p w14:paraId="632D5237" w14:textId="77777777" w:rsidR="00A263AB" w:rsidRPr="00CF20DF" w:rsidRDefault="002A10A4" w:rsidP="00A263AB">
      <w:pPr>
        <w:pStyle w:val="Legenda"/>
        <w:rPr>
          <w:lang w:val="pt-BR"/>
        </w:rPr>
      </w:pPr>
      <w:r w:rsidRPr="00CF20DF">
        <w:rPr>
          <w:lang w:val="pt-BR"/>
        </w:rPr>
        <w:t>Fonte: Elaborado pelo autor</w:t>
      </w:r>
      <w:bookmarkStart w:id="468" w:name="_Ref368051211"/>
    </w:p>
    <w:p w14:paraId="5CB7F839" w14:textId="77777777" w:rsidR="002A10A4" w:rsidRPr="00CF20DF" w:rsidRDefault="002A10A4" w:rsidP="00A263AB">
      <w:pPr>
        <w:pStyle w:val="Legendafigura"/>
      </w:pPr>
      <w:bookmarkStart w:id="469" w:name="_Ref379893030"/>
      <w:bookmarkStart w:id="470" w:name="_Ref380497388"/>
      <w:bookmarkStart w:id="471" w:name="_Toc381545128"/>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48</w:t>
      </w:r>
      <w:r w:rsidR="006E04B2" w:rsidRPr="00CF20DF">
        <w:fldChar w:fldCharType="end"/>
      </w:r>
      <w:bookmarkEnd w:id="468"/>
      <w:bookmarkEnd w:id="469"/>
      <w:bookmarkEnd w:id="470"/>
      <w:r w:rsidRPr="00CF20DF">
        <w:t xml:space="preserve"> </w:t>
      </w:r>
      <w:r w:rsidR="005B3A16" w:rsidRPr="00CF20DF">
        <w:t>–</w:t>
      </w:r>
      <w:r w:rsidRPr="00CF20DF">
        <w:t xml:space="preserve"> Aceleração vertical do chassi em </w:t>
      </w:r>
      <w:r w:rsidR="001B0E8E" w:rsidRPr="00CF20DF">
        <w:t>MatLab</w:t>
      </w:r>
      <w:r w:rsidR="001B0E8E" w:rsidRPr="00CF20DF">
        <w:rPr>
          <w:rFonts w:ascii="Arial" w:hAnsi="Arial" w:cs="Arial"/>
          <w:sz w:val="26"/>
          <w:szCs w:val="26"/>
          <w:vertAlign w:val="superscript"/>
        </w:rPr>
        <w:t>®</w:t>
      </w:r>
      <w:r w:rsidRPr="00CF20DF">
        <w:t xml:space="preserve"> e </w:t>
      </w:r>
      <w:r w:rsidR="004A4571" w:rsidRPr="00CF20DF">
        <w:rPr>
          <w:szCs w:val="24"/>
        </w:rPr>
        <w:t>Adams/View</w:t>
      </w:r>
      <w:r w:rsidR="004A4571" w:rsidRPr="00CF20DF">
        <w:rPr>
          <w:rFonts w:ascii="Arial" w:hAnsi="Arial" w:cs="Arial"/>
          <w:sz w:val="26"/>
          <w:szCs w:val="26"/>
          <w:vertAlign w:val="superscript"/>
        </w:rPr>
        <w:t>®</w:t>
      </w:r>
      <w:bookmarkEnd w:id="471"/>
    </w:p>
    <w:p w14:paraId="18BA804C" w14:textId="77777777" w:rsidR="002A10A4" w:rsidRPr="00CF20DF" w:rsidRDefault="002A10A4" w:rsidP="002A10A4">
      <w:pPr>
        <w:pStyle w:val="Centralizado"/>
      </w:pPr>
      <w:r w:rsidRPr="00CF20DF">
        <w:rPr>
          <w:noProof/>
          <w:lang w:val="pt-BR" w:eastAsia="pt-BR"/>
        </w:rPr>
        <w:drawing>
          <wp:inline distT="0" distB="0" distL="0" distR="0" wp14:anchorId="25C9C4E7" wp14:editId="48939D12">
            <wp:extent cx="4657725" cy="161970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4712" r="6658"/>
                    <a:stretch/>
                  </pic:blipFill>
                  <pic:spPr bwMode="auto">
                    <a:xfrm>
                      <a:off x="0" y="0"/>
                      <a:ext cx="4658576"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45D89211" w14:textId="77777777" w:rsidR="002A10A4" w:rsidRPr="00CF20DF" w:rsidRDefault="002A10A4" w:rsidP="002A10A4">
      <w:pPr>
        <w:pStyle w:val="Centralizado"/>
      </w:pPr>
      <w:r w:rsidRPr="00CF20DF">
        <w:rPr>
          <w:noProof/>
          <w:lang w:val="pt-BR" w:eastAsia="pt-BR"/>
        </w:rPr>
        <w:drawing>
          <wp:inline distT="0" distB="0" distL="0" distR="0" wp14:anchorId="61FD9C7F" wp14:editId="59698F9F">
            <wp:extent cx="4756822" cy="1620000"/>
            <wp:effectExtent l="0" t="0" r="5715"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4756822" cy="1620000"/>
                    </a:xfrm>
                    <a:prstGeom prst="rect">
                      <a:avLst/>
                    </a:prstGeom>
                  </pic:spPr>
                </pic:pic>
              </a:graphicData>
            </a:graphic>
          </wp:inline>
        </w:drawing>
      </w:r>
    </w:p>
    <w:p w14:paraId="20686155" w14:textId="77777777" w:rsidR="002A10A4" w:rsidRPr="00CF20DF" w:rsidRDefault="002A10A4" w:rsidP="002A10A4">
      <w:pPr>
        <w:pStyle w:val="Legenda"/>
        <w:rPr>
          <w:lang w:val="pt-BR"/>
        </w:rPr>
      </w:pPr>
      <w:r w:rsidRPr="00CF20DF">
        <w:rPr>
          <w:lang w:val="pt-BR"/>
        </w:rPr>
        <w:t>Fonte: Elaborado pelo autor</w:t>
      </w:r>
    </w:p>
    <w:p w14:paraId="5F6AB479" w14:textId="77777777" w:rsidR="002A10A4" w:rsidRPr="00CF20DF" w:rsidRDefault="002A10A4" w:rsidP="002A10A4">
      <w:pPr>
        <w:pStyle w:val="Legendafigura"/>
      </w:pPr>
      <w:bookmarkStart w:id="472" w:name="_Ref368051225"/>
      <w:bookmarkStart w:id="473" w:name="_Toc381545185"/>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10</w:t>
      </w:r>
      <w:r w:rsidR="006E04B2" w:rsidRPr="00CF20DF">
        <w:fldChar w:fldCharType="end"/>
      </w:r>
      <w:bookmarkEnd w:id="472"/>
      <w:r w:rsidRPr="00CF20DF">
        <w:t xml:space="preserve"> – Dados RMS para 1 conjunto mola-amortecedor</w:t>
      </w:r>
      <w:bookmarkEnd w:id="473"/>
    </w:p>
    <w:tbl>
      <w:tblPr>
        <w:tblStyle w:val="Tabelacomgrade"/>
        <w:tblW w:w="0" w:type="auto"/>
        <w:jc w:val="center"/>
        <w:tblLook w:val="04A0" w:firstRow="1" w:lastRow="0" w:firstColumn="1" w:lastColumn="0" w:noHBand="0" w:noVBand="1"/>
      </w:tblPr>
      <w:tblGrid>
        <w:gridCol w:w="3899"/>
        <w:gridCol w:w="1101"/>
        <w:gridCol w:w="1608"/>
        <w:gridCol w:w="1936"/>
      </w:tblGrid>
      <w:tr w:rsidR="002A10A4" w:rsidRPr="00CF20DF" w14:paraId="573A1A5D" w14:textId="77777777" w:rsidTr="009C7D48">
        <w:trPr>
          <w:jc w:val="center"/>
        </w:trPr>
        <w:tc>
          <w:tcPr>
            <w:tcW w:w="0" w:type="auto"/>
            <w:tcBorders>
              <w:left w:val="nil"/>
              <w:bottom w:val="single" w:sz="4" w:space="0" w:color="auto"/>
            </w:tcBorders>
          </w:tcPr>
          <w:p w14:paraId="1B9A6172" w14:textId="77777777" w:rsidR="002A10A4" w:rsidRPr="00CF20DF" w:rsidRDefault="002A10A4" w:rsidP="009C7D48">
            <w:pPr>
              <w:pStyle w:val="Resumo"/>
              <w:jc w:val="center"/>
            </w:pPr>
            <w:r w:rsidRPr="00CF20DF">
              <w:t>X</w:t>
            </w:r>
          </w:p>
        </w:tc>
        <w:tc>
          <w:tcPr>
            <w:tcW w:w="0" w:type="auto"/>
            <w:tcBorders>
              <w:bottom w:val="single" w:sz="4" w:space="0" w:color="auto"/>
            </w:tcBorders>
          </w:tcPr>
          <w:p w14:paraId="0C9923F1" w14:textId="77777777" w:rsidR="002A10A4" w:rsidRPr="00CF20DF" w:rsidRDefault="001B0E8E" w:rsidP="00CB521C">
            <w:pPr>
              <w:pStyle w:val="Resumo"/>
            </w:pPr>
            <w:r w:rsidRPr="00CF20DF">
              <w:rPr>
                <w:lang w:val="pt-BR"/>
              </w:rPr>
              <w:t>MatLab</w:t>
            </w:r>
            <w:r w:rsidRPr="00CF20DF">
              <w:rPr>
                <w:rFonts w:ascii="Arial" w:hAnsi="Arial" w:cs="Arial"/>
                <w:sz w:val="26"/>
                <w:szCs w:val="26"/>
                <w:vertAlign w:val="superscript"/>
                <w:lang w:val="pt-BR"/>
              </w:rPr>
              <w:t>®</w:t>
            </w:r>
          </w:p>
        </w:tc>
        <w:tc>
          <w:tcPr>
            <w:tcW w:w="0" w:type="auto"/>
            <w:tcBorders>
              <w:bottom w:val="single" w:sz="4" w:space="0" w:color="auto"/>
            </w:tcBorders>
          </w:tcPr>
          <w:p w14:paraId="6A0479A3" w14:textId="77777777" w:rsidR="002A10A4" w:rsidRPr="00CF20DF" w:rsidRDefault="004A4571" w:rsidP="009C7D48">
            <w:pPr>
              <w:pStyle w:val="Resumo"/>
            </w:pPr>
            <w:r w:rsidRPr="00CF20DF">
              <w:rPr>
                <w:szCs w:val="24"/>
                <w:lang w:val="pt-BR"/>
              </w:rPr>
              <w:t>Adams/View</w:t>
            </w:r>
            <w:r w:rsidRPr="00CF20DF">
              <w:rPr>
                <w:rFonts w:ascii="Arial" w:hAnsi="Arial" w:cs="Arial"/>
                <w:sz w:val="26"/>
                <w:szCs w:val="26"/>
                <w:vertAlign w:val="superscript"/>
                <w:lang w:val="pt-BR"/>
              </w:rPr>
              <w:t>®</w:t>
            </w:r>
          </w:p>
        </w:tc>
        <w:tc>
          <w:tcPr>
            <w:tcW w:w="0" w:type="auto"/>
            <w:tcBorders>
              <w:bottom w:val="single" w:sz="4" w:space="0" w:color="auto"/>
              <w:right w:val="nil"/>
            </w:tcBorders>
          </w:tcPr>
          <w:p w14:paraId="48BB5F0C" w14:textId="77777777" w:rsidR="002A10A4" w:rsidRPr="00CF20DF" w:rsidRDefault="002A10A4" w:rsidP="009C7D48">
            <w:pPr>
              <w:pStyle w:val="Resumo"/>
            </w:pPr>
            <w:r w:rsidRPr="00CF20DF">
              <w:t>Erro Relativo (%)</w:t>
            </w:r>
          </w:p>
        </w:tc>
      </w:tr>
      <w:tr w:rsidR="002A10A4" w:rsidRPr="00CF20DF" w14:paraId="374E37A3" w14:textId="77777777" w:rsidTr="009C7D48">
        <w:trPr>
          <w:jc w:val="center"/>
        </w:trPr>
        <w:tc>
          <w:tcPr>
            <w:tcW w:w="0" w:type="auto"/>
            <w:tcBorders>
              <w:top w:val="nil"/>
              <w:left w:val="nil"/>
              <w:bottom w:val="nil"/>
            </w:tcBorders>
            <w:shd w:val="clear" w:color="auto" w:fill="BFBFBF" w:themeFill="background1" w:themeFillShade="BF"/>
          </w:tcPr>
          <w:p w14:paraId="6B1234CE" w14:textId="77777777" w:rsidR="002A10A4" w:rsidRPr="00CF20DF" w:rsidRDefault="002A10A4" w:rsidP="009C7D48">
            <w:pPr>
              <w:pStyle w:val="Resumo"/>
              <w:rPr>
                <w:lang w:val="pt-BR"/>
              </w:rPr>
            </w:pPr>
            <w:r w:rsidRPr="00CF20DF">
              <w:rPr>
                <w:lang w:val="pt-BR"/>
              </w:rPr>
              <w:t>Aceleração vertical da cabeça (mm/s²)</w:t>
            </w:r>
          </w:p>
        </w:tc>
        <w:tc>
          <w:tcPr>
            <w:tcW w:w="0" w:type="auto"/>
            <w:tcBorders>
              <w:top w:val="nil"/>
              <w:bottom w:val="nil"/>
            </w:tcBorders>
            <w:shd w:val="clear" w:color="auto" w:fill="BFBFBF" w:themeFill="background1" w:themeFillShade="BF"/>
          </w:tcPr>
          <w:p w14:paraId="3480A691" w14:textId="77777777" w:rsidR="002A10A4" w:rsidRPr="00CF20DF" w:rsidRDefault="006D7973" w:rsidP="009C7D48">
            <w:pPr>
              <w:pStyle w:val="Resumo"/>
              <w:jc w:val="center"/>
            </w:pPr>
            <w:r w:rsidRPr="00CF20DF">
              <w:t>535.2</w:t>
            </w:r>
          </w:p>
        </w:tc>
        <w:tc>
          <w:tcPr>
            <w:tcW w:w="0" w:type="auto"/>
            <w:tcBorders>
              <w:top w:val="nil"/>
              <w:bottom w:val="nil"/>
            </w:tcBorders>
            <w:shd w:val="clear" w:color="auto" w:fill="BFBFBF" w:themeFill="background1" w:themeFillShade="BF"/>
          </w:tcPr>
          <w:p w14:paraId="4682D986" w14:textId="77777777" w:rsidR="006D7973" w:rsidRPr="00CF20DF" w:rsidRDefault="006D7973" w:rsidP="006D7973">
            <w:pPr>
              <w:pStyle w:val="Resumo"/>
              <w:jc w:val="center"/>
            </w:pPr>
            <w:r w:rsidRPr="00CF20DF">
              <w:t>534.3</w:t>
            </w:r>
          </w:p>
        </w:tc>
        <w:tc>
          <w:tcPr>
            <w:tcW w:w="0" w:type="auto"/>
            <w:tcBorders>
              <w:top w:val="nil"/>
              <w:bottom w:val="nil"/>
              <w:right w:val="nil"/>
            </w:tcBorders>
            <w:shd w:val="clear" w:color="auto" w:fill="BFBFBF" w:themeFill="background1" w:themeFillShade="BF"/>
            <w:vAlign w:val="bottom"/>
          </w:tcPr>
          <w:p w14:paraId="24DFC325" w14:textId="77777777" w:rsidR="002A10A4" w:rsidRPr="00CF20DF" w:rsidRDefault="006D7973" w:rsidP="009C7D48">
            <w:pPr>
              <w:pStyle w:val="Resumo"/>
              <w:jc w:val="center"/>
            </w:pPr>
            <w:r w:rsidRPr="00CF20DF">
              <w:t>0.15</w:t>
            </w:r>
          </w:p>
        </w:tc>
      </w:tr>
      <w:tr w:rsidR="002A10A4" w:rsidRPr="00CF20DF" w14:paraId="3D3A6F76" w14:textId="77777777" w:rsidTr="002A10A4">
        <w:trPr>
          <w:jc w:val="center"/>
        </w:trPr>
        <w:tc>
          <w:tcPr>
            <w:tcW w:w="0" w:type="auto"/>
            <w:tcBorders>
              <w:top w:val="nil"/>
              <w:left w:val="nil"/>
              <w:bottom w:val="nil"/>
            </w:tcBorders>
          </w:tcPr>
          <w:p w14:paraId="4EB92FD9" w14:textId="77777777" w:rsidR="002A10A4" w:rsidRPr="00CF20DF" w:rsidRDefault="002A10A4" w:rsidP="009C7D48">
            <w:pPr>
              <w:pStyle w:val="Resumo"/>
              <w:rPr>
                <w:lang w:val="pt-BR"/>
              </w:rPr>
            </w:pPr>
            <w:r w:rsidRPr="00CF20DF">
              <w:rPr>
                <w:lang w:val="pt-BR"/>
              </w:rPr>
              <w:t>Aceleração vertical do banco (mm/s²)</w:t>
            </w:r>
          </w:p>
        </w:tc>
        <w:tc>
          <w:tcPr>
            <w:tcW w:w="0" w:type="auto"/>
            <w:tcBorders>
              <w:top w:val="nil"/>
              <w:bottom w:val="nil"/>
            </w:tcBorders>
          </w:tcPr>
          <w:p w14:paraId="316D642F" w14:textId="77777777" w:rsidR="002A10A4" w:rsidRPr="00CF20DF" w:rsidRDefault="006D7973" w:rsidP="009C7D48">
            <w:pPr>
              <w:pStyle w:val="Resumo"/>
              <w:jc w:val="center"/>
            </w:pPr>
            <w:r w:rsidRPr="00CF20DF">
              <w:t>573.4</w:t>
            </w:r>
          </w:p>
        </w:tc>
        <w:tc>
          <w:tcPr>
            <w:tcW w:w="0" w:type="auto"/>
            <w:tcBorders>
              <w:top w:val="nil"/>
              <w:bottom w:val="nil"/>
            </w:tcBorders>
          </w:tcPr>
          <w:p w14:paraId="4CA93C6F" w14:textId="77777777" w:rsidR="002A10A4" w:rsidRPr="00CF20DF" w:rsidRDefault="006D7973" w:rsidP="009C7D48">
            <w:pPr>
              <w:pStyle w:val="Resumo"/>
              <w:jc w:val="center"/>
            </w:pPr>
            <w:r w:rsidRPr="00CF20DF">
              <w:t>522.7</w:t>
            </w:r>
          </w:p>
        </w:tc>
        <w:tc>
          <w:tcPr>
            <w:tcW w:w="0" w:type="auto"/>
            <w:tcBorders>
              <w:top w:val="nil"/>
              <w:bottom w:val="nil"/>
              <w:right w:val="nil"/>
            </w:tcBorders>
            <w:vAlign w:val="bottom"/>
          </w:tcPr>
          <w:p w14:paraId="1380549B" w14:textId="77777777" w:rsidR="002A10A4" w:rsidRPr="00CF20DF" w:rsidRDefault="006D7973" w:rsidP="009C7D48">
            <w:pPr>
              <w:pStyle w:val="Resumo"/>
              <w:jc w:val="center"/>
            </w:pPr>
            <w:r w:rsidRPr="00CF20DF">
              <w:t>9.71</w:t>
            </w:r>
          </w:p>
        </w:tc>
      </w:tr>
      <w:tr w:rsidR="002A10A4" w:rsidRPr="00CF20DF" w14:paraId="1342CDFD" w14:textId="77777777" w:rsidTr="002A10A4">
        <w:trPr>
          <w:jc w:val="center"/>
        </w:trPr>
        <w:tc>
          <w:tcPr>
            <w:tcW w:w="0" w:type="auto"/>
            <w:tcBorders>
              <w:top w:val="nil"/>
              <w:left w:val="nil"/>
              <w:bottom w:val="single" w:sz="4" w:space="0" w:color="auto"/>
            </w:tcBorders>
            <w:shd w:val="clear" w:color="auto" w:fill="BFBFBF" w:themeFill="background1" w:themeFillShade="BF"/>
          </w:tcPr>
          <w:p w14:paraId="05D2E1B4" w14:textId="77777777" w:rsidR="002A10A4" w:rsidRPr="00CF20DF" w:rsidRDefault="002A10A4" w:rsidP="009C7D48">
            <w:pPr>
              <w:pStyle w:val="Resumo"/>
              <w:rPr>
                <w:lang w:val="pt-BR"/>
              </w:rPr>
            </w:pPr>
            <w:r w:rsidRPr="00CF20DF">
              <w:rPr>
                <w:lang w:val="pt-BR"/>
              </w:rPr>
              <w:t>Aceleração vertical do chassi (mm/s²)</w:t>
            </w:r>
          </w:p>
        </w:tc>
        <w:tc>
          <w:tcPr>
            <w:tcW w:w="0" w:type="auto"/>
            <w:tcBorders>
              <w:top w:val="nil"/>
              <w:bottom w:val="single" w:sz="4" w:space="0" w:color="auto"/>
            </w:tcBorders>
            <w:shd w:val="clear" w:color="auto" w:fill="BFBFBF" w:themeFill="background1" w:themeFillShade="BF"/>
          </w:tcPr>
          <w:p w14:paraId="06297615" w14:textId="77777777" w:rsidR="002A10A4" w:rsidRPr="00CF20DF" w:rsidRDefault="002A10A4" w:rsidP="006D7973">
            <w:pPr>
              <w:pStyle w:val="Resumo"/>
              <w:jc w:val="center"/>
            </w:pPr>
            <w:r w:rsidRPr="00CF20DF">
              <w:t>27</w:t>
            </w:r>
            <w:r w:rsidR="006D7973" w:rsidRPr="00CF20DF">
              <w:t>0.2</w:t>
            </w:r>
          </w:p>
        </w:tc>
        <w:tc>
          <w:tcPr>
            <w:tcW w:w="0" w:type="auto"/>
            <w:tcBorders>
              <w:top w:val="nil"/>
              <w:bottom w:val="single" w:sz="4" w:space="0" w:color="auto"/>
            </w:tcBorders>
            <w:shd w:val="clear" w:color="auto" w:fill="BFBFBF" w:themeFill="background1" w:themeFillShade="BF"/>
          </w:tcPr>
          <w:p w14:paraId="7FA3C63D" w14:textId="77777777" w:rsidR="002A10A4" w:rsidRPr="00CF20DF" w:rsidRDefault="006D7973" w:rsidP="009C7D48">
            <w:pPr>
              <w:pStyle w:val="Resumo"/>
              <w:jc w:val="center"/>
            </w:pPr>
            <w:r w:rsidRPr="00CF20DF">
              <w:t>270.9</w:t>
            </w:r>
          </w:p>
        </w:tc>
        <w:tc>
          <w:tcPr>
            <w:tcW w:w="0" w:type="auto"/>
            <w:tcBorders>
              <w:top w:val="nil"/>
              <w:bottom w:val="single" w:sz="4" w:space="0" w:color="auto"/>
              <w:right w:val="nil"/>
            </w:tcBorders>
            <w:shd w:val="clear" w:color="auto" w:fill="BFBFBF" w:themeFill="background1" w:themeFillShade="BF"/>
            <w:vAlign w:val="bottom"/>
          </w:tcPr>
          <w:p w14:paraId="48F8FE5B" w14:textId="77777777" w:rsidR="002A10A4" w:rsidRPr="00CF20DF" w:rsidRDefault="006D7973" w:rsidP="009C7D48">
            <w:pPr>
              <w:pStyle w:val="Resumo"/>
              <w:jc w:val="center"/>
            </w:pPr>
            <w:r w:rsidRPr="00CF20DF">
              <w:t>-0.25</w:t>
            </w:r>
          </w:p>
        </w:tc>
      </w:tr>
    </w:tbl>
    <w:p w14:paraId="04E53017" w14:textId="77777777" w:rsidR="002A10A4" w:rsidRPr="00CF20DF" w:rsidRDefault="002A10A4" w:rsidP="002A10A4">
      <w:pPr>
        <w:pStyle w:val="Legenda"/>
      </w:pPr>
      <w:r w:rsidRPr="00CF20DF">
        <w:t>Fonte: Elaborado pelo autor</w:t>
      </w:r>
    </w:p>
    <w:p w14:paraId="67729947" w14:textId="77777777" w:rsidR="006D7973" w:rsidRPr="00CF20DF" w:rsidRDefault="004F5332" w:rsidP="00486A36">
      <w:pPr>
        <w:rPr>
          <w:lang w:val="pt-BR"/>
        </w:rPr>
      </w:pPr>
      <w:r w:rsidRPr="00CF20DF">
        <w:rPr>
          <w:lang w:val="pt-BR"/>
        </w:rPr>
        <w:t>A</w:t>
      </w:r>
      <w:r w:rsidR="002A10A4" w:rsidRPr="00CF20DF">
        <w:rPr>
          <w:lang w:val="pt-BR"/>
        </w:rPr>
        <w:t xml:space="preserve"> aceleração </w:t>
      </w:r>
      <w:r w:rsidRPr="00CF20DF">
        <w:rPr>
          <w:lang w:val="pt-BR"/>
        </w:rPr>
        <w:t xml:space="preserve">RMS </w:t>
      </w:r>
      <w:r w:rsidR="002A10A4" w:rsidRPr="00CF20DF">
        <w:rPr>
          <w:lang w:val="pt-BR"/>
        </w:rPr>
        <w:t>do banco, aumentou</w:t>
      </w:r>
      <w:r w:rsidR="006D7973" w:rsidRPr="00CF20DF">
        <w:rPr>
          <w:lang w:val="pt-BR"/>
        </w:rPr>
        <w:t xml:space="preserve"> praticamente</w:t>
      </w:r>
      <w:r w:rsidR="002A10A4" w:rsidRPr="00CF20DF">
        <w:rPr>
          <w:lang w:val="pt-BR"/>
        </w:rPr>
        <w:t xml:space="preserve"> 10 vezes </w:t>
      </w:r>
      <w:r w:rsidR="00566506" w:rsidRPr="00CF20DF">
        <w:rPr>
          <w:lang w:val="pt-BR"/>
        </w:rPr>
        <w:t xml:space="preserve">no </w:t>
      </w:r>
      <w:r w:rsidR="001B0E8E" w:rsidRPr="00CF20DF">
        <w:rPr>
          <w:lang w:val="pt-BR"/>
        </w:rPr>
        <w:t>MatLab</w:t>
      </w:r>
      <w:r w:rsidR="001B0E8E" w:rsidRPr="00CF20DF">
        <w:rPr>
          <w:rFonts w:ascii="Arial" w:hAnsi="Arial" w:cs="Arial"/>
          <w:sz w:val="26"/>
          <w:szCs w:val="26"/>
          <w:vertAlign w:val="superscript"/>
          <w:lang w:val="pt-BR"/>
        </w:rPr>
        <w:t>®</w:t>
      </w:r>
      <w:r w:rsidR="00566506" w:rsidRPr="00CF20DF">
        <w:rPr>
          <w:lang w:val="pt-BR"/>
        </w:rPr>
        <w:t xml:space="preserve"> </w:t>
      </w:r>
      <w:r w:rsidR="002A10A4" w:rsidRPr="00CF20DF">
        <w:rPr>
          <w:lang w:val="pt-BR"/>
        </w:rPr>
        <w:t>em relação ao obtido com a pista com amplitude de 1 mm</w:t>
      </w:r>
      <w:r w:rsidRPr="00CF20DF">
        <w:rPr>
          <w:lang w:val="pt-BR"/>
        </w:rPr>
        <w:t>. Esta</w:t>
      </w:r>
      <w:r w:rsidR="006D7973" w:rsidRPr="00CF20DF">
        <w:rPr>
          <w:lang w:val="pt-BR"/>
        </w:rPr>
        <w:t xml:space="preserve"> não é exatamente 10 vezes maior, devido a erros numéricos e a </w:t>
      </w:r>
      <w:r w:rsidR="004D1319" w:rsidRPr="00CF20DF">
        <w:rPr>
          <w:lang w:val="pt-BR"/>
        </w:rPr>
        <w:t xml:space="preserve">metodologia para </w:t>
      </w:r>
      <w:r w:rsidR="00566506" w:rsidRPr="00CF20DF">
        <w:rPr>
          <w:lang w:val="pt-BR"/>
        </w:rPr>
        <w:t xml:space="preserve">cálculo da </w:t>
      </w:r>
      <w:r w:rsidR="006D7973" w:rsidRPr="00CF20DF">
        <w:rPr>
          <w:lang w:val="pt-BR"/>
        </w:rPr>
        <w:t>aceleraç</w:t>
      </w:r>
      <w:r w:rsidR="00566506" w:rsidRPr="00CF20DF">
        <w:rPr>
          <w:lang w:val="pt-BR"/>
        </w:rPr>
        <w:t>ão</w:t>
      </w:r>
      <w:r w:rsidR="006D7973" w:rsidRPr="00CF20DF">
        <w:rPr>
          <w:lang w:val="pt-BR"/>
        </w:rPr>
        <w:t>.</w:t>
      </w:r>
    </w:p>
    <w:p w14:paraId="326F181A" w14:textId="77777777" w:rsidR="002A10A4" w:rsidRPr="00CF20DF" w:rsidRDefault="004F5332" w:rsidP="00486A36">
      <w:pPr>
        <w:rPr>
          <w:lang w:val="pt-BR"/>
        </w:rPr>
      </w:pPr>
      <w:r w:rsidRPr="00CF20DF">
        <w:rPr>
          <w:lang w:val="pt-BR"/>
        </w:rPr>
        <w:t>A</w:t>
      </w:r>
      <w:r w:rsidR="002A10A4" w:rsidRPr="00CF20DF">
        <w:rPr>
          <w:lang w:val="pt-BR"/>
        </w:rPr>
        <w:t xml:space="preserve"> aceleração do banco de acordo com Griffin (1990)</w:t>
      </w:r>
      <w:r w:rsidR="00AC7478">
        <w:rPr>
          <w:lang w:val="pt-BR"/>
        </w:rPr>
        <w:t xml:space="preserve">, </w:t>
      </w:r>
      <w:r w:rsidR="00AC7478">
        <w:rPr>
          <w:lang w:val="pt-BR"/>
        </w:rPr>
        <w:fldChar w:fldCharType="begin"/>
      </w:r>
      <w:r w:rsidR="00AC7478">
        <w:rPr>
          <w:lang w:val="pt-BR"/>
        </w:rPr>
        <w:instrText xml:space="preserve"> REF _Ref381275832 \h </w:instrText>
      </w:r>
      <w:r w:rsidR="00AC7478">
        <w:rPr>
          <w:lang w:val="pt-BR"/>
        </w:rPr>
      </w:r>
      <w:r w:rsidR="00AC7478">
        <w:rPr>
          <w:lang w:val="pt-BR"/>
        </w:rPr>
        <w:fldChar w:fldCharType="separate"/>
      </w:r>
      <w:r w:rsidR="00B6070E" w:rsidRPr="00CF20DF">
        <w:t xml:space="preserve">Tabela </w:t>
      </w:r>
      <w:r w:rsidR="00B6070E">
        <w:rPr>
          <w:noProof/>
        </w:rPr>
        <w:t>1</w:t>
      </w:r>
      <w:r w:rsidR="00AC7478">
        <w:rPr>
          <w:lang w:val="pt-BR"/>
        </w:rPr>
        <w:fldChar w:fldCharType="end"/>
      </w:r>
      <w:r w:rsidR="00AC7478">
        <w:rPr>
          <w:lang w:val="pt-BR"/>
        </w:rPr>
        <w:t xml:space="preserve">, </w:t>
      </w:r>
      <w:r w:rsidR="002A10A4" w:rsidRPr="00CF20DF">
        <w:rPr>
          <w:lang w:val="pt-BR"/>
        </w:rPr>
        <w:t>está na faixa de pouco confortável, enquant</w:t>
      </w:r>
      <w:r w:rsidR="00AB454A" w:rsidRPr="00CF20DF">
        <w:rPr>
          <w:lang w:val="pt-BR"/>
        </w:rPr>
        <w:t xml:space="preserve">o que através </w:t>
      </w:r>
      <w:r w:rsidR="00BF16E9" w:rsidRPr="00CF20DF">
        <w:rPr>
          <w:lang w:val="pt-BR"/>
        </w:rPr>
        <w:t xml:space="preserve">do gráfico </w:t>
      </w:r>
      <w:r w:rsidR="00AB454A" w:rsidRPr="00CF20DF">
        <w:rPr>
          <w:lang w:val="pt-BR"/>
        </w:rPr>
        <w:t xml:space="preserve">da </w:t>
      </w:r>
      <w:r w:rsidR="007D1450" w:rsidRPr="00CF20DF">
        <w:fldChar w:fldCharType="begin"/>
      </w:r>
      <w:r w:rsidR="007D1450" w:rsidRPr="00CF20DF">
        <w:rPr>
          <w:lang w:val="pt-BR"/>
        </w:rPr>
        <w:instrText xml:space="preserve"> REF _Ref361838621 \h  \* MERGEFORMAT </w:instrText>
      </w:r>
      <w:r w:rsidR="007D1450" w:rsidRPr="00CF20DF">
        <w:fldChar w:fldCharType="separate"/>
      </w:r>
      <w:r w:rsidR="00B6070E" w:rsidRPr="00B6070E">
        <w:rPr>
          <w:lang w:val="pt-BR"/>
        </w:rPr>
        <w:t xml:space="preserve">Figura </w:t>
      </w:r>
      <w:r w:rsidR="00B6070E" w:rsidRPr="00B6070E">
        <w:rPr>
          <w:noProof/>
          <w:lang w:val="pt-BR"/>
        </w:rPr>
        <w:t>19</w:t>
      </w:r>
      <w:r w:rsidR="007D1450" w:rsidRPr="00CF20DF">
        <w:fldChar w:fldCharType="end"/>
      </w:r>
      <w:r w:rsidR="00AB454A" w:rsidRPr="00CF20DF">
        <w:rPr>
          <w:lang w:val="pt-BR"/>
        </w:rPr>
        <w:t xml:space="preserve"> </w:t>
      </w:r>
      <w:r w:rsidR="00BF16E9" w:rsidRPr="00CF20DF">
        <w:rPr>
          <w:lang w:val="pt-BR"/>
        </w:rPr>
        <w:t xml:space="preserve">elaborado na </w:t>
      </w:r>
      <w:r w:rsidR="00AB454A" w:rsidRPr="00CF20DF">
        <w:rPr>
          <w:lang w:val="pt-BR"/>
        </w:rPr>
        <w:t>ISO2631,</w:t>
      </w:r>
      <w:r w:rsidR="00BF16E9" w:rsidRPr="00CF20DF">
        <w:rPr>
          <w:lang w:val="pt-BR"/>
        </w:rPr>
        <w:t xml:space="preserve"> e</w:t>
      </w:r>
      <w:r w:rsidR="00AB454A" w:rsidRPr="00CF20DF">
        <w:rPr>
          <w:lang w:val="pt-BR"/>
        </w:rPr>
        <w:t xml:space="preserve"> citada por</w:t>
      </w:r>
      <w:r w:rsidR="002A10A4" w:rsidRPr="00CF20DF">
        <w:rPr>
          <w:lang w:val="pt-BR"/>
        </w:rPr>
        <w:t xml:space="preserve"> Genta (2009)</w:t>
      </w:r>
      <w:r w:rsidR="00AB454A" w:rsidRPr="00CF20DF">
        <w:rPr>
          <w:lang w:val="pt-BR"/>
        </w:rPr>
        <w:t>,</w:t>
      </w:r>
      <w:r w:rsidR="00BF16E9" w:rsidRPr="00CF20DF">
        <w:rPr>
          <w:lang w:val="pt-BR"/>
        </w:rPr>
        <w:t xml:space="preserve"> pode-se perceber</w:t>
      </w:r>
      <w:r w:rsidR="002A10A4" w:rsidRPr="00CF20DF">
        <w:rPr>
          <w:lang w:val="pt-BR"/>
        </w:rPr>
        <w:t xml:space="preserve"> que </w:t>
      </w:r>
      <w:r w:rsidR="00BF16E9" w:rsidRPr="00CF20DF">
        <w:rPr>
          <w:lang w:val="pt-BR"/>
        </w:rPr>
        <w:t>n</w:t>
      </w:r>
      <w:r w:rsidR="002A10A4" w:rsidRPr="00CF20DF">
        <w:rPr>
          <w:lang w:val="pt-BR"/>
        </w:rPr>
        <w:t>a frequência 0.8 Hz</w:t>
      </w:r>
      <w:r w:rsidR="00BF16E9" w:rsidRPr="00CF20DF">
        <w:rPr>
          <w:lang w:val="pt-BR"/>
        </w:rPr>
        <w:t>, o motorista</w:t>
      </w:r>
      <w:r w:rsidR="002A10A4" w:rsidRPr="00CF20DF">
        <w:rPr>
          <w:lang w:val="pt-BR"/>
        </w:rPr>
        <w:t xml:space="preserve"> pode dirigir sobre esta via</w:t>
      </w:r>
      <w:r w:rsidR="003C39A9" w:rsidRPr="00CF20DF">
        <w:rPr>
          <w:lang w:val="pt-BR"/>
        </w:rPr>
        <w:t xml:space="preserve"> por aproximadamente 2.5</w:t>
      </w:r>
      <w:r w:rsidR="002A10A4" w:rsidRPr="00CF20DF">
        <w:rPr>
          <w:lang w:val="pt-BR"/>
        </w:rPr>
        <w:t xml:space="preserve"> hora</w:t>
      </w:r>
      <w:r w:rsidR="003C39A9" w:rsidRPr="00CF20DF">
        <w:rPr>
          <w:lang w:val="pt-BR"/>
        </w:rPr>
        <w:t>s sem haver redução de conforto.</w:t>
      </w:r>
    </w:p>
    <w:p w14:paraId="6AFC7915" w14:textId="77777777" w:rsidR="00A06367" w:rsidRPr="00CF20DF" w:rsidRDefault="002A10A4" w:rsidP="00A06367">
      <w:pPr>
        <w:rPr>
          <w:lang w:val="pt-BR"/>
        </w:rPr>
      </w:pPr>
      <w:r w:rsidRPr="00CF20DF">
        <w:rPr>
          <w:lang w:val="pt-BR"/>
        </w:rPr>
        <w:t>Além desta análise com amplitude de 10 mm, analisou-se no Adams/View</w:t>
      </w:r>
      <w:r w:rsidR="00621AD5" w:rsidRPr="00CF20DF">
        <w:rPr>
          <w:rFonts w:ascii="Arial" w:hAnsi="Arial" w:cs="Arial"/>
          <w:sz w:val="26"/>
          <w:szCs w:val="26"/>
          <w:vertAlign w:val="superscript"/>
          <w:lang w:val="pt-BR"/>
        </w:rPr>
        <w:t>®</w:t>
      </w:r>
      <w:r w:rsidRPr="00CF20DF">
        <w:rPr>
          <w:lang w:val="pt-BR"/>
        </w:rPr>
        <w:t xml:space="preserve"> o modelo com excitação de pista 10mm e a frequência de excitação variando de 1 a 20 Hz, com passo de 1 Hz. O tempo de atraso continuou o mesmo 0.112995s, obtendo a</w:t>
      </w:r>
      <w:r w:rsidR="006B5511" w:rsidRPr="00CF20DF">
        <w:rPr>
          <w:lang w:val="pt-BR"/>
        </w:rPr>
        <w:t xml:space="preserve"> </w:t>
      </w:r>
      <w:r w:rsidR="00043D91" w:rsidRPr="00CF20DF">
        <w:rPr>
          <w:lang w:val="pt-BR"/>
        </w:rPr>
        <w:fldChar w:fldCharType="begin"/>
      </w:r>
      <w:r w:rsidR="00043D91" w:rsidRPr="00CF20DF">
        <w:rPr>
          <w:lang w:val="pt-BR"/>
        </w:rPr>
        <w:instrText xml:space="preserve"> REF _Ref381229238 \h </w:instrText>
      </w:r>
      <w:r w:rsidR="00CF20DF">
        <w:rPr>
          <w:lang w:val="pt-BR"/>
        </w:rPr>
        <w:instrText xml:space="preserve"> \* MERGEFORMAT </w:instrText>
      </w:r>
      <w:r w:rsidR="00043D91" w:rsidRPr="00CF20DF">
        <w:rPr>
          <w:lang w:val="pt-BR"/>
        </w:rPr>
      </w:r>
      <w:r w:rsidR="00043D91" w:rsidRPr="00CF20DF">
        <w:rPr>
          <w:lang w:val="pt-BR"/>
        </w:rPr>
        <w:fldChar w:fldCharType="separate"/>
      </w:r>
      <w:r w:rsidR="00B6070E" w:rsidRPr="00B6070E">
        <w:rPr>
          <w:lang w:val="pt-BR"/>
        </w:rPr>
        <w:t xml:space="preserve">Tabela </w:t>
      </w:r>
      <w:r w:rsidR="00B6070E" w:rsidRPr="00B6070E">
        <w:rPr>
          <w:noProof/>
          <w:lang w:val="pt-BR"/>
        </w:rPr>
        <w:t>11</w:t>
      </w:r>
      <w:r w:rsidR="00043D91" w:rsidRPr="00CF20DF">
        <w:rPr>
          <w:lang w:val="pt-BR"/>
        </w:rPr>
        <w:fldChar w:fldCharType="end"/>
      </w:r>
      <w:r w:rsidR="006B5511" w:rsidRPr="00CF20DF">
        <w:rPr>
          <w:lang w:val="pt-BR"/>
        </w:rPr>
        <w:t xml:space="preserve"> </w:t>
      </w:r>
      <w:r w:rsidRPr="00CF20DF">
        <w:rPr>
          <w:lang w:val="pt-BR"/>
        </w:rPr>
        <w:t>de acelerações no chassi, banco e cabeça.</w:t>
      </w:r>
    </w:p>
    <w:p w14:paraId="72BDFA16" w14:textId="77777777" w:rsidR="002A10A4" w:rsidRPr="00CF20DF" w:rsidRDefault="002A10A4" w:rsidP="002A10A4">
      <w:pPr>
        <w:pStyle w:val="Legendafigura"/>
      </w:pPr>
      <w:bookmarkStart w:id="474" w:name="_Ref368051281"/>
      <w:bookmarkStart w:id="475" w:name="_Ref368176568"/>
      <w:bookmarkStart w:id="476" w:name="_Ref381229238"/>
      <w:bookmarkStart w:id="477" w:name="_Toc381545186"/>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11</w:t>
      </w:r>
      <w:r w:rsidR="006E04B2" w:rsidRPr="00CF20DF">
        <w:fldChar w:fldCharType="end"/>
      </w:r>
      <w:bookmarkEnd w:id="474"/>
      <w:bookmarkEnd w:id="475"/>
      <w:bookmarkEnd w:id="476"/>
      <w:r w:rsidRPr="00CF20DF">
        <w:t xml:space="preserve"> – Acelerações RMS para 1 conjunto mola-amortecedor</w:t>
      </w:r>
      <w:bookmarkEnd w:id="477"/>
    </w:p>
    <w:tbl>
      <w:tblPr>
        <w:tblStyle w:val="Tabelacomgrade"/>
        <w:tblW w:w="0" w:type="auto"/>
        <w:jc w:val="center"/>
        <w:tblLook w:val="04A0" w:firstRow="1" w:lastRow="0" w:firstColumn="1" w:lastColumn="0" w:noHBand="0" w:noVBand="1"/>
      </w:tblPr>
      <w:tblGrid>
        <w:gridCol w:w="1521"/>
        <w:gridCol w:w="2511"/>
        <w:gridCol w:w="2504"/>
        <w:gridCol w:w="2536"/>
      </w:tblGrid>
      <w:tr w:rsidR="002A10A4" w:rsidRPr="008B6350" w14:paraId="6D196B0F" w14:textId="77777777" w:rsidTr="009C7D48">
        <w:trPr>
          <w:jc w:val="center"/>
        </w:trPr>
        <w:tc>
          <w:tcPr>
            <w:tcW w:w="0" w:type="auto"/>
            <w:tcBorders>
              <w:left w:val="nil"/>
              <w:bottom w:val="single" w:sz="4" w:space="0" w:color="auto"/>
            </w:tcBorders>
          </w:tcPr>
          <w:p w14:paraId="7D3007B6" w14:textId="77777777" w:rsidR="002A10A4" w:rsidRPr="00CF20DF" w:rsidRDefault="002A10A4" w:rsidP="009C7D48">
            <w:pPr>
              <w:pStyle w:val="Resumo"/>
              <w:rPr>
                <w:rFonts w:cs="Times New Roman"/>
                <w:szCs w:val="24"/>
              </w:rPr>
            </w:pPr>
            <w:r w:rsidRPr="00CF20DF">
              <w:rPr>
                <w:rFonts w:cs="Times New Roman"/>
                <w:szCs w:val="24"/>
              </w:rPr>
              <w:t>Frequência (Hz)</w:t>
            </w:r>
          </w:p>
        </w:tc>
        <w:tc>
          <w:tcPr>
            <w:tcW w:w="0" w:type="auto"/>
            <w:tcBorders>
              <w:bottom w:val="single" w:sz="4" w:space="0" w:color="auto"/>
            </w:tcBorders>
          </w:tcPr>
          <w:p w14:paraId="36A4DCB6" w14:textId="77777777" w:rsidR="002A10A4" w:rsidRPr="00CF20DF" w:rsidRDefault="002A10A4" w:rsidP="009C7D48">
            <w:pPr>
              <w:pStyle w:val="Resumo"/>
              <w:rPr>
                <w:rFonts w:cs="Times New Roman"/>
                <w:szCs w:val="24"/>
                <w:lang w:val="pt-BR"/>
              </w:rPr>
            </w:pPr>
            <w:r w:rsidRPr="00CF20DF">
              <w:rPr>
                <w:rFonts w:cs="Times New Roman"/>
                <w:szCs w:val="24"/>
                <w:lang w:val="pt-BR"/>
              </w:rPr>
              <w:t>Aceleração vertical no chassi (mm/s²)</w:t>
            </w:r>
          </w:p>
        </w:tc>
        <w:tc>
          <w:tcPr>
            <w:tcW w:w="0" w:type="auto"/>
            <w:tcBorders>
              <w:bottom w:val="single" w:sz="4" w:space="0" w:color="auto"/>
              <w:right w:val="nil"/>
            </w:tcBorders>
          </w:tcPr>
          <w:p w14:paraId="6DB3F4E0" w14:textId="77777777" w:rsidR="002A10A4" w:rsidRPr="00CF20DF" w:rsidRDefault="002A10A4" w:rsidP="009C7D48">
            <w:pPr>
              <w:pStyle w:val="Resumo"/>
              <w:rPr>
                <w:rFonts w:cs="Times New Roman"/>
                <w:szCs w:val="24"/>
                <w:lang w:val="pt-BR"/>
              </w:rPr>
            </w:pPr>
            <w:r w:rsidRPr="00CF20DF">
              <w:rPr>
                <w:rFonts w:cs="Times New Roman"/>
                <w:szCs w:val="24"/>
                <w:lang w:val="pt-BR"/>
              </w:rPr>
              <w:t>Aceleração vertical no banco (mm/s²)</w:t>
            </w:r>
          </w:p>
        </w:tc>
        <w:tc>
          <w:tcPr>
            <w:tcW w:w="0" w:type="auto"/>
            <w:tcBorders>
              <w:bottom w:val="single" w:sz="4" w:space="0" w:color="auto"/>
              <w:right w:val="nil"/>
            </w:tcBorders>
          </w:tcPr>
          <w:p w14:paraId="2BC62F82" w14:textId="77777777" w:rsidR="002A10A4" w:rsidRPr="00CF20DF" w:rsidRDefault="002A10A4" w:rsidP="009C7D48">
            <w:pPr>
              <w:pStyle w:val="Resumo"/>
              <w:rPr>
                <w:rFonts w:cs="Times New Roman"/>
                <w:szCs w:val="24"/>
                <w:lang w:val="pt-BR"/>
              </w:rPr>
            </w:pPr>
            <w:r w:rsidRPr="00CF20DF">
              <w:rPr>
                <w:rFonts w:cs="Times New Roman"/>
                <w:szCs w:val="24"/>
                <w:lang w:val="pt-BR"/>
              </w:rPr>
              <w:t>Aceleração vertical na cabeça (mm/s²)</w:t>
            </w:r>
          </w:p>
        </w:tc>
      </w:tr>
      <w:tr w:rsidR="002A10A4" w:rsidRPr="00CF20DF" w14:paraId="6CE43592" w14:textId="77777777" w:rsidTr="009C7D48">
        <w:trPr>
          <w:jc w:val="center"/>
        </w:trPr>
        <w:tc>
          <w:tcPr>
            <w:tcW w:w="0" w:type="auto"/>
            <w:tcBorders>
              <w:top w:val="nil"/>
              <w:left w:val="nil"/>
              <w:bottom w:val="nil"/>
            </w:tcBorders>
            <w:shd w:val="clear" w:color="auto" w:fill="BFBFBF" w:themeFill="background1" w:themeFillShade="BF"/>
          </w:tcPr>
          <w:p w14:paraId="032D20AE" w14:textId="77777777" w:rsidR="002A10A4" w:rsidRPr="00CF20DF" w:rsidRDefault="002A10A4" w:rsidP="009C7D48">
            <w:pPr>
              <w:pStyle w:val="Resumo"/>
              <w:jc w:val="center"/>
              <w:rPr>
                <w:rFonts w:cs="Times New Roman"/>
                <w:szCs w:val="24"/>
              </w:rPr>
            </w:pPr>
            <w:r w:rsidRPr="00CF20DF">
              <w:rPr>
                <w:rFonts w:cs="Times New Roman"/>
                <w:szCs w:val="24"/>
              </w:rPr>
              <w:t>0.8</w:t>
            </w:r>
          </w:p>
        </w:tc>
        <w:tc>
          <w:tcPr>
            <w:tcW w:w="0" w:type="auto"/>
            <w:tcBorders>
              <w:top w:val="nil"/>
              <w:bottom w:val="nil"/>
            </w:tcBorders>
            <w:shd w:val="clear" w:color="auto" w:fill="BFBFBF" w:themeFill="background1" w:themeFillShade="BF"/>
          </w:tcPr>
          <w:p w14:paraId="754B5AFF" w14:textId="77777777" w:rsidR="002A10A4" w:rsidRPr="00CF20DF" w:rsidRDefault="002A10A4" w:rsidP="0071213B">
            <w:pPr>
              <w:pStyle w:val="Resumo"/>
              <w:jc w:val="center"/>
              <w:rPr>
                <w:rFonts w:cs="Times New Roman"/>
                <w:szCs w:val="24"/>
              </w:rPr>
            </w:pPr>
            <w:r w:rsidRPr="00CF20DF">
              <w:rPr>
                <w:rFonts w:cs="Times New Roman"/>
                <w:szCs w:val="24"/>
              </w:rPr>
              <w:t>2</w:t>
            </w:r>
            <w:r w:rsidR="0071213B" w:rsidRPr="00CF20DF">
              <w:rPr>
                <w:rFonts w:cs="Times New Roman"/>
                <w:szCs w:val="24"/>
              </w:rPr>
              <w:t>70.9</w:t>
            </w:r>
          </w:p>
        </w:tc>
        <w:tc>
          <w:tcPr>
            <w:tcW w:w="0" w:type="auto"/>
            <w:tcBorders>
              <w:top w:val="nil"/>
              <w:bottom w:val="nil"/>
              <w:right w:val="nil"/>
            </w:tcBorders>
            <w:shd w:val="clear" w:color="auto" w:fill="BFBFBF" w:themeFill="background1" w:themeFillShade="BF"/>
          </w:tcPr>
          <w:p w14:paraId="66EED3C9" w14:textId="77777777" w:rsidR="002A10A4" w:rsidRPr="00CF20DF" w:rsidRDefault="0071213B" w:rsidP="0071213B">
            <w:pPr>
              <w:pStyle w:val="Resumo"/>
              <w:jc w:val="center"/>
              <w:rPr>
                <w:rFonts w:cs="Times New Roman"/>
                <w:szCs w:val="24"/>
              </w:rPr>
            </w:pPr>
            <w:r w:rsidRPr="00CF20DF">
              <w:rPr>
                <w:rFonts w:cs="Times New Roman"/>
                <w:szCs w:val="24"/>
              </w:rPr>
              <w:t>522.7</w:t>
            </w:r>
          </w:p>
        </w:tc>
        <w:tc>
          <w:tcPr>
            <w:tcW w:w="0" w:type="auto"/>
            <w:tcBorders>
              <w:top w:val="nil"/>
              <w:bottom w:val="nil"/>
              <w:right w:val="nil"/>
            </w:tcBorders>
            <w:shd w:val="clear" w:color="auto" w:fill="BFBFBF" w:themeFill="background1" w:themeFillShade="BF"/>
          </w:tcPr>
          <w:p w14:paraId="733FAD31" w14:textId="77777777" w:rsidR="002A10A4" w:rsidRPr="00CF20DF" w:rsidRDefault="002A10A4" w:rsidP="0071213B">
            <w:pPr>
              <w:pStyle w:val="Resumo"/>
              <w:jc w:val="center"/>
              <w:rPr>
                <w:rFonts w:cs="Times New Roman"/>
                <w:szCs w:val="24"/>
              </w:rPr>
            </w:pPr>
            <w:r w:rsidRPr="00CF20DF">
              <w:rPr>
                <w:rFonts w:cs="Times New Roman"/>
                <w:szCs w:val="24"/>
              </w:rPr>
              <w:t>5</w:t>
            </w:r>
            <w:r w:rsidR="00FB2A0F" w:rsidRPr="00CF20DF">
              <w:rPr>
                <w:rFonts w:cs="Times New Roman"/>
                <w:szCs w:val="24"/>
              </w:rPr>
              <w:t>3</w:t>
            </w:r>
            <w:r w:rsidR="0071213B" w:rsidRPr="00CF20DF">
              <w:rPr>
                <w:rFonts w:cs="Times New Roman"/>
                <w:szCs w:val="24"/>
              </w:rPr>
              <w:t>4</w:t>
            </w:r>
            <w:r w:rsidR="00FB2A0F" w:rsidRPr="00CF20DF">
              <w:rPr>
                <w:rFonts w:cs="Times New Roman"/>
                <w:szCs w:val="24"/>
              </w:rPr>
              <w:t>.</w:t>
            </w:r>
            <w:r w:rsidR="0071213B" w:rsidRPr="00CF20DF">
              <w:rPr>
                <w:rFonts w:cs="Times New Roman"/>
                <w:szCs w:val="24"/>
              </w:rPr>
              <w:t>3</w:t>
            </w:r>
          </w:p>
        </w:tc>
      </w:tr>
      <w:tr w:rsidR="002A10A4" w:rsidRPr="00CF20DF" w14:paraId="13F25081" w14:textId="77777777" w:rsidTr="009C7D48">
        <w:trPr>
          <w:jc w:val="center"/>
        </w:trPr>
        <w:tc>
          <w:tcPr>
            <w:tcW w:w="0" w:type="auto"/>
            <w:tcBorders>
              <w:top w:val="nil"/>
              <w:left w:val="nil"/>
              <w:bottom w:val="nil"/>
            </w:tcBorders>
          </w:tcPr>
          <w:p w14:paraId="09E81D26" w14:textId="77777777" w:rsidR="002A10A4" w:rsidRPr="00CF20DF" w:rsidRDefault="002A10A4" w:rsidP="009C7D48">
            <w:pPr>
              <w:pStyle w:val="Resumo"/>
              <w:jc w:val="center"/>
              <w:rPr>
                <w:rFonts w:cs="Times New Roman"/>
                <w:szCs w:val="24"/>
              </w:rPr>
            </w:pPr>
            <w:r w:rsidRPr="00CF20DF">
              <w:rPr>
                <w:rFonts w:cs="Times New Roman"/>
                <w:szCs w:val="24"/>
              </w:rPr>
              <w:t>1</w:t>
            </w:r>
          </w:p>
        </w:tc>
        <w:tc>
          <w:tcPr>
            <w:tcW w:w="0" w:type="auto"/>
            <w:tcBorders>
              <w:top w:val="nil"/>
              <w:bottom w:val="nil"/>
            </w:tcBorders>
          </w:tcPr>
          <w:p w14:paraId="28B2FF11" w14:textId="77777777" w:rsidR="002A10A4" w:rsidRPr="00CF20DF" w:rsidRDefault="002A10A4" w:rsidP="009C7D48">
            <w:pPr>
              <w:pStyle w:val="Resumo"/>
              <w:jc w:val="center"/>
              <w:rPr>
                <w:rFonts w:cs="Times New Roman"/>
                <w:szCs w:val="24"/>
              </w:rPr>
            </w:pPr>
            <w:r w:rsidRPr="00CF20DF">
              <w:rPr>
                <w:rFonts w:cs="Times New Roman"/>
                <w:szCs w:val="24"/>
              </w:rPr>
              <w:t>580.4</w:t>
            </w:r>
          </w:p>
        </w:tc>
        <w:tc>
          <w:tcPr>
            <w:tcW w:w="0" w:type="auto"/>
            <w:tcBorders>
              <w:top w:val="nil"/>
              <w:bottom w:val="nil"/>
              <w:right w:val="nil"/>
            </w:tcBorders>
          </w:tcPr>
          <w:p w14:paraId="75EFF4DB" w14:textId="77777777" w:rsidR="002A10A4" w:rsidRPr="00CF20DF" w:rsidRDefault="002A10A4" w:rsidP="009C7D48">
            <w:pPr>
              <w:pStyle w:val="Resumo"/>
              <w:jc w:val="center"/>
              <w:rPr>
                <w:rFonts w:cs="Times New Roman"/>
                <w:szCs w:val="24"/>
              </w:rPr>
            </w:pPr>
            <w:r w:rsidRPr="00CF20DF">
              <w:rPr>
                <w:rFonts w:cs="Times New Roman"/>
                <w:szCs w:val="24"/>
              </w:rPr>
              <w:t>560.3</w:t>
            </w:r>
          </w:p>
        </w:tc>
        <w:tc>
          <w:tcPr>
            <w:tcW w:w="0" w:type="auto"/>
            <w:tcBorders>
              <w:top w:val="nil"/>
              <w:bottom w:val="nil"/>
              <w:right w:val="nil"/>
            </w:tcBorders>
          </w:tcPr>
          <w:p w14:paraId="119172EB" w14:textId="77777777" w:rsidR="002A10A4" w:rsidRPr="00CF20DF" w:rsidRDefault="002A10A4" w:rsidP="009C7D48">
            <w:pPr>
              <w:pStyle w:val="Resumo"/>
              <w:jc w:val="center"/>
              <w:rPr>
                <w:rFonts w:cs="Times New Roman"/>
                <w:szCs w:val="24"/>
              </w:rPr>
            </w:pPr>
            <w:r w:rsidRPr="00CF20DF">
              <w:rPr>
                <w:rFonts w:cs="Times New Roman"/>
                <w:szCs w:val="24"/>
              </w:rPr>
              <w:t>576.7</w:t>
            </w:r>
          </w:p>
        </w:tc>
      </w:tr>
      <w:tr w:rsidR="002A10A4" w:rsidRPr="00CF20DF" w14:paraId="285C7512" w14:textId="77777777" w:rsidTr="009C7D48">
        <w:trPr>
          <w:jc w:val="center"/>
        </w:trPr>
        <w:tc>
          <w:tcPr>
            <w:tcW w:w="0" w:type="auto"/>
            <w:tcBorders>
              <w:top w:val="nil"/>
              <w:left w:val="nil"/>
              <w:bottom w:val="nil"/>
            </w:tcBorders>
            <w:shd w:val="clear" w:color="auto" w:fill="BFBFBF" w:themeFill="background1" w:themeFillShade="BF"/>
          </w:tcPr>
          <w:p w14:paraId="52072201" w14:textId="77777777" w:rsidR="002A10A4" w:rsidRPr="00CF20DF" w:rsidRDefault="002A10A4" w:rsidP="009C7D48">
            <w:pPr>
              <w:pStyle w:val="Resumo"/>
              <w:jc w:val="center"/>
              <w:rPr>
                <w:rFonts w:cs="Times New Roman"/>
                <w:szCs w:val="24"/>
              </w:rPr>
            </w:pPr>
            <w:r w:rsidRPr="00CF20DF">
              <w:rPr>
                <w:rFonts w:cs="Times New Roman"/>
                <w:szCs w:val="24"/>
              </w:rPr>
              <w:t>2</w:t>
            </w:r>
          </w:p>
        </w:tc>
        <w:tc>
          <w:tcPr>
            <w:tcW w:w="0" w:type="auto"/>
            <w:tcBorders>
              <w:top w:val="nil"/>
              <w:bottom w:val="nil"/>
            </w:tcBorders>
            <w:shd w:val="clear" w:color="auto" w:fill="BFBFBF" w:themeFill="background1" w:themeFillShade="BF"/>
          </w:tcPr>
          <w:p w14:paraId="76B06297" w14:textId="77777777" w:rsidR="002A10A4" w:rsidRPr="00CF20DF" w:rsidRDefault="002A10A4" w:rsidP="009C7D48">
            <w:pPr>
              <w:pStyle w:val="Resumo"/>
              <w:jc w:val="center"/>
              <w:rPr>
                <w:rFonts w:cs="Times New Roman"/>
                <w:szCs w:val="24"/>
              </w:rPr>
            </w:pPr>
            <w:r w:rsidRPr="00CF20DF">
              <w:rPr>
                <w:rFonts w:cs="Times New Roman"/>
                <w:szCs w:val="24"/>
              </w:rPr>
              <w:t>704.0</w:t>
            </w:r>
          </w:p>
        </w:tc>
        <w:tc>
          <w:tcPr>
            <w:tcW w:w="0" w:type="auto"/>
            <w:tcBorders>
              <w:top w:val="nil"/>
              <w:bottom w:val="nil"/>
              <w:right w:val="nil"/>
            </w:tcBorders>
            <w:shd w:val="clear" w:color="auto" w:fill="BFBFBF" w:themeFill="background1" w:themeFillShade="BF"/>
          </w:tcPr>
          <w:p w14:paraId="67C34013" w14:textId="77777777" w:rsidR="002A10A4" w:rsidRPr="00CF20DF" w:rsidRDefault="002A10A4" w:rsidP="009C7D48">
            <w:pPr>
              <w:pStyle w:val="Resumo"/>
              <w:jc w:val="center"/>
              <w:rPr>
                <w:rFonts w:cs="Times New Roman"/>
                <w:szCs w:val="24"/>
              </w:rPr>
            </w:pPr>
            <w:r w:rsidRPr="00CF20DF">
              <w:rPr>
                <w:rFonts w:cs="Times New Roman"/>
                <w:szCs w:val="24"/>
              </w:rPr>
              <w:t>318.9</w:t>
            </w:r>
          </w:p>
        </w:tc>
        <w:tc>
          <w:tcPr>
            <w:tcW w:w="0" w:type="auto"/>
            <w:tcBorders>
              <w:top w:val="nil"/>
              <w:bottom w:val="nil"/>
              <w:right w:val="nil"/>
            </w:tcBorders>
            <w:shd w:val="clear" w:color="auto" w:fill="BFBFBF" w:themeFill="background1" w:themeFillShade="BF"/>
          </w:tcPr>
          <w:p w14:paraId="487E179B" w14:textId="77777777" w:rsidR="002A10A4" w:rsidRPr="00CF20DF" w:rsidRDefault="002A10A4" w:rsidP="008A6674">
            <w:pPr>
              <w:pStyle w:val="Resumo"/>
              <w:tabs>
                <w:tab w:val="left" w:pos="750"/>
                <w:tab w:val="center" w:pos="1213"/>
              </w:tabs>
              <w:jc w:val="center"/>
              <w:rPr>
                <w:rFonts w:cs="Times New Roman"/>
                <w:szCs w:val="24"/>
              </w:rPr>
            </w:pPr>
            <w:r w:rsidRPr="00CF20DF">
              <w:rPr>
                <w:rFonts w:cs="Times New Roman"/>
                <w:szCs w:val="24"/>
              </w:rPr>
              <w:t>326.6</w:t>
            </w:r>
          </w:p>
        </w:tc>
      </w:tr>
      <w:tr w:rsidR="002A10A4" w:rsidRPr="00CF20DF" w14:paraId="25F448AA" w14:textId="77777777" w:rsidTr="009C7D48">
        <w:trPr>
          <w:jc w:val="center"/>
        </w:trPr>
        <w:tc>
          <w:tcPr>
            <w:tcW w:w="0" w:type="auto"/>
            <w:tcBorders>
              <w:top w:val="nil"/>
              <w:left w:val="nil"/>
              <w:bottom w:val="nil"/>
            </w:tcBorders>
            <w:shd w:val="clear" w:color="auto" w:fill="auto"/>
          </w:tcPr>
          <w:p w14:paraId="7E03EC42" w14:textId="77777777" w:rsidR="002A10A4" w:rsidRPr="00CF20DF" w:rsidRDefault="002A10A4" w:rsidP="009C7D48">
            <w:pPr>
              <w:pStyle w:val="Resumo"/>
              <w:jc w:val="center"/>
              <w:rPr>
                <w:rFonts w:cs="Times New Roman"/>
                <w:szCs w:val="24"/>
              </w:rPr>
            </w:pPr>
            <w:r w:rsidRPr="00CF20DF">
              <w:rPr>
                <w:rFonts w:cs="Times New Roman"/>
                <w:szCs w:val="24"/>
              </w:rPr>
              <w:t>3</w:t>
            </w:r>
          </w:p>
        </w:tc>
        <w:tc>
          <w:tcPr>
            <w:tcW w:w="0" w:type="auto"/>
            <w:tcBorders>
              <w:top w:val="nil"/>
              <w:bottom w:val="nil"/>
            </w:tcBorders>
          </w:tcPr>
          <w:p w14:paraId="778B8D12" w14:textId="77777777" w:rsidR="002A10A4" w:rsidRPr="00CF20DF" w:rsidRDefault="002A10A4" w:rsidP="009C7D48">
            <w:pPr>
              <w:pStyle w:val="Resumo"/>
              <w:jc w:val="center"/>
              <w:rPr>
                <w:rFonts w:cs="Times New Roman"/>
                <w:szCs w:val="24"/>
              </w:rPr>
            </w:pPr>
            <w:r w:rsidRPr="00CF20DF">
              <w:rPr>
                <w:rFonts w:cs="Times New Roman"/>
                <w:szCs w:val="24"/>
              </w:rPr>
              <w:t>387.9</w:t>
            </w:r>
          </w:p>
        </w:tc>
        <w:tc>
          <w:tcPr>
            <w:tcW w:w="0" w:type="auto"/>
            <w:tcBorders>
              <w:top w:val="nil"/>
              <w:bottom w:val="nil"/>
              <w:right w:val="nil"/>
            </w:tcBorders>
            <w:shd w:val="clear" w:color="auto" w:fill="auto"/>
          </w:tcPr>
          <w:p w14:paraId="3FAFD75C" w14:textId="77777777" w:rsidR="002A10A4" w:rsidRPr="00CF20DF" w:rsidRDefault="002A10A4" w:rsidP="009C7D48">
            <w:pPr>
              <w:pStyle w:val="Resumo"/>
              <w:jc w:val="center"/>
              <w:rPr>
                <w:rFonts w:cs="Times New Roman"/>
                <w:szCs w:val="24"/>
              </w:rPr>
            </w:pPr>
            <w:r w:rsidRPr="00CF20DF">
              <w:rPr>
                <w:rFonts w:cs="Times New Roman"/>
                <w:szCs w:val="24"/>
              </w:rPr>
              <w:t>330.4</w:t>
            </w:r>
          </w:p>
        </w:tc>
        <w:tc>
          <w:tcPr>
            <w:tcW w:w="0" w:type="auto"/>
            <w:tcBorders>
              <w:top w:val="nil"/>
              <w:bottom w:val="nil"/>
              <w:right w:val="nil"/>
            </w:tcBorders>
          </w:tcPr>
          <w:p w14:paraId="57E5CCF2" w14:textId="77777777" w:rsidR="002A10A4" w:rsidRPr="00CF20DF" w:rsidRDefault="002A10A4" w:rsidP="009C7D48">
            <w:pPr>
              <w:pStyle w:val="Resumo"/>
              <w:jc w:val="center"/>
              <w:rPr>
                <w:rFonts w:cs="Times New Roman"/>
                <w:szCs w:val="24"/>
              </w:rPr>
            </w:pPr>
            <w:r w:rsidRPr="00CF20DF">
              <w:rPr>
                <w:rFonts w:cs="Times New Roman"/>
                <w:szCs w:val="24"/>
              </w:rPr>
              <w:t>338.2</w:t>
            </w:r>
          </w:p>
        </w:tc>
      </w:tr>
      <w:tr w:rsidR="002A10A4" w:rsidRPr="00CF20DF" w14:paraId="648B2B0F" w14:textId="77777777" w:rsidTr="009C7D48">
        <w:trPr>
          <w:jc w:val="center"/>
        </w:trPr>
        <w:tc>
          <w:tcPr>
            <w:tcW w:w="0" w:type="auto"/>
            <w:tcBorders>
              <w:top w:val="nil"/>
              <w:left w:val="nil"/>
              <w:bottom w:val="nil"/>
            </w:tcBorders>
            <w:shd w:val="clear" w:color="auto" w:fill="BFBFBF" w:themeFill="background1" w:themeFillShade="BF"/>
          </w:tcPr>
          <w:p w14:paraId="2794790D" w14:textId="77777777" w:rsidR="002A10A4" w:rsidRPr="00CF20DF" w:rsidRDefault="002A10A4" w:rsidP="009C7D48">
            <w:pPr>
              <w:pStyle w:val="Resumo"/>
              <w:jc w:val="center"/>
              <w:rPr>
                <w:rFonts w:cs="Times New Roman"/>
                <w:szCs w:val="24"/>
              </w:rPr>
            </w:pPr>
            <w:r w:rsidRPr="00CF20DF">
              <w:rPr>
                <w:rFonts w:cs="Times New Roman"/>
                <w:szCs w:val="24"/>
              </w:rPr>
              <w:t>4</w:t>
            </w:r>
          </w:p>
        </w:tc>
        <w:tc>
          <w:tcPr>
            <w:tcW w:w="0" w:type="auto"/>
            <w:tcBorders>
              <w:top w:val="nil"/>
              <w:bottom w:val="nil"/>
            </w:tcBorders>
            <w:shd w:val="clear" w:color="auto" w:fill="BFBFBF" w:themeFill="background1" w:themeFillShade="BF"/>
          </w:tcPr>
          <w:p w14:paraId="05F4B2A8" w14:textId="77777777" w:rsidR="002A10A4" w:rsidRPr="00CF20DF" w:rsidRDefault="002A10A4" w:rsidP="009C7D48">
            <w:pPr>
              <w:pStyle w:val="Resumo"/>
              <w:jc w:val="center"/>
              <w:rPr>
                <w:rFonts w:cs="Times New Roman"/>
                <w:szCs w:val="24"/>
              </w:rPr>
            </w:pPr>
            <w:r w:rsidRPr="00CF20DF">
              <w:rPr>
                <w:rFonts w:cs="Times New Roman"/>
                <w:szCs w:val="24"/>
              </w:rPr>
              <w:t>156.5</w:t>
            </w:r>
          </w:p>
        </w:tc>
        <w:tc>
          <w:tcPr>
            <w:tcW w:w="0" w:type="auto"/>
            <w:tcBorders>
              <w:top w:val="nil"/>
              <w:bottom w:val="nil"/>
              <w:right w:val="nil"/>
            </w:tcBorders>
            <w:shd w:val="clear" w:color="auto" w:fill="BFBFBF" w:themeFill="background1" w:themeFillShade="BF"/>
          </w:tcPr>
          <w:p w14:paraId="17767CB9" w14:textId="77777777" w:rsidR="002A10A4" w:rsidRPr="00CF20DF" w:rsidRDefault="002A10A4" w:rsidP="009C7D48">
            <w:pPr>
              <w:pStyle w:val="Resumo"/>
              <w:jc w:val="center"/>
              <w:rPr>
                <w:rFonts w:cs="Times New Roman"/>
                <w:szCs w:val="24"/>
              </w:rPr>
            </w:pPr>
            <w:r w:rsidRPr="00CF20DF">
              <w:rPr>
                <w:rFonts w:cs="Times New Roman"/>
                <w:szCs w:val="24"/>
              </w:rPr>
              <w:t>388.3</w:t>
            </w:r>
          </w:p>
        </w:tc>
        <w:tc>
          <w:tcPr>
            <w:tcW w:w="0" w:type="auto"/>
            <w:tcBorders>
              <w:top w:val="nil"/>
              <w:bottom w:val="nil"/>
              <w:right w:val="nil"/>
            </w:tcBorders>
            <w:shd w:val="clear" w:color="auto" w:fill="BFBFBF" w:themeFill="background1" w:themeFillShade="BF"/>
          </w:tcPr>
          <w:p w14:paraId="379B86B2" w14:textId="77777777" w:rsidR="002A10A4" w:rsidRPr="00CF20DF" w:rsidRDefault="002A10A4" w:rsidP="009C7D48">
            <w:pPr>
              <w:pStyle w:val="Resumo"/>
              <w:jc w:val="center"/>
              <w:rPr>
                <w:rFonts w:cs="Times New Roman"/>
                <w:szCs w:val="24"/>
              </w:rPr>
            </w:pPr>
            <w:r w:rsidRPr="00CF20DF">
              <w:rPr>
                <w:rFonts w:cs="Times New Roman"/>
                <w:szCs w:val="24"/>
              </w:rPr>
              <w:t>397.6</w:t>
            </w:r>
          </w:p>
        </w:tc>
      </w:tr>
      <w:tr w:rsidR="002A10A4" w:rsidRPr="00CF20DF" w14:paraId="7B291DF5" w14:textId="77777777" w:rsidTr="009C7D48">
        <w:trPr>
          <w:jc w:val="center"/>
        </w:trPr>
        <w:tc>
          <w:tcPr>
            <w:tcW w:w="0" w:type="auto"/>
            <w:tcBorders>
              <w:top w:val="nil"/>
              <w:left w:val="nil"/>
              <w:bottom w:val="nil"/>
            </w:tcBorders>
            <w:shd w:val="clear" w:color="auto" w:fill="auto"/>
          </w:tcPr>
          <w:p w14:paraId="49FFDAD4" w14:textId="77777777" w:rsidR="002A10A4" w:rsidRPr="00CF20DF" w:rsidRDefault="002A10A4" w:rsidP="009C7D48">
            <w:pPr>
              <w:pStyle w:val="Resumo"/>
              <w:jc w:val="center"/>
              <w:rPr>
                <w:rFonts w:cs="Times New Roman"/>
                <w:szCs w:val="24"/>
              </w:rPr>
            </w:pPr>
            <w:r w:rsidRPr="00CF20DF">
              <w:rPr>
                <w:rFonts w:cs="Times New Roman"/>
                <w:szCs w:val="24"/>
              </w:rPr>
              <w:t>5</w:t>
            </w:r>
          </w:p>
        </w:tc>
        <w:tc>
          <w:tcPr>
            <w:tcW w:w="0" w:type="auto"/>
            <w:tcBorders>
              <w:top w:val="nil"/>
              <w:bottom w:val="nil"/>
            </w:tcBorders>
          </w:tcPr>
          <w:p w14:paraId="777AE4EF" w14:textId="77777777" w:rsidR="002A10A4" w:rsidRPr="00CF20DF" w:rsidRDefault="002A10A4" w:rsidP="009C7D48">
            <w:pPr>
              <w:pStyle w:val="Resumo"/>
              <w:jc w:val="center"/>
              <w:rPr>
                <w:rFonts w:cs="Times New Roman"/>
                <w:szCs w:val="24"/>
              </w:rPr>
            </w:pPr>
            <w:r w:rsidRPr="00CF20DF">
              <w:rPr>
                <w:rFonts w:cs="Times New Roman"/>
                <w:szCs w:val="24"/>
              </w:rPr>
              <w:t>247.7</w:t>
            </w:r>
          </w:p>
        </w:tc>
        <w:tc>
          <w:tcPr>
            <w:tcW w:w="0" w:type="auto"/>
            <w:tcBorders>
              <w:top w:val="nil"/>
              <w:bottom w:val="nil"/>
              <w:right w:val="nil"/>
            </w:tcBorders>
            <w:shd w:val="clear" w:color="auto" w:fill="auto"/>
          </w:tcPr>
          <w:p w14:paraId="40AD9092" w14:textId="77777777" w:rsidR="002A10A4" w:rsidRPr="00CF20DF" w:rsidRDefault="002A10A4" w:rsidP="009C7D48">
            <w:pPr>
              <w:pStyle w:val="Resumo"/>
              <w:jc w:val="center"/>
              <w:rPr>
                <w:rFonts w:cs="Times New Roman"/>
                <w:szCs w:val="24"/>
              </w:rPr>
            </w:pPr>
            <w:r w:rsidRPr="00CF20DF">
              <w:rPr>
                <w:rFonts w:cs="Times New Roman"/>
                <w:szCs w:val="24"/>
              </w:rPr>
              <w:t>439.1</w:t>
            </w:r>
          </w:p>
        </w:tc>
        <w:tc>
          <w:tcPr>
            <w:tcW w:w="0" w:type="auto"/>
            <w:tcBorders>
              <w:top w:val="nil"/>
              <w:bottom w:val="nil"/>
              <w:right w:val="nil"/>
            </w:tcBorders>
          </w:tcPr>
          <w:p w14:paraId="5D9012AB" w14:textId="77777777" w:rsidR="002A10A4" w:rsidRPr="00CF20DF" w:rsidRDefault="002A10A4" w:rsidP="009C7D48">
            <w:pPr>
              <w:pStyle w:val="Resumo"/>
              <w:jc w:val="center"/>
              <w:rPr>
                <w:rFonts w:cs="Times New Roman"/>
                <w:szCs w:val="24"/>
              </w:rPr>
            </w:pPr>
            <w:r w:rsidRPr="00CF20DF">
              <w:rPr>
                <w:rFonts w:cs="Times New Roman"/>
                <w:szCs w:val="24"/>
              </w:rPr>
              <w:t>449.2</w:t>
            </w:r>
          </w:p>
        </w:tc>
      </w:tr>
      <w:tr w:rsidR="002A10A4" w:rsidRPr="00CF20DF" w14:paraId="3CA0B260" w14:textId="77777777" w:rsidTr="009C7D48">
        <w:trPr>
          <w:jc w:val="center"/>
        </w:trPr>
        <w:tc>
          <w:tcPr>
            <w:tcW w:w="0" w:type="auto"/>
            <w:tcBorders>
              <w:top w:val="nil"/>
              <w:left w:val="nil"/>
              <w:bottom w:val="nil"/>
            </w:tcBorders>
            <w:shd w:val="clear" w:color="auto" w:fill="BFBFBF" w:themeFill="background1" w:themeFillShade="BF"/>
          </w:tcPr>
          <w:p w14:paraId="736F3929" w14:textId="77777777" w:rsidR="002A10A4" w:rsidRPr="00CF20DF" w:rsidRDefault="002A10A4" w:rsidP="009C7D48">
            <w:pPr>
              <w:pStyle w:val="Resumo"/>
              <w:jc w:val="center"/>
              <w:rPr>
                <w:rFonts w:cs="Times New Roman"/>
                <w:szCs w:val="24"/>
              </w:rPr>
            </w:pPr>
            <w:r w:rsidRPr="00CF20DF">
              <w:rPr>
                <w:rFonts w:cs="Times New Roman"/>
                <w:szCs w:val="24"/>
              </w:rPr>
              <w:t>6</w:t>
            </w:r>
          </w:p>
        </w:tc>
        <w:tc>
          <w:tcPr>
            <w:tcW w:w="0" w:type="auto"/>
            <w:tcBorders>
              <w:top w:val="nil"/>
              <w:bottom w:val="nil"/>
            </w:tcBorders>
            <w:shd w:val="clear" w:color="auto" w:fill="BFBFBF" w:themeFill="background1" w:themeFillShade="BF"/>
          </w:tcPr>
          <w:p w14:paraId="0CF0CF29" w14:textId="77777777" w:rsidR="002A10A4" w:rsidRPr="00CF20DF" w:rsidRDefault="002A10A4" w:rsidP="009C7D48">
            <w:pPr>
              <w:pStyle w:val="Resumo"/>
              <w:jc w:val="center"/>
              <w:rPr>
                <w:rFonts w:cs="Times New Roman"/>
                <w:szCs w:val="24"/>
              </w:rPr>
            </w:pPr>
            <w:r w:rsidRPr="00CF20DF">
              <w:rPr>
                <w:rFonts w:cs="Times New Roman"/>
                <w:szCs w:val="24"/>
              </w:rPr>
              <w:t>686.2</w:t>
            </w:r>
          </w:p>
        </w:tc>
        <w:tc>
          <w:tcPr>
            <w:tcW w:w="0" w:type="auto"/>
            <w:tcBorders>
              <w:top w:val="nil"/>
              <w:bottom w:val="nil"/>
              <w:right w:val="nil"/>
            </w:tcBorders>
            <w:shd w:val="clear" w:color="auto" w:fill="BFBFBF" w:themeFill="background1" w:themeFillShade="BF"/>
          </w:tcPr>
          <w:p w14:paraId="0D4815B7" w14:textId="77777777" w:rsidR="002A10A4" w:rsidRPr="00CF20DF" w:rsidRDefault="002A10A4" w:rsidP="009C7D48">
            <w:pPr>
              <w:pStyle w:val="Resumo"/>
              <w:jc w:val="center"/>
              <w:rPr>
                <w:rFonts w:cs="Times New Roman"/>
                <w:szCs w:val="24"/>
              </w:rPr>
            </w:pPr>
            <w:r w:rsidRPr="00CF20DF">
              <w:rPr>
                <w:rFonts w:cs="Times New Roman"/>
                <w:szCs w:val="24"/>
              </w:rPr>
              <w:t>457.0</w:t>
            </w:r>
          </w:p>
        </w:tc>
        <w:tc>
          <w:tcPr>
            <w:tcW w:w="0" w:type="auto"/>
            <w:tcBorders>
              <w:top w:val="nil"/>
              <w:bottom w:val="nil"/>
              <w:right w:val="nil"/>
            </w:tcBorders>
            <w:shd w:val="clear" w:color="auto" w:fill="BFBFBF" w:themeFill="background1" w:themeFillShade="BF"/>
          </w:tcPr>
          <w:p w14:paraId="2175BB57" w14:textId="77777777" w:rsidR="002A10A4" w:rsidRPr="00CF20DF" w:rsidRDefault="002A10A4" w:rsidP="009C7D48">
            <w:pPr>
              <w:pStyle w:val="Resumo"/>
              <w:jc w:val="center"/>
              <w:rPr>
                <w:rFonts w:cs="Times New Roman"/>
                <w:szCs w:val="24"/>
              </w:rPr>
            </w:pPr>
            <w:r w:rsidRPr="00CF20DF">
              <w:rPr>
                <w:rFonts w:cs="Times New Roman"/>
                <w:szCs w:val="24"/>
              </w:rPr>
              <w:t>466.5</w:t>
            </w:r>
          </w:p>
        </w:tc>
      </w:tr>
      <w:tr w:rsidR="002A10A4" w:rsidRPr="00CF20DF" w14:paraId="77950E7A" w14:textId="77777777" w:rsidTr="009C7D48">
        <w:trPr>
          <w:jc w:val="center"/>
        </w:trPr>
        <w:tc>
          <w:tcPr>
            <w:tcW w:w="0" w:type="auto"/>
            <w:tcBorders>
              <w:top w:val="nil"/>
              <w:left w:val="nil"/>
              <w:bottom w:val="nil"/>
            </w:tcBorders>
            <w:shd w:val="clear" w:color="auto" w:fill="auto"/>
          </w:tcPr>
          <w:p w14:paraId="7BE7E86F" w14:textId="77777777" w:rsidR="002A10A4" w:rsidRPr="00CF20DF" w:rsidRDefault="002A10A4" w:rsidP="009C7D48">
            <w:pPr>
              <w:pStyle w:val="Resumo"/>
              <w:jc w:val="center"/>
              <w:rPr>
                <w:rFonts w:cs="Times New Roman"/>
                <w:szCs w:val="24"/>
              </w:rPr>
            </w:pPr>
            <w:r w:rsidRPr="00CF20DF">
              <w:rPr>
                <w:rFonts w:cs="Times New Roman"/>
                <w:szCs w:val="24"/>
              </w:rPr>
              <w:t>7</w:t>
            </w:r>
          </w:p>
        </w:tc>
        <w:tc>
          <w:tcPr>
            <w:tcW w:w="0" w:type="auto"/>
            <w:tcBorders>
              <w:top w:val="nil"/>
              <w:bottom w:val="nil"/>
            </w:tcBorders>
          </w:tcPr>
          <w:p w14:paraId="0ACCE92E" w14:textId="77777777" w:rsidR="002A10A4" w:rsidRPr="00CF20DF" w:rsidRDefault="002A10A4" w:rsidP="009C7D48">
            <w:pPr>
              <w:pStyle w:val="Resumo"/>
              <w:jc w:val="center"/>
              <w:rPr>
                <w:rFonts w:cs="Times New Roman"/>
                <w:szCs w:val="24"/>
              </w:rPr>
            </w:pPr>
            <w:r w:rsidRPr="00CF20DF">
              <w:rPr>
                <w:rFonts w:cs="Times New Roman"/>
                <w:szCs w:val="24"/>
              </w:rPr>
              <w:t>1245.8</w:t>
            </w:r>
          </w:p>
        </w:tc>
        <w:tc>
          <w:tcPr>
            <w:tcW w:w="0" w:type="auto"/>
            <w:tcBorders>
              <w:top w:val="nil"/>
              <w:bottom w:val="nil"/>
              <w:right w:val="nil"/>
            </w:tcBorders>
            <w:shd w:val="clear" w:color="auto" w:fill="auto"/>
          </w:tcPr>
          <w:p w14:paraId="721A511D" w14:textId="77777777" w:rsidR="002A10A4" w:rsidRPr="00CF20DF" w:rsidRDefault="002A10A4" w:rsidP="009C7D48">
            <w:pPr>
              <w:pStyle w:val="Resumo"/>
              <w:jc w:val="center"/>
              <w:rPr>
                <w:rFonts w:cs="Times New Roman"/>
                <w:szCs w:val="24"/>
              </w:rPr>
            </w:pPr>
            <w:r w:rsidRPr="00CF20DF">
              <w:rPr>
                <w:rFonts w:cs="Times New Roman"/>
                <w:szCs w:val="24"/>
              </w:rPr>
              <w:t>414.5</w:t>
            </w:r>
          </w:p>
        </w:tc>
        <w:tc>
          <w:tcPr>
            <w:tcW w:w="0" w:type="auto"/>
            <w:tcBorders>
              <w:top w:val="nil"/>
              <w:bottom w:val="nil"/>
              <w:right w:val="nil"/>
            </w:tcBorders>
          </w:tcPr>
          <w:p w14:paraId="76A6C9B5" w14:textId="77777777" w:rsidR="002A10A4" w:rsidRPr="00CF20DF" w:rsidRDefault="002A10A4" w:rsidP="009C7D48">
            <w:pPr>
              <w:pStyle w:val="Resumo"/>
              <w:jc w:val="center"/>
              <w:rPr>
                <w:rFonts w:cs="Times New Roman"/>
                <w:szCs w:val="24"/>
              </w:rPr>
            </w:pPr>
            <w:r w:rsidRPr="00CF20DF">
              <w:rPr>
                <w:rFonts w:cs="Times New Roman"/>
                <w:szCs w:val="24"/>
              </w:rPr>
              <w:t>419.4</w:t>
            </w:r>
          </w:p>
        </w:tc>
      </w:tr>
      <w:tr w:rsidR="002A10A4" w:rsidRPr="00CF20DF" w14:paraId="1F359734" w14:textId="77777777" w:rsidTr="009C7D48">
        <w:trPr>
          <w:jc w:val="center"/>
        </w:trPr>
        <w:tc>
          <w:tcPr>
            <w:tcW w:w="0" w:type="auto"/>
            <w:tcBorders>
              <w:top w:val="nil"/>
              <w:left w:val="nil"/>
              <w:bottom w:val="nil"/>
            </w:tcBorders>
            <w:shd w:val="clear" w:color="auto" w:fill="BFBFBF" w:themeFill="background1" w:themeFillShade="BF"/>
          </w:tcPr>
          <w:p w14:paraId="2C59438D" w14:textId="77777777" w:rsidR="002A10A4" w:rsidRPr="00CF20DF" w:rsidRDefault="002A10A4" w:rsidP="009C7D48">
            <w:pPr>
              <w:pStyle w:val="Resumo"/>
              <w:jc w:val="center"/>
              <w:rPr>
                <w:rFonts w:cs="Times New Roman"/>
                <w:szCs w:val="24"/>
              </w:rPr>
            </w:pPr>
            <w:r w:rsidRPr="00CF20DF">
              <w:rPr>
                <w:rFonts w:cs="Times New Roman"/>
                <w:szCs w:val="24"/>
              </w:rPr>
              <w:t>8</w:t>
            </w:r>
          </w:p>
        </w:tc>
        <w:tc>
          <w:tcPr>
            <w:tcW w:w="0" w:type="auto"/>
            <w:tcBorders>
              <w:top w:val="nil"/>
              <w:bottom w:val="nil"/>
            </w:tcBorders>
            <w:shd w:val="clear" w:color="auto" w:fill="BFBFBF" w:themeFill="background1" w:themeFillShade="BF"/>
          </w:tcPr>
          <w:p w14:paraId="77813AFB" w14:textId="77777777" w:rsidR="002A10A4" w:rsidRPr="00CF20DF" w:rsidRDefault="002A10A4" w:rsidP="009C7D48">
            <w:pPr>
              <w:pStyle w:val="Resumo"/>
              <w:jc w:val="center"/>
              <w:rPr>
                <w:rFonts w:cs="Times New Roman"/>
                <w:szCs w:val="24"/>
              </w:rPr>
            </w:pPr>
            <w:r w:rsidRPr="00CF20DF">
              <w:rPr>
                <w:rFonts w:cs="Times New Roman"/>
                <w:szCs w:val="24"/>
              </w:rPr>
              <w:t>1913.5</w:t>
            </w:r>
          </w:p>
        </w:tc>
        <w:tc>
          <w:tcPr>
            <w:tcW w:w="0" w:type="auto"/>
            <w:tcBorders>
              <w:top w:val="nil"/>
              <w:bottom w:val="nil"/>
              <w:right w:val="nil"/>
            </w:tcBorders>
            <w:shd w:val="clear" w:color="auto" w:fill="BFBFBF" w:themeFill="background1" w:themeFillShade="BF"/>
          </w:tcPr>
          <w:p w14:paraId="33C0A951" w14:textId="77777777" w:rsidR="002A10A4" w:rsidRPr="00CF20DF" w:rsidRDefault="002A10A4" w:rsidP="009C7D48">
            <w:pPr>
              <w:pStyle w:val="Resumo"/>
              <w:jc w:val="center"/>
              <w:rPr>
                <w:rFonts w:cs="Times New Roman"/>
                <w:szCs w:val="24"/>
              </w:rPr>
            </w:pPr>
            <w:r w:rsidRPr="00CF20DF">
              <w:rPr>
                <w:rFonts w:cs="Times New Roman"/>
                <w:szCs w:val="24"/>
              </w:rPr>
              <w:t>291.6</w:t>
            </w:r>
          </w:p>
        </w:tc>
        <w:tc>
          <w:tcPr>
            <w:tcW w:w="0" w:type="auto"/>
            <w:tcBorders>
              <w:top w:val="nil"/>
              <w:bottom w:val="nil"/>
              <w:right w:val="nil"/>
            </w:tcBorders>
            <w:shd w:val="clear" w:color="auto" w:fill="BFBFBF" w:themeFill="background1" w:themeFillShade="BF"/>
          </w:tcPr>
          <w:p w14:paraId="012C6544" w14:textId="77777777" w:rsidR="002A10A4" w:rsidRPr="00CF20DF" w:rsidRDefault="002A10A4" w:rsidP="009C7D48">
            <w:pPr>
              <w:pStyle w:val="Resumo"/>
              <w:jc w:val="center"/>
              <w:rPr>
                <w:rFonts w:cs="Times New Roman"/>
                <w:szCs w:val="24"/>
              </w:rPr>
            </w:pPr>
            <w:r w:rsidRPr="00CF20DF">
              <w:rPr>
                <w:rFonts w:cs="Times New Roman"/>
                <w:szCs w:val="24"/>
              </w:rPr>
              <w:t>290.1</w:t>
            </w:r>
          </w:p>
        </w:tc>
      </w:tr>
      <w:tr w:rsidR="002A10A4" w:rsidRPr="00CF20DF" w14:paraId="54B0C93E" w14:textId="77777777" w:rsidTr="009C7D48">
        <w:trPr>
          <w:jc w:val="center"/>
        </w:trPr>
        <w:tc>
          <w:tcPr>
            <w:tcW w:w="0" w:type="auto"/>
            <w:tcBorders>
              <w:top w:val="nil"/>
              <w:left w:val="nil"/>
              <w:bottom w:val="nil"/>
            </w:tcBorders>
            <w:shd w:val="clear" w:color="auto" w:fill="auto"/>
          </w:tcPr>
          <w:p w14:paraId="65F673E4" w14:textId="77777777" w:rsidR="002A10A4" w:rsidRPr="00CF20DF" w:rsidRDefault="002A10A4" w:rsidP="009C7D48">
            <w:pPr>
              <w:pStyle w:val="Resumo"/>
              <w:jc w:val="center"/>
              <w:rPr>
                <w:rFonts w:cs="Times New Roman"/>
                <w:szCs w:val="24"/>
              </w:rPr>
            </w:pPr>
            <w:r w:rsidRPr="00CF20DF">
              <w:rPr>
                <w:rFonts w:cs="Times New Roman"/>
                <w:szCs w:val="24"/>
              </w:rPr>
              <w:t>9</w:t>
            </w:r>
          </w:p>
        </w:tc>
        <w:tc>
          <w:tcPr>
            <w:tcW w:w="0" w:type="auto"/>
            <w:tcBorders>
              <w:top w:val="nil"/>
              <w:bottom w:val="nil"/>
            </w:tcBorders>
          </w:tcPr>
          <w:p w14:paraId="3AC8DA8B" w14:textId="77777777" w:rsidR="002A10A4" w:rsidRPr="00CF20DF" w:rsidRDefault="002A10A4" w:rsidP="009C7D48">
            <w:pPr>
              <w:pStyle w:val="Resumo"/>
              <w:jc w:val="center"/>
              <w:rPr>
                <w:rFonts w:cs="Times New Roman"/>
                <w:szCs w:val="24"/>
              </w:rPr>
            </w:pPr>
            <w:r w:rsidRPr="00CF20DF">
              <w:rPr>
                <w:rFonts w:cs="Times New Roman"/>
                <w:szCs w:val="24"/>
              </w:rPr>
              <w:t>2644.3</w:t>
            </w:r>
          </w:p>
        </w:tc>
        <w:tc>
          <w:tcPr>
            <w:tcW w:w="0" w:type="auto"/>
            <w:tcBorders>
              <w:top w:val="nil"/>
              <w:bottom w:val="nil"/>
              <w:right w:val="nil"/>
            </w:tcBorders>
            <w:shd w:val="clear" w:color="auto" w:fill="auto"/>
          </w:tcPr>
          <w:p w14:paraId="4674C716" w14:textId="77777777" w:rsidR="002A10A4" w:rsidRPr="00CF20DF" w:rsidRDefault="002A10A4" w:rsidP="009C7D48">
            <w:pPr>
              <w:pStyle w:val="Resumo"/>
              <w:jc w:val="center"/>
              <w:rPr>
                <w:rFonts w:cs="Times New Roman"/>
                <w:szCs w:val="24"/>
              </w:rPr>
            </w:pPr>
            <w:r w:rsidRPr="00CF20DF">
              <w:rPr>
                <w:rFonts w:cs="Times New Roman"/>
                <w:szCs w:val="24"/>
              </w:rPr>
              <w:t>64.1</w:t>
            </w:r>
          </w:p>
        </w:tc>
        <w:tc>
          <w:tcPr>
            <w:tcW w:w="0" w:type="auto"/>
            <w:tcBorders>
              <w:top w:val="nil"/>
              <w:bottom w:val="nil"/>
              <w:right w:val="nil"/>
            </w:tcBorders>
          </w:tcPr>
          <w:p w14:paraId="09066080" w14:textId="77777777" w:rsidR="002A10A4" w:rsidRPr="00CF20DF" w:rsidRDefault="002A10A4" w:rsidP="009C7D48">
            <w:pPr>
              <w:pStyle w:val="Resumo"/>
              <w:jc w:val="center"/>
              <w:rPr>
                <w:rFonts w:cs="Times New Roman"/>
                <w:szCs w:val="24"/>
              </w:rPr>
            </w:pPr>
            <w:r w:rsidRPr="00CF20DF">
              <w:rPr>
                <w:rFonts w:cs="Times New Roman"/>
                <w:szCs w:val="24"/>
              </w:rPr>
              <w:t>74.5</w:t>
            </w:r>
          </w:p>
        </w:tc>
      </w:tr>
      <w:tr w:rsidR="002A10A4" w:rsidRPr="00CF20DF" w14:paraId="541E7B60" w14:textId="77777777" w:rsidTr="009C7D48">
        <w:trPr>
          <w:jc w:val="center"/>
        </w:trPr>
        <w:tc>
          <w:tcPr>
            <w:tcW w:w="0" w:type="auto"/>
            <w:tcBorders>
              <w:top w:val="nil"/>
              <w:left w:val="nil"/>
              <w:bottom w:val="nil"/>
            </w:tcBorders>
            <w:shd w:val="clear" w:color="auto" w:fill="BFBFBF" w:themeFill="background1" w:themeFillShade="BF"/>
          </w:tcPr>
          <w:p w14:paraId="1D2538F3" w14:textId="77777777" w:rsidR="002A10A4" w:rsidRPr="00CF20DF" w:rsidRDefault="002A10A4" w:rsidP="009C7D48">
            <w:pPr>
              <w:pStyle w:val="Resumo"/>
              <w:jc w:val="center"/>
              <w:rPr>
                <w:rFonts w:cs="Times New Roman"/>
                <w:szCs w:val="24"/>
              </w:rPr>
            </w:pPr>
            <w:r w:rsidRPr="00CF20DF">
              <w:rPr>
                <w:rFonts w:cs="Times New Roman"/>
                <w:szCs w:val="24"/>
              </w:rPr>
              <w:t>10</w:t>
            </w:r>
          </w:p>
        </w:tc>
        <w:tc>
          <w:tcPr>
            <w:tcW w:w="0" w:type="auto"/>
            <w:tcBorders>
              <w:top w:val="nil"/>
              <w:bottom w:val="nil"/>
            </w:tcBorders>
            <w:shd w:val="clear" w:color="auto" w:fill="BFBFBF" w:themeFill="background1" w:themeFillShade="BF"/>
          </w:tcPr>
          <w:p w14:paraId="38068B8F" w14:textId="77777777" w:rsidR="002A10A4" w:rsidRPr="00CF20DF" w:rsidRDefault="002A10A4" w:rsidP="009C7D48">
            <w:pPr>
              <w:pStyle w:val="Resumo"/>
              <w:jc w:val="center"/>
              <w:rPr>
                <w:rFonts w:cs="Times New Roman"/>
                <w:szCs w:val="24"/>
              </w:rPr>
            </w:pPr>
            <w:r w:rsidRPr="00CF20DF">
              <w:rPr>
                <w:rFonts w:cs="Times New Roman"/>
                <w:szCs w:val="24"/>
              </w:rPr>
              <w:t>3326.9</w:t>
            </w:r>
          </w:p>
        </w:tc>
        <w:tc>
          <w:tcPr>
            <w:tcW w:w="0" w:type="auto"/>
            <w:tcBorders>
              <w:top w:val="nil"/>
              <w:bottom w:val="nil"/>
              <w:right w:val="nil"/>
            </w:tcBorders>
            <w:shd w:val="clear" w:color="auto" w:fill="BFBFBF" w:themeFill="background1" w:themeFillShade="BF"/>
          </w:tcPr>
          <w:p w14:paraId="6E24B926" w14:textId="77777777" w:rsidR="002A10A4" w:rsidRPr="00CF20DF" w:rsidRDefault="002A10A4" w:rsidP="009C7D48">
            <w:pPr>
              <w:pStyle w:val="Resumo"/>
              <w:jc w:val="center"/>
              <w:rPr>
                <w:rFonts w:cs="Times New Roman"/>
                <w:szCs w:val="24"/>
              </w:rPr>
            </w:pPr>
            <w:r w:rsidRPr="00CF20DF">
              <w:rPr>
                <w:rFonts w:cs="Times New Roman"/>
                <w:szCs w:val="24"/>
              </w:rPr>
              <w:t>273.5</w:t>
            </w:r>
          </w:p>
        </w:tc>
        <w:tc>
          <w:tcPr>
            <w:tcW w:w="0" w:type="auto"/>
            <w:tcBorders>
              <w:top w:val="nil"/>
              <w:bottom w:val="nil"/>
              <w:right w:val="nil"/>
            </w:tcBorders>
            <w:shd w:val="clear" w:color="auto" w:fill="BFBFBF" w:themeFill="background1" w:themeFillShade="BF"/>
          </w:tcPr>
          <w:p w14:paraId="11DFDC98" w14:textId="77777777" w:rsidR="002A10A4" w:rsidRPr="00CF20DF" w:rsidRDefault="002A10A4" w:rsidP="009C7D48">
            <w:pPr>
              <w:pStyle w:val="Resumo"/>
              <w:jc w:val="center"/>
              <w:rPr>
                <w:rFonts w:cs="Times New Roman"/>
                <w:szCs w:val="24"/>
              </w:rPr>
            </w:pPr>
            <w:r w:rsidRPr="00CF20DF">
              <w:rPr>
                <w:rFonts w:cs="Times New Roman"/>
                <w:szCs w:val="24"/>
              </w:rPr>
              <w:t>309.4</w:t>
            </w:r>
          </w:p>
        </w:tc>
      </w:tr>
      <w:tr w:rsidR="002A10A4" w:rsidRPr="00CF20DF" w14:paraId="1E27E1F9" w14:textId="77777777" w:rsidTr="009C7D48">
        <w:trPr>
          <w:jc w:val="center"/>
        </w:trPr>
        <w:tc>
          <w:tcPr>
            <w:tcW w:w="0" w:type="auto"/>
            <w:tcBorders>
              <w:top w:val="nil"/>
              <w:left w:val="nil"/>
              <w:bottom w:val="nil"/>
            </w:tcBorders>
            <w:shd w:val="clear" w:color="auto" w:fill="auto"/>
          </w:tcPr>
          <w:p w14:paraId="306FE8A5" w14:textId="77777777" w:rsidR="002A10A4" w:rsidRPr="00CF20DF" w:rsidRDefault="002A10A4" w:rsidP="009C7D48">
            <w:pPr>
              <w:pStyle w:val="Resumo"/>
              <w:jc w:val="center"/>
              <w:rPr>
                <w:rFonts w:cs="Times New Roman"/>
                <w:szCs w:val="24"/>
              </w:rPr>
            </w:pPr>
            <w:r w:rsidRPr="00CF20DF">
              <w:rPr>
                <w:rFonts w:cs="Times New Roman"/>
                <w:szCs w:val="24"/>
              </w:rPr>
              <w:t>11</w:t>
            </w:r>
          </w:p>
        </w:tc>
        <w:tc>
          <w:tcPr>
            <w:tcW w:w="0" w:type="auto"/>
            <w:tcBorders>
              <w:top w:val="nil"/>
              <w:bottom w:val="nil"/>
            </w:tcBorders>
          </w:tcPr>
          <w:p w14:paraId="503CC274" w14:textId="77777777" w:rsidR="002A10A4" w:rsidRPr="00CF20DF" w:rsidRDefault="002A10A4" w:rsidP="009C7D48">
            <w:pPr>
              <w:pStyle w:val="Resumo"/>
              <w:jc w:val="center"/>
              <w:rPr>
                <w:rFonts w:cs="Times New Roman"/>
                <w:szCs w:val="24"/>
              </w:rPr>
            </w:pPr>
            <w:r w:rsidRPr="00CF20DF">
              <w:rPr>
                <w:rFonts w:cs="Times New Roman"/>
                <w:szCs w:val="24"/>
              </w:rPr>
              <w:t>3607.1</w:t>
            </w:r>
          </w:p>
        </w:tc>
        <w:tc>
          <w:tcPr>
            <w:tcW w:w="0" w:type="auto"/>
            <w:tcBorders>
              <w:top w:val="nil"/>
              <w:bottom w:val="nil"/>
              <w:right w:val="nil"/>
            </w:tcBorders>
            <w:shd w:val="clear" w:color="auto" w:fill="auto"/>
          </w:tcPr>
          <w:p w14:paraId="45FCC50A" w14:textId="77777777" w:rsidR="002A10A4" w:rsidRPr="00CF20DF" w:rsidRDefault="002A10A4" w:rsidP="009C7D48">
            <w:pPr>
              <w:pStyle w:val="Resumo"/>
              <w:jc w:val="center"/>
              <w:rPr>
                <w:rFonts w:cs="Times New Roman"/>
                <w:szCs w:val="24"/>
              </w:rPr>
            </w:pPr>
            <w:r w:rsidRPr="00CF20DF">
              <w:rPr>
                <w:rFonts w:cs="Times New Roman"/>
                <w:szCs w:val="24"/>
              </w:rPr>
              <w:t>723.0</w:t>
            </w:r>
          </w:p>
        </w:tc>
        <w:tc>
          <w:tcPr>
            <w:tcW w:w="0" w:type="auto"/>
            <w:tcBorders>
              <w:top w:val="nil"/>
              <w:bottom w:val="nil"/>
              <w:right w:val="nil"/>
            </w:tcBorders>
          </w:tcPr>
          <w:p w14:paraId="0D1FF5DD" w14:textId="77777777" w:rsidR="002A10A4" w:rsidRPr="00CF20DF" w:rsidRDefault="002A10A4" w:rsidP="009C7D48">
            <w:pPr>
              <w:pStyle w:val="Resumo"/>
              <w:jc w:val="center"/>
              <w:rPr>
                <w:rFonts w:cs="Times New Roman"/>
                <w:szCs w:val="24"/>
              </w:rPr>
            </w:pPr>
            <w:r w:rsidRPr="00CF20DF">
              <w:rPr>
                <w:rFonts w:cs="Times New Roman"/>
                <w:szCs w:val="24"/>
              </w:rPr>
              <w:t>754.1</w:t>
            </w:r>
          </w:p>
        </w:tc>
      </w:tr>
      <w:tr w:rsidR="002A10A4" w:rsidRPr="00CF20DF" w14:paraId="33A2558B" w14:textId="77777777" w:rsidTr="009C7D48">
        <w:trPr>
          <w:jc w:val="center"/>
        </w:trPr>
        <w:tc>
          <w:tcPr>
            <w:tcW w:w="0" w:type="auto"/>
            <w:tcBorders>
              <w:top w:val="nil"/>
              <w:left w:val="nil"/>
              <w:bottom w:val="nil"/>
            </w:tcBorders>
            <w:shd w:val="clear" w:color="auto" w:fill="BFBFBF" w:themeFill="background1" w:themeFillShade="BF"/>
          </w:tcPr>
          <w:p w14:paraId="7B14DA41" w14:textId="77777777" w:rsidR="002A10A4" w:rsidRPr="00CF20DF" w:rsidRDefault="002A10A4" w:rsidP="009C7D48">
            <w:pPr>
              <w:pStyle w:val="Resumo"/>
              <w:jc w:val="center"/>
              <w:rPr>
                <w:rFonts w:cs="Times New Roman"/>
                <w:szCs w:val="24"/>
              </w:rPr>
            </w:pPr>
            <w:r w:rsidRPr="00CF20DF">
              <w:rPr>
                <w:rFonts w:cs="Times New Roman"/>
                <w:szCs w:val="24"/>
              </w:rPr>
              <w:t>12</w:t>
            </w:r>
          </w:p>
        </w:tc>
        <w:tc>
          <w:tcPr>
            <w:tcW w:w="0" w:type="auto"/>
            <w:tcBorders>
              <w:top w:val="nil"/>
              <w:bottom w:val="nil"/>
            </w:tcBorders>
            <w:shd w:val="clear" w:color="auto" w:fill="BFBFBF" w:themeFill="background1" w:themeFillShade="BF"/>
          </w:tcPr>
          <w:p w14:paraId="6A05F6C8" w14:textId="77777777" w:rsidR="002A10A4" w:rsidRPr="00CF20DF" w:rsidRDefault="002A10A4" w:rsidP="009C7D48">
            <w:pPr>
              <w:pStyle w:val="Resumo"/>
              <w:jc w:val="center"/>
              <w:rPr>
                <w:rFonts w:cs="Times New Roman"/>
                <w:szCs w:val="24"/>
              </w:rPr>
            </w:pPr>
            <w:r w:rsidRPr="00CF20DF">
              <w:rPr>
                <w:rFonts w:cs="Times New Roman"/>
                <w:szCs w:val="24"/>
              </w:rPr>
              <w:t>3055.7</w:t>
            </w:r>
          </w:p>
        </w:tc>
        <w:tc>
          <w:tcPr>
            <w:tcW w:w="0" w:type="auto"/>
            <w:tcBorders>
              <w:top w:val="nil"/>
              <w:bottom w:val="nil"/>
              <w:right w:val="nil"/>
            </w:tcBorders>
            <w:shd w:val="clear" w:color="auto" w:fill="BFBFBF" w:themeFill="background1" w:themeFillShade="BF"/>
          </w:tcPr>
          <w:p w14:paraId="01D94A93" w14:textId="77777777" w:rsidR="002A10A4" w:rsidRPr="00CF20DF" w:rsidRDefault="002A10A4" w:rsidP="009C7D48">
            <w:pPr>
              <w:pStyle w:val="Resumo"/>
              <w:jc w:val="center"/>
              <w:rPr>
                <w:rFonts w:cs="Times New Roman"/>
                <w:szCs w:val="24"/>
              </w:rPr>
            </w:pPr>
            <w:r w:rsidRPr="00CF20DF">
              <w:rPr>
                <w:rFonts w:cs="Times New Roman"/>
                <w:szCs w:val="24"/>
              </w:rPr>
              <w:t>1276.8</w:t>
            </w:r>
          </w:p>
        </w:tc>
        <w:tc>
          <w:tcPr>
            <w:tcW w:w="0" w:type="auto"/>
            <w:tcBorders>
              <w:top w:val="nil"/>
              <w:bottom w:val="nil"/>
              <w:right w:val="nil"/>
            </w:tcBorders>
            <w:shd w:val="clear" w:color="auto" w:fill="BFBFBF" w:themeFill="background1" w:themeFillShade="BF"/>
          </w:tcPr>
          <w:p w14:paraId="080E9CCF" w14:textId="77777777" w:rsidR="002A10A4" w:rsidRPr="00CF20DF" w:rsidRDefault="002A10A4" w:rsidP="009C7D48">
            <w:pPr>
              <w:pStyle w:val="Resumo"/>
              <w:jc w:val="center"/>
              <w:rPr>
                <w:rFonts w:cs="Times New Roman"/>
                <w:szCs w:val="24"/>
              </w:rPr>
            </w:pPr>
            <w:r w:rsidRPr="00CF20DF">
              <w:rPr>
                <w:rFonts w:cs="Times New Roman"/>
                <w:szCs w:val="24"/>
              </w:rPr>
              <w:t>1304.8</w:t>
            </w:r>
          </w:p>
        </w:tc>
      </w:tr>
      <w:tr w:rsidR="002A10A4" w:rsidRPr="00CF20DF" w14:paraId="2E68BE49" w14:textId="77777777" w:rsidTr="009C7D48">
        <w:trPr>
          <w:jc w:val="center"/>
        </w:trPr>
        <w:tc>
          <w:tcPr>
            <w:tcW w:w="0" w:type="auto"/>
            <w:tcBorders>
              <w:top w:val="nil"/>
              <w:left w:val="nil"/>
              <w:bottom w:val="nil"/>
            </w:tcBorders>
            <w:shd w:val="clear" w:color="auto" w:fill="auto"/>
          </w:tcPr>
          <w:p w14:paraId="75B883A2" w14:textId="77777777" w:rsidR="002A10A4" w:rsidRPr="00CF20DF" w:rsidRDefault="002A10A4" w:rsidP="009C7D48">
            <w:pPr>
              <w:pStyle w:val="Resumo"/>
              <w:jc w:val="center"/>
              <w:rPr>
                <w:rFonts w:cs="Times New Roman"/>
                <w:szCs w:val="24"/>
              </w:rPr>
            </w:pPr>
            <w:r w:rsidRPr="00CF20DF">
              <w:rPr>
                <w:rFonts w:cs="Times New Roman"/>
                <w:szCs w:val="24"/>
              </w:rPr>
              <w:t>13</w:t>
            </w:r>
          </w:p>
        </w:tc>
        <w:tc>
          <w:tcPr>
            <w:tcW w:w="0" w:type="auto"/>
            <w:tcBorders>
              <w:top w:val="nil"/>
              <w:bottom w:val="nil"/>
            </w:tcBorders>
          </w:tcPr>
          <w:p w14:paraId="429EE01D" w14:textId="77777777" w:rsidR="002A10A4" w:rsidRPr="00CF20DF" w:rsidRDefault="002A10A4" w:rsidP="009C7D48">
            <w:pPr>
              <w:pStyle w:val="Resumo"/>
              <w:jc w:val="center"/>
              <w:rPr>
                <w:rFonts w:cs="Times New Roman"/>
                <w:szCs w:val="24"/>
              </w:rPr>
            </w:pPr>
            <w:r w:rsidRPr="00CF20DF">
              <w:rPr>
                <w:rFonts w:cs="Times New Roman"/>
                <w:szCs w:val="24"/>
              </w:rPr>
              <w:t>1660.2</w:t>
            </w:r>
          </w:p>
        </w:tc>
        <w:tc>
          <w:tcPr>
            <w:tcW w:w="0" w:type="auto"/>
            <w:tcBorders>
              <w:top w:val="nil"/>
              <w:bottom w:val="nil"/>
              <w:right w:val="nil"/>
            </w:tcBorders>
            <w:shd w:val="clear" w:color="auto" w:fill="auto"/>
          </w:tcPr>
          <w:p w14:paraId="64089D50" w14:textId="77777777" w:rsidR="002A10A4" w:rsidRPr="00CF20DF" w:rsidRDefault="002A10A4" w:rsidP="009C7D48">
            <w:pPr>
              <w:pStyle w:val="Resumo"/>
              <w:jc w:val="center"/>
              <w:rPr>
                <w:rFonts w:cs="Times New Roman"/>
                <w:szCs w:val="24"/>
              </w:rPr>
            </w:pPr>
            <w:r w:rsidRPr="00CF20DF">
              <w:rPr>
                <w:rFonts w:cs="Times New Roman"/>
                <w:szCs w:val="24"/>
              </w:rPr>
              <w:t>1640.3</w:t>
            </w:r>
          </w:p>
        </w:tc>
        <w:tc>
          <w:tcPr>
            <w:tcW w:w="0" w:type="auto"/>
            <w:tcBorders>
              <w:top w:val="nil"/>
              <w:bottom w:val="nil"/>
              <w:right w:val="nil"/>
            </w:tcBorders>
          </w:tcPr>
          <w:p w14:paraId="3987EBAA" w14:textId="77777777" w:rsidR="002A10A4" w:rsidRPr="00CF20DF" w:rsidRDefault="002A10A4" w:rsidP="009C7D48">
            <w:pPr>
              <w:pStyle w:val="Resumo"/>
              <w:jc w:val="center"/>
              <w:rPr>
                <w:rFonts w:cs="Times New Roman"/>
                <w:szCs w:val="24"/>
              </w:rPr>
            </w:pPr>
            <w:r w:rsidRPr="00CF20DF">
              <w:rPr>
                <w:rFonts w:cs="Times New Roman"/>
                <w:szCs w:val="24"/>
              </w:rPr>
              <w:t>1672.3</w:t>
            </w:r>
          </w:p>
        </w:tc>
      </w:tr>
      <w:tr w:rsidR="002A10A4" w:rsidRPr="00CF20DF" w14:paraId="12C0850F" w14:textId="77777777" w:rsidTr="009C7D48">
        <w:trPr>
          <w:jc w:val="center"/>
        </w:trPr>
        <w:tc>
          <w:tcPr>
            <w:tcW w:w="0" w:type="auto"/>
            <w:tcBorders>
              <w:top w:val="nil"/>
              <w:left w:val="nil"/>
              <w:bottom w:val="nil"/>
            </w:tcBorders>
            <w:shd w:val="clear" w:color="auto" w:fill="BFBFBF" w:themeFill="background1" w:themeFillShade="BF"/>
          </w:tcPr>
          <w:p w14:paraId="0358D515" w14:textId="77777777" w:rsidR="002A10A4" w:rsidRPr="00CF20DF" w:rsidRDefault="002A10A4" w:rsidP="009C7D48">
            <w:pPr>
              <w:pStyle w:val="Resumo"/>
              <w:jc w:val="center"/>
              <w:rPr>
                <w:rFonts w:cs="Times New Roman"/>
                <w:szCs w:val="24"/>
              </w:rPr>
            </w:pPr>
            <w:r w:rsidRPr="00CF20DF">
              <w:rPr>
                <w:rFonts w:cs="Times New Roman"/>
                <w:szCs w:val="24"/>
              </w:rPr>
              <w:t>14</w:t>
            </w:r>
          </w:p>
        </w:tc>
        <w:tc>
          <w:tcPr>
            <w:tcW w:w="0" w:type="auto"/>
            <w:tcBorders>
              <w:top w:val="nil"/>
              <w:bottom w:val="nil"/>
            </w:tcBorders>
            <w:shd w:val="clear" w:color="auto" w:fill="BFBFBF" w:themeFill="background1" w:themeFillShade="BF"/>
          </w:tcPr>
          <w:p w14:paraId="01F342F3" w14:textId="77777777" w:rsidR="002A10A4" w:rsidRPr="00CF20DF" w:rsidRDefault="002A10A4" w:rsidP="009C7D48">
            <w:pPr>
              <w:pStyle w:val="Resumo"/>
              <w:jc w:val="center"/>
              <w:rPr>
                <w:rFonts w:cs="Times New Roman"/>
                <w:szCs w:val="24"/>
              </w:rPr>
            </w:pPr>
            <w:r w:rsidRPr="00CF20DF">
              <w:rPr>
                <w:rFonts w:cs="Times New Roman"/>
                <w:szCs w:val="24"/>
              </w:rPr>
              <w:t>690.3</w:t>
            </w:r>
          </w:p>
        </w:tc>
        <w:tc>
          <w:tcPr>
            <w:tcW w:w="0" w:type="auto"/>
            <w:tcBorders>
              <w:top w:val="nil"/>
              <w:bottom w:val="nil"/>
              <w:right w:val="nil"/>
            </w:tcBorders>
            <w:shd w:val="clear" w:color="auto" w:fill="BFBFBF" w:themeFill="background1" w:themeFillShade="BF"/>
          </w:tcPr>
          <w:p w14:paraId="6C5C2038" w14:textId="77777777" w:rsidR="002A10A4" w:rsidRPr="00CF20DF" w:rsidRDefault="002A10A4" w:rsidP="009C7D48">
            <w:pPr>
              <w:pStyle w:val="Resumo"/>
              <w:jc w:val="center"/>
              <w:rPr>
                <w:rFonts w:cs="Times New Roman"/>
                <w:szCs w:val="24"/>
              </w:rPr>
            </w:pPr>
            <w:r w:rsidRPr="00CF20DF">
              <w:rPr>
                <w:rFonts w:cs="Times New Roman"/>
                <w:szCs w:val="24"/>
              </w:rPr>
              <w:t>1601.4</w:t>
            </w:r>
          </w:p>
        </w:tc>
        <w:tc>
          <w:tcPr>
            <w:tcW w:w="0" w:type="auto"/>
            <w:tcBorders>
              <w:top w:val="nil"/>
              <w:bottom w:val="nil"/>
              <w:right w:val="nil"/>
            </w:tcBorders>
            <w:shd w:val="clear" w:color="auto" w:fill="BFBFBF" w:themeFill="background1" w:themeFillShade="BF"/>
          </w:tcPr>
          <w:p w14:paraId="254CEA2D" w14:textId="77777777" w:rsidR="002A10A4" w:rsidRPr="00CF20DF" w:rsidRDefault="002A10A4" w:rsidP="009C7D48">
            <w:pPr>
              <w:pStyle w:val="Resumo"/>
              <w:jc w:val="center"/>
              <w:rPr>
                <w:rFonts w:cs="Times New Roman"/>
                <w:szCs w:val="24"/>
              </w:rPr>
            </w:pPr>
            <w:r w:rsidRPr="00CF20DF">
              <w:rPr>
                <w:rFonts w:cs="Times New Roman"/>
                <w:szCs w:val="24"/>
              </w:rPr>
              <w:t>1631.7</w:t>
            </w:r>
          </w:p>
        </w:tc>
      </w:tr>
      <w:tr w:rsidR="002A10A4" w:rsidRPr="00CF20DF" w14:paraId="5526A9B7" w14:textId="77777777" w:rsidTr="009C7D48">
        <w:trPr>
          <w:jc w:val="center"/>
        </w:trPr>
        <w:tc>
          <w:tcPr>
            <w:tcW w:w="0" w:type="auto"/>
            <w:tcBorders>
              <w:top w:val="nil"/>
              <w:left w:val="nil"/>
              <w:bottom w:val="nil"/>
            </w:tcBorders>
            <w:shd w:val="clear" w:color="auto" w:fill="auto"/>
          </w:tcPr>
          <w:p w14:paraId="7EBD5993" w14:textId="77777777" w:rsidR="002A10A4" w:rsidRPr="00CF20DF" w:rsidRDefault="002A10A4" w:rsidP="009C7D48">
            <w:pPr>
              <w:pStyle w:val="Resumo"/>
              <w:jc w:val="center"/>
              <w:rPr>
                <w:rFonts w:cs="Times New Roman"/>
                <w:szCs w:val="24"/>
              </w:rPr>
            </w:pPr>
            <w:r w:rsidRPr="00CF20DF">
              <w:rPr>
                <w:rFonts w:cs="Times New Roman"/>
                <w:szCs w:val="24"/>
              </w:rPr>
              <w:t>15</w:t>
            </w:r>
          </w:p>
        </w:tc>
        <w:tc>
          <w:tcPr>
            <w:tcW w:w="0" w:type="auto"/>
            <w:tcBorders>
              <w:top w:val="nil"/>
              <w:bottom w:val="nil"/>
            </w:tcBorders>
          </w:tcPr>
          <w:p w14:paraId="41226765" w14:textId="77777777" w:rsidR="002A10A4" w:rsidRPr="00CF20DF" w:rsidRDefault="002A10A4" w:rsidP="009C7D48">
            <w:pPr>
              <w:pStyle w:val="Resumo"/>
              <w:jc w:val="center"/>
              <w:rPr>
                <w:rFonts w:cs="Times New Roman"/>
                <w:szCs w:val="24"/>
              </w:rPr>
            </w:pPr>
            <w:r w:rsidRPr="00CF20DF">
              <w:rPr>
                <w:rFonts w:cs="Times New Roman"/>
                <w:szCs w:val="24"/>
              </w:rPr>
              <w:t>1394.1</w:t>
            </w:r>
          </w:p>
        </w:tc>
        <w:tc>
          <w:tcPr>
            <w:tcW w:w="0" w:type="auto"/>
            <w:tcBorders>
              <w:top w:val="nil"/>
              <w:bottom w:val="nil"/>
              <w:right w:val="nil"/>
            </w:tcBorders>
            <w:shd w:val="clear" w:color="auto" w:fill="auto"/>
          </w:tcPr>
          <w:p w14:paraId="5FE5656E" w14:textId="77777777" w:rsidR="002A10A4" w:rsidRPr="00CF20DF" w:rsidRDefault="002A10A4" w:rsidP="009C7D48">
            <w:pPr>
              <w:pStyle w:val="Resumo"/>
              <w:jc w:val="center"/>
              <w:rPr>
                <w:rFonts w:cs="Times New Roman"/>
                <w:szCs w:val="24"/>
              </w:rPr>
            </w:pPr>
            <w:r w:rsidRPr="00CF20DF">
              <w:rPr>
                <w:rFonts w:cs="Times New Roman"/>
                <w:szCs w:val="24"/>
              </w:rPr>
              <w:t>1188.9</w:t>
            </w:r>
          </w:p>
        </w:tc>
        <w:tc>
          <w:tcPr>
            <w:tcW w:w="0" w:type="auto"/>
            <w:tcBorders>
              <w:top w:val="nil"/>
              <w:bottom w:val="nil"/>
              <w:right w:val="nil"/>
            </w:tcBorders>
          </w:tcPr>
          <w:p w14:paraId="7E7121B2" w14:textId="77777777" w:rsidR="002A10A4" w:rsidRPr="00CF20DF" w:rsidRDefault="002A10A4" w:rsidP="009C7D48">
            <w:pPr>
              <w:pStyle w:val="Resumo"/>
              <w:jc w:val="center"/>
              <w:rPr>
                <w:rFonts w:cs="Times New Roman"/>
                <w:szCs w:val="24"/>
              </w:rPr>
            </w:pPr>
            <w:r w:rsidRPr="00CF20DF">
              <w:rPr>
                <w:rFonts w:cs="Times New Roman"/>
                <w:szCs w:val="24"/>
              </w:rPr>
              <w:t>1208.6</w:t>
            </w:r>
          </w:p>
        </w:tc>
      </w:tr>
      <w:tr w:rsidR="002A10A4" w:rsidRPr="00CF20DF" w14:paraId="5FA170F4" w14:textId="77777777" w:rsidTr="009C7D48">
        <w:trPr>
          <w:jc w:val="center"/>
        </w:trPr>
        <w:tc>
          <w:tcPr>
            <w:tcW w:w="0" w:type="auto"/>
            <w:tcBorders>
              <w:top w:val="nil"/>
              <w:left w:val="nil"/>
              <w:bottom w:val="nil"/>
            </w:tcBorders>
            <w:shd w:val="clear" w:color="auto" w:fill="BFBFBF" w:themeFill="background1" w:themeFillShade="BF"/>
          </w:tcPr>
          <w:p w14:paraId="4749BBA7" w14:textId="77777777" w:rsidR="002A10A4" w:rsidRPr="00CF20DF" w:rsidRDefault="002A10A4" w:rsidP="009C7D48">
            <w:pPr>
              <w:pStyle w:val="Resumo"/>
              <w:jc w:val="center"/>
              <w:rPr>
                <w:rFonts w:cs="Times New Roman"/>
                <w:szCs w:val="24"/>
              </w:rPr>
            </w:pPr>
            <w:r w:rsidRPr="00CF20DF">
              <w:rPr>
                <w:rFonts w:cs="Times New Roman"/>
                <w:szCs w:val="24"/>
              </w:rPr>
              <w:t>16</w:t>
            </w:r>
          </w:p>
        </w:tc>
        <w:tc>
          <w:tcPr>
            <w:tcW w:w="0" w:type="auto"/>
            <w:tcBorders>
              <w:top w:val="nil"/>
              <w:bottom w:val="nil"/>
            </w:tcBorders>
            <w:shd w:val="clear" w:color="auto" w:fill="BFBFBF" w:themeFill="background1" w:themeFillShade="BF"/>
          </w:tcPr>
          <w:p w14:paraId="72B0DE44" w14:textId="77777777" w:rsidR="002A10A4" w:rsidRPr="00CF20DF" w:rsidRDefault="002A10A4" w:rsidP="009C7D48">
            <w:pPr>
              <w:pStyle w:val="Resumo"/>
              <w:jc w:val="center"/>
              <w:rPr>
                <w:rFonts w:cs="Times New Roman"/>
                <w:szCs w:val="24"/>
              </w:rPr>
            </w:pPr>
            <w:r w:rsidRPr="00CF20DF">
              <w:rPr>
                <w:rFonts w:cs="Times New Roman"/>
                <w:szCs w:val="24"/>
              </w:rPr>
              <w:t>1853.7</w:t>
            </w:r>
          </w:p>
        </w:tc>
        <w:tc>
          <w:tcPr>
            <w:tcW w:w="0" w:type="auto"/>
            <w:tcBorders>
              <w:top w:val="nil"/>
              <w:bottom w:val="nil"/>
              <w:right w:val="nil"/>
            </w:tcBorders>
            <w:shd w:val="clear" w:color="auto" w:fill="BFBFBF" w:themeFill="background1" w:themeFillShade="BF"/>
          </w:tcPr>
          <w:p w14:paraId="064BC66D" w14:textId="77777777" w:rsidR="002A10A4" w:rsidRPr="00CF20DF" w:rsidRDefault="002A10A4" w:rsidP="009C7D48">
            <w:pPr>
              <w:pStyle w:val="Resumo"/>
              <w:jc w:val="center"/>
              <w:rPr>
                <w:rFonts w:cs="Times New Roman"/>
                <w:szCs w:val="24"/>
              </w:rPr>
            </w:pPr>
            <w:r w:rsidRPr="00CF20DF">
              <w:rPr>
                <w:rFonts w:cs="Times New Roman"/>
                <w:szCs w:val="24"/>
              </w:rPr>
              <w:t>762.6</w:t>
            </w:r>
          </w:p>
        </w:tc>
        <w:tc>
          <w:tcPr>
            <w:tcW w:w="0" w:type="auto"/>
            <w:tcBorders>
              <w:top w:val="nil"/>
              <w:bottom w:val="nil"/>
              <w:right w:val="nil"/>
            </w:tcBorders>
            <w:shd w:val="clear" w:color="auto" w:fill="BFBFBF" w:themeFill="background1" w:themeFillShade="BF"/>
          </w:tcPr>
          <w:p w14:paraId="2407F07B" w14:textId="77777777" w:rsidR="002A10A4" w:rsidRPr="00CF20DF" w:rsidRDefault="002A10A4" w:rsidP="009C7D48">
            <w:pPr>
              <w:pStyle w:val="Resumo"/>
              <w:jc w:val="center"/>
              <w:rPr>
                <w:rFonts w:cs="Times New Roman"/>
                <w:szCs w:val="24"/>
              </w:rPr>
            </w:pPr>
            <w:r w:rsidRPr="00CF20DF">
              <w:rPr>
                <w:rFonts w:cs="Times New Roman"/>
                <w:szCs w:val="24"/>
              </w:rPr>
              <w:t>765.9</w:t>
            </w:r>
          </w:p>
        </w:tc>
      </w:tr>
      <w:tr w:rsidR="002A10A4" w:rsidRPr="00CF20DF" w14:paraId="5B168B82" w14:textId="77777777" w:rsidTr="009C7D48">
        <w:trPr>
          <w:jc w:val="center"/>
        </w:trPr>
        <w:tc>
          <w:tcPr>
            <w:tcW w:w="0" w:type="auto"/>
            <w:tcBorders>
              <w:top w:val="nil"/>
              <w:left w:val="nil"/>
              <w:bottom w:val="nil"/>
            </w:tcBorders>
            <w:shd w:val="clear" w:color="auto" w:fill="auto"/>
          </w:tcPr>
          <w:p w14:paraId="4F772B6A" w14:textId="77777777" w:rsidR="002A10A4" w:rsidRPr="00CF20DF" w:rsidRDefault="002A10A4" w:rsidP="009C7D48">
            <w:pPr>
              <w:pStyle w:val="Resumo"/>
              <w:jc w:val="center"/>
              <w:rPr>
                <w:rFonts w:cs="Times New Roman"/>
                <w:szCs w:val="24"/>
              </w:rPr>
            </w:pPr>
            <w:r w:rsidRPr="00CF20DF">
              <w:rPr>
                <w:rFonts w:cs="Times New Roman"/>
                <w:szCs w:val="24"/>
              </w:rPr>
              <w:t>17</w:t>
            </w:r>
          </w:p>
        </w:tc>
        <w:tc>
          <w:tcPr>
            <w:tcW w:w="0" w:type="auto"/>
            <w:tcBorders>
              <w:top w:val="nil"/>
              <w:bottom w:val="nil"/>
            </w:tcBorders>
          </w:tcPr>
          <w:p w14:paraId="29C95521" w14:textId="77777777" w:rsidR="002A10A4" w:rsidRPr="00CF20DF" w:rsidRDefault="002A10A4" w:rsidP="009C7D48">
            <w:pPr>
              <w:pStyle w:val="Resumo"/>
              <w:jc w:val="center"/>
              <w:rPr>
                <w:rFonts w:cs="Times New Roman"/>
                <w:szCs w:val="24"/>
              </w:rPr>
            </w:pPr>
            <w:r w:rsidRPr="00CF20DF">
              <w:rPr>
                <w:rFonts w:cs="Times New Roman"/>
                <w:szCs w:val="24"/>
              </w:rPr>
              <w:t>1962.6</w:t>
            </w:r>
          </w:p>
        </w:tc>
        <w:tc>
          <w:tcPr>
            <w:tcW w:w="0" w:type="auto"/>
            <w:tcBorders>
              <w:top w:val="nil"/>
              <w:bottom w:val="nil"/>
              <w:right w:val="nil"/>
            </w:tcBorders>
            <w:shd w:val="clear" w:color="auto" w:fill="auto"/>
          </w:tcPr>
          <w:p w14:paraId="2BD3A1BD" w14:textId="77777777" w:rsidR="002A10A4" w:rsidRPr="00CF20DF" w:rsidRDefault="002A10A4" w:rsidP="009C7D48">
            <w:pPr>
              <w:pStyle w:val="Resumo"/>
              <w:jc w:val="center"/>
              <w:rPr>
                <w:rFonts w:cs="Times New Roman"/>
                <w:szCs w:val="24"/>
              </w:rPr>
            </w:pPr>
            <w:r w:rsidRPr="00CF20DF">
              <w:rPr>
                <w:rFonts w:cs="Times New Roman"/>
                <w:szCs w:val="24"/>
              </w:rPr>
              <w:t>433.4</w:t>
            </w:r>
          </w:p>
        </w:tc>
        <w:tc>
          <w:tcPr>
            <w:tcW w:w="0" w:type="auto"/>
            <w:tcBorders>
              <w:top w:val="nil"/>
              <w:bottom w:val="nil"/>
              <w:right w:val="nil"/>
            </w:tcBorders>
          </w:tcPr>
          <w:p w14:paraId="70F0A5D3" w14:textId="77777777" w:rsidR="002A10A4" w:rsidRPr="00CF20DF" w:rsidRDefault="002A10A4" w:rsidP="009C7D48">
            <w:pPr>
              <w:pStyle w:val="Resumo"/>
              <w:jc w:val="center"/>
              <w:rPr>
                <w:rFonts w:cs="Times New Roman"/>
                <w:szCs w:val="24"/>
              </w:rPr>
            </w:pPr>
            <w:r w:rsidRPr="00CF20DF">
              <w:rPr>
                <w:rFonts w:cs="Times New Roman"/>
                <w:szCs w:val="24"/>
              </w:rPr>
              <w:t>411.8</w:t>
            </w:r>
          </w:p>
        </w:tc>
      </w:tr>
      <w:tr w:rsidR="002A10A4" w:rsidRPr="00CF20DF" w14:paraId="4433A58C" w14:textId="77777777" w:rsidTr="009C7D48">
        <w:trPr>
          <w:jc w:val="center"/>
        </w:trPr>
        <w:tc>
          <w:tcPr>
            <w:tcW w:w="0" w:type="auto"/>
            <w:tcBorders>
              <w:top w:val="nil"/>
              <w:left w:val="nil"/>
              <w:bottom w:val="nil"/>
            </w:tcBorders>
            <w:shd w:val="clear" w:color="auto" w:fill="BFBFBF" w:themeFill="background1" w:themeFillShade="BF"/>
          </w:tcPr>
          <w:p w14:paraId="0AF2DDCF" w14:textId="77777777" w:rsidR="002A10A4" w:rsidRPr="00CF20DF" w:rsidRDefault="002A10A4" w:rsidP="009C7D48">
            <w:pPr>
              <w:pStyle w:val="Resumo"/>
              <w:jc w:val="center"/>
              <w:rPr>
                <w:rFonts w:cs="Times New Roman"/>
                <w:szCs w:val="24"/>
              </w:rPr>
            </w:pPr>
            <w:r w:rsidRPr="00CF20DF">
              <w:rPr>
                <w:rFonts w:cs="Times New Roman"/>
                <w:szCs w:val="24"/>
              </w:rPr>
              <w:t>18</w:t>
            </w:r>
          </w:p>
        </w:tc>
        <w:tc>
          <w:tcPr>
            <w:tcW w:w="0" w:type="auto"/>
            <w:tcBorders>
              <w:top w:val="nil"/>
              <w:bottom w:val="nil"/>
            </w:tcBorders>
            <w:shd w:val="clear" w:color="auto" w:fill="BFBFBF" w:themeFill="background1" w:themeFillShade="BF"/>
          </w:tcPr>
          <w:p w14:paraId="2234110A" w14:textId="77777777" w:rsidR="002A10A4" w:rsidRPr="00CF20DF" w:rsidRDefault="002A10A4" w:rsidP="009C7D48">
            <w:pPr>
              <w:pStyle w:val="Resumo"/>
              <w:jc w:val="center"/>
              <w:rPr>
                <w:rFonts w:cs="Times New Roman"/>
                <w:szCs w:val="24"/>
              </w:rPr>
            </w:pPr>
            <w:r w:rsidRPr="00CF20DF">
              <w:rPr>
                <w:rFonts w:cs="Times New Roman"/>
                <w:szCs w:val="24"/>
              </w:rPr>
              <w:t>1803.5</w:t>
            </w:r>
          </w:p>
        </w:tc>
        <w:tc>
          <w:tcPr>
            <w:tcW w:w="0" w:type="auto"/>
            <w:tcBorders>
              <w:top w:val="nil"/>
              <w:bottom w:val="nil"/>
              <w:right w:val="nil"/>
            </w:tcBorders>
            <w:shd w:val="clear" w:color="auto" w:fill="BFBFBF" w:themeFill="background1" w:themeFillShade="BF"/>
          </w:tcPr>
          <w:p w14:paraId="427E6102" w14:textId="77777777" w:rsidR="002A10A4" w:rsidRPr="00CF20DF" w:rsidRDefault="002A10A4" w:rsidP="009C7D48">
            <w:pPr>
              <w:pStyle w:val="Resumo"/>
              <w:jc w:val="center"/>
              <w:rPr>
                <w:rFonts w:cs="Times New Roman"/>
                <w:szCs w:val="24"/>
              </w:rPr>
            </w:pPr>
            <w:r w:rsidRPr="00CF20DF">
              <w:rPr>
                <w:rFonts w:cs="Times New Roman"/>
                <w:szCs w:val="24"/>
              </w:rPr>
              <w:t>300.5</w:t>
            </w:r>
          </w:p>
        </w:tc>
        <w:tc>
          <w:tcPr>
            <w:tcW w:w="0" w:type="auto"/>
            <w:tcBorders>
              <w:top w:val="nil"/>
              <w:bottom w:val="nil"/>
              <w:right w:val="nil"/>
            </w:tcBorders>
            <w:shd w:val="clear" w:color="auto" w:fill="BFBFBF" w:themeFill="background1" w:themeFillShade="BF"/>
          </w:tcPr>
          <w:p w14:paraId="055C624C" w14:textId="77777777" w:rsidR="002A10A4" w:rsidRPr="00CF20DF" w:rsidRDefault="002A10A4" w:rsidP="009C7D48">
            <w:pPr>
              <w:pStyle w:val="Resumo"/>
              <w:jc w:val="center"/>
              <w:rPr>
                <w:rFonts w:cs="Times New Roman"/>
                <w:szCs w:val="24"/>
              </w:rPr>
            </w:pPr>
            <w:r w:rsidRPr="00CF20DF">
              <w:rPr>
                <w:rFonts w:cs="Times New Roman"/>
                <w:szCs w:val="24"/>
              </w:rPr>
              <w:t>258.1</w:t>
            </w:r>
          </w:p>
        </w:tc>
      </w:tr>
      <w:tr w:rsidR="002A10A4" w:rsidRPr="00CF20DF" w14:paraId="5CB2CEC7" w14:textId="77777777" w:rsidTr="009C7D48">
        <w:trPr>
          <w:jc w:val="center"/>
        </w:trPr>
        <w:tc>
          <w:tcPr>
            <w:tcW w:w="0" w:type="auto"/>
            <w:tcBorders>
              <w:top w:val="nil"/>
              <w:left w:val="nil"/>
              <w:bottom w:val="nil"/>
            </w:tcBorders>
            <w:shd w:val="clear" w:color="auto" w:fill="auto"/>
          </w:tcPr>
          <w:p w14:paraId="0C62BE95" w14:textId="77777777" w:rsidR="002A10A4" w:rsidRPr="00CF20DF" w:rsidRDefault="002A10A4" w:rsidP="009C7D48">
            <w:pPr>
              <w:pStyle w:val="Resumo"/>
              <w:jc w:val="center"/>
              <w:rPr>
                <w:rFonts w:cs="Times New Roman"/>
                <w:szCs w:val="24"/>
              </w:rPr>
            </w:pPr>
            <w:r w:rsidRPr="00CF20DF">
              <w:rPr>
                <w:rFonts w:cs="Times New Roman"/>
                <w:szCs w:val="24"/>
              </w:rPr>
              <w:t>19</w:t>
            </w:r>
          </w:p>
        </w:tc>
        <w:tc>
          <w:tcPr>
            <w:tcW w:w="0" w:type="auto"/>
            <w:tcBorders>
              <w:top w:val="nil"/>
              <w:bottom w:val="nil"/>
            </w:tcBorders>
          </w:tcPr>
          <w:p w14:paraId="433621FC" w14:textId="77777777" w:rsidR="002A10A4" w:rsidRPr="00CF20DF" w:rsidRDefault="002A10A4" w:rsidP="009C7D48">
            <w:pPr>
              <w:pStyle w:val="Resumo"/>
              <w:jc w:val="center"/>
              <w:rPr>
                <w:rFonts w:cs="Times New Roman"/>
                <w:szCs w:val="24"/>
              </w:rPr>
            </w:pPr>
            <w:r w:rsidRPr="00CF20DF">
              <w:rPr>
                <w:rFonts w:cs="Times New Roman"/>
                <w:szCs w:val="24"/>
              </w:rPr>
              <w:t>1468.3</w:t>
            </w:r>
          </w:p>
        </w:tc>
        <w:tc>
          <w:tcPr>
            <w:tcW w:w="0" w:type="auto"/>
            <w:tcBorders>
              <w:top w:val="nil"/>
              <w:bottom w:val="nil"/>
              <w:right w:val="nil"/>
            </w:tcBorders>
            <w:shd w:val="clear" w:color="auto" w:fill="auto"/>
          </w:tcPr>
          <w:p w14:paraId="0EC2A1CF" w14:textId="77777777" w:rsidR="002A10A4" w:rsidRPr="00CF20DF" w:rsidRDefault="002A10A4" w:rsidP="009C7D48">
            <w:pPr>
              <w:pStyle w:val="Resumo"/>
              <w:jc w:val="center"/>
              <w:rPr>
                <w:rFonts w:cs="Times New Roman"/>
                <w:szCs w:val="24"/>
              </w:rPr>
            </w:pPr>
            <w:r w:rsidRPr="00CF20DF">
              <w:rPr>
                <w:rFonts w:cs="Times New Roman"/>
                <w:szCs w:val="24"/>
              </w:rPr>
              <w:t>383.4</w:t>
            </w:r>
          </w:p>
        </w:tc>
        <w:tc>
          <w:tcPr>
            <w:tcW w:w="0" w:type="auto"/>
            <w:tcBorders>
              <w:top w:val="nil"/>
              <w:bottom w:val="nil"/>
              <w:right w:val="nil"/>
            </w:tcBorders>
          </w:tcPr>
          <w:p w14:paraId="5BC62CD5" w14:textId="77777777" w:rsidR="002A10A4" w:rsidRPr="00CF20DF" w:rsidRDefault="002A10A4" w:rsidP="009C7D48">
            <w:pPr>
              <w:pStyle w:val="Resumo"/>
              <w:jc w:val="center"/>
              <w:rPr>
                <w:rFonts w:cs="Times New Roman"/>
                <w:szCs w:val="24"/>
              </w:rPr>
            </w:pPr>
            <w:r w:rsidRPr="00CF20DF">
              <w:rPr>
                <w:rFonts w:cs="Times New Roman"/>
                <w:szCs w:val="24"/>
              </w:rPr>
              <w:t>360.3</w:t>
            </w:r>
          </w:p>
        </w:tc>
      </w:tr>
      <w:tr w:rsidR="002A10A4" w:rsidRPr="00CF20DF" w14:paraId="311B43EB" w14:textId="77777777" w:rsidTr="009C7D48">
        <w:trPr>
          <w:jc w:val="center"/>
        </w:trPr>
        <w:tc>
          <w:tcPr>
            <w:tcW w:w="0" w:type="auto"/>
            <w:tcBorders>
              <w:top w:val="nil"/>
              <w:left w:val="nil"/>
              <w:bottom w:val="single" w:sz="4" w:space="0" w:color="auto"/>
            </w:tcBorders>
            <w:shd w:val="clear" w:color="auto" w:fill="BFBFBF" w:themeFill="background1" w:themeFillShade="BF"/>
          </w:tcPr>
          <w:p w14:paraId="52B39B9B" w14:textId="77777777" w:rsidR="002A10A4" w:rsidRPr="00CF20DF" w:rsidRDefault="002A10A4" w:rsidP="009C7D48">
            <w:pPr>
              <w:pStyle w:val="Resumo"/>
              <w:jc w:val="center"/>
              <w:rPr>
                <w:rFonts w:cs="Times New Roman"/>
                <w:szCs w:val="24"/>
              </w:rPr>
            </w:pPr>
            <w:r w:rsidRPr="00CF20DF">
              <w:rPr>
                <w:rFonts w:cs="Times New Roman"/>
                <w:szCs w:val="24"/>
              </w:rPr>
              <w:t>20</w:t>
            </w:r>
          </w:p>
        </w:tc>
        <w:tc>
          <w:tcPr>
            <w:tcW w:w="0" w:type="auto"/>
            <w:tcBorders>
              <w:top w:val="nil"/>
              <w:bottom w:val="single" w:sz="4" w:space="0" w:color="auto"/>
            </w:tcBorders>
            <w:shd w:val="clear" w:color="auto" w:fill="BFBFBF" w:themeFill="background1" w:themeFillShade="BF"/>
          </w:tcPr>
          <w:p w14:paraId="4F65780D" w14:textId="77777777" w:rsidR="002A10A4" w:rsidRPr="00CF20DF" w:rsidRDefault="002A10A4" w:rsidP="009C7D48">
            <w:pPr>
              <w:pStyle w:val="Resumo"/>
              <w:jc w:val="center"/>
              <w:rPr>
                <w:rFonts w:cs="Times New Roman"/>
                <w:szCs w:val="24"/>
              </w:rPr>
            </w:pPr>
            <w:r w:rsidRPr="00CF20DF">
              <w:rPr>
                <w:rFonts w:cs="Times New Roman"/>
                <w:szCs w:val="24"/>
              </w:rPr>
              <w:t>1041.8</w:t>
            </w:r>
          </w:p>
        </w:tc>
        <w:tc>
          <w:tcPr>
            <w:tcW w:w="0" w:type="auto"/>
            <w:tcBorders>
              <w:top w:val="nil"/>
              <w:bottom w:val="single" w:sz="4" w:space="0" w:color="auto"/>
              <w:right w:val="nil"/>
            </w:tcBorders>
            <w:shd w:val="clear" w:color="auto" w:fill="BFBFBF" w:themeFill="background1" w:themeFillShade="BF"/>
          </w:tcPr>
          <w:p w14:paraId="02BB7666" w14:textId="77777777" w:rsidR="002A10A4" w:rsidRPr="00CF20DF" w:rsidRDefault="002A10A4" w:rsidP="009C7D48">
            <w:pPr>
              <w:pStyle w:val="Resumo"/>
              <w:jc w:val="center"/>
              <w:rPr>
                <w:rFonts w:cs="Times New Roman"/>
                <w:szCs w:val="24"/>
              </w:rPr>
            </w:pPr>
            <w:r w:rsidRPr="00CF20DF">
              <w:rPr>
                <w:rFonts w:cs="Times New Roman"/>
                <w:szCs w:val="24"/>
              </w:rPr>
              <w:t>497.2</w:t>
            </w:r>
          </w:p>
        </w:tc>
        <w:tc>
          <w:tcPr>
            <w:tcW w:w="0" w:type="auto"/>
            <w:tcBorders>
              <w:top w:val="nil"/>
              <w:bottom w:val="single" w:sz="4" w:space="0" w:color="auto"/>
              <w:right w:val="nil"/>
            </w:tcBorders>
            <w:shd w:val="clear" w:color="auto" w:fill="BFBFBF" w:themeFill="background1" w:themeFillShade="BF"/>
          </w:tcPr>
          <w:p w14:paraId="6CB9DB34" w14:textId="77777777" w:rsidR="002A10A4" w:rsidRPr="00CF20DF" w:rsidRDefault="002A10A4" w:rsidP="009C7D48">
            <w:pPr>
              <w:pStyle w:val="Resumo"/>
              <w:jc w:val="center"/>
              <w:rPr>
                <w:rFonts w:cs="Times New Roman"/>
                <w:szCs w:val="24"/>
              </w:rPr>
            </w:pPr>
            <w:r w:rsidRPr="00CF20DF">
              <w:rPr>
                <w:rFonts w:cs="Times New Roman"/>
                <w:szCs w:val="24"/>
              </w:rPr>
              <w:t>491.0</w:t>
            </w:r>
          </w:p>
        </w:tc>
      </w:tr>
    </w:tbl>
    <w:p w14:paraId="7E0959AC" w14:textId="77777777" w:rsidR="002A10A4" w:rsidRPr="005E2299" w:rsidRDefault="002A10A4" w:rsidP="002A10A4">
      <w:pPr>
        <w:pStyle w:val="Legenda"/>
        <w:rPr>
          <w:lang w:val="pt-BR"/>
        </w:rPr>
      </w:pPr>
      <w:r w:rsidRPr="005E2299">
        <w:rPr>
          <w:lang w:val="pt-BR"/>
        </w:rPr>
        <w:t>Fonte: Elaborado pelo autor</w:t>
      </w:r>
    </w:p>
    <w:p w14:paraId="47C20A61" w14:textId="77777777" w:rsidR="002A10A4" w:rsidRPr="00CF20DF" w:rsidRDefault="002A10A4" w:rsidP="002A10A4">
      <w:pPr>
        <w:rPr>
          <w:lang w:val="pt-BR"/>
        </w:rPr>
      </w:pPr>
      <w:r w:rsidRPr="00CF20DF">
        <w:rPr>
          <w:lang w:val="pt-BR"/>
        </w:rPr>
        <w:t>Através desta tabela, pode-se observar que a faixa de 11 a 16 Hz é a faixa que transmite mais aceleração ao banco e a cabeça, nesta faixa situa-se as frequências naturais da roda traseira e dianteira, e da cabeça, sendo que nesta faixa de frequências a aceleração vertical percebida no banco impõe uma condição desconfortável ao motorista. Nas outras frequências de excitação a aceleração vertical percebida no banco varia de confortável a pouco desconfortável.</w:t>
      </w:r>
    </w:p>
    <w:p w14:paraId="7A14FE7B" w14:textId="77777777" w:rsidR="002F6380" w:rsidRPr="00CF20DF" w:rsidRDefault="002F6380" w:rsidP="002F6380">
      <w:pPr>
        <w:rPr>
          <w:rFonts w:eastAsia="Times New Roman" w:cs="Times New Roman"/>
          <w:szCs w:val="24"/>
          <w:lang w:val="pt-BR" w:eastAsia="pt-BR"/>
        </w:rPr>
      </w:pPr>
      <w:r w:rsidRPr="00CF20DF">
        <w:rPr>
          <w:rFonts w:eastAsia="Times New Roman" w:cs="Times New Roman"/>
          <w:szCs w:val="24"/>
          <w:lang w:val="pt-BR" w:eastAsia="pt-BR"/>
        </w:rPr>
        <w:t>As curvas de transmissibilidade de deslocamento, velocidade e aceleração do banco em fun</w:t>
      </w:r>
      <w:r w:rsidR="008B6350">
        <w:rPr>
          <w:rFonts w:eastAsia="Times New Roman" w:cs="Times New Roman"/>
          <w:szCs w:val="24"/>
          <w:lang w:val="pt-BR" w:eastAsia="pt-BR"/>
        </w:rPr>
        <w:t>ção do deslocamento na pista, foram</w:t>
      </w:r>
      <w:r w:rsidRPr="00CF20DF">
        <w:rPr>
          <w:rFonts w:eastAsia="Times New Roman" w:cs="Times New Roman"/>
          <w:szCs w:val="24"/>
          <w:lang w:val="pt-BR" w:eastAsia="pt-BR"/>
        </w:rPr>
        <w:t xml:space="preserve"> obtida</w:t>
      </w:r>
      <w:r w:rsidR="008B6350">
        <w:rPr>
          <w:rFonts w:eastAsia="Times New Roman" w:cs="Times New Roman"/>
          <w:szCs w:val="24"/>
          <w:lang w:val="pt-BR" w:eastAsia="pt-BR"/>
        </w:rPr>
        <w:t>s</w:t>
      </w:r>
      <w:r w:rsidRPr="00CF20DF">
        <w:rPr>
          <w:rFonts w:eastAsia="Times New Roman" w:cs="Times New Roman"/>
          <w:szCs w:val="24"/>
          <w:lang w:val="pt-BR" w:eastAsia="pt-BR"/>
        </w:rPr>
        <w:t xml:space="preserve"> através da excitação das pistas com varredura senoidal (</w:t>
      </w:r>
      <w:r w:rsidRPr="00CF20DF">
        <w:rPr>
          <w:rFonts w:eastAsia="Times New Roman" w:cs="Times New Roman"/>
          <w:i/>
          <w:szCs w:val="24"/>
          <w:lang w:val="pt-BR" w:eastAsia="pt-BR"/>
        </w:rPr>
        <w:t>swept sine</w:t>
      </w:r>
      <w:r w:rsidRPr="00CF20DF">
        <w:rPr>
          <w:rFonts w:eastAsia="Times New Roman" w:cs="Times New Roman"/>
          <w:szCs w:val="24"/>
          <w:lang w:val="pt-BR" w:eastAsia="pt-BR"/>
        </w:rPr>
        <w:t xml:space="preserve">) com magnitude 1 mm e sem ângulo de defasagem entre as pistas. Utilizou-se a faixa de frequência de 0 a 25 Hz, pois esta é a faixa de </w:t>
      </w:r>
      <w:r w:rsidRPr="00CF20DF">
        <w:rPr>
          <w:rFonts w:eastAsia="Times New Roman" w:cs="Times New Roman"/>
          <w:i/>
          <w:szCs w:val="24"/>
          <w:lang w:val="pt-BR" w:eastAsia="pt-BR"/>
        </w:rPr>
        <w:t>ride</w:t>
      </w:r>
      <w:r w:rsidRPr="00CF20DF">
        <w:rPr>
          <w:rFonts w:eastAsia="Times New Roman" w:cs="Times New Roman"/>
          <w:szCs w:val="24"/>
          <w:lang w:val="pt-BR" w:eastAsia="pt-BR"/>
        </w:rPr>
        <w:t xml:space="preserve">. Estas curvas foram obtidas através do </w:t>
      </w:r>
      <w:r w:rsidRPr="00CF20DF">
        <w:rPr>
          <w:rFonts w:eastAsia="Times New Roman" w:cs="Times New Roman"/>
          <w:i/>
          <w:szCs w:val="24"/>
          <w:lang w:val="pt-BR" w:eastAsia="pt-BR"/>
        </w:rPr>
        <w:t>software</w:t>
      </w:r>
      <w:r w:rsidRPr="00CF20DF">
        <w:rPr>
          <w:rFonts w:eastAsia="Times New Roman" w:cs="Times New Roman"/>
          <w:szCs w:val="24"/>
          <w:lang w:val="pt-BR" w:eastAsia="pt-BR"/>
        </w:rPr>
        <w:t xml:space="preserve"> Adams/View</w:t>
      </w:r>
      <w:r w:rsidRPr="00CF20DF">
        <w:rPr>
          <w:rFonts w:eastAsia="Times New Roman" w:cs="Times New Roman"/>
          <w:szCs w:val="24"/>
          <w:vertAlign w:val="superscript"/>
          <w:lang w:val="pt-BR" w:eastAsia="pt-BR"/>
        </w:rPr>
        <w:t>®</w:t>
      </w:r>
      <w:r w:rsidRPr="00CF20DF">
        <w:rPr>
          <w:rFonts w:eastAsia="Times New Roman" w:cs="Times New Roman"/>
          <w:szCs w:val="24"/>
          <w:lang w:val="pt-BR" w:eastAsia="pt-BR"/>
        </w:rPr>
        <w:t xml:space="preserve">, e podem ser vistas nas </w:t>
      </w:r>
      <w:r w:rsidRPr="00CF20DF">
        <w:rPr>
          <w:rFonts w:eastAsia="Times New Roman" w:cs="Times New Roman"/>
          <w:szCs w:val="24"/>
          <w:lang w:val="pt-BR" w:eastAsia="pt-BR"/>
        </w:rPr>
        <w:fldChar w:fldCharType="begin"/>
      </w:r>
      <w:r w:rsidRPr="00CF20DF">
        <w:rPr>
          <w:rFonts w:eastAsia="Times New Roman" w:cs="Times New Roman"/>
          <w:szCs w:val="24"/>
          <w:lang w:val="pt-BR" w:eastAsia="pt-BR"/>
        </w:rPr>
        <w:instrText xml:space="preserve"> REF _Ref381217574 \h  \* MERGEFORMAT </w:instrText>
      </w:r>
      <w:r w:rsidRPr="00CF20DF">
        <w:rPr>
          <w:rFonts w:eastAsia="Times New Roman" w:cs="Times New Roman"/>
          <w:szCs w:val="24"/>
          <w:lang w:val="pt-BR" w:eastAsia="pt-BR"/>
        </w:rPr>
      </w:r>
      <w:r w:rsidRPr="00CF20DF">
        <w:rPr>
          <w:rFonts w:eastAsia="Times New Roman" w:cs="Times New Roman"/>
          <w:szCs w:val="24"/>
          <w:lang w:val="pt-BR" w:eastAsia="pt-BR"/>
        </w:rPr>
        <w:fldChar w:fldCharType="separate"/>
      </w:r>
      <w:r w:rsidR="00B6070E" w:rsidRPr="00B6070E">
        <w:rPr>
          <w:lang w:val="pt-BR"/>
        </w:rPr>
        <w:t xml:space="preserve">Figura </w:t>
      </w:r>
      <w:r w:rsidR="00B6070E" w:rsidRPr="00B6070E">
        <w:rPr>
          <w:noProof/>
          <w:lang w:val="pt-BR"/>
        </w:rPr>
        <w:t>49</w:t>
      </w:r>
      <w:r w:rsidRPr="00CF20DF">
        <w:rPr>
          <w:rFonts w:eastAsia="Times New Roman" w:cs="Times New Roman"/>
          <w:szCs w:val="24"/>
          <w:lang w:val="pt-BR" w:eastAsia="pt-BR"/>
        </w:rPr>
        <w:fldChar w:fldCharType="end"/>
      </w:r>
      <w:r w:rsidRPr="00CF20DF">
        <w:rPr>
          <w:rFonts w:eastAsia="Times New Roman" w:cs="Times New Roman"/>
          <w:szCs w:val="24"/>
          <w:lang w:val="pt-BR" w:eastAsia="pt-BR"/>
        </w:rPr>
        <w:t xml:space="preserve"> a </w:t>
      </w:r>
      <w:r w:rsidR="008B6350">
        <w:rPr>
          <w:rFonts w:eastAsia="Times New Roman" w:cs="Times New Roman"/>
          <w:szCs w:val="24"/>
          <w:lang w:val="pt-BR" w:eastAsia="pt-BR"/>
        </w:rPr>
        <w:fldChar w:fldCharType="begin"/>
      </w:r>
      <w:r w:rsidR="008B6350">
        <w:rPr>
          <w:rFonts w:eastAsia="Times New Roman" w:cs="Times New Roman"/>
          <w:szCs w:val="24"/>
          <w:lang w:val="pt-BR" w:eastAsia="pt-BR"/>
        </w:rPr>
        <w:instrText xml:space="preserve"> REF _Ref381217582 \h </w:instrText>
      </w:r>
      <w:r w:rsidR="008B6350">
        <w:rPr>
          <w:rFonts w:eastAsia="Times New Roman" w:cs="Times New Roman"/>
          <w:szCs w:val="24"/>
          <w:lang w:val="pt-BR" w:eastAsia="pt-BR"/>
        </w:rPr>
      </w:r>
      <w:r w:rsidR="008B6350">
        <w:rPr>
          <w:rFonts w:eastAsia="Times New Roman" w:cs="Times New Roman"/>
          <w:szCs w:val="24"/>
          <w:lang w:val="pt-BR" w:eastAsia="pt-BR"/>
        </w:rPr>
        <w:fldChar w:fldCharType="separate"/>
      </w:r>
      <w:r w:rsidR="00B6070E" w:rsidRPr="00CF20DF">
        <w:t xml:space="preserve">Figura </w:t>
      </w:r>
      <w:r w:rsidR="00B6070E">
        <w:rPr>
          <w:noProof/>
        </w:rPr>
        <w:t>51</w:t>
      </w:r>
      <w:r w:rsidR="008B6350">
        <w:rPr>
          <w:rFonts w:eastAsia="Times New Roman" w:cs="Times New Roman"/>
          <w:szCs w:val="24"/>
          <w:lang w:val="pt-BR" w:eastAsia="pt-BR"/>
        </w:rPr>
        <w:fldChar w:fldCharType="end"/>
      </w:r>
      <w:r w:rsidR="008B6350">
        <w:rPr>
          <w:rFonts w:eastAsia="Times New Roman" w:cs="Times New Roman"/>
          <w:szCs w:val="24"/>
          <w:lang w:val="pt-BR" w:eastAsia="pt-BR"/>
        </w:rPr>
        <w:t>.</w:t>
      </w:r>
    </w:p>
    <w:p w14:paraId="1273AD52" w14:textId="77777777" w:rsidR="002F6380" w:rsidRPr="00CF20DF" w:rsidRDefault="002F6380" w:rsidP="002F6380">
      <w:pPr>
        <w:pStyle w:val="Legendafigura"/>
      </w:pPr>
      <w:bookmarkStart w:id="478" w:name="_Ref381217574"/>
      <w:bookmarkStart w:id="479" w:name="_Toc381545129"/>
      <w:r w:rsidRPr="00CF20DF">
        <w:t xml:space="preserve">Figura </w:t>
      </w:r>
      <w:r w:rsidRPr="00CF20DF">
        <w:fldChar w:fldCharType="begin"/>
      </w:r>
      <w:r w:rsidRPr="00CF20DF">
        <w:instrText xml:space="preserve"> SEQ Figura \* ARABIC </w:instrText>
      </w:r>
      <w:r w:rsidRPr="00CF20DF">
        <w:fldChar w:fldCharType="separate"/>
      </w:r>
      <w:r w:rsidR="00B6070E">
        <w:t>49</w:t>
      </w:r>
      <w:r w:rsidRPr="00CF20DF">
        <w:fldChar w:fldCharType="end"/>
      </w:r>
      <w:bookmarkEnd w:id="478"/>
      <w:r w:rsidRPr="00CF20DF">
        <w:t xml:space="preserve"> – Transmissibilidade de deslocamento do banco</w:t>
      </w:r>
      <w:bookmarkEnd w:id="479"/>
    </w:p>
    <w:p w14:paraId="7ACCE758" w14:textId="77777777" w:rsidR="002F6380" w:rsidRPr="00CF20DF" w:rsidRDefault="002F6380" w:rsidP="002F6380">
      <w:pPr>
        <w:pStyle w:val="Centralizado"/>
        <w:rPr>
          <w:lang w:val="pt-BR"/>
        </w:rPr>
      </w:pPr>
      <w:r w:rsidRPr="00CF20DF">
        <w:rPr>
          <w:noProof/>
          <w:lang w:val="pt-BR" w:eastAsia="pt-BR"/>
        </w:rPr>
        <w:drawing>
          <wp:inline distT="0" distB="0" distL="0" distR="0" wp14:anchorId="41B7BEA6" wp14:editId="4119B1C2">
            <wp:extent cx="5972175" cy="1876425"/>
            <wp:effectExtent l="0" t="0" r="9525" b="9525"/>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72175" cy="1876425"/>
                    </a:xfrm>
                    <a:prstGeom prst="rect">
                      <a:avLst/>
                    </a:prstGeom>
                  </pic:spPr>
                </pic:pic>
              </a:graphicData>
            </a:graphic>
          </wp:inline>
        </w:drawing>
      </w:r>
    </w:p>
    <w:p w14:paraId="21D422E4" w14:textId="77777777" w:rsidR="002F6380" w:rsidRPr="00CF20DF" w:rsidRDefault="002F6380" w:rsidP="002F6380">
      <w:pPr>
        <w:pStyle w:val="Legenda"/>
        <w:rPr>
          <w:lang w:val="pt-BR"/>
        </w:rPr>
      </w:pPr>
      <w:r w:rsidRPr="00CF20DF">
        <w:rPr>
          <w:lang w:val="pt-BR"/>
        </w:rPr>
        <w:t>Fonte: Elaborado pelo autor</w:t>
      </w:r>
    </w:p>
    <w:p w14:paraId="624B4B7C" w14:textId="77777777" w:rsidR="002F6380" w:rsidRPr="00CF20DF" w:rsidRDefault="002F6380" w:rsidP="002F6380">
      <w:pPr>
        <w:pStyle w:val="Legendafigura"/>
      </w:pPr>
      <w:bookmarkStart w:id="480" w:name="_Toc381545130"/>
      <w:r w:rsidRPr="00CF20DF">
        <w:t xml:space="preserve">Figura </w:t>
      </w:r>
      <w:r w:rsidRPr="00CF20DF">
        <w:fldChar w:fldCharType="begin"/>
      </w:r>
      <w:r w:rsidRPr="00CF20DF">
        <w:instrText xml:space="preserve"> SEQ Figura \* ARABIC </w:instrText>
      </w:r>
      <w:r w:rsidRPr="00CF20DF">
        <w:fldChar w:fldCharType="separate"/>
      </w:r>
      <w:r w:rsidR="00B6070E">
        <w:t>50</w:t>
      </w:r>
      <w:r w:rsidRPr="00CF20DF">
        <w:fldChar w:fldCharType="end"/>
      </w:r>
      <w:r w:rsidRPr="00CF20DF">
        <w:t xml:space="preserve"> – Transmissibilidade de velocidade do banco</w:t>
      </w:r>
      <w:bookmarkEnd w:id="480"/>
    </w:p>
    <w:p w14:paraId="7D9BB8E6" w14:textId="77777777" w:rsidR="002F6380" w:rsidRPr="00CF20DF" w:rsidRDefault="002F6380" w:rsidP="002F6380">
      <w:pPr>
        <w:pStyle w:val="Centralizado"/>
        <w:rPr>
          <w:lang w:val="pt-BR"/>
        </w:rPr>
      </w:pPr>
      <w:r w:rsidRPr="00CF20DF">
        <w:rPr>
          <w:noProof/>
          <w:lang w:val="pt-BR" w:eastAsia="pt-BR"/>
        </w:rPr>
        <w:drawing>
          <wp:inline distT="0" distB="0" distL="0" distR="0" wp14:anchorId="11C535F2" wp14:editId="55B34FEB">
            <wp:extent cx="5972175" cy="1876425"/>
            <wp:effectExtent l="0" t="0" r="9525" b="9525"/>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72175" cy="1876425"/>
                    </a:xfrm>
                    <a:prstGeom prst="rect">
                      <a:avLst/>
                    </a:prstGeom>
                  </pic:spPr>
                </pic:pic>
              </a:graphicData>
            </a:graphic>
          </wp:inline>
        </w:drawing>
      </w:r>
    </w:p>
    <w:p w14:paraId="5A113C20" w14:textId="77777777" w:rsidR="002F6380" w:rsidRPr="00CF20DF" w:rsidRDefault="002F6380" w:rsidP="002F6380">
      <w:pPr>
        <w:pStyle w:val="Legenda"/>
        <w:rPr>
          <w:lang w:val="pt-BR"/>
        </w:rPr>
      </w:pPr>
      <w:r w:rsidRPr="00CF20DF">
        <w:rPr>
          <w:lang w:val="pt-BR"/>
        </w:rPr>
        <w:t>Fonte: Elaborado pelo autor</w:t>
      </w:r>
    </w:p>
    <w:p w14:paraId="623C791B" w14:textId="77777777" w:rsidR="002F6380" w:rsidRPr="00CF20DF" w:rsidRDefault="002F6380" w:rsidP="002F6380">
      <w:pPr>
        <w:pStyle w:val="Legendafigura"/>
      </w:pPr>
      <w:bookmarkStart w:id="481" w:name="_Ref381217582"/>
      <w:bookmarkStart w:id="482" w:name="_Toc381545131"/>
      <w:r w:rsidRPr="00CF20DF">
        <w:t xml:space="preserve">Figura </w:t>
      </w:r>
      <w:r w:rsidRPr="00CF20DF">
        <w:fldChar w:fldCharType="begin"/>
      </w:r>
      <w:r w:rsidRPr="00CF20DF">
        <w:instrText xml:space="preserve"> SEQ Figura \* ARABIC </w:instrText>
      </w:r>
      <w:r w:rsidRPr="00CF20DF">
        <w:fldChar w:fldCharType="separate"/>
      </w:r>
      <w:r w:rsidR="00B6070E">
        <w:t>51</w:t>
      </w:r>
      <w:r w:rsidRPr="00CF20DF">
        <w:fldChar w:fldCharType="end"/>
      </w:r>
      <w:bookmarkEnd w:id="481"/>
      <w:r w:rsidRPr="00CF20DF">
        <w:t xml:space="preserve"> – Transmissibilidade de aceleração do banco</w:t>
      </w:r>
      <w:bookmarkEnd w:id="482"/>
    </w:p>
    <w:p w14:paraId="44FEE6B6" w14:textId="77777777" w:rsidR="002F6380" w:rsidRPr="00CF20DF" w:rsidRDefault="002F6380" w:rsidP="002F6380">
      <w:pPr>
        <w:pStyle w:val="Centralizado"/>
        <w:rPr>
          <w:lang w:val="pt-BR"/>
        </w:rPr>
      </w:pPr>
      <w:r w:rsidRPr="00CF20DF">
        <w:rPr>
          <w:noProof/>
          <w:lang w:val="pt-BR" w:eastAsia="pt-BR"/>
        </w:rPr>
        <w:drawing>
          <wp:inline distT="0" distB="0" distL="0" distR="0" wp14:anchorId="5B0DBD64" wp14:editId="3927890F">
            <wp:extent cx="5972175" cy="1876425"/>
            <wp:effectExtent l="0" t="0" r="9525" b="9525"/>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72175" cy="1876425"/>
                    </a:xfrm>
                    <a:prstGeom prst="rect">
                      <a:avLst/>
                    </a:prstGeom>
                  </pic:spPr>
                </pic:pic>
              </a:graphicData>
            </a:graphic>
          </wp:inline>
        </w:drawing>
      </w:r>
    </w:p>
    <w:p w14:paraId="01E5AF29" w14:textId="77777777" w:rsidR="002F6380" w:rsidRPr="00CF20DF" w:rsidRDefault="002F6380" w:rsidP="002F6380">
      <w:pPr>
        <w:pStyle w:val="Legenda"/>
        <w:rPr>
          <w:lang w:val="pt-BR"/>
        </w:rPr>
      </w:pPr>
      <w:r w:rsidRPr="00CF20DF">
        <w:rPr>
          <w:lang w:val="pt-BR"/>
        </w:rPr>
        <w:t>Fonte: Elaborado pelo autor</w:t>
      </w:r>
    </w:p>
    <w:p w14:paraId="637D5F9B" w14:textId="77777777" w:rsidR="002F6380" w:rsidRPr="00CF20DF" w:rsidRDefault="002F6380" w:rsidP="002F6380">
      <w:pPr>
        <w:rPr>
          <w:lang w:val="pt-BR"/>
        </w:rPr>
      </w:pPr>
      <w:r w:rsidRPr="00CF20DF">
        <w:rPr>
          <w:lang w:val="pt-BR"/>
        </w:rPr>
        <w:t>As curvas obtidas para transmissibilidade pela pista dianteira são diferentes da traseira, apesar do comportamento das curvas ser o mesmo. Este fenômeno ocorre, porque há assimetria no veículo, na aceleração é mais fácil de se perceber este fenômeno por depender do quadrado da frequência de excitação. Devido ao banco estar mais próximo da pista dianteira, esta influência de forma mais significativa na transmissibilidade do banco. No entanto, para se analisar a transmissibilidade, deve-se avaliar a influência de ambas as pistas.</w:t>
      </w:r>
    </w:p>
    <w:p w14:paraId="5BC9A17D" w14:textId="77777777" w:rsidR="002F6380" w:rsidRPr="00CF20DF" w:rsidRDefault="002F6380" w:rsidP="002F6380">
      <w:pPr>
        <w:rPr>
          <w:lang w:val="pt-BR"/>
        </w:rPr>
      </w:pPr>
      <w:r w:rsidRPr="00CF20DF">
        <w:rPr>
          <w:lang w:val="pt-BR"/>
        </w:rPr>
        <w:t xml:space="preserve">Através dos gráficos das </w:t>
      </w:r>
      <w:commentRangeStart w:id="483"/>
      <w:r w:rsidRPr="00CF20DF">
        <w:rPr>
          <w:lang w:val="pt-BR"/>
        </w:rPr>
        <w:fldChar w:fldCharType="begin"/>
      </w:r>
      <w:r w:rsidRPr="00CF20DF">
        <w:rPr>
          <w:lang w:val="pt-BR"/>
        </w:rPr>
        <w:instrText xml:space="preserve"> REF _Ref381217574 \h  \* MERGEFORMAT </w:instrText>
      </w:r>
      <w:r w:rsidRPr="00CF20DF">
        <w:rPr>
          <w:lang w:val="pt-BR"/>
        </w:rPr>
      </w:r>
      <w:r w:rsidRPr="00CF20DF">
        <w:rPr>
          <w:lang w:val="pt-BR"/>
        </w:rPr>
        <w:fldChar w:fldCharType="separate"/>
      </w:r>
      <w:r w:rsidR="00B6070E" w:rsidRPr="00B6070E">
        <w:rPr>
          <w:lang w:val="pt-BR"/>
        </w:rPr>
        <w:t xml:space="preserve">Figura </w:t>
      </w:r>
      <w:r w:rsidR="00B6070E" w:rsidRPr="00B6070E">
        <w:rPr>
          <w:noProof/>
          <w:lang w:val="pt-BR"/>
        </w:rPr>
        <w:t>49</w:t>
      </w:r>
      <w:r w:rsidRPr="00CF20DF">
        <w:rPr>
          <w:lang w:val="pt-BR"/>
        </w:rPr>
        <w:fldChar w:fldCharType="end"/>
      </w:r>
      <w:r w:rsidRPr="00CF20DF">
        <w:rPr>
          <w:lang w:val="pt-BR"/>
        </w:rPr>
        <w:t xml:space="preserve"> a </w:t>
      </w:r>
      <w:r w:rsidRPr="00CF20DF">
        <w:rPr>
          <w:lang w:val="pt-BR"/>
        </w:rPr>
        <w:fldChar w:fldCharType="begin"/>
      </w:r>
      <w:r w:rsidRPr="00CF20DF">
        <w:rPr>
          <w:lang w:val="pt-BR"/>
        </w:rPr>
        <w:instrText xml:space="preserve"> REF _Ref379893030 \h </w:instrText>
      </w:r>
      <w:r w:rsidR="00CF20DF">
        <w:rPr>
          <w:lang w:val="pt-BR"/>
        </w:rPr>
        <w:instrText xml:space="preserve"> \* MERGEFORMAT </w:instrText>
      </w:r>
      <w:r w:rsidRPr="00CF20DF">
        <w:rPr>
          <w:lang w:val="pt-BR"/>
        </w:rPr>
      </w:r>
      <w:r w:rsidRPr="00CF20DF">
        <w:rPr>
          <w:lang w:val="pt-BR"/>
        </w:rPr>
        <w:fldChar w:fldCharType="separate"/>
      </w:r>
      <w:r w:rsidR="00B6070E" w:rsidRPr="00B6070E">
        <w:rPr>
          <w:lang w:val="pt-BR"/>
        </w:rPr>
        <w:t xml:space="preserve">Figura </w:t>
      </w:r>
      <w:r w:rsidR="00B6070E" w:rsidRPr="00B6070E">
        <w:rPr>
          <w:noProof/>
          <w:lang w:val="pt-BR"/>
        </w:rPr>
        <w:t>48</w:t>
      </w:r>
      <w:r w:rsidRPr="00CF20DF">
        <w:rPr>
          <w:lang w:val="pt-BR"/>
        </w:rPr>
        <w:fldChar w:fldCharType="end"/>
      </w:r>
      <w:commentRangeEnd w:id="483"/>
      <w:r w:rsidR="003D14C1">
        <w:rPr>
          <w:rStyle w:val="Refdecomentrio"/>
        </w:rPr>
        <w:commentReference w:id="483"/>
      </w:r>
      <w:r w:rsidRPr="00CF20DF">
        <w:rPr>
          <w:lang w:val="pt-BR"/>
        </w:rPr>
        <w:t>, obtém-se como transmissibilidades na frequência de 0,8 Hz, 2,18 mm de deslocamento, 10,48 mm/s de velocidade e 49.55 mm/s² de aceleração. Pelo Adams/View</w:t>
      </w:r>
      <w:r w:rsidRPr="00CF20DF">
        <w:rPr>
          <w:rFonts w:cs="Times New Roman"/>
          <w:vertAlign w:val="superscript"/>
          <w:lang w:val="pt-BR"/>
        </w:rPr>
        <w:t>®</w:t>
      </w:r>
      <w:r w:rsidRPr="00CF20DF">
        <w:rPr>
          <w:rFonts w:cs="Times New Roman"/>
          <w:lang w:val="pt-BR"/>
        </w:rPr>
        <w:t xml:space="preserve"> utilizando uma pista senoidal com frequência de excitação 0.8 Hz, obteve-se como saída RMS para o banco os seguintes valores: </w:t>
      </w:r>
      <w:r w:rsidRPr="00CF20DF">
        <w:rPr>
          <w:lang w:val="pt-BR"/>
        </w:rPr>
        <w:t>2.06 mm velocidade, 10,34 mm/s de velocidade e 51,83 mm/s² de aceleração. A diferença deve-se principalmente devido a pequena massa do banco, o que inclui erros numéricos, e ao método de solução que é diferente. Isto, demonstra que os resultados convergiram e pode-se utilizar as curvas de transmissibilidade para avaliar o comportamento do banco no domínio da frequência, e ajustar os parâmetros do modelo para obter menores valores de transmissibilidade na faixa de frequência desejada.</w:t>
      </w:r>
    </w:p>
    <w:p w14:paraId="614523A1" w14:textId="77777777" w:rsidR="00B578A5" w:rsidRPr="00CF20DF" w:rsidRDefault="00B578A5" w:rsidP="00B578A5">
      <w:pPr>
        <w:pStyle w:val="Ttulo2"/>
      </w:pPr>
      <w:bookmarkStart w:id="484" w:name="_Toc381228188"/>
      <w:r w:rsidRPr="00CF20DF">
        <w:t>Análise do modelo com 1, 2 e 10 conjuntos mola-amortecedor</w:t>
      </w:r>
      <w:bookmarkEnd w:id="484"/>
    </w:p>
    <w:p w14:paraId="3474D4EB" w14:textId="77777777" w:rsidR="00B578A5" w:rsidRPr="00CF20DF" w:rsidRDefault="00B578A5" w:rsidP="00B578A5">
      <w:pPr>
        <w:rPr>
          <w:lang w:val="pt-BR"/>
        </w:rPr>
      </w:pPr>
      <w:r w:rsidRPr="00CF20DF">
        <w:rPr>
          <w:lang w:val="pt-BR"/>
        </w:rPr>
        <w:t xml:space="preserve">Os gráficos obtidos para os três tipos de conjunto, no </w:t>
      </w:r>
      <w:r w:rsidRPr="00CF20DF">
        <w:rPr>
          <w:i/>
          <w:lang w:val="pt-BR"/>
        </w:rPr>
        <w:t>software</w:t>
      </w:r>
      <w:r w:rsidRPr="00CF20DF">
        <w:rPr>
          <w:lang w:val="pt-BR"/>
        </w:rPr>
        <w:t xml:space="preserve">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 xml:space="preserve"> e Adams/View</w:t>
      </w:r>
      <w:r w:rsidR="00621AD5" w:rsidRPr="00CF20DF">
        <w:rPr>
          <w:rFonts w:ascii="Arial" w:hAnsi="Arial" w:cs="Arial"/>
          <w:sz w:val="26"/>
          <w:szCs w:val="26"/>
          <w:vertAlign w:val="superscript"/>
          <w:lang w:val="pt-BR"/>
        </w:rPr>
        <w:t>®</w:t>
      </w:r>
      <w:r w:rsidRPr="00CF20DF">
        <w:rPr>
          <w:lang w:val="pt-BR"/>
        </w:rPr>
        <w:t xml:space="preserve"> estão dispostos no Apêndice C. A </w:t>
      </w:r>
      <w:r w:rsidR="00AC7478">
        <w:rPr>
          <w:lang w:val="pt-BR"/>
        </w:rPr>
        <w:fldChar w:fldCharType="begin"/>
      </w:r>
      <w:r w:rsidR="00AC7478">
        <w:rPr>
          <w:lang w:val="pt-BR"/>
        </w:rPr>
        <w:instrText xml:space="preserve"> REF _Ref381276161 \h </w:instrText>
      </w:r>
      <w:r w:rsidR="00AC7478">
        <w:rPr>
          <w:lang w:val="pt-BR"/>
        </w:rPr>
      </w:r>
      <w:r w:rsidR="00AC7478">
        <w:rPr>
          <w:lang w:val="pt-BR"/>
        </w:rPr>
        <w:fldChar w:fldCharType="separate"/>
      </w:r>
      <w:r w:rsidR="00B6070E" w:rsidRPr="00CF20DF">
        <w:t xml:space="preserve">Tabela </w:t>
      </w:r>
      <w:r w:rsidR="00B6070E">
        <w:rPr>
          <w:noProof/>
        </w:rPr>
        <w:t>12</w:t>
      </w:r>
      <w:r w:rsidR="00AC7478">
        <w:rPr>
          <w:lang w:val="pt-BR"/>
        </w:rPr>
        <w:fldChar w:fldCharType="end"/>
      </w:r>
      <w:r w:rsidR="00AC7478">
        <w:rPr>
          <w:lang w:val="pt-BR"/>
        </w:rPr>
        <w:t xml:space="preserve"> </w:t>
      </w:r>
      <w:r w:rsidRPr="00CF20DF">
        <w:rPr>
          <w:lang w:val="pt-BR"/>
        </w:rPr>
        <w:t xml:space="preserve">mostra as frequências naturais obtidas </w:t>
      </w:r>
      <w:r w:rsidR="0071213B" w:rsidRPr="00CF20DF">
        <w:rPr>
          <w:lang w:val="pt-BR"/>
        </w:rPr>
        <w:t>em ambos os</w:t>
      </w:r>
      <w:r w:rsidRPr="00CF20DF">
        <w:rPr>
          <w:lang w:val="pt-BR"/>
        </w:rPr>
        <w:t xml:space="preserve"> </w:t>
      </w:r>
      <w:r w:rsidRPr="00CF20DF">
        <w:rPr>
          <w:i/>
          <w:lang w:val="pt-BR"/>
        </w:rPr>
        <w:t>software</w:t>
      </w:r>
      <w:r w:rsidR="0071213B" w:rsidRPr="00CF20DF">
        <w:rPr>
          <w:i/>
          <w:lang w:val="pt-BR"/>
        </w:rPr>
        <w:t>s</w:t>
      </w:r>
      <w:r w:rsidRPr="00CF20DF">
        <w:rPr>
          <w:lang w:val="pt-BR"/>
        </w:rPr>
        <w:t>. Pode-se perceber que para o modelo constituído de apenas um conjunto de mola-amortecedor que cone</w:t>
      </w:r>
      <w:r w:rsidR="0071213B" w:rsidRPr="00CF20DF">
        <w:rPr>
          <w:lang w:val="pt-BR"/>
        </w:rPr>
        <w:t xml:space="preserve">cta o banco ao chassi, ambos </w:t>
      </w:r>
      <w:r w:rsidRPr="00CF20DF">
        <w:rPr>
          <w:lang w:val="pt-BR"/>
        </w:rPr>
        <w:t xml:space="preserve">apresentaram a mesma frequência natural. Ao se aumentar o número de molas, ocorreu uma diferença na frequência de </w:t>
      </w:r>
      <w:r w:rsidRPr="00CF20DF">
        <w:rPr>
          <w:i/>
          <w:lang w:val="pt-BR"/>
        </w:rPr>
        <w:t>pitch</w:t>
      </w:r>
      <w:r w:rsidRPr="00CF20DF">
        <w:rPr>
          <w:lang w:val="pt-BR"/>
        </w:rPr>
        <w:t xml:space="preserve"> do banco, isto se deve ao fato do Adams</w:t>
      </w:r>
      <w:r w:rsidR="00621AD5" w:rsidRPr="00CF20DF">
        <w:rPr>
          <w:lang w:val="pt-BR"/>
        </w:rPr>
        <w:t>/View</w:t>
      </w:r>
      <w:r w:rsidR="00621AD5" w:rsidRPr="00CF20DF">
        <w:rPr>
          <w:rFonts w:ascii="Arial" w:hAnsi="Arial" w:cs="Arial"/>
          <w:sz w:val="26"/>
          <w:szCs w:val="26"/>
          <w:vertAlign w:val="superscript"/>
          <w:lang w:val="pt-BR"/>
        </w:rPr>
        <w:t>®</w:t>
      </w:r>
      <w:r w:rsidRPr="00CF20DF">
        <w:rPr>
          <w:lang w:val="pt-BR"/>
        </w:rPr>
        <w:t xml:space="preserve"> considerar a energia cinética do corpo e da cabeça na direção longitudinal, o que não foi considerado no modelo analítico e implementado no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w:t>
      </w:r>
    </w:p>
    <w:p w14:paraId="011917C3" w14:textId="77777777" w:rsidR="002D15CD" w:rsidRDefault="002D15CD">
      <w:pPr>
        <w:spacing w:after="160" w:line="259" w:lineRule="auto"/>
        <w:ind w:firstLine="0"/>
        <w:jc w:val="left"/>
        <w:rPr>
          <w:rFonts w:cs="Times New Roman"/>
          <w:b/>
          <w:noProof/>
          <w:lang w:val="pt-BR" w:eastAsia="pt-BR"/>
        </w:rPr>
      </w:pPr>
      <w:bookmarkStart w:id="485" w:name="_Ref367130430"/>
      <w:r w:rsidRPr="008609C0">
        <w:rPr>
          <w:lang w:val="pt-BR"/>
        </w:rPr>
        <w:br w:type="page"/>
      </w:r>
    </w:p>
    <w:p w14:paraId="3AB145E5" w14:textId="77777777" w:rsidR="00B578A5" w:rsidRPr="00CF20DF" w:rsidRDefault="00B578A5" w:rsidP="00B578A5">
      <w:pPr>
        <w:pStyle w:val="Legendafigura"/>
      </w:pPr>
      <w:bookmarkStart w:id="486" w:name="_Ref381276161"/>
      <w:bookmarkStart w:id="487" w:name="_Toc381545187"/>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12</w:t>
      </w:r>
      <w:r w:rsidR="006E04B2" w:rsidRPr="00CF20DF">
        <w:fldChar w:fldCharType="end"/>
      </w:r>
      <w:bookmarkEnd w:id="485"/>
      <w:bookmarkEnd w:id="486"/>
      <w:r w:rsidRPr="00CF20DF">
        <w:t xml:space="preserve"> – Tabela de frequências naturais em Hz</w:t>
      </w:r>
      <w:bookmarkEnd w:id="487"/>
    </w:p>
    <w:tbl>
      <w:tblPr>
        <w:tblStyle w:val="Tabelacomgrade"/>
        <w:tblW w:w="5000" w:type="pct"/>
        <w:tblLook w:val="04A0" w:firstRow="1" w:lastRow="0" w:firstColumn="1" w:lastColumn="0" w:noHBand="0" w:noVBand="1"/>
      </w:tblPr>
      <w:tblGrid>
        <w:gridCol w:w="1348"/>
        <w:gridCol w:w="1048"/>
        <w:gridCol w:w="1526"/>
        <w:gridCol w:w="1049"/>
        <w:gridCol w:w="1526"/>
        <w:gridCol w:w="1049"/>
        <w:gridCol w:w="1526"/>
      </w:tblGrid>
      <w:tr w:rsidR="00B578A5" w:rsidRPr="00CF20DF" w14:paraId="752D80C4" w14:textId="77777777" w:rsidTr="003B5358">
        <w:tc>
          <w:tcPr>
            <w:tcW w:w="562" w:type="pct"/>
            <w:tcBorders>
              <w:left w:val="nil"/>
              <w:bottom w:val="single" w:sz="4" w:space="0" w:color="auto"/>
            </w:tcBorders>
          </w:tcPr>
          <w:p w14:paraId="3DD3228E" w14:textId="77777777" w:rsidR="00B578A5" w:rsidRPr="00CF20DF" w:rsidRDefault="00B578A5" w:rsidP="003B5358">
            <w:pPr>
              <w:pStyle w:val="Resumo"/>
            </w:pPr>
            <w:r w:rsidRPr="00CF20DF">
              <w:t>Modo</w:t>
            </w:r>
          </w:p>
        </w:tc>
        <w:tc>
          <w:tcPr>
            <w:tcW w:w="622" w:type="pct"/>
            <w:tcBorders>
              <w:bottom w:val="single" w:sz="4" w:space="0" w:color="auto"/>
            </w:tcBorders>
          </w:tcPr>
          <w:p w14:paraId="67E18803" w14:textId="77777777" w:rsidR="0050283D" w:rsidRPr="00CF20DF" w:rsidRDefault="001B0E8E" w:rsidP="0050283D">
            <w:pPr>
              <w:pStyle w:val="Resumo"/>
              <w:jc w:val="center"/>
            </w:pPr>
            <w:r w:rsidRPr="00CF20DF">
              <w:rPr>
                <w:lang w:val="pt-BR"/>
              </w:rPr>
              <w:t>MatLab</w:t>
            </w:r>
            <w:r w:rsidRPr="00CF20DF">
              <w:rPr>
                <w:rFonts w:ascii="Arial" w:hAnsi="Arial" w:cs="Arial"/>
                <w:sz w:val="26"/>
                <w:szCs w:val="26"/>
                <w:vertAlign w:val="superscript"/>
                <w:lang w:val="pt-BR"/>
              </w:rPr>
              <w:t>®</w:t>
            </w:r>
          </w:p>
          <w:p w14:paraId="522BC08B" w14:textId="77777777" w:rsidR="00B578A5" w:rsidRPr="00CF20DF" w:rsidRDefault="00B578A5" w:rsidP="0050283D">
            <w:pPr>
              <w:pStyle w:val="Resumo"/>
              <w:jc w:val="center"/>
            </w:pPr>
            <w:r w:rsidRPr="00CF20DF">
              <w:t>1 Mola</w:t>
            </w:r>
          </w:p>
        </w:tc>
        <w:tc>
          <w:tcPr>
            <w:tcW w:w="789" w:type="pct"/>
            <w:tcBorders>
              <w:bottom w:val="single" w:sz="4" w:space="0" w:color="auto"/>
            </w:tcBorders>
          </w:tcPr>
          <w:p w14:paraId="73866C16" w14:textId="77777777" w:rsidR="00B578A5" w:rsidRPr="00CF20DF" w:rsidRDefault="004A4571" w:rsidP="0050283D">
            <w:pPr>
              <w:pStyle w:val="Resumo"/>
              <w:jc w:val="center"/>
            </w:pPr>
            <w:r w:rsidRPr="00CF20DF">
              <w:rPr>
                <w:szCs w:val="24"/>
                <w:lang w:val="pt-BR"/>
              </w:rPr>
              <w:t>Adams/View</w:t>
            </w:r>
            <w:r w:rsidRPr="00CF20DF">
              <w:rPr>
                <w:rFonts w:ascii="Arial" w:hAnsi="Arial" w:cs="Arial"/>
                <w:sz w:val="26"/>
                <w:szCs w:val="26"/>
                <w:vertAlign w:val="superscript"/>
                <w:lang w:val="pt-BR"/>
              </w:rPr>
              <w:t>®</w:t>
            </w:r>
            <w:r w:rsidR="00B578A5" w:rsidRPr="00CF20DF">
              <w:t xml:space="preserve"> 1 Mola</w:t>
            </w:r>
          </w:p>
        </w:tc>
        <w:tc>
          <w:tcPr>
            <w:tcW w:w="688" w:type="pct"/>
            <w:tcBorders>
              <w:bottom w:val="single" w:sz="4" w:space="0" w:color="auto"/>
            </w:tcBorders>
          </w:tcPr>
          <w:p w14:paraId="06ED6ECC" w14:textId="77777777" w:rsidR="0050283D" w:rsidRPr="00CF20DF" w:rsidRDefault="001B0E8E" w:rsidP="0050283D">
            <w:pPr>
              <w:pStyle w:val="Resumo"/>
              <w:jc w:val="center"/>
            </w:pPr>
            <w:r w:rsidRPr="00CF20DF">
              <w:rPr>
                <w:lang w:val="pt-BR"/>
              </w:rPr>
              <w:t>MatLab</w:t>
            </w:r>
            <w:r w:rsidRPr="00CF20DF">
              <w:rPr>
                <w:rFonts w:ascii="Arial" w:hAnsi="Arial" w:cs="Arial"/>
                <w:sz w:val="26"/>
                <w:szCs w:val="26"/>
                <w:vertAlign w:val="superscript"/>
                <w:lang w:val="pt-BR"/>
              </w:rPr>
              <w:t>®</w:t>
            </w:r>
          </w:p>
          <w:p w14:paraId="5DC043AD" w14:textId="77777777" w:rsidR="00B578A5" w:rsidRPr="00CF20DF" w:rsidRDefault="00B578A5" w:rsidP="0050283D">
            <w:pPr>
              <w:pStyle w:val="Resumo"/>
              <w:jc w:val="center"/>
            </w:pPr>
            <w:r w:rsidRPr="00CF20DF">
              <w:t>2 Molas</w:t>
            </w:r>
          </w:p>
        </w:tc>
        <w:tc>
          <w:tcPr>
            <w:tcW w:w="789" w:type="pct"/>
            <w:tcBorders>
              <w:bottom w:val="single" w:sz="4" w:space="0" w:color="auto"/>
            </w:tcBorders>
          </w:tcPr>
          <w:p w14:paraId="33F12D33" w14:textId="77777777" w:rsidR="00B578A5" w:rsidRPr="00CF20DF" w:rsidRDefault="004A4571" w:rsidP="0050283D">
            <w:pPr>
              <w:pStyle w:val="Resumo"/>
              <w:jc w:val="center"/>
            </w:pPr>
            <w:r w:rsidRPr="00CF20DF">
              <w:rPr>
                <w:szCs w:val="24"/>
                <w:lang w:val="pt-BR"/>
              </w:rPr>
              <w:t>Adams/View</w:t>
            </w:r>
            <w:r w:rsidRPr="00CF20DF">
              <w:rPr>
                <w:rFonts w:ascii="Arial" w:hAnsi="Arial" w:cs="Arial"/>
                <w:sz w:val="26"/>
                <w:szCs w:val="26"/>
                <w:vertAlign w:val="superscript"/>
                <w:lang w:val="pt-BR"/>
              </w:rPr>
              <w:t>®</w:t>
            </w:r>
            <w:r w:rsidR="00B578A5" w:rsidRPr="00CF20DF">
              <w:t xml:space="preserve"> 2 Molas</w:t>
            </w:r>
          </w:p>
        </w:tc>
        <w:tc>
          <w:tcPr>
            <w:tcW w:w="703" w:type="pct"/>
            <w:tcBorders>
              <w:bottom w:val="single" w:sz="4" w:space="0" w:color="auto"/>
            </w:tcBorders>
          </w:tcPr>
          <w:p w14:paraId="465FBFD7" w14:textId="77777777" w:rsidR="0050283D" w:rsidRPr="00CF20DF" w:rsidRDefault="001B0E8E" w:rsidP="0050283D">
            <w:pPr>
              <w:pStyle w:val="Resumo"/>
              <w:jc w:val="center"/>
            </w:pPr>
            <w:r w:rsidRPr="00CF20DF">
              <w:rPr>
                <w:lang w:val="pt-BR"/>
              </w:rPr>
              <w:t>MatLab</w:t>
            </w:r>
            <w:r w:rsidRPr="00CF20DF">
              <w:rPr>
                <w:rFonts w:ascii="Arial" w:hAnsi="Arial" w:cs="Arial"/>
                <w:sz w:val="26"/>
                <w:szCs w:val="26"/>
                <w:vertAlign w:val="superscript"/>
                <w:lang w:val="pt-BR"/>
              </w:rPr>
              <w:t>®</w:t>
            </w:r>
          </w:p>
          <w:p w14:paraId="624F6B6D" w14:textId="77777777" w:rsidR="00B578A5" w:rsidRPr="00CF20DF" w:rsidRDefault="00B578A5" w:rsidP="0050283D">
            <w:pPr>
              <w:pStyle w:val="Resumo"/>
              <w:jc w:val="center"/>
            </w:pPr>
            <w:r w:rsidRPr="00CF20DF">
              <w:t>10 Molas</w:t>
            </w:r>
          </w:p>
        </w:tc>
        <w:tc>
          <w:tcPr>
            <w:tcW w:w="847" w:type="pct"/>
            <w:tcBorders>
              <w:bottom w:val="single" w:sz="4" w:space="0" w:color="auto"/>
              <w:right w:val="nil"/>
            </w:tcBorders>
          </w:tcPr>
          <w:p w14:paraId="1BD92A03" w14:textId="77777777" w:rsidR="00B578A5" w:rsidRPr="00CF20DF" w:rsidRDefault="004A4571" w:rsidP="0050283D">
            <w:pPr>
              <w:pStyle w:val="Resumo"/>
              <w:jc w:val="center"/>
            </w:pPr>
            <w:r w:rsidRPr="00CF20DF">
              <w:rPr>
                <w:szCs w:val="24"/>
                <w:lang w:val="pt-BR"/>
              </w:rPr>
              <w:t>Adams/View</w:t>
            </w:r>
            <w:r w:rsidRPr="00CF20DF">
              <w:rPr>
                <w:rFonts w:ascii="Arial" w:hAnsi="Arial" w:cs="Arial"/>
                <w:sz w:val="26"/>
                <w:szCs w:val="26"/>
                <w:vertAlign w:val="superscript"/>
                <w:lang w:val="pt-BR"/>
              </w:rPr>
              <w:t>®</w:t>
            </w:r>
            <w:r w:rsidR="00B578A5" w:rsidRPr="00CF20DF">
              <w:t xml:space="preserve"> 10 Molas</w:t>
            </w:r>
          </w:p>
        </w:tc>
      </w:tr>
      <w:tr w:rsidR="00B578A5" w:rsidRPr="00CF20DF" w14:paraId="59EDD360" w14:textId="77777777" w:rsidTr="003B5358">
        <w:tc>
          <w:tcPr>
            <w:tcW w:w="562" w:type="pct"/>
            <w:tcBorders>
              <w:left w:val="nil"/>
              <w:bottom w:val="nil"/>
            </w:tcBorders>
            <w:shd w:val="clear" w:color="auto" w:fill="BFBFBF" w:themeFill="background1" w:themeFillShade="BF"/>
          </w:tcPr>
          <w:p w14:paraId="6DB1CA93" w14:textId="77777777" w:rsidR="00B578A5" w:rsidRPr="00CF20DF" w:rsidRDefault="00B578A5" w:rsidP="003B5358">
            <w:pPr>
              <w:pStyle w:val="Resumo"/>
            </w:pPr>
            <w:r w:rsidRPr="00CF20DF">
              <w:t>Cabeça</w:t>
            </w:r>
          </w:p>
        </w:tc>
        <w:tc>
          <w:tcPr>
            <w:tcW w:w="622" w:type="pct"/>
            <w:tcBorders>
              <w:bottom w:val="nil"/>
            </w:tcBorders>
            <w:shd w:val="clear" w:color="auto" w:fill="BFBFBF" w:themeFill="background1" w:themeFillShade="BF"/>
          </w:tcPr>
          <w:p w14:paraId="58B54E7B" w14:textId="77777777" w:rsidR="00B578A5" w:rsidRPr="00CF20DF" w:rsidRDefault="00B578A5" w:rsidP="003B5358">
            <w:pPr>
              <w:pStyle w:val="Resumo"/>
              <w:jc w:val="center"/>
            </w:pPr>
            <w:r w:rsidRPr="00CF20DF">
              <w:t>14.4566</w:t>
            </w:r>
          </w:p>
        </w:tc>
        <w:tc>
          <w:tcPr>
            <w:tcW w:w="789" w:type="pct"/>
            <w:tcBorders>
              <w:bottom w:val="nil"/>
            </w:tcBorders>
            <w:shd w:val="clear" w:color="auto" w:fill="BFBFBF" w:themeFill="background1" w:themeFillShade="BF"/>
          </w:tcPr>
          <w:p w14:paraId="3E909FDF" w14:textId="77777777" w:rsidR="00B578A5" w:rsidRPr="00CF20DF" w:rsidRDefault="00B578A5" w:rsidP="003B5358">
            <w:pPr>
              <w:pStyle w:val="Resumo"/>
              <w:jc w:val="center"/>
            </w:pPr>
            <w:r w:rsidRPr="00CF20DF">
              <w:t>14.4566</w:t>
            </w:r>
          </w:p>
        </w:tc>
        <w:tc>
          <w:tcPr>
            <w:tcW w:w="688" w:type="pct"/>
            <w:tcBorders>
              <w:bottom w:val="nil"/>
            </w:tcBorders>
            <w:shd w:val="clear" w:color="auto" w:fill="BFBFBF" w:themeFill="background1" w:themeFillShade="BF"/>
          </w:tcPr>
          <w:p w14:paraId="4D520A06" w14:textId="77777777" w:rsidR="00B578A5" w:rsidRPr="00CF20DF" w:rsidRDefault="00B578A5" w:rsidP="003B5358">
            <w:pPr>
              <w:pStyle w:val="Resumo"/>
              <w:jc w:val="center"/>
            </w:pPr>
            <w:r w:rsidRPr="00CF20DF">
              <w:t>14.4566</w:t>
            </w:r>
          </w:p>
        </w:tc>
        <w:tc>
          <w:tcPr>
            <w:tcW w:w="789" w:type="pct"/>
            <w:tcBorders>
              <w:bottom w:val="nil"/>
            </w:tcBorders>
            <w:shd w:val="clear" w:color="auto" w:fill="BFBFBF" w:themeFill="background1" w:themeFillShade="BF"/>
          </w:tcPr>
          <w:p w14:paraId="5F57641D" w14:textId="77777777" w:rsidR="00B578A5" w:rsidRPr="00CF20DF" w:rsidRDefault="00B578A5" w:rsidP="003B5358">
            <w:pPr>
              <w:pStyle w:val="Resumo"/>
              <w:jc w:val="center"/>
            </w:pPr>
            <w:r w:rsidRPr="00CF20DF">
              <w:t>14.4566</w:t>
            </w:r>
          </w:p>
        </w:tc>
        <w:tc>
          <w:tcPr>
            <w:tcW w:w="703" w:type="pct"/>
            <w:tcBorders>
              <w:bottom w:val="nil"/>
            </w:tcBorders>
            <w:shd w:val="clear" w:color="auto" w:fill="BFBFBF" w:themeFill="background1" w:themeFillShade="BF"/>
          </w:tcPr>
          <w:p w14:paraId="36A8A7DE" w14:textId="77777777" w:rsidR="00B578A5" w:rsidRPr="00CF20DF" w:rsidRDefault="00B578A5" w:rsidP="003B5358">
            <w:pPr>
              <w:pStyle w:val="Resumo"/>
              <w:jc w:val="center"/>
            </w:pPr>
            <w:r w:rsidRPr="00CF20DF">
              <w:t>14.4566</w:t>
            </w:r>
          </w:p>
        </w:tc>
        <w:tc>
          <w:tcPr>
            <w:tcW w:w="847" w:type="pct"/>
            <w:tcBorders>
              <w:bottom w:val="nil"/>
              <w:right w:val="nil"/>
            </w:tcBorders>
            <w:shd w:val="clear" w:color="auto" w:fill="BFBFBF" w:themeFill="background1" w:themeFillShade="BF"/>
          </w:tcPr>
          <w:p w14:paraId="7F3CC8BC" w14:textId="77777777" w:rsidR="00B578A5" w:rsidRPr="00CF20DF" w:rsidRDefault="00B578A5" w:rsidP="003B5358">
            <w:pPr>
              <w:pStyle w:val="Resumo"/>
              <w:jc w:val="center"/>
            </w:pPr>
            <w:r w:rsidRPr="00CF20DF">
              <w:t>14.4566</w:t>
            </w:r>
          </w:p>
        </w:tc>
      </w:tr>
      <w:tr w:rsidR="00B578A5" w:rsidRPr="00CF20DF" w14:paraId="1AFDB1B3" w14:textId="77777777" w:rsidTr="003B5358">
        <w:tc>
          <w:tcPr>
            <w:tcW w:w="562" w:type="pct"/>
            <w:tcBorders>
              <w:top w:val="nil"/>
              <w:left w:val="nil"/>
              <w:bottom w:val="nil"/>
            </w:tcBorders>
          </w:tcPr>
          <w:p w14:paraId="13D2E61D" w14:textId="77777777" w:rsidR="00B578A5" w:rsidRPr="00CF20DF" w:rsidRDefault="00B578A5" w:rsidP="003B5358">
            <w:pPr>
              <w:pStyle w:val="Resumo"/>
            </w:pPr>
            <w:r w:rsidRPr="00CF20DF">
              <w:t>Tronco</w:t>
            </w:r>
          </w:p>
        </w:tc>
        <w:tc>
          <w:tcPr>
            <w:tcW w:w="622" w:type="pct"/>
            <w:tcBorders>
              <w:top w:val="nil"/>
              <w:bottom w:val="nil"/>
            </w:tcBorders>
          </w:tcPr>
          <w:p w14:paraId="1CD2B104" w14:textId="77777777" w:rsidR="00B578A5" w:rsidRPr="00CF20DF" w:rsidRDefault="00B578A5" w:rsidP="003B5358">
            <w:pPr>
              <w:pStyle w:val="Resumo"/>
              <w:jc w:val="center"/>
            </w:pPr>
            <w:r w:rsidRPr="00CF20DF">
              <w:t>0.6516</w:t>
            </w:r>
          </w:p>
        </w:tc>
        <w:tc>
          <w:tcPr>
            <w:tcW w:w="789" w:type="pct"/>
            <w:tcBorders>
              <w:top w:val="nil"/>
              <w:bottom w:val="nil"/>
            </w:tcBorders>
          </w:tcPr>
          <w:p w14:paraId="59DDAF0F" w14:textId="77777777" w:rsidR="00B578A5" w:rsidRPr="00CF20DF" w:rsidRDefault="00B578A5" w:rsidP="00F06467">
            <w:pPr>
              <w:pStyle w:val="Resumo"/>
              <w:jc w:val="center"/>
            </w:pPr>
            <w:r w:rsidRPr="00CF20DF">
              <w:t>0.651</w:t>
            </w:r>
            <w:r w:rsidR="00F06467" w:rsidRPr="00CF20DF">
              <w:t>6</w:t>
            </w:r>
          </w:p>
        </w:tc>
        <w:tc>
          <w:tcPr>
            <w:tcW w:w="688" w:type="pct"/>
            <w:tcBorders>
              <w:top w:val="nil"/>
              <w:bottom w:val="nil"/>
            </w:tcBorders>
          </w:tcPr>
          <w:p w14:paraId="2891ACAA" w14:textId="77777777" w:rsidR="00B578A5" w:rsidRPr="00CF20DF" w:rsidRDefault="00B578A5" w:rsidP="003B5358">
            <w:pPr>
              <w:pStyle w:val="Resumo"/>
              <w:jc w:val="center"/>
            </w:pPr>
            <w:r w:rsidRPr="00CF20DF">
              <w:t>0.6516</w:t>
            </w:r>
          </w:p>
        </w:tc>
        <w:tc>
          <w:tcPr>
            <w:tcW w:w="789" w:type="pct"/>
            <w:tcBorders>
              <w:top w:val="nil"/>
              <w:bottom w:val="nil"/>
            </w:tcBorders>
          </w:tcPr>
          <w:p w14:paraId="7799C3E8" w14:textId="77777777" w:rsidR="00B578A5" w:rsidRPr="00CF20DF" w:rsidRDefault="00B578A5" w:rsidP="003B5358">
            <w:pPr>
              <w:pStyle w:val="Resumo"/>
              <w:jc w:val="center"/>
            </w:pPr>
            <w:r w:rsidRPr="00CF20DF">
              <w:t>0.65158</w:t>
            </w:r>
          </w:p>
        </w:tc>
        <w:tc>
          <w:tcPr>
            <w:tcW w:w="703" w:type="pct"/>
            <w:tcBorders>
              <w:top w:val="nil"/>
              <w:bottom w:val="nil"/>
            </w:tcBorders>
          </w:tcPr>
          <w:p w14:paraId="60FD866D" w14:textId="77777777" w:rsidR="00B578A5" w:rsidRPr="00CF20DF" w:rsidRDefault="00B578A5" w:rsidP="003B5358">
            <w:pPr>
              <w:pStyle w:val="Resumo"/>
              <w:jc w:val="center"/>
            </w:pPr>
            <w:r w:rsidRPr="00CF20DF">
              <w:t>0.6516</w:t>
            </w:r>
          </w:p>
        </w:tc>
        <w:tc>
          <w:tcPr>
            <w:tcW w:w="847" w:type="pct"/>
            <w:tcBorders>
              <w:top w:val="nil"/>
              <w:bottom w:val="nil"/>
              <w:right w:val="nil"/>
            </w:tcBorders>
          </w:tcPr>
          <w:p w14:paraId="791AFA35" w14:textId="77777777" w:rsidR="00B578A5" w:rsidRPr="00CF20DF" w:rsidRDefault="00F06467" w:rsidP="003B5358">
            <w:pPr>
              <w:pStyle w:val="Resumo"/>
              <w:jc w:val="center"/>
            </w:pPr>
            <w:r w:rsidRPr="00CF20DF">
              <w:t>0.6516</w:t>
            </w:r>
          </w:p>
        </w:tc>
      </w:tr>
      <w:tr w:rsidR="00B578A5" w:rsidRPr="00CF20DF" w14:paraId="69CA0133" w14:textId="77777777" w:rsidTr="003B5358">
        <w:tc>
          <w:tcPr>
            <w:tcW w:w="562" w:type="pct"/>
            <w:tcBorders>
              <w:top w:val="nil"/>
              <w:left w:val="nil"/>
              <w:bottom w:val="nil"/>
            </w:tcBorders>
            <w:shd w:val="clear" w:color="auto" w:fill="BFBFBF" w:themeFill="background1" w:themeFillShade="BF"/>
          </w:tcPr>
          <w:p w14:paraId="1196EFFB" w14:textId="77777777" w:rsidR="00B578A5" w:rsidRPr="00CF20DF" w:rsidRDefault="00B578A5" w:rsidP="003B5358">
            <w:pPr>
              <w:pStyle w:val="Resumo"/>
            </w:pPr>
            <w:r w:rsidRPr="00CF20DF">
              <w:t>Banco</w:t>
            </w:r>
          </w:p>
        </w:tc>
        <w:tc>
          <w:tcPr>
            <w:tcW w:w="622" w:type="pct"/>
            <w:tcBorders>
              <w:top w:val="nil"/>
              <w:bottom w:val="nil"/>
            </w:tcBorders>
            <w:shd w:val="clear" w:color="auto" w:fill="BFBFBF" w:themeFill="background1" w:themeFillShade="BF"/>
          </w:tcPr>
          <w:p w14:paraId="66811C64" w14:textId="77777777" w:rsidR="00B578A5" w:rsidRPr="00CF20DF" w:rsidRDefault="00B578A5" w:rsidP="003B5358">
            <w:pPr>
              <w:pStyle w:val="Resumo"/>
              <w:jc w:val="center"/>
            </w:pPr>
            <w:r w:rsidRPr="00CF20DF">
              <w:t>62.0588</w:t>
            </w:r>
          </w:p>
        </w:tc>
        <w:tc>
          <w:tcPr>
            <w:tcW w:w="789" w:type="pct"/>
            <w:tcBorders>
              <w:top w:val="nil"/>
              <w:bottom w:val="nil"/>
            </w:tcBorders>
            <w:shd w:val="clear" w:color="auto" w:fill="BFBFBF" w:themeFill="background1" w:themeFillShade="BF"/>
          </w:tcPr>
          <w:p w14:paraId="022B089D" w14:textId="77777777" w:rsidR="00B578A5" w:rsidRPr="00CF20DF" w:rsidRDefault="00B578A5" w:rsidP="003B5358">
            <w:pPr>
              <w:pStyle w:val="Resumo"/>
              <w:jc w:val="center"/>
            </w:pPr>
            <w:r w:rsidRPr="00CF20DF">
              <w:t>62.0588</w:t>
            </w:r>
          </w:p>
        </w:tc>
        <w:tc>
          <w:tcPr>
            <w:tcW w:w="688" w:type="pct"/>
            <w:tcBorders>
              <w:top w:val="nil"/>
              <w:bottom w:val="nil"/>
            </w:tcBorders>
            <w:shd w:val="clear" w:color="auto" w:fill="BFBFBF" w:themeFill="background1" w:themeFillShade="BF"/>
          </w:tcPr>
          <w:p w14:paraId="47F6322C" w14:textId="77777777" w:rsidR="00B578A5" w:rsidRPr="00CF20DF" w:rsidRDefault="00B578A5" w:rsidP="003B5358">
            <w:pPr>
              <w:pStyle w:val="Resumo"/>
              <w:jc w:val="center"/>
            </w:pPr>
            <w:r w:rsidRPr="00CF20DF">
              <w:t>62.0588</w:t>
            </w:r>
          </w:p>
        </w:tc>
        <w:tc>
          <w:tcPr>
            <w:tcW w:w="789" w:type="pct"/>
            <w:tcBorders>
              <w:top w:val="nil"/>
              <w:bottom w:val="nil"/>
            </w:tcBorders>
            <w:shd w:val="clear" w:color="auto" w:fill="BFBFBF" w:themeFill="background1" w:themeFillShade="BF"/>
          </w:tcPr>
          <w:p w14:paraId="4AEF923C" w14:textId="77777777" w:rsidR="00B578A5" w:rsidRPr="00CF20DF" w:rsidRDefault="00B578A5" w:rsidP="003B5358">
            <w:pPr>
              <w:pStyle w:val="Resumo"/>
              <w:jc w:val="center"/>
            </w:pPr>
            <w:r w:rsidRPr="00CF20DF">
              <w:t>62.0586</w:t>
            </w:r>
          </w:p>
        </w:tc>
        <w:tc>
          <w:tcPr>
            <w:tcW w:w="703" w:type="pct"/>
            <w:tcBorders>
              <w:top w:val="nil"/>
              <w:bottom w:val="nil"/>
            </w:tcBorders>
            <w:shd w:val="clear" w:color="auto" w:fill="BFBFBF" w:themeFill="background1" w:themeFillShade="BF"/>
          </w:tcPr>
          <w:p w14:paraId="63C9E6E1" w14:textId="77777777" w:rsidR="00B578A5" w:rsidRPr="00CF20DF" w:rsidRDefault="00B578A5" w:rsidP="003B5358">
            <w:pPr>
              <w:pStyle w:val="Resumo"/>
              <w:jc w:val="center"/>
            </w:pPr>
            <w:r w:rsidRPr="00CF20DF">
              <w:t>62.0588</w:t>
            </w:r>
          </w:p>
        </w:tc>
        <w:tc>
          <w:tcPr>
            <w:tcW w:w="847" w:type="pct"/>
            <w:tcBorders>
              <w:top w:val="nil"/>
              <w:bottom w:val="nil"/>
              <w:right w:val="nil"/>
            </w:tcBorders>
            <w:shd w:val="clear" w:color="auto" w:fill="BFBFBF" w:themeFill="background1" w:themeFillShade="BF"/>
          </w:tcPr>
          <w:p w14:paraId="53AB32D5" w14:textId="77777777" w:rsidR="00B578A5" w:rsidRPr="00CF20DF" w:rsidRDefault="00B578A5" w:rsidP="003B5358">
            <w:pPr>
              <w:pStyle w:val="Resumo"/>
              <w:jc w:val="center"/>
            </w:pPr>
            <w:r w:rsidRPr="00CF20DF">
              <w:t>62.0586</w:t>
            </w:r>
          </w:p>
        </w:tc>
      </w:tr>
      <w:tr w:rsidR="00B578A5" w:rsidRPr="00CF20DF" w14:paraId="2170E620" w14:textId="77777777" w:rsidTr="003B5358">
        <w:tc>
          <w:tcPr>
            <w:tcW w:w="562" w:type="pct"/>
            <w:tcBorders>
              <w:top w:val="nil"/>
              <w:left w:val="nil"/>
              <w:bottom w:val="nil"/>
            </w:tcBorders>
          </w:tcPr>
          <w:p w14:paraId="059CE9FB" w14:textId="77777777" w:rsidR="00B578A5" w:rsidRPr="00CF20DF" w:rsidRDefault="00B578A5" w:rsidP="003B5358">
            <w:pPr>
              <w:pStyle w:val="Resumo"/>
            </w:pPr>
            <w:r w:rsidRPr="00CF20DF">
              <w:rPr>
                <w:i/>
              </w:rPr>
              <w:t>Pitch</w:t>
            </w:r>
            <w:r w:rsidRPr="00CF20DF">
              <w:t xml:space="preserve"> banco</w:t>
            </w:r>
          </w:p>
        </w:tc>
        <w:tc>
          <w:tcPr>
            <w:tcW w:w="622" w:type="pct"/>
            <w:tcBorders>
              <w:top w:val="nil"/>
              <w:bottom w:val="nil"/>
            </w:tcBorders>
          </w:tcPr>
          <w:p w14:paraId="6FC8FD99" w14:textId="77777777" w:rsidR="00B578A5" w:rsidRPr="00CF20DF" w:rsidRDefault="00B578A5" w:rsidP="003B5358">
            <w:pPr>
              <w:pStyle w:val="Resumo"/>
              <w:jc w:val="center"/>
            </w:pPr>
            <w:r w:rsidRPr="00CF20DF">
              <w:t>X</w:t>
            </w:r>
          </w:p>
        </w:tc>
        <w:tc>
          <w:tcPr>
            <w:tcW w:w="789" w:type="pct"/>
            <w:tcBorders>
              <w:top w:val="nil"/>
              <w:bottom w:val="nil"/>
            </w:tcBorders>
          </w:tcPr>
          <w:p w14:paraId="0CB5D85C" w14:textId="77777777" w:rsidR="00B578A5" w:rsidRPr="00CF20DF" w:rsidRDefault="00B578A5" w:rsidP="003B5358">
            <w:pPr>
              <w:pStyle w:val="Resumo"/>
              <w:jc w:val="center"/>
            </w:pPr>
            <w:r w:rsidRPr="00CF20DF">
              <w:t>X</w:t>
            </w:r>
          </w:p>
        </w:tc>
        <w:tc>
          <w:tcPr>
            <w:tcW w:w="688" w:type="pct"/>
            <w:tcBorders>
              <w:top w:val="nil"/>
              <w:bottom w:val="nil"/>
            </w:tcBorders>
          </w:tcPr>
          <w:p w14:paraId="373A0BFA" w14:textId="77777777" w:rsidR="00B578A5" w:rsidRPr="00CF20DF" w:rsidRDefault="00B578A5" w:rsidP="003B5358">
            <w:pPr>
              <w:pStyle w:val="Resumo"/>
              <w:jc w:val="center"/>
            </w:pPr>
            <w:r w:rsidRPr="00CF20DF">
              <w:t>0.3182</w:t>
            </w:r>
          </w:p>
        </w:tc>
        <w:tc>
          <w:tcPr>
            <w:tcW w:w="789" w:type="pct"/>
            <w:tcBorders>
              <w:top w:val="nil"/>
              <w:bottom w:val="nil"/>
            </w:tcBorders>
          </w:tcPr>
          <w:p w14:paraId="48EA4565" w14:textId="77777777" w:rsidR="00B578A5" w:rsidRPr="00CF20DF" w:rsidRDefault="0050283D" w:rsidP="003B5358">
            <w:pPr>
              <w:pStyle w:val="Resumo"/>
              <w:jc w:val="center"/>
            </w:pPr>
            <w:r w:rsidRPr="00CF20DF">
              <w:t>0.3072</w:t>
            </w:r>
          </w:p>
        </w:tc>
        <w:tc>
          <w:tcPr>
            <w:tcW w:w="703" w:type="pct"/>
            <w:tcBorders>
              <w:top w:val="nil"/>
              <w:bottom w:val="nil"/>
            </w:tcBorders>
          </w:tcPr>
          <w:p w14:paraId="5E7509C8" w14:textId="77777777" w:rsidR="00B578A5" w:rsidRPr="00CF20DF" w:rsidRDefault="00B578A5" w:rsidP="003B5358">
            <w:pPr>
              <w:pStyle w:val="Resumo"/>
              <w:jc w:val="center"/>
            </w:pPr>
            <w:r w:rsidRPr="00CF20DF">
              <w:t>0.2032</w:t>
            </w:r>
          </w:p>
        </w:tc>
        <w:tc>
          <w:tcPr>
            <w:tcW w:w="847" w:type="pct"/>
            <w:tcBorders>
              <w:top w:val="nil"/>
              <w:bottom w:val="nil"/>
              <w:right w:val="nil"/>
            </w:tcBorders>
          </w:tcPr>
          <w:p w14:paraId="4B05328B" w14:textId="77777777" w:rsidR="00B578A5" w:rsidRPr="00CF20DF" w:rsidRDefault="00F06467" w:rsidP="00F06467">
            <w:pPr>
              <w:pStyle w:val="Resumo"/>
              <w:jc w:val="center"/>
            </w:pPr>
            <w:r w:rsidRPr="00CF20DF">
              <w:t>0.1961</w:t>
            </w:r>
          </w:p>
        </w:tc>
      </w:tr>
      <w:tr w:rsidR="00B578A5" w:rsidRPr="00CF20DF" w14:paraId="4218D398" w14:textId="77777777" w:rsidTr="003B5358">
        <w:tc>
          <w:tcPr>
            <w:tcW w:w="562" w:type="pct"/>
            <w:tcBorders>
              <w:top w:val="nil"/>
              <w:left w:val="nil"/>
              <w:bottom w:val="nil"/>
            </w:tcBorders>
            <w:shd w:val="clear" w:color="auto" w:fill="BFBFBF" w:themeFill="background1" w:themeFillShade="BF"/>
          </w:tcPr>
          <w:p w14:paraId="0339151F" w14:textId="77777777" w:rsidR="00B578A5" w:rsidRPr="00CF20DF" w:rsidRDefault="00B578A5" w:rsidP="003B5358">
            <w:pPr>
              <w:pStyle w:val="Resumo"/>
              <w:rPr>
                <w:i/>
              </w:rPr>
            </w:pPr>
            <w:r w:rsidRPr="00CF20DF">
              <w:rPr>
                <w:i/>
              </w:rPr>
              <w:t>Bounce</w:t>
            </w:r>
          </w:p>
        </w:tc>
        <w:tc>
          <w:tcPr>
            <w:tcW w:w="622" w:type="pct"/>
            <w:tcBorders>
              <w:top w:val="nil"/>
              <w:bottom w:val="nil"/>
            </w:tcBorders>
            <w:shd w:val="clear" w:color="auto" w:fill="BFBFBF" w:themeFill="background1" w:themeFillShade="BF"/>
          </w:tcPr>
          <w:p w14:paraId="3FEC0248" w14:textId="77777777" w:rsidR="00B578A5" w:rsidRPr="00CF20DF" w:rsidRDefault="00B578A5" w:rsidP="003B5358">
            <w:pPr>
              <w:pStyle w:val="Resumo"/>
              <w:jc w:val="center"/>
            </w:pPr>
            <w:r w:rsidRPr="00CF20DF">
              <w:t>1.3585</w:t>
            </w:r>
          </w:p>
        </w:tc>
        <w:tc>
          <w:tcPr>
            <w:tcW w:w="789" w:type="pct"/>
            <w:tcBorders>
              <w:top w:val="nil"/>
              <w:bottom w:val="nil"/>
            </w:tcBorders>
            <w:shd w:val="clear" w:color="auto" w:fill="BFBFBF" w:themeFill="background1" w:themeFillShade="BF"/>
          </w:tcPr>
          <w:p w14:paraId="5C204A97" w14:textId="77777777" w:rsidR="00B578A5" w:rsidRPr="00CF20DF" w:rsidRDefault="00B578A5" w:rsidP="003B5358">
            <w:pPr>
              <w:pStyle w:val="Resumo"/>
              <w:jc w:val="center"/>
            </w:pPr>
            <w:r w:rsidRPr="00CF20DF">
              <w:t>1.3585</w:t>
            </w:r>
          </w:p>
        </w:tc>
        <w:tc>
          <w:tcPr>
            <w:tcW w:w="688" w:type="pct"/>
            <w:tcBorders>
              <w:top w:val="nil"/>
              <w:bottom w:val="nil"/>
            </w:tcBorders>
            <w:shd w:val="clear" w:color="auto" w:fill="BFBFBF" w:themeFill="background1" w:themeFillShade="BF"/>
          </w:tcPr>
          <w:p w14:paraId="5DDA69CE" w14:textId="77777777" w:rsidR="00B578A5" w:rsidRPr="00CF20DF" w:rsidRDefault="00B578A5" w:rsidP="003B5358">
            <w:pPr>
              <w:pStyle w:val="Resumo"/>
              <w:jc w:val="center"/>
            </w:pPr>
            <w:r w:rsidRPr="00CF20DF">
              <w:t>1.3586</w:t>
            </w:r>
          </w:p>
        </w:tc>
        <w:tc>
          <w:tcPr>
            <w:tcW w:w="789" w:type="pct"/>
            <w:tcBorders>
              <w:top w:val="nil"/>
              <w:bottom w:val="nil"/>
            </w:tcBorders>
            <w:shd w:val="clear" w:color="auto" w:fill="BFBFBF" w:themeFill="background1" w:themeFillShade="BF"/>
          </w:tcPr>
          <w:p w14:paraId="1F19F3B5" w14:textId="77777777" w:rsidR="00B578A5" w:rsidRPr="00CF20DF" w:rsidRDefault="00B578A5" w:rsidP="003B5358">
            <w:pPr>
              <w:pStyle w:val="Resumo"/>
              <w:jc w:val="center"/>
            </w:pPr>
            <w:r w:rsidRPr="00CF20DF">
              <w:t>1.35859</w:t>
            </w:r>
          </w:p>
        </w:tc>
        <w:tc>
          <w:tcPr>
            <w:tcW w:w="703" w:type="pct"/>
            <w:tcBorders>
              <w:top w:val="nil"/>
              <w:bottom w:val="nil"/>
            </w:tcBorders>
            <w:shd w:val="clear" w:color="auto" w:fill="BFBFBF" w:themeFill="background1" w:themeFillShade="BF"/>
          </w:tcPr>
          <w:p w14:paraId="41A7217F" w14:textId="77777777" w:rsidR="00B578A5" w:rsidRPr="00CF20DF" w:rsidRDefault="00B578A5" w:rsidP="003B5358">
            <w:pPr>
              <w:pStyle w:val="Resumo"/>
              <w:jc w:val="center"/>
            </w:pPr>
            <w:r w:rsidRPr="00CF20DF">
              <w:t>1.3585</w:t>
            </w:r>
          </w:p>
        </w:tc>
        <w:tc>
          <w:tcPr>
            <w:tcW w:w="847" w:type="pct"/>
            <w:tcBorders>
              <w:top w:val="nil"/>
              <w:bottom w:val="nil"/>
              <w:right w:val="nil"/>
            </w:tcBorders>
            <w:shd w:val="clear" w:color="auto" w:fill="BFBFBF" w:themeFill="background1" w:themeFillShade="BF"/>
          </w:tcPr>
          <w:p w14:paraId="43BCEE90" w14:textId="77777777" w:rsidR="00B578A5" w:rsidRPr="00CF20DF" w:rsidRDefault="00F06467" w:rsidP="003B5358">
            <w:pPr>
              <w:pStyle w:val="Resumo"/>
              <w:jc w:val="center"/>
            </w:pPr>
            <w:r w:rsidRPr="00CF20DF">
              <w:t>1.3585</w:t>
            </w:r>
          </w:p>
        </w:tc>
      </w:tr>
      <w:tr w:rsidR="00B578A5" w:rsidRPr="00CF20DF" w14:paraId="028FC7A3" w14:textId="77777777" w:rsidTr="003B5358">
        <w:tc>
          <w:tcPr>
            <w:tcW w:w="562" w:type="pct"/>
            <w:tcBorders>
              <w:top w:val="nil"/>
              <w:left w:val="nil"/>
              <w:bottom w:val="nil"/>
            </w:tcBorders>
          </w:tcPr>
          <w:p w14:paraId="4D7A3A6C" w14:textId="77777777" w:rsidR="00B578A5" w:rsidRPr="00CF20DF" w:rsidRDefault="00B578A5" w:rsidP="003B5358">
            <w:pPr>
              <w:pStyle w:val="Resumo"/>
              <w:rPr>
                <w:i/>
              </w:rPr>
            </w:pPr>
            <w:r w:rsidRPr="00CF20DF">
              <w:rPr>
                <w:i/>
              </w:rPr>
              <w:t>Pitch</w:t>
            </w:r>
          </w:p>
        </w:tc>
        <w:tc>
          <w:tcPr>
            <w:tcW w:w="622" w:type="pct"/>
            <w:tcBorders>
              <w:top w:val="nil"/>
              <w:bottom w:val="nil"/>
            </w:tcBorders>
          </w:tcPr>
          <w:p w14:paraId="652010A8" w14:textId="77777777" w:rsidR="00B578A5" w:rsidRPr="00CF20DF" w:rsidRDefault="00B578A5" w:rsidP="003B5358">
            <w:pPr>
              <w:pStyle w:val="Resumo"/>
              <w:jc w:val="center"/>
            </w:pPr>
            <w:r w:rsidRPr="00CF20DF">
              <w:t>1.1824</w:t>
            </w:r>
          </w:p>
        </w:tc>
        <w:tc>
          <w:tcPr>
            <w:tcW w:w="789" w:type="pct"/>
            <w:tcBorders>
              <w:top w:val="nil"/>
              <w:bottom w:val="nil"/>
            </w:tcBorders>
          </w:tcPr>
          <w:p w14:paraId="1A2BEB8E" w14:textId="77777777" w:rsidR="00B578A5" w:rsidRPr="00CF20DF" w:rsidRDefault="00B578A5" w:rsidP="003B5358">
            <w:pPr>
              <w:pStyle w:val="Resumo"/>
              <w:jc w:val="center"/>
            </w:pPr>
            <w:r w:rsidRPr="00CF20DF">
              <w:t>1.1824</w:t>
            </w:r>
          </w:p>
        </w:tc>
        <w:tc>
          <w:tcPr>
            <w:tcW w:w="688" w:type="pct"/>
            <w:tcBorders>
              <w:top w:val="nil"/>
              <w:bottom w:val="nil"/>
            </w:tcBorders>
          </w:tcPr>
          <w:p w14:paraId="21F856FE" w14:textId="77777777" w:rsidR="00B578A5" w:rsidRPr="00CF20DF" w:rsidRDefault="00B578A5" w:rsidP="003B5358">
            <w:pPr>
              <w:pStyle w:val="Resumo"/>
              <w:jc w:val="center"/>
            </w:pPr>
            <w:r w:rsidRPr="00CF20DF">
              <w:t>1.1826</w:t>
            </w:r>
          </w:p>
        </w:tc>
        <w:tc>
          <w:tcPr>
            <w:tcW w:w="789" w:type="pct"/>
            <w:tcBorders>
              <w:top w:val="nil"/>
              <w:bottom w:val="nil"/>
            </w:tcBorders>
          </w:tcPr>
          <w:p w14:paraId="4F2E0EC9" w14:textId="77777777" w:rsidR="00B578A5" w:rsidRPr="00CF20DF" w:rsidRDefault="00B578A5" w:rsidP="003B5358">
            <w:pPr>
              <w:pStyle w:val="Resumo"/>
              <w:jc w:val="center"/>
            </w:pPr>
            <w:r w:rsidRPr="00CF20DF">
              <w:t>1.18258</w:t>
            </w:r>
          </w:p>
        </w:tc>
        <w:tc>
          <w:tcPr>
            <w:tcW w:w="703" w:type="pct"/>
            <w:tcBorders>
              <w:top w:val="nil"/>
              <w:bottom w:val="nil"/>
            </w:tcBorders>
          </w:tcPr>
          <w:p w14:paraId="34FA1DEC" w14:textId="77777777" w:rsidR="00B578A5" w:rsidRPr="00CF20DF" w:rsidRDefault="00B578A5" w:rsidP="003B5358">
            <w:pPr>
              <w:pStyle w:val="Resumo"/>
              <w:jc w:val="center"/>
            </w:pPr>
            <w:r w:rsidRPr="00CF20DF">
              <w:t>1.1825</w:t>
            </w:r>
          </w:p>
        </w:tc>
        <w:tc>
          <w:tcPr>
            <w:tcW w:w="847" w:type="pct"/>
            <w:tcBorders>
              <w:top w:val="nil"/>
              <w:bottom w:val="nil"/>
              <w:right w:val="nil"/>
            </w:tcBorders>
          </w:tcPr>
          <w:p w14:paraId="7A5AA599" w14:textId="77777777" w:rsidR="00B578A5" w:rsidRPr="00CF20DF" w:rsidRDefault="00F06467" w:rsidP="003B5358">
            <w:pPr>
              <w:pStyle w:val="Resumo"/>
              <w:jc w:val="center"/>
            </w:pPr>
            <w:r w:rsidRPr="00CF20DF">
              <w:t>1.1825</w:t>
            </w:r>
          </w:p>
        </w:tc>
      </w:tr>
      <w:tr w:rsidR="00B578A5" w:rsidRPr="00CF20DF" w14:paraId="3A00AF6E" w14:textId="77777777" w:rsidTr="003B5358">
        <w:tc>
          <w:tcPr>
            <w:tcW w:w="562" w:type="pct"/>
            <w:tcBorders>
              <w:top w:val="nil"/>
              <w:left w:val="nil"/>
              <w:bottom w:val="nil"/>
            </w:tcBorders>
            <w:shd w:val="clear" w:color="auto" w:fill="BFBFBF" w:themeFill="background1" w:themeFillShade="BF"/>
          </w:tcPr>
          <w:p w14:paraId="60EA5ECD" w14:textId="77777777" w:rsidR="00B578A5" w:rsidRPr="00CF20DF" w:rsidRDefault="00B578A5" w:rsidP="003B5358">
            <w:pPr>
              <w:pStyle w:val="Resumo"/>
            </w:pPr>
            <w:commentRangeStart w:id="488"/>
            <w:r w:rsidRPr="00CF20DF">
              <w:t>Roda dianteira</w:t>
            </w:r>
            <w:commentRangeEnd w:id="488"/>
            <w:r w:rsidR="003D14C1">
              <w:rPr>
                <w:rStyle w:val="Refdecomentrio"/>
              </w:rPr>
              <w:commentReference w:id="488"/>
            </w:r>
          </w:p>
        </w:tc>
        <w:tc>
          <w:tcPr>
            <w:tcW w:w="622" w:type="pct"/>
            <w:tcBorders>
              <w:top w:val="nil"/>
              <w:bottom w:val="nil"/>
            </w:tcBorders>
            <w:shd w:val="clear" w:color="auto" w:fill="BFBFBF" w:themeFill="background1" w:themeFillShade="BF"/>
          </w:tcPr>
          <w:p w14:paraId="1A43CD39" w14:textId="77777777" w:rsidR="00B578A5" w:rsidRPr="00CF20DF" w:rsidRDefault="00B578A5" w:rsidP="003B5358">
            <w:pPr>
              <w:pStyle w:val="Resumo"/>
              <w:jc w:val="center"/>
            </w:pPr>
            <w:r w:rsidRPr="00CF20DF">
              <w:t>11.0591</w:t>
            </w:r>
          </w:p>
        </w:tc>
        <w:tc>
          <w:tcPr>
            <w:tcW w:w="789" w:type="pct"/>
            <w:tcBorders>
              <w:top w:val="nil"/>
              <w:bottom w:val="nil"/>
            </w:tcBorders>
            <w:shd w:val="clear" w:color="auto" w:fill="BFBFBF" w:themeFill="background1" w:themeFillShade="BF"/>
          </w:tcPr>
          <w:p w14:paraId="3624B9A8" w14:textId="77777777" w:rsidR="00B578A5" w:rsidRPr="00CF20DF" w:rsidRDefault="00B578A5" w:rsidP="003B5358">
            <w:pPr>
              <w:pStyle w:val="Resumo"/>
              <w:jc w:val="center"/>
            </w:pPr>
            <w:r w:rsidRPr="00CF20DF">
              <w:t>11.0591</w:t>
            </w:r>
          </w:p>
        </w:tc>
        <w:tc>
          <w:tcPr>
            <w:tcW w:w="688" w:type="pct"/>
            <w:tcBorders>
              <w:top w:val="nil"/>
              <w:bottom w:val="nil"/>
            </w:tcBorders>
            <w:shd w:val="clear" w:color="auto" w:fill="BFBFBF" w:themeFill="background1" w:themeFillShade="BF"/>
          </w:tcPr>
          <w:p w14:paraId="39F3337B" w14:textId="77777777" w:rsidR="00B578A5" w:rsidRPr="00CF20DF" w:rsidRDefault="00B578A5" w:rsidP="003B5358">
            <w:pPr>
              <w:pStyle w:val="Resumo"/>
              <w:jc w:val="center"/>
            </w:pPr>
            <w:r w:rsidRPr="00CF20DF">
              <w:t>11.0591</w:t>
            </w:r>
          </w:p>
        </w:tc>
        <w:tc>
          <w:tcPr>
            <w:tcW w:w="789" w:type="pct"/>
            <w:tcBorders>
              <w:top w:val="nil"/>
              <w:bottom w:val="nil"/>
            </w:tcBorders>
            <w:shd w:val="clear" w:color="auto" w:fill="BFBFBF" w:themeFill="background1" w:themeFillShade="BF"/>
          </w:tcPr>
          <w:p w14:paraId="420ABA2B" w14:textId="77777777" w:rsidR="00B578A5" w:rsidRPr="00CF20DF" w:rsidRDefault="00B578A5" w:rsidP="003B5358">
            <w:pPr>
              <w:pStyle w:val="Resumo"/>
              <w:jc w:val="center"/>
            </w:pPr>
            <w:r w:rsidRPr="00CF20DF">
              <w:t>11.0591</w:t>
            </w:r>
          </w:p>
        </w:tc>
        <w:tc>
          <w:tcPr>
            <w:tcW w:w="703" w:type="pct"/>
            <w:tcBorders>
              <w:top w:val="nil"/>
              <w:bottom w:val="nil"/>
            </w:tcBorders>
            <w:shd w:val="clear" w:color="auto" w:fill="BFBFBF" w:themeFill="background1" w:themeFillShade="BF"/>
          </w:tcPr>
          <w:p w14:paraId="3094DE36" w14:textId="77777777" w:rsidR="00B578A5" w:rsidRPr="00CF20DF" w:rsidRDefault="00B578A5" w:rsidP="003B5358">
            <w:pPr>
              <w:pStyle w:val="Resumo"/>
              <w:jc w:val="center"/>
            </w:pPr>
            <w:r w:rsidRPr="00CF20DF">
              <w:t>11.0591</w:t>
            </w:r>
          </w:p>
        </w:tc>
        <w:tc>
          <w:tcPr>
            <w:tcW w:w="847" w:type="pct"/>
            <w:tcBorders>
              <w:top w:val="nil"/>
              <w:bottom w:val="nil"/>
              <w:right w:val="nil"/>
            </w:tcBorders>
            <w:shd w:val="clear" w:color="auto" w:fill="BFBFBF" w:themeFill="background1" w:themeFillShade="BF"/>
          </w:tcPr>
          <w:p w14:paraId="5A1D883F" w14:textId="77777777" w:rsidR="00B578A5" w:rsidRPr="00CF20DF" w:rsidRDefault="00B578A5" w:rsidP="003B5358">
            <w:pPr>
              <w:pStyle w:val="Resumo"/>
              <w:jc w:val="center"/>
            </w:pPr>
            <w:r w:rsidRPr="00CF20DF">
              <w:t>11.0591</w:t>
            </w:r>
          </w:p>
        </w:tc>
      </w:tr>
      <w:tr w:rsidR="00B578A5" w:rsidRPr="00CF20DF" w14:paraId="7B46EC7F" w14:textId="77777777" w:rsidTr="003B5358">
        <w:tc>
          <w:tcPr>
            <w:tcW w:w="562" w:type="pct"/>
            <w:tcBorders>
              <w:top w:val="nil"/>
              <w:left w:val="nil"/>
            </w:tcBorders>
          </w:tcPr>
          <w:p w14:paraId="4756E0EF" w14:textId="77777777" w:rsidR="00B578A5" w:rsidRPr="00CF20DF" w:rsidRDefault="00B578A5" w:rsidP="003B5358">
            <w:pPr>
              <w:pStyle w:val="Resumo"/>
            </w:pPr>
            <w:r w:rsidRPr="00CF20DF">
              <w:t>Roda traseira</w:t>
            </w:r>
          </w:p>
        </w:tc>
        <w:tc>
          <w:tcPr>
            <w:tcW w:w="622" w:type="pct"/>
            <w:tcBorders>
              <w:top w:val="nil"/>
            </w:tcBorders>
          </w:tcPr>
          <w:p w14:paraId="6AFFFFB9" w14:textId="77777777" w:rsidR="00B578A5" w:rsidRPr="00CF20DF" w:rsidRDefault="00B578A5" w:rsidP="003B5358">
            <w:pPr>
              <w:pStyle w:val="Resumo"/>
              <w:jc w:val="center"/>
            </w:pPr>
            <w:r w:rsidRPr="00CF20DF">
              <w:t>13.0026</w:t>
            </w:r>
          </w:p>
        </w:tc>
        <w:tc>
          <w:tcPr>
            <w:tcW w:w="789" w:type="pct"/>
            <w:tcBorders>
              <w:top w:val="nil"/>
            </w:tcBorders>
          </w:tcPr>
          <w:p w14:paraId="7A02404F" w14:textId="77777777" w:rsidR="00B578A5" w:rsidRPr="00CF20DF" w:rsidRDefault="00B578A5" w:rsidP="003B5358">
            <w:pPr>
              <w:pStyle w:val="Resumo"/>
              <w:jc w:val="center"/>
            </w:pPr>
            <w:r w:rsidRPr="00CF20DF">
              <w:t>13.0026</w:t>
            </w:r>
          </w:p>
        </w:tc>
        <w:tc>
          <w:tcPr>
            <w:tcW w:w="688" w:type="pct"/>
            <w:tcBorders>
              <w:top w:val="nil"/>
            </w:tcBorders>
          </w:tcPr>
          <w:p w14:paraId="436A0A50" w14:textId="77777777" w:rsidR="00B578A5" w:rsidRPr="00CF20DF" w:rsidRDefault="00B578A5" w:rsidP="003B5358">
            <w:pPr>
              <w:pStyle w:val="Resumo"/>
              <w:jc w:val="center"/>
            </w:pPr>
            <w:r w:rsidRPr="00CF20DF">
              <w:t>13.0026</w:t>
            </w:r>
          </w:p>
        </w:tc>
        <w:tc>
          <w:tcPr>
            <w:tcW w:w="789" w:type="pct"/>
            <w:tcBorders>
              <w:top w:val="nil"/>
            </w:tcBorders>
          </w:tcPr>
          <w:p w14:paraId="561A8364" w14:textId="77777777" w:rsidR="00B578A5" w:rsidRPr="00CF20DF" w:rsidRDefault="00B578A5" w:rsidP="003B5358">
            <w:pPr>
              <w:pStyle w:val="Resumo"/>
              <w:jc w:val="center"/>
            </w:pPr>
            <w:r w:rsidRPr="00CF20DF">
              <w:t>13.0026</w:t>
            </w:r>
          </w:p>
        </w:tc>
        <w:tc>
          <w:tcPr>
            <w:tcW w:w="703" w:type="pct"/>
            <w:tcBorders>
              <w:top w:val="nil"/>
            </w:tcBorders>
          </w:tcPr>
          <w:p w14:paraId="522F757C" w14:textId="77777777" w:rsidR="00B578A5" w:rsidRPr="00CF20DF" w:rsidRDefault="00B578A5" w:rsidP="003B5358">
            <w:pPr>
              <w:pStyle w:val="Resumo"/>
              <w:jc w:val="center"/>
            </w:pPr>
            <w:r w:rsidRPr="00CF20DF">
              <w:t>13.0026</w:t>
            </w:r>
          </w:p>
        </w:tc>
        <w:tc>
          <w:tcPr>
            <w:tcW w:w="847" w:type="pct"/>
            <w:tcBorders>
              <w:top w:val="nil"/>
              <w:right w:val="nil"/>
            </w:tcBorders>
          </w:tcPr>
          <w:p w14:paraId="01BAEDF1" w14:textId="77777777" w:rsidR="00B578A5" w:rsidRPr="00CF20DF" w:rsidRDefault="00B578A5" w:rsidP="003B5358">
            <w:pPr>
              <w:pStyle w:val="Resumo"/>
              <w:jc w:val="center"/>
            </w:pPr>
            <w:r w:rsidRPr="00CF20DF">
              <w:t>13.0026</w:t>
            </w:r>
          </w:p>
        </w:tc>
      </w:tr>
    </w:tbl>
    <w:p w14:paraId="6AEBBBF2" w14:textId="77777777" w:rsidR="00B578A5" w:rsidRPr="00CF20DF" w:rsidRDefault="00B578A5" w:rsidP="00B578A5">
      <w:pPr>
        <w:pStyle w:val="Legenda"/>
        <w:rPr>
          <w:lang w:val="pt-BR"/>
        </w:rPr>
      </w:pPr>
      <w:r w:rsidRPr="00CF20DF">
        <w:rPr>
          <w:lang w:val="pt-BR"/>
        </w:rPr>
        <w:t>Fonte: Elaborada pelo Autor</w:t>
      </w:r>
    </w:p>
    <w:p w14:paraId="709634C3" w14:textId="77777777" w:rsidR="00B578A5" w:rsidRPr="00CF20DF" w:rsidRDefault="00B578A5" w:rsidP="00A06367">
      <w:pPr>
        <w:rPr>
          <w:i/>
          <w:lang w:val="pt-BR"/>
        </w:rPr>
      </w:pPr>
      <w:r w:rsidRPr="00CF20DF">
        <w:rPr>
          <w:lang w:val="pt-BR"/>
        </w:rPr>
        <w:t>Na</w:t>
      </w:r>
      <w:r w:rsidR="009C7209" w:rsidRPr="00CF20DF">
        <w:rPr>
          <w:lang w:val="pt-BR"/>
        </w:rPr>
        <w:t xml:space="preserve"> </w:t>
      </w:r>
      <w:r w:rsidR="00AC7478">
        <w:rPr>
          <w:lang w:val="pt-BR"/>
        </w:rPr>
        <w:fldChar w:fldCharType="begin"/>
      </w:r>
      <w:r w:rsidR="00AC7478">
        <w:rPr>
          <w:lang w:val="pt-BR"/>
        </w:rPr>
        <w:instrText xml:space="preserve"> REF _Ref381276180 \h </w:instrText>
      </w:r>
      <w:r w:rsidR="00AC7478">
        <w:rPr>
          <w:lang w:val="pt-BR"/>
        </w:rPr>
      </w:r>
      <w:r w:rsidR="00AC7478">
        <w:rPr>
          <w:lang w:val="pt-BR"/>
        </w:rPr>
        <w:fldChar w:fldCharType="separate"/>
      </w:r>
      <w:r w:rsidR="00B6070E" w:rsidRPr="00CF20DF">
        <w:t xml:space="preserve">Tabela </w:t>
      </w:r>
      <w:r w:rsidR="00B6070E">
        <w:rPr>
          <w:noProof/>
        </w:rPr>
        <w:t>13</w:t>
      </w:r>
      <w:r w:rsidR="00AC7478">
        <w:rPr>
          <w:lang w:val="pt-BR"/>
        </w:rPr>
        <w:fldChar w:fldCharType="end"/>
      </w:r>
      <w:r w:rsidR="00AC7478">
        <w:rPr>
          <w:lang w:val="pt-BR"/>
        </w:rPr>
        <w:t xml:space="preserve"> </w:t>
      </w:r>
      <w:r w:rsidRPr="00CF20DF">
        <w:rPr>
          <w:lang w:val="pt-BR"/>
        </w:rPr>
        <w:t xml:space="preserve">estão dispostos as energias cinéticas para o conjunto de 2 molas-amortecedores realizado no </w:t>
      </w:r>
      <w:r w:rsidRPr="00CF20DF">
        <w:rPr>
          <w:i/>
          <w:lang w:val="pt-BR"/>
        </w:rPr>
        <w:t>software</w:t>
      </w:r>
      <w:r w:rsidRPr="00CF20DF">
        <w:rPr>
          <w:lang w:val="pt-BR"/>
        </w:rPr>
        <w:t xml:space="preserve"> Adams/View</w:t>
      </w:r>
      <w:r w:rsidR="00621AD5" w:rsidRPr="00CF20DF">
        <w:rPr>
          <w:rFonts w:ascii="Arial" w:hAnsi="Arial" w:cs="Arial"/>
          <w:sz w:val="26"/>
          <w:szCs w:val="26"/>
          <w:vertAlign w:val="superscript"/>
          <w:lang w:val="pt-BR"/>
        </w:rPr>
        <w:t>®</w:t>
      </w:r>
      <w:r w:rsidRPr="00CF20DF">
        <w:rPr>
          <w:lang w:val="pt-BR"/>
        </w:rPr>
        <w:t xml:space="preserve">, através desta, pode-se perceber a influência da energia cinética longitudinal do corpo e da cabeça no </w:t>
      </w:r>
      <w:r w:rsidRPr="00CF20DF">
        <w:rPr>
          <w:i/>
          <w:lang w:val="pt-BR"/>
        </w:rPr>
        <w:t>pitch</w:t>
      </w:r>
      <w:r w:rsidRPr="00CF20DF">
        <w:rPr>
          <w:lang w:val="pt-BR"/>
        </w:rPr>
        <w:t xml:space="preserve"> do banco. O mesmo não ocorre no modelo implementado no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 xml:space="preserve">, o que acarretou em diferença nos </w:t>
      </w:r>
      <w:r w:rsidRPr="00CF20DF">
        <w:rPr>
          <w:i/>
          <w:lang w:val="pt-BR"/>
        </w:rPr>
        <w:t>softwares.</w:t>
      </w:r>
    </w:p>
    <w:p w14:paraId="4D7314CD" w14:textId="77777777" w:rsidR="002D15CD" w:rsidRDefault="002D15CD">
      <w:pPr>
        <w:spacing w:after="160" w:line="259" w:lineRule="auto"/>
        <w:ind w:firstLine="0"/>
        <w:jc w:val="left"/>
        <w:rPr>
          <w:rFonts w:cs="Times New Roman"/>
          <w:b/>
          <w:noProof/>
          <w:lang w:val="pt-BR" w:eastAsia="pt-BR"/>
        </w:rPr>
      </w:pPr>
      <w:bookmarkStart w:id="489" w:name="_Ref368041630"/>
      <w:bookmarkStart w:id="490" w:name="_Ref368042564"/>
      <w:bookmarkStart w:id="491" w:name="_Ref379894352"/>
      <w:bookmarkStart w:id="492" w:name="_Ref380775370"/>
      <w:bookmarkStart w:id="493" w:name="_Ref381229268"/>
      <w:r w:rsidRPr="008609C0">
        <w:rPr>
          <w:lang w:val="pt-BR"/>
        </w:rPr>
        <w:br w:type="page"/>
      </w:r>
    </w:p>
    <w:p w14:paraId="52F1CEF8" w14:textId="77777777" w:rsidR="009C7209" w:rsidRPr="00CF20DF" w:rsidRDefault="009C7209" w:rsidP="009C7209">
      <w:pPr>
        <w:pStyle w:val="Legendafigura"/>
      </w:pPr>
      <w:bookmarkStart w:id="494" w:name="_Ref381276180"/>
      <w:bookmarkStart w:id="495" w:name="_Toc381545188"/>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13</w:t>
      </w:r>
      <w:r w:rsidR="006E04B2" w:rsidRPr="00CF20DF">
        <w:fldChar w:fldCharType="end"/>
      </w:r>
      <w:bookmarkEnd w:id="489"/>
      <w:bookmarkEnd w:id="490"/>
      <w:bookmarkEnd w:id="491"/>
      <w:bookmarkEnd w:id="492"/>
      <w:bookmarkEnd w:id="493"/>
      <w:bookmarkEnd w:id="494"/>
      <w:r w:rsidRPr="00CF20DF">
        <w:t xml:space="preserve"> – Energia cinética das partes na frequência natural do </w:t>
      </w:r>
      <w:r w:rsidRPr="00CF20DF">
        <w:rPr>
          <w:i/>
        </w:rPr>
        <w:t xml:space="preserve">pitch </w:t>
      </w:r>
      <w:r w:rsidRPr="00CF20DF">
        <w:t>do banco</w:t>
      </w:r>
      <w:bookmarkEnd w:id="495"/>
    </w:p>
    <w:tbl>
      <w:tblPr>
        <w:tblStyle w:val="Tabelacomgrade"/>
        <w:tblW w:w="0" w:type="auto"/>
        <w:tblLook w:val="04A0" w:firstRow="1" w:lastRow="0" w:firstColumn="1" w:lastColumn="0" w:noHBand="0" w:noVBand="1"/>
      </w:tblPr>
      <w:tblGrid>
        <w:gridCol w:w="1058"/>
        <w:gridCol w:w="837"/>
        <w:gridCol w:w="753"/>
        <w:gridCol w:w="753"/>
        <w:gridCol w:w="749"/>
        <w:gridCol w:w="837"/>
        <w:gridCol w:w="837"/>
        <w:gridCol w:w="840"/>
        <w:gridCol w:w="837"/>
        <w:gridCol w:w="823"/>
        <w:gridCol w:w="748"/>
      </w:tblGrid>
      <w:tr w:rsidR="00B578A5" w:rsidRPr="00CF20DF" w14:paraId="706A9EF8" w14:textId="77777777" w:rsidTr="009C7209">
        <w:tc>
          <w:tcPr>
            <w:tcW w:w="1057" w:type="dxa"/>
            <w:tcBorders>
              <w:left w:val="nil"/>
              <w:bottom w:val="single" w:sz="4" w:space="0" w:color="auto"/>
            </w:tcBorders>
          </w:tcPr>
          <w:p w14:paraId="219DD969" w14:textId="77777777" w:rsidR="00B578A5" w:rsidRPr="00CF20DF" w:rsidRDefault="00B578A5" w:rsidP="003B5358">
            <w:pPr>
              <w:ind w:firstLine="0"/>
              <w:jc w:val="center"/>
            </w:pPr>
            <w:r w:rsidRPr="00CF20DF">
              <w:t>Nome</w:t>
            </w:r>
          </w:p>
        </w:tc>
        <w:tc>
          <w:tcPr>
            <w:tcW w:w="872" w:type="dxa"/>
            <w:tcBorders>
              <w:bottom w:val="single" w:sz="4" w:space="0" w:color="auto"/>
            </w:tcBorders>
          </w:tcPr>
          <w:p w14:paraId="3FAA5867" w14:textId="77777777" w:rsidR="00B578A5" w:rsidRPr="00CF20DF" w:rsidRDefault="00B578A5" w:rsidP="003B5358">
            <w:pPr>
              <w:ind w:firstLine="0"/>
              <w:jc w:val="center"/>
            </w:pPr>
            <w:r w:rsidRPr="00CF20DF">
              <w:t>Total</w:t>
            </w:r>
          </w:p>
        </w:tc>
        <w:tc>
          <w:tcPr>
            <w:tcW w:w="790" w:type="dxa"/>
            <w:tcBorders>
              <w:bottom w:val="single" w:sz="4" w:space="0" w:color="auto"/>
            </w:tcBorders>
          </w:tcPr>
          <w:p w14:paraId="050E374C" w14:textId="77777777" w:rsidR="00B578A5" w:rsidRPr="00CF20DF" w:rsidRDefault="00B578A5" w:rsidP="003B5358">
            <w:pPr>
              <w:ind w:firstLine="0"/>
              <w:jc w:val="center"/>
            </w:pPr>
            <w:r w:rsidRPr="00CF20DF">
              <w:t>X</w:t>
            </w:r>
          </w:p>
        </w:tc>
        <w:tc>
          <w:tcPr>
            <w:tcW w:w="790" w:type="dxa"/>
            <w:tcBorders>
              <w:bottom w:val="single" w:sz="4" w:space="0" w:color="auto"/>
            </w:tcBorders>
          </w:tcPr>
          <w:p w14:paraId="0D6C03DA" w14:textId="77777777" w:rsidR="00B578A5" w:rsidRPr="00CF20DF" w:rsidRDefault="00B578A5" w:rsidP="003B5358">
            <w:pPr>
              <w:ind w:firstLine="0"/>
              <w:jc w:val="center"/>
            </w:pPr>
            <w:r w:rsidRPr="00CF20DF">
              <w:t>Y</w:t>
            </w:r>
          </w:p>
        </w:tc>
        <w:tc>
          <w:tcPr>
            <w:tcW w:w="784" w:type="dxa"/>
            <w:tcBorders>
              <w:bottom w:val="single" w:sz="4" w:space="0" w:color="auto"/>
            </w:tcBorders>
          </w:tcPr>
          <w:p w14:paraId="03DC803D" w14:textId="77777777" w:rsidR="00B578A5" w:rsidRPr="00CF20DF" w:rsidRDefault="00B578A5" w:rsidP="003B5358">
            <w:pPr>
              <w:ind w:firstLine="0"/>
              <w:jc w:val="center"/>
            </w:pPr>
            <w:r w:rsidRPr="00CF20DF">
              <w:t>Z</w:t>
            </w:r>
          </w:p>
        </w:tc>
        <w:tc>
          <w:tcPr>
            <w:tcW w:w="873" w:type="dxa"/>
            <w:tcBorders>
              <w:bottom w:val="single" w:sz="4" w:space="0" w:color="auto"/>
            </w:tcBorders>
          </w:tcPr>
          <w:p w14:paraId="3D3066EC" w14:textId="77777777" w:rsidR="00B578A5" w:rsidRPr="00CF20DF" w:rsidRDefault="00B578A5" w:rsidP="003B5358">
            <w:pPr>
              <w:ind w:firstLine="0"/>
              <w:jc w:val="center"/>
            </w:pPr>
            <w:r w:rsidRPr="00CF20DF">
              <w:t>RXX</w:t>
            </w:r>
          </w:p>
        </w:tc>
        <w:tc>
          <w:tcPr>
            <w:tcW w:w="873" w:type="dxa"/>
            <w:tcBorders>
              <w:bottom w:val="single" w:sz="4" w:space="0" w:color="auto"/>
            </w:tcBorders>
          </w:tcPr>
          <w:p w14:paraId="04E93F82" w14:textId="77777777" w:rsidR="00B578A5" w:rsidRPr="00CF20DF" w:rsidRDefault="00B578A5" w:rsidP="003B5358">
            <w:pPr>
              <w:ind w:firstLine="0"/>
              <w:jc w:val="center"/>
            </w:pPr>
            <w:r w:rsidRPr="00CF20DF">
              <w:t>RYY</w:t>
            </w:r>
          </w:p>
        </w:tc>
        <w:tc>
          <w:tcPr>
            <w:tcW w:w="866" w:type="dxa"/>
            <w:tcBorders>
              <w:bottom w:val="single" w:sz="4" w:space="0" w:color="auto"/>
            </w:tcBorders>
          </w:tcPr>
          <w:p w14:paraId="0336148E" w14:textId="77777777" w:rsidR="00B578A5" w:rsidRPr="00CF20DF" w:rsidRDefault="00B578A5" w:rsidP="003B5358">
            <w:pPr>
              <w:ind w:firstLine="0"/>
              <w:jc w:val="center"/>
            </w:pPr>
            <w:r w:rsidRPr="00CF20DF">
              <w:t>RZZ</w:t>
            </w:r>
          </w:p>
        </w:tc>
        <w:tc>
          <w:tcPr>
            <w:tcW w:w="873" w:type="dxa"/>
            <w:tcBorders>
              <w:bottom w:val="single" w:sz="4" w:space="0" w:color="auto"/>
            </w:tcBorders>
          </w:tcPr>
          <w:p w14:paraId="4CBF3326" w14:textId="77777777" w:rsidR="00B578A5" w:rsidRPr="00CF20DF" w:rsidRDefault="00B578A5" w:rsidP="003B5358">
            <w:pPr>
              <w:ind w:firstLine="0"/>
              <w:jc w:val="center"/>
            </w:pPr>
            <w:r w:rsidRPr="00CF20DF">
              <w:t>RXY</w:t>
            </w:r>
          </w:p>
        </w:tc>
        <w:tc>
          <w:tcPr>
            <w:tcW w:w="863" w:type="dxa"/>
            <w:tcBorders>
              <w:bottom w:val="single" w:sz="4" w:space="0" w:color="auto"/>
            </w:tcBorders>
          </w:tcPr>
          <w:p w14:paraId="5E1A0F0C" w14:textId="77777777" w:rsidR="00B578A5" w:rsidRPr="00CF20DF" w:rsidRDefault="00B578A5" w:rsidP="003B5358">
            <w:pPr>
              <w:ind w:firstLine="0"/>
              <w:jc w:val="center"/>
            </w:pPr>
            <w:r w:rsidRPr="00CF20DF">
              <w:t>RXZ</w:t>
            </w:r>
          </w:p>
        </w:tc>
        <w:tc>
          <w:tcPr>
            <w:tcW w:w="764" w:type="dxa"/>
            <w:tcBorders>
              <w:bottom w:val="single" w:sz="4" w:space="0" w:color="auto"/>
              <w:right w:val="nil"/>
            </w:tcBorders>
          </w:tcPr>
          <w:p w14:paraId="28C032D3" w14:textId="77777777" w:rsidR="00B578A5" w:rsidRPr="00CF20DF" w:rsidRDefault="00B578A5" w:rsidP="003B5358">
            <w:pPr>
              <w:ind w:firstLine="0"/>
              <w:jc w:val="center"/>
            </w:pPr>
            <w:r w:rsidRPr="00CF20DF">
              <w:t>RYZ</w:t>
            </w:r>
          </w:p>
        </w:tc>
      </w:tr>
      <w:tr w:rsidR="00B578A5" w:rsidRPr="00CF20DF" w14:paraId="22F6FFE6" w14:textId="77777777" w:rsidTr="009C7209">
        <w:tc>
          <w:tcPr>
            <w:tcW w:w="1057" w:type="dxa"/>
            <w:tcBorders>
              <w:left w:val="nil"/>
              <w:bottom w:val="nil"/>
            </w:tcBorders>
            <w:shd w:val="clear" w:color="auto" w:fill="BFBFBF" w:themeFill="background1" w:themeFillShade="BF"/>
          </w:tcPr>
          <w:p w14:paraId="45617386" w14:textId="77777777" w:rsidR="00B578A5" w:rsidRPr="00CF20DF" w:rsidRDefault="00B578A5" w:rsidP="003B5358">
            <w:pPr>
              <w:ind w:firstLine="0"/>
              <w:jc w:val="center"/>
            </w:pPr>
            <w:r w:rsidRPr="00CF20DF">
              <w:t>Chassi</w:t>
            </w:r>
          </w:p>
        </w:tc>
        <w:tc>
          <w:tcPr>
            <w:tcW w:w="872" w:type="dxa"/>
            <w:tcBorders>
              <w:bottom w:val="nil"/>
            </w:tcBorders>
            <w:shd w:val="clear" w:color="auto" w:fill="BFBFBF" w:themeFill="background1" w:themeFillShade="BF"/>
          </w:tcPr>
          <w:p w14:paraId="4699B704" w14:textId="77777777" w:rsidR="00B578A5" w:rsidRPr="00CF20DF" w:rsidRDefault="00B578A5" w:rsidP="003B5358">
            <w:pPr>
              <w:ind w:firstLine="0"/>
              <w:jc w:val="center"/>
            </w:pPr>
            <w:r w:rsidRPr="00CF20DF">
              <w:t>0.00</w:t>
            </w:r>
          </w:p>
        </w:tc>
        <w:tc>
          <w:tcPr>
            <w:tcW w:w="790" w:type="dxa"/>
            <w:tcBorders>
              <w:bottom w:val="nil"/>
            </w:tcBorders>
            <w:shd w:val="clear" w:color="auto" w:fill="BFBFBF" w:themeFill="background1" w:themeFillShade="BF"/>
          </w:tcPr>
          <w:p w14:paraId="120EFE68" w14:textId="77777777" w:rsidR="00B578A5" w:rsidRPr="00CF20DF" w:rsidRDefault="00B578A5" w:rsidP="003B5358">
            <w:pPr>
              <w:ind w:firstLine="0"/>
              <w:jc w:val="center"/>
            </w:pPr>
            <w:r w:rsidRPr="00CF20DF">
              <w:t>0.00</w:t>
            </w:r>
          </w:p>
        </w:tc>
        <w:tc>
          <w:tcPr>
            <w:tcW w:w="790" w:type="dxa"/>
            <w:tcBorders>
              <w:bottom w:val="nil"/>
            </w:tcBorders>
            <w:shd w:val="clear" w:color="auto" w:fill="BFBFBF" w:themeFill="background1" w:themeFillShade="BF"/>
          </w:tcPr>
          <w:p w14:paraId="6442891C" w14:textId="77777777" w:rsidR="00B578A5" w:rsidRPr="00CF20DF" w:rsidRDefault="00B578A5" w:rsidP="003B5358">
            <w:pPr>
              <w:ind w:firstLine="0"/>
              <w:jc w:val="center"/>
            </w:pPr>
            <w:r w:rsidRPr="00CF20DF">
              <w:t>0.00</w:t>
            </w:r>
          </w:p>
        </w:tc>
        <w:tc>
          <w:tcPr>
            <w:tcW w:w="784" w:type="dxa"/>
            <w:tcBorders>
              <w:bottom w:val="nil"/>
            </w:tcBorders>
            <w:shd w:val="clear" w:color="auto" w:fill="BFBFBF" w:themeFill="background1" w:themeFillShade="BF"/>
          </w:tcPr>
          <w:p w14:paraId="6792F340" w14:textId="77777777" w:rsidR="00B578A5" w:rsidRPr="00CF20DF" w:rsidRDefault="00B578A5" w:rsidP="003B5358">
            <w:pPr>
              <w:ind w:firstLine="0"/>
              <w:jc w:val="center"/>
            </w:pPr>
            <w:r w:rsidRPr="00CF20DF">
              <w:t>0.00</w:t>
            </w:r>
          </w:p>
        </w:tc>
        <w:tc>
          <w:tcPr>
            <w:tcW w:w="873" w:type="dxa"/>
            <w:tcBorders>
              <w:bottom w:val="nil"/>
            </w:tcBorders>
            <w:shd w:val="clear" w:color="auto" w:fill="BFBFBF" w:themeFill="background1" w:themeFillShade="BF"/>
          </w:tcPr>
          <w:p w14:paraId="0B8AD6AA" w14:textId="77777777" w:rsidR="00B578A5" w:rsidRPr="00CF20DF" w:rsidRDefault="00B578A5" w:rsidP="003B5358">
            <w:pPr>
              <w:ind w:firstLine="0"/>
              <w:jc w:val="center"/>
            </w:pPr>
            <w:r w:rsidRPr="00CF20DF">
              <w:t>0.00</w:t>
            </w:r>
          </w:p>
        </w:tc>
        <w:tc>
          <w:tcPr>
            <w:tcW w:w="873" w:type="dxa"/>
            <w:tcBorders>
              <w:bottom w:val="nil"/>
            </w:tcBorders>
            <w:shd w:val="clear" w:color="auto" w:fill="BFBFBF" w:themeFill="background1" w:themeFillShade="BF"/>
          </w:tcPr>
          <w:p w14:paraId="6859E743" w14:textId="77777777" w:rsidR="00B578A5" w:rsidRPr="00CF20DF" w:rsidRDefault="00B578A5" w:rsidP="003B5358">
            <w:pPr>
              <w:ind w:firstLine="0"/>
              <w:jc w:val="center"/>
            </w:pPr>
            <w:r w:rsidRPr="00CF20DF">
              <w:t>0.00</w:t>
            </w:r>
          </w:p>
        </w:tc>
        <w:tc>
          <w:tcPr>
            <w:tcW w:w="866" w:type="dxa"/>
            <w:tcBorders>
              <w:bottom w:val="nil"/>
            </w:tcBorders>
            <w:shd w:val="clear" w:color="auto" w:fill="BFBFBF" w:themeFill="background1" w:themeFillShade="BF"/>
          </w:tcPr>
          <w:p w14:paraId="5C09D552" w14:textId="77777777" w:rsidR="00B578A5" w:rsidRPr="00CF20DF" w:rsidRDefault="00B578A5" w:rsidP="003B5358">
            <w:pPr>
              <w:ind w:firstLine="0"/>
              <w:jc w:val="center"/>
            </w:pPr>
            <w:r w:rsidRPr="00CF20DF">
              <w:t>0.00</w:t>
            </w:r>
          </w:p>
        </w:tc>
        <w:tc>
          <w:tcPr>
            <w:tcW w:w="873" w:type="dxa"/>
            <w:tcBorders>
              <w:bottom w:val="nil"/>
            </w:tcBorders>
            <w:shd w:val="clear" w:color="auto" w:fill="BFBFBF" w:themeFill="background1" w:themeFillShade="BF"/>
          </w:tcPr>
          <w:p w14:paraId="00499EC8" w14:textId="77777777" w:rsidR="00B578A5" w:rsidRPr="00CF20DF" w:rsidRDefault="00B578A5" w:rsidP="003B5358">
            <w:pPr>
              <w:ind w:firstLine="0"/>
              <w:jc w:val="center"/>
            </w:pPr>
            <w:r w:rsidRPr="00CF20DF">
              <w:t>0.00</w:t>
            </w:r>
          </w:p>
        </w:tc>
        <w:tc>
          <w:tcPr>
            <w:tcW w:w="863" w:type="dxa"/>
            <w:tcBorders>
              <w:bottom w:val="nil"/>
            </w:tcBorders>
            <w:shd w:val="clear" w:color="auto" w:fill="BFBFBF" w:themeFill="background1" w:themeFillShade="BF"/>
          </w:tcPr>
          <w:p w14:paraId="235D1907" w14:textId="77777777" w:rsidR="00B578A5" w:rsidRPr="00CF20DF" w:rsidRDefault="00B578A5" w:rsidP="003B5358">
            <w:pPr>
              <w:ind w:firstLine="0"/>
              <w:jc w:val="center"/>
            </w:pPr>
            <w:r w:rsidRPr="00CF20DF">
              <w:t>0.00</w:t>
            </w:r>
          </w:p>
        </w:tc>
        <w:tc>
          <w:tcPr>
            <w:tcW w:w="764" w:type="dxa"/>
            <w:tcBorders>
              <w:bottom w:val="nil"/>
              <w:right w:val="nil"/>
            </w:tcBorders>
            <w:shd w:val="clear" w:color="auto" w:fill="BFBFBF" w:themeFill="background1" w:themeFillShade="BF"/>
          </w:tcPr>
          <w:p w14:paraId="4595E820" w14:textId="77777777" w:rsidR="00B578A5" w:rsidRPr="00CF20DF" w:rsidRDefault="00B578A5" w:rsidP="003B5358">
            <w:pPr>
              <w:ind w:firstLine="0"/>
              <w:jc w:val="center"/>
            </w:pPr>
            <w:r w:rsidRPr="00CF20DF">
              <w:t>0.00</w:t>
            </w:r>
          </w:p>
        </w:tc>
      </w:tr>
      <w:tr w:rsidR="00B578A5" w:rsidRPr="00CF20DF" w14:paraId="3C480C99" w14:textId="77777777" w:rsidTr="009C7209">
        <w:tc>
          <w:tcPr>
            <w:tcW w:w="1057" w:type="dxa"/>
            <w:tcBorders>
              <w:top w:val="nil"/>
              <w:left w:val="nil"/>
              <w:bottom w:val="nil"/>
            </w:tcBorders>
          </w:tcPr>
          <w:p w14:paraId="78C3E016" w14:textId="77777777" w:rsidR="00B578A5" w:rsidRPr="00CF20DF" w:rsidRDefault="00B578A5" w:rsidP="003B5358">
            <w:pPr>
              <w:ind w:firstLine="0"/>
              <w:jc w:val="center"/>
            </w:pPr>
            <w:r w:rsidRPr="00CF20DF">
              <w:t>Roda traseira</w:t>
            </w:r>
          </w:p>
        </w:tc>
        <w:tc>
          <w:tcPr>
            <w:tcW w:w="872" w:type="dxa"/>
            <w:tcBorders>
              <w:top w:val="nil"/>
              <w:bottom w:val="nil"/>
            </w:tcBorders>
          </w:tcPr>
          <w:p w14:paraId="0D789B6A" w14:textId="77777777" w:rsidR="00B578A5" w:rsidRPr="00CF20DF" w:rsidRDefault="00B578A5" w:rsidP="003B5358">
            <w:pPr>
              <w:ind w:firstLine="0"/>
              <w:jc w:val="center"/>
            </w:pPr>
            <w:r w:rsidRPr="00CF20DF">
              <w:t>0.00</w:t>
            </w:r>
          </w:p>
        </w:tc>
        <w:tc>
          <w:tcPr>
            <w:tcW w:w="790" w:type="dxa"/>
            <w:tcBorders>
              <w:top w:val="nil"/>
              <w:bottom w:val="nil"/>
            </w:tcBorders>
          </w:tcPr>
          <w:p w14:paraId="66EEE8E1" w14:textId="77777777" w:rsidR="00B578A5" w:rsidRPr="00CF20DF" w:rsidRDefault="00B578A5" w:rsidP="003B5358">
            <w:pPr>
              <w:ind w:firstLine="0"/>
              <w:jc w:val="center"/>
            </w:pPr>
            <w:r w:rsidRPr="00CF20DF">
              <w:t>0.00</w:t>
            </w:r>
          </w:p>
        </w:tc>
        <w:tc>
          <w:tcPr>
            <w:tcW w:w="790" w:type="dxa"/>
            <w:tcBorders>
              <w:top w:val="nil"/>
              <w:bottom w:val="nil"/>
            </w:tcBorders>
          </w:tcPr>
          <w:p w14:paraId="7668E27E" w14:textId="77777777" w:rsidR="00B578A5" w:rsidRPr="00CF20DF" w:rsidRDefault="00B578A5" w:rsidP="003B5358">
            <w:pPr>
              <w:ind w:firstLine="0"/>
              <w:jc w:val="center"/>
            </w:pPr>
            <w:r w:rsidRPr="00CF20DF">
              <w:t>0.00</w:t>
            </w:r>
          </w:p>
        </w:tc>
        <w:tc>
          <w:tcPr>
            <w:tcW w:w="784" w:type="dxa"/>
            <w:tcBorders>
              <w:top w:val="nil"/>
              <w:bottom w:val="nil"/>
            </w:tcBorders>
          </w:tcPr>
          <w:p w14:paraId="30C5E50D" w14:textId="77777777" w:rsidR="00B578A5" w:rsidRPr="00CF20DF" w:rsidRDefault="00B578A5" w:rsidP="003B5358">
            <w:pPr>
              <w:ind w:firstLine="0"/>
              <w:jc w:val="center"/>
            </w:pPr>
            <w:r w:rsidRPr="00CF20DF">
              <w:t>0.00</w:t>
            </w:r>
          </w:p>
        </w:tc>
        <w:tc>
          <w:tcPr>
            <w:tcW w:w="873" w:type="dxa"/>
            <w:tcBorders>
              <w:top w:val="nil"/>
              <w:bottom w:val="nil"/>
            </w:tcBorders>
          </w:tcPr>
          <w:p w14:paraId="32F0DF24" w14:textId="77777777" w:rsidR="00B578A5" w:rsidRPr="00CF20DF" w:rsidRDefault="00B578A5" w:rsidP="003B5358">
            <w:pPr>
              <w:ind w:firstLine="0"/>
              <w:jc w:val="center"/>
            </w:pPr>
            <w:r w:rsidRPr="00CF20DF">
              <w:t>0.00</w:t>
            </w:r>
          </w:p>
        </w:tc>
        <w:tc>
          <w:tcPr>
            <w:tcW w:w="873" w:type="dxa"/>
            <w:tcBorders>
              <w:top w:val="nil"/>
              <w:bottom w:val="nil"/>
            </w:tcBorders>
          </w:tcPr>
          <w:p w14:paraId="5DAD437D" w14:textId="77777777" w:rsidR="00B578A5" w:rsidRPr="00CF20DF" w:rsidRDefault="00B578A5" w:rsidP="003B5358">
            <w:pPr>
              <w:ind w:firstLine="0"/>
              <w:jc w:val="center"/>
            </w:pPr>
            <w:r w:rsidRPr="00CF20DF">
              <w:t>0.00</w:t>
            </w:r>
          </w:p>
        </w:tc>
        <w:tc>
          <w:tcPr>
            <w:tcW w:w="866" w:type="dxa"/>
            <w:tcBorders>
              <w:top w:val="nil"/>
              <w:bottom w:val="nil"/>
            </w:tcBorders>
          </w:tcPr>
          <w:p w14:paraId="5B030353" w14:textId="77777777" w:rsidR="00B578A5" w:rsidRPr="00CF20DF" w:rsidRDefault="00B578A5" w:rsidP="003B5358">
            <w:pPr>
              <w:ind w:firstLine="0"/>
              <w:jc w:val="center"/>
            </w:pPr>
            <w:r w:rsidRPr="00CF20DF">
              <w:t>0.00</w:t>
            </w:r>
          </w:p>
        </w:tc>
        <w:tc>
          <w:tcPr>
            <w:tcW w:w="873" w:type="dxa"/>
            <w:tcBorders>
              <w:top w:val="nil"/>
              <w:bottom w:val="nil"/>
            </w:tcBorders>
          </w:tcPr>
          <w:p w14:paraId="1DA37D18" w14:textId="77777777" w:rsidR="00B578A5" w:rsidRPr="00CF20DF" w:rsidRDefault="00B578A5" w:rsidP="003B5358">
            <w:pPr>
              <w:ind w:firstLine="0"/>
              <w:jc w:val="center"/>
            </w:pPr>
            <w:r w:rsidRPr="00CF20DF">
              <w:t>0.00</w:t>
            </w:r>
          </w:p>
        </w:tc>
        <w:tc>
          <w:tcPr>
            <w:tcW w:w="863" w:type="dxa"/>
            <w:tcBorders>
              <w:top w:val="nil"/>
              <w:bottom w:val="nil"/>
            </w:tcBorders>
          </w:tcPr>
          <w:p w14:paraId="2402B173" w14:textId="77777777" w:rsidR="00B578A5" w:rsidRPr="00CF20DF" w:rsidRDefault="00B578A5" w:rsidP="003B5358">
            <w:pPr>
              <w:ind w:firstLine="0"/>
              <w:jc w:val="center"/>
            </w:pPr>
            <w:r w:rsidRPr="00CF20DF">
              <w:t>0.00</w:t>
            </w:r>
          </w:p>
        </w:tc>
        <w:tc>
          <w:tcPr>
            <w:tcW w:w="764" w:type="dxa"/>
            <w:tcBorders>
              <w:top w:val="nil"/>
              <w:bottom w:val="nil"/>
              <w:right w:val="nil"/>
            </w:tcBorders>
          </w:tcPr>
          <w:p w14:paraId="165E574E" w14:textId="77777777" w:rsidR="00B578A5" w:rsidRPr="00CF20DF" w:rsidRDefault="00B578A5" w:rsidP="003B5358">
            <w:pPr>
              <w:ind w:firstLine="0"/>
              <w:jc w:val="center"/>
            </w:pPr>
            <w:r w:rsidRPr="00CF20DF">
              <w:t>0.00</w:t>
            </w:r>
          </w:p>
        </w:tc>
      </w:tr>
      <w:tr w:rsidR="00B578A5" w:rsidRPr="00CF20DF" w14:paraId="2415FE69" w14:textId="77777777" w:rsidTr="009C7209">
        <w:tc>
          <w:tcPr>
            <w:tcW w:w="1057" w:type="dxa"/>
            <w:tcBorders>
              <w:top w:val="nil"/>
              <w:left w:val="nil"/>
              <w:bottom w:val="nil"/>
            </w:tcBorders>
            <w:shd w:val="clear" w:color="auto" w:fill="BFBFBF" w:themeFill="background1" w:themeFillShade="BF"/>
          </w:tcPr>
          <w:p w14:paraId="33182B71" w14:textId="77777777" w:rsidR="00B578A5" w:rsidRPr="00CF20DF" w:rsidRDefault="00B578A5" w:rsidP="003B5358">
            <w:pPr>
              <w:ind w:firstLine="0"/>
              <w:jc w:val="center"/>
            </w:pPr>
            <w:r w:rsidRPr="00CF20DF">
              <w:t>Roda dianteira</w:t>
            </w:r>
          </w:p>
        </w:tc>
        <w:tc>
          <w:tcPr>
            <w:tcW w:w="872" w:type="dxa"/>
            <w:tcBorders>
              <w:top w:val="nil"/>
              <w:bottom w:val="nil"/>
            </w:tcBorders>
            <w:shd w:val="clear" w:color="auto" w:fill="BFBFBF" w:themeFill="background1" w:themeFillShade="BF"/>
          </w:tcPr>
          <w:p w14:paraId="41474A12" w14:textId="77777777" w:rsidR="00B578A5" w:rsidRPr="00CF20DF" w:rsidRDefault="00B578A5" w:rsidP="003B5358">
            <w:pPr>
              <w:ind w:firstLine="0"/>
              <w:jc w:val="center"/>
            </w:pPr>
            <w:r w:rsidRPr="00CF20DF">
              <w:t>0.00</w:t>
            </w:r>
          </w:p>
        </w:tc>
        <w:tc>
          <w:tcPr>
            <w:tcW w:w="790" w:type="dxa"/>
            <w:tcBorders>
              <w:top w:val="nil"/>
              <w:bottom w:val="nil"/>
            </w:tcBorders>
            <w:shd w:val="clear" w:color="auto" w:fill="BFBFBF" w:themeFill="background1" w:themeFillShade="BF"/>
          </w:tcPr>
          <w:p w14:paraId="66F15AF8" w14:textId="77777777" w:rsidR="00B578A5" w:rsidRPr="00CF20DF" w:rsidRDefault="00B578A5" w:rsidP="003B5358">
            <w:pPr>
              <w:ind w:firstLine="0"/>
              <w:jc w:val="center"/>
            </w:pPr>
            <w:r w:rsidRPr="00CF20DF">
              <w:t>0.00</w:t>
            </w:r>
          </w:p>
        </w:tc>
        <w:tc>
          <w:tcPr>
            <w:tcW w:w="790" w:type="dxa"/>
            <w:tcBorders>
              <w:top w:val="nil"/>
              <w:bottom w:val="nil"/>
            </w:tcBorders>
            <w:shd w:val="clear" w:color="auto" w:fill="BFBFBF" w:themeFill="background1" w:themeFillShade="BF"/>
          </w:tcPr>
          <w:p w14:paraId="543BD268" w14:textId="77777777" w:rsidR="00B578A5" w:rsidRPr="00CF20DF" w:rsidRDefault="00B578A5" w:rsidP="003B5358">
            <w:pPr>
              <w:ind w:firstLine="0"/>
              <w:jc w:val="center"/>
            </w:pPr>
            <w:r w:rsidRPr="00CF20DF">
              <w:t>0.00</w:t>
            </w:r>
          </w:p>
        </w:tc>
        <w:tc>
          <w:tcPr>
            <w:tcW w:w="784" w:type="dxa"/>
            <w:tcBorders>
              <w:top w:val="nil"/>
              <w:bottom w:val="nil"/>
            </w:tcBorders>
            <w:shd w:val="clear" w:color="auto" w:fill="BFBFBF" w:themeFill="background1" w:themeFillShade="BF"/>
          </w:tcPr>
          <w:p w14:paraId="1603B25B" w14:textId="77777777" w:rsidR="00B578A5" w:rsidRPr="00CF20DF" w:rsidRDefault="00B578A5" w:rsidP="003B5358">
            <w:pPr>
              <w:ind w:firstLine="0"/>
              <w:jc w:val="center"/>
            </w:pPr>
            <w:r w:rsidRPr="00CF20DF">
              <w:t>0.00</w:t>
            </w:r>
          </w:p>
        </w:tc>
        <w:tc>
          <w:tcPr>
            <w:tcW w:w="873" w:type="dxa"/>
            <w:tcBorders>
              <w:top w:val="nil"/>
              <w:bottom w:val="nil"/>
            </w:tcBorders>
            <w:shd w:val="clear" w:color="auto" w:fill="BFBFBF" w:themeFill="background1" w:themeFillShade="BF"/>
          </w:tcPr>
          <w:p w14:paraId="26DE06FB" w14:textId="77777777" w:rsidR="00B578A5" w:rsidRPr="00CF20DF" w:rsidRDefault="00B578A5" w:rsidP="003B5358">
            <w:pPr>
              <w:ind w:firstLine="0"/>
              <w:jc w:val="center"/>
            </w:pPr>
            <w:r w:rsidRPr="00CF20DF">
              <w:t>0.00</w:t>
            </w:r>
          </w:p>
        </w:tc>
        <w:tc>
          <w:tcPr>
            <w:tcW w:w="873" w:type="dxa"/>
            <w:tcBorders>
              <w:top w:val="nil"/>
              <w:bottom w:val="nil"/>
            </w:tcBorders>
            <w:shd w:val="clear" w:color="auto" w:fill="BFBFBF" w:themeFill="background1" w:themeFillShade="BF"/>
          </w:tcPr>
          <w:p w14:paraId="2EBE8E52" w14:textId="77777777" w:rsidR="00B578A5" w:rsidRPr="00CF20DF" w:rsidRDefault="00B578A5" w:rsidP="003B5358">
            <w:pPr>
              <w:ind w:firstLine="0"/>
              <w:jc w:val="center"/>
            </w:pPr>
            <w:r w:rsidRPr="00CF20DF">
              <w:t>0.00</w:t>
            </w:r>
          </w:p>
        </w:tc>
        <w:tc>
          <w:tcPr>
            <w:tcW w:w="866" w:type="dxa"/>
            <w:tcBorders>
              <w:top w:val="nil"/>
              <w:bottom w:val="nil"/>
            </w:tcBorders>
            <w:shd w:val="clear" w:color="auto" w:fill="BFBFBF" w:themeFill="background1" w:themeFillShade="BF"/>
          </w:tcPr>
          <w:p w14:paraId="5F66B009" w14:textId="77777777" w:rsidR="00B578A5" w:rsidRPr="00CF20DF" w:rsidRDefault="00B578A5" w:rsidP="003B5358">
            <w:pPr>
              <w:ind w:firstLine="0"/>
              <w:jc w:val="center"/>
            </w:pPr>
            <w:r w:rsidRPr="00CF20DF">
              <w:t>0.00</w:t>
            </w:r>
          </w:p>
        </w:tc>
        <w:tc>
          <w:tcPr>
            <w:tcW w:w="873" w:type="dxa"/>
            <w:tcBorders>
              <w:top w:val="nil"/>
              <w:bottom w:val="nil"/>
            </w:tcBorders>
            <w:shd w:val="clear" w:color="auto" w:fill="BFBFBF" w:themeFill="background1" w:themeFillShade="BF"/>
          </w:tcPr>
          <w:p w14:paraId="017C37B8" w14:textId="77777777" w:rsidR="00B578A5" w:rsidRPr="00CF20DF" w:rsidRDefault="00B578A5" w:rsidP="003B5358">
            <w:pPr>
              <w:ind w:firstLine="0"/>
              <w:jc w:val="center"/>
            </w:pPr>
            <w:r w:rsidRPr="00CF20DF">
              <w:t>0.00</w:t>
            </w:r>
          </w:p>
        </w:tc>
        <w:tc>
          <w:tcPr>
            <w:tcW w:w="863" w:type="dxa"/>
            <w:tcBorders>
              <w:top w:val="nil"/>
              <w:bottom w:val="nil"/>
            </w:tcBorders>
            <w:shd w:val="clear" w:color="auto" w:fill="BFBFBF" w:themeFill="background1" w:themeFillShade="BF"/>
          </w:tcPr>
          <w:p w14:paraId="15723748" w14:textId="77777777" w:rsidR="00B578A5" w:rsidRPr="00CF20DF" w:rsidRDefault="00B578A5" w:rsidP="003B5358">
            <w:pPr>
              <w:ind w:firstLine="0"/>
              <w:jc w:val="center"/>
            </w:pPr>
            <w:r w:rsidRPr="00CF20DF">
              <w:t>0.00</w:t>
            </w:r>
          </w:p>
        </w:tc>
        <w:tc>
          <w:tcPr>
            <w:tcW w:w="764" w:type="dxa"/>
            <w:tcBorders>
              <w:top w:val="nil"/>
              <w:bottom w:val="nil"/>
              <w:right w:val="nil"/>
            </w:tcBorders>
            <w:shd w:val="clear" w:color="auto" w:fill="BFBFBF" w:themeFill="background1" w:themeFillShade="BF"/>
          </w:tcPr>
          <w:p w14:paraId="59BF89CA" w14:textId="77777777" w:rsidR="00B578A5" w:rsidRPr="00CF20DF" w:rsidRDefault="00B578A5" w:rsidP="003B5358">
            <w:pPr>
              <w:ind w:firstLine="0"/>
              <w:jc w:val="center"/>
            </w:pPr>
            <w:r w:rsidRPr="00CF20DF">
              <w:t>0.00</w:t>
            </w:r>
          </w:p>
        </w:tc>
      </w:tr>
      <w:tr w:rsidR="00B578A5" w:rsidRPr="00CF20DF" w14:paraId="389FF521" w14:textId="77777777" w:rsidTr="009C7209">
        <w:tc>
          <w:tcPr>
            <w:tcW w:w="1057" w:type="dxa"/>
            <w:tcBorders>
              <w:top w:val="nil"/>
              <w:left w:val="nil"/>
              <w:bottom w:val="nil"/>
            </w:tcBorders>
          </w:tcPr>
          <w:p w14:paraId="7ACDD337" w14:textId="77777777" w:rsidR="00B578A5" w:rsidRPr="00CF20DF" w:rsidRDefault="00B578A5" w:rsidP="003B5358">
            <w:pPr>
              <w:ind w:firstLine="0"/>
              <w:jc w:val="center"/>
            </w:pPr>
            <w:r w:rsidRPr="00CF20DF">
              <w:t>Banco</w:t>
            </w:r>
          </w:p>
        </w:tc>
        <w:tc>
          <w:tcPr>
            <w:tcW w:w="872" w:type="dxa"/>
            <w:tcBorders>
              <w:top w:val="nil"/>
              <w:bottom w:val="nil"/>
            </w:tcBorders>
          </w:tcPr>
          <w:p w14:paraId="452CD35A" w14:textId="77777777" w:rsidR="00B578A5" w:rsidRPr="00CF20DF" w:rsidRDefault="00B578A5" w:rsidP="003B5358">
            <w:pPr>
              <w:ind w:firstLine="0"/>
              <w:jc w:val="center"/>
            </w:pPr>
            <w:r w:rsidRPr="00CF20DF">
              <w:t>4.76</w:t>
            </w:r>
          </w:p>
        </w:tc>
        <w:tc>
          <w:tcPr>
            <w:tcW w:w="790" w:type="dxa"/>
            <w:tcBorders>
              <w:top w:val="nil"/>
              <w:bottom w:val="nil"/>
            </w:tcBorders>
          </w:tcPr>
          <w:p w14:paraId="63B4EC99" w14:textId="77777777" w:rsidR="00B578A5" w:rsidRPr="00CF20DF" w:rsidRDefault="00B578A5" w:rsidP="003B5358">
            <w:pPr>
              <w:ind w:firstLine="0"/>
              <w:jc w:val="center"/>
            </w:pPr>
            <w:r w:rsidRPr="00CF20DF">
              <w:t>4.76</w:t>
            </w:r>
          </w:p>
        </w:tc>
        <w:tc>
          <w:tcPr>
            <w:tcW w:w="790" w:type="dxa"/>
            <w:tcBorders>
              <w:top w:val="nil"/>
              <w:bottom w:val="nil"/>
            </w:tcBorders>
          </w:tcPr>
          <w:p w14:paraId="2EE59FAC" w14:textId="77777777" w:rsidR="00B578A5" w:rsidRPr="00CF20DF" w:rsidRDefault="00B578A5" w:rsidP="003B5358">
            <w:pPr>
              <w:ind w:firstLine="0"/>
              <w:jc w:val="center"/>
            </w:pPr>
            <w:r w:rsidRPr="00CF20DF">
              <w:t>0.00</w:t>
            </w:r>
          </w:p>
        </w:tc>
        <w:tc>
          <w:tcPr>
            <w:tcW w:w="784" w:type="dxa"/>
            <w:tcBorders>
              <w:top w:val="nil"/>
              <w:bottom w:val="nil"/>
            </w:tcBorders>
          </w:tcPr>
          <w:p w14:paraId="3A2B4727" w14:textId="77777777" w:rsidR="00B578A5" w:rsidRPr="00CF20DF" w:rsidRDefault="00B578A5" w:rsidP="003B5358">
            <w:pPr>
              <w:ind w:firstLine="0"/>
              <w:jc w:val="center"/>
            </w:pPr>
            <w:r w:rsidRPr="00CF20DF">
              <w:t>0.00</w:t>
            </w:r>
          </w:p>
        </w:tc>
        <w:tc>
          <w:tcPr>
            <w:tcW w:w="873" w:type="dxa"/>
            <w:tcBorders>
              <w:top w:val="nil"/>
              <w:bottom w:val="nil"/>
            </w:tcBorders>
          </w:tcPr>
          <w:p w14:paraId="29556974" w14:textId="77777777" w:rsidR="00B578A5" w:rsidRPr="00CF20DF" w:rsidRDefault="00B578A5" w:rsidP="003B5358">
            <w:pPr>
              <w:ind w:firstLine="0"/>
              <w:jc w:val="center"/>
            </w:pPr>
            <w:r w:rsidRPr="00CF20DF">
              <w:t>0.00</w:t>
            </w:r>
          </w:p>
        </w:tc>
        <w:tc>
          <w:tcPr>
            <w:tcW w:w="873" w:type="dxa"/>
            <w:tcBorders>
              <w:top w:val="nil"/>
              <w:bottom w:val="nil"/>
            </w:tcBorders>
          </w:tcPr>
          <w:p w14:paraId="4CBB4927" w14:textId="77777777" w:rsidR="00B578A5" w:rsidRPr="00CF20DF" w:rsidRDefault="00B578A5" w:rsidP="003B5358">
            <w:pPr>
              <w:ind w:firstLine="0"/>
              <w:jc w:val="center"/>
            </w:pPr>
            <w:r w:rsidRPr="00CF20DF">
              <w:t>0.00</w:t>
            </w:r>
          </w:p>
        </w:tc>
        <w:tc>
          <w:tcPr>
            <w:tcW w:w="866" w:type="dxa"/>
            <w:tcBorders>
              <w:top w:val="nil"/>
              <w:bottom w:val="nil"/>
            </w:tcBorders>
          </w:tcPr>
          <w:p w14:paraId="47F237FB" w14:textId="77777777" w:rsidR="00B578A5" w:rsidRPr="00CF20DF" w:rsidRDefault="00B578A5" w:rsidP="003B5358">
            <w:pPr>
              <w:ind w:firstLine="0"/>
              <w:jc w:val="center"/>
            </w:pPr>
            <w:r w:rsidRPr="00CF20DF">
              <w:t>93.19</w:t>
            </w:r>
          </w:p>
        </w:tc>
        <w:tc>
          <w:tcPr>
            <w:tcW w:w="873" w:type="dxa"/>
            <w:tcBorders>
              <w:top w:val="nil"/>
              <w:bottom w:val="nil"/>
            </w:tcBorders>
          </w:tcPr>
          <w:p w14:paraId="325A77B8" w14:textId="77777777" w:rsidR="00B578A5" w:rsidRPr="00CF20DF" w:rsidRDefault="00B578A5" w:rsidP="003B5358">
            <w:pPr>
              <w:ind w:firstLine="0"/>
              <w:jc w:val="center"/>
            </w:pPr>
            <w:r w:rsidRPr="00CF20DF">
              <w:t>0.00</w:t>
            </w:r>
          </w:p>
        </w:tc>
        <w:tc>
          <w:tcPr>
            <w:tcW w:w="863" w:type="dxa"/>
            <w:tcBorders>
              <w:top w:val="nil"/>
              <w:bottom w:val="nil"/>
            </w:tcBorders>
          </w:tcPr>
          <w:p w14:paraId="53AF9806" w14:textId="77777777" w:rsidR="00B578A5" w:rsidRPr="00CF20DF" w:rsidRDefault="00B578A5" w:rsidP="003B5358">
            <w:pPr>
              <w:ind w:firstLine="0"/>
              <w:jc w:val="center"/>
            </w:pPr>
            <w:r w:rsidRPr="00CF20DF">
              <w:t>0.00</w:t>
            </w:r>
          </w:p>
        </w:tc>
        <w:tc>
          <w:tcPr>
            <w:tcW w:w="764" w:type="dxa"/>
            <w:tcBorders>
              <w:top w:val="nil"/>
              <w:bottom w:val="nil"/>
              <w:right w:val="nil"/>
            </w:tcBorders>
          </w:tcPr>
          <w:p w14:paraId="1267F147" w14:textId="77777777" w:rsidR="00B578A5" w:rsidRPr="00CF20DF" w:rsidRDefault="00B578A5" w:rsidP="003B5358">
            <w:pPr>
              <w:ind w:firstLine="0"/>
              <w:jc w:val="center"/>
            </w:pPr>
            <w:r w:rsidRPr="00CF20DF">
              <w:t>0.00</w:t>
            </w:r>
          </w:p>
        </w:tc>
      </w:tr>
      <w:tr w:rsidR="00B578A5" w:rsidRPr="00CF20DF" w14:paraId="193E80E7" w14:textId="77777777" w:rsidTr="009C7209">
        <w:tc>
          <w:tcPr>
            <w:tcW w:w="1057" w:type="dxa"/>
            <w:tcBorders>
              <w:top w:val="nil"/>
              <w:left w:val="nil"/>
              <w:bottom w:val="nil"/>
            </w:tcBorders>
            <w:shd w:val="clear" w:color="auto" w:fill="BFBFBF" w:themeFill="background1" w:themeFillShade="BF"/>
          </w:tcPr>
          <w:p w14:paraId="6B8BBFA3" w14:textId="77777777" w:rsidR="00B578A5" w:rsidRPr="00CF20DF" w:rsidRDefault="00B578A5" w:rsidP="003B5358">
            <w:pPr>
              <w:ind w:firstLine="0"/>
              <w:jc w:val="center"/>
            </w:pPr>
            <w:r w:rsidRPr="00CF20DF">
              <w:t>Corpo</w:t>
            </w:r>
          </w:p>
        </w:tc>
        <w:tc>
          <w:tcPr>
            <w:tcW w:w="872" w:type="dxa"/>
            <w:tcBorders>
              <w:top w:val="nil"/>
              <w:bottom w:val="nil"/>
            </w:tcBorders>
            <w:shd w:val="clear" w:color="auto" w:fill="BFBFBF" w:themeFill="background1" w:themeFillShade="BF"/>
          </w:tcPr>
          <w:p w14:paraId="6B43C972" w14:textId="77777777" w:rsidR="00B578A5" w:rsidRPr="00CF20DF" w:rsidRDefault="00B578A5" w:rsidP="003B5358">
            <w:pPr>
              <w:ind w:firstLine="0"/>
              <w:jc w:val="center"/>
            </w:pPr>
            <w:r w:rsidRPr="00CF20DF">
              <w:t>2.05</w:t>
            </w:r>
          </w:p>
        </w:tc>
        <w:tc>
          <w:tcPr>
            <w:tcW w:w="790" w:type="dxa"/>
            <w:tcBorders>
              <w:top w:val="nil"/>
              <w:bottom w:val="nil"/>
            </w:tcBorders>
            <w:shd w:val="clear" w:color="auto" w:fill="BFBFBF" w:themeFill="background1" w:themeFillShade="BF"/>
          </w:tcPr>
          <w:p w14:paraId="229416B9" w14:textId="77777777" w:rsidR="00B578A5" w:rsidRPr="00CF20DF" w:rsidRDefault="00B578A5" w:rsidP="003B5358">
            <w:pPr>
              <w:ind w:firstLine="0"/>
              <w:jc w:val="center"/>
            </w:pPr>
            <w:r w:rsidRPr="00CF20DF">
              <w:t>2.05</w:t>
            </w:r>
          </w:p>
        </w:tc>
        <w:tc>
          <w:tcPr>
            <w:tcW w:w="790" w:type="dxa"/>
            <w:tcBorders>
              <w:top w:val="nil"/>
              <w:bottom w:val="nil"/>
            </w:tcBorders>
            <w:shd w:val="clear" w:color="auto" w:fill="BFBFBF" w:themeFill="background1" w:themeFillShade="BF"/>
          </w:tcPr>
          <w:p w14:paraId="263877DF" w14:textId="77777777" w:rsidR="00B578A5" w:rsidRPr="00CF20DF" w:rsidRDefault="00B578A5" w:rsidP="003B5358">
            <w:pPr>
              <w:ind w:firstLine="0"/>
              <w:jc w:val="center"/>
            </w:pPr>
            <w:r w:rsidRPr="00CF20DF">
              <w:t>0.00</w:t>
            </w:r>
          </w:p>
        </w:tc>
        <w:tc>
          <w:tcPr>
            <w:tcW w:w="784" w:type="dxa"/>
            <w:tcBorders>
              <w:top w:val="nil"/>
              <w:bottom w:val="nil"/>
            </w:tcBorders>
            <w:shd w:val="clear" w:color="auto" w:fill="BFBFBF" w:themeFill="background1" w:themeFillShade="BF"/>
          </w:tcPr>
          <w:p w14:paraId="5F5B767C" w14:textId="77777777" w:rsidR="00B578A5" w:rsidRPr="00CF20DF" w:rsidRDefault="00B578A5" w:rsidP="003B5358">
            <w:pPr>
              <w:ind w:firstLine="0"/>
              <w:jc w:val="center"/>
            </w:pPr>
            <w:r w:rsidRPr="00CF20DF">
              <w:t>0.00</w:t>
            </w:r>
          </w:p>
        </w:tc>
        <w:tc>
          <w:tcPr>
            <w:tcW w:w="873" w:type="dxa"/>
            <w:tcBorders>
              <w:top w:val="nil"/>
              <w:bottom w:val="nil"/>
            </w:tcBorders>
            <w:shd w:val="clear" w:color="auto" w:fill="BFBFBF" w:themeFill="background1" w:themeFillShade="BF"/>
          </w:tcPr>
          <w:p w14:paraId="52DD5008" w14:textId="77777777" w:rsidR="00B578A5" w:rsidRPr="00CF20DF" w:rsidRDefault="00B578A5" w:rsidP="003B5358">
            <w:pPr>
              <w:ind w:firstLine="0"/>
              <w:jc w:val="center"/>
            </w:pPr>
            <w:r w:rsidRPr="00CF20DF">
              <w:t>0.00</w:t>
            </w:r>
          </w:p>
        </w:tc>
        <w:tc>
          <w:tcPr>
            <w:tcW w:w="873" w:type="dxa"/>
            <w:tcBorders>
              <w:top w:val="nil"/>
              <w:bottom w:val="nil"/>
            </w:tcBorders>
            <w:shd w:val="clear" w:color="auto" w:fill="BFBFBF" w:themeFill="background1" w:themeFillShade="BF"/>
          </w:tcPr>
          <w:p w14:paraId="0F542CB5" w14:textId="77777777" w:rsidR="00B578A5" w:rsidRPr="00CF20DF" w:rsidRDefault="00B578A5" w:rsidP="003B5358">
            <w:pPr>
              <w:ind w:firstLine="0"/>
              <w:jc w:val="center"/>
            </w:pPr>
            <w:r w:rsidRPr="00CF20DF">
              <w:t>0.00</w:t>
            </w:r>
          </w:p>
        </w:tc>
        <w:tc>
          <w:tcPr>
            <w:tcW w:w="866" w:type="dxa"/>
            <w:tcBorders>
              <w:top w:val="nil"/>
              <w:bottom w:val="nil"/>
            </w:tcBorders>
            <w:shd w:val="clear" w:color="auto" w:fill="BFBFBF" w:themeFill="background1" w:themeFillShade="BF"/>
          </w:tcPr>
          <w:p w14:paraId="2B43E184" w14:textId="77777777" w:rsidR="00B578A5" w:rsidRPr="00CF20DF" w:rsidRDefault="00B578A5" w:rsidP="003B5358">
            <w:pPr>
              <w:ind w:firstLine="0"/>
              <w:jc w:val="center"/>
            </w:pPr>
            <w:r w:rsidRPr="00CF20DF">
              <w:t>0.00</w:t>
            </w:r>
          </w:p>
        </w:tc>
        <w:tc>
          <w:tcPr>
            <w:tcW w:w="873" w:type="dxa"/>
            <w:tcBorders>
              <w:top w:val="nil"/>
              <w:bottom w:val="nil"/>
            </w:tcBorders>
            <w:shd w:val="clear" w:color="auto" w:fill="BFBFBF" w:themeFill="background1" w:themeFillShade="BF"/>
          </w:tcPr>
          <w:p w14:paraId="662F3C8C" w14:textId="77777777" w:rsidR="00B578A5" w:rsidRPr="00CF20DF" w:rsidRDefault="00B578A5" w:rsidP="003B5358">
            <w:pPr>
              <w:ind w:firstLine="0"/>
              <w:jc w:val="center"/>
            </w:pPr>
            <w:r w:rsidRPr="00CF20DF">
              <w:t>0.00</w:t>
            </w:r>
          </w:p>
        </w:tc>
        <w:tc>
          <w:tcPr>
            <w:tcW w:w="863" w:type="dxa"/>
            <w:tcBorders>
              <w:top w:val="nil"/>
              <w:bottom w:val="nil"/>
            </w:tcBorders>
            <w:shd w:val="clear" w:color="auto" w:fill="BFBFBF" w:themeFill="background1" w:themeFillShade="BF"/>
          </w:tcPr>
          <w:p w14:paraId="3D32BE85" w14:textId="77777777" w:rsidR="00B578A5" w:rsidRPr="00CF20DF" w:rsidRDefault="00B578A5" w:rsidP="003B5358">
            <w:pPr>
              <w:ind w:firstLine="0"/>
              <w:jc w:val="center"/>
            </w:pPr>
            <w:r w:rsidRPr="00CF20DF">
              <w:t>0.00</w:t>
            </w:r>
          </w:p>
        </w:tc>
        <w:tc>
          <w:tcPr>
            <w:tcW w:w="764" w:type="dxa"/>
            <w:tcBorders>
              <w:top w:val="nil"/>
              <w:bottom w:val="nil"/>
              <w:right w:val="nil"/>
            </w:tcBorders>
            <w:shd w:val="clear" w:color="auto" w:fill="BFBFBF" w:themeFill="background1" w:themeFillShade="BF"/>
          </w:tcPr>
          <w:p w14:paraId="5EC3D13A" w14:textId="77777777" w:rsidR="00B578A5" w:rsidRPr="00CF20DF" w:rsidRDefault="00B578A5" w:rsidP="003B5358">
            <w:pPr>
              <w:ind w:firstLine="0"/>
              <w:jc w:val="center"/>
            </w:pPr>
            <w:r w:rsidRPr="00CF20DF">
              <w:t>0.00</w:t>
            </w:r>
          </w:p>
        </w:tc>
      </w:tr>
      <w:tr w:rsidR="00B578A5" w:rsidRPr="00CF20DF" w14:paraId="44EEACCF" w14:textId="77777777" w:rsidTr="009C7209">
        <w:tc>
          <w:tcPr>
            <w:tcW w:w="1057" w:type="dxa"/>
            <w:tcBorders>
              <w:top w:val="nil"/>
              <w:left w:val="nil"/>
            </w:tcBorders>
          </w:tcPr>
          <w:p w14:paraId="0DE3E7CD" w14:textId="77777777" w:rsidR="00B578A5" w:rsidRPr="00CF20DF" w:rsidRDefault="00B578A5" w:rsidP="003B5358">
            <w:pPr>
              <w:ind w:firstLine="0"/>
              <w:jc w:val="center"/>
            </w:pPr>
            <w:r w:rsidRPr="00CF20DF">
              <w:t>Cabeça</w:t>
            </w:r>
          </w:p>
        </w:tc>
        <w:tc>
          <w:tcPr>
            <w:tcW w:w="872" w:type="dxa"/>
            <w:tcBorders>
              <w:top w:val="nil"/>
            </w:tcBorders>
          </w:tcPr>
          <w:p w14:paraId="7B405AB1" w14:textId="77777777" w:rsidR="00B578A5" w:rsidRPr="00CF20DF" w:rsidRDefault="00B578A5" w:rsidP="003B5358">
            <w:pPr>
              <w:ind w:firstLine="0"/>
              <w:jc w:val="center"/>
            </w:pPr>
            <w:r w:rsidRPr="00CF20DF">
              <w:t>0.00</w:t>
            </w:r>
          </w:p>
        </w:tc>
        <w:tc>
          <w:tcPr>
            <w:tcW w:w="790" w:type="dxa"/>
            <w:tcBorders>
              <w:top w:val="nil"/>
            </w:tcBorders>
          </w:tcPr>
          <w:p w14:paraId="6EE4337B" w14:textId="77777777" w:rsidR="00B578A5" w:rsidRPr="00CF20DF" w:rsidRDefault="00B578A5" w:rsidP="003B5358">
            <w:pPr>
              <w:ind w:firstLine="0"/>
              <w:jc w:val="center"/>
            </w:pPr>
            <w:r w:rsidRPr="00CF20DF">
              <w:t>0.00</w:t>
            </w:r>
          </w:p>
        </w:tc>
        <w:tc>
          <w:tcPr>
            <w:tcW w:w="790" w:type="dxa"/>
            <w:tcBorders>
              <w:top w:val="nil"/>
            </w:tcBorders>
          </w:tcPr>
          <w:p w14:paraId="4397E733" w14:textId="77777777" w:rsidR="00B578A5" w:rsidRPr="00CF20DF" w:rsidRDefault="00B578A5" w:rsidP="003B5358">
            <w:pPr>
              <w:ind w:firstLine="0"/>
              <w:jc w:val="center"/>
            </w:pPr>
            <w:r w:rsidRPr="00CF20DF">
              <w:t>0.00</w:t>
            </w:r>
          </w:p>
        </w:tc>
        <w:tc>
          <w:tcPr>
            <w:tcW w:w="784" w:type="dxa"/>
            <w:tcBorders>
              <w:top w:val="nil"/>
            </w:tcBorders>
          </w:tcPr>
          <w:p w14:paraId="358D708F" w14:textId="77777777" w:rsidR="00B578A5" w:rsidRPr="00CF20DF" w:rsidRDefault="00B578A5" w:rsidP="003B5358">
            <w:pPr>
              <w:ind w:firstLine="0"/>
              <w:jc w:val="center"/>
            </w:pPr>
            <w:r w:rsidRPr="00CF20DF">
              <w:t>0.00</w:t>
            </w:r>
          </w:p>
        </w:tc>
        <w:tc>
          <w:tcPr>
            <w:tcW w:w="873" w:type="dxa"/>
            <w:tcBorders>
              <w:top w:val="nil"/>
            </w:tcBorders>
          </w:tcPr>
          <w:p w14:paraId="0E240069" w14:textId="77777777" w:rsidR="00B578A5" w:rsidRPr="00CF20DF" w:rsidRDefault="00B578A5" w:rsidP="003B5358">
            <w:pPr>
              <w:ind w:firstLine="0"/>
              <w:jc w:val="center"/>
            </w:pPr>
            <w:r w:rsidRPr="00CF20DF">
              <w:t>0.00</w:t>
            </w:r>
          </w:p>
        </w:tc>
        <w:tc>
          <w:tcPr>
            <w:tcW w:w="873" w:type="dxa"/>
            <w:tcBorders>
              <w:top w:val="nil"/>
            </w:tcBorders>
          </w:tcPr>
          <w:p w14:paraId="1630632F" w14:textId="77777777" w:rsidR="00B578A5" w:rsidRPr="00CF20DF" w:rsidRDefault="00B578A5" w:rsidP="003B5358">
            <w:pPr>
              <w:ind w:firstLine="0"/>
              <w:jc w:val="center"/>
            </w:pPr>
            <w:r w:rsidRPr="00CF20DF">
              <w:t>0.00</w:t>
            </w:r>
          </w:p>
        </w:tc>
        <w:tc>
          <w:tcPr>
            <w:tcW w:w="866" w:type="dxa"/>
            <w:tcBorders>
              <w:top w:val="nil"/>
            </w:tcBorders>
          </w:tcPr>
          <w:p w14:paraId="5959CDE7" w14:textId="77777777" w:rsidR="00B578A5" w:rsidRPr="00CF20DF" w:rsidRDefault="00B578A5" w:rsidP="003B5358">
            <w:pPr>
              <w:ind w:firstLine="0"/>
              <w:jc w:val="center"/>
            </w:pPr>
            <w:r w:rsidRPr="00CF20DF">
              <w:t>0.00</w:t>
            </w:r>
          </w:p>
        </w:tc>
        <w:tc>
          <w:tcPr>
            <w:tcW w:w="873" w:type="dxa"/>
            <w:tcBorders>
              <w:top w:val="nil"/>
            </w:tcBorders>
          </w:tcPr>
          <w:p w14:paraId="653CE9DD" w14:textId="77777777" w:rsidR="00B578A5" w:rsidRPr="00CF20DF" w:rsidRDefault="00B578A5" w:rsidP="003B5358">
            <w:pPr>
              <w:ind w:firstLine="0"/>
              <w:jc w:val="center"/>
            </w:pPr>
            <w:r w:rsidRPr="00CF20DF">
              <w:t>0.00</w:t>
            </w:r>
          </w:p>
        </w:tc>
        <w:tc>
          <w:tcPr>
            <w:tcW w:w="863" w:type="dxa"/>
            <w:tcBorders>
              <w:top w:val="nil"/>
            </w:tcBorders>
          </w:tcPr>
          <w:p w14:paraId="6CE4A00B" w14:textId="77777777" w:rsidR="00B578A5" w:rsidRPr="00CF20DF" w:rsidRDefault="00B578A5" w:rsidP="003B5358">
            <w:pPr>
              <w:ind w:firstLine="0"/>
              <w:jc w:val="center"/>
            </w:pPr>
            <w:r w:rsidRPr="00CF20DF">
              <w:t>0.00</w:t>
            </w:r>
          </w:p>
        </w:tc>
        <w:tc>
          <w:tcPr>
            <w:tcW w:w="764" w:type="dxa"/>
            <w:tcBorders>
              <w:top w:val="nil"/>
              <w:right w:val="nil"/>
            </w:tcBorders>
          </w:tcPr>
          <w:p w14:paraId="19DCC141" w14:textId="77777777" w:rsidR="00B578A5" w:rsidRPr="00CF20DF" w:rsidRDefault="00B578A5" w:rsidP="003B5358">
            <w:pPr>
              <w:ind w:firstLine="0"/>
              <w:jc w:val="center"/>
            </w:pPr>
            <w:r w:rsidRPr="00CF20DF">
              <w:t>0.00</w:t>
            </w:r>
          </w:p>
        </w:tc>
      </w:tr>
    </w:tbl>
    <w:p w14:paraId="13686502" w14:textId="77777777" w:rsidR="00B578A5" w:rsidRPr="00CF20DF" w:rsidRDefault="00B578A5" w:rsidP="00B578A5">
      <w:pPr>
        <w:pStyle w:val="Legenda"/>
        <w:rPr>
          <w:lang w:val="pt-BR"/>
        </w:rPr>
      </w:pPr>
      <w:r w:rsidRPr="00CF20DF">
        <w:rPr>
          <w:lang w:val="pt-BR"/>
        </w:rPr>
        <w:t>Fonte: Elaborada pelo Autor</w:t>
      </w:r>
    </w:p>
    <w:p w14:paraId="26F7AF1B" w14:textId="77777777" w:rsidR="00B578A5" w:rsidRPr="00CF20DF" w:rsidRDefault="00B578A5" w:rsidP="00B578A5">
      <w:pPr>
        <w:rPr>
          <w:lang w:val="pt-BR"/>
        </w:rPr>
      </w:pPr>
      <w:r w:rsidRPr="00CF20DF">
        <w:rPr>
          <w:lang w:val="pt-BR"/>
        </w:rPr>
        <w:t>O tempo necessário para a curva permanecer dentro de uma faixa em torno do valor do regime permanente quando o movimento é sub-amortecido, pode ser representado como o tempo de acomodação, através da equação abaixo: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B578A5" w:rsidRPr="00CF20DF" w14:paraId="3CF78BF0" w14:textId="77777777" w:rsidTr="003B5358">
        <w:tc>
          <w:tcPr>
            <w:tcW w:w="8885" w:type="dxa"/>
            <w:vAlign w:val="center"/>
          </w:tcPr>
          <w:p w14:paraId="07056D30" w14:textId="77777777" w:rsidR="00B578A5" w:rsidRPr="00CF20D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ts=</m:t>
                </m:r>
                <m:f>
                  <m:fPr>
                    <m:ctrlPr>
                      <w:rPr>
                        <w:rFonts w:ascii="Cambria Math" w:hAnsi="Cambria Math"/>
                      </w:rPr>
                    </m:ctrlPr>
                  </m:fPr>
                  <m:num>
                    <m:r>
                      <m:rPr>
                        <m:sty m:val="p"/>
                      </m:rPr>
                      <w:rPr>
                        <w:rFonts w:ascii="Cambria Math" w:hAnsi="Cambria Math"/>
                      </w:rPr>
                      <m:t>τ</m:t>
                    </m:r>
                  </m:num>
                  <m:den>
                    <m:r>
                      <m:rPr>
                        <m:sty m:val="p"/>
                      </m:rPr>
                      <w:rPr>
                        <w:rFonts w:ascii="Cambria Math" w:hAnsi="Cambria Math"/>
                      </w:rPr>
                      <m:t>ξ</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den>
                </m:f>
              </m:oMath>
            </m:oMathPara>
          </w:p>
        </w:tc>
        <w:tc>
          <w:tcPr>
            <w:tcW w:w="520" w:type="dxa"/>
            <w:vAlign w:val="center"/>
          </w:tcPr>
          <w:p w14:paraId="763A7DC3" w14:textId="77777777" w:rsidR="00B578A5" w:rsidRPr="00CF20DF" w:rsidRDefault="00B578A5" w:rsidP="003B5358">
            <w:pPr>
              <w:pStyle w:val="Equacoes"/>
              <w:jc w:val="right"/>
              <w:rPr>
                <w:rStyle w:val="hps"/>
                <w:szCs w:val="24"/>
              </w:rPr>
            </w:pPr>
            <w:r w:rsidRPr="00CF20DF">
              <w:rPr>
                <w:rStyle w:val="hps"/>
                <w:szCs w:val="24"/>
              </w:rPr>
              <w:t>(</w:t>
            </w:r>
            <w:fldSimple w:instr=" SEQ Equação \* ARABIC  \* MERGEFORMAT ">
              <w:r w:rsidR="00B6070E" w:rsidRPr="00B6070E">
                <w:rPr>
                  <w:rStyle w:val="hps"/>
                  <w:noProof/>
                  <w:szCs w:val="24"/>
                </w:rPr>
                <w:t>164</w:t>
              </w:r>
            </w:fldSimple>
            <w:r w:rsidRPr="00CF20DF">
              <w:rPr>
                <w:rStyle w:val="hps"/>
                <w:szCs w:val="24"/>
              </w:rPr>
              <w:t>)</w:t>
            </w:r>
          </w:p>
        </w:tc>
      </w:tr>
    </w:tbl>
    <w:p w14:paraId="7FC057D1" w14:textId="77777777" w:rsidR="00B578A5" w:rsidRPr="00CF20DF" w:rsidRDefault="00B578A5" w:rsidP="00B578A5">
      <w:pPr>
        <w:rPr>
          <w:lang w:val="pt-BR"/>
        </w:rPr>
      </w:pPr>
      <w:r w:rsidRPr="00CF20DF">
        <w:rPr>
          <w:lang w:val="pt-BR"/>
        </w:rPr>
        <w:t>Onde:</w:t>
      </w:r>
      <w:r w:rsidRPr="00CF20DF">
        <w:rPr>
          <w:position w:val="-6"/>
        </w:rPr>
        <w:object w:dxaOrig="200" w:dyaOrig="220" w14:anchorId="3CC1D539">
          <v:shape id="_x0000_i1046" type="#_x0000_t75" style="width:7.5pt;height:14.25pt" o:ole="">
            <v:imagedata r:id="rId110" o:title=""/>
          </v:shape>
          <o:OLEObject Type="Embed" ProgID="Equation.3" ShapeID="_x0000_i1046" DrawAspect="Content" ObjectID="_1455624684" r:id="rId111"/>
        </w:object>
      </w:r>
      <w:r w:rsidRPr="00CF20DF">
        <w:rPr>
          <w:lang w:val="pt-BR"/>
        </w:rPr>
        <w:t xml:space="preserve">é a constante de tempo, que pode assumir os valores 4.6, 4 e 3, para obter uma confiabilidade de 99%, 98% e 95%, respectivamente; </w:t>
      </w:r>
      <w:r w:rsidRPr="00CF20DF">
        <w:rPr>
          <w:position w:val="-10"/>
        </w:rPr>
        <w:object w:dxaOrig="240" w:dyaOrig="320" w14:anchorId="731DBE33">
          <v:shape id="_x0000_i1047" type="#_x0000_t75" style="width:14.25pt;height:14.25pt" o:ole="">
            <v:imagedata r:id="rId112" o:title=""/>
          </v:shape>
          <o:OLEObject Type="Embed" ProgID="Equation.3" ShapeID="_x0000_i1047" DrawAspect="Content" ObjectID="_1455624685" r:id="rId113"/>
        </w:object>
      </w:r>
      <w:r w:rsidRPr="00CF20DF">
        <w:rPr>
          <w:lang w:val="pt-BR"/>
        </w:rPr>
        <w:t xml:space="preserve">é a razão de amortecimento e </w:t>
      </w:r>
      <w:r w:rsidRPr="00CF20DF">
        <w:rPr>
          <w:position w:val="-12"/>
        </w:rPr>
        <w:object w:dxaOrig="300" w:dyaOrig="360" w14:anchorId="5716AA34">
          <v:shape id="_x0000_i1048" type="#_x0000_t75" style="width:14.25pt;height:21.75pt" o:ole="">
            <v:imagedata r:id="rId114" o:title=""/>
          </v:shape>
          <o:OLEObject Type="Embed" ProgID="Equation.3" ShapeID="_x0000_i1048" DrawAspect="Content" ObjectID="_1455624686" r:id="rId115"/>
        </w:object>
      </w:r>
      <w:r w:rsidRPr="00CF20DF">
        <w:rPr>
          <w:lang w:val="pt-BR"/>
        </w:rPr>
        <w:t xml:space="preserve"> a frequência natural.</w:t>
      </w:r>
    </w:p>
    <w:p w14:paraId="10F5E0C5" w14:textId="77777777" w:rsidR="00B578A5" w:rsidRPr="00CF20DF" w:rsidRDefault="00B578A5" w:rsidP="00B578A5">
      <w:pPr>
        <w:rPr>
          <w:lang w:val="pt-BR"/>
        </w:rPr>
      </w:pPr>
      <w:r w:rsidRPr="00CF20DF">
        <w:rPr>
          <w:lang w:val="pt-BR"/>
        </w:rPr>
        <w:t xml:space="preserve">Considerando a constante de tempo igual a 4, obtemos os tempos de acomodação apresentados na </w:t>
      </w:r>
      <w:r w:rsidR="00AC7478">
        <w:rPr>
          <w:lang w:val="pt-BR"/>
        </w:rPr>
        <w:fldChar w:fldCharType="begin"/>
      </w:r>
      <w:r w:rsidR="00AC7478">
        <w:rPr>
          <w:lang w:val="pt-BR"/>
        </w:rPr>
        <w:instrText xml:space="preserve"> REF _Ref381276202 \h </w:instrText>
      </w:r>
      <w:r w:rsidR="00AC7478">
        <w:rPr>
          <w:lang w:val="pt-BR"/>
        </w:rPr>
      </w:r>
      <w:r w:rsidR="00AC7478">
        <w:rPr>
          <w:lang w:val="pt-BR"/>
        </w:rPr>
        <w:fldChar w:fldCharType="separate"/>
      </w:r>
      <w:r w:rsidR="00B6070E" w:rsidRPr="00CF20DF">
        <w:t xml:space="preserve">Tabela </w:t>
      </w:r>
      <w:r w:rsidR="00B6070E">
        <w:rPr>
          <w:noProof/>
        </w:rPr>
        <w:t>14</w:t>
      </w:r>
      <w:r w:rsidR="00AC7478">
        <w:rPr>
          <w:lang w:val="pt-BR"/>
        </w:rPr>
        <w:fldChar w:fldCharType="end"/>
      </w:r>
      <w:r w:rsidR="00AC7478" w:rsidRPr="00AC7478">
        <w:rPr>
          <w:lang w:val="pt-BR"/>
        </w:rPr>
        <w:t xml:space="preserve">. </w:t>
      </w:r>
      <w:r w:rsidRPr="00CF20DF">
        <w:rPr>
          <w:lang w:val="pt-BR"/>
        </w:rPr>
        <w:t xml:space="preserve">Nela podemos ver que quando se utiliza mais molas para representar o banco, o </w:t>
      </w:r>
      <w:r w:rsidRPr="00CF20DF">
        <w:rPr>
          <w:i/>
          <w:lang w:val="pt-BR"/>
        </w:rPr>
        <w:t>pitch</w:t>
      </w:r>
      <w:r w:rsidRPr="00CF20DF">
        <w:rPr>
          <w:lang w:val="pt-BR"/>
        </w:rPr>
        <w:t xml:space="preserve"> do banco demora mais tempo para entrar em regime permanente.</w:t>
      </w:r>
    </w:p>
    <w:p w14:paraId="43BC9226" w14:textId="77777777" w:rsidR="002D15CD" w:rsidRDefault="002D15CD">
      <w:pPr>
        <w:spacing w:after="160" w:line="259" w:lineRule="auto"/>
        <w:ind w:firstLine="0"/>
        <w:jc w:val="left"/>
        <w:rPr>
          <w:rFonts w:cs="Times New Roman"/>
          <w:b/>
          <w:noProof/>
          <w:lang w:val="pt-BR" w:eastAsia="pt-BR"/>
        </w:rPr>
      </w:pPr>
      <w:bookmarkStart w:id="496" w:name="_Ref367197105"/>
      <w:bookmarkStart w:id="497" w:name="_Ref368042605"/>
      <w:r w:rsidRPr="008609C0">
        <w:rPr>
          <w:lang w:val="pt-BR"/>
        </w:rPr>
        <w:br w:type="page"/>
      </w:r>
    </w:p>
    <w:p w14:paraId="343F9891" w14:textId="77777777" w:rsidR="00B578A5" w:rsidRPr="00CF20DF" w:rsidRDefault="00B578A5" w:rsidP="00B578A5">
      <w:pPr>
        <w:pStyle w:val="Legendafigura"/>
      </w:pPr>
      <w:bookmarkStart w:id="498" w:name="_Ref381276202"/>
      <w:bookmarkStart w:id="499" w:name="_Toc381545189"/>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14</w:t>
      </w:r>
      <w:r w:rsidR="006E04B2" w:rsidRPr="00CF20DF">
        <w:fldChar w:fldCharType="end"/>
      </w:r>
      <w:bookmarkEnd w:id="496"/>
      <w:bookmarkEnd w:id="497"/>
      <w:bookmarkEnd w:id="498"/>
      <w:r w:rsidRPr="00CF20DF">
        <w:t xml:space="preserve"> – Tempo de acomodação</w:t>
      </w:r>
      <w:bookmarkEnd w:id="499"/>
    </w:p>
    <w:tbl>
      <w:tblPr>
        <w:tblStyle w:val="Tabelacomgrade"/>
        <w:tblW w:w="5000" w:type="pct"/>
        <w:tblLook w:val="04A0" w:firstRow="1" w:lastRow="0" w:firstColumn="1" w:lastColumn="0" w:noHBand="0" w:noVBand="1"/>
      </w:tblPr>
      <w:tblGrid>
        <w:gridCol w:w="1663"/>
        <w:gridCol w:w="2110"/>
        <w:gridCol w:w="2732"/>
        <w:gridCol w:w="2567"/>
      </w:tblGrid>
      <w:tr w:rsidR="00B578A5" w:rsidRPr="00CF20DF" w14:paraId="10DBBBFC" w14:textId="77777777" w:rsidTr="003B5358">
        <w:tc>
          <w:tcPr>
            <w:tcW w:w="916" w:type="pct"/>
            <w:tcBorders>
              <w:left w:val="nil"/>
              <w:bottom w:val="single" w:sz="4" w:space="0" w:color="auto"/>
            </w:tcBorders>
          </w:tcPr>
          <w:p w14:paraId="06CCC793" w14:textId="77777777" w:rsidR="00B578A5" w:rsidRPr="00CF20DF" w:rsidRDefault="00B578A5" w:rsidP="003B5358">
            <w:pPr>
              <w:pStyle w:val="Resumo"/>
              <w:rPr>
                <w:rFonts w:cs="Times New Roman"/>
                <w:szCs w:val="24"/>
              </w:rPr>
            </w:pPr>
            <w:r w:rsidRPr="00CF20DF">
              <w:rPr>
                <w:rFonts w:cs="Times New Roman"/>
                <w:szCs w:val="24"/>
              </w:rPr>
              <w:t>Parte</w:t>
            </w:r>
          </w:p>
        </w:tc>
        <w:tc>
          <w:tcPr>
            <w:tcW w:w="1163" w:type="pct"/>
            <w:tcBorders>
              <w:bottom w:val="single" w:sz="4" w:space="0" w:color="auto"/>
            </w:tcBorders>
          </w:tcPr>
          <w:p w14:paraId="7910FE28" w14:textId="77777777" w:rsidR="00B578A5" w:rsidRPr="00CF20DF" w:rsidRDefault="00B578A5" w:rsidP="003B5358">
            <w:pPr>
              <w:pStyle w:val="Resumo"/>
              <w:rPr>
                <w:rFonts w:cs="Times New Roman"/>
                <w:szCs w:val="24"/>
              </w:rPr>
            </w:pPr>
            <w:r w:rsidRPr="00CF20DF">
              <w:rPr>
                <w:rFonts w:cs="Times New Roman"/>
                <w:szCs w:val="24"/>
              </w:rPr>
              <w:t>Frequência Natural</w:t>
            </w:r>
          </w:p>
        </w:tc>
        <w:tc>
          <w:tcPr>
            <w:tcW w:w="1506" w:type="pct"/>
            <w:tcBorders>
              <w:bottom w:val="single" w:sz="4" w:space="0" w:color="auto"/>
            </w:tcBorders>
          </w:tcPr>
          <w:p w14:paraId="1BF347BC" w14:textId="77777777" w:rsidR="00B578A5" w:rsidRPr="00CF20DF" w:rsidRDefault="00B578A5" w:rsidP="003B5358">
            <w:pPr>
              <w:pStyle w:val="Resumo"/>
              <w:rPr>
                <w:rFonts w:cs="Times New Roman"/>
                <w:szCs w:val="24"/>
              </w:rPr>
            </w:pPr>
            <w:r w:rsidRPr="00CF20DF">
              <w:rPr>
                <w:rFonts w:cs="Times New Roman"/>
                <w:szCs w:val="24"/>
              </w:rPr>
              <w:t>Razão de Amortecimento</w:t>
            </w:r>
          </w:p>
        </w:tc>
        <w:tc>
          <w:tcPr>
            <w:tcW w:w="1415" w:type="pct"/>
            <w:tcBorders>
              <w:bottom w:val="single" w:sz="4" w:space="0" w:color="auto"/>
              <w:right w:val="nil"/>
            </w:tcBorders>
          </w:tcPr>
          <w:p w14:paraId="5F13ACDE" w14:textId="77777777" w:rsidR="00B578A5" w:rsidRPr="00CF20DF" w:rsidRDefault="00B578A5" w:rsidP="003B5358">
            <w:pPr>
              <w:pStyle w:val="Resumo"/>
              <w:rPr>
                <w:rFonts w:cs="Times New Roman"/>
                <w:szCs w:val="24"/>
              </w:rPr>
            </w:pPr>
            <w:r w:rsidRPr="00CF20DF">
              <w:rPr>
                <w:rFonts w:cs="Times New Roman"/>
                <w:szCs w:val="24"/>
              </w:rPr>
              <w:t>Tempo de Acomodação</w:t>
            </w:r>
          </w:p>
        </w:tc>
      </w:tr>
      <w:tr w:rsidR="00B578A5" w:rsidRPr="00CF20DF" w14:paraId="66A579C6" w14:textId="77777777" w:rsidTr="003B5358">
        <w:tc>
          <w:tcPr>
            <w:tcW w:w="916" w:type="pct"/>
            <w:tcBorders>
              <w:left w:val="nil"/>
              <w:bottom w:val="nil"/>
            </w:tcBorders>
            <w:shd w:val="clear" w:color="auto" w:fill="BFBFBF" w:themeFill="background1" w:themeFillShade="BF"/>
          </w:tcPr>
          <w:p w14:paraId="58C76546" w14:textId="77777777" w:rsidR="00B578A5" w:rsidRPr="00CF20DF" w:rsidRDefault="00B578A5" w:rsidP="003B5358">
            <w:pPr>
              <w:pStyle w:val="Resumo"/>
              <w:rPr>
                <w:rFonts w:cs="Times New Roman"/>
                <w:szCs w:val="24"/>
              </w:rPr>
            </w:pPr>
            <w:r w:rsidRPr="00CF20DF">
              <w:rPr>
                <w:rFonts w:cs="Times New Roman"/>
                <w:szCs w:val="24"/>
              </w:rPr>
              <w:t>Cabeça</w:t>
            </w:r>
          </w:p>
        </w:tc>
        <w:tc>
          <w:tcPr>
            <w:tcW w:w="1163" w:type="pct"/>
            <w:tcBorders>
              <w:bottom w:val="nil"/>
            </w:tcBorders>
            <w:shd w:val="clear" w:color="auto" w:fill="BFBFBF" w:themeFill="background1" w:themeFillShade="BF"/>
            <w:vAlign w:val="center"/>
          </w:tcPr>
          <w:p w14:paraId="74850724" w14:textId="77777777" w:rsidR="00B578A5" w:rsidRPr="00CF20DF" w:rsidRDefault="00B578A5" w:rsidP="003B5358">
            <w:pPr>
              <w:pStyle w:val="Resumo"/>
              <w:jc w:val="center"/>
              <w:rPr>
                <w:rFonts w:cs="Times New Roman"/>
                <w:szCs w:val="24"/>
              </w:rPr>
            </w:pPr>
            <w:r w:rsidRPr="00CF20DF">
              <w:rPr>
                <w:rFonts w:cs="Times New Roman"/>
                <w:szCs w:val="24"/>
              </w:rPr>
              <w:t>14.4566 Hz</w:t>
            </w:r>
          </w:p>
        </w:tc>
        <w:tc>
          <w:tcPr>
            <w:tcW w:w="1506" w:type="pct"/>
            <w:tcBorders>
              <w:bottom w:val="nil"/>
            </w:tcBorders>
            <w:shd w:val="clear" w:color="auto" w:fill="BFBFBF" w:themeFill="background1" w:themeFillShade="BF"/>
            <w:vAlign w:val="center"/>
          </w:tcPr>
          <w:p w14:paraId="2E6FF2AE" w14:textId="77777777" w:rsidR="00B578A5" w:rsidRPr="00CF20DF" w:rsidRDefault="00B578A5" w:rsidP="003B5358">
            <w:pPr>
              <w:pStyle w:val="Resumo"/>
              <w:jc w:val="center"/>
              <w:rPr>
                <w:rFonts w:cs="Times New Roman"/>
                <w:szCs w:val="24"/>
              </w:rPr>
            </w:pPr>
            <w:r w:rsidRPr="00CF20DF">
              <w:rPr>
                <w:rFonts w:cs="Times New Roman"/>
                <w:szCs w:val="24"/>
              </w:rPr>
              <w:t>0.3528</w:t>
            </w:r>
          </w:p>
        </w:tc>
        <w:tc>
          <w:tcPr>
            <w:tcW w:w="1415" w:type="pct"/>
            <w:tcBorders>
              <w:bottom w:val="nil"/>
              <w:right w:val="nil"/>
            </w:tcBorders>
            <w:shd w:val="clear" w:color="auto" w:fill="BFBFBF" w:themeFill="background1" w:themeFillShade="BF"/>
            <w:vAlign w:val="center"/>
          </w:tcPr>
          <w:p w14:paraId="17BDC7C4" w14:textId="77777777" w:rsidR="00B578A5" w:rsidRPr="00CF20DF" w:rsidRDefault="00B578A5" w:rsidP="003B5358">
            <w:pPr>
              <w:pStyle w:val="Resumo"/>
              <w:jc w:val="center"/>
              <w:rPr>
                <w:rFonts w:cs="Times New Roman"/>
                <w:color w:val="000000"/>
                <w:szCs w:val="24"/>
              </w:rPr>
            </w:pPr>
            <w:r w:rsidRPr="00CF20DF">
              <w:rPr>
                <w:rFonts w:cs="Times New Roman"/>
                <w:color w:val="000000"/>
                <w:szCs w:val="24"/>
              </w:rPr>
              <w:t>0.78 s</w:t>
            </w:r>
          </w:p>
        </w:tc>
      </w:tr>
      <w:tr w:rsidR="00B578A5" w:rsidRPr="00CF20DF" w14:paraId="3D4F7902" w14:textId="77777777" w:rsidTr="003B5358">
        <w:tc>
          <w:tcPr>
            <w:tcW w:w="916" w:type="pct"/>
            <w:tcBorders>
              <w:top w:val="nil"/>
              <w:left w:val="nil"/>
              <w:bottom w:val="nil"/>
            </w:tcBorders>
          </w:tcPr>
          <w:p w14:paraId="753D9D62" w14:textId="77777777" w:rsidR="00B578A5" w:rsidRPr="00CF20DF" w:rsidRDefault="00B578A5" w:rsidP="003B5358">
            <w:pPr>
              <w:pStyle w:val="Resumo"/>
              <w:rPr>
                <w:rFonts w:cs="Times New Roman"/>
                <w:szCs w:val="24"/>
              </w:rPr>
            </w:pPr>
            <w:r w:rsidRPr="00CF20DF">
              <w:rPr>
                <w:rFonts w:cs="Times New Roman"/>
                <w:szCs w:val="24"/>
              </w:rPr>
              <w:t>Tronco</w:t>
            </w:r>
          </w:p>
        </w:tc>
        <w:tc>
          <w:tcPr>
            <w:tcW w:w="1163" w:type="pct"/>
            <w:tcBorders>
              <w:top w:val="nil"/>
              <w:bottom w:val="nil"/>
            </w:tcBorders>
            <w:vAlign w:val="center"/>
          </w:tcPr>
          <w:p w14:paraId="57CBAD7D" w14:textId="77777777" w:rsidR="00B578A5" w:rsidRPr="00CF20DF" w:rsidRDefault="000754C4" w:rsidP="003B5358">
            <w:pPr>
              <w:pStyle w:val="Resumo"/>
              <w:jc w:val="center"/>
              <w:rPr>
                <w:rFonts w:cs="Times New Roman"/>
                <w:szCs w:val="24"/>
              </w:rPr>
            </w:pPr>
            <w:r w:rsidRPr="00CF20DF">
              <w:rPr>
                <w:rFonts w:cs="Times New Roman"/>
                <w:szCs w:val="24"/>
              </w:rPr>
              <w:t>0.65</w:t>
            </w:r>
            <w:r w:rsidR="00B578A5" w:rsidRPr="00CF20DF">
              <w:rPr>
                <w:rFonts w:cs="Times New Roman"/>
                <w:szCs w:val="24"/>
              </w:rPr>
              <w:t>6 Hz</w:t>
            </w:r>
          </w:p>
        </w:tc>
        <w:tc>
          <w:tcPr>
            <w:tcW w:w="1506" w:type="pct"/>
            <w:tcBorders>
              <w:top w:val="nil"/>
              <w:bottom w:val="nil"/>
            </w:tcBorders>
            <w:vAlign w:val="center"/>
          </w:tcPr>
          <w:p w14:paraId="3BCB7C09" w14:textId="77777777" w:rsidR="00B578A5" w:rsidRPr="00CF20DF" w:rsidRDefault="00B578A5" w:rsidP="003B5358">
            <w:pPr>
              <w:pStyle w:val="Resumo"/>
              <w:jc w:val="center"/>
              <w:rPr>
                <w:rFonts w:cs="Times New Roman"/>
                <w:szCs w:val="24"/>
              </w:rPr>
            </w:pPr>
            <w:r w:rsidRPr="00CF20DF">
              <w:rPr>
                <w:rFonts w:cs="Times New Roman"/>
                <w:szCs w:val="24"/>
              </w:rPr>
              <w:t>0.1015</w:t>
            </w:r>
          </w:p>
        </w:tc>
        <w:tc>
          <w:tcPr>
            <w:tcW w:w="1415" w:type="pct"/>
            <w:tcBorders>
              <w:top w:val="nil"/>
              <w:bottom w:val="nil"/>
              <w:right w:val="nil"/>
            </w:tcBorders>
            <w:vAlign w:val="center"/>
          </w:tcPr>
          <w:p w14:paraId="08624721" w14:textId="77777777" w:rsidR="00B578A5" w:rsidRPr="00CF20DF" w:rsidRDefault="00B578A5" w:rsidP="003B5358">
            <w:pPr>
              <w:pStyle w:val="Resumo"/>
              <w:jc w:val="center"/>
              <w:rPr>
                <w:rFonts w:cs="Times New Roman"/>
                <w:color w:val="000000"/>
                <w:szCs w:val="24"/>
              </w:rPr>
            </w:pPr>
            <w:r w:rsidRPr="00CF20DF">
              <w:rPr>
                <w:rFonts w:cs="Times New Roman"/>
                <w:color w:val="000000"/>
                <w:szCs w:val="24"/>
              </w:rPr>
              <w:t>60.48 s</w:t>
            </w:r>
          </w:p>
        </w:tc>
      </w:tr>
      <w:tr w:rsidR="00B578A5" w:rsidRPr="00CF20DF" w14:paraId="5BF0023F" w14:textId="77777777" w:rsidTr="003B5358">
        <w:tc>
          <w:tcPr>
            <w:tcW w:w="916" w:type="pct"/>
            <w:tcBorders>
              <w:top w:val="nil"/>
              <w:left w:val="nil"/>
              <w:bottom w:val="nil"/>
            </w:tcBorders>
            <w:shd w:val="clear" w:color="auto" w:fill="BFBFBF" w:themeFill="background1" w:themeFillShade="BF"/>
          </w:tcPr>
          <w:p w14:paraId="2CE20829" w14:textId="77777777" w:rsidR="00B578A5" w:rsidRPr="00CF20DF" w:rsidRDefault="00B578A5" w:rsidP="003B5358">
            <w:pPr>
              <w:pStyle w:val="Resumo"/>
              <w:rPr>
                <w:rFonts w:cs="Times New Roman"/>
                <w:szCs w:val="24"/>
              </w:rPr>
            </w:pPr>
            <w:r w:rsidRPr="00CF20DF">
              <w:rPr>
                <w:rFonts w:cs="Times New Roman"/>
                <w:szCs w:val="24"/>
              </w:rPr>
              <w:t>Banco</w:t>
            </w:r>
          </w:p>
        </w:tc>
        <w:tc>
          <w:tcPr>
            <w:tcW w:w="1163" w:type="pct"/>
            <w:tcBorders>
              <w:top w:val="nil"/>
              <w:bottom w:val="nil"/>
            </w:tcBorders>
            <w:shd w:val="clear" w:color="auto" w:fill="BFBFBF" w:themeFill="background1" w:themeFillShade="BF"/>
            <w:vAlign w:val="center"/>
          </w:tcPr>
          <w:p w14:paraId="765FDCD7" w14:textId="77777777" w:rsidR="00B578A5" w:rsidRPr="00CF20DF" w:rsidRDefault="00B578A5" w:rsidP="003B5358">
            <w:pPr>
              <w:pStyle w:val="Resumo"/>
              <w:jc w:val="center"/>
              <w:rPr>
                <w:rFonts w:cs="Times New Roman"/>
                <w:szCs w:val="24"/>
              </w:rPr>
            </w:pPr>
            <w:r w:rsidRPr="00CF20DF">
              <w:rPr>
                <w:rFonts w:cs="Times New Roman"/>
                <w:szCs w:val="24"/>
              </w:rPr>
              <w:t>62.0588 Hz</w:t>
            </w:r>
          </w:p>
        </w:tc>
        <w:tc>
          <w:tcPr>
            <w:tcW w:w="1506" w:type="pct"/>
            <w:tcBorders>
              <w:top w:val="nil"/>
              <w:bottom w:val="nil"/>
            </w:tcBorders>
            <w:shd w:val="clear" w:color="auto" w:fill="BFBFBF" w:themeFill="background1" w:themeFillShade="BF"/>
            <w:vAlign w:val="center"/>
          </w:tcPr>
          <w:p w14:paraId="56A81D0A" w14:textId="77777777" w:rsidR="00B578A5" w:rsidRPr="00CF20DF" w:rsidRDefault="00B578A5" w:rsidP="003B5358">
            <w:pPr>
              <w:pStyle w:val="Resumo"/>
              <w:jc w:val="center"/>
              <w:rPr>
                <w:rFonts w:cs="Times New Roman"/>
                <w:szCs w:val="24"/>
              </w:rPr>
            </w:pPr>
            <w:r w:rsidRPr="00CF20DF">
              <w:rPr>
                <w:rFonts w:cs="Times New Roman"/>
                <w:szCs w:val="24"/>
              </w:rPr>
              <w:t>7.3963</w:t>
            </w:r>
          </w:p>
        </w:tc>
        <w:tc>
          <w:tcPr>
            <w:tcW w:w="1415" w:type="pct"/>
            <w:tcBorders>
              <w:top w:val="nil"/>
              <w:bottom w:val="nil"/>
              <w:right w:val="nil"/>
            </w:tcBorders>
            <w:shd w:val="clear" w:color="auto" w:fill="BFBFBF" w:themeFill="background1" w:themeFillShade="BF"/>
            <w:vAlign w:val="center"/>
          </w:tcPr>
          <w:p w14:paraId="0A6EE912" w14:textId="77777777" w:rsidR="00B578A5" w:rsidRPr="00CF20DF" w:rsidRDefault="00B578A5" w:rsidP="003B5358">
            <w:pPr>
              <w:pStyle w:val="Resumo"/>
              <w:jc w:val="center"/>
              <w:rPr>
                <w:rFonts w:cs="Times New Roman"/>
                <w:color w:val="000000"/>
                <w:szCs w:val="24"/>
              </w:rPr>
            </w:pPr>
            <w:r w:rsidRPr="00CF20DF">
              <w:rPr>
                <w:rFonts w:cs="Times New Roman"/>
                <w:color w:val="000000"/>
                <w:szCs w:val="24"/>
              </w:rPr>
              <w:t>X</w:t>
            </w:r>
          </w:p>
        </w:tc>
      </w:tr>
      <w:tr w:rsidR="00B578A5" w:rsidRPr="00CF20DF" w14:paraId="57D54961" w14:textId="77777777" w:rsidTr="003B5358">
        <w:tc>
          <w:tcPr>
            <w:tcW w:w="916" w:type="pct"/>
            <w:tcBorders>
              <w:top w:val="nil"/>
              <w:left w:val="nil"/>
              <w:bottom w:val="nil"/>
            </w:tcBorders>
          </w:tcPr>
          <w:p w14:paraId="21931942" w14:textId="77777777" w:rsidR="00B578A5" w:rsidRPr="00CF20DF" w:rsidRDefault="00B578A5" w:rsidP="003B5358">
            <w:pPr>
              <w:pStyle w:val="Resumo"/>
              <w:rPr>
                <w:rFonts w:cs="Times New Roman"/>
                <w:i/>
                <w:szCs w:val="24"/>
              </w:rPr>
            </w:pPr>
            <w:r w:rsidRPr="00CF20DF">
              <w:rPr>
                <w:rFonts w:cs="Times New Roman"/>
                <w:szCs w:val="24"/>
              </w:rPr>
              <w:t xml:space="preserve">Banco </w:t>
            </w:r>
            <w:r w:rsidRPr="00CF20DF">
              <w:rPr>
                <w:rFonts w:cs="Times New Roman"/>
                <w:i/>
                <w:szCs w:val="24"/>
              </w:rPr>
              <w:t xml:space="preserve">pitch </w:t>
            </w:r>
          </w:p>
          <w:p w14:paraId="233CC1CF" w14:textId="77777777" w:rsidR="00B578A5" w:rsidRPr="00CF20DF" w:rsidRDefault="00B578A5" w:rsidP="003B5358">
            <w:pPr>
              <w:pStyle w:val="Resumo"/>
              <w:rPr>
                <w:rFonts w:cs="Times New Roman"/>
                <w:szCs w:val="24"/>
              </w:rPr>
            </w:pPr>
            <w:r w:rsidRPr="00CF20DF">
              <w:rPr>
                <w:rFonts w:cs="Times New Roman"/>
                <w:szCs w:val="24"/>
              </w:rPr>
              <w:t>(2 Molas)</w:t>
            </w:r>
          </w:p>
        </w:tc>
        <w:tc>
          <w:tcPr>
            <w:tcW w:w="1163" w:type="pct"/>
            <w:tcBorders>
              <w:top w:val="nil"/>
              <w:bottom w:val="nil"/>
            </w:tcBorders>
            <w:vAlign w:val="center"/>
          </w:tcPr>
          <w:p w14:paraId="6CE3EAF4" w14:textId="77777777" w:rsidR="00B578A5" w:rsidRPr="00CF20DF" w:rsidRDefault="00B578A5" w:rsidP="003B5358">
            <w:pPr>
              <w:pStyle w:val="Resumo"/>
              <w:jc w:val="center"/>
              <w:rPr>
                <w:rFonts w:cs="Times New Roman"/>
                <w:szCs w:val="24"/>
              </w:rPr>
            </w:pPr>
            <w:r w:rsidRPr="00CF20DF">
              <w:rPr>
                <w:rFonts w:cs="Times New Roman"/>
                <w:szCs w:val="24"/>
              </w:rPr>
              <w:t>0.3182 Hz</w:t>
            </w:r>
          </w:p>
        </w:tc>
        <w:tc>
          <w:tcPr>
            <w:tcW w:w="1506" w:type="pct"/>
            <w:tcBorders>
              <w:top w:val="nil"/>
              <w:bottom w:val="nil"/>
            </w:tcBorders>
            <w:vAlign w:val="center"/>
          </w:tcPr>
          <w:p w14:paraId="7EB97ACA" w14:textId="77777777" w:rsidR="00B578A5" w:rsidRPr="00CF20DF" w:rsidRDefault="00B578A5" w:rsidP="003B5358">
            <w:pPr>
              <w:pStyle w:val="Resumo"/>
              <w:jc w:val="center"/>
              <w:rPr>
                <w:rFonts w:cs="Times New Roman"/>
                <w:szCs w:val="24"/>
              </w:rPr>
            </w:pPr>
            <w:r w:rsidRPr="00CF20DF">
              <w:rPr>
                <w:rFonts w:cs="Times New Roman"/>
                <w:szCs w:val="24"/>
              </w:rPr>
              <w:t>0.0500</w:t>
            </w:r>
          </w:p>
        </w:tc>
        <w:tc>
          <w:tcPr>
            <w:tcW w:w="1415" w:type="pct"/>
            <w:tcBorders>
              <w:top w:val="nil"/>
              <w:bottom w:val="nil"/>
              <w:right w:val="nil"/>
            </w:tcBorders>
            <w:vAlign w:val="center"/>
          </w:tcPr>
          <w:p w14:paraId="2CA883CE" w14:textId="77777777" w:rsidR="00B578A5" w:rsidRPr="00CF20DF" w:rsidRDefault="00B578A5" w:rsidP="003B5358">
            <w:pPr>
              <w:pStyle w:val="Resumo"/>
              <w:jc w:val="center"/>
              <w:rPr>
                <w:rFonts w:cs="Times New Roman"/>
                <w:color w:val="000000"/>
                <w:szCs w:val="24"/>
              </w:rPr>
            </w:pPr>
            <w:r w:rsidRPr="00CF20DF">
              <w:rPr>
                <w:rFonts w:cs="Times New Roman"/>
                <w:color w:val="000000"/>
                <w:szCs w:val="24"/>
              </w:rPr>
              <w:t>251.41 s</w:t>
            </w:r>
          </w:p>
        </w:tc>
      </w:tr>
      <w:tr w:rsidR="00B578A5" w:rsidRPr="00CF20DF" w14:paraId="6E765350" w14:textId="77777777" w:rsidTr="003B5358">
        <w:tc>
          <w:tcPr>
            <w:tcW w:w="916" w:type="pct"/>
            <w:tcBorders>
              <w:top w:val="nil"/>
              <w:left w:val="nil"/>
              <w:bottom w:val="nil"/>
            </w:tcBorders>
            <w:shd w:val="clear" w:color="auto" w:fill="BFBFBF" w:themeFill="background1" w:themeFillShade="BF"/>
          </w:tcPr>
          <w:p w14:paraId="2C6CFC62" w14:textId="77777777" w:rsidR="00B578A5" w:rsidRPr="00CF20DF" w:rsidRDefault="00B578A5" w:rsidP="003B5358">
            <w:pPr>
              <w:pStyle w:val="Resumo"/>
              <w:rPr>
                <w:rFonts w:cs="Times New Roman"/>
                <w:i/>
                <w:szCs w:val="24"/>
              </w:rPr>
            </w:pPr>
            <w:r w:rsidRPr="00CF20DF">
              <w:rPr>
                <w:rFonts w:cs="Times New Roman"/>
                <w:szCs w:val="24"/>
              </w:rPr>
              <w:t xml:space="preserve">Banco </w:t>
            </w:r>
            <w:r w:rsidRPr="00CF20DF">
              <w:rPr>
                <w:rFonts w:cs="Times New Roman"/>
                <w:i/>
                <w:szCs w:val="24"/>
              </w:rPr>
              <w:t>pitch</w:t>
            </w:r>
          </w:p>
          <w:p w14:paraId="6C1B15E3" w14:textId="77777777" w:rsidR="00B578A5" w:rsidRPr="00CF20DF" w:rsidRDefault="00B578A5" w:rsidP="003B5358">
            <w:pPr>
              <w:pStyle w:val="Resumo"/>
              <w:rPr>
                <w:rFonts w:cs="Times New Roman"/>
                <w:szCs w:val="24"/>
              </w:rPr>
            </w:pPr>
            <w:r w:rsidRPr="00CF20DF">
              <w:rPr>
                <w:rFonts w:cs="Times New Roman"/>
                <w:szCs w:val="24"/>
              </w:rPr>
              <w:t>(10 Molas)</w:t>
            </w:r>
          </w:p>
        </w:tc>
        <w:tc>
          <w:tcPr>
            <w:tcW w:w="1163" w:type="pct"/>
            <w:tcBorders>
              <w:top w:val="nil"/>
              <w:bottom w:val="nil"/>
            </w:tcBorders>
            <w:shd w:val="clear" w:color="auto" w:fill="BFBFBF" w:themeFill="background1" w:themeFillShade="BF"/>
            <w:vAlign w:val="center"/>
          </w:tcPr>
          <w:p w14:paraId="6623A0F2" w14:textId="77777777" w:rsidR="00B578A5" w:rsidRPr="00CF20DF" w:rsidRDefault="00B578A5" w:rsidP="003B5358">
            <w:pPr>
              <w:pStyle w:val="Resumo"/>
              <w:jc w:val="center"/>
              <w:rPr>
                <w:rFonts w:cs="Times New Roman"/>
                <w:szCs w:val="24"/>
              </w:rPr>
            </w:pPr>
            <w:r w:rsidRPr="00CF20DF">
              <w:rPr>
                <w:rFonts w:cs="Times New Roman"/>
                <w:szCs w:val="24"/>
              </w:rPr>
              <w:t>0.2032 Hz</w:t>
            </w:r>
          </w:p>
        </w:tc>
        <w:tc>
          <w:tcPr>
            <w:tcW w:w="1506" w:type="pct"/>
            <w:tcBorders>
              <w:top w:val="nil"/>
              <w:bottom w:val="nil"/>
            </w:tcBorders>
            <w:shd w:val="clear" w:color="auto" w:fill="BFBFBF" w:themeFill="background1" w:themeFillShade="BF"/>
            <w:vAlign w:val="center"/>
          </w:tcPr>
          <w:p w14:paraId="7FE24AF0" w14:textId="77777777" w:rsidR="00B578A5" w:rsidRPr="00CF20DF" w:rsidRDefault="00B578A5" w:rsidP="003B5358">
            <w:pPr>
              <w:pStyle w:val="Resumo"/>
              <w:jc w:val="center"/>
              <w:rPr>
                <w:rFonts w:cs="Times New Roman"/>
                <w:szCs w:val="24"/>
              </w:rPr>
            </w:pPr>
            <w:r w:rsidRPr="00CF20DF">
              <w:rPr>
                <w:rFonts w:cs="Times New Roman"/>
                <w:szCs w:val="24"/>
              </w:rPr>
              <w:t>0.0319</w:t>
            </w:r>
          </w:p>
        </w:tc>
        <w:tc>
          <w:tcPr>
            <w:tcW w:w="1415" w:type="pct"/>
            <w:tcBorders>
              <w:top w:val="nil"/>
              <w:bottom w:val="nil"/>
              <w:right w:val="nil"/>
            </w:tcBorders>
            <w:shd w:val="clear" w:color="auto" w:fill="BFBFBF" w:themeFill="background1" w:themeFillShade="BF"/>
            <w:vAlign w:val="center"/>
          </w:tcPr>
          <w:p w14:paraId="2761D007" w14:textId="77777777" w:rsidR="00B578A5" w:rsidRPr="00CF20DF" w:rsidRDefault="00B578A5" w:rsidP="003B5358">
            <w:pPr>
              <w:pStyle w:val="Resumo"/>
              <w:jc w:val="center"/>
              <w:rPr>
                <w:rFonts w:cs="Times New Roman"/>
                <w:color w:val="000000"/>
                <w:szCs w:val="24"/>
              </w:rPr>
            </w:pPr>
            <w:r w:rsidRPr="00CF20DF">
              <w:rPr>
                <w:rFonts w:cs="Times New Roman"/>
                <w:color w:val="000000"/>
                <w:szCs w:val="24"/>
              </w:rPr>
              <w:t>617.08 s</w:t>
            </w:r>
          </w:p>
        </w:tc>
      </w:tr>
      <w:tr w:rsidR="00B578A5" w:rsidRPr="00CF20DF" w14:paraId="2439D5ED" w14:textId="77777777" w:rsidTr="003B5358">
        <w:tc>
          <w:tcPr>
            <w:tcW w:w="916" w:type="pct"/>
            <w:tcBorders>
              <w:top w:val="nil"/>
              <w:left w:val="nil"/>
              <w:bottom w:val="nil"/>
            </w:tcBorders>
          </w:tcPr>
          <w:p w14:paraId="4C671BCC" w14:textId="77777777" w:rsidR="00B578A5" w:rsidRPr="00CF20DF" w:rsidRDefault="00B578A5" w:rsidP="003B5358">
            <w:pPr>
              <w:pStyle w:val="Resumo"/>
              <w:rPr>
                <w:rFonts w:cs="Times New Roman"/>
                <w:i/>
                <w:szCs w:val="24"/>
              </w:rPr>
            </w:pPr>
            <w:r w:rsidRPr="00CF20DF">
              <w:rPr>
                <w:rFonts w:cs="Times New Roman"/>
                <w:i/>
                <w:szCs w:val="24"/>
              </w:rPr>
              <w:t>Bounce</w:t>
            </w:r>
          </w:p>
        </w:tc>
        <w:tc>
          <w:tcPr>
            <w:tcW w:w="1163" w:type="pct"/>
            <w:tcBorders>
              <w:top w:val="nil"/>
              <w:bottom w:val="nil"/>
            </w:tcBorders>
            <w:vAlign w:val="center"/>
          </w:tcPr>
          <w:p w14:paraId="2AA24524" w14:textId="77777777" w:rsidR="00B578A5" w:rsidRPr="00CF20DF" w:rsidRDefault="00B578A5" w:rsidP="003B5358">
            <w:pPr>
              <w:pStyle w:val="Resumo"/>
              <w:jc w:val="center"/>
              <w:rPr>
                <w:rFonts w:cs="Times New Roman"/>
                <w:szCs w:val="24"/>
              </w:rPr>
            </w:pPr>
            <w:r w:rsidRPr="00CF20DF">
              <w:rPr>
                <w:rFonts w:cs="Times New Roman"/>
                <w:szCs w:val="24"/>
              </w:rPr>
              <w:t>1.3585 Hz</w:t>
            </w:r>
          </w:p>
        </w:tc>
        <w:tc>
          <w:tcPr>
            <w:tcW w:w="1506" w:type="pct"/>
            <w:tcBorders>
              <w:top w:val="nil"/>
              <w:bottom w:val="nil"/>
            </w:tcBorders>
            <w:vAlign w:val="center"/>
          </w:tcPr>
          <w:p w14:paraId="2E433C5D" w14:textId="77777777" w:rsidR="00B578A5" w:rsidRPr="00CF20DF" w:rsidRDefault="00B578A5" w:rsidP="003B5358">
            <w:pPr>
              <w:pStyle w:val="Resumo"/>
              <w:jc w:val="center"/>
              <w:rPr>
                <w:rFonts w:cs="Times New Roman"/>
                <w:szCs w:val="24"/>
              </w:rPr>
            </w:pPr>
            <w:r w:rsidRPr="00CF20DF">
              <w:rPr>
                <w:rFonts w:cs="Times New Roman"/>
                <w:szCs w:val="24"/>
              </w:rPr>
              <w:t>0.1668</w:t>
            </w:r>
          </w:p>
        </w:tc>
        <w:tc>
          <w:tcPr>
            <w:tcW w:w="1415" w:type="pct"/>
            <w:tcBorders>
              <w:top w:val="nil"/>
              <w:bottom w:val="nil"/>
              <w:right w:val="nil"/>
            </w:tcBorders>
            <w:vAlign w:val="center"/>
          </w:tcPr>
          <w:p w14:paraId="646F7DCC" w14:textId="77777777" w:rsidR="00B578A5" w:rsidRPr="00CF20DF" w:rsidRDefault="00B578A5" w:rsidP="003B5358">
            <w:pPr>
              <w:pStyle w:val="Resumo"/>
              <w:jc w:val="center"/>
              <w:rPr>
                <w:rFonts w:cs="Times New Roman"/>
                <w:color w:val="000000"/>
                <w:szCs w:val="24"/>
              </w:rPr>
            </w:pPr>
            <w:r w:rsidRPr="00CF20DF">
              <w:rPr>
                <w:rFonts w:cs="Times New Roman"/>
                <w:color w:val="000000"/>
                <w:szCs w:val="24"/>
              </w:rPr>
              <w:t>17.65 s</w:t>
            </w:r>
          </w:p>
        </w:tc>
      </w:tr>
      <w:tr w:rsidR="00B578A5" w:rsidRPr="00CF20DF" w14:paraId="7CA3F3C0" w14:textId="77777777" w:rsidTr="003B5358">
        <w:tc>
          <w:tcPr>
            <w:tcW w:w="916" w:type="pct"/>
            <w:tcBorders>
              <w:top w:val="nil"/>
              <w:left w:val="nil"/>
              <w:bottom w:val="nil"/>
            </w:tcBorders>
            <w:shd w:val="clear" w:color="auto" w:fill="BFBFBF" w:themeFill="background1" w:themeFillShade="BF"/>
          </w:tcPr>
          <w:p w14:paraId="59D09E44" w14:textId="77777777" w:rsidR="00B578A5" w:rsidRPr="00CF20DF" w:rsidRDefault="00B578A5" w:rsidP="003B5358">
            <w:pPr>
              <w:pStyle w:val="Resumo"/>
              <w:rPr>
                <w:rFonts w:cs="Times New Roman"/>
                <w:i/>
                <w:szCs w:val="24"/>
              </w:rPr>
            </w:pPr>
            <w:r w:rsidRPr="00CF20DF">
              <w:rPr>
                <w:rFonts w:cs="Times New Roman"/>
                <w:i/>
                <w:szCs w:val="24"/>
              </w:rPr>
              <w:t>Pitch</w:t>
            </w:r>
          </w:p>
        </w:tc>
        <w:tc>
          <w:tcPr>
            <w:tcW w:w="1163" w:type="pct"/>
            <w:tcBorders>
              <w:top w:val="nil"/>
              <w:bottom w:val="nil"/>
            </w:tcBorders>
            <w:shd w:val="clear" w:color="auto" w:fill="BFBFBF" w:themeFill="background1" w:themeFillShade="BF"/>
            <w:vAlign w:val="center"/>
          </w:tcPr>
          <w:p w14:paraId="3354873F" w14:textId="77777777" w:rsidR="00B578A5" w:rsidRPr="00CF20DF" w:rsidRDefault="00B578A5" w:rsidP="003B5358">
            <w:pPr>
              <w:pStyle w:val="Resumo"/>
              <w:jc w:val="center"/>
              <w:rPr>
                <w:rFonts w:cs="Times New Roman"/>
                <w:szCs w:val="24"/>
              </w:rPr>
            </w:pPr>
            <w:r w:rsidRPr="00CF20DF">
              <w:rPr>
                <w:rFonts w:cs="Times New Roman"/>
                <w:szCs w:val="24"/>
              </w:rPr>
              <w:t>1.1824 Hz</w:t>
            </w:r>
          </w:p>
        </w:tc>
        <w:tc>
          <w:tcPr>
            <w:tcW w:w="1506" w:type="pct"/>
            <w:tcBorders>
              <w:top w:val="nil"/>
              <w:bottom w:val="nil"/>
            </w:tcBorders>
            <w:shd w:val="clear" w:color="auto" w:fill="BFBFBF" w:themeFill="background1" w:themeFillShade="BF"/>
            <w:vAlign w:val="center"/>
          </w:tcPr>
          <w:p w14:paraId="4CD54EFB" w14:textId="77777777" w:rsidR="00B578A5" w:rsidRPr="00CF20DF" w:rsidRDefault="00B578A5" w:rsidP="003B5358">
            <w:pPr>
              <w:pStyle w:val="Resumo"/>
              <w:jc w:val="center"/>
              <w:rPr>
                <w:rFonts w:cs="Times New Roman"/>
                <w:szCs w:val="24"/>
              </w:rPr>
            </w:pPr>
            <w:r w:rsidRPr="00CF20DF">
              <w:rPr>
                <w:rFonts w:cs="Times New Roman"/>
                <w:szCs w:val="24"/>
              </w:rPr>
              <w:t>0.1643</w:t>
            </w:r>
          </w:p>
        </w:tc>
        <w:tc>
          <w:tcPr>
            <w:tcW w:w="1415" w:type="pct"/>
            <w:tcBorders>
              <w:top w:val="nil"/>
              <w:bottom w:val="nil"/>
              <w:right w:val="nil"/>
            </w:tcBorders>
            <w:shd w:val="clear" w:color="auto" w:fill="BFBFBF" w:themeFill="background1" w:themeFillShade="BF"/>
            <w:vAlign w:val="center"/>
          </w:tcPr>
          <w:p w14:paraId="2E43DDE2" w14:textId="77777777" w:rsidR="00B578A5" w:rsidRPr="00CF20DF" w:rsidRDefault="00B578A5" w:rsidP="003B5358">
            <w:pPr>
              <w:pStyle w:val="Resumo"/>
              <w:jc w:val="center"/>
              <w:rPr>
                <w:rFonts w:cs="Times New Roman"/>
                <w:color w:val="000000"/>
                <w:szCs w:val="24"/>
              </w:rPr>
            </w:pPr>
            <w:r w:rsidRPr="00CF20DF">
              <w:rPr>
                <w:rFonts w:cs="Times New Roman"/>
                <w:color w:val="000000"/>
                <w:szCs w:val="24"/>
              </w:rPr>
              <w:t>20.59 s</w:t>
            </w:r>
          </w:p>
        </w:tc>
      </w:tr>
      <w:tr w:rsidR="00B578A5" w:rsidRPr="00CF20DF" w14:paraId="46FA70FD" w14:textId="77777777" w:rsidTr="003B5358">
        <w:tc>
          <w:tcPr>
            <w:tcW w:w="916" w:type="pct"/>
            <w:tcBorders>
              <w:top w:val="nil"/>
              <w:left w:val="nil"/>
              <w:bottom w:val="nil"/>
            </w:tcBorders>
          </w:tcPr>
          <w:p w14:paraId="38CB05FC" w14:textId="77777777" w:rsidR="00B578A5" w:rsidRPr="00CF20DF" w:rsidRDefault="00B578A5" w:rsidP="003B5358">
            <w:pPr>
              <w:pStyle w:val="Resumo"/>
              <w:rPr>
                <w:rFonts w:cs="Times New Roman"/>
                <w:szCs w:val="24"/>
              </w:rPr>
            </w:pPr>
            <w:r w:rsidRPr="00CF20DF">
              <w:rPr>
                <w:rFonts w:cs="Times New Roman"/>
                <w:szCs w:val="24"/>
              </w:rPr>
              <w:t>Roda dianteira</w:t>
            </w:r>
          </w:p>
        </w:tc>
        <w:tc>
          <w:tcPr>
            <w:tcW w:w="1163" w:type="pct"/>
            <w:tcBorders>
              <w:top w:val="nil"/>
              <w:bottom w:val="nil"/>
            </w:tcBorders>
            <w:vAlign w:val="center"/>
          </w:tcPr>
          <w:p w14:paraId="5FB16A7D" w14:textId="77777777" w:rsidR="00B578A5" w:rsidRPr="00CF20DF" w:rsidRDefault="00B578A5" w:rsidP="003B5358">
            <w:pPr>
              <w:pStyle w:val="Resumo"/>
              <w:jc w:val="center"/>
              <w:rPr>
                <w:rFonts w:cs="Times New Roman"/>
                <w:szCs w:val="24"/>
              </w:rPr>
            </w:pPr>
            <w:r w:rsidRPr="00CF20DF">
              <w:rPr>
                <w:rFonts w:cs="Times New Roman"/>
                <w:szCs w:val="24"/>
              </w:rPr>
              <w:t>11.0591 Hz</w:t>
            </w:r>
          </w:p>
        </w:tc>
        <w:tc>
          <w:tcPr>
            <w:tcW w:w="1506" w:type="pct"/>
            <w:tcBorders>
              <w:top w:val="nil"/>
              <w:bottom w:val="nil"/>
            </w:tcBorders>
            <w:vAlign w:val="center"/>
          </w:tcPr>
          <w:p w14:paraId="344F245D" w14:textId="77777777" w:rsidR="00B578A5" w:rsidRPr="00CF20DF" w:rsidRDefault="00B578A5" w:rsidP="003B5358">
            <w:pPr>
              <w:pStyle w:val="Resumo"/>
              <w:jc w:val="center"/>
              <w:rPr>
                <w:rFonts w:cs="Times New Roman"/>
                <w:szCs w:val="24"/>
              </w:rPr>
            </w:pPr>
            <w:r w:rsidRPr="00CF20DF">
              <w:rPr>
                <w:rFonts w:cs="Times New Roman"/>
                <w:szCs w:val="24"/>
              </w:rPr>
              <w:t>0.1975</w:t>
            </w:r>
          </w:p>
        </w:tc>
        <w:tc>
          <w:tcPr>
            <w:tcW w:w="1415" w:type="pct"/>
            <w:tcBorders>
              <w:top w:val="nil"/>
              <w:bottom w:val="nil"/>
              <w:right w:val="nil"/>
            </w:tcBorders>
            <w:vAlign w:val="center"/>
          </w:tcPr>
          <w:p w14:paraId="5B32CD4A" w14:textId="77777777" w:rsidR="00B578A5" w:rsidRPr="00CF20DF" w:rsidRDefault="00B578A5" w:rsidP="003B5358">
            <w:pPr>
              <w:pStyle w:val="Resumo"/>
              <w:jc w:val="center"/>
              <w:rPr>
                <w:rFonts w:cs="Times New Roman"/>
                <w:color w:val="000000"/>
                <w:szCs w:val="24"/>
              </w:rPr>
            </w:pPr>
            <w:r w:rsidRPr="00CF20DF">
              <w:rPr>
                <w:rFonts w:cs="Times New Roman"/>
                <w:color w:val="000000"/>
                <w:szCs w:val="24"/>
              </w:rPr>
              <w:t>1.83 s</w:t>
            </w:r>
          </w:p>
        </w:tc>
      </w:tr>
      <w:tr w:rsidR="00B578A5" w:rsidRPr="00CF20DF" w14:paraId="3C510B33" w14:textId="77777777" w:rsidTr="003B5358">
        <w:tc>
          <w:tcPr>
            <w:tcW w:w="916" w:type="pct"/>
            <w:tcBorders>
              <w:top w:val="nil"/>
              <w:left w:val="nil"/>
            </w:tcBorders>
            <w:shd w:val="clear" w:color="auto" w:fill="BFBFBF" w:themeFill="background1" w:themeFillShade="BF"/>
          </w:tcPr>
          <w:p w14:paraId="10CD8356" w14:textId="77777777" w:rsidR="00B578A5" w:rsidRPr="00CF20DF" w:rsidRDefault="00B578A5" w:rsidP="003B5358">
            <w:pPr>
              <w:pStyle w:val="Resumo"/>
              <w:rPr>
                <w:rFonts w:cs="Times New Roman"/>
                <w:szCs w:val="24"/>
              </w:rPr>
            </w:pPr>
            <w:r w:rsidRPr="00CF20DF">
              <w:rPr>
                <w:rFonts w:cs="Times New Roman"/>
                <w:szCs w:val="24"/>
              </w:rPr>
              <w:t>Roda traseira</w:t>
            </w:r>
          </w:p>
        </w:tc>
        <w:tc>
          <w:tcPr>
            <w:tcW w:w="1163" w:type="pct"/>
            <w:tcBorders>
              <w:top w:val="nil"/>
            </w:tcBorders>
            <w:shd w:val="clear" w:color="auto" w:fill="BFBFBF" w:themeFill="background1" w:themeFillShade="BF"/>
            <w:vAlign w:val="center"/>
          </w:tcPr>
          <w:p w14:paraId="37344386" w14:textId="77777777" w:rsidR="00B578A5" w:rsidRPr="00CF20DF" w:rsidRDefault="00B578A5" w:rsidP="003B5358">
            <w:pPr>
              <w:pStyle w:val="Resumo"/>
              <w:jc w:val="center"/>
              <w:rPr>
                <w:rFonts w:cs="Times New Roman"/>
                <w:szCs w:val="24"/>
              </w:rPr>
            </w:pPr>
            <w:r w:rsidRPr="00CF20DF">
              <w:rPr>
                <w:rFonts w:cs="Times New Roman"/>
                <w:szCs w:val="24"/>
              </w:rPr>
              <w:t>13.0026 Hz</w:t>
            </w:r>
          </w:p>
        </w:tc>
        <w:tc>
          <w:tcPr>
            <w:tcW w:w="1506" w:type="pct"/>
            <w:tcBorders>
              <w:top w:val="nil"/>
            </w:tcBorders>
            <w:shd w:val="clear" w:color="auto" w:fill="BFBFBF" w:themeFill="background1" w:themeFillShade="BF"/>
            <w:vAlign w:val="center"/>
          </w:tcPr>
          <w:p w14:paraId="6B0F37E1" w14:textId="77777777" w:rsidR="00B578A5" w:rsidRPr="00CF20DF" w:rsidRDefault="00B578A5" w:rsidP="003B5358">
            <w:pPr>
              <w:pStyle w:val="Resumo"/>
              <w:jc w:val="center"/>
              <w:rPr>
                <w:rFonts w:cs="Times New Roman"/>
                <w:szCs w:val="24"/>
              </w:rPr>
            </w:pPr>
            <w:r w:rsidRPr="00CF20DF">
              <w:rPr>
                <w:rFonts w:cs="Times New Roman"/>
                <w:szCs w:val="24"/>
              </w:rPr>
              <w:t>0.1800</w:t>
            </w:r>
          </w:p>
        </w:tc>
        <w:tc>
          <w:tcPr>
            <w:tcW w:w="1415" w:type="pct"/>
            <w:tcBorders>
              <w:top w:val="nil"/>
              <w:right w:val="nil"/>
            </w:tcBorders>
            <w:shd w:val="clear" w:color="auto" w:fill="BFBFBF" w:themeFill="background1" w:themeFillShade="BF"/>
            <w:vAlign w:val="center"/>
          </w:tcPr>
          <w:p w14:paraId="41DFA887" w14:textId="77777777" w:rsidR="00B578A5" w:rsidRPr="00CF20DF" w:rsidRDefault="00B578A5" w:rsidP="003B5358">
            <w:pPr>
              <w:pStyle w:val="Resumo"/>
              <w:jc w:val="center"/>
              <w:rPr>
                <w:rFonts w:cs="Times New Roman"/>
                <w:color w:val="000000"/>
                <w:szCs w:val="24"/>
              </w:rPr>
            </w:pPr>
            <w:r w:rsidRPr="00CF20DF">
              <w:rPr>
                <w:rFonts w:cs="Times New Roman"/>
                <w:color w:val="000000"/>
                <w:szCs w:val="24"/>
              </w:rPr>
              <w:t>1.71 s</w:t>
            </w:r>
          </w:p>
        </w:tc>
      </w:tr>
    </w:tbl>
    <w:p w14:paraId="0C277A4C" w14:textId="77777777" w:rsidR="00B578A5" w:rsidRPr="00CF20DF" w:rsidRDefault="00B578A5" w:rsidP="00B578A5">
      <w:pPr>
        <w:pStyle w:val="Legenda"/>
      </w:pPr>
      <w:r w:rsidRPr="00CF20DF">
        <w:t>Fonte: Elaborado pelo autor</w:t>
      </w:r>
    </w:p>
    <w:p w14:paraId="618B761F" w14:textId="77777777" w:rsidR="00B578A5" w:rsidRPr="00CF20DF" w:rsidRDefault="00B578A5" w:rsidP="006B5511">
      <w:pPr>
        <w:rPr>
          <w:b/>
          <w:bCs/>
          <w:szCs w:val="18"/>
          <w:lang w:val="pt-BR"/>
        </w:rPr>
      </w:pPr>
      <w:r w:rsidRPr="00CF20DF">
        <w:rPr>
          <w:lang w:val="pt-BR"/>
        </w:rPr>
        <w:t xml:space="preserve">Devido a algumas partes </w:t>
      </w:r>
      <w:r w:rsidR="008B1A64" w:rsidRPr="00CF20DF">
        <w:rPr>
          <w:lang w:val="pt-BR"/>
        </w:rPr>
        <w:t>acomodarem</w:t>
      </w:r>
      <w:r w:rsidRPr="00CF20DF">
        <w:rPr>
          <w:lang w:val="pt-BR"/>
        </w:rPr>
        <w:t xml:space="preserve"> em tempo superior ao da simulação, 50 segundos, optou-se por analisar os valores RMS, durante os 50 segundos de simulação. Os dados monitorados no Adams/View</w:t>
      </w:r>
      <w:r w:rsidR="00621AD5" w:rsidRPr="00CF20DF">
        <w:rPr>
          <w:rFonts w:ascii="Arial" w:hAnsi="Arial" w:cs="Arial"/>
          <w:sz w:val="26"/>
          <w:szCs w:val="26"/>
          <w:vertAlign w:val="superscript"/>
          <w:lang w:val="pt-BR"/>
        </w:rPr>
        <w:t>®</w:t>
      </w:r>
      <w:r w:rsidRPr="00CF20DF">
        <w:rPr>
          <w:lang w:val="pt-BR"/>
        </w:rPr>
        <w:t xml:space="preserve"> e no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 foram o</w:t>
      </w:r>
      <w:r w:rsidR="005C58D4" w:rsidRPr="00CF20DF">
        <w:rPr>
          <w:lang w:val="pt-BR"/>
        </w:rPr>
        <w:t>s</w:t>
      </w:r>
      <w:r w:rsidRPr="00CF20DF">
        <w:rPr>
          <w:lang w:val="pt-BR"/>
        </w:rPr>
        <w:t xml:space="preserve"> deslocamento</w:t>
      </w:r>
      <w:r w:rsidR="005C58D4" w:rsidRPr="00CF20DF">
        <w:rPr>
          <w:lang w:val="pt-BR"/>
        </w:rPr>
        <w:t>s verticais</w:t>
      </w:r>
      <w:r w:rsidRPr="00CF20DF">
        <w:rPr>
          <w:lang w:val="pt-BR"/>
        </w:rPr>
        <w:t xml:space="preserve"> da cabeça</w:t>
      </w:r>
      <w:r w:rsidR="005C58D4" w:rsidRPr="00CF20DF">
        <w:rPr>
          <w:lang w:val="pt-BR"/>
        </w:rPr>
        <w:t xml:space="preserve"> e do</w:t>
      </w:r>
      <w:r w:rsidRPr="00CF20DF">
        <w:rPr>
          <w:lang w:val="pt-BR"/>
        </w:rPr>
        <w:t xml:space="preserve"> banco, </w:t>
      </w:r>
      <w:r w:rsidRPr="00CF20DF">
        <w:rPr>
          <w:i/>
          <w:lang w:val="pt-BR"/>
        </w:rPr>
        <w:t>bounce</w:t>
      </w:r>
      <w:r w:rsidRPr="00CF20DF">
        <w:rPr>
          <w:lang w:val="pt-BR"/>
        </w:rPr>
        <w:t xml:space="preserve">; </w:t>
      </w:r>
      <w:r w:rsidR="005C58D4" w:rsidRPr="00CF20DF">
        <w:rPr>
          <w:lang w:val="pt-BR"/>
        </w:rPr>
        <w:t xml:space="preserve">e </w:t>
      </w:r>
      <w:r w:rsidRPr="00CF20DF">
        <w:rPr>
          <w:lang w:val="pt-BR"/>
        </w:rPr>
        <w:t xml:space="preserve">os deslocamentos angulares </w:t>
      </w:r>
      <w:r w:rsidRPr="00CF20DF">
        <w:rPr>
          <w:i/>
          <w:lang w:val="pt-BR"/>
        </w:rPr>
        <w:t>pitch</w:t>
      </w:r>
      <w:r w:rsidRPr="00CF20DF">
        <w:rPr>
          <w:lang w:val="pt-BR"/>
        </w:rPr>
        <w:t xml:space="preserve"> e </w:t>
      </w:r>
      <w:r w:rsidRPr="00CF20DF">
        <w:rPr>
          <w:i/>
          <w:lang w:val="pt-BR"/>
        </w:rPr>
        <w:t>pitch</w:t>
      </w:r>
      <w:r w:rsidRPr="00CF20DF">
        <w:rPr>
          <w:lang w:val="pt-BR"/>
        </w:rPr>
        <w:t xml:space="preserve"> do banco; as acelerações verticais da cabeça, banco, </w:t>
      </w:r>
      <w:r w:rsidR="005C58D4" w:rsidRPr="00CF20DF">
        <w:rPr>
          <w:lang w:val="pt-BR"/>
        </w:rPr>
        <w:t xml:space="preserve">e da </w:t>
      </w:r>
      <w:r w:rsidRPr="00CF20DF">
        <w:rPr>
          <w:lang w:val="pt-BR"/>
        </w:rPr>
        <w:t>carroceria; e as acelerações angulares da carroceria e do banco.</w:t>
      </w:r>
      <w:r w:rsidR="00E95DF8" w:rsidRPr="00CF20DF">
        <w:rPr>
          <w:lang w:val="pt-BR"/>
        </w:rPr>
        <w:t xml:space="preserve"> </w:t>
      </w:r>
      <w:commentRangeStart w:id="500"/>
      <w:r w:rsidR="00E95DF8" w:rsidRPr="00CF20DF">
        <w:rPr>
          <w:lang w:val="pt-BR"/>
        </w:rPr>
        <w:t>As</w:t>
      </w:r>
      <w:r w:rsidR="00AC7478">
        <w:rPr>
          <w:lang w:val="pt-BR"/>
        </w:rPr>
        <w:t xml:space="preserve"> </w:t>
      </w:r>
      <w:r w:rsidR="00AC7478">
        <w:rPr>
          <w:lang w:val="pt-BR"/>
        </w:rPr>
        <w:fldChar w:fldCharType="begin"/>
      </w:r>
      <w:r w:rsidR="00AC7478">
        <w:rPr>
          <w:lang w:val="pt-BR"/>
        </w:rPr>
        <w:instrText xml:space="preserve"> REF _Ref381276576 \h </w:instrText>
      </w:r>
      <w:r w:rsidR="00AC7478">
        <w:rPr>
          <w:lang w:val="pt-BR"/>
        </w:rPr>
      </w:r>
      <w:r w:rsidR="00AC7478">
        <w:rPr>
          <w:lang w:val="pt-BR"/>
        </w:rPr>
        <w:fldChar w:fldCharType="separate"/>
      </w:r>
      <w:r w:rsidR="00B6070E" w:rsidRPr="00CF20DF">
        <w:t xml:space="preserve">Tabela </w:t>
      </w:r>
      <w:r w:rsidR="00B6070E">
        <w:rPr>
          <w:noProof/>
        </w:rPr>
        <w:t>15</w:t>
      </w:r>
      <w:r w:rsidR="00AC7478">
        <w:rPr>
          <w:lang w:val="pt-BR"/>
        </w:rPr>
        <w:fldChar w:fldCharType="end"/>
      </w:r>
      <w:r w:rsidR="006B5511" w:rsidRPr="00CF20DF">
        <w:rPr>
          <w:lang w:val="pt-BR"/>
        </w:rPr>
        <w:t xml:space="preserve">, </w:t>
      </w:r>
      <w:r w:rsidR="007D1450" w:rsidRPr="00CF20DF">
        <w:fldChar w:fldCharType="begin"/>
      </w:r>
      <w:r w:rsidR="007D1450" w:rsidRPr="00CF20DF">
        <w:rPr>
          <w:lang w:val="pt-BR"/>
        </w:rPr>
        <w:instrText xml:space="preserve"> REF _Ref367197244 \h  \* MERGEFORMAT </w:instrText>
      </w:r>
      <w:r w:rsidR="007D1450" w:rsidRPr="00CF20DF">
        <w:fldChar w:fldCharType="separate"/>
      </w:r>
      <w:r w:rsidR="00B6070E" w:rsidRPr="00B6070E">
        <w:rPr>
          <w:lang w:val="pt-BR"/>
        </w:rPr>
        <w:t xml:space="preserve">Tabela </w:t>
      </w:r>
      <w:r w:rsidR="00B6070E" w:rsidRPr="00B6070E">
        <w:rPr>
          <w:noProof/>
          <w:lang w:val="pt-BR"/>
        </w:rPr>
        <w:t>16</w:t>
      </w:r>
      <w:r w:rsidR="007D1450" w:rsidRPr="00CF20DF">
        <w:fldChar w:fldCharType="end"/>
      </w:r>
      <w:r w:rsidR="00E95DF8" w:rsidRPr="00CF20DF">
        <w:rPr>
          <w:lang w:val="pt-BR"/>
        </w:rPr>
        <w:t xml:space="preserve"> e </w:t>
      </w:r>
      <w:r w:rsidR="007D1450" w:rsidRPr="00CF20DF">
        <w:fldChar w:fldCharType="begin"/>
      </w:r>
      <w:r w:rsidR="007D1450" w:rsidRPr="00CF20DF">
        <w:rPr>
          <w:lang w:val="pt-BR"/>
        </w:rPr>
        <w:instrText xml:space="preserve"> REF _Ref368042682 \h  \* MERGEFORMAT </w:instrText>
      </w:r>
      <w:r w:rsidR="007D1450" w:rsidRPr="00CF20DF">
        <w:fldChar w:fldCharType="separate"/>
      </w:r>
      <w:r w:rsidR="00B6070E" w:rsidRPr="00B6070E">
        <w:rPr>
          <w:lang w:val="pt-BR"/>
        </w:rPr>
        <w:t xml:space="preserve">Tabela </w:t>
      </w:r>
      <w:r w:rsidR="00B6070E" w:rsidRPr="00B6070E">
        <w:rPr>
          <w:noProof/>
          <w:lang w:val="pt-BR"/>
        </w:rPr>
        <w:t>17</w:t>
      </w:r>
      <w:r w:rsidR="007D1450" w:rsidRPr="00CF20DF">
        <w:fldChar w:fldCharType="end"/>
      </w:r>
      <w:commentRangeEnd w:id="500"/>
      <w:r w:rsidR="003D14C1">
        <w:rPr>
          <w:rStyle w:val="Refdecomentrio"/>
        </w:rPr>
        <w:commentReference w:id="500"/>
      </w:r>
      <w:r w:rsidR="00E95DF8" w:rsidRPr="00CF20DF">
        <w:rPr>
          <w:lang w:val="pt-BR"/>
        </w:rPr>
        <w:t xml:space="preserve"> </w:t>
      </w:r>
      <w:r w:rsidRPr="00CF20DF">
        <w:rPr>
          <w:lang w:val="pt-BR"/>
        </w:rPr>
        <w:t xml:space="preserve">mostram os valores de pico em regime estacionário e RMS, para o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 xml:space="preserve"> e para o Adams</w:t>
      </w:r>
      <w:r w:rsidR="00621AD5" w:rsidRPr="00CF20DF">
        <w:rPr>
          <w:lang w:val="pt-BR"/>
        </w:rPr>
        <w:t>/View</w:t>
      </w:r>
      <w:r w:rsidR="00621AD5" w:rsidRPr="00CF20DF">
        <w:rPr>
          <w:rFonts w:ascii="Arial" w:hAnsi="Arial" w:cs="Arial"/>
          <w:sz w:val="26"/>
          <w:szCs w:val="26"/>
          <w:vertAlign w:val="superscript"/>
          <w:lang w:val="pt-BR"/>
        </w:rPr>
        <w:t>®</w:t>
      </w:r>
      <w:r w:rsidRPr="00CF20DF">
        <w:rPr>
          <w:lang w:val="pt-BR"/>
        </w:rPr>
        <w:t xml:space="preserve">, </w:t>
      </w:r>
      <w:r w:rsidR="005C58D4" w:rsidRPr="00CF20DF">
        <w:rPr>
          <w:lang w:val="pt-BR"/>
        </w:rPr>
        <w:t>respectivamente, para a situação de pista com amplitude de 1mm.</w:t>
      </w:r>
    </w:p>
    <w:p w14:paraId="3E3F6C29" w14:textId="77777777" w:rsidR="00AC7478" w:rsidRPr="00AC7478" w:rsidRDefault="00AC7478">
      <w:pPr>
        <w:spacing w:after="160" w:line="259" w:lineRule="auto"/>
        <w:ind w:firstLine="0"/>
        <w:jc w:val="left"/>
        <w:rPr>
          <w:rFonts w:cs="Times New Roman"/>
          <w:b/>
          <w:noProof/>
          <w:lang w:val="pt-BR" w:eastAsia="pt-BR"/>
        </w:rPr>
      </w:pPr>
      <w:bookmarkStart w:id="501" w:name="_Ref367197243"/>
      <w:bookmarkStart w:id="502" w:name="_Ref367718614"/>
      <w:bookmarkStart w:id="503" w:name="_Ref368042648"/>
      <w:bookmarkStart w:id="504" w:name="_Ref368176603"/>
      <w:bookmarkStart w:id="505" w:name="_Ref380497416"/>
      <w:r w:rsidRPr="00AC7478">
        <w:rPr>
          <w:lang w:val="pt-BR"/>
        </w:rPr>
        <w:br w:type="page"/>
      </w:r>
    </w:p>
    <w:p w14:paraId="22254620" w14:textId="77777777" w:rsidR="00B578A5" w:rsidRPr="00CF20DF" w:rsidRDefault="00B578A5" w:rsidP="00B578A5">
      <w:pPr>
        <w:pStyle w:val="Legendafigura"/>
      </w:pPr>
      <w:bookmarkStart w:id="506" w:name="_Ref381276576"/>
      <w:bookmarkStart w:id="507" w:name="_Toc381545190"/>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15</w:t>
      </w:r>
      <w:r w:rsidR="006E04B2" w:rsidRPr="00CF20DF">
        <w:fldChar w:fldCharType="end"/>
      </w:r>
      <w:bookmarkEnd w:id="501"/>
      <w:bookmarkEnd w:id="502"/>
      <w:bookmarkEnd w:id="503"/>
      <w:bookmarkEnd w:id="504"/>
      <w:bookmarkEnd w:id="505"/>
      <w:bookmarkEnd w:id="506"/>
      <w:r w:rsidRPr="00CF20DF">
        <w:t xml:space="preserve"> – Dados RMS para 1 conjunto mola-amortecedor</w:t>
      </w:r>
      <w:bookmarkEnd w:id="507"/>
    </w:p>
    <w:tbl>
      <w:tblPr>
        <w:tblStyle w:val="Tabelacomgrade"/>
        <w:tblW w:w="0" w:type="auto"/>
        <w:jc w:val="center"/>
        <w:tblLook w:val="04A0" w:firstRow="1" w:lastRow="0" w:firstColumn="1" w:lastColumn="0" w:noHBand="0" w:noVBand="1"/>
      </w:tblPr>
      <w:tblGrid>
        <w:gridCol w:w="3961"/>
        <w:gridCol w:w="1101"/>
        <w:gridCol w:w="1608"/>
        <w:gridCol w:w="1936"/>
      </w:tblGrid>
      <w:tr w:rsidR="00B578A5" w:rsidRPr="00CF20DF" w14:paraId="75751ED4" w14:textId="77777777" w:rsidTr="003B5358">
        <w:trPr>
          <w:jc w:val="center"/>
        </w:trPr>
        <w:tc>
          <w:tcPr>
            <w:tcW w:w="0" w:type="auto"/>
            <w:tcBorders>
              <w:left w:val="nil"/>
              <w:bottom w:val="single" w:sz="4" w:space="0" w:color="auto"/>
            </w:tcBorders>
          </w:tcPr>
          <w:p w14:paraId="0AFFFC51" w14:textId="77777777" w:rsidR="00B578A5" w:rsidRPr="00CF20DF" w:rsidRDefault="00B578A5" w:rsidP="003B5358">
            <w:pPr>
              <w:pStyle w:val="Resumo"/>
              <w:jc w:val="center"/>
            </w:pPr>
            <w:r w:rsidRPr="00CF20DF">
              <w:t>X</w:t>
            </w:r>
          </w:p>
        </w:tc>
        <w:tc>
          <w:tcPr>
            <w:tcW w:w="0" w:type="auto"/>
            <w:tcBorders>
              <w:bottom w:val="single" w:sz="4" w:space="0" w:color="auto"/>
            </w:tcBorders>
          </w:tcPr>
          <w:p w14:paraId="197F55DE" w14:textId="77777777" w:rsidR="00B578A5" w:rsidRPr="00CF20DF" w:rsidRDefault="001B0E8E" w:rsidP="00CB521C">
            <w:pPr>
              <w:pStyle w:val="Resumo"/>
            </w:pPr>
            <w:r w:rsidRPr="00CF20DF">
              <w:rPr>
                <w:lang w:val="pt-BR"/>
              </w:rPr>
              <w:t>MatLab</w:t>
            </w:r>
            <w:r w:rsidRPr="00CF20DF">
              <w:rPr>
                <w:rFonts w:ascii="Arial" w:hAnsi="Arial" w:cs="Arial"/>
                <w:sz w:val="26"/>
                <w:szCs w:val="26"/>
                <w:vertAlign w:val="superscript"/>
                <w:lang w:val="pt-BR"/>
              </w:rPr>
              <w:t>®</w:t>
            </w:r>
          </w:p>
        </w:tc>
        <w:tc>
          <w:tcPr>
            <w:tcW w:w="0" w:type="auto"/>
            <w:tcBorders>
              <w:bottom w:val="single" w:sz="4" w:space="0" w:color="auto"/>
            </w:tcBorders>
          </w:tcPr>
          <w:p w14:paraId="450DE018" w14:textId="77777777" w:rsidR="00B578A5" w:rsidRPr="00CF20DF" w:rsidRDefault="004A4571" w:rsidP="003B5358">
            <w:pPr>
              <w:pStyle w:val="Resumo"/>
            </w:pPr>
            <w:r w:rsidRPr="00CF20DF">
              <w:rPr>
                <w:szCs w:val="24"/>
                <w:lang w:val="pt-BR"/>
              </w:rPr>
              <w:t>Adams/View</w:t>
            </w:r>
            <w:r w:rsidRPr="00CF20DF">
              <w:rPr>
                <w:rFonts w:ascii="Arial" w:hAnsi="Arial" w:cs="Arial"/>
                <w:sz w:val="26"/>
                <w:szCs w:val="26"/>
                <w:vertAlign w:val="superscript"/>
                <w:lang w:val="pt-BR"/>
              </w:rPr>
              <w:t>®</w:t>
            </w:r>
          </w:p>
        </w:tc>
        <w:tc>
          <w:tcPr>
            <w:tcW w:w="0" w:type="auto"/>
            <w:tcBorders>
              <w:bottom w:val="single" w:sz="4" w:space="0" w:color="auto"/>
              <w:right w:val="nil"/>
            </w:tcBorders>
          </w:tcPr>
          <w:p w14:paraId="405AC645" w14:textId="77777777" w:rsidR="00B578A5" w:rsidRPr="00CF20DF" w:rsidRDefault="00B578A5" w:rsidP="003B5358">
            <w:pPr>
              <w:pStyle w:val="Resumo"/>
            </w:pPr>
            <w:r w:rsidRPr="00CF20DF">
              <w:t>Erro Relativo (%)</w:t>
            </w:r>
          </w:p>
        </w:tc>
      </w:tr>
      <w:tr w:rsidR="003B5358" w:rsidRPr="00CF20DF" w14:paraId="4211FF28" w14:textId="77777777" w:rsidTr="003B5358">
        <w:trPr>
          <w:jc w:val="center"/>
        </w:trPr>
        <w:tc>
          <w:tcPr>
            <w:tcW w:w="0" w:type="auto"/>
            <w:tcBorders>
              <w:left w:val="nil"/>
              <w:bottom w:val="nil"/>
            </w:tcBorders>
            <w:shd w:val="clear" w:color="auto" w:fill="BFBFBF" w:themeFill="background1" w:themeFillShade="BF"/>
          </w:tcPr>
          <w:p w14:paraId="292C9C16" w14:textId="77777777" w:rsidR="003B5358" w:rsidRPr="00CF20DF" w:rsidRDefault="003B5358" w:rsidP="003B5358">
            <w:pPr>
              <w:pStyle w:val="Resumo"/>
              <w:rPr>
                <w:lang w:val="pt-BR"/>
              </w:rPr>
            </w:pPr>
            <w:r w:rsidRPr="00CF20DF">
              <w:rPr>
                <w:lang w:val="pt-BR"/>
              </w:rPr>
              <w:t>Deslocamento vertical da cabeça (mm)</w:t>
            </w:r>
          </w:p>
        </w:tc>
        <w:tc>
          <w:tcPr>
            <w:tcW w:w="0" w:type="auto"/>
            <w:tcBorders>
              <w:bottom w:val="nil"/>
            </w:tcBorders>
            <w:shd w:val="clear" w:color="auto" w:fill="BFBFBF" w:themeFill="background1" w:themeFillShade="BF"/>
          </w:tcPr>
          <w:p w14:paraId="2F6CAF37" w14:textId="77777777" w:rsidR="003B5358" w:rsidRPr="00CF20DF" w:rsidRDefault="003B5358" w:rsidP="003B5358">
            <w:pPr>
              <w:pStyle w:val="Resumo"/>
              <w:jc w:val="center"/>
            </w:pPr>
            <w:r w:rsidRPr="00CF20DF">
              <w:t>2.114</w:t>
            </w:r>
          </w:p>
        </w:tc>
        <w:tc>
          <w:tcPr>
            <w:tcW w:w="0" w:type="auto"/>
            <w:tcBorders>
              <w:bottom w:val="nil"/>
            </w:tcBorders>
            <w:shd w:val="clear" w:color="auto" w:fill="BFBFBF" w:themeFill="background1" w:themeFillShade="BF"/>
          </w:tcPr>
          <w:p w14:paraId="778AA5CC" w14:textId="77777777" w:rsidR="003B5358" w:rsidRPr="00CF20DF" w:rsidRDefault="003B5358" w:rsidP="003B5358">
            <w:pPr>
              <w:pStyle w:val="Resumo"/>
              <w:jc w:val="center"/>
            </w:pPr>
            <w:r w:rsidRPr="00CF20DF">
              <w:t>2.101</w:t>
            </w:r>
          </w:p>
        </w:tc>
        <w:tc>
          <w:tcPr>
            <w:tcW w:w="0" w:type="auto"/>
            <w:tcBorders>
              <w:bottom w:val="nil"/>
              <w:right w:val="nil"/>
            </w:tcBorders>
            <w:shd w:val="clear" w:color="auto" w:fill="BFBFBF" w:themeFill="background1" w:themeFillShade="BF"/>
            <w:vAlign w:val="bottom"/>
          </w:tcPr>
          <w:p w14:paraId="1D0774A1" w14:textId="77777777" w:rsidR="003B5358" w:rsidRPr="00CF20DF" w:rsidRDefault="00DB0C19" w:rsidP="00DB0C19">
            <w:pPr>
              <w:pStyle w:val="Resumo"/>
              <w:jc w:val="center"/>
            </w:pPr>
            <w:r w:rsidRPr="00CF20DF">
              <w:t>0.6188</w:t>
            </w:r>
          </w:p>
        </w:tc>
      </w:tr>
      <w:tr w:rsidR="003B5358" w:rsidRPr="00CF20DF" w14:paraId="2152FFB1" w14:textId="77777777" w:rsidTr="003B5358">
        <w:trPr>
          <w:jc w:val="center"/>
        </w:trPr>
        <w:tc>
          <w:tcPr>
            <w:tcW w:w="0" w:type="auto"/>
            <w:tcBorders>
              <w:top w:val="nil"/>
              <w:left w:val="nil"/>
              <w:bottom w:val="nil"/>
            </w:tcBorders>
          </w:tcPr>
          <w:p w14:paraId="477683FD" w14:textId="77777777" w:rsidR="003B5358" w:rsidRPr="00CF20DF" w:rsidRDefault="003B5358" w:rsidP="003B5358">
            <w:pPr>
              <w:pStyle w:val="Resumo"/>
              <w:rPr>
                <w:lang w:val="pt-BR"/>
              </w:rPr>
            </w:pPr>
            <w:r w:rsidRPr="00CF20DF">
              <w:rPr>
                <w:lang w:val="pt-BR"/>
              </w:rPr>
              <w:t>Deslocamento vertical do banco (mm)</w:t>
            </w:r>
          </w:p>
        </w:tc>
        <w:tc>
          <w:tcPr>
            <w:tcW w:w="0" w:type="auto"/>
            <w:tcBorders>
              <w:top w:val="nil"/>
              <w:bottom w:val="nil"/>
            </w:tcBorders>
          </w:tcPr>
          <w:p w14:paraId="28B24E50" w14:textId="77777777" w:rsidR="003B5358" w:rsidRPr="00CF20DF" w:rsidRDefault="003B5358" w:rsidP="003B5358">
            <w:pPr>
              <w:pStyle w:val="Resumo"/>
              <w:jc w:val="center"/>
            </w:pPr>
            <w:r w:rsidRPr="00CF20DF">
              <w:t>2.068</w:t>
            </w:r>
          </w:p>
        </w:tc>
        <w:tc>
          <w:tcPr>
            <w:tcW w:w="0" w:type="auto"/>
            <w:tcBorders>
              <w:top w:val="nil"/>
              <w:bottom w:val="nil"/>
            </w:tcBorders>
          </w:tcPr>
          <w:p w14:paraId="5B731EE3" w14:textId="77777777" w:rsidR="003B5358" w:rsidRPr="00CF20DF" w:rsidRDefault="003B5358" w:rsidP="003B5358">
            <w:pPr>
              <w:pStyle w:val="Resumo"/>
              <w:jc w:val="center"/>
            </w:pPr>
            <w:r w:rsidRPr="00CF20DF">
              <w:t>2.094</w:t>
            </w:r>
          </w:p>
        </w:tc>
        <w:tc>
          <w:tcPr>
            <w:tcW w:w="0" w:type="auto"/>
            <w:tcBorders>
              <w:top w:val="nil"/>
              <w:bottom w:val="nil"/>
              <w:right w:val="nil"/>
            </w:tcBorders>
            <w:vAlign w:val="bottom"/>
          </w:tcPr>
          <w:p w14:paraId="6A74E3C5" w14:textId="77777777" w:rsidR="003B5358" w:rsidRPr="00CF20DF" w:rsidRDefault="00DB0C19" w:rsidP="00DB0C19">
            <w:pPr>
              <w:pStyle w:val="Resumo"/>
              <w:jc w:val="center"/>
            </w:pPr>
            <w:r w:rsidRPr="00CF20DF">
              <w:t>-1.2416</w:t>
            </w:r>
          </w:p>
        </w:tc>
      </w:tr>
      <w:tr w:rsidR="003B5358" w:rsidRPr="00CF20DF" w14:paraId="034AE034" w14:textId="77777777" w:rsidTr="003B5358">
        <w:trPr>
          <w:jc w:val="center"/>
        </w:trPr>
        <w:tc>
          <w:tcPr>
            <w:tcW w:w="0" w:type="auto"/>
            <w:tcBorders>
              <w:top w:val="nil"/>
              <w:left w:val="nil"/>
              <w:bottom w:val="nil"/>
            </w:tcBorders>
            <w:shd w:val="clear" w:color="auto" w:fill="BFBFBF" w:themeFill="background1" w:themeFillShade="BF"/>
          </w:tcPr>
          <w:p w14:paraId="0827FE33" w14:textId="77777777" w:rsidR="003B5358" w:rsidRPr="00CF20DF" w:rsidRDefault="003B5358" w:rsidP="003B5358">
            <w:pPr>
              <w:pStyle w:val="Resumo"/>
              <w:rPr>
                <w:i/>
              </w:rPr>
            </w:pPr>
            <w:r w:rsidRPr="00CF20DF">
              <w:rPr>
                <w:i/>
              </w:rPr>
              <w:t xml:space="preserve">Bounce </w:t>
            </w:r>
            <w:r w:rsidRPr="00CF20DF">
              <w:t>(mm)</w:t>
            </w:r>
          </w:p>
        </w:tc>
        <w:tc>
          <w:tcPr>
            <w:tcW w:w="0" w:type="auto"/>
            <w:tcBorders>
              <w:top w:val="nil"/>
              <w:bottom w:val="nil"/>
            </w:tcBorders>
            <w:shd w:val="clear" w:color="auto" w:fill="BFBFBF" w:themeFill="background1" w:themeFillShade="BF"/>
          </w:tcPr>
          <w:p w14:paraId="014F964A" w14:textId="77777777" w:rsidR="003B5358" w:rsidRPr="00CF20DF" w:rsidRDefault="003B5358" w:rsidP="003B5358">
            <w:pPr>
              <w:pStyle w:val="Resumo"/>
              <w:jc w:val="center"/>
            </w:pPr>
            <w:r w:rsidRPr="00CF20DF">
              <w:t>1.036</w:t>
            </w:r>
          </w:p>
        </w:tc>
        <w:tc>
          <w:tcPr>
            <w:tcW w:w="0" w:type="auto"/>
            <w:tcBorders>
              <w:top w:val="nil"/>
              <w:bottom w:val="nil"/>
            </w:tcBorders>
            <w:shd w:val="clear" w:color="auto" w:fill="BFBFBF" w:themeFill="background1" w:themeFillShade="BF"/>
          </w:tcPr>
          <w:p w14:paraId="65454B5B" w14:textId="77777777" w:rsidR="003B5358" w:rsidRPr="00CF20DF" w:rsidRDefault="003B5358" w:rsidP="003B5358">
            <w:pPr>
              <w:pStyle w:val="Resumo"/>
              <w:jc w:val="center"/>
            </w:pPr>
            <w:r w:rsidRPr="00CF20DF">
              <w:t>1.035</w:t>
            </w:r>
          </w:p>
        </w:tc>
        <w:tc>
          <w:tcPr>
            <w:tcW w:w="0" w:type="auto"/>
            <w:tcBorders>
              <w:top w:val="nil"/>
              <w:bottom w:val="nil"/>
              <w:right w:val="nil"/>
            </w:tcBorders>
            <w:shd w:val="clear" w:color="auto" w:fill="BFBFBF" w:themeFill="background1" w:themeFillShade="BF"/>
            <w:vAlign w:val="bottom"/>
          </w:tcPr>
          <w:p w14:paraId="2E68BDEC" w14:textId="77777777" w:rsidR="003B5358" w:rsidRPr="00CF20DF" w:rsidRDefault="00DB0C19" w:rsidP="00DB0C19">
            <w:pPr>
              <w:pStyle w:val="Resumo"/>
              <w:jc w:val="center"/>
            </w:pPr>
            <w:r w:rsidRPr="00CF20DF">
              <w:t>0.0966</w:t>
            </w:r>
          </w:p>
        </w:tc>
      </w:tr>
      <w:tr w:rsidR="003B5358" w:rsidRPr="00CF20DF" w14:paraId="31FB3EBD" w14:textId="77777777" w:rsidTr="003B5358">
        <w:trPr>
          <w:jc w:val="center"/>
        </w:trPr>
        <w:tc>
          <w:tcPr>
            <w:tcW w:w="0" w:type="auto"/>
            <w:tcBorders>
              <w:top w:val="nil"/>
              <w:left w:val="nil"/>
              <w:bottom w:val="nil"/>
            </w:tcBorders>
          </w:tcPr>
          <w:p w14:paraId="6A87D9B8" w14:textId="77777777" w:rsidR="003B5358" w:rsidRPr="00CF20DF" w:rsidRDefault="003B5358" w:rsidP="003B5358">
            <w:pPr>
              <w:pStyle w:val="Resumo"/>
              <w:rPr>
                <w:i/>
              </w:rPr>
            </w:pPr>
            <w:r w:rsidRPr="00CF20DF">
              <w:rPr>
                <w:i/>
              </w:rPr>
              <w:t xml:space="preserve">Pitch </w:t>
            </w:r>
            <w:r w:rsidRPr="00CF20DF">
              <w:t>(°)</w:t>
            </w:r>
          </w:p>
        </w:tc>
        <w:tc>
          <w:tcPr>
            <w:tcW w:w="0" w:type="auto"/>
            <w:tcBorders>
              <w:top w:val="nil"/>
              <w:bottom w:val="nil"/>
            </w:tcBorders>
          </w:tcPr>
          <w:p w14:paraId="78B855D6" w14:textId="77777777" w:rsidR="003B5358" w:rsidRPr="00CF20DF" w:rsidRDefault="003B5358" w:rsidP="003B5358">
            <w:pPr>
              <w:pStyle w:val="Resumo"/>
              <w:jc w:val="center"/>
            </w:pPr>
            <w:r w:rsidRPr="00CF20DF">
              <w:t>0.0124</w:t>
            </w:r>
          </w:p>
        </w:tc>
        <w:tc>
          <w:tcPr>
            <w:tcW w:w="0" w:type="auto"/>
            <w:tcBorders>
              <w:top w:val="nil"/>
              <w:bottom w:val="nil"/>
            </w:tcBorders>
          </w:tcPr>
          <w:p w14:paraId="52C1FC76" w14:textId="77777777" w:rsidR="003B5358" w:rsidRPr="00CF20DF" w:rsidRDefault="003B5358" w:rsidP="003B5358">
            <w:pPr>
              <w:pStyle w:val="Resumo"/>
              <w:jc w:val="center"/>
            </w:pPr>
            <w:r w:rsidRPr="00CF20DF">
              <w:t>0.0124</w:t>
            </w:r>
          </w:p>
        </w:tc>
        <w:tc>
          <w:tcPr>
            <w:tcW w:w="0" w:type="auto"/>
            <w:tcBorders>
              <w:top w:val="nil"/>
              <w:bottom w:val="nil"/>
              <w:right w:val="nil"/>
            </w:tcBorders>
            <w:vAlign w:val="bottom"/>
          </w:tcPr>
          <w:p w14:paraId="76FF0F4F" w14:textId="77777777" w:rsidR="003B5358" w:rsidRPr="00CF20DF" w:rsidRDefault="00DB0C19" w:rsidP="00DB0C19">
            <w:pPr>
              <w:pStyle w:val="Resumo"/>
              <w:jc w:val="center"/>
            </w:pPr>
            <w:r w:rsidRPr="00CF20DF">
              <w:t>0</w:t>
            </w:r>
          </w:p>
        </w:tc>
      </w:tr>
      <w:tr w:rsidR="003B5358" w:rsidRPr="00CF20DF" w14:paraId="7903C189" w14:textId="77777777" w:rsidTr="003B5358">
        <w:trPr>
          <w:jc w:val="center"/>
        </w:trPr>
        <w:tc>
          <w:tcPr>
            <w:tcW w:w="0" w:type="auto"/>
            <w:tcBorders>
              <w:top w:val="nil"/>
              <w:left w:val="nil"/>
              <w:bottom w:val="nil"/>
            </w:tcBorders>
            <w:shd w:val="clear" w:color="auto" w:fill="BFBFBF" w:themeFill="background1" w:themeFillShade="BF"/>
          </w:tcPr>
          <w:p w14:paraId="0EA2A803" w14:textId="77777777" w:rsidR="003B5358" w:rsidRPr="00CF20DF" w:rsidRDefault="003B5358" w:rsidP="003B5358">
            <w:pPr>
              <w:pStyle w:val="Resumo"/>
              <w:rPr>
                <w:lang w:val="pt-BR"/>
              </w:rPr>
            </w:pPr>
            <w:r w:rsidRPr="00CF20DF">
              <w:rPr>
                <w:lang w:val="pt-BR"/>
              </w:rPr>
              <w:t>Aceleração vertical da cabeça (mm/s²)</w:t>
            </w:r>
          </w:p>
        </w:tc>
        <w:tc>
          <w:tcPr>
            <w:tcW w:w="0" w:type="auto"/>
            <w:tcBorders>
              <w:top w:val="nil"/>
              <w:bottom w:val="nil"/>
            </w:tcBorders>
            <w:shd w:val="clear" w:color="auto" w:fill="BFBFBF" w:themeFill="background1" w:themeFillShade="BF"/>
          </w:tcPr>
          <w:p w14:paraId="11143C48" w14:textId="77777777" w:rsidR="003B5358" w:rsidRPr="00CF20DF" w:rsidRDefault="003B5358" w:rsidP="003B5358">
            <w:pPr>
              <w:pStyle w:val="Resumo"/>
              <w:jc w:val="center"/>
            </w:pPr>
            <w:r w:rsidRPr="00CF20DF">
              <w:t>53.07</w:t>
            </w:r>
          </w:p>
        </w:tc>
        <w:tc>
          <w:tcPr>
            <w:tcW w:w="0" w:type="auto"/>
            <w:tcBorders>
              <w:top w:val="nil"/>
              <w:bottom w:val="nil"/>
            </w:tcBorders>
            <w:shd w:val="clear" w:color="auto" w:fill="BFBFBF" w:themeFill="background1" w:themeFillShade="BF"/>
          </w:tcPr>
          <w:p w14:paraId="50594AAE" w14:textId="77777777" w:rsidR="003B5358" w:rsidRPr="00CF20DF" w:rsidRDefault="003B5358" w:rsidP="003B5358">
            <w:pPr>
              <w:pStyle w:val="Resumo"/>
              <w:jc w:val="center"/>
            </w:pPr>
            <w:r w:rsidRPr="00CF20DF">
              <w:t>52.76</w:t>
            </w:r>
          </w:p>
        </w:tc>
        <w:tc>
          <w:tcPr>
            <w:tcW w:w="0" w:type="auto"/>
            <w:tcBorders>
              <w:top w:val="nil"/>
              <w:bottom w:val="nil"/>
              <w:right w:val="nil"/>
            </w:tcBorders>
            <w:shd w:val="clear" w:color="auto" w:fill="BFBFBF" w:themeFill="background1" w:themeFillShade="BF"/>
            <w:vAlign w:val="bottom"/>
          </w:tcPr>
          <w:p w14:paraId="0C92DBB7" w14:textId="77777777" w:rsidR="003B5358" w:rsidRPr="00CF20DF" w:rsidRDefault="00DB0C19" w:rsidP="00DB0C19">
            <w:pPr>
              <w:pStyle w:val="Resumo"/>
              <w:jc w:val="center"/>
            </w:pPr>
            <w:r w:rsidRPr="00CF20DF">
              <w:t>0.5876</w:t>
            </w:r>
          </w:p>
        </w:tc>
      </w:tr>
      <w:tr w:rsidR="003B5358" w:rsidRPr="00CF20DF" w14:paraId="63704B19" w14:textId="77777777" w:rsidTr="003B5358">
        <w:trPr>
          <w:jc w:val="center"/>
        </w:trPr>
        <w:tc>
          <w:tcPr>
            <w:tcW w:w="0" w:type="auto"/>
            <w:tcBorders>
              <w:top w:val="nil"/>
              <w:left w:val="nil"/>
              <w:bottom w:val="nil"/>
            </w:tcBorders>
          </w:tcPr>
          <w:p w14:paraId="20249E9B" w14:textId="77777777" w:rsidR="003B5358" w:rsidRPr="00CF20DF" w:rsidRDefault="003B5358" w:rsidP="003B5358">
            <w:pPr>
              <w:pStyle w:val="Resumo"/>
              <w:rPr>
                <w:lang w:val="pt-BR"/>
              </w:rPr>
            </w:pPr>
            <w:r w:rsidRPr="00CF20DF">
              <w:rPr>
                <w:lang w:val="pt-BR"/>
              </w:rPr>
              <w:t>Aceleração vertical do banco (mm/s²)</w:t>
            </w:r>
          </w:p>
        </w:tc>
        <w:tc>
          <w:tcPr>
            <w:tcW w:w="0" w:type="auto"/>
            <w:tcBorders>
              <w:top w:val="nil"/>
              <w:bottom w:val="nil"/>
            </w:tcBorders>
          </w:tcPr>
          <w:p w14:paraId="37E56146" w14:textId="77777777" w:rsidR="003B5358" w:rsidRPr="00CF20DF" w:rsidRDefault="003B5358" w:rsidP="003B5358">
            <w:pPr>
              <w:pStyle w:val="Resumo"/>
              <w:jc w:val="center"/>
            </w:pPr>
            <w:r w:rsidRPr="00CF20DF">
              <w:t>57.03</w:t>
            </w:r>
          </w:p>
        </w:tc>
        <w:tc>
          <w:tcPr>
            <w:tcW w:w="0" w:type="auto"/>
            <w:tcBorders>
              <w:top w:val="nil"/>
              <w:bottom w:val="nil"/>
            </w:tcBorders>
          </w:tcPr>
          <w:p w14:paraId="75D18069" w14:textId="77777777" w:rsidR="003B5358" w:rsidRPr="00CF20DF" w:rsidRDefault="003B5358" w:rsidP="003B5358">
            <w:pPr>
              <w:pStyle w:val="Resumo"/>
              <w:jc w:val="center"/>
            </w:pPr>
            <w:r w:rsidRPr="00CF20DF">
              <w:t>51.61</w:t>
            </w:r>
          </w:p>
        </w:tc>
        <w:tc>
          <w:tcPr>
            <w:tcW w:w="0" w:type="auto"/>
            <w:tcBorders>
              <w:top w:val="nil"/>
              <w:bottom w:val="nil"/>
              <w:right w:val="nil"/>
            </w:tcBorders>
            <w:vAlign w:val="bottom"/>
          </w:tcPr>
          <w:p w14:paraId="01382F04" w14:textId="77777777" w:rsidR="003B5358" w:rsidRPr="00CF20DF" w:rsidRDefault="00DB0C19" w:rsidP="00DB0C19">
            <w:pPr>
              <w:pStyle w:val="Resumo"/>
              <w:jc w:val="center"/>
            </w:pPr>
            <w:r w:rsidRPr="00CF20DF">
              <w:t>10.5018</w:t>
            </w:r>
          </w:p>
        </w:tc>
      </w:tr>
      <w:tr w:rsidR="003B5358" w:rsidRPr="00CF20DF" w14:paraId="6E2AD35F" w14:textId="77777777" w:rsidTr="006E235B">
        <w:trPr>
          <w:jc w:val="center"/>
        </w:trPr>
        <w:tc>
          <w:tcPr>
            <w:tcW w:w="0" w:type="auto"/>
            <w:tcBorders>
              <w:top w:val="nil"/>
              <w:left w:val="nil"/>
              <w:bottom w:val="nil"/>
            </w:tcBorders>
            <w:shd w:val="clear" w:color="auto" w:fill="BFBFBF" w:themeFill="background1" w:themeFillShade="BF"/>
          </w:tcPr>
          <w:p w14:paraId="65FDE316" w14:textId="77777777" w:rsidR="003B5358" w:rsidRPr="00CF20DF" w:rsidRDefault="003B5358" w:rsidP="003B5358">
            <w:pPr>
              <w:pStyle w:val="Resumo"/>
              <w:rPr>
                <w:lang w:val="pt-BR"/>
              </w:rPr>
            </w:pPr>
            <w:r w:rsidRPr="00CF20DF">
              <w:rPr>
                <w:lang w:val="pt-BR"/>
              </w:rPr>
              <w:t>Aceleração vertical do chassi (mm/s²)</w:t>
            </w:r>
          </w:p>
        </w:tc>
        <w:tc>
          <w:tcPr>
            <w:tcW w:w="0" w:type="auto"/>
            <w:tcBorders>
              <w:top w:val="nil"/>
              <w:bottom w:val="nil"/>
            </w:tcBorders>
            <w:shd w:val="clear" w:color="auto" w:fill="BFBFBF" w:themeFill="background1" w:themeFillShade="BF"/>
          </w:tcPr>
          <w:p w14:paraId="57FDA299" w14:textId="77777777" w:rsidR="003B5358" w:rsidRPr="00CF20DF" w:rsidRDefault="003B5358" w:rsidP="003B5358">
            <w:pPr>
              <w:pStyle w:val="Resumo"/>
              <w:jc w:val="center"/>
            </w:pPr>
            <w:r w:rsidRPr="00CF20DF">
              <w:t>26.47</w:t>
            </w:r>
          </w:p>
        </w:tc>
        <w:tc>
          <w:tcPr>
            <w:tcW w:w="0" w:type="auto"/>
            <w:tcBorders>
              <w:top w:val="nil"/>
              <w:bottom w:val="nil"/>
            </w:tcBorders>
            <w:shd w:val="clear" w:color="auto" w:fill="BFBFBF" w:themeFill="background1" w:themeFillShade="BF"/>
          </w:tcPr>
          <w:p w14:paraId="3853BF18" w14:textId="77777777" w:rsidR="003B5358" w:rsidRPr="00CF20DF" w:rsidRDefault="003B5358" w:rsidP="003B5358">
            <w:pPr>
              <w:pStyle w:val="Resumo"/>
              <w:jc w:val="center"/>
            </w:pPr>
            <w:r w:rsidRPr="00CF20DF">
              <w:t>26.44</w:t>
            </w:r>
          </w:p>
        </w:tc>
        <w:tc>
          <w:tcPr>
            <w:tcW w:w="0" w:type="auto"/>
            <w:tcBorders>
              <w:top w:val="nil"/>
              <w:bottom w:val="nil"/>
              <w:right w:val="nil"/>
            </w:tcBorders>
            <w:shd w:val="clear" w:color="auto" w:fill="BFBFBF" w:themeFill="background1" w:themeFillShade="BF"/>
            <w:vAlign w:val="bottom"/>
          </w:tcPr>
          <w:p w14:paraId="7FD6CAB1" w14:textId="77777777" w:rsidR="003B5358" w:rsidRPr="00CF20DF" w:rsidRDefault="00DB0C19" w:rsidP="00DB0C19">
            <w:pPr>
              <w:pStyle w:val="Resumo"/>
              <w:jc w:val="center"/>
            </w:pPr>
            <w:r w:rsidRPr="00CF20DF">
              <w:t>0.1135</w:t>
            </w:r>
          </w:p>
        </w:tc>
      </w:tr>
      <w:tr w:rsidR="003B5358" w:rsidRPr="00CF20DF" w14:paraId="5E0FCE46" w14:textId="77777777" w:rsidTr="006E235B">
        <w:trPr>
          <w:jc w:val="center"/>
        </w:trPr>
        <w:tc>
          <w:tcPr>
            <w:tcW w:w="0" w:type="auto"/>
            <w:tcBorders>
              <w:top w:val="nil"/>
              <w:left w:val="nil"/>
              <w:bottom w:val="single" w:sz="4" w:space="0" w:color="auto"/>
            </w:tcBorders>
          </w:tcPr>
          <w:p w14:paraId="7BFBD314" w14:textId="77777777" w:rsidR="003B5358" w:rsidRPr="00CF20DF" w:rsidRDefault="003B5358" w:rsidP="003B5358">
            <w:pPr>
              <w:pStyle w:val="Resumo"/>
              <w:rPr>
                <w:lang w:val="pt-BR"/>
              </w:rPr>
            </w:pPr>
            <w:r w:rsidRPr="00CF20DF">
              <w:rPr>
                <w:lang w:val="pt-BR"/>
              </w:rPr>
              <w:t>Aceleração angular do chassi (°/s²)</w:t>
            </w:r>
          </w:p>
        </w:tc>
        <w:tc>
          <w:tcPr>
            <w:tcW w:w="0" w:type="auto"/>
            <w:tcBorders>
              <w:top w:val="nil"/>
              <w:bottom w:val="single" w:sz="4" w:space="0" w:color="auto"/>
            </w:tcBorders>
          </w:tcPr>
          <w:p w14:paraId="06DD91F1" w14:textId="77777777" w:rsidR="003B5358" w:rsidRPr="00CF20DF" w:rsidRDefault="003B5358" w:rsidP="003B5358">
            <w:pPr>
              <w:pStyle w:val="Resumo"/>
              <w:jc w:val="center"/>
            </w:pPr>
            <w:r w:rsidRPr="00CF20DF">
              <w:t>0.324</w:t>
            </w:r>
          </w:p>
        </w:tc>
        <w:tc>
          <w:tcPr>
            <w:tcW w:w="0" w:type="auto"/>
            <w:tcBorders>
              <w:top w:val="nil"/>
              <w:bottom w:val="single" w:sz="4" w:space="0" w:color="auto"/>
            </w:tcBorders>
          </w:tcPr>
          <w:p w14:paraId="7D347EC6" w14:textId="77777777" w:rsidR="003B5358" w:rsidRPr="00CF20DF" w:rsidRDefault="003B5358" w:rsidP="003B5358">
            <w:pPr>
              <w:pStyle w:val="Resumo"/>
              <w:jc w:val="center"/>
            </w:pPr>
            <w:r w:rsidRPr="00CF20DF">
              <w:t>0.322</w:t>
            </w:r>
          </w:p>
        </w:tc>
        <w:tc>
          <w:tcPr>
            <w:tcW w:w="0" w:type="auto"/>
            <w:tcBorders>
              <w:top w:val="nil"/>
              <w:bottom w:val="single" w:sz="4" w:space="0" w:color="auto"/>
              <w:right w:val="nil"/>
            </w:tcBorders>
            <w:vAlign w:val="bottom"/>
          </w:tcPr>
          <w:p w14:paraId="61F062EB" w14:textId="77777777" w:rsidR="003B5358" w:rsidRPr="00CF20DF" w:rsidRDefault="00DB0C19" w:rsidP="00DB0C19">
            <w:pPr>
              <w:pStyle w:val="Resumo"/>
              <w:jc w:val="center"/>
            </w:pPr>
            <w:r w:rsidRPr="00CF20DF">
              <w:t>0.6211</w:t>
            </w:r>
          </w:p>
        </w:tc>
      </w:tr>
    </w:tbl>
    <w:p w14:paraId="1F694BC4" w14:textId="77777777" w:rsidR="00B578A5" w:rsidRPr="00CF20DF" w:rsidRDefault="00B578A5" w:rsidP="00B578A5">
      <w:pPr>
        <w:pStyle w:val="Legenda"/>
      </w:pPr>
      <w:r w:rsidRPr="00CF20DF">
        <w:t>Fonte: Elaborado pelo autor</w:t>
      </w:r>
    </w:p>
    <w:p w14:paraId="258C6D1B" w14:textId="77777777" w:rsidR="00B578A5" w:rsidRPr="00CF20DF" w:rsidRDefault="00B578A5" w:rsidP="00B578A5">
      <w:pPr>
        <w:pStyle w:val="Legendafigura"/>
      </w:pPr>
      <w:bookmarkStart w:id="508" w:name="_Ref367197244"/>
      <w:bookmarkStart w:id="509" w:name="_Toc381545191"/>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16</w:t>
      </w:r>
      <w:r w:rsidR="006E04B2" w:rsidRPr="00CF20DF">
        <w:fldChar w:fldCharType="end"/>
      </w:r>
      <w:bookmarkEnd w:id="508"/>
      <w:r w:rsidRPr="00CF20DF">
        <w:t xml:space="preserve"> – Dados RMS para 2 conjuntos mola-amortecedor</w:t>
      </w:r>
      <w:bookmarkEnd w:id="509"/>
    </w:p>
    <w:tbl>
      <w:tblPr>
        <w:tblStyle w:val="Tabelacomgrade"/>
        <w:tblW w:w="0" w:type="auto"/>
        <w:jc w:val="center"/>
        <w:tblLook w:val="04A0" w:firstRow="1" w:lastRow="0" w:firstColumn="1" w:lastColumn="0" w:noHBand="0" w:noVBand="1"/>
      </w:tblPr>
      <w:tblGrid>
        <w:gridCol w:w="3961"/>
        <w:gridCol w:w="1101"/>
        <w:gridCol w:w="1608"/>
        <w:gridCol w:w="1936"/>
      </w:tblGrid>
      <w:tr w:rsidR="00B578A5" w:rsidRPr="00CF20DF" w14:paraId="60B702D9" w14:textId="77777777" w:rsidTr="003B5358">
        <w:trPr>
          <w:jc w:val="center"/>
        </w:trPr>
        <w:tc>
          <w:tcPr>
            <w:tcW w:w="0" w:type="auto"/>
            <w:tcBorders>
              <w:left w:val="nil"/>
              <w:bottom w:val="single" w:sz="4" w:space="0" w:color="auto"/>
            </w:tcBorders>
          </w:tcPr>
          <w:p w14:paraId="1742628D" w14:textId="77777777" w:rsidR="00B578A5" w:rsidRPr="00CF20DF" w:rsidRDefault="00B578A5" w:rsidP="003B5358">
            <w:pPr>
              <w:pStyle w:val="Resumo"/>
              <w:jc w:val="center"/>
            </w:pPr>
            <w:r w:rsidRPr="00CF20DF">
              <w:t>X</w:t>
            </w:r>
          </w:p>
        </w:tc>
        <w:tc>
          <w:tcPr>
            <w:tcW w:w="0" w:type="auto"/>
            <w:tcBorders>
              <w:bottom w:val="single" w:sz="4" w:space="0" w:color="auto"/>
            </w:tcBorders>
          </w:tcPr>
          <w:p w14:paraId="68CB8879" w14:textId="77777777" w:rsidR="00B578A5" w:rsidRPr="00CF20DF" w:rsidRDefault="001B0E8E" w:rsidP="00CB521C">
            <w:pPr>
              <w:pStyle w:val="Resumo"/>
            </w:pPr>
            <w:r w:rsidRPr="00CF20DF">
              <w:rPr>
                <w:lang w:val="pt-BR"/>
              </w:rPr>
              <w:t>MatLab</w:t>
            </w:r>
            <w:r w:rsidRPr="00CF20DF">
              <w:rPr>
                <w:rFonts w:ascii="Arial" w:hAnsi="Arial" w:cs="Arial"/>
                <w:sz w:val="26"/>
                <w:szCs w:val="26"/>
                <w:vertAlign w:val="superscript"/>
                <w:lang w:val="pt-BR"/>
              </w:rPr>
              <w:t>®</w:t>
            </w:r>
          </w:p>
        </w:tc>
        <w:tc>
          <w:tcPr>
            <w:tcW w:w="0" w:type="auto"/>
            <w:tcBorders>
              <w:bottom w:val="single" w:sz="4" w:space="0" w:color="auto"/>
            </w:tcBorders>
          </w:tcPr>
          <w:p w14:paraId="633F6E36" w14:textId="77777777" w:rsidR="00B578A5" w:rsidRPr="00CF20DF" w:rsidRDefault="004A4571" w:rsidP="003B5358">
            <w:pPr>
              <w:pStyle w:val="Resumo"/>
            </w:pPr>
            <w:r w:rsidRPr="00CF20DF">
              <w:rPr>
                <w:szCs w:val="24"/>
                <w:lang w:val="pt-BR"/>
              </w:rPr>
              <w:t>Adams/View</w:t>
            </w:r>
            <w:r w:rsidRPr="00CF20DF">
              <w:rPr>
                <w:rFonts w:ascii="Arial" w:hAnsi="Arial" w:cs="Arial"/>
                <w:sz w:val="26"/>
                <w:szCs w:val="26"/>
                <w:vertAlign w:val="superscript"/>
                <w:lang w:val="pt-BR"/>
              </w:rPr>
              <w:t>®</w:t>
            </w:r>
          </w:p>
        </w:tc>
        <w:tc>
          <w:tcPr>
            <w:tcW w:w="0" w:type="auto"/>
            <w:tcBorders>
              <w:bottom w:val="single" w:sz="4" w:space="0" w:color="auto"/>
              <w:right w:val="nil"/>
            </w:tcBorders>
          </w:tcPr>
          <w:p w14:paraId="1373E8CF" w14:textId="77777777" w:rsidR="00B578A5" w:rsidRPr="00CF20DF" w:rsidRDefault="00B578A5" w:rsidP="003B5358">
            <w:pPr>
              <w:pStyle w:val="Resumo"/>
            </w:pPr>
            <w:r w:rsidRPr="00CF20DF">
              <w:t>Erro Relativo (%)</w:t>
            </w:r>
          </w:p>
        </w:tc>
      </w:tr>
      <w:tr w:rsidR="00597237" w:rsidRPr="00CF20DF" w14:paraId="61723573" w14:textId="77777777" w:rsidTr="003B5358">
        <w:trPr>
          <w:jc w:val="center"/>
        </w:trPr>
        <w:tc>
          <w:tcPr>
            <w:tcW w:w="0" w:type="auto"/>
            <w:tcBorders>
              <w:left w:val="nil"/>
              <w:bottom w:val="nil"/>
            </w:tcBorders>
            <w:shd w:val="clear" w:color="auto" w:fill="BFBFBF" w:themeFill="background1" w:themeFillShade="BF"/>
          </w:tcPr>
          <w:p w14:paraId="67F51AC4" w14:textId="77777777" w:rsidR="00597237" w:rsidRPr="00CF20DF" w:rsidRDefault="00597237" w:rsidP="00597237">
            <w:pPr>
              <w:pStyle w:val="Resumo"/>
              <w:rPr>
                <w:lang w:val="pt-BR"/>
              </w:rPr>
            </w:pPr>
            <w:r w:rsidRPr="00CF20DF">
              <w:rPr>
                <w:lang w:val="pt-BR"/>
              </w:rPr>
              <w:t>Deslocamento vertical da cabeça (mm)</w:t>
            </w:r>
          </w:p>
        </w:tc>
        <w:tc>
          <w:tcPr>
            <w:tcW w:w="0" w:type="auto"/>
            <w:tcBorders>
              <w:bottom w:val="nil"/>
            </w:tcBorders>
            <w:shd w:val="clear" w:color="auto" w:fill="BFBFBF" w:themeFill="background1" w:themeFillShade="BF"/>
          </w:tcPr>
          <w:p w14:paraId="4110CC89" w14:textId="77777777" w:rsidR="00597237" w:rsidRPr="00CF20DF" w:rsidRDefault="00597237" w:rsidP="00597237">
            <w:pPr>
              <w:pStyle w:val="Resumo"/>
              <w:jc w:val="center"/>
            </w:pPr>
            <w:r w:rsidRPr="00CF20DF">
              <w:t>2.107</w:t>
            </w:r>
          </w:p>
        </w:tc>
        <w:tc>
          <w:tcPr>
            <w:tcW w:w="0" w:type="auto"/>
            <w:tcBorders>
              <w:bottom w:val="nil"/>
            </w:tcBorders>
            <w:shd w:val="clear" w:color="auto" w:fill="BFBFBF" w:themeFill="background1" w:themeFillShade="BF"/>
          </w:tcPr>
          <w:p w14:paraId="3C837CDC" w14:textId="77777777" w:rsidR="00597237" w:rsidRPr="00CF20DF" w:rsidRDefault="00597237" w:rsidP="00597237">
            <w:pPr>
              <w:pStyle w:val="Resumo"/>
              <w:jc w:val="center"/>
            </w:pPr>
            <w:r w:rsidRPr="00CF20DF">
              <w:t>2.107</w:t>
            </w:r>
          </w:p>
        </w:tc>
        <w:tc>
          <w:tcPr>
            <w:tcW w:w="0" w:type="auto"/>
            <w:tcBorders>
              <w:bottom w:val="nil"/>
              <w:right w:val="nil"/>
            </w:tcBorders>
            <w:shd w:val="clear" w:color="auto" w:fill="BFBFBF" w:themeFill="background1" w:themeFillShade="BF"/>
            <w:vAlign w:val="bottom"/>
          </w:tcPr>
          <w:p w14:paraId="1B59DCA4" w14:textId="77777777" w:rsidR="00597237" w:rsidRPr="00CF20DF" w:rsidRDefault="00597237" w:rsidP="00597237">
            <w:pPr>
              <w:pStyle w:val="Resumo"/>
              <w:jc w:val="center"/>
            </w:pPr>
            <w:r w:rsidRPr="00CF20DF">
              <w:t>0</w:t>
            </w:r>
          </w:p>
        </w:tc>
      </w:tr>
      <w:tr w:rsidR="00597237" w:rsidRPr="00CF20DF" w14:paraId="2E2647DD" w14:textId="77777777" w:rsidTr="003B5358">
        <w:trPr>
          <w:jc w:val="center"/>
        </w:trPr>
        <w:tc>
          <w:tcPr>
            <w:tcW w:w="0" w:type="auto"/>
            <w:tcBorders>
              <w:top w:val="nil"/>
              <w:left w:val="nil"/>
              <w:bottom w:val="nil"/>
            </w:tcBorders>
          </w:tcPr>
          <w:p w14:paraId="75796D9E" w14:textId="77777777" w:rsidR="00597237" w:rsidRPr="00CF20DF" w:rsidRDefault="00597237" w:rsidP="00597237">
            <w:pPr>
              <w:pStyle w:val="Resumo"/>
              <w:rPr>
                <w:lang w:val="pt-BR"/>
              </w:rPr>
            </w:pPr>
            <w:r w:rsidRPr="00CF20DF">
              <w:rPr>
                <w:lang w:val="pt-BR"/>
              </w:rPr>
              <w:t>Deslocamento vertical do banco (mm)</w:t>
            </w:r>
          </w:p>
        </w:tc>
        <w:tc>
          <w:tcPr>
            <w:tcW w:w="0" w:type="auto"/>
            <w:tcBorders>
              <w:top w:val="nil"/>
              <w:bottom w:val="nil"/>
            </w:tcBorders>
          </w:tcPr>
          <w:p w14:paraId="4E6F355E" w14:textId="77777777" w:rsidR="00597237" w:rsidRPr="00CF20DF" w:rsidRDefault="00597237" w:rsidP="00597237">
            <w:pPr>
              <w:pStyle w:val="Resumo"/>
              <w:jc w:val="center"/>
            </w:pPr>
            <w:r w:rsidRPr="00CF20DF">
              <w:t>2.061</w:t>
            </w:r>
          </w:p>
        </w:tc>
        <w:tc>
          <w:tcPr>
            <w:tcW w:w="0" w:type="auto"/>
            <w:tcBorders>
              <w:top w:val="nil"/>
              <w:bottom w:val="nil"/>
            </w:tcBorders>
          </w:tcPr>
          <w:p w14:paraId="1B5F3171" w14:textId="77777777" w:rsidR="00597237" w:rsidRPr="00CF20DF" w:rsidRDefault="00597237" w:rsidP="00597237">
            <w:pPr>
              <w:pStyle w:val="Resumo"/>
              <w:jc w:val="center"/>
            </w:pPr>
            <w:r w:rsidRPr="00CF20DF">
              <w:t>2.061</w:t>
            </w:r>
          </w:p>
        </w:tc>
        <w:tc>
          <w:tcPr>
            <w:tcW w:w="0" w:type="auto"/>
            <w:tcBorders>
              <w:top w:val="nil"/>
              <w:bottom w:val="nil"/>
              <w:right w:val="nil"/>
            </w:tcBorders>
            <w:vAlign w:val="bottom"/>
          </w:tcPr>
          <w:p w14:paraId="2DF86ACF" w14:textId="77777777" w:rsidR="00597237" w:rsidRPr="00CF20DF" w:rsidRDefault="00597237" w:rsidP="00597237">
            <w:pPr>
              <w:pStyle w:val="Resumo"/>
              <w:jc w:val="center"/>
            </w:pPr>
            <w:r w:rsidRPr="00CF20DF">
              <w:t>0</w:t>
            </w:r>
          </w:p>
        </w:tc>
      </w:tr>
      <w:tr w:rsidR="00597237" w:rsidRPr="00CF20DF" w14:paraId="3EBB52B3" w14:textId="77777777" w:rsidTr="003B5358">
        <w:trPr>
          <w:jc w:val="center"/>
        </w:trPr>
        <w:tc>
          <w:tcPr>
            <w:tcW w:w="0" w:type="auto"/>
            <w:tcBorders>
              <w:top w:val="nil"/>
              <w:left w:val="nil"/>
              <w:bottom w:val="nil"/>
            </w:tcBorders>
            <w:shd w:val="clear" w:color="auto" w:fill="BFBFBF" w:themeFill="background1" w:themeFillShade="BF"/>
          </w:tcPr>
          <w:p w14:paraId="0D9FB9C3" w14:textId="77777777" w:rsidR="00597237" w:rsidRPr="00CF20DF" w:rsidRDefault="00597237" w:rsidP="00597237">
            <w:pPr>
              <w:pStyle w:val="Resumo"/>
            </w:pPr>
            <w:r w:rsidRPr="00CF20DF">
              <w:rPr>
                <w:i/>
              </w:rPr>
              <w:t>Pitch</w:t>
            </w:r>
            <w:r w:rsidRPr="00CF20DF">
              <w:t xml:space="preserve"> do banco (mm)</w:t>
            </w:r>
          </w:p>
        </w:tc>
        <w:tc>
          <w:tcPr>
            <w:tcW w:w="0" w:type="auto"/>
            <w:tcBorders>
              <w:top w:val="nil"/>
              <w:bottom w:val="nil"/>
            </w:tcBorders>
            <w:shd w:val="clear" w:color="auto" w:fill="BFBFBF" w:themeFill="background1" w:themeFillShade="BF"/>
          </w:tcPr>
          <w:p w14:paraId="43A62476" w14:textId="77777777" w:rsidR="00597237" w:rsidRPr="00CF20DF" w:rsidRDefault="00597237" w:rsidP="00597237">
            <w:pPr>
              <w:pStyle w:val="Resumo"/>
              <w:jc w:val="center"/>
            </w:pPr>
            <w:r w:rsidRPr="00CF20DF">
              <w:t>0.0027</w:t>
            </w:r>
          </w:p>
        </w:tc>
        <w:tc>
          <w:tcPr>
            <w:tcW w:w="0" w:type="auto"/>
            <w:tcBorders>
              <w:top w:val="nil"/>
              <w:bottom w:val="nil"/>
            </w:tcBorders>
            <w:shd w:val="clear" w:color="auto" w:fill="BFBFBF" w:themeFill="background1" w:themeFillShade="BF"/>
          </w:tcPr>
          <w:p w14:paraId="57D1ACAA" w14:textId="77777777" w:rsidR="00597237" w:rsidRPr="00CF20DF" w:rsidRDefault="00597237" w:rsidP="00597237">
            <w:pPr>
              <w:pStyle w:val="Resumo"/>
              <w:jc w:val="center"/>
            </w:pPr>
            <w:r w:rsidRPr="00CF20DF">
              <w:t>0.0023</w:t>
            </w:r>
          </w:p>
        </w:tc>
        <w:tc>
          <w:tcPr>
            <w:tcW w:w="0" w:type="auto"/>
            <w:tcBorders>
              <w:top w:val="nil"/>
              <w:bottom w:val="nil"/>
              <w:right w:val="nil"/>
            </w:tcBorders>
            <w:shd w:val="clear" w:color="auto" w:fill="BFBFBF" w:themeFill="background1" w:themeFillShade="BF"/>
            <w:vAlign w:val="bottom"/>
          </w:tcPr>
          <w:p w14:paraId="21D9E1E2" w14:textId="77777777" w:rsidR="00597237" w:rsidRPr="00CF20DF" w:rsidRDefault="00597237" w:rsidP="00597237">
            <w:pPr>
              <w:pStyle w:val="Resumo"/>
              <w:jc w:val="center"/>
            </w:pPr>
            <w:r w:rsidRPr="00CF20DF">
              <w:t>17.3913</w:t>
            </w:r>
          </w:p>
        </w:tc>
      </w:tr>
      <w:tr w:rsidR="00597237" w:rsidRPr="00CF20DF" w14:paraId="0908C3E1" w14:textId="77777777" w:rsidTr="003B5358">
        <w:trPr>
          <w:jc w:val="center"/>
        </w:trPr>
        <w:tc>
          <w:tcPr>
            <w:tcW w:w="0" w:type="auto"/>
            <w:tcBorders>
              <w:top w:val="nil"/>
              <w:left w:val="nil"/>
              <w:bottom w:val="nil"/>
            </w:tcBorders>
          </w:tcPr>
          <w:p w14:paraId="33606E53" w14:textId="77777777" w:rsidR="00597237" w:rsidRPr="00CF20DF" w:rsidRDefault="00597237" w:rsidP="00597237">
            <w:pPr>
              <w:pStyle w:val="Resumo"/>
              <w:rPr>
                <w:i/>
              </w:rPr>
            </w:pPr>
            <w:r w:rsidRPr="00CF20DF">
              <w:rPr>
                <w:i/>
              </w:rPr>
              <w:t xml:space="preserve">Bounce </w:t>
            </w:r>
            <w:r w:rsidRPr="00CF20DF">
              <w:t>(mm)</w:t>
            </w:r>
          </w:p>
        </w:tc>
        <w:tc>
          <w:tcPr>
            <w:tcW w:w="0" w:type="auto"/>
            <w:tcBorders>
              <w:top w:val="nil"/>
              <w:bottom w:val="nil"/>
            </w:tcBorders>
          </w:tcPr>
          <w:p w14:paraId="15754311" w14:textId="77777777" w:rsidR="00597237" w:rsidRPr="00CF20DF" w:rsidRDefault="00597237" w:rsidP="00597237">
            <w:pPr>
              <w:pStyle w:val="Resumo"/>
              <w:jc w:val="center"/>
            </w:pPr>
            <w:r w:rsidRPr="00CF20DF">
              <w:t>1.026</w:t>
            </w:r>
          </w:p>
        </w:tc>
        <w:tc>
          <w:tcPr>
            <w:tcW w:w="0" w:type="auto"/>
            <w:tcBorders>
              <w:top w:val="nil"/>
              <w:bottom w:val="nil"/>
            </w:tcBorders>
          </w:tcPr>
          <w:p w14:paraId="4E9A9FA4" w14:textId="77777777" w:rsidR="00597237" w:rsidRPr="00CF20DF" w:rsidRDefault="00597237" w:rsidP="00597237">
            <w:pPr>
              <w:pStyle w:val="Resumo"/>
              <w:jc w:val="center"/>
            </w:pPr>
            <w:r w:rsidRPr="00CF20DF">
              <w:t>1.037</w:t>
            </w:r>
          </w:p>
        </w:tc>
        <w:tc>
          <w:tcPr>
            <w:tcW w:w="0" w:type="auto"/>
            <w:tcBorders>
              <w:top w:val="nil"/>
              <w:bottom w:val="nil"/>
              <w:right w:val="nil"/>
            </w:tcBorders>
            <w:vAlign w:val="bottom"/>
          </w:tcPr>
          <w:p w14:paraId="1CEB46D3" w14:textId="77777777" w:rsidR="00597237" w:rsidRPr="00CF20DF" w:rsidRDefault="00597237" w:rsidP="00597237">
            <w:pPr>
              <w:pStyle w:val="Resumo"/>
              <w:jc w:val="center"/>
            </w:pPr>
            <w:r w:rsidRPr="00CF20DF">
              <w:t>-1.0608</w:t>
            </w:r>
          </w:p>
        </w:tc>
      </w:tr>
      <w:tr w:rsidR="00597237" w:rsidRPr="00CF20DF" w14:paraId="42FAE09E" w14:textId="77777777" w:rsidTr="003B5358">
        <w:trPr>
          <w:jc w:val="center"/>
        </w:trPr>
        <w:tc>
          <w:tcPr>
            <w:tcW w:w="0" w:type="auto"/>
            <w:tcBorders>
              <w:top w:val="nil"/>
              <w:left w:val="nil"/>
              <w:bottom w:val="nil"/>
            </w:tcBorders>
            <w:shd w:val="clear" w:color="auto" w:fill="BFBFBF" w:themeFill="background1" w:themeFillShade="BF"/>
          </w:tcPr>
          <w:p w14:paraId="304F3D32" w14:textId="77777777" w:rsidR="00597237" w:rsidRPr="00CF20DF" w:rsidRDefault="00597237" w:rsidP="00597237">
            <w:pPr>
              <w:pStyle w:val="Resumo"/>
              <w:rPr>
                <w:i/>
              </w:rPr>
            </w:pPr>
            <w:r w:rsidRPr="00CF20DF">
              <w:rPr>
                <w:i/>
              </w:rPr>
              <w:t xml:space="preserve">Pitch </w:t>
            </w:r>
            <w:r w:rsidRPr="00CF20DF">
              <w:t>(°)</w:t>
            </w:r>
          </w:p>
        </w:tc>
        <w:tc>
          <w:tcPr>
            <w:tcW w:w="0" w:type="auto"/>
            <w:tcBorders>
              <w:top w:val="nil"/>
              <w:bottom w:val="nil"/>
            </w:tcBorders>
            <w:shd w:val="clear" w:color="auto" w:fill="BFBFBF" w:themeFill="background1" w:themeFillShade="BF"/>
          </w:tcPr>
          <w:p w14:paraId="6AEB7251" w14:textId="77777777" w:rsidR="00597237" w:rsidRPr="00CF20DF" w:rsidRDefault="00597237" w:rsidP="006716C1">
            <w:pPr>
              <w:pStyle w:val="Resumo"/>
              <w:jc w:val="center"/>
            </w:pPr>
            <w:r w:rsidRPr="00CF20DF">
              <w:t>0.0132</w:t>
            </w:r>
          </w:p>
        </w:tc>
        <w:tc>
          <w:tcPr>
            <w:tcW w:w="0" w:type="auto"/>
            <w:tcBorders>
              <w:top w:val="nil"/>
              <w:bottom w:val="nil"/>
            </w:tcBorders>
            <w:shd w:val="clear" w:color="auto" w:fill="BFBFBF" w:themeFill="background1" w:themeFillShade="BF"/>
          </w:tcPr>
          <w:p w14:paraId="658D6E62" w14:textId="77777777" w:rsidR="00597237" w:rsidRPr="00CF20DF" w:rsidRDefault="00597237" w:rsidP="00597237">
            <w:pPr>
              <w:pStyle w:val="Resumo"/>
              <w:jc w:val="center"/>
            </w:pPr>
            <w:r w:rsidRPr="00CF20DF">
              <w:t>0.0124</w:t>
            </w:r>
          </w:p>
        </w:tc>
        <w:tc>
          <w:tcPr>
            <w:tcW w:w="0" w:type="auto"/>
            <w:tcBorders>
              <w:top w:val="nil"/>
              <w:bottom w:val="nil"/>
              <w:right w:val="nil"/>
            </w:tcBorders>
            <w:shd w:val="clear" w:color="auto" w:fill="BFBFBF" w:themeFill="background1" w:themeFillShade="BF"/>
            <w:vAlign w:val="bottom"/>
          </w:tcPr>
          <w:p w14:paraId="7DD0813C" w14:textId="77777777" w:rsidR="00597237" w:rsidRPr="00CF20DF" w:rsidRDefault="00597237" w:rsidP="00597237">
            <w:pPr>
              <w:pStyle w:val="Resumo"/>
              <w:jc w:val="center"/>
            </w:pPr>
            <w:r w:rsidRPr="00CF20DF">
              <w:t>6.6129</w:t>
            </w:r>
          </w:p>
        </w:tc>
      </w:tr>
      <w:tr w:rsidR="006716C1" w:rsidRPr="00CF20DF" w14:paraId="35A3FCBA" w14:textId="77777777" w:rsidTr="003B5358">
        <w:trPr>
          <w:jc w:val="center"/>
        </w:trPr>
        <w:tc>
          <w:tcPr>
            <w:tcW w:w="0" w:type="auto"/>
            <w:tcBorders>
              <w:top w:val="nil"/>
              <w:left w:val="nil"/>
              <w:bottom w:val="nil"/>
            </w:tcBorders>
          </w:tcPr>
          <w:p w14:paraId="2D87F720" w14:textId="77777777" w:rsidR="006716C1" w:rsidRPr="00CF20DF" w:rsidRDefault="006716C1" w:rsidP="006716C1">
            <w:pPr>
              <w:pStyle w:val="Resumo"/>
              <w:rPr>
                <w:lang w:val="pt-BR"/>
              </w:rPr>
            </w:pPr>
            <w:r w:rsidRPr="00CF20DF">
              <w:rPr>
                <w:lang w:val="pt-BR"/>
              </w:rPr>
              <w:t>Aceleração vertical da cabeça (mm/s²)</w:t>
            </w:r>
          </w:p>
        </w:tc>
        <w:tc>
          <w:tcPr>
            <w:tcW w:w="0" w:type="auto"/>
            <w:tcBorders>
              <w:top w:val="nil"/>
              <w:bottom w:val="nil"/>
            </w:tcBorders>
          </w:tcPr>
          <w:p w14:paraId="5420456A" w14:textId="77777777" w:rsidR="006716C1" w:rsidRPr="00CF20DF" w:rsidRDefault="006716C1" w:rsidP="006716C1">
            <w:pPr>
              <w:pStyle w:val="Resumo"/>
              <w:jc w:val="center"/>
            </w:pPr>
            <w:r w:rsidRPr="00CF20DF">
              <w:t>52.90</w:t>
            </w:r>
          </w:p>
        </w:tc>
        <w:tc>
          <w:tcPr>
            <w:tcW w:w="0" w:type="auto"/>
            <w:tcBorders>
              <w:top w:val="nil"/>
              <w:bottom w:val="nil"/>
            </w:tcBorders>
          </w:tcPr>
          <w:p w14:paraId="7513D596" w14:textId="77777777" w:rsidR="006716C1" w:rsidRPr="00CF20DF" w:rsidRDefault="006716C1" w:rsidP="006716C1">
            <w:pPr>
              <w:pStyle w:val="Resumo"/>
              <w:jc w:val="center"/>
            </w:pPr>
            <w:r w:rsidRPr="00CF20DF">
              <w:t>52.99</w:t>
            </w:r>
          </w:p>
        </w:tc>
        <w:tc>
          <w:tcPr>
            <w:tcW w:w="0" w:type="auto"/>
            <w:tcBorders>
              <w:top w:val="nil"/>
              <w:bottom w:val="nil"/>
              <w:right w:val="nil"/>
            </w:tcBorders>
            <w:vAlign w:val="bottom"/>
          </w:tcPr>
          <w:p w14:paraId="14F5D2C8" w14:textId="77777777" w:rsidR="006716C1" w:rsidRPr="00CF20DF" w:rsidRDefault="006716C1" w:rsidP="006716C1">
            <w:pPr>
              <w:pStyle w:val="Resumo"/>
              <w:jc w:val="center"/>
            </w:pPr>
            <w:r w:rsidRPr="00CF20DF">
              <w:t>-0.1698</w:t>
            </w:r>
          </w:p>
        </w:tc>
      </w:tr>
      <w:tr w:rsidR="00597237" w:rsidRPr="00CF20DF" w14:paraId="2D713424" w14:textId="77777777" w:rsidTr="003B5358">
        <w:trPr>
          <w:jc w:val="center"/>
        </w:trPr>
        <w:tc>
          <w:tcPr>
            <w:tcW w:w="0" w:type="auto"/>
            <w:tcBorders>
              <w:top w:val="nil"/>
              <w:left w:val="nil"/>
              <w:bottom w:val="nil"/>
            </w:tcBorders>
            <w:shd w:val="clear" w:color="auto" w:fill="BFBFBF" w:themeFill="background1" w:themeFillShade="BF"/>
          </w:tcPr>
          <w:p w14:paraId="6F233CA4" w14:textId="77777777" w:rsidR="00597237" w:rsidRPr="00CF20DF" w:rsidRDefault="00597237" w:rsidP="00597237">
            <w:pPr>
              <w:pStyle w:val="Resumo"/>
              <w:rPr>
                <w:lang w:val="pt-BR"/>
              </w:rPr>
            </w:pPr>
            <w:r w:rsidRPr="00CF20DF">
              <w:rPr>
                <w:lang w:val="pt-BR"/>
              </w:rPr>
              <w:t>Aceleração vertical do banco (mm/s²)</w:t>
            </w:r>
          </w:p>
        </w:tc>
        <w:tc>
          <w:tcPr>
            <w:tcW w:w="0" w:type="auto"/>
            <w:tcBorders>
              <w:top w:val="nil"/>
              <w:bottom w:val="nil"/>
            </w:tcBorders>
            <w:shd w:val="clear" w:color="auto" w:fill="BFBFBF" w:themeFill="background1" w:themeFillShade="BF"/>
          </w:tcPr>
          <w:p w14:paraId="35DA4DF3" w14:textId="77777777" w:rsidR="00597237" w:rsidRPr="00CF20DF" w:rsidRDefault="00597237" w:rsidP="00597237">
            <w:pPr>
              <w:pStyle w:val="Resumo"/>
              <w:jc w:val="center"/>
            </w:pPr>
            <w:r w:rsidRPr="00CF20DF">
              <w:t>56.85</w:t>
            </w:r>
          </w:p>
        </w:tc>
        <w:tc>
          <w:tcPr>
            <w:tcW w:w="0" w:type="auto"/>
            <w:tcBorders>
              <w:top w:val="nil"/>
              <w:bottom w:val="nil"/>
            </w:tcBorders>
            <w:shd w:val="clear" w:color="auto" w:fill="BFBFBF" w:themeFill="background1" w:themeFillShade="BF"/>
          </w:tcPr>
          <w:p w14:paraId="12ED2C30" w14:textId="77777777" w:rsidR="00597237" w:rsidRPr="00CF20DF" w:rsidRDefault="00597237" w:rsidP="006716C1">
            <w:pPr>
              <w:pStyle w:val="Resumo"/>
              <w:jc w:val="center"/>
            </w:pPr>
            <w:r w:rsidRPr="00CF20DF">
              <w:t>51.8</w:t>
            </w:r>
            <w:r w:rsidR="006716C1" w:rsidRPr="00CF20DF">
              <w:t>3</w:t>
            </w:r>
          </w:p>
        </w:tc>
        <w:tc>
          <w:tcPr>
            <w:tcW w:w="0" w:type="auto"/>
            <w:tcBorders>
              <w:top w:val="nil"/>
              <w:bottom w:val="nil"/>
              <w:right w:val="nil"/>
            </w:tcBorders>
            <w:shd w:val="clear" w:color="auto" w:fill="BFBFBF" w:themeFill="background1" w:themeFillShade="BF"/>
            <w:vAlign w:val="bottom"/>
          </w:tcPr>
          <w:p w14:paraId="2FC4D6CD" w14:textId="77777777" w:rsidR="00597237" w:rsidRPr="00CF20DF" w:rsidRDefault="00597237" w:rsidP="00597237">
            <w:pPr>
              <w:pStyle w:val="Resumo"/>
              <w:jc w:val="center"/>
            </w:pPr>
            <w:r w:rsidRPr="00CF20DF">
              <w:t>9</w:t>
            </w:r>
            <w:r w:rsidR="00820E24" w:rsidRPr="00CF20DF">
              <w:t>.7067</w:t>
            </w:r>
          </w:p>
        </w:tc>
      </w:tr>
      <w:tr w:rsidR="00597237" w:rsidRPr="00CF20DF" w14:paraId="24B23423" w14:textId="77777777" w:rsidTr="003B5358">
        <w:trPr>
          <w:jc w:val="center"/>
        </w:trPr>
        <w:tc>
          <w:tcPr>
            <w:tcW w:w="0" w:type="auto"/>
            <w:tcBorders>
              <w:top w:val="nil"/>
              <w:left w:val="nil"/>
              <w:bottom w:val="nil"/>
            </w:tcBorders>
          </w:tcPr>
          <w:p w14:paraId="6AEA0F5C" w14:textId="77777777" w:rsidR="00597237" w:rsidRPr="00CF20DF" w:rsidRDefault="00597237" w:rsidP="00597237">
            <w:pPr>
              <w:pStyle w:val="Resumo"/>
              <w:rPr>
                <w:lang w:val="pt-BR"/>
              </w:rPr>
            </w:pPr>
            <w:r w:rsidRPr="00CF20DF">
              <w:rPr>
                <w:lang w:val="pt-BR"/>
              </w:rPr>
              <w:t>Aceleração angular do banco (°/s²)</w:t>
            </w:r>
          </w:p>
        </w:tc>
        <w:tc>
          <w:tcPr>
            <w:tcW w:w="0" w:type="auto"/>
            <w:tcBorders>
              <w:top w:val="nil"/>
              <w:bottom w:val="nil"/>
            </w:tcBorders>
          </w:tcPr>
          <w:p w14:paraId="305C24CC" w14:textId="77777777" w:rsidR="00597237" w:rsidRPr="00CF20DF" w:rsidRDefault="00597237" w:rsidP="00597237">
            <w:pPr>
              <w:pStyle w:val="Resumo"/>
              <w:jc w:val="center"/>
            </w:pPr>
            <w:r w:rsidRPr="00CF20DF">
              <w:t>0.06483</w:t>
            </w:r>
          </w:p>
        </w:tc>
        <w:tc>
          <w:tcPr>
            <w:tcW w:w="0" w:type="auto"/>
            <w:tcBorders>
              <w:top w:val="nil"/>
              <w:bottom w:val="nil"/>
            </w:tcBorders>
          </w:tcPr>
          <w:p w14:paraId="59FC80FF" w14:textId="77777777" w:rsidR="00597237" w:rsidRPr="00CF20DF" w:rsidRDefault="00597237" w:rsidP="00597237">
            <w:pPr>
              <w:pStyle w:val="Resumo"/>
              <w:jc w:val="center"/>
            </w:pPr>
            <w:r w:rsidRPr="00CF20DF">
              <w:t>0.0561</w:t>
            </w:r>
          </w:p>
        </w:tc>
        <w:tc>
          <w:tcPr>
            <w:tcW w:w="0" w:type="auto"/>
            <w:tcBorders>
              <w:top w:val="nil"/>
              <w:bottom w:val="nil"/>
              <w:right w:val="nil"/>
            </w:tcBorders>
            <w:vAlign w:val="bottom"/>
          </w:tcPr>
          <w:p w14:paraId="46ED9D23" w14:textId="77777777" w:rsidR="00597237" w:rsidRPr="00CF20DF" w:rsidRDefault="00597237" w:rsidP="00597237">
            <w:pPr>
              <w:pStyle w:val="Resumo"/>
              <w:jc w:val="center"/>
            </w:pPr>
            <w:r w:rsidRPr="00CF20DF">
              <w:t>15.5615</w:t>
            </w:r>
          </w:p>
        </w:tc>
      </w:tr>
      <w:tr w:rsidR="00597237" w:rsidRPr="00CF20DF" w14:paraId="267E1E44" w14:textId="77777777" w:rsidTr="003B5358">
        <w:trPr>
          <w:jc w:val="center"/>
        </w:trPr>
        <w:tc>
          <w:tcPr>
            <w:tcW w:w="0" w:type="auto"/>
            <w:tcBorders>
              <w:top w:val="nil"/>
              <w:left w:val="nil"/>
              <w:bottom w:val="nil"/>
            </w:tcBorders>
            <w:shd w:val="clear" w:color="auto" w:fill="BFBFBF" w:themeFill="background1" w:themeFillShade="BF"/>
          </w:tcPr>
          <w:p w14:paraId="6386F62F" w14:textId="77777777" w:rsidR="00597237" w:rsidRPr="00CF20DF" w:rsidRDefault="00597237" w:rsidP="00597237">
            <w:pPr>
              <w:pStyle w:val="Resumo"/>
              <w:rPr>
                <w:lang w:val="pt-BR"/>
              </w:rPr>
            </w:pPr>
            <w:r w:rsidRPr="00CF20DF">
              <w:rPr>
                <w:lang w:val="pt-BR"/>
              </w:rPr>
              <w:t>Aceleração vertical do chassi (mm/s²)</w:t>
            </w:r>
          </w:p>
        </w:tc>
        <w:tc>
          <w:tcPr>
            <w:tcW w:w="0" w:type="auto"/>
            <w:tcBorders>
              <w:top w:val="nil"/>
              <w:bottom w:val="nil"/>
            </w:tcBorders>
            <w:shd w:val="clear" w:color="auto" w:fill="BFBFBF" w:themeFill="background1" w:themeFillShade="BF"/>
          </w:tcPr>
          <w:p w14:paraId="4B9F5040" w14:textId="77777777" w:rsidR="00597237" w:rsidRPr="00CF20DF" w:rsidRDefault="00597237" w:rsidP="00597237">
            <w:pPr>
              <w:pStyle w:val="Resumo"/>
              <w:jc w:val="center"/>
            </w:pPr>
            <w:r w:rsidRPr="00CF20DF">
              <w:t>26.21</w:t>
            </w:r>
          </w:p>
        </w:tc>
        <w:tc>
          <w:tcPr>
            <w:tcW w:w="0" w:type="auto"/>
            <w:tcBorders>
              <w:top w:val="nil"/>
              <w:bottom w:val="nil"/>
            </w:tcBorders>
            <w:shd w:val="clear" w:color="auto" w:fill="BFBFBF" w:themeFill="background1" w:themeFillShade="BF"/>
          </w:tcPr>
          <w:p w14:paraId="39D685A9" w14:textId="77777777" w:rsidR="00597237" w:rsidRPr="00CF20DF" w:rsidRDefault="00597237" w:rsidP="00597237">
            <w:pPr>
              <w:pStyle w:val="Resumo"/>
              <w:jc w:val="center"/>
            </w:pPr>
            <w:r w:rsidRPr="00CF20DF">
              <w:t>26.53</w:t>
            </w:r>
          </w:p>
        </w:tc>
        <w:tc>
          <w:tcPr>
            <w:tcW w:w="0" w:type="auto"/>
            <w:tcBorders>
              <w:top w:val="nil"/>
              <w:bottom w:val="nil"/>
              <w:right w:val="nil"/>
            </w:tcBorders>
            <w:shd w:val="clear" w:color="auto" w:fill="BFBFBF" w:themeFill="background1" w:themeFillShade="BF"/>
            <w:vAlign w:val="bottom"/>
          </w:tcPr>
          <w:p w14:paraId="75D27923" w14:textId="77777777" w:rsidR="00597237" w:rsidRPr="00CF20DF" w:rsidRDefault="00597237" w:rsidP="00597237">
            <w:pPr>
              <w:pStyle w:val="Resumo"/>
              <w:jc w:val="center"/>
            </w:pPr>
            <w:r w:rsidRPr="00CF20DF">
              <w:t>-1.2062</w:t>
            </w:r>
          </w:p>
        </w:tc>
      </w:tr>
      <w:tr w:rsidR="006716C1" w:rsidRPr="00CF20DF" w14:paraId="74DCC056" w14:textId="77777777" w:rsidTr="003B5358">
        <w:trPr>
          <w:jc w:val="center"/>
        </w:trPr>
        <w:tc>
          <w:tcPr>
            <w:tcW w:w="0" w:type="auto"/>
            <w:tcBorders>
              <w:top w:val="nil"/>
              <w:left w:val="nil"/>
            </w:tcBorders>
          </w:tcPr>
          <w:p w14:paraId="4F5BD591" w14:textId="77777777" w:rsidR="006716C1" w:rsidRPr="00CF20DF" w:rsidRDefault="006716C1" w:rsidP="006716C1">
            <w:pPr>
              <w:pStyle w:val="Resumo"/>
              <w:rPr>
                <w:lang w:val="pt-BR"/>
              </w:rPr>
            </w:pPr>
            <w:r w:rsidRPr="00CF20DF">
              <w:rPr>
                <w:lang w:val="pt-BR"/>
              </w:rPr>
              <w:t>Aceleração angular do chassi (°/s²)</w:t>
            </w:r>
          </w:p>
        </w:tc>
        <w:tc>
          <w:tcPr>
            <w:tcW w:w="0" w:type="auto"/>
            <w:tcBorders>
              <w:top w:val="nil"/>
            </w:tcBorders>
          </w:tcPr>
          <w:p w14:paraId="111D04BA" w14:textId="77777777" w:rsidR="006716C1" w:rsidRPr="00CF20DF" w:rsidRDefault="006716C1" w:rsidP="006716C1">
            <w:pPr>
              <w:pStyle w:val="Resumo"/>
              <w:jc w:val="center"/>
            </w:pPr>
            <w:r w:rsidRPr="00CF20DF">
              <w:t>0.343</w:t>
            </w:r>
          </w:p>
        </w:tc>
        <w:tc>
          <w:tcPr>
            <w:tcW w:w="0" w:type="auto"/>
            <w:tcBorders>
              <w:top w:val="nil"/>
            </w:tcBorders>
          </w:tcPr>
          <w:p w14:paraId="214B2060" w14:textId="77777777" w:rsidR="006716C1" w:rsidRPr="00CF20DF" w:rsidRDefault="006716C1" w:rsidP="006716C1">
            <w:pPr>
              <w:pStyle w:val="Resumo"/>
              <w:jc w:val="center"/>
            </w:pPr>
            <w:r w:rsidRPr="00CF20DF">
              <w:t>0.323</w:t>
            </w:r>
          </w:p>
        </w:tc>
        <w:tc>
          <w:tcPr>
            <w:tcW w:w="0" w:type="auto"/>
            <w:tcBorders>
              <w:top w:val="nil"/>
              <w:right w:val="nil"/>
            </w:tcBorders>
            <w:vAlign w:val="bottom"/>
          </w:tcPr>
          <w:p w14:paraId="5A25BD51" w14:textId="77777777" w:rsidR="006716C1" w:rsidRPr="00CF20DF" w:rsidRDefault="006716C1" w:rsidP="00820E24">
            <w:pPr>
              <w:pStyle w:val="Resumo"/>
              <w:jc w:val="center"/>
            </w:pPr>
            <w:r w:rsidRPr="00CF20DF">
              <w:t>6.19</w:t>
            </w:r>
            <w:r w:rsidR="00820E24" w:rsidRPr="00CF20DF">
              <w:t>20</w:t>
            </w:r>
          </w:p>
        </w:tc>
      </w:tr>
    </w:tbl>
    <w:p w14:paraId="53CBA35E" w14:textId="77777777" w:rsidR="00B578A5" w:rsidRPr="00CF20DF" w:rsidRDefault="00B578A5" w:rsidP="00B578A5">
      <w:pPr>
        <w:pStyle w:val="Legenda"/>
        <w:rPr>
          <w:lang w:val="pt-BR"/>
        </w:rPr>
      </w:pPr>
      <w:r w:rsidRPr="00CF20DF">
        <w:rPr>
          <w:lang w:val="pt-BR"/>
        </w:rPr>
        <w:t>Fonte: Elaborado pelo autor</w:t>
      </w:r>
    </w:p>
    <w:p w14:paraId="46473E5D" w14:textId="77777777" w:rsidR="00E95DF8" w:rsidRPr="00CF20DF" w:rsidRDefault="00E95DF8">
      <w:pPr>
        <w:spacing w:after="160" w:line="259" w:lineRule="auto"/>
        <w:ind w:firstLine="0"/>
        <w:jc w:val="left"/>
        <w:rPr>
          <w:rFonts w:cs="Times New Roman"/>
          <w:b/>
          <w:noProof/>
          <w:lang w:val="pt-BR" w:eastAsia="pt-BR"/>
        </w:rPr>
      </w:pPr>
      <w:bookmarkStart w:id="510" w:name="_Ref367448369"/>
      <w:bookmarkStart w:id="511" w:name="_Ref367718586"/>
      <w:r w:rsidRPr="00CF20DF">
        <w:br w:type="page"/>
      </w:r>
    </w:p>
    <w:p w14:paraId="3630613C" w14:textId="77777777" w:rsidR="00B578A5" w:rsidRPr="00CF20DF" w:rsidRDefault="00B578A5" w:rsidP="00B578A5">
      <w:pPr>
        <w:pStyle w:val="Legendafigura"/>
      </w:pPr>
      <w:bookmarkStart w:id="512" w:name="_Ref368042682"/>
      <w:bookmarkStart w:id="513" w:name="_Toc381545192"/>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17</w:t>
      </w:r>
      <w:r w:rsidR="006E04B2" w:rsidRPr="00CF20DF">
        <w:fldChar w:fldCharType="end"/>
      </w:r>
      <w:bookmarkEnd w:id="510"/>
      <w:bookmarkEnd w:id="511"/>
      <w:bookmarkEnd w:id="512"/>
      <w:r w:rsidRPr="00CF20DF">
        <w:t xml:space="preserve"> – Dados RMS para 10 conjuntos mola-amortecedor</w:t>
      </w:r>
      <w:bookmarkEnd w:id="513"/>
    </w:p>
    <w:tbl>
      <w:tblPr>
        <w:tblStyle w:val="Tabelacomgrade"/>
        <w:tblW w:w="0" w:type="auto"/>
        <w:jc w:val="center"/>
        <w:tblLook w:val="04A0" w:firstRow="1" w:lastRow="0" w:firstColumn="1" w:lastColumn="0" w:noHBand="0" w:noVBand="1"/>
      </w:tblPr>
      <w:tblGrid>
        <w:gridCol w:w="3961"/>
        <w:gridCol w:w="1101"/>
        <w:gridCol w:w="1608"/>
        <w:gridCol w:w="1936"/>
      </w:tblGrid>
      <w:tr w:rsidR="00B578A5" w:rsidRPr="00CF20DF" w14:paraId="372E9725" w14:textId="77777777" w:rsidTr="003B5358">
        <w:trPr>
          <w:jc w:val="center"/>
        </w:trPr>
        <w:tc>
          <w:tcPr>
            <w:tcW w:w="0" w:type="auto"/>
            <w:tcBorders>
              <w:left w:val="nil"/>
              <w:bottom w:val="single" w:sz="4" w:space="0" w:color="auto"/>
            </w:tcBorders>
          </w:tcPr>
          <w:p w14:paraId="790F0067" w14:textId="77777777" w:rsidR="00B578A5" w:rsidRPr="00CF20DF" w:rsidRDefault="00B578A5" w:rsidP="003B5358">
            <w:pPr>
              <w:pStyle w:val="Resumo"/>
              <w:jc w:val="center"/>
            </w:pPr>
            <w:r w:rsidRPr="00CF20DF">
              <w:t>X</w:t>
            </w:r>
          </w:p>
        </w:tc>
        <w:tc>
          <w:tcPr>
            <w:tcW w:w="0" w:type="auto"/>
            <w:tcBorders>
              <w:bottom w:val="single" w:sz="4" w:space="0" w:color="auto"/>
            </w:tcBorders>
          </w:tcPr>
          <w:p w14:paraId="4F8F65CE" w14:textId="77777777" w:rsidR="00B578A5" w:rsidRPr="00CF20DF" w:rsidRDefault="001B0E8E" w:rsidP="00CB521C">
            <w:pPr>
              <w:pStyle w:val="Resumo"/>
            </w:pPr>
            <w:r w:rsidRPr="00CF20DF">
              <w:rPr>
                <w:lang w:val="pt-BR"/>
              </w:rPr>
              <w:t>MatLab</w:t>
            </w:r>
            <w:r w:rsidRPr="00CF20DF">
              <w:rPr>
                <w:rFonts w:ascii="Arial" w:hAnsi="Arial" w:cs="Arial"/>
                <w:sz w:val="26"/>
                <w:szCs w:val="26"/>
                <w:vertAlign w:val="superscript"/>
                <w:lang w:val="pt-BR"/>
              </w:rPr>
              <w:t>®</w:t>
            </w:r>
          </w:p>
        </w:tc>
        <w:tc>
          <w:tcPr>
            <w:tcW w:w="0" w:type="auto"/>
            <w:tcBorders>
              <w:bottom w:val="single" w:sz="4" w:space="0" w:color="auto"/>
            </w:tcBorders>
          </w:tcPr>
          <w:p w14:paraId="4B416960" w14:textId="77777777" w:rsidR="00B578A5" w:rsidRPr="00CF20DF" w:rsidRDefault="004A4571" w:rsidP="003B5358">
            <w:pPr>
              <w:pStyle w:val="Resumo"/>
            </w:pPr>
            <w:r w:rsidRPr="00CF20DF">
              <w:rPr>
                <w:szCs w:val="24"/>
                <w:lang w:val="pt-BR"/>
              </w:rPr>
              <w:t>Adams/View</w:t>
            </w:r>
            <w:r w:rsidRPr="00CF20DF">
              <w:rPr>
                <w:rFonts w:ascii="Arial" w:hAnsi="Arial" w:cs="Arial"/>
                <w:sz w:val="26"/>
                <w:szCs w:val="26"/>
                <w:vertAlign w:val="superscript"/>
                <w:lang w:val="pt-BR"/>
              </w:rPr>
              <w:t>®</w:t>
            </w:r>
          </w:p>
        </w:tc>
        <w:tc>
          <w:tcPr>
            <w:tcW w:w="0" w:type="auto"/>
            <w:tcBorders>
              <w:bottom w:val="single" w:sz="4" w:space="0" w:color="auto"/>
              <w:right w:val="nil"/>
            </w:tcBorders>
          </w:tcPr>
          <w:p w14:paraId="2774640A" w14:textId="77777777" w:rsidR="00B578A5" w:rsidRPr="00CF20DF" w:rsidRDefault="00B578A5" w:rsidP="003B5358">
            <w:pPr>
              <w:pStyle w:val="Resumo"/>
            </w:pPr>
            <w:r w:rsidRPr="00CF20DF">
              <w:t>Erro Relativo (%)</w:t>
            </w:r>
          </w:p>
        </w:tc>
      </w:tr>
      <w:tr w:rsidR="006716C1" w:rsidRPr="00CF20DF" w14:paraId="152B87E8" w14:textId="77777777" w:rsidTr="003B5358">
        <w:trPr>
          <w:jc w:val="center"/>
        </w:trPr>
        <w:tc>
          <w:tcPr>
            <w:tcW w:w="0" w:type="auto"/>
            <w:tcBorders>
              <w:left w:val="nil"/>
              <w:bottom w:val="nil"/>
            </w:tcBorders>
            <w:shd w:val="clear" w:color="auto" w:fill="BFBFBF" w:themeFill="background1" w:themeFillShade="BF"/>
          </w:tcPr>
          <w:p w14:paraId="1169332C" w14:textId="77777777" w:rsidR="006716C1" w:rsidRPr="00CF20DF" w:rsidRDefault="006716C1" w:rsidP="006716C1">
            <w:pPr>
              <w:pStyle w:val="Resumo"/>
              <w:rPr>
                <w:lang w:val="pt-BR"/>
              </w:rPr>
            </w:pPr>
            <w:r w:rsidRPr="00CF20DF">
              <w:rPr>
                <w:lang w:val="pt-BR"/>
              </w:rPr>
              <w:t>Deslocamento vertical da cabeça (mm)</w:t>
            </w:r>
          </w:p>
        </w:tc>
        <w:tc>
          <w:tcPr>
            <w:tcW w:w="0" w:type="auto"/>
            <w:tcBorders>
              <w:bottom w:val="nil"/>
            </w:tcBorders>
            <w:shd w:val="clear" w:color="auto" w:fill="BFBFBF" w:themeFill="background1" w:themeFillShade="BF"/>
          </w:tcPr>
          <w:p w14:paraId="0BDCD277" w14:textId="77777777" w:rsidR="006716C1" w:rsidRPr="00CF20DF" w:rsidRDefault="006716C1" w:rsidP="006716C1">
            <w:pPr>
              <w:pStyle w:val="Resumo"/>
              <w:jc w:val="center"/>
            </w:pPr>
            <w:r w:rsidRPr="00CF20DF">
              <w:t>2.107</w:t>
            </w:r>
          </w:p>
        </w:tc>
        <w:tc>
          <w:tcPr>
            <w:tcW w:w="0" w:type="auto"/>
            <w:tcBorders>
              <w:bottom w:val="nil"/>
            </w:tcBorders>
            <w:shd w:val="clear" w:color="auto" w:fill="BFBFBF" w:themeFill="background1" w:themeFillShade="BF"/>
          </w:tcPr>
          <w:p w14:paraId="3182CA8A" w14:textId="77777777" w:rsidR="006716C1" w:rsidRPr="00CF20DF" w:rsidRDefault="006716C1" w:rsidP="006716C1">
            <w:pPr>
              <w:pStyle w:val="Resumo"/>
              <w:jc w:val="center"/>
            </w:pPr>
            <w:r w:rsidRPr="00CF20DF">
              <w:t>2.107</w:t>
            </w:r>
          </w:p>
        </w:tc>
        <w:tc>
          <w:tcPr>
            <w:tcW w:w="0" w:type="auto"/>
            <w:tcBorders>
              <w:bottom w:val="nil"/>
              <w:right w:val="nil"/>
            </w:tcBorders>
            <w:shd w:val="clear" w:color="auto" w:fill="BFBFBF" w:themeFill="background1" w:themeFillShade="BF"/>
            <w:vAlign w:val="bottom"/>
          </w:tcPr>
          <w:p w14:paraId="01A0E987" w14:textId="77777777" w:rsidR="006716C1" w:rsidRPr="00CF20DF" w:rsidRDefault="006716C1" w:rsidP="006716C1">
            <w:pPr>
              <w:pStyle w:val="Resumo"/>
              <w:jc w:val="center"/>
            </w:pPr>
            <w:r w:rsidRPr="00CF20DF">
              <w:t>0</w:t>
            </w:r>
          </w:p>
        </w:tc>
      </w:tr>
      <w:tr w:rsidR="006716C1" w:rsidRPr="00CF20DF" w14:paraId="2DA392D1" w14:textId="77777777" w:rsidTr="003B5358">
        <w:trPr>
          <w:jc w:val="center"/>
        </w:trPr>
        <w:tc>
          <w:tcPr>
            <w:tcW w:w="0" w:type="auto"/>
            <w:tcBorders>
              <w:top w:val="nil"/>
              <w:left w:val="nil"/>
              <w:bottom w:val="nil"/>
            </w:tcBorders>
          </w:tcPr>
          <w:p w14:paraId="42099B09" w14:textId="77777777" w:rsidR="006716C1" w:rsidRPr="00CF20DF" w:rsidRDefault="006716C1" w:rsidP="006716C1">
            <w:pPr>
              <w:pStyle w:val="Resumo"/>
              <w:rPr>
                <w:lang w:val="pt-BR"/>
              </w:rPr>
            </w:pPr>
            <w:r w:rsidRPr="00CF20DF">
              <w:rPr>
                <w:lang w:val="pt-BR"/>
              </w:rPr>
              <w:t>Deslocamento vertical do banco (mm)</w:t>
            </w:r>
          </w:p>
        </w:tc>
        <w:tc>
          <w:tcPr>
            <w:tcW w:w="0" w:type="auto"/>
            <w:tcBorders>
              <w:top w:val="nil"/>
              <w:bottom w:val="nil"/>
            </w:tcBorders>
          </w:tcPr>
          <w:p w14:paraId="058D7FC1" w14:textId="77777777" w:rsidR="006716C1" w:rsidRPr="00CF20DF" w:rsidRDefault="006716C1" w:rsidP="006716C1">
            <w:pPr>
              <w:pStyle w:val="Resumo"/>
              <w:jc w:val="center"/>
            </w:pPr>
            <w:r w:rsidRPr="00CF20DF">
              <w:t>2.061</w:t>
            </w:r>
          </w:p>
        </w:tc>
        <w:tc>
          <w:tcPr>
            <w:tcW w:w="0" w:type="auto"/>
            <w:tcBorders>
              <w:top w:val="nil"/>
              <w:bottom w:val="nil"/>
            </w:tcBorders>
          </w:tcPr>
          <w:p w14:paraId="206AB1E2" w14:textId="77777777" w:rsidR="006716C1" w:rsidRPr="00CF20DF" w:rsidRDefault="006716C1" w:rsidP="006716C1">
            <w:pPr>
              <w:pStyle w:val="Resumo"/>
              <w:jc w:val="center"/>
            </w:pPr>
            <w:r w:rsidRPr="00CF20DF">
              <w:t>2.061</w:t>
            </w:r>
          </w:p>
        </w:tc>
        <w:tc>
          <w:tcPr>
            <w:tcW w:w="0" w:type="auto"/>
            <w:tcBorders>
              <w:top w:val="nil"/>
              <w:bottom w:val="nil"/>
              <w:right w:val="nil"/>
            </w:tcBorders>
            <w:vAlign w:val="bottom"/>
          </w:tcPr>
          <w:p w14:paraId="3836E95E" w14:textId="77777777" w:rsidR="006716C1" w:rsidRPr="00CF20DF" w:rsidRDefault="006716C1" w:rsidP="006716C1">
            <w:pPr>
              <w:pStyle w:val="Resumo"/>
              <w:jc w:val="center"/>
            </w:pPr>
            <w:r w:rsidRPr="00CF20DF">
              <w:t>0</w:t>
            </w:r>
          </w:p>
        </w:tc>
      </w:tr>
      <w:tr w:rsidR="006716C1" w:rsidRPr="00CF20DF" w14:paraId="0C971AF2" w14:textId="77777777" w:rsidTr="003B5358">
        <w:trPr>
          <w:jc w:val="center"/>
        </w:trPr>
        <w:tc>
          <w:tcPr>
            <w:tcW w:w="0" w:type="auto"/>
            <w:tcBorders>
              <w:top w:val="nil"/>
              <w:left w:val="nil"/>
              <w:bottom w:val="nil"/>
            </w:tcBorders>
            <w:shd w:val="clear" w:color="auto" w:fill="BFBFBF" w:themeFill="background1" w:themeFillShade="BF"/>
          </w:tcPr>
          <w:p w14:paraId="77442354" w14:textId="77777777" w:rsidR="006716C1" w:rsidRPr="00CF20DF" w:rsidRDefault="006716C1" w:rsidP="006716C1">
            <w:pPr>
              <w:pStyle w:val="Resumo"/>
            </w:pPr>
            <w:r w:rsidRPr="00CF20DF">
              <w:rPr>
                <w:i/>
              </w:rPr>
              <w:t>Pitch</w:t>
            </w:r>
            <w:r w:rsidRPr="00CF20DF">
              <w:t xml:space="preserve"> do banco (mm)</w:t>
            </w:r>
          </w:p>
        </w:tc>
        <w:tc>
          <w:tcPr>
            <w:tcW w:w="0" w:type="auto"/>
            <w:tcBorders>
              <w:top w:val="nil"/>
              <w:bottom w:val="nil"/>
            </w:tcBorders>
            <w:shd w:val="clear" w:color="auto" w:fill="BFBFBF" w:themeFill="background1" w:themeFillShade="BF"/>
          </w:tcPr>
          <w:p w14:paraId="0C0C51B1" w14:textId="77777777" w:rsidR="006716C1" w:rsidRPr="00CF20DF" w:rsidRDefault="006716C1" w:rsidP="006716C1">
            <w:pPr>
              <w:pStyle w:val="Resumo"/>
              <w:jc w:val="center"/>
            </w:pPr>
            <w:r w:rsidRPr="00CF20DF">
              <w:t>0.00106</w:t>
            </w:r>
          </w:p>
        </w:tc>
        <w:tc>
          <w:tcPr>
            <w:tcW w:w="0" w:type="auto"/>
            <w:tcBorders>
              <w:top w:val="nil"/>
              <w:bottom w:val="nil"/>
            </w:tcBorders>
            <w:shd w:val="clear" w:color="auto" w:fill="BFBFBF" w:themeFill="background1" w:themeFillShade="BF"/>
          </w:tcPr>
          <w:p w14:paraId="4FA6B6A9" w14:textId="77777777" w:rsidR="006716C1" w:rsidRPr="00CF20DF" w:rsidRDefault="006716C1" w:rsidP="006716C1">
            <w:pPr>
              <w:pStyle w:val="Resumo"/>
              <w:jc w:val="center"/>
            </w:pPr>
            <w:r w:rsidRPr="00CF20DF">
              <w:t>0.00095</w:t>
            </w:r>
          </w:p>
        </w:tc>
        <w:tc>
          <w:tcPr>
            <w:tcW w:w="0" w:type="auto"/>
            <w:tcBorders>
              <w:top w:val="nil"/>
              <w:bottom w:val="nil"/>
              <w:right w:val="nil"/>
            </w:tcBorders>
            <w:shd w:val="clear" w:color="auto" w:fill="BFBFBF" w:themeFill="background1" w:themeFillShade="BF"/>
            <w:vAlign w:val="bottom"/>
          </w:tcPr>
          <w:p w14:paraId="49BA568C" w14:textId="77777777" w:rsidR="006716C1" w:rsidRPr="00CF20DF" w:rsidRDefault="006716C1" w:rsidP="006716C1">
            <w:pPr>
              <w:pStyle w:val="Resumo"/>
              <w:jc w:val="center"/>
            </w:pPr>
            <w:r w:rsidRPr="00CF20DF">
              <w:t>11.5789</w:t>
            </w:r>
          </w:p>
        </w:tc>
      </w:tr>
      <w:tr w:rsidR="006716C1" w:rsidRPr="00CF20DF" w14:paraId="3B8E786E" w14:textId="77777777" w:rsidTr="003B5358">
        <w:trPr>
          <w:jc w:val="center"/>
        </w:trPr>
        <w:tc>
          <w:tcPr>
            <w:tcW w:w="0" w:type="auto"/>
            <w:tcBorders>
              <w:top w:val="nil"/>
              <w:left w:val="nil"/>
              <w:bottom w:val="nil"/>
            </w:tcBorders>
          </w:tcPr>
          <w:p w14:paraId="1BF1607A" w14:textId="77777777" w:rsidR="006716C1" w:rsidRPr="00CF20DF" w:rsidRDefault="006716C1" w:rsidP="006716C1">
            <w:pPr>
              <w:pStyle w:val="Resumo"/>
              <w:rPr>
                <w:i/>
              </w:rPr>
            </w:pPr>
            <w:r w:rsidRPr="00CF20DF">
              <w:rPr>
                <w:i/>
              </w:rPr>
              <w:t xml:space="preserve">Bounce </w:t>
            </w:r>
            <w:r w:rsidRPr="00CF20DF">
              <w:t>(mm)</w:t>
            </w:r>
          </w:p>
        </w:tc>
        <w:tc>
          <w:tcPr>
            <w:tcW w:w="0" w:type="auto"/>
            <w:tcBorders>
              <w:top w:val="nil"/>
              <w:bottom w:val="nil"/>
            </w:tcBorders>
          </w:tcPr>
          <w:p w14:paraId="160EE265" w14:textId="77777777" w:rsidR="006716C1" w:rsidRPr="00CF20DF" w:rsidRDefault="006716C1" w:rsidP="006716C1">
            <w:pPr>
              <w:pStyle w:val="Resumo"/>
              <w:jc w:val="center"/>
            </w:pPr>
            <w:r w:rsidRPr="00CF20DF">
              <w:t>1.026</w:t>
            </w:r>
          </w:p>
        </w:tc>
        <w:tc>
          <w:tcPr>
            <w:tcW w:w="0" w:type="auto"/>
            <w:tcBorders>
              <w:top w:val="nil"/>
              <w:bottom w:val="nil"/>
            </w:tcBorders>
          </w:tcPr>
          <w:p w14:paraId="540FE766" w14:textId="77777777" w:rsidR="006716C1" w:rsidRPr="00CF20DF" w:rsidRDefault="006716C1" w:rsidP="006716C1">
            <w:pPr>
              <w:pStyle w:val="Resumo"/>
              <w:jc w:val="center"/>
            </w:pPr>
            <w:r w:rsidRPr="00CF20DF">
              <w:t>1.037</w:t>
            </w:r>
          </w:p>
        </w:tc>
        <w:tc>
          <w:tcPr>
            <w:tcW w:w="0" w:type="auto"/>
            <w:tcBorders>
              <w:top w:val="nil"/>
              <w:bottom w:val="nil"/>
              <w:right w:val="nil"/>
            </w:tcBorders>
            <w:vAlign w:val="bottom"/>
          </w:tcPr>
          <w:p w14:paraId="012D226E" w14:textId="77777777" w:rsidR="006716C1" w:rsidRPr="00CF20DF" w:rsidRDefault="006716C1" w:rsidP="006716C1">
            <w:pPr>
              <w:pStyle w:val="Resumo"/>
              <w:jc w:val="center"/>
            </w:pPr>
            <w:r w:rsidRPr="00CF20DF">
              <w:t>-1.0608</w:t>
            </w:r>
          </w:p>
        </w:tc>
      </w:tr>
      <w:tr w:rsidR="006716C1" w:rsidRPr="00CF20DF" w14:paraId="4D4E0D07" w14:textId="77777777" w:rsidTr="003B5358">
        <w:trPr>
          <w:jc w:val="center"/>
        </w:trPr>
        <w:tc>
          <w:tcPr>
            <w:tcW w:w="0" w:type="auto"/>
            <w:tcBorders>
              <w:top w:val="nil"/>
              <w:left w:val="nil"/>
              <w:bottom w:val="nil"/>
            </w:tcBorders>
            <w:shd w:val="clear" w:color="auto" w:fill="BFBFBF" w:themeFill="background1" w:themeFillShade="BF"/>
          </w:tcPr>
          <w:p w14:paraId="63AEDCB7" w14:textId="77777777" w:rsidR="006716C1" w:rsidRPr="00CF20DF" w:rsidRDefault="006716C1" w:rsidP="006716C1">
            <w:pPr>
              <w:pStyle w:val="Resumo"/>
              <w:rPr>
                <w:i/>
              </w:rPr>
            </w:pPr>
            <w:r w:rsidRPr="00CF20DF">
              <w:rPr>
                <w:i/>
              </w:rPr>
              <w:t xml:space="preserve">Pitch </w:t>
            </w:r>
            <w:r w:rsidRPr="00CF20DF">
              <w:t>(°)</w:t>
            </w:r>
          </w:p>
        </w:tc>
        <w:tc>
          <w:tcPr>
            <w:tcW w:w="0" w:type="auto"/>
            <w:tcBorders>
              <w:top w:val="nil"/>
              <w:bottom w:val="nil"/>
            </w:tcBorders>
            <w:shd w:val="clear" w:color="auto" w:fill="BFBFBF" w:themeFill="background1" w:themeFillShade="BF"/>
          </w:tcPr>
          <w:p w14:paraId="46564C18" w14:textId="77777777" w:rsidR="006716C1" w:rsidRPr="00CF20DF" w:rsidRDefault="006716C1" w:rsidP="006716C1">
            <w:pPr>
              <w:pStyle w:val="Resumo"/>
              <w:jc w:val="center"/>
            </w:pPr>
            <w:r w:rsidRPr="00CF20DF">
              <w:t>0.0132</w:t>
            </w:r>
          </w:p>
        </w:tc>
        <w:tc>
          <w:tcPr>
            <w:tcW w:w="0" w:type="auto"/>
            <w:tcBorders>
              <w:top w:val="nil"/>
              <w:bottom w:val="nil"/>
            </w:tcBorders>
            <w:shd w:val="clear" w:color="auto" w:fill="BFBFBF" w:themeFill="background1" w:themeFillShade="BF"/>
          </w:tcPr>
          <w:p w14:paraId="77B218F8" w14:textId="77777777" w:rsidR="006716C1" w:rsidRPr="00CF20DF" w:rsidRDefault="006716C1" w:rsidP="006716C1">
            <w:pPr>
              <w:pStyle w:val="Resumo"/>
              <w:jc w:val="center"/>
            </w:pPr>
            <w:r w:rsidRPr="00CF20DF">
              <w:t>0.0124</w:t>
            </w:r>
          </w:p>
        </w:tc>
        <w:tc>
          <w:tcPr>
            <w:tcW w:w="0" w:type="auto"/>
            <w:tcBorders>
              <w:top w:val="nil"/>
              <w:bottom w:val="nil"/>
              <w:right w:val="nil"/>
            </w:tcBorders>
            <w:shd w:val="clear" w:color="auto" w:fill="BFBFBF" w:themeFill="background1" w:themeFillShade="BF"/>
            <w:vAlign w:val="bottom"/>
          </w:tcPr>
          <w:p w14:paraId="0674E3A6" w14:textId="77777777" w:rsidR="006716C1" w:rsidRPr="00CF20DF" w:rsidRDefault="006716C1" w:rsidP="006716C1">
            <w:pPr>
              <w:pStyle w:val="Resumo"/>
              <w:jc w:val="center"/>
            </w:pPr>
            <w:r w:rsidRPr="00CF20DF">
              <w:t>6.6129</w:t>
            </w:r>
          </w:p>
        </w:tc>
      </w:tr>
      <w:tr w:rsidR="006716C1" w:rsidRPr="00CF20DF" w14:paraId="5672A76E" w14:textId="77777777" w:rsidTr="003B5358">
        <w:trPr>
          <w:jc w:val="center"/>
        </w:trPr>
        <w:tc>
          <w:tcPr>
            <w:tcW w:w="0" w:type="auto"/>
            <w:tcBorders>
              <w:top w:val="nil"/>
              <w:left w:val="nil"/>
              <w:bottom w:val="nil"/>
            </w:tcBorders>
          </w:tcPr>
          <w:p w14:paraId="4656A873" w14:textId="77777777" w:rsidR="006716C1" w:rsidRPr="00CF20DF" w:rsidRDefault="006716C1" w:rsidP="006716C1">
            <w:pPr>
              <w:pStyle w:val="Resumo"/>
              <w:rPr>
                <w:lang w:val="pt-BR"/>
              </w:rPr>
            </w:pPr>
            <w:r w:rsidRPr="00CF20DF">
              <w:rPr>
                <w:lang w:val="pt-BR"/>
              </w:rPr>
              <w:t>Aceleração vertical da cabeça (mm/s²)</w:t>
            </w:r>
          </w:p>
        </w:tc>
        <w:tc>
          <w:tcPr>
            <w:tcW w:w="0" w:type="auto"/>
            <w:tcBorders>
              <w:top w:val="nil"/>
              <w:bottom w:val="nil"/>
            </w:tcBorders>
          </w:tcPr>
          <w:p w14:paraId="058914A1" w14:textId="77777777" w:rsidR="006716C1" w:rsidRPr="00CF20DF" w:rsidRDefault="006716C1" w:rsidP="006716C1">
            <w:pPr>
              <w:pStyle w:val="Resumo"/>
              <w:jc w:val="center"/>
            </w:pPr>
            <w:r w:rsidRPr="00CF20DF">
              <w:t>52.90</w:t>
            </w:r>
          </w:p>
        </w:tc>
        <w:tc>
          <w:tcPr>
            <w:tcW w:w="0" w:type="auto"/>
            <w:tcBorders>
              <w:top w:val="nil"/>
              <w:bottom w:val="nil"/>
            </w:tcBorders>
          </w:tcPr>
          <w:p w14:paraId="76E91796" w14:textId="77777777" w:rsidR="006716C1" w:rsidRPr="00CF20DF" w:rsidRDefault="006716C1" w:rsidP="006716C1">
            <w:pPr>
              <w:pStyle w:val="Resumo"/>
              <w:jc w:val="center"/>
            </w:pPr>
            <w:r w:rsidRPr="00CF20DF">
              <w:t>52.99</w:t>
            </w:r>
          </w:p>
        </w:tc>
        <w:tc>
          <w:tcPr>
            <w:tcW w:w="0" w:type="auto"/>
            <w:tcBorders>
              <w:top w:val="nil"/>
              <w:bottom w:val="nil"/>
              <w:right w:val="nil"/>
            </w:tcBorders>
            <w:vAlign w:val="bottom"/>
          </w:tcPr>
          <w:p w14:paraId="673AD10C" w14:textId="77777777" w:rsidR="006716C1" w:rsidRPr="00CF20DF" w:rsidRDefault="006716C1" w:rsidP="006716C1">
            <w:pPr>
              <w:pStyle w:val="Resumo"/>
              <w:jc w:val="center"/>
            </w:pPr>
            <w:r w:rsidRPr="00CF20DF">
              <w:t>-0.1698</w:t>
            </w:r>
          </w:p>
        </w:tc>
      </w:tr>
      <w:tr w:rsidR="006716C1" w:rsidRPr="00CF20DF" w14:paraId="6511FFB3" w14:textId="77777777" w:rsidTr="003B5358">
        <w:trPr>
          <w:jc w:val="center"/>
        </w:trPr>
        <w:tc>
          <w:tcPr>
            <w:tcW w:w="0" w:type="auto"/>
            <w:tcBorders>
              <w:top w:val="nil"/>
              <w:left w:val="nil"/>
              <w:bottom w:val="nil"/>
            </w:tcBorders>
            <w:shd w:val="clear" w:color="auto" w:fill="BFBFBF" w:themeFill="background1" w:themeFillShade="BF"/>
          </w:tcPr>
          <w:p w14:paraId="078DFA49" w14:textId="77777777" w:rsidR="006716C1" w:rsidRPr="00CF20DF" w:rsidRDefault="006716C1" w:rsidP="006716C1">
            <w:pPr>
              <w:pStyle w:val="Resumo"/>
              <w:rPr>
                <w:lang w:val="pt-BR"/>
              </w:rPr>
            </w:pPr>
            <w:r w:rsidRPr="00CF20DF">
              <w:rPr>
                <w:lang w:val="pt-BR"/>
              </w:rPr>
              <w:t>Aceleração vertical do banco (mm/s²)</w:t>
            </w:r>
          </w:p>
        </w:tc>
        <w:tc>
          <w:tcPr>
            <w:tcW w:w="0" w:type="auto"/>
            <w:tcBorders>
              <w:top w:val="nil"/>
              <w:bottom w:val="nil"/>
            </w:tcBorders>
            <w:shd w:val="clear" w:color="auto" w:fill="BFBFBF" w:themeFill="background1" w:themeFillShade="BF"/>
          </w:tcPr>
          <w:p w14:paraId="6CC77565" w14:textId="77777777" w:rsidR="006716C1" w:rsidRPr="00CF20DF" w:rsidRDefault="006716C1" w:rsidP="006716C1">
            <w:pPr>
              <w:pStyle w:val="Resumo"/>
              <w:jc w:val="center"/>
            </w:pPr>
            <w:r w:rsidRPr="00CF20DF">
              <w:t>56.85</w:t>
            </w:r>
          </w:p>
        </w:tc>
        <w:tc>
          <w:tcPr>
            <w:tcW w:w="0" w:type="auto"/>
            <w:tcBorders>
              <w:top w:val="nil"/>
              <w:bottom w:val="nil"/>
            </w:tcBorders>
            <w:shd w:val="clear" w:color="auto" w:fill="BFBFBF" w:themeFill="background1" w:themeFillShade="BF"/>
          </w:tcPr>
          <w:p w14:paraId="3AEF8A58" w14:textId="77777777" w:rsidR="006716C1" w:rsidRPr="00CF20DF" w:rsidRDefault="006716C1" w:rsidP="006716C1">
            <w:pPr>
              <w:pStyle w:val="Resumo"/>
              <w:jc w:val="center"/>
            </w:pPr>
            <w:r w:rsidRPr="00CF20DF">
              <w:t>51.83</w:t>
            </w:r>
          </w:p>
        </w:tc>
        <w:tc>
          <w:tcPr>
            <w:tcW w:w="0" w:type="auto"/>
            <w:tcBorders>
              <w:top w:val="nil"/>
              <w:bottom w:val="nil"/>
              <w:right w:val="nil"/>
            </w:tcBorders>
            <w:shd w:val="clear" w:color="auto" w:fill="BFBFBF" w:themeFill="background1" w:themeFillShade="BF"/>
            <w:vAlign w:val="bottom"/>
          </w:tcPr>
          <w:p w14:paraId="129B261E" w14:textId="77777777" w:rsidR="006716C1" w:rsidRPr="00CF20DF" w:rsidRDefault="006716C1" w:rsidP="00820E24">
            <w:pPr>
              <w:pStyle w:val="Resumo"/>
              <w:jc w:val="center"/>
            </w:pPr>
            <w:r w:rsidRPr="00CF20DF">
              <w:t>9.706</w:t>
            </w:r>
            <w:r w:rsidR="00820E24" w:rsidRPr="00CF20DF">
              <w:t>7</w:t>
            </w:r>
          </w:p>
        </w:tc>
      </w:tr>
      <w:tr w:rsidR="006716C1" w:rsidRPr="00CF20DF" w14:paraId="3CF473B9" w14:textId="77777777" w:rsidTr="003B5358">
        <w:trPr>
          <w:jc w:val="center"/>
        </w:trPr>
        <w:tc>
          <w:tcPr>
            <w:tcW w:w="0" w:type="auto"/>
            <w:tcBorders>
              <w:top w:val="nil"/>
              <w:left w:val="nil"/>
              <w:bottom w:val="nil"/>
            </w:tcBorders>
          </w:tcPr>
          <w:p w14:paraId="7E8B55B5" w14:textId="77777777" w:rsidR="006716C1" w:rsidRPr="00CF20DF" w:rsidRDefault="006716C1" w:rsidP="006716C1">
            <w:pPr>
              <w:pStyle w:val="Resumo"/>
              <w:rPr>
                <w:lang w:val="pt-BR"/>
              </w:rPr>
            </w:pPr>
            <w:r w:rsidRPr="00CF20DF">
              <w:rPr>
                <w:lang w:val="pt-BR"/>
              </w:rPr>
              <w:t>Aceleração angular do banco (°/s²)</w:t>
            </w:r>
          </w:p>
        </w:tc>
        <w:tc>
          <w:tcPr>
            <w:tcW w:w="0" w:type="auto"/>
            <w:tcBorders>
              <w:top w:val="nil"/>
              <w:bottom w:val="nil"/>
            </w:tcBorders>
          </w:tcPr>
          <w:p w14:paraId="4263FF3C" w14:textId="77777777" w:rsidR="006716C1" w:rsidRPr="00CF20DF" w:rsidRDefault="006716C1" w:rsidP="006716C1">
            <w:pPr>
              <w:pStyle w:val="Resumo"/>
              <w:jc w:val="center"/>
            </w:pPr>
            <w:r w:rsidRPr="00CF20DF">
              <w:t>0.02379</w:t>
            </w:r>
          </w:p>
        </w:tc>
        <w:tc>
          <w:tcPr>
            <w:tcW w:w="0" w:type="auto"/>
            <w:tcBorders>
              <w:top w:val="nil"/>
              <w:bottom w:val="nil"/>
            </w:tcBorders>
          </w:tcPr>
          <w:p w14:paraId="11436BA7" w14:textId="77777777" w:rsidR="006716C1" w:rsidRPr="00CF20DF" w:rsidRDefault="006716C1" w:rsidP="006716C1">
            <w:pPr>
              <w:pStyle w:val="Resumo"/>
              <w:jc w:val="center"/>
            </w:pPr>
            <w:r w:rsidRPr="00CF20DF">
              <w:t>0.0207</w:t>
            </w:r>
          </w:p>
        </w:tc>
        <w:tc>
          <w:tcPr>
            <w:tcW w:w="0" w:type="auto"/>
            <w:tcBorders>
              <w:top w:val="nil"/>
              <w:bottom w:val="nil"/>
              <w:right w:val="nil"/>
            </w:tcBorders>
            <w:vAlign w:val="bottom"/>
          </w:tcPr>
          <w:p w14:paraId="6285AAC0" w14:textId="77777777" w:rsidR="006716C1" w:rsidRPr="00CF20DF" w:rsidRDefault="006716C1" w:rsidP="006716C1">
            <w:pPr>
              <w:pStyle w:val="Resumo"/>
              <w:jc w:val="center"/>
            </w:pPr>
            <w:r w:rsidRPr="00CF20DF">
              <w:t>14.9275</w:t>
            </w:r>
          </w:p>
        </w:tc>
      </w:tr>
      <w:tr w:rsidR="006716C1" w:rsidRPr="00CF20DF" w14:paraId="5F927128" w14:textId="77777777" w:rsidTr="003B5358">
        <w:trPr>
          <w:jc w:val="center"/>
        </w:trPr>
        <w:tc>
          <w:tcPr>
            <w:tcW w:w="0" w:type="auto"/>
            <w:tcBorders>
              <w:top w:val="nil"/>
              <w:left w:val="nil"/>
              <w:bottom w:val="nil"/>
            </w:tcBorders>
            <w:shd w:val="clear" w:color="auto" w:fill="BFBFBF" w:themeFill="background1" w:themeFillShade="BF"/>
          </w:tcPr>
          <w:p w14:paraId="0908503C" w14:textId="77777777" w:rsidR="006716C1" w:rsidRPr="00CF20DF" w:rsidRDefault="006716C1" w:rsidP="006716C1">
            <w:pPr>
              <w:pStyle w:val="Resumo"/>
              <w:rPr>
                <w:lang w:val="pt-BR"/>
              </w:rPr>
            </w:pPr>
            <w:r w:rsidRPr="00CF20DF">
              <w:rPr>
                <w:lang w:val="pt-BR"/>
              </w:rPr>
              <w:t>Aceleração vertical do chassi (mm/s²)</w:t>
            </w:r>
          </w:p>
        </w:tc>
        <w:tc>
          <w:tcPr>
            <w:tcW w:w="0" w:type="auto"/>
            <w:tcBorders>
              <w:top w:val="nil"/>
              <w:bottom w:val="nil"/>
            </w:tcBorders>
            <w:shd w:val="clear" w:color="auto" w:fill="BFBFBF" w:themeFill="background1" w:themeFillShade="BF"/>
          </w:tcPr>
          <w:p w14:paraId="1EFAC0FA" w14:textId="77777777" w:rsidR="006716C1" w:rsidRPr="00CF20DF" w:rsidRDefault="006716C1" w:rsidP="006716C1">
            <w:pPr>
              <w:pStyle w:val="Resumo"/>
              <w:jc w:val="center"/>
            </w:pPr>
            <w:r w:rsidRPr="00CF20DF">
              <w:t>26.21</w:t>
            </w:r>
          </w:p>
        </w:tc>
        <w:tc>
          <w:tcPr>
            <w:tcW w:w="0" w:type="auto"/>
            <w:tcBorders>
              <w:top w:val="nil"/>
              <w:bottom w:val="nil"/>
            </w:tcBorders>
            <w:shd w:val="clear" w:color="auto" w:fill="BFBFBF" w:themeFill="background1" w:themeFillShade="BF"/>
          </w:tcPr>
          <w:p w14:paraId="14C9EC9F" w14:textId="77777777" w:rsidR="006716C1" w:rsidRPr="00CF20DF" w:rsidRDefault="006716C1" w:rsidP="006716C1">
            <w:pPr>
              <w:pStyle w:val="Resumo"/>
              <w:jc w:val="center"/>
            </w:pPr>
            <w:r w:rsidRPr="00CF20DF">
              <w:t>26.53</w:t>
            </w:r>
          </w:p>
        </w:tc>
        <w:tc>
          <w:tcPr>
            <w:tcW w:w="0" w:type="auto"/>
            <w:tcBorders>
              <w:top w:val="nil"/>
              <w:bottom w:val="nil"/>
              <w:right w:val="nil"/>
            </w:tcBorders>
            <w:shd w:val="clear" w:color="auto" w:fill="BFBFBF" w:themeFill="background1" w:themeFillShade="BF"/>
            <w:vAlign w:val="bottom"/>
          </w:tcPr>
          <w:p w14:paraId="21875346" w14:textId="77777777" w:rsidR="006716C1" w:rsidRPr="00CF20DF" w:rsidRDefault="006716C1" w:rsidP="006716C1">
            <w:pPr>
              <w:pStyle w:val="Resumo"/>
              <w:jc w:val="center"/>
            </w:pPr>
            <w:r w:rsidRPr="00CF20DF">
              <w:t>-1.2062</w:t>
            </w:r>
          </w:p>
        </w:tc>
      </w:tr>
      <w:tr w:rsidR="006716C1" w:rsidRPr="00CF20DF" w14:paraId="46B3CA42" w14:textId="77777777" w:rsidTr="003B5358">
        <w:trPr>
          <w:jc w:val="center"/>
        </w:trPr>
        <w:tc>
          <w:tcPr>
            <w:tcW w:w="0" w:type="auto"/>
            <w:tcBorders>
              <w:top w:val="nil"/>
              <w:left w:val="nil"/>
            </w:tcBorders>
          </w:tcPr>
          <w:p w14:paraId="100BE560" w14:textId="77777777" w:rsidR="006716C1" w:rsidRPr="00CF20DF" w:rsidRDefault="006716C1" w:rsidP="006716C1">
            <w:pPr>
              <w:pStyle w:val="Resumo"/>
              <w:rPr>
                <w:lang w:val="pt-BR"/>
              </w:rPr>
            </w:pPr>
            <w:r w:rsidRPr="00CF20DF">
              <w:rPr>
                <w:lang w:val="pt-BR"/>
              </w:rPr>
              <w:t>Aceleração angular do chassi (°/s²)</w:t>
            </w:r>
          </w:p>
        </w:tc>
        <w:tc>
          <w:tcPr>
            <w:tcW w:w="0" w:type="auto"/>
            <w:tcBorders>
              <w:top w:val="nil"/>
            </w:tcBorders>
          </w:tcPr>
          <w:p w14:paraId="336B3F2F" w14:textId="77777777" w:rsidR="006716C1" w:rsidRPr="00CF20DF" w:rsidRDefault="006716C1" w:rsidP="006716C1">
            <w:pPr>
              <w:pStyle w:val="Resumo"/>
              <w:jc w:val="center"/>
            </w:pPr>
            <w:r w:rsidRPr="00CF20DF">
              <w:t>0.343</w:t>
            </w:r>
          </w:p>
        </w:tc>
        <w:tc>
          <w:tcPr>
            <w:tcW w:w="0" w:type="auto"/>
            <w:tcBorders>
              <w:top w:val="nil"/>
            </w:tcBorders>
          </w:tcPr>
          <w:p w14:paraId="3463C777" w14:textId="77777777" w:rsidR="006716C1" w:rsidRPr="00CF20DF" w:rsidRDefault="006716C1" w:rsidP="006716C1">
            <w:pPr>
              <w:pStyle w:val="Resumo"/>
              <w:jc w:val="center"/>
            </w:pPr>
            <w:r w:rsidRPr="00CF20DF">
              <w:t>0.323</w:t>
            </w:r>
          </w:p>
        </w:tc>
        <w:tc>
          <w:tcPr>
            <w:tcW w:w="0" w:type="auto"/>
            <w:tcBorders>
              <w:top w:val="nil"/>
              <w:right w:val="nil"/>
            </w:tcBorders>
            <w:vAlign w:val="bottom"/>
          </w:tcPr>
          <w:p w14:paraId="72E7EE74" w14:textId="77777777" w:rsidR="006716C1" w:rsidRPr="00CF20DF" w:rsidRDefault="006716C1" w:rsidP="00820E24">
            <w:pPr>
              <w:pStyle w:val="Resumo"/>
              <w:jc w:val="center"/>
            </w:pPr>
            <w:r w:rsidRPr="00CF20DF">
              <w:t>6.19</w:t>
            </w:r>
            <w:r w:rsidR="00820E24" w:rsidRPr="00CF20DF">
              <w:t>20</w:t>
            </w:r>
          </w:p>
        </w:tc>
      </w:tr>
    </w:tbl>
    <w:p w14:paraId="7A631207" w14:textId="77777777" w:rsidR="00B578A5" w:rsidRPr="00CF20DF" w:rsidRDefault="00B578A5" w:rsidP="00B578A5">
      <w:pPr>
        <w:pStyle w:val="Legenda"/>
        <w:rPr>
          <w:lang w:val="pt-BR"/>
        </w:rPr>
      </w:pPr>
      <w:r w:rsidRPr="00CF20DF">
        <w:rPr>
          <w:lang w:val="pt-BR"/>
        </w:rPr>
        <w:t>Fonte: Elaborado pelo autor</w:t>
      </w:r>
    </w:p>
    <w:p w14:paraId="45B77E65" w14:textId="77777777" w:rsidR="00B578A5" w:rsidRPr="00CF20DF" w:rsidRDefault="00B578A5" w:rsidP="00B578A5">
      <w:pPr>
        <w:rPr>
          <w:lang w:val="pt-BR"/>
        </w:rPr>
      </w:pPr>
      <w:r w:rsidRPr="00CF20DF">
        <w:rPr>
          <w:lang w:val="pt-BR"/>
        </w:rPr>
        <w:t xml:space="preserve">Através destas tabelas, pode-se perceber que os valores de deslocamento vertical do banco, banco, aceleração vertical da cabeça, banco e carroceira não apresentaram diferença significativa ao se aumentar o número de molas em ambos os </w:t>
      </w:r>
      <w:r w:rsidRPr="00CF20DF">
        <w:rPr>
          <w:i/>
          <w:lang w:val="pt-BR"/>
        </w:rPr>
        <w:t>softwares</w:t>
      </w:r>
      <w:r w:rsidRPr="00CF20DF">
        <w:rPr>
          <w:lang w:val="pt-BR"/>
        </w:rPr>
        <w:t xml:space="preserve">. O </w:t>
      </w:r>
      <w:r w:rsidRPr="00CF20DF">
        <w:rPr>
          <w:i/>
          <w:lang w:val="pt-BR"/>
        </w:rPr>
        <w:t>pitch</w:t>
      </w:r>
      <w:r w:rsidRPr="00CF20DF">
        <w:rPr>
          <w:lang w:val="pt-BR"/>
        </w:rPr>
        <w:t xml:space="preserve"> do veículo apresentou uma pequena mudança, devido a estar acoplada com o </w:t>
      </w:r>
      <w:r w:rsidRPr="00CF20DF">
        <w:rPr>
          <w:i/>
          <w:lang w:val="pt-BR"/>
        </w:rPr>
        <w:t>pitch</w:t>
      </w:r>
      <w:r w:rsidRPr="00CF20DF">
        <w:rPr>
          <w:lang w:val="pt-BR"/>
        </w:rPr>
        <w:t xml:space="preserve"> do banco, o mesmo acontece com o </w:t>
      </w:r>
      <w:r w:rsidRPr="00CF20DF">
        <w:rPr>
          <w:i/>
          <w:lang w:val="pt-BR"/>
        </w:rPr>
        <w:t>bounce</w:t>
      </w:r>
      <w:r w:rsidRPr="00CF20DF">
        <w:rPr>
          <w:lang w:val="pt-BR"/>
        </w:rPr>
        <w:t xml:space="preserve"> do veículo que está acoplado ao </w:t>
      </w:r>
      <w:r w:rsidRPr="00CF20DF">
        <w:rPr>
          <w:i/>
          <w:lang w:val="pt-BR"/>
        </w:rPr>
        <w:t>pitch</w:t>
      </w:r>
      <w:r w:rsidRPr="00CF20DF">
        <w:rPr>
          <w:lang w:val="pt-BR"/>
        </w:rPr>
        <w:t xml:space="preserve"> da carroceria.</w:t>
      </w:r>
    </w:p>
    <w:p w14:paraId="2B78B93E" w14:textId="77777777" w:rsidR="006716C1" w:rsidRPr="00CF20DF" w:rsidRDefault="006716C1" w:rsidP="00B578A5">
      <w:pPr>
        <w:rPr>
          <w:lang w:val="pt-BR"/>
        </w:rPr>
      </w:pPr>
      <w:r w:rsidRPr="00CF20DF">
        <w:rPr>
          <w:lang w:val="pt-BR"/>
        </w:rPr>
        <w:t xml:space="preserve">O </w:t>
      </w:r>
      <w:r w:rsidRPr="00CF20DF">
        <w:rPr>
          <w:i/>
          <w:lang w:val="pt-BR"/>
        </w:rPr>
        <w:t>pitch</w:t>
      </w:r>
      <w:r w:rsidRPr="00CF20DF">
        <w:rPr>
          <w:lang w:val="pt-BR"/>
        </w:rPr>
        <w:t xml:space="preserve"> do banco e a aceleração angular do banco apresentaram diferença significativa ao se modificar o número de mo</w:t>
      </w:r>
      <w:r w:rsidR="006E235B" w:rsidRPr="00CF20DF">
        <w:rPr>
          <w:lang w:val="pt-BR"/>
        </w:rPr>
        <w:t>las, enquanto que as</w:t>
      </w:r>
      <w:r w:rsidRPr="00CF20DF">
        <w:rPr>
          <w:lang w:val="pt-BR"/>
        </w:rPr>
        <w:t xml:space="preserve"> outras variáveis mantiveram praticamente o mesmo valor ao se modificar o número de molas</w:t>
      </w:r>
    </w:p>
    <w:p w14:paraId="51673D1D" w14:textId="77777777" w:rsidR="00B578A5" w:rsidRPr="00CF20DF" w:rsidRDefault="00B578A5" w:rsidP="00B578A5">
      <w:pPr>
        <w:rPr>
          <w:lang w:val="pt-BR"/>
        </w:rPr>
      </w:pPr>
      <w:r w:rsidRPr="00CF20DF">
        <w:rPr>
          <w:lang w:val="pt-BR"/>
        </w:rPr>
        <w:t xml:space="preserve">O </w:t>
      </w:r>
      <w:r w:rsidRPr="00CF20DF">
        <w:rPr>
          <w:i/>
          <w:lang w:val="pt-BR"/>
        </w:rPr>
        <w:t>pitch</w:t>
      </w:r>
      <w:r w:rsidRPr="00CF20DF">
        <w:rPr>
          <w:lang w:val="pt-BR"/>
        </w:rPr>
        <w:t xml:space="preserve"> do banco apresentou diferença entre os dois </w:t>
      </w:r>
      <w:r w:rsidRPr="00CF20DF">
        <w:rPr>
          <w:i/>
          <w:lang w:val="pt-BR"/>
        </w:rPr>
        <w:t>softwares</w:t>
      </w:r>
      <w:r w:rsidRPr="00CF20DF">
        <w:rPr>
          <w:lang w:val="pt-BR"/>
        </w:rPr>
        <w:t xml:space="preserve"> e ao se aumentar o número de molas, o </w:t>
      </w:r>
      <w:r w:rsidRPr="00CF20DF">
        <w:rPr>
          <w:i/>
          <w:lang w:val="pt-BR"/>
        </w:rPr>
        <w:t>pitch</w:t>
      </w:r>
      <w:r w:rsidRPr="00CF20DF">
        <w:rPr>
          <w:lang w:val="pt-BR"/>
        </w:rPr>
        <w:t xml:space="preserve"> do mesmo diminuiu, apesar da rigidez equivalente ser a mesma ao se aumentar o número de molas, distribui-se mais estas rigidezes diminuindo o </w:t>
      </w:r>
      <w:r w:rsidRPr="00CF20DF">
        <w:rPr>
          <w:i/>
          <w:lang w:val="pt-BR"/>
        </w:rPr>
        <w:t>pitch</w:t>
      </w:r>
      <w:r w:rsidRPr="00CF20DF">
        <w:rPr>
          <w:lang w:val="pt-BR"/>
        </w:rPr>
        <w:t>. A diferença entre o Adams/View</w:t>
      </w:r>
      <w:r w:rsidR="00621AD5" w:rsidRPr="00CF20DF">
        <w:rPr>
          <w:rFonts w:ascii="Arial" w:hAnsi="Arial" w:cs="Arial"/>
          <w:sz w:val="26"/>
          <w:szCs w:val="26"/>
          <w:vertAlign w:val="superscript"/>
          <w:lang w:val="pt-BR"/>
        </w:rPr>
        <w:t>®</w:t>
      </w:r>
      <w:r w:rsidRPr="00CF20DF">
        <w:rPr>
          <w:lang w:val="pt-BR"/>
        </w:rPr>
        <w:t xml:space="preserve"> e o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 xml:space="preserve"> no </w:t>
      </w:r>
      <w:r w:rsidRPr="00CF20DF">
        <w:rPr>
          <w:i/>
          <w:lang w:val="pt-BR"/>
        </w:rPr>
        <w:t xml:space="preserve">pitch </w:t>
      </w:r>
      <w:r w:rsidRPr="00CF20DF">
        <w:rPr>
          <w:lang w:val="pt-BR"/>
        </w:rPr>
        <w:t>do banco, se deve ao fato do Adams/View</w:t>
      </w:r>
      <w:r w:rsidR="00621AD5" w:rsidRPr="00CF20DF">
        <w:rPr>
          <w:rFonts w:ascii="Arial" w:hAnsi="Arial" w:cs="Arial"/>
          <w:sz w:val="26"/>
          <w:szCs w:val="26"/>
          <w:vertAlign w:val="superscript"/>
          <w:lang w:val="pt-BR"/>
        </w:rPr>
        <w:t>®</w:t>
      </w:r>
      <w:r w:rsidRPr="00CF20DF">
        <w:rPr>
          <w:lang w:val="pt-BR"/>
        </w:rPr>
        <w:t xml:space="preserve"> considerar a energia cinética do corpo e da cabeça na direção longitudinal, o que não ocorre com o modelo analítico desenvolvido.</w:t>
      </w:r>
    </w:p>
    <w:p w14:paraId="00A06738" w14:textId="77777777" w:rsidR="00B578A5" w:rsidRPr="00CF20DF" w:rsidRDefault="00B578A5" w:rsidP="00B578A5">
      <w:pPr>
        <w:rPr>
          <w:lang w:val="pt-BR"/>
        </w:rPr>
      </w:pPr>
      <w:r w:rsidRPr="00CF20DF">
        <w:rPr>
          <w:lang w:val="pt-BR"/>
        </w:rPr>
        <w:t xml:space="preserve">No caso do conjunto sendo representado por apenas </w:t>
      </w:r>
      <w:r w:rsidR="00FC7635" w:rsidRPr="00CF20DF">
        <w:rPr>
          <w:lang w:val="pt-BR"/>
        </w:rPr>
        <w:t xml:space="preserve">1 conjunto de mola-amortecedor, </w:t>
      </w:r>
      <w:r w:rsidR="00D33E70">
        <w:rPr>
          <w:lang w:val="pt-BR"/>
        </w:rPr>
        <w:fldChar w:fldCharType="begin"/>
      </w:r>
      <w:r w:rsidR="00D33E70">
        <w:rPr>
          <w:lang w:val="pt-BR"/>
        </w:rPr>
        <w:instrText xml:space="preserve"> REF _Ref381276576 \h </w:instrText>
      </w:r>
      <w:r w:rsidR="00D33E70">
        <w:rPr>
          <w:lang w:val="pt-BR"/>
        </w:rPr>
      </w:r>
      <w:r w:rsidR="00D33E70">
        <w:rPr>
          <w:lang w:val="pt-BR"/>
        </w:rPr>
        <w:fldChar w:fldCharType="separate"/>
      </w:r>
      <w:r w:rsidR="00B6070E" w:rsidRPr="00CF20DF">
        <w:t xml:space="preserve">Tabela </w:t>
      </w:r>
      <w:r w:rsidR="00B6070E">
        <w:rPr>
          <w:noProof/>
        </w:rPr>
        <w:t>15</w:t>
      </w:r>
      <w:r w:rsidR="00D33E70">
        <w:rPr>
          <w:lang w:val="pt-BR"/>
        </w:rPr>
        <w:fldChar w:fldCharType="end"/>
      </w:r>
      <w:r w:rsidR="00AB454A" w:rsidRPr="00CF20DF">
        <w:rPr>
          <w:lang w:val="pt-BR"/>
        </w:rPr>
        <w:t xml:space="preserve">, </w:t>
      </w:r>
      <w:r w:rsidRPr="00CF20DF">
        <w:rPr>
          <w:lang w:val="pt-BR"/>
        </w:rPr>
        <w:t xml:space="preserve">somente a aceleração vertical do banco apresentou diferença significativa, sendo 10% a diferença relativa entre os </w:t>
      </w:r>
      <w:r w:rsidRPr="00CF20DF">
        <w:rPr>
          <w:i/>
          <w:lang w:val="pt-BR"/>
        </w:rPr>
        <w:t>software</w:t>
      </w:r>
      <w:r w:rsidR="00820E24" w:rsidRPr="00CF20DF">
        <w:rPr>
          <w:i/>
          <w:lang w:val="pt-BR"/>
        </w:rPr>
        <w:t>s</w:t>
      </w:r>
      <w:r w:rsidRPr="00CF20DF">
        <w:rPr>
          <w:lang w:val="pt-BR"/>
        </w:rPr>
        <w:t>, isto pode ser explicado devido esta aceleração ter entrado em batimento no MatLab</w:t>
      </w:r>
      <w:r w:rsidR="00CB521C" w:rsidRPr="00CF20DF">
        <w:rPr>
          <w:rFonts w:ascii="Arial" w:hAnsi="Arial" w:cs="Arial"/>
          <w:sz w:val="26"/>
          <w:szCs w:val="26"/>
          <w:vertAlign w:val="superscript"/>
          <w:lang w:val="pt-BR"/>
        </w:rPr>
        <w:t>®</w:t>
      </w:r>
      <w:r w:rsidRPr="00CF20DF">
        <w:rPr>
          <w:lang w:val="pt-BR"/>
        </w:rPr>
        <w:t>, o que pode ter sido ocasionado por um erro de sinal na modelagem.</w:t>
      </w:r>
    </w:p>
    <w:p w14:paraId="24A46F1E" w14:textId="77777777" w:rsidR="00B578A5" w:rsidRPr="00CF20DF" w:rsidRDefault="00AB454A" w:rsidP="00B578A5">
      <w:pPr>
        <w:rPr>
          <w:lang w:val="pt-BR"/>
        </w:rPr>
      </w:pPr>
      <w:r w:rsidRPr="00CF20DF">
        <w:rPr>
          <w:lang w:val="pt-BR"/>
        </w:rPr>
        <w:t xml:space="preserve">Nos </w:t>
      </w:r>
      <w:r w:rsidR="00B578A5" w:rsidRPr="00CF20DF">
        <w:rPr>
          <w:lang w:val="pt-BR"/>
        </w:rPr>
        <w:t xml:space="preserve">caso de 2 e 10 conjuntos mola-amortecedor, </w:t>
      </w:r>
      <w:r w:rsidR="007D1450" w:rsidRPr="00CF20DF">
        <w:fldChar w:fldCharType="begin"/>
      </w:r>
      <w:r w:rsidR="007D1450" w:rsidRPr="00CF20DF">
        <w:rPr>
          <w:lang w:val="pt-BR"/>
        </w:rPr>
        <w:instrText xml:space="preserve"> REF _Ref367197244 \h  \* MERGEFORMAT </w:instrText>
      </w:r>
      <w:r w:rsidR="007D1450" w:rsidRPr="00CF20DF">
        <w:fldChar w:fldCharType="separate"/>
      </w:r>
      <w:r w:rsidR="00B6070E" w:rsidRPr="00B6070E">
        <w:rPr>
          <w:lang w:val="pt-BR"/>
        </w:rPr>
        <w:t xml:space="preserve">Tabela </w:t>
      </w:r>
      <w:r w:rsidR="00B6070E" w:rsidRPr="00B6070E">
        <w:rPr>
          <w:noProof/>
          <w:lang w:val="pt-BR"/>
        </w:rPr>
        <w:t>16</w:t>
      </w:r>
      <w:r w:rsidR="007D1450" w:rsidRPr="00CF20DF">
        <w:fldChar w:fldCharType="end"/>
      </w:r>
      <w:r w:rsidRPr="00CF20DF">
        <w:rPr>
          <w:lang w:val="pt-BR"/>
        </w:rPr>
        <w:t xml:space="preserve"> e </w:t>
      </w:r>
      <w:r w:rsidR="007D1450" w:rsidRPr="00CF20DF">
        <w:fldChar w:fldCharType="begin"/>
      </w:r>
      <w:r w:rsidR="007D1450" w:rsidRPr="00CF20DF">
        <w:rPr>
          <w:lang w:val="pt-BR"/>
        </w:rPr>
        <w:instrText xml:space="preserve"> REF _Ref368042682 \h  \* MERGEFORMAT </w:instrText>
      </w:r>
      <w:r w:rsidR="007D1450" w:rsidRPr="00CF20DF">
        <w:fldChar w:fldCharType="separate"/>
      </w:r>
      <w:r w:rsidR="00B6070E" w:rsidRPr="00B6070E">
        <w:rPr>
          <w:lang w:val="pt-BR"/>
        </w:rPr>
        <w:t xml:space="preserve">Tabela </w:t>
      </w:r>
      <w:r w:rsidR="00B6070E" w:rsidRPr="00B6070E">
        <w:rPr>
          <w:noProof/>
          <w:lang w:val="pt-BR"/>
        </w:rPr>
        <w:t>17</w:t>
      </w:r>
      <w:r w:rsidR="007D1450" w:rsidRPr="00CF20DF">
        <w:fldChar w:fldCharType="end"/>
      </w:r>
      <w:r w:rsidRPr="00CF20DF">
        <w:rPr>
          <w:lang w:val="pt-BR"/>
        </w:rPr>
        <w:t xml:space="preserve">, </w:t>
      </w:r>
      <w:r w:rsidR="00B578A5" w:rsidRPr="00CF20DF">
        <w:rPr>
          <w:lang w:val="pt-BR"/>
        </w:rPr>
        <w:t xml:space="preserve">o mesmo fato ocorreu com a aceleração vertical do banco, apresentando praticamente o mesmo erro. Porém nestes modelos, apareceram diferenças significativas no </w:t>
      </w:r>
      <w:r w:rsidR="00B578A5" w:rsidRPr="00CF20DF">
        <w:rPr>
          <w:i/>
          <w:lang w:val="pt-BR"/>
        </w:rPr>
        <w:t>pitch</w:t>
      </w:r>
      <w:r w:rsidR="00B578A5" w:rsidRPr="00CF20DF">
        <w:rPr>
          <w:lang w:val="pt-BR"/>
        </w:rPr>
        <w:t xml:space="preserve"> do banco, o que </w:t>
      </w:r>
      <w:r w:rsidR="00B81F42" w:rsidRPr="00CF20DF">
        <w:rPr>
          <w:lang w:val="pt-BR"/>
        </w:rPr>
        <w:t>pode ser explicado devido ao Adams/View</w:t>
      </w:r>
      <w:r w:rsidR="00B81F42" w:rsidRPr="00CF20DF">
        <w:rPr>
          <w:rFonts w:ascii="Arial" w:hAnsi="Arial" w:cs="Arial"/>
          <w:sz w:val="26"/>
          <w:szCs w:val="26"/>
          <w:vertAlign w:val="superscript"/>
          <w:lang w:val="pt-BR"/>
        </w:rPr>
        <w:t>®</w:t>
      </w:r>
      <w:r w:rsidR="00B81F42" w:rsidRPr="00CF20DF">
        <w:rPr>
          <w:lang w:val="pt-BR"/>
        </w:rPr>
        <w:t xml:space="preserve"> considerar a energia cinética longitudinal (eixo x) do corpo e da cabeça, enquanto que na modelagem analítica foram considerados apenas deslocamentos verticais.</w:t>
      </w:r>
    </w:p>
    <w:p w14:paraId="534785F9" w14:textId="77777777" w:rsidR="00432086" w:rsidRPr="00CF20DF" w:rsidRDefault="00AE0AE9" w:rsidP="00432086">
      <w:pPr>
        <w:pStyle w:val="Ttulo2"/>
      </w:pPr>
      <w:bookmarkStart w:id="514" w:name="_Toc381228189"/>
      <w:r w:rsidRPr="00CF20DF">
        <w:t xml:space="preserve">Análise </w:t>
      </w:r>
      <w:r w:rsidR="00432086" w:rsidRPr="00CF20DF">
        <w:t xml:space="preserve">dos parâmetros do banco </w:t>
      </w:r>
      <w:r w:rsidR="00BD038B" w:rsidRPr="00CF20DF">
        <w:t>na resposta do veículo</w:t>
      </w:r>
      <w:bookmarkEnd w:id="514"/>
    </w:p>
    <w:p w14:paraId="79EB9003" w14:textId="77777777" w:rsidR="00432086" w:rsidRPr="00CF20DF" w:rsidRDefault="00432086" w:rsidP="00432086">
      <w:pPr>
        <w:rPr>
          <w:lang w:val="pt-BR"/>
        </w:rPr>
      </w:pPr>
      <w:r w:rsidRPr="00CF20DF">
        <w:rPr>
          <w:lang w:val="pt-BR"/>
        </w:rPr>
        <w:t>Nesta seção, serão analisados a influência dos parâmetros do banco, massa e rigidez, na dinâmica veicular.</w:t>
      </w:r>
    </w:p>
    <w:p w14:paraId="5D00B07C" w14:textId="77777777" w:rsidR="00432086" w:rsidRPr="00CF20DF" w:rsidRDefault="00432086" w:rsidP="00432086">
      <w:pPr>
        <w:pStyle w:val="Ttulo3"/>
        <w:rPr>
          <w:lang w:val="pt-BR"/>
        </w:rPr>
      </w:pPr>
      <w:bookmarkStart w:id="515" w:name="_Toc381228190"/>
      <w:r w:rsidRPr="00CF20DF">
        <w:rPr>
          <w:lang w:val="pt-BR"/>
        </w:rPr>
        <w:t>Análise da influência da massa do banco</w:t>
      </w:r>
      <w:bookmarkEnd w:id="515"/>
    </w:p>
    <w:p w14:paraId="7E7F6660" w14:textId="77777777" w:rsidR="000B6648" w:rsidRPr="00CF20DF" w:rsidRDefault="00432086" w:rsidP="000B6648">
      <w:pPr>
        <w:rPr>
          <w:lang w:val="pt-BR"/>
        </w:rPr>
      </w:pPr>
      <w:r w:rsidRPr="00CF20DF">
        <w:rPr>
          <w:lang w:val="pt-BR"/>
        </w:rPr>
        <w:t>De posse dos resultados do veículo com massa do banco igual a 0.5kg, verificou-se</w:t>
      </w:r>
      <w:r w:rsidR="00652BBE" w:rsidRPr="00CF20DF">
        <w:rPr>
          <w:lang w:val="pt-BR"/>
        </w:rPr>
        <w:t xml:space="preserve"> a necessidade de realizar testes para diversas massas de banco, a fim de verificar a sua influência na dinâmica veicular. Para isto, foram utilizados banco com massa igual a 0.5, 1.0 e 7.0 kg, sendo analisados os resultados apenas para 1 conjunto de mola-amortecedor utilizando o </w:t>
      </w:r>
      <w:r w:rsidR="00652BBE" w:rsidRPr="00CF20DF">
        <w:rPr>
          <w:i/>
          <w:lang w:val="pt-BR"/>
        </w:rPr>
        <w:t>software</w:t>
      </w:r>
      <w:r w:rsidR="00652BBE" w:rsidRPr="00CF20DF">
        <w:rPr>
          <w:lang w:val="pt-BR"/>
        </w:rPr>
        <w:t xml:space="preserve"> </w:t>
      </w:r>
      <w:r w:rsidR="001B0E8E" w:rsidRPr="00CF20DF">
        <w:rPr>
          <w:lang w:val="pt-BR"/>
        </w:rPr>
        <w:t>MatLab</w:t>
      </w:r>
      <w:r w:rsidR="001B0E8E" w:rsidRPr="00CF20DF">
        <w:rPr>
          <w:rFonts w:ascii="Arial" w:hAnsi="Arial" w:cs="Arial"/>
          <w:sz w:val="26"/>
          <w:szCs w:val="26"/>
          <w:vertAlign w:val="superscript"/>
          <w:lang w:val="pt-BR"/>
        </w:rPr>
        <w:t>®</w:t>
      </w:r>
      <w:r w:rsidR="00652BBE" w:rsidRPr="00CF20DF">
        <w:rPr>
          <w:lang w:val="pt-BR"/>
        </w:rPr>
        <w:t>.</w:t>
      </w:r>
    </w:p>
    <w:p w14:paraId="78876F33" w14:textId="77777777" w:rsidR="00462258" w:rsidRPr="00CF20DF" w:rsidRDefault="00652BBE" w:rsidP="00462258">
      <w:pPr>
        <w:rPr>
          <w:lang w:val="pt-BR"/>
        </w:rPr>
      </w:pPr>
      <w:r w:rsidRPr="00CF20DF">
        <w:rPr>
          <w:lang w:val="pt-BR"/>
        </w:rPr>
        <w:t xml:space="preserve">Apenas o banco e motorista possuem variações significativas de deslocamento, velocidade e aceleração, pois o chassi do veículo apresenta massa muito maior do que a do banco, logo, o </w:t>
      </w:r>
      <w:r w:rsidRPr="00CF20DF">
        <w:rPr>
          <w:i/>
          <w:lang w:val="pt-BR"/>
        </w:rPr>
        <w:t xml:space="preserve">bounce </w:t>
      </w:r>
      <w:r w:rsidRPr="00CF20DF">
        <w:rPr>
          <w:lang w:val="pt-BR"/>
        </w:rPr>
        <w:t xml:space="preserve">e o </w:t>
      </w:r>
      <w:r w:rsidRPr="00CF20DF">
        <w:rPr>
          <w:i/>
          <w:lang w:val="pt-BR"/>
        </w:rPr>
        <w:t>pitch</w:t>
      </w:r>
      <w:r w:rsidRPr="00CF20DF">
        <w:rPr>
          <w:lang w:val="pt-BR"/>
        </w:rPr>
        <w:t xml:space="preserve"> </w:t>
      </w:r>
      <w:r w:rsidR="000B6648" w:rsidRPr="00CF20DF">
        <w:rPr>
          <w:lang w:val="pt-BR"/>
        </w:rPr>
        <w:t xml:space="preserve">do veículo não variam significativamente com a variação da massa do banco, o mesmo ocorre com as rodas, pois estas estão conectadas ao chassi. A avaliação é realizada considerando as respostas do motorista, banco e </w:t>
      </w:r>
      <w:r w:rsidR="000B6648" w:rsidRPr="00CF20DF">
        <w:rPr>
          <w:i/>
          <w:lang w:val="pt-BR"/>
        </w:rPr>
        <w:t>bounce</w:t>
      </w:r>
      <w:r w:rsidR="000B6648" w:rsidRPr="00CF20DF">
        <w:rPr>
          <w:lang w:val="pt-BR"/>
        </w:rPr>
        <w:t>, as respostas RMS estão descriminadas na</w:t>
      </w:r>
      <w:r w:rsidR="00462258" w:rsidRPr="00CF20DF">
        <w:rPr>
          <w:lang w:val="pt-BR"/>
        </w:rPr>
        <w:t xml:space="preserve"> </w:t>
      </w:r>
      <w:r w:rsidR="007D1450" w:rsidRPr="00CF20DF">
        <w:fldChar w:fldCharType="begin"/>
      </w:r>
      <w:r w:rsidR="007D1450" w:rsidRPr="00CF20DF">
        <w:rPr>
          <w:lang w:val="pt-BR"/>
        </w:rPr>
        <w:instrText xml:space="preserve"> REF _Ref379546471 \h  \* MERGEFORMAT </w:instrText>
      </w:r>
      <w:r w:rsidR="007D1450" w:rsidRPr="00CF20DF">
        <w:fldChar w:fldCharType="separate"/>
      </w:r>
      <w:r w:rsidR="00B6070E" w:rsidRPr="00B6070E">
        <w:rPr>
          <w:lang w:val="pt-BR"/>
        </w:rPr>
        <w:t xml:space="preserve">Tabela </w:t>
      </w:r>
      <w:r w:rsidR="00B6070E" w:rsidRPr="00B6070E">
        <w:rPr>
          <w:noProof/>
          <w:lang w:val="pt-BR"/>
        </w:rPr>
        <w:t>18</w:t>
      </w:r>
      <w:r w:rsidR="007D1450" w:rsidRPr="00CF20DF">
        <w:fldChar w:fldCharType="end"/>
      </w:r>
      <w:r w:rsidR="00462258" w:rsidRPr="00CF20DF">
        <w:rPr>
          <w:lang w:val="pt-BR"/>
        </w:rPr>
        <w:t>.</w:t>
      </w:r>
    </w:p>
    <w:p w14:paraId="7EC20151" w14:textId="77777777" w:rsidR="00462258" w:rsidRPr="00CF20DF" w:rsidRDefault="00462258">
      <w:pPr>
        <w:spacing w:after="160" w:line="259" w:lineRule="auto"/>
        <w:ind w:firstLine="0"/>
        <w:jc w:val="left"/>
        <w:rPr>
          <w:lang w:val="pt-BR"/>
        </w:rPr>
      </w:pPr>
      <w:r w:rsidRPr="00CF20DF">
        <w:rPr>
          <w:lang w:val="pt-BR"/>
        </w:rPr>
        <w:br w:type="page"/>
      </w:r>
    </w:p>
    <w:p w14:paraId="73B98220" w14:textId="77777777" w:rsidR="000B6648" w:rsidRPr="00CF20DF" w:rsidRDefault="00462258" w:rsidP="00462258">
      <w:pPr>
        <w:pStyle w:val="Legendafigura"/>
      </w:pPr>
      <w:bookmarkStart w:id="516" w:name="_Ref379546471"/>
      <w:bookmarkStart w:id="517" w:name="_Toc381545193"/>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18</w:t>
      </w:r>
      <w:r w:rsidR="006E04B2" w:rsidRPr="00CF20DF">
        <w:fldChar w:fldCharType="end"/>
      </w:r>
      <w:bookmarkEnd w:id="516"/>
      <w:r w:rsidRPr="00CF20DF">
        <w:t xml:space="preserve"> – Variação da massa do banco</w:t>
      </w:r>
      <w:bookmarkEnd w:id="517"/>
    </w:p>
    <w:tbl>
      <w:tblPr>
        <w:tblStyle w:val="Tabelacomgrade"/>
        <w:tblW w:w="0" w:type="auto"/>
        <w:jc w:val="center"/>
        <w:tblLook w:val="04A0" w:firstRow="1" w:lastRow="0" w:firstColumn="1" w:lastColumn="0" w:noHBand="0" w:noVBand="1"/>
      </w:tblPr>
      <w:tblGrid>
        <w:gridCol w:w="2434"/>
        <w:gridCol w:w="1259"/>
        <w:gridCol w:w="1259"/>
        <w:gridCol w:w="1259"/>
      </w:tblGrid>
      <w:tr w:rsidR="000B6648" w:rsidRPr="00CF20DF" w14:paraId="3AE6A7C2" w14:textId="77777777" w:rsidTr="00462258">
        <w:trPr>
          <w:jc w:val="center"/>
        </w:trPr>
        <w:tc>
          <w:tcPr>
            <w:tcW w:w="0" w:type="auto"/>
            <w:tcBorders>
              <w:left w:val="nil"/>
            </w:tcBorders>
          </w:tcPr>
          <w:p w14:paraId="2EC1EFA6" w14:textId="77777777" w:rsidR="000B6648" w:rsidRPr="00CF20DF" w:rsidRDefault="00462258" w:rsidP="000B6648">
            <w:pPr>
              <w:pStyle w:val="Resumo"/>
              <w:jc w:val="center"/>
              <w:rPr>
                <w:rFonts w:cs="Times New Roman"/>
              </w:rPr>
            </w:pPr>
            <w:r w:rsidRPr="00CF20DF">
              <w:rPr>
                <w:rFonts w:cs="Times New Roman"/>
              </w:rPr>
              <w:t>Deslocamentos (mm)</w:t>
            </w:r>
          </w:p>
        </w:tc>
        <w:tc>
          <w:tcPr>
            <w:tcW w:w="0" w:type="auto"/>
          </w:tcPr>
          <w:p w14:paraId="61138E0B" w14:textId="77777777" w:rsidR="000B6648" w:rsidRPr="00CF20DF" w:rsidRDefault="00462258" w:rsidP="000B6648">
            <w:pPr>
              <w:pStyle w:val="Resumo"/>
              <w:jc w:val="center"/>
              <w:rPr>
                <w:rFonts w:cs="Times New Roman"/>
              </w:rPr>
            </w:pPr>
            <w:r w:rsidRPr="00CF20DF">
              <w:rPr>
                <w:rFonts w:cs="Times New Roman"/>
              </w:rPr>
              <w:t xml:space="preserve">m </w:t>
            </w:r>
            <w:r w:rsidR="000B6648" w:rsidRPr="00CF20DF">
              <w:rPr>
                <w:rFonts w:cs="Times New Roman"/>
              </w:rPr>
              <w:t>=</w:t>
            </w:r>
            <w:r w:rsidRPr="00CF20DF">
              <w:rPr>
                <w:rFonts w:cs="Times New Roman"/>
              </w:rPr>
              <w:t xml:space="preserve"> </w:t>
            </w:r>
            <w:r w:rsidR="000B6648" w:rsidRPr="00CF20DF">
              <w:rPr>
                <w:rFonts w:cs="Times New Roman"/>
              </w:rPr>
              <w:t>0.5</w:t>
            </w:r>
            <w:r w:rsidRPr="00CF20DF">
              <w:rPr>
                <w:rFonts w:cs="Times New Roman"/>
              </w:rPr>
              <w:t xml:space="preserve"> kg</w:t>
            </w:r>
          </w:p>
        </w:tc>
        <w:tc>
          <w:tcPr>
            <w:tcW w:w="0" w:type="auto"/>
          </w:tcPr>
          <w:p w14:paraId="463D1490" w14:textId="77777777" w:rsidR="000B6648" w:rsidRPr="00CF20DF" w:rsidRDefault="00462258" w:rsidP="000B6648">
            <w:pPr>
              <w:pStyle w:val="Resumo"/>
              <w:jc w:val="center"/>
              <w:rPr>
                <w:rFonts w:cs="Times New Roman"/>
              </w:rPr>
            </w:pPr>
            <w:r w:rsidRPr="00CF20DF">
              <w:rPr>
                <w:rFonts w:cs="Times New Roman"/>
              </w:rPr>
              <w:t>m = 1.0 kg</w:t>
            </w:r>
          </w:p>
        </w:tc>
        <w:tc>
          <w:tcPr>
            <w:tcW w:w="0" w:type="auto"/>
            <w:tcBorders>
              <w:right w:val="nil"/>
            </w:tcBorders>
          </w:tcPr>
          <w:p w14:paraId="304AA69D" w14:textId="77777777" w:rsidR="000B6648" w:rsidRPr="00CF20DF" w:rsidRDefault="00462258" w:rsidP="000B6648">
            <w:pPr>
              <w:pStyle w:val="Resumo"/>
              <w:jc w:val="center"/>
              <w:rPr>
                <w:rFonts w:cs="Times New Roman"/>
              </w:rPr>
            </w:pPr>
            <w:r w:rsidRPr="00CF20DF">
              <w:rPr>
                <w:rFonts w:cs="Times New Roman"/>
              </w:rPr>
              <w:t>m = 7.0 kg</w:t>
            </w:r>
          </w:p>
        </w:tc>
      </w:tr>
      <w:tr w:rsidR="00462258" w:rsidRPr="00CF20DF" w14:paraId="2BA58645" w14:textId="77777777" w:rsidTr="00462258">
        <w:trPr>
          <w:jc w:val="center"/>
        </w:trPr>
        <w:tc>
          <w:tcPr>
            <w:tcW w:w="0" w:type="auto"/>
            <w:tcBorders>
              <w:left w:val="nil"/>
            </w:tcBorders>
            <w:shd w:val="clear" w:color="auto" w:fill="BFBFBF" w:themeFill="background1" w:themeFillShade="BF"/>
          </w:tcPr>
          <w:p w14:paraId="3DBE8555" w14:textId="77777777" w:rsidR="00462258" w:rsidRPr="00CF20DF" w:rsidRDefault="00462258" w:rsidP="00462258">
            <w:pPr>
              <w:pStyle w:val="Resumo"/>
              <w:tabs>
                <w:tab w:val="center" w:pos="1366"/>
                <w:tab w:val="right" w:pos="2733"/>
              </w:tabs>
              <w:jc w:val="center"/>
              <w:rPr>
                <w:rFonts w:cs="Times New Roman"/>
              </w:rPr>
            </w:pPr>
            <w:r w:rsidRPr="00CF20DF">
              <w:rPr>
                <w:rFonts w:cs="Times New Roman"/>
              </w:rPr>
              <w:t>Cabeça do motorista</w:t>
            </w:r>
          </w:p>
        </w:tc>
        <w:tc>
          <w:tcPr>
            <w:tcW w:w="0" w:type="auto"/>
            <w:shd w:val="clear" w:color="auto" w:fill="BFBFBF" w:themeFill="background1" w:themeFillShade="BF"/>
            <w:vAlign w:val="bottom"/>
          </w:tcPr>
          <w:p w14:paraId="510DEF23" w14:textId="77777777" w:rsidR="000B6648" w:rsidRPr="00CF20DF" w:rsidRDefault="000B6648" w:rsidP="000B6648">
            <w:pPr>
              <w:pStyle w:val="Resumo"/>
              <w:jc w:val="center"/>
              <w:rPr>
                <w:rFonts w:cs="Times New Roman"/>
                <w:color w:val="000000"/>
              </w:rPr>
            </w:pPr>
            <w:r w:rsidRPr="00CF20DF">
              <w:rPr>
                <w:rFonts w:cs="Times New Roman"/>
                <w:color w:val="000000"/>
              </w:rPr>
              <w:t>21.3200</w:t>
            </w:r>
          </w:p>
        </w:tc>
        <w:tc>
          <w:tcPr>
            <w:tcW w:w="0" w:type="auto"/>
            <w:shd w:val="clear" w:color="auto" w:fill="BFBFBF" w:themeFill="background1" w:themeFillShade="BF"/>
          </w:tcPr>
          <w:p w14:paraId="1E9BE2B7" w14:textId="77777777" w:rsidR="000B6648" w:rsidRPr="00CF20DF" w:rsidRDefault="000B6648" w:rsidP="000B6648">
            <w:pPr>
              <w:pStyle w:val="Resumo"/>
              <w:jc w:val="center"/>
              <w:rPr>
                <w:rFonts w:cs="Times New Roman"/>
              </w:rPr>
            </w:pPr>
            <w:r w:rsidRPr="00CF20DF">
              <w:rPr>
                <w:rFonts w:cs="Times New Roman"/>
                <w:color w:val="000000"/>
              </w:rPr>
              <w:t>20.9100</w:t>
            </w:r>
          </w:p>
        </w:tc>
        <w:tc>
          <w:tcPr>
            <w:tcW w:w="0" w:type="auto"/>
            <w:tcBorders>
              <w:right w:val="nil"/>
            </w:tcBorders>
            <w:shd w:val="clear" w:color="auto" w:fill="BFBFBF" w:themeFill="background1" w:themeFillShade="BF"/>
          </w:tcPr>
          <w:p w14:paraId="5D554784" w14:textId="77777777" w:rsidR="000B6648" w:rsidRPr="00CF20DF" w:rsidRDefault="000B6648" w:rsidP="000B6648">
            <w:pPr>
              <w:pStyle w:val="Resumo"/>
              <w:jc w:val="center"/>
              <w:rPr>
                <w:rFonts w:cs="Times New Roman"/>
              </w:rPr>
            </w:pPr>
            <w:r w:rsidRPr="00CF20DF">
              <w:rPr>
                <w:rFonts w:cs="Times New Roman"/>
                <w:color w:val="000000"/>
              </w:rPr>
              <w:t>16.9150</w:t>
            </w:r>
          </w:p>
        </w:tc>
      </w:tr>
      <w:tr w:rsidR="000B6648" w:rsidRPr="00CF20DF" w14:paraId="66319D33" w14:textId="77777777" w:rsidTr="00462258">
        <w:trPr>
          <w:jc w:val="center"/>
        </w:trPr>
        <w:tc>
          <w:tcPr>
            <w:tcW w:w="0" w:type="auto"/>
            <w:tcBorders>
              <w:left w:val="nil"/>
            </w:tcBorders>
          </w:tcPr>
          <w:p w14:paraId="081CCD73" w14:textId="77777777" w:rsidR="000B6648" w:rsidRPr="00CF20DF" w:rsidRDefault="00462258" w:rsidP="000B6648">
            <w:pPr>
              <w:pStyle w:val="Resumo"/>
              <w:jc w:val="center"/>
              <w:rPr>
                <w:rFonts w:cs="Times New Roman"/>
              </w:rPr>
            </w:pPr>
            <w:r w:rsidRPr="00CF20DF">
              <w:rPr>
                <w:rFonts w:cs="Times New Roman"/>
              </w:rPr>
              <w:t>Tronco do motorista</w:t>
            </w:r>
          </w:p>
        </w:tc>
        <w:tc>
          <w:tcPr>
            <w:tcW w:w="0" w:type="auto"/>
            <w:vAlign w:val="bottom"/>
          </w:tcPr>
          <w:p w14:paraId="54027A16" w14:textId="77777777" w:rsidR="000B6648" w:rsidRPr="00CF20DF" w:rsidRDefault="000B6648" w:rsidP="000B6648">
            <w:pPr>
              <w:pStyle w:val="Resumo"/>
              <w:jc w:val="center"/>
              <w:rPr>
                <w:rFonts w:cs="Times New Roman"/>
                <w:color w:val="000000"/>
              </w:rPr>
            </w:pPr>
            <w:r w:rsidRPr="00CF20DF">
              <w:rPr>
                <w:rFonts w:cs="Times New Roman"/>
                <w:color w:val="000000"/>
              </w:rPr>
              <w:t>21.2490</w:t>
            </w:r>
          </w:p>
        </w:tc>
        <w:tc>
          <w:tcPr>
            <w:tcW w:w="0" w:type="auto"/>
            <w:vAlign w:val="bottom"/>
          </w:tcPr>
          <w:p w14:paraId="7E127881" w14:textId="77777777" w:rsidR="000B6648" w:rsidRPr="00CF20DF" w:rsidRDefault="000B6648" w:rsidP="000B6648">
            <w:pPr>
              <w:pStyle w:val="Resumo"/>
              <w:jc w:val="center"/>
              <w:rPr>
                <w:rFonts w:cs="Times New Roman"/>
                <w:color w:val="000000"/>
              </w:rPr>
            </w:pPr>
            <w:r w:rsidRPr="00CF20DF">
              <w:rPr>
                <w:rFonts w:cs="Times New Roman"/>
                <w:color w:val="000000"/>
              </w:rPr>
              <w:t>20.8400</w:t>
            </w:r>
          </w:p>
        </w:tc>
        <w:tc>
          <w:tcPr>
            <w:tcW w:w="0" w:type="auto"/>
            <w:tcBorders>
              <w:right w:val="nil"/>
            </w:tcBorders>
            <w:vAlign w:val="bottom"/>
          </w:tcPr>
          <w:p w14:paraId="25A5D6E4" w14:textId="77777777" w:rsidR="000B6648" w:rsidRPr="00CF20DF" w:rsidRDefault="000B6648" w:rsidP="000B6648">
            <w:pPr>
              <w:pStyle w:val="Resumo"/>
              <w:jc w:val="center"/>
              <w:rPr>
                <w:rFonts w:cs="Times New Roman"/>
                <w:color w:val="000000"/>
              </w:rPr>
            </w:pPr>
            <w:r w:rsidRPr="00CF20DF">
              <w:rPr>
                <w:rFonts w:cs="Times New Roman"/>
                <w:color w:val="000000"/>
              </w:rPr>
              <w:t>16.8590</w:t>
            </w:r>
          </w:p>
        </w:tc>
      </w:tr>
      <w:tr w:rsidR="00462258" w:rsidRPr="00CF20DF" w14:paraId="57E22B18" w14:textId="77777777" w:rsidTr="00462258">
        <w:trPr>
          <w:jc w:val="center"/>
        </w:trPr>
        <w:tc>
          <w:tcPr>
            <w:tcW w:w="0" w:type="auto"/>
            <w:tcBorders>
              <w:left w:val="nil"/>
            </w:tcBorders>
            <w:shd w:val="clear" w:color="auto" w:fill="BFBFBF" w:themeFill="background1" w:themeFillShade="BF"/>
          </w:tcPr>
          <w:p w14:paraId="1868AC75" w14:textId="77777777" w:rsidR="000B6648" w:rsidRPr="00CF20DF" w:rsidRDefault="00462258" w:rsidP="000B6648">
            <w:pPr>
              <w:pStyle w:val="Resumo"/>
              <w:jc w:val="center"/>
              <w:rPr>
                <w:rFonts w:cs="Times New Roman"/>
              </w:rPr>
            </w:pPr>
            <w:r w:rsidRPr="00CF20DF">
              <w:rPr>
                <w:rFonts w:cs="Times New Roman"/>
              </w:rPr>
              <w:t>Banco</w:t>
            </w:r>
          </w:p>
        </w:tc>
        <w:tc>
          <w:tcPr>
            <w:tcW w:w="0" w:type="auto"/>
            <w:shd w:val="clear" w:color="auto" w:fill="BFBFBF" w:themeFill="background1" w:themeFillShade="BF"/>
            <w:vAlign w:val="bottom"/>
          </w:tcPr>
          <w:p w14:paraId="02ACD2CF" w14:textId="77777777" w:rsidR="000B6648" w:rsidRPr="00CF20DF" w:rsidRDefault="000B6648" w:rsidP="000B6648">
            <w:pPr>
              <w:pStyle w:val="Resumo"/>
              <w:jc w:val="center"/>
              <w:rPr>
                <w:rFonts w:cs="Times New Roman"/>
                <w:color w:val="000000"/>
              </w:rPr>
            </w:pPr>
            <w:r w:rsidRPr="00CF20DF">
              <w:rPr>
                <w:rFonts w:cs="Times New Roman"/>
                <w:color w:val="000000"/>
              </w:rPr>
              <w:t>20.8570</w:t>
            </w:r>
          </w:p>
        </w:tc>
        <w:tc>
          <w:tcPr>
            <w:tcW w:w="0" w:type="auto"/>
            <w:shd w:val="clear" w:color="auto" w:fill="BFBFBF" w:themeFill="background1" w:themeFillShade="BF"/>
            <w:vAlign w:val="bottom"/>
          </w:tcPr>
          <w:p w14:paraId="3B1FFB8F" w14:textId="77777777" w:rsidR="000B6648" w:rsidRPr="00CF20DF" w:rsidRDefault="000B6648" w:rsidP="000B6648">
            <w:pPr>
              <w:pStyle w:val="Resumo"/>
              <w:jc w:val="center"/>
              <w:rPr>
                <w:rFonts w:cs="Times New Roman"/>
                <w:color w:val="000000"/>
              </w:rPr>
            </w:pPr>
            <w:r w:rsidRPr="00CF20DF">
              <w:rPr>
                <w:rFonts w:cs="Times New Roman"/>
                <w:color w:val="000000"/>
              </w:rPr>
              <w:t>20.4570</w:t>
            </w:r>
          </w:p>
        </w:tc>
        <w:tc>
          <w:tcPr>
            <w:tcW w:w="0" w:type="auto"/>
            <w:tcBorders>
              <w:right w:val="nil"/>
            </w:tcBorders>
            <w:shd w:val="clear" w:color="auto" w:fill="BFBFBF" w:themeFill="background1" w:themeFillShade="BF"/>
          </w:tcPr>
          <w:p w14:paraId="550264CF" w14:textId="77777777" w:rsidR="000B6648" w:rsidRPr="00CF20DF" w:rsidRDefault="000B6648" w:rsidP="000B6648">
            <w:pPr>
              <w:pStyle w:val="Resumo"/>
              <w:jc w:val="center"/>
              <w:rPr>
                <w:rFonts w:cs="Times New Roman"/>
              </w:rPr>
            </w:pPr>
            <w:r w:rsidRPr="00CF20DF">
              <w:rPr>
                <w:rFonts w:cs="Times New Roman"/>
                <w:color w:val="000000"/>
              </w:rPr>
              <w:t>16.5490</w:t>
            </w:r>
          </w:p>
        </w:tc>
      </w:tr>
      <w:tr w:rsidR="000B6648" w:rsidRPr="00CF20DF" w14:paraId="17BA9900" w14:textId="77777777" w:rsidTr="00462258">
        <w:trPr>
          <w:jc w:val="center"/>
        </w:trPr>
        <w:tc>
          <w:tcPr>
            <w:tcW w:w="0" w:type="auto"/>
            <w:tcBorders>
              <w:left w:val="nil"/>
            </w:tcBorders>
          </w:tcPr>
          <w:p w14:paraId="1A9C2604" w14:textId="77777777" w:rsidR="000B6648" w:rsidRPr="00CF20DF" w:rsidRDefault="00462258" w:rsidP="000B6648">
            <w:pPr>
              <w:pStyle w:val="Resumo"/>
              <w:jc w:val="center"/>
              <w:rPr>
                <w:rFonts w:cs="Times New Roman"/>
                <w:i/>
              </w:rPr>
            </w:pPr>
            <w:r w:rsidRPr="00CF20DF">
              <w:rPr>
                <w:rFonts w:cs="Times New Roman"/>
                <w:i/>
              </w:rPr>
              <w:t>Bounce</w:t>
            </w:r>
          </w:p>
        </w:tc>
        <w:tc>
          <w:tcPr>
            <w:tcW w:w="0" w:type="auto"/>
            <w:vAlign w:val="bottom"/>
          </w:tcPr>
          <w:p w14:paraId="736B2950" w14:textId="77777777" w:rsidR="000B6648" w:rsidRPr="00CF20DF" w:rsidRDefault="000B6648" w:rsidP="000B6648">
            <w:pPr>
              <w:pStyle w:val="Resumo"/>
              <w:jc w:val="center"/>
              <w:rPr>
                <w:rFonts w:cs="Times New Roman"/>
                <w:color w:val="000000"/>
              </w:rPr>
            </w:pPr>
            <w:r w:rsidRPr="00CF20DF">
              <w:rPr>
                <w:rFonts w:cs="Times New Roman"/>
                <w:color w:val="000000"/>
              </w:rPr>
              <w:t>10.6040</w:t>
            </w:r>
          </w:p>
        </w:tc>
        <w:tc>
          <w:tcPr>
            <w:tcW w:w="0" w:type="auto"/>
            <w:vAlign w:val="bottom"/>
          </w:tcPr>
          <w:p w14:paraId="711CD54D" w14:textId="77777777" w:rsidR="000B6648" w:rsidRPr="00CF20DF" w:rsidRDefault="000B6648" w:rsidP="000B6648">
            <w:pPr>
              <w:pStyle w:val="Resumo"/>
              <w:jc w:val="center"/>
              <w:rPr>
                <w:rFonts w:cs="Times New Roman"/>
                <w:color w:val="000000"/>
              </w:rPr>
            </w:pPr>
            <w:r w:rsidRPr="00CF20DF">
              <w:rPr>
                <w:rFonts w:cs="Times New Roman"/>
                <w:color w:val="000000"/>
              </w:rPr>
              <w:t>10.6100</w:t>
            </w:r>
          </w:p>
        </w:tc>
        <w:tc>
          <w:tcPr>
            <w:tcW w:w="0" w:type="auto"/>
            <w:tcBorders>
              <w:right w:val="nil"/>
            </w:tcBorders>
            <w:vAlign w:val="bottom"/>
          </w:tcPr>
          <w:p w14:paraId="7A2FD2E5" w14:textId="77777777" w:rsidR="000B6648" w:rsidRPr="00CF20DF" w:rsidRDefault="000B6648" w:rsidP="000B6648">
            <w:pPr>
              <w:pStyle w:val="Resumo"/>
              <w:jc w:val="center"/>
              <w:rPr>
                <w:rFonts w:cs="Times New Roman"/>
                <w:color w:val="000000"/>
              </w:rPr>
            </w:pPr>
            <w:r w:rsidRPr="00CF20DF">
              <w:rPr>
                <w:rFonts w:cs="Times New Roman"/>
                <w:color w:val="000000"/>
              </w:rPr>
              <w:t>10.6750</w:t>
            </w:r>
          </w:p>
        </w:tc>
      </w:tr>
      <w:tr w:rsidR="00462258" w:rsidRPr="00CF20DF" w14:paraId="79474BCD" w14:textId="77777777" w:rsidTr="00462258">
        <w:trPr>
          <w:jc w:val="center"/>
        </w:trPr>
        <w:tc>
          <w:tcPr>
            <w:tcW w:w="0" w:type="auto"/>
            <w:tcBorders>
              <w:left w:val="nil"/>
            </w:tcBorders>
            <w:shd w:val="clear" w:color="auto" w:fill="BFBFBF" w:themeFill="background1" w:themeFillShade="BF"/>
          </w:tcPr>
          <w:p w14:paraId="6C8C4793" w14:textId="77777777" w:rsidR="00462258" w:rsidRPr="00CF20DF" w:rsidRDefault="00462258" w:rsidP="00462258">
            <w:pPr>
              <w:pStyle w:val="Resumo"/>
              <w:jc w:val="center"/>
              <w:rPr>
                <w:rFonts w:cs="Times New Roman"/>
              </w:rPr>
            </w:pPr>
            <w:r w:rsidRPr="00CF20DF">
              <w:rPr>
                <w:rFonts w:cs="Times New Roman"/>
              </w:rPr>
              <w:t>Velocidades (mm/s)</w:t>
            </w:r>
          </w:p>
        </w:tc>
        <w:tc>
          <w:tcPr>
            <w:tcW w:w="0" w:type="auto"/>
            <w:shd w:val="clear" w:color="auto" w:fill="BFBFBF" w:themeFill="background1" w:themeFillShade="BF"/>
          </w:tcPr>
          <w:p w14:paraId="5CA2C38B" w14:textId="77777777" w:rsidR="00462258" w:rsidRPr="00CF20DF" w:rsidRDefault="00462258" w:rsidP="00462258">
            <w:pPr>
              <w:pStyle w:val="Resumo"/>
              <w:jc w:val="center"/>
              <w:rPr>
                <w:rFonts w:cs="Times New Roman"/>
              </w:rPr>
            </w:pPr>
            <w:r w:rsidRPr="00CF20DF">
              <w:rPr>
                <w:rFonts w:cs="Times New Roman"/>
              </w:rPr>
              <w:t>m = 0.5 kg</w:t>
            </w:r>
          </w:p>
        </w:tc>
        <w:tc>
          <w:tcPr>
            <w:tcW w:w="0" w:type="auto"/>
            <w:shd w:val="clear" w:color="auto" w:fill="BFBFBF" w:themeFill="background1" w:themeFillShade="BF"/>
          </w:tcPr>
          <w:p w14:paraId="6B34901F" w14:textId="77777777" w:rsidR="00462258" w:rsidRPr="00CF20DF" w:rsidRDefault="00462258" w:rsidP="00462258">
            <w:pPr>
              <w:pStyle w:val="Resumo"/>
              <w:jc w:val="center"/>
              <w:rPr>
                <w:rFonts w:cs="Times New Roman"/>
              </w:rPr>
            </w:pPr>
            <w:r w:rsidRPr="00CF20DF">
              <w:rPr>
                <w:rFonts w:cs="Times New Roman"/>
              </w:rPr>
              <w:t>m = 1.0 kg</w:t>
            </w:r>
          </w:p>
        </w:tc>
        <w:tc>
          <w:tcPr>
            <w:tcW w:w="0" w:type="auto"/>
            <w:tcBorders>
              <w:right w:val="nil"/>
            </w:tcBorders>
            <w:shd w:val="clear" w:color="auto" w:fill="BFBFBF" w:themeFill="background1" w:themeFillShade="BF"/>
          </w:tcPr>
          <w:p w14:paraId="5A89F34A" w14:textId="77777777" w:rsidR="00462258" w:rsidRPr="00CF20DF" w:rsidRDefault="00462258" w:rsidP="00462258">
            <w:pPr>
              <w:pStyle w:val="Resumo"/>
              <w:jc w:val="center"/>
              <w:rPr>
                <w:rFonts w:cs="Times New Roman"/>
              </w:rPr>
            </w:pPr>
            <w:r w:rsidRPr="00CF20DF">
              <w:rPr>
                <w:rFonts w:cs="Times New Roman"/>
              </w:rPr>
              <w:t>m = 7.0 kg</w:t>
            </w:r>
          </w:p>
        </w:tc>
      </w:tr>
      <w:tr w:rsidR="00462258" w:rsidRPr="00CF20DF" w14:paraId="1B9B129C" w14:textId="77777777" w:rsidTr="00462258">
        <w:trPr>
          <w:jc w:val="center"/>
        </w:trPr>
        <w:tc>
          <w:tcPr>
            <w:tcW w:w="0" w:type="auto"/>
            <w:tcBorders>
              <w:left w:val="nil"/>
            </w:tcBorders>
          </w:tcPr>
          <w:p w14:paraId="3F33E338" w14:textId="77777777" w:rsidR="00462258" w:rsidRPr="00CF20DF" w:rsidRDefault="00462258" w:rsidP="00462258">
            <w:pPr>
              <w:pStyle w:val="Resumo"/>
              <w:tabs>
                <w:tab w:val="center" w:pos="1366"/>
                <w:tab w:val="right" w:pos="2733"/>
              </w:tabs>
              <w:jc w:val="center"/>
              <w:rPr>
                <w:rFonts w:cs="Times New Roman"/>
              </w:rPr>
            </w:pPr>
            <w:r w:rsidRPr="00CF20DF">
              <w:rPr>
                <w:rFonts w:cs="Times New Roman"/>
              </w:rPr>
              <w:t>Cabeça do motorista</w:t>
            </w:r>
          </w:p>
        </w:tc>
        <w:tc>
          <w:tcPr>
            <w:tcW w:w="0" w:type="auto"/>
            <w:vAlign w:val="bottom"/>
          </w:tcPr>
          <w:p w14:paraId="44A0BCFA" w14:textId="77777777" w:rsidR="00462258" w:rsidRPr="00CF20DF" w:rsidRDefault="00462258" w:rsidP="00462258">
            <w:pPr>
              <w:pStyle w:val="Resumo"/>
              <w:jc w:val="center"/>
              <w:rPr>
                <w:rFonts w:cs="Times New Roman"/>
                <w:color w:val="000000"/>
              </w:rPr>
            </w:pPr>
            <w:r w:rsidRPr="00CF20DF">
              <w:rPr>
                <w:rFonts w:cs="Times New Roman"/>
                <w:color w:val="000000"/>
              </w:rPr>
              <w:t>106.9200</w:t>
            </w:r>
          </w:p>
        </w:tc>
        <w:tc>
          <w:tcPr>
            <w:tcW w:w="0" w:type="auto"/>
            <w:vAlign w:val="bottom"/>
          </w:tcPr>
          <w:p w14:paraId="657E904B" w14:textId="77777777" w:rsidR="00462258" w:rsidRPr="00CF20DF" w:rsidRDefault="00462258" w:rsidP="00462258">
            <w:pPr>
              <w:pStyle w:val="Resumo"/>
              <w:jc w:val="center"/>
              <w:rPr>
                <w:rFonts w:cs="Times New Roman"/>
                <w:color w:val="000000"/>
              </w:rPr>
            </w:pPr>
            <w:r w:rsidRPr="00CF20DF">
              <w:rPr>
                <w:rFonts w:cs="Times New Roman"/>
                <w:color w:val="000000"/>
              </w:rPr>
              <w:t>104.8500</w:t>
            </w:r>
          </w:p>
        </w:tc>
        <w:tc>
          <w:tcPr>
            <w:tcW w:w="0" w:type="auto"/>
            <w:tcBorders>
              <w:right w:val="nil"/>
            </w:tcBorders>
            <w:vAlign w:val="bottom"/>
          </w:tcPr>
          <w:p w14:paraId="43728668" w14:textId="77777777" w:rsidR="00462258" w:rsidRPr="00CF20DF" w:rsidRDefault="00462258" w:rsidP="00462258">
            <w:pPr>
              <w:pStyle w:val="Resumo"/>
              <w:jc w:val="center"/>
              <w:rPr>
                <w:rFonts w:cs="Times New Roman"/>
                <w:color w:val="000000"/>
              </w:rPr>
            </w:pPr>
            <w:r w:rsidRPr="00CF20DF">
              <w:rPr>
                <w:rFonts w:cs="Times New Roman"/>
                <w:color w:val="000000"/>
              </w:rPr>
              <w:t>84.6870</w:t>
            </w:r>
          </w:p>
        </w:tc>
      </w:tr>
      <w:tr w:rsidR="00462258" w:rsidRPr="00CF20DF" w14:paraId="4410B9F5" w14:textId="77777777" w:rsidTr="00462258">
        <w:trPr>
          <w:jc w:val="center"/>
        </w:trPr>
        <w:tc>
          <w:tcPr>
            <w:tcW w:w="0" w:type="auto"/>
            <w:tcBorders>
              <w:left w:val="nil"/>
            </w:tcBorders>
            <w:shd w:val="clear" w:color="auto" w:fill="BFBFBF" w:themeFill="background1" w:themeFillShade="BF"/>
          </w:tcPr>
          <w:p w14:paraId="2725A172" w14:textId="77777777" w:rsidR="00462258" w:rsidRPr="00CF20DF" w:rsidRDefault="00462258" w:rsidP="00462258">
            <w:pPr>
              <w:pStyle w:val="Resumo"/>
              <w:jc w:val="center"/>
              <w:rPr>
                <w:rFonts w:cs="Times New Roman"/>
              </w:rPr>
            </w:pPr>
            <w:r w:rsidRPr="00CF20DF">
              <w:rPr>
                <w:rFonts w:cs="Times New Roman"/>
              </w:rPr>
              <w:t xml:space="preserve">Tronco do </w:t>
            </w:r>
            <w:commentRangeStart w:id="518"/>
            <w:r w:rsidRPr="00CF20DF">
              <w:rPr>
                <w:rFonts w:cs="Times New Roman"/>
              </w:rPr>
              <w:t>motorist</w:t>
            </w:r>
            <w:commentRangeEnd w:id="518"/>
            <w:r w:rsidR="003D14C1">
              <w:rPr>
                <w:rStyle w:val="Refdecomentrio"/>
              </w:rPr>
              <w:commentReference w:id="518"/>
            </w:r>
          </w:p>
        </w:tc>
        <w:tc>
          <w:tcPr>
            <w:tcW w:w="0" w:type="auto"/>
            <w:shd w:val="clear" w:color="auto" w:fill="BFBFBF" w:themeFill="background1" w:themeFillShade="BF"/>
            <w:vAlign w:val="bottom"/>
          </w:tcPr>
          <w:p w14:paraId="69AF63C9" w14:textId="77777777" w:rsidR="00462258" w:rsidRPr="00CF20DF" w:rsidRDefault="00462258" w:rsidP="00462258">
            <w:pPr>
              <w:pStyle w:val="Resumo"/>
              <w:jc w:val="center"/>
              <w:rPr>
                <w:rFonts w:cs="Times New Roman"/>
                <w:color w:val="000000"/>
              </w:rPr>
            </w:pPr>
            <w:r w:rsidRPr="00CF20DF">
              <w:rPr>
                <w:rFonts w:cs="Times New Roman"/>
                <w:color w:val="000000"/>
              </w:rPr>
              <w:t>106.5600</w:t>
            </w:r>
          </w:p>
        </w:tc>
        <w:tc>
          <w:tcPr>
            <w:tcW w:w="0" w:type="auto"/>
            <w:shd w:val="clear" w:color="auto" w:fill="BFBFBF" w:themeFill="background1" w:themeFillShade="BF"/>
            <w:vAlign w:val="bottom"/>
          </w:tcPr>
          <w:p w14:paraId="0893F9E7" w14:textId="77777777" w:rsidR="00462258" w:rsidRPr="00CF20DF" w:rsidRDefault="00462258" w:rsidP="00462258">
            <w:pPr>
              <w:pStyle w:val="Resumo"/>
              <w:jc w:val="center"/>
              <w:rPr>
                <w:rFonts w:cs="Times New Roman"/>
                <w:color w:val="000000"/>
              </w:rPr>
            </w:pPr>
            <w:r w:rsidRPr="00CF20DF">
              <w:rPr>
                <w:rFonts w:cs="Times New Roman"/>
                <w:color w:val="000000"/>
              </w:rPr>
              <w:t>104.5000</w:t>
            </w:r>
          </w:p>
        </w:tc>
        <w:tc>
          <w:tcPr>
            <w:tcW w:w="0" w:type="auto"/>
            <w:tcBorders>
              <w:right w:val="nil"/>
            </w:tcBorders>
            <w:shd w:val="clear" w:color="auto" w:fill="BFBFBF" w:themeFill="background1" w:themeFillShade="BF"/>
            <w:vAlign w:val="bottom"/>
          </w:tcPr>
          <w:p w14:paraId="2FE6CB44" w14:textId="77777777" w:rsidR="00462258" w:rsidRPr="00CF20DF" w:rsidRDefault="00462258" w:rsidP="00462258">
            <w:pPr>
              <w:pStyle w:val="Resumo"/>
              <w:jc w:val="center"/>
              <w:rPr>
                <w:rFonts w:cs="Times New Roman"/>
                <w:color w:val="000000"/>
              </w:rPr>
            </w:pPr>
            <w:r w:rsidRPr="00CF20DF">
              <w:rPr>
                <w:rFonts w:cs="Times New Roman"/>
                <w:color w:val="000000"/>
              </w:rPr>
              <w:t>84.4030</w:t>
            </w:r>
          </w:p>
        </w:tc>
      </w:tr>
      <w:tr w:rsidR="00462258" w:rsidRPr="00CF20DF" w14:paraId="294C4226" w14:textId="77777777" w:rsidTr="00462258">
        <w:trPr>
          <w:jc w:val="center"/>
        </w:trPr>
        <w:tc>
          <w:tcPr>
            <w:tcW w:w="0" w:type="auto"/>
            <w:tcBorders>
              <w:left w:val="nil"/>
            </w:tcBorders>
          </w:tcPr>
          <w:p w14:paraId="50BAC611" w14:textId="77777777" w:rsidR="00462258" w:rsidRPr="00CF20DF" w:rsidRDefault="00462258" w:rsidP="00462258">
            <w:pPr>
              <w:pStyle w:val="Resumo"/>
              <w:jc w:val="center"/>
              <w:rPr>
                <w:rFonts w:cs="Times New Roman"/>
              </w:rPr>
            </w:pPr>
            <w:r w:rsidRPr="00CF20DF">
              <w:rPr>
                <w:rFonts w:cs="Times New Roman"/>
              </w:rPr>
              <w:t>Banco</w:t>
            </w:r>
          </w:p>
        </w:tc>
        <w:tc>
          <w:tcPr>
            <w:tcW w:w="0" w:type="auto"/>
            <w:vAlign w:val="bottom"/>
          </w:tcPr>
          <w:p w14:paraId="284D60C1" w14:textId="77777777" w:rsidR="00462258" w:rsidRPr="00CF20DF" w:rsidRDefault="00462258" w:rsidP="00462258">
            <w:pPr>
              <w:pStyle w:val="Resumo"/>
              <w:jc w:val="center"/>
              <w:rPr>
                <w:rFonts w:cs="Times New Roman"/>
                <w:color w:val="000000"/>
              </w:rPr>
            </w:pPr>
            <w:r w:rsidRPr="00CF20DF">
              <w:rPr>
                <w:rFonts w:cs="Times New Roman"/>
                <w:color w:val="000000"/>
              </w:rPr>
              <w:t>104.5900</w:t>
            </w:r>
          </w:p>
        </w:tc>
        <w:tc>
          <w:tcPr>
            <w:tcW w:w="0" w:type="auto"/>
            <w:vAlign w:val="bottom"/>
          </w:tcPr>
          <w:p w14:paraId="3B859924" w14:textId="77777777" w:rsidR="00462258" w:rsidRPr="00CF20DF" w:rsidRDefault="00462258" w:rsidP="00462258">
            <w:pPr>
              <w:pStyle w:val="Resumo"/>
              <w:jc w:val="center"/>
              <w:rPr>
                <w:rFonts w:cs="Times New Roman"/>
                <w:color w:val="000000"/>
              </w:rPr>
            </w:pPr>
            <w:r w:rsidRPr="00CF20DF">
              <w:rPr>
                <w:rFonts w:cs="Times New Roman"/>
                <w:color w:val="000000"/>
              </w:rPr>
              <w:t>102.5700</w:t>
            </w:r>
          </w:p>
        </w:tc>
        <w:tc>
          <w:tcPr>
            <w:tcW w:w="0" w:type="auto"/>
            <w:tcBorders>
              <w:right w:val="nil"/>
            </w:tcBorders>
            <w:vAlign w:val="bottom"/>
          </w:tcPr>
          <w:p w14:paraId="0F50C96E" w14:textId="77777777" w:rsidR="00462258" w:rsidRPr="00CF20DF" w:rsidRDefault="00462258" w:rsidP="00462258">
            <w:pPr>
              <w:pStyle w:val="Resumo"/>
              <w:jc w:val="center"/>
              <w:rPr>
                <w:rFonts w:cs="Times New Roman"/>
                <w:color w:val="000000"/>
              </w:rPr>
            </w:pPr>
            <w:r w:rsidRPr="00CF20DF">
              <w:rPr>
                <w:rFonts w:cs="Times New Roman"/>
                <w:color w:val="000000"/>
              </w:rPr>
              <w:t>82.8460</w:t>
            </w:r>
          </w:p>
        </w:tc>
      </w:tr>
      <w:tr w:rsidR="00462258" w:rsidRPr="00CF20DF" w14:paraId="64A49492" w14:textId="77777777" w:rsidTr="00462258">
        <w:trPr>
          <w:jc w:val="center"/>
        </w:trPr>
        <w:tc>
          <w:tcPr>
            <w:tcW w:w="0" w:type="auto"/>
            <w:tcBorders>
              <w:left w:val="nil"/>
            </w:tcBorders>
            <w:shd w:val="clear" w:color="auto" w:fill="BFBFBF" w:themeFill="background1" w:themeFillShade="BF"/>
          </w:tcPr>
          <w:p w14:paraId="6D9286B1" w14:textId="77777777" w:rsidR="00462258" w:rsidRPr="00CF20DF" w:rsidRDefault="00541186" w:rsidP="00462258">
            <w:pPr>
              <w:pStyle w:val="Resumo"/>
              <w:jc w:val="center"/>
              <w:rPr>
                <w:rFonts w:cs="Times New Roman"/>
              </w:rPr>
            </w:pPr>
            <w:r w:rsidRPr="00CF20DF">
              <w:rPr>
                <w:rFonts w:cs="Times New Roman"/>
              </w:rPr>
              <w:t>Vertical do chassi</w:t>
            </w:r>
          </w:p>
        </w:tc>
        <w:tc>
          <w:tcPr>
            <w:tcW w:w="0" w:type="auto"/>
            <w:shd w:val="clear" w:color="auto" w:fill="BFBFBF" w:themeFill="background1" w:themeFillShade="BF"/>
            <w:vAlign w:val="bottom"/>
          </w:tcPr>
          <w:p w14:paraId="29461ACE" w14:textId="77777777" w:rsidR="00462258" w:rsidRPr="00CF20DF" w:rsidRDefault="00462258" w:rsidP="00462258">
            <w:pPr>
              <w:pStyle w:val="Resumo"/>
              <w:jc w:val="center"/>
              <w:rPr>
                <w:rFonts w:cs="Times New Roman"/>
                <w:color w:val="000000"/>
              </w:rPr>
            </w:pPr>
            <w:r w:rsidRPr="00CF20DF">
              <w:rPr>
                <w:rFonts w:cs="Times New Roman"/>
                <w:color w:val="000000"/>
              </w:rPr>
              <w:t>53.3700</w:t>
            </w:r>
          </w:p>
        </w:tc>
        <w:tc>
          <w:tcPr>
            <w:tcW w:w="0" w:type="auto"/>
            <w:shd w:val="clear" w:color="auto" w:fill="BFBFBF" w:themeFill="background1" w:themeFillShade="BF"/>
            <w:vAlign w:val="bottom"/>
          </w:tcPr>
          <w:p w14:paraId="017F16E6" w14:textId="77777777" w:rsidR="00462258" w:rsidRPr="00CF20DF" w:rsidRDefault="00462258" w:rsidP="00462258">
            <w:pPr>
              <w:pStyle w:val="Resumo"/>
              <w:jc w:val="center"/>
              <w:rPr>
                <w:rFonts w:cs="Times New Roman"/>
                <w:color w:val="000000"/>
              </w:rPr>
            </w:pPr>
            <w:r w:rsidRPr="00CF20DF">
              <w:rPr>
                <w:rFonts w:cs="Times New Roman"/>
                <w:color w:val="000000"/>
              </w:rPr>
              <w:t>53.3980</w:t>
            </w:r>
          </w:p>
        </w:tc>
        <w:tc>
          <w:tcPr>
            <w:tcW w:w="0" w:type="auto"/>
            <w:tcBorders>
              <w:right w:val="nil"/>
            </w:tcBorders>
            <w:shd w:val="clear" w:color="auto" w:fill="BFBFBF" w:themeFill="background1" w:themeFillShade="BF"/>
          </w:tcPr>
          <w:p w14:paraId="039E22AA" w14:textId="77777777" w:rsidR="00462258" w:rsidRPr="00CF20DF" w:rsidRDefault="00462258" w:rsidP="00462258">
            <w:pPr>
              <w:pStyle w:val="Resumo"/>
              <w:jc w:val="center"/>
              <w:rPr>
                <w:rFonts w:cs="Times New Roman"/>
              </w:rPr>
            </w:pPr>
            <w:r w:rsidRPr="00CF20DF">
              <w:rPr>
                <w:rFonts w:cs="Times New Roman"/>
                <w:color w:val="000000"/>
              </w:rPr>
              <w:t>53.7260</w:t>
            </w:r>
          </w:p>
        </w:tc>
      </w:tr>
      <w:tr w:rsidR="00462258" w:rsidRPr="00CF20DF" w14:paraId="2CEEABA5" w14:textId="77777777" w:rsidTr="00462258">
        <w:trPr>
          <w:jc w:val="center"/>
        </w:trPr>
        <w:tc>
          <w:tcPr>
            <w:tcW w:w="0" w:type="auto"/>
            <w:tcBorders>
              <w:left w:val="nil"/>
            </w:tcBorders>
          </w:tcPr>
          <w:p w14:paraId="18E48EF3" w14:textId="77777777" w:rsidR="00462258" w:rsidRPr="00CF20DF" w:rsidRDefault="00462258" w:rsidP="00462258">
            <w:pPr>
              <w:pStyle w:val="Resumo"/>
              <w:jc w:val="center"/>
              <w:rPr>
                <w:rFonts w:cs="Times New Roman"/>
              </w:rPr>
            </w:pPr>
            <w:r w:rsidRPr="00CF20DF">
              <w:rPr>
                <w:rFonts w:cs="Times New Roman"/>
              </w:rPr>
              <w:t>Acelerações (mm/s²)</w:t>
            </w:r>
          </w:p>
        </w:tc>
        <w:tc>
          <w:tcPr>
            <w:tcW w:w="0" w:type="auto"/>
          </w:tcPr>
          <w:p w14:paraId="134CB5B4" w14:textId="77777777" w:rsidR="00462258" w:rsidRPr="00CF20DF" w:rsidRDefault="00462258" w:rsidP="00462258">
            <w:pPr>
              <w:pStyle w:val="Resumo"/>
              <w:jc w:val="center"/>
              <w:rPr>
                <w:rFonts w:cs="Times New Roman"/>
              </w:rPr>
            </w:pPr>
            <w:r w:rsidRPr="00CF20DF">
              <w:rPr>
                <w:rFonts w:cs="Times New Roman"/>
              </w:rPr>
              <w:t>m = 0.5 kg</w:t>
            </w:r>
          </w:p>
        </w:tc>
        <w:tc>
          <w:tcPr>
            <w:tcW w:w="0" w:type="auto"/>
          </w:tcPr>
          <w:p w14:paraId="00E3816D" w14:textId="77777777" w:rsidR="00462258" w:rsidRPr="00CF20DF" w:rsidRDefault="00462258" w:rsidP="00462258">
            <w:pPr>
              <w:pStyle w:val="Resumo"/>
              <w:jc w:val="center"/>
              <w:rPr>
                <w:rFonts w:cs="Times New Roman"/>
              </w:rPr>
            </w:pPr>
            <w:r w:rsidRPr="00CF20DF">
              <w:rPr>
                <w:rFonts w:cs="Times New Roman"/>
              </w:rPr>
              <w:t>m = 1.0 kg</w:t>
            </w:r>
          </w:p>
        </w:tc>
        <w:tc>
          <w:tcPr>
            <w:tcW w:w="0" w:type="auto"/>
            <w:tcBorders>
              <w:right w:val="nil"/>
            </w:tcBorders>
          </w:tcPr>
          <w:p w14:paraId="32E8ED91" w14:textId="77777777" w:rsidR="00462258" w:rsidRPr="00CF20DF" w:rsidRDefault="00462258" w:rsidP="00462258">
            <w:pPr>
              <w:pStyle w:val="Resumo"/>
              <w:jc w:val="center"/>
              <w:rPr>
                <w:rFonts w:cs="Times New Roman"/>
              </w:rPr>
            </w:pPr>
            <w:r w:rsidRPr="00CF20DF">
              <w:rPr>
                <w:rFonts w:cs="Times New Roman"/>
              </w:rPr>
              <w:t>m = 7.0 kg</w:t>
            </w:r>
          </w:p>
        </w:tc>
      </w:tr>
      <w:tr w:rsidR="00462258" w:rsidRPr="00CF20DF" w14:paraId="61C8EDBE" w14:textId="77777777" w:rsidTr="00462258">
        <w:trPr>
          <w:jc w:val="center"/>
        </w:trPr>
        <w:tc>
          <w:tcPr>
            <w:tcW w:w="0" w:type="auto"/>
            <w:tcBorders>
              <w:left w:val="nil"/>
            </w:tcBorders>
            <w:shd w:val="clear" w:color="auto" w:fill="BFBFBF" w:themeFill="background1" w:themeFillShade="BF"/>
          </w:tcPr>
          <w:p w14:paraId="5B3BA15C" w14:textId="77777777" w:rsidR="00462258" w:rsidRPr="00CF20DF" w:rsidRDefault="00462258" w:rsidP="00462258">
            <w:pPr>
              <w:pStyle w:val="Resumo"/>
              <w:tabs>
                <w:tab w:val="center" w:pos="1366"/>
                <w:tab w:val="right" w:pos="2733"/>
              </w:tabs>
              <w:jc w:val="center"/>
              <w:rPr>
                <w:rFonts w:cs="Times New Roman"/>
              </w:rPr>
            </w:pPr>
            <w:r w:rsidRPr="00CF20DF">
              <w:rPr>
                <w:rFonts w:cs="Times New Roman"/>
              </w:rPr>
              <w:t>Cabeça do motorista</w:t>
            </w:r>
          </w:p>
        </w:tc>
        <w:tc>
          <w:tcPr>
            <w:tcW w:w="0" w:type="auto"/>
            <w:shd w:val="clear" w:color="auto" w:fill="BFBFBF" w:themeFill="background1" w:themeFillShade="BF"/>
            <w:vAlign w:val="bottom"/>
          </w:tcPr>
          <w:p w14:paraId="19AA2266" w14:textId="77777777" w:rsidR="00462258" w:rsidRPr="00CF20DF" w:rsidRDefault="00462258" w:rsidP="00462258">
            <w:pPr>
              <w:pStyle w:val="Resumo"/>
              <w:jc w:val="center"/>
              <w:rPr>
                <w:rFonts w:cs="Times New Roman"/>
                <w:color w:val="000000"/>
              </w:rPr>
            </w:pPr>
            <w:r w:rsidRPr="00CF20DF">
              <w:rPr>
                <w:rFonts w:cs="Times New Roman"/>
                <w:color w:val="000000"/>
              </w:rPr>
              <w:t>535.1900</w:t>
            </w:r>
          </w:p>
        </w:tc>
        <w:tc>
          <w:tcPr>
            <w:tcW w:w="0" w:type="auto"/>
            <w:shd w:val="clear" w:color="auto" w:fill="BFBFBF" w:themeFill="background1" w:themeFillShade="BF"/>
            <w:vAlign w:val="bottom"/>
          </w:tcPr>
          <w:p w14:paraId="2EF6684A" w14:textId="77777777" w:rsidR="00462258" w:rsidRPr="00CF20DF" w:rsidRDefault="00462258" w:rsidP="00462258">
            <w:pPr>
              <w:pStyle w:val="Resumo"/>
              <w:jc w:val="center"/>
              <w:rPr>
                <w:rFonts w:cs="Times New Roman"/>
                <w:color w:val="000000"/>
              </w:rPr>
            </w:pPr>
            <w:r w:rsidRPr="00CF20DF">
              <w:rPr>
                <w:rFonts w:cs="Times New Roman"/>
                <w:color w:val="000000"/>
              </w:rPr>
              <w:t>524.8200</w:t>
            </w:r>
          </w:p>
        </w:tc>
        <w:tc>
          <w:tcPr>
            <w:tcW w:w="0" w:type="auto"/>
            <w:tcBorders>
              <w:right w:val="nil"/>
            </w:tcBorders>
            <w:shd w:val="clear" w:color="auto" w:fill="BFBFBF" w:themeFill="background1" w:themeFillShade="BF"/>
          </w:tcPr>
          <w:p w14:paraId="3E0BB26E" w14:textId="77777777" w:rsidR="00462258" w:rsidRPr="00CF20DF" w:rsidRDefault="00462258" w:rsidP="00462258">
            <w:pPr>
              <w:pStyle w:val="Resumo"/>
              <w:jc w:val="center"/>
              <w:rPr>
                <w:rFonts w:cs="Times New Roman"/>
              </w:rPr>
            </w:pPr>
            <w:r w:rsidRPr="00CF20DF">
              <w:rPr>
                <w:rFonts w:cs="Times New Roman"/>
                <w:color w:val="000000"/>
              </w:rPr>
              <w:t>423.7300</w:t>
            </w:r>
          </w:p>
        </w:tc>
      </w:tr>
      <w:tr w:rsidR="00462258" w:rsidRPr="00CF20DF" w14:paraId="425C5556" w14:textId="77777777" w:rsidTr="00462258">
        <w:trPr>
          <w:jc w:val="center"/>
        </w:trPr>
        <w:tc>
          <w:tcPr>
            <w:tcW w:w="0" w:type="auto"/>
            <w:tcBorders>
              <w:left w:val="nil"/>
            </w:tcBorders>
          </w:tcPr>
          <w:p w14:paraId="74556C4F" w14:textId="77777777" w:rsidR="00462258" w:rsidRPr="00CF20DF" w:rsidRDefault="00462258" w:rsidP="00462258">
            <w:pPr>
              <w:pStyle w:val="Resumo"/>
              <w:jc w:val="center"/>
              <w:rPr>
                <w:rFonts w:cs="Times New Roman"/>
              </w:rPr>
            </w:pPr>
            <w:r w:rsidRPr="00CF20DF">
              <w:rPr>
                <w:rFonts w:cs="Times New Roman"/>
              </w:rPr>
              <w:t>Tronco do motorista</w:t>
            </w:r>
          </w:p>
        </w:tc>
        <w:tc>
          <w:tcPr>
            <w:tcW w:w="0" w:type="auto"/>
            <w:vAlign w:val="bottom"/>
          </w:tcPr>
          <w:p w14:paraId="0C290E2F" w14:textId="77777777" w:rsidR="00462258" w:rsidRPr="00CF20DF" w:rsidRDefault="00462258" w:rsidP="00462258">
            <w:pPr>
              <w:pStyle w:val="Resumo"/>
              <w:jc w:val="center"/>
              <w:rPr>
                <w:rFonts w:cs="Times New Roman"/>
                <w:color w:val="000000"/>
              </w:rPr>
            </w:pPr>
            <w:r w:rsidRPr="00CF20DF">
              <w:rPr>
                <w:rFonts w:cs="Times New Roman"/>
                <w:color w:val="000000"/>
              </w:rPr>
              <w:t>533.4300</w:t>
            </w:r>
          </w:p>
        </w:tc>
        <w:tc>
          <w:tcPr>
            <w:tcW w:w="0" w:type="auto"/>
            <w:vAlign w:val="bottom"/>
          </w:tcPr>
          <w:p w14:paraId="1E11E1BD" w14:textId="77777777" w:rsidR="00462258" w:rsidRPr="00CF20DF" w:rsidRDefault="00462258" w:rsidP="00462258">
            <w:pPr>
              <w:pStyle w:val="Resumo"/>
              <w:jc w:val="center"/>
              <w:rPr>
                <w:rFonts w:cs="Times New Roman"/>
                <w:color w:val="000000"/>
              </w:rPr>
            </w:pPr>
            <w:r w:rsidRPr="00CF20DF">
              <w:rPr>
                <w:rFonts w:cs="Times New Roman"/>
                <w:color w:val="000000"/>
              </w:rPr>
              <w:t>523.0600</w:t>
            </w:r>
          </w:p>
        </w:tc>
        <w:tc>
          <w:tcPr>
            <w:tcW w:w="0" w:type="auto"/>
            <w:tcBorders>
              <w:right w:val="nil"/>
            </w:tcBorders>
          </w:tcPr>
          <w:p w14:paraId="2F0DE022" w14:textId="77777777" w:rsidR="00462258" w:rsidRPr="00CF20DF" w:rsidRDefault="00462258" w:rsidP="00462258">
            <w:pPr>
              <w:pStyle w:val="Resumo"/>
              <w:jc w:val="center"/>
              <w:rPr>
                <w:rFonts w:cs="Times New Roman"/>
              </w:rPr>
            </w:pPr>
            <w:r w:rsidRPr="00CF20DF">
              <w:rPr>
                <w:rFonts w:cs="Times New Roman"/>
                <w:color w:val="000000"/>
              </w:rPr>
              <w:t>422.3100</w:t>
            </w:r>
          </w:p>
        </w:tc>
      </w:tr>
      <w:tr w:rsidR="00462258" w:rsidRPr="00CF20DF" w14:paraId="368E4C33" w14:textId="77777777" w:rsidTr="00462258">
        <w:trPr>
          <w:jc w:val="center"/>
        </w:trPr>
        <w:tc>
          <w:tcPr>
            <w:tcW w:w="0" w:type="auto"/>
            <w:tcBorders>
              <w:left w:val="nil"/>
            </w:tcBorders>
            <w:shd w:val="clear" w:color="auto" w:fill="BFBFBF" w:themeFill="background1" w:themeFillShade="BF"/>
          </w:tcPr>
          <w:p w14:paraId="6B42AE0A" w14:textId="77777777" w:rsidR="00462258" w:rsidRPr="00CF20DF" w:rsidRDefault="00462258" w:rsidP="00462258">
            <w:pPr>
              <w:pStyle w:val="Resumo"/>
              <w:jc w:val="center"/>
              <w:rPr>
                <w:rFonts w:cs="Times New Roman"/>
              </w:rPr>
            </w:pPr>
            <w:r w:rsidRPr="00CF20DF">
              <w:rPr>
                <w:rFonts w:cs="Times New Roman"/>
              </w:rPr>
              <w:t>Banco</w:t>
            </w:r>
          </w:p>
        </w:tc>
        <w:tc>
          <w:tcPr>
            <w:tcW w:w="0" w:type="auto"/>
            <w:shd w:val="clear" w:color="auto" w:fill="BFBFBF" w:themeFill="background1" w:themeFillShade="BF"/>
            <w:vAlign w:val="bottom"/>
          </w:tcPr>
          <w:p w14:paraId="781BA1C0" w14:textId="77777777" w:rsidR="00462258" w:rsidRPr="00CF20DF" w:rsidRDefault="00462258" w:rsidP="00462258">
            <w:pPr>
              <w:pStyle w:val="Resumo"/>
              <w:jc w:val="center"/>
              <w:rPr>
                <w:rFonts w:cs="Times New Roman"/>
                <w:color w:val="000000"/>
              </w:rPr>
            </w:pPr>
            <w:r w:rsidRPr="00CF20DF">
              <w:rPr>
                <w:rFonts w:cs="Times New Roman"/>
                <w:color w:val="000000"/>
              </w:rPr>
              <w:t>573.6800</w:t>
            </w:r>
          </w:p>
        </w:tc>
        <w:tc>
          <w:tcPr>
            <w:tcW w:w="0" w:type="auto"/>
            <w:shd w:val="clear" w:color="auto" w:fill="BFBFBF" w:themeFill="background1" w:themeFillShade="BF"/>
            <w:vAlign w:val="bottom"/>
          </w:tcPr>
          <w:p w14:paraId="57194726" w14:textId="77777777" w:rsidR="00462258" w:rsidRPr="00CF20DF" w:rsidRDefault="00462258" w:rsidP="00462258">
            <w:pPr>
              <w:pStyle w:val="Resumo"/>
              <w:jc w:val="center"/>
              <w:rPr>
                <w:rFonts w:cs="Times New Roman"/>
                <w:color w:val="000000"/>
              </w:rPr>
            </w:pPr>
            <w:r w:rsidRPr="00CF20DF">
              <w:rPr>
                <w:rFonts w:cs="Times New Roman"/>
                <w:color w:val="000000"/>
              </w:rPr>
              <w:t>527.3100</w:t>
            </w:r>
          </w:p>
        </w:tc>
        <w:tc>
          <w:tcPr>
            <w:tcW w:w="0" w:type="auto"/>
            <w:tcBorders>
              <w:right w:val="nil"/>
            </w:tcBorders>
            <w:shd w:val="clear" w:color="auto" w:fill="BFBFBF" w:themeFill="background1" w:themeFillShade="BF"/>
          </w:tcPr>
          <w:p w14:paraId="7FCB5524" w14:textId="77777777" w:rsidR="00462258" w:rsidRPr="00CF20DF" w:rsidRDefault="00462258" w:rsidP="00462258">
            <w:pPr>
              <w:pStyle w:val="Resumo"/>
              <w:jc w:val="center"/>
              <w:rPr>
                <w:rFonts w:cs="Times New Roman"/>
                <w:color w:val="000000"/>
              </w:rPr>
            </w:pPr>
            <w:r w:rsidRPr="00CF20DF">
              <w:rPr>
                <w:rFonts w:cs="Times New Roman"/>
                <w:color w:val="000000"/>
              </w:rPr>
              <w:t>414.6900</w:t>
            </w:r>
          </w:p>
        </w:tc>
      </w:tr>
      <w:tr w:rsidR="00462258" w:rsidRPr="00CF20DF" w14:paraId="4C703A02" w14:textId="77777777" w:rsidTr="00462258">
        <w:trPr>
          <w:jc w:val="center"/>
        </w:trPr>
        <w:tc>
          <w:tcPr>
            <w:tcW w:w="0" w:type="auto"/>
            <w:tcBorders>
              <w:left w:val="nil"/>
            </w:tcBorders>
          </w:tcPr>
          <w:p w14:paraId="0C0E1FC4" w14:textId="77777777" w:rsidR="00462258" w:rsidRPr="00CF20DF" w:rsidRDefault="00541186" w:rsidP="00462258">
            <w:pPr>
              <w:pStyle w:val="Resumo"/>
              <w:jc w:val="center"/>
              <w:rPr>
                <w:rFonts w:cs="Times New Roman"/>
              </w:rPr>
            </w:pPr>
            <w:r w:rsidRPr="00CF20DF">
              <w:rPr>
                <w:rFonts w:cs="Times New Roman"/>
              </w:rPr>
              <w:t>Vertical do chassi</w:t>
            </w:r>
          </w:p>
        </w:tc>
        <w:tc>
          <w:tcPr>
            <w:tcW w:w="0" w:type="auto"/>
            <w:vAlign w:val="bottom"/>
          </w:tcPr>
          <w:p w14:paraId="14E55083" w14:textId="77777777" w:rsidR="00462258" w:rsidRPr="00CF20DF" w:rsidRDefault="00462258" w:rsidP="00462258">
            <w:pPr>
              <w:pStyle w:val="Resumo"/>
              <w:jc w:val="center"/>
              <w:rPr>
                <w:rFonts w:cs="Times New Roman"/>
                <w:color w:val="000000"/>
              </w:rPr>
            </w:pPr>
            <w:r w:rsidRPr="00CF20DF">
              <w:rPr>
                <w:rFonts w:cs="Times New Roman"/>
                <w:color w:val="000000"/>
              </w:rPr>
              <w:t>270.2000</w:t>
            </w:r>
          </w:p>
        </w:tc>
        <w:tc>
          <w:tcPr>
            <w:tcW w:w="0" w:type="auto"/>
            <w:vAlign w:val="bottom"/>
          </w:tcPr>
          <w:p w14:paraId="3C4E6ECF" w14:textId="77777777" w:rsidR="00462258" w:rsidRPr="00CF20DF" w:rsidRDefault="00462258" w:rsidP="00462258">
            <w:pPr>
              <w:pStyle w:val="Resumo"/>
              <w:jc w:val="center"/>
              <w:rPr>
                <w:rFonts w:cs="Times New Roman"/>
                <w:color w:val="000000"/>
              </w:rPr>
            </w:pPr>
            <w:r w:rsidRPr="00CF20DF">
              <w:rPr>
                <w:rFonts w:cs="Times New Roman"/>
                <w:color w:val="000000"/>
              </w:rPr>
              <w:t>270.3400</w:t>
            </w:r>
          </w:p>
        </w:tc>
        <w:tc>
          <w:tcPr>
            <w:tcW w:w="0" w:type="auto"/>
            <w:tcBorders>
              <w:right w:val="nil"/>
            </w:tcBorders>
          </w:tcPr>
          <w:p w14:paraId="27FDBE09" w14:textId="77777777" w:rsidR="00462258" w:rsidRPr="00CF20DF" w:rsidRDefault="00462258" w:rsidP="00462258">
            <w:pPr>
              <w:pStyle w:val="Resumo"/>
              <w:jc w:val="center"/>
              <w:rPr>
                <w:rFonts w:cs="Times New Roman"/>
                <w:color w:val="000000"/>
              </w:rPr>
            </w:pPr>
            <w:r w:rsidRPr="00CF20DF">
              <w:rPr>
                <w:rFonts w:cs="Times New Roman"/>
                <w:color w:val="000000"/>
              </w:rPr>
              <w:t>271.9800</w:t>
            </w:r>
          </w:p>
        </w:tc>
      </w:tr>
    </w:tbl>
    <w:p w14:paraId="086E374C" w14:textId="77777777" w:rsidR="00462258" w:rsidRPr="00CF20DF" w:rsidRDefault="00462258" w:rsidP="00462258">
      <w:pPr>
        <w:pStyle w:val="Legenda"/>
        <w:rPr>
          <w:lang w:val="pt-BR"/>
        </w:rPr>
      </w:pPr>
      <w:r w:rsidRPr="00CF20DF">
        <w:rPr>
          <w:lang w:val="pt-BR"/>
        </w:rPr>
        <w:t>Fonte: Elaborado pelo autor</w:t>
      </w:r>
    </w:p>
    <w:p w14:paraId="074C068D" w14:textId="77777777" w:rsidR="00353525" w:rsidRPr="00CF20DF" w:rsidRDefault="00353525" w:rsidP="001A3374">
      <w:pPr>
        <w:rPr>
          <w:lang w:val="pt-BR"/>
        </w:rPr>
      </w:pPr>
      <w:r w:rsidRPr="00CF20DF">
        <w:rPr>
          <w:lang w:val="pt-BR"/>
        </w:rPr>
        <w:t xml:space="preserve">Através da </w:t>
      </w:r>
      <w:r w:rsidR="007D1450" w:rsidRPr="00CF20DF">
        <w:fldChar w:fldCharType="begin"/>
      </w:r>
      <w:r w:rsidR="007D1450" w:rsidRPr="00CF20DF">
        <w:rPr>
          <w:lang w:val="pt-BR"/>
        </w:rPr>
        <w:instrText xml:space="preserve"> REF _Ref379546471 \h  \* MERGEFORMAT </w:instrText>
      </w:r>
      <w:r w:rsidR="007D1450" w:rsidRPr="00CF20DF">
        <w:fldChar w:fldCharType="separate"/>
      </w:r>
      <w:r w:rsidR="00B6070E" w:rsidRPr="00B6070E">
        <w:rPr>
          <w:lang w:val="pt-BR"/>
        </w:rPr>
        <w:t xml:space="preserve">Tabela </w:t>
      </w:r>
      <w:r w:rsidR="00B6070E" w:rsidRPr="00B6070E">
        <w:rPr>
          <w:noProof/>
          <w:lang w:val="pt-BR"/>
        </w:rPr>
        <w:t>18</w:t>
      </w:r>
      <w:r w:rsidR="007D1450" w:rsidRPr="00CF20DF">
        <w:fldChar w:fldCharType="end"/>
      </w:r>
      <w:r w:rsidRPr="00CF20DF">
        <w:rPr>
          <w:lang w:val="pt-BR"/>
        </w:rPr>
        <w:t xml:space="preserve">, pode-se perceber que o incremento de massa do banco, aumenta ligeiramente a aceleração do CG do veículo, e diminui o deslocamento, velocidade e aceleração do banco e consequentemente a transmissão para o motorista. </w:t>
      </w:r>
    </w:p>
    <w:p w14:paraId="0AA3FB95" w14:textId="77777777" w:rsidR="00353525" w:rsidRPr="00CF20DF" w:rsidRDefault="00353525" w:rsidP="00353525">
      <w:pPr>
        <w:rPr>
          <w:lang w:val="pt-BR"/>
        </w:rPr>
      </w:pPr>
      <w:r w:rsidRPr="00CF20DF">
        <w:rPr>
          <w:lang w:val="pt-BR"/>
        </w:rPr>
        <w:t>Com base nestes valores de massa e avaliando somente a aceleração vertical percebida pelo motorista, seria interessante utilizar o banco com massa maior. Porém não é interessante aumentar a massa do banco, pois este influência na dinâmica do veículo, aumentando peso total do veículo, consumo, entre outros fatores, além disso, o aumento da massa influência pouco na aceleração percebida pelo motorista.</w:t>
      </w:r>
    </w:p>
    <w:p w14:paraId="4FF74AFC" w14:textId="77777777" w:rsidR="000B6648" w:rsidRPr="00CF20DF" w:rsidRDefault="00353525" w:rsidP="000B6648">
      <w:pPr>
        <w:rPr>
          <w:lang w:val="pt-BR"/>
        </w:rPr>
      </w:pPr>
      <w:r w:rsidRPr="00CF20DF">
        <w:rPr>
          <w:lang w:val="pt-BR"/>
        </w:rPr>
        <w:t xml:space="preserve">O fato do incremento da massa do banco diminuir a aceleração percebida pelo motorista era esperado, pois ao se manter a rigidez e aumentar a massa do banco, este tende a se comportar como </w:t>
      </w:r>
      <w:r w:rsidR="001A3374" w:rsidRPr="00CF20DF">
        <w:rPr>
          <w:lang w:val="pt-BR"/>
        </w:rPr>
        <w:t>um corpo rígido</w:t>
      </w:r>
      <w:r w:rsidRPr="00CF20DF">
        <w:rPr>
          <w:lang w:val="pt-BR"/>
        </w:rPr>
        <w:t>.</w:t>
      </w:r>
    </w:p>
    <w:p w14:paraId="5D0486CD" w14:textId="77777777" w:rsidR="001A3374" w:rsidRPr="00CF20DF" w:rsidRDefault="001A3374" w:rsidP="001A3374">
      <w:pPr>
        <w:pStyle w:val="Ttulo3"/>
        <w:rPr>
          <w:lang w:val="pt-BR"/>
        </w:rPr>
      </w:pPr>
      <w:bookmarkStart w:id="519" w:name="_Toc381228191"/>
      <w:r w:rsidRPr="00CF20DF">
        <w:rPr>
          <w:lang w:val="pt-BR"/>
        </w:rPr>
        <w:t>Análise da influência da rigidez do banco</w:t>
      </w:r>
      <w:bookmarkEnd w:id="519"/>
    </w:p>
    <w:p w14:paraId="11B45DD6" w14:textId="77777777" w:rsidR="001A3374" w:rsidRPr="00CF20DF" w:rsidRDefault="001A3374" w:rsidP="001A3374">
      <w:pPr>
        <w:rPr>
          <w:lang w:val="pt-BR"/>
        </w:rPr>
      </w:pPr>
      <w:r w:rsidRPr="00CF20DF">
        <w:rPr>
          <w:lang w:val="pt-BR"/>
        </w:rPr>
        <w:t xml:space="preserve">A necessidade de verificar a influência da rigidez na dinâmica veicular fez-se necessária, pois este é um dos principais parâmetros para confecção de um banco. Para verificar esta influência, foram realizados testes variando a rigidez do banco para 1000, 2000 e 2500 N/m, sendo analisado para os conjuntos com 1 e 10 conjuntos mola-amortecedor através do </w:t>
      </w:r>
      <w:r w:rsidRPr="00CF20DF">
        <w:rPr>
          <w:i/>
          <w:lang w:val="pt-BR"/>
        </w:rPr>
        <w:t>software</w:t>
      </w:r>
      <w:r w:rsidRPr="00CF20DF">
        <w:rPr>
          <w:lang w:val="pt-BR"/>
        </w:rPr>
        <w:t xml:space="preserve"> </w:t>
      </w:r>
      <w:r w:rsidR="001B0E8E" w:rsidRPr="00CF20DF">
        <w:rPr>
          <w:lang w:val="pt-BR"/>
        </w:rPr>
        <w:t>MatLab</w:t>
      </w:r>
      <w:r w:rsidR="001B0E8E" w:rsidRPr="00CF20DF">
        <w:rPr>
          <w:rFonts w:ascii="Arial" w:hAnsi="Arial" w:cs="Arial"/>
          <w:sz w:val="26"/>
          <w:szCs w:val="26"/>
          <w:vertAlign w:val="superscript"/>
          <w:lang w:val="pt-BR"/>
        </w:rPr>
        <w:t>®</w:t>
      </w:r>
      <w:r w:rsidRPr="00CF20DF">
        <w:rPr>
          <w:lang w:val="pt-BR"/>
        </w:rPr>
        <w:t xml:space="preserve">. </w:t>
      </w:r>
    </w:p>
    <w:p w14:paraId="4F809BC8" w14:textId="77777777" w:rsidR="001A3374" w:rsidRPr="00CF20DF" w:rsidRDefault="001A3374" w:rsidP="00713A20">
      <w:pPr>
        <w:rPr>
          <w:lang w:val="pt-BR"/>
        </w:rPr>
      </w:pPr>
      <w:r w:rsidRPr="00CF20DF">
        <w:rPr>
          <w:lang w:val="pt-BR"/>
        </w:rPr>
        <w:t xml:space="preserve">No caso do sistema com 10 conjuntos mola-amortecedor, ainda foi utilizado um perfil de rigidez, com rigidez equivalente igual a 2000 N/m. O perfil varia de 250 a 150 N/m, sendo o maior valor localizado na extremidade mais próxima do CG do veículo e o menor da extremidade dianteira do veículo. Além disso, o perfil possui variações e distâncias constantes. Nas </w:t>
      </w:r>
      <w:r w:rsidR="007D1450" w:rsidRPr="00CF20DF">
        <w:fldChar w:fldCharType="begin"/>
      </w:r>
      <w:r w:rsidR="007D1450" w:rsidRPr="00CF20DF">
        <w:rPr>
          <w:lang w:val="pt-BR"/>
        </w:rPr>
        <w:instrText xml:space="preserve"> REF _Ref379893085 \h  \* MERGEFORMAT </w:instrText>
      </w:r>
      <w:r w:rsidR="007D1450" w:rsidRPr="00CF20DF">
        <w:fldChar w:fldCharType="separate"/>
      </w:r>
      <w:r w:rsidR="00B6070E" w:rsidRPr="00B6070E">
        <w:rPr>
          <w:lang w:val="pt-BR"/>
        </w:rPr>
        <w:t xml:space="preserve">Tabela </w:t>
      </w:r>
      <w:r w:rsidR="00B6070E" w:rsidRPr="00B6070E">
        <w:rPr>
          <w:noProof/>
          <w:lang w:val="pt-BR"/>
        </w:rPr>
        <w:t>19</w:t>
      </w:r>
      <w:r w:rsidR="007D1450" w:rsidRPr="00CF20DF">
        <w:fldChar w:fldCharType="end"/>
      </w:r>
      <w:r w:rsidR="00541186" w:rsidRPr="00CF20DF">
        <w:rPr>
          <w:lang w:val="pt-BR"/>
        </w:rPr>
        <w:t xml:space="preserve"> e</w:t>
      </w:r>
      <w:r w:rsidR="002E5726" w:rsidRPr="00CF20DF">
        <w:rPr>
          <w:lang w:val="pt-BR"/>
        </w:rPr>
        <w:t xml:space="preserve"> </w:t>
      </w:r>
      <w:r w:rsidR="007D1450" w:rsidRPr="00CF20DF">
        <w:fldChar w:fldCharType="begin"/>
      </w:r>
      <w:r w:rsidR="007D1450" w:rsidRPr="00CF20DF">
        <w:rPr>
          <w:lang w:val="pt-BR"/>
        </w:rPr>
        <w:instrText xml:space="preserve"> REF _Ref379893095 \h  \* MERGEFORMAT </w:instrText>
      </w:r>
      <w:r w:rsidR="007D1450" w:rsidRPr="00CF20DF">
        <w:fldChar w:fldCharType="separate"/>
      </w:r>
      <w:r w:rsidR="00B6070E" w:rsidRPr="00B6070E">
        <w:rPr>
          <w:lang w:val="pt-BR"/>
        </w:rPr>
        <w:t xml:space="preserve">Tabela </w:t>
      </w:r>
      <w:r w:rsidR="00B6070E" w:rsidRPr="00B6070E">
        <w:rPr>
          <w:noProof/>
          <w:lang w:val="pt-BR"/>
        </w:rPr>
        <w:t>20</w:t>
      </w:r>
      <w:r w:rsidR="007D1450" w:rsidRPr="00CF20DF">
        <w:fldChar w:fldCharType="end"/>
      </w:r>
      <w:r w:rsidR="00541186" w:rsidRPr="00CF20DF">
        <w:rPr>
          <w:lang w:val="pt-BR"/>
        </w:rPr>
        <w:t xml:space="preserve">, </w:t>
      </w:r>
      <w:r w:rsidRPr="00CF20DF">
        <w:rPr>
          <w:lang w:val="pt-BR"/>
        </w:rPr>
        <w:t xml:space="preserve">estão representadas as respostas </w:t>
      </w:r>
      <w:r w:rsidR="00D445ED" w:rsidRPr="00CF20DF">
        <w:rPr>
          <w:lang w:val="pt-BR"/>
        </w:rPr>
        <w:t xml:space="preserve">RMS </w:t>
      </w:r>
      <w:r w:rsidRPr="00CF20DF">
        <w:rPr>
          <w:lang w:val="pt-BR"/>
        </w:rPr>
        <w:t>para 1 e 10 conjuntos de mo</w:t>
      </w:r>
      <w:r w:rsidR="00AC7DA4" w:rsidRPr="00CF20DF">
        <w:rPr>
          <w:lang w:val="pt-BR"/>
        </w:rPr>
        <w:t>la-amortecedor, respectivamente.</w:t>
      </w:r>
    </w:p>
    <w:p w14:paraId="13E5149C" w14:textId="77777777" w:rsidR="001A3374" w:rsidRPr="00CF20DF" w:rsidRDefault="001A3374" w:rsidP="001A3374">
      <w:pPr>
        <w:rPr>
          <w:lang w:val="pt-BR"/>
        </w:rPr>
      </w:pPr>
      <w:r w:rsidRPr="00CF20DF">
        <w:rPr>
          <w:lang w:val="pt-BR"/>
        </w:rPr>
        <w:t>Esta proposta foi realizada, pois o peso do dorso do motorista quando sentado de forma correta, está na parte de trás do banco, enquanto a parte da frente do banco ficam localizadas as pernas do mesmo, portanto a parte de trás deve possuir uma rigidez maior e na frente menor.</w:t>
      </w:r>
    </w:p>
    <w:p w14:paraId="56546D0D" w14:textId="77777777" w:rsidR="001A3374" w:rsidRPr="00CF20DF" w:rsidRDefault="001A3374" w:rsidP="001A3374">
      <w:pPr>
        <w:pStyle w:val="Legendafigura"/>
      </w:pPr>
      <w:bookmarkStart w:id="520" w:name="_Ref379548333"/>
      <w:bookmarkStart w:id="521" w:name="_Ref379893085"/>
      <w:bookmarkStart w:id="522" w:name="_Toc381545194"/>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19</w:t>
      </w:r>
      <w:r w:rsidR="006E04B2" w:rsidRPr="00CF20DF">
        <w:fldChar w:fldCharType="end"/>
      </w:r>
      <w:bookmarkEnd w:id="520"/>
      <w:bookmarkEnd w:id="521"/>
      <w:r w:rsidRPr="00CF20DF">
        <w:t xml:space="preserve"> </w:t>
      </w:r>
      <w:r w:rsidR="005B3A16" w:rsidRPr="00CF20DF">
        <w:t>–</w:t>
      </w:r>
      <w:r w:rsidRPr="00CF20DF">
        <w:t xml:space="preserve"> </w:t>
      </w:r>
      <w:commentRangeStart w:id="523"/>
      <w:r w:rsidRPr="00CF20DF">
        <w:t>Variação da rigidez</w:t>
      </w:r>
      <w:r w:rsidR="00541186" w:rsidRPr="00CF20DF">
        <w:t xml:space="preserve"> do banco para 1 conjunto de mola-amortecedor</w:t>
      </w:r>
      <w:bookmarkEnd w:id="522"/>
      <w:commentRangeEnd w:id="523"/>
      <w:r w:rsidR="003D14C1">
        <w:rPr>
          <w:rStyle w:val="Refdecomentrio"/>
          <w:rFonts w:cstheme="minorBidi"/>
          <w:b w:val="0"/>
          <w:noProof w:val="0"/>
          <w:lang w:val="en-US" w:eastAsia="en-US"/>
        </w:rPr>
        <w:commentReference w:id="523"/>
      </w:r>
    </w:p>
    <w:tbl>
      <w:tblPr>
        <w:tblStyle w:val="Tabelacomgrade"/>
        <w:tblW w:w="0" w:type="auto"/>
        <w:jc w:val="center"/>
        <w:tblLook w:val="04A0" w:firstRow="1" w:lastRow="0" w:firstColumn="1" w:lastColumn="0" w:noHBand="0" w:noVBand="1"/>
      </w:tblPr>
      <w:tblGrid>
        <w:gridCol w:w="2276"/>
        <w:gridCol w:w="1612"/>
        <w:gridCol w:w="1612"/>
        <w:gridCol w:w="1612"/>
      </w:tblGrid>
      <w:tr w:rsidR="001A3374" w:rsidRPr="00CF20DF" w14:paraId="3174633B" w14:textId="77777777" w:rsidTr="001A3374">
        <w:trPr>
          <w:jc w:val="center"/>
        </w:trPr>
        <w:tc>
          <w:tcPr>
            <w:tcW w:w="0" w:type="auto"/>
            <w:tcBorders>
              <w:left w:val="nil"/>
            </w:tcBorders>
          </w:tcPr>
          <w:p w14:paraId="7FE87764" w14:textId="77777777" w:rsidR="001A3374" w:rsidRPr="00CF20DF" w:rsidRDefault="001A3374" w:rsidP="001A3374">
            <w:pPr>
              <w:pStyle w:val="Resumo"/>
              <w:jc w:val="center"/>
              <w:rPr>
                <w:rFonts w:cs="Times New Roman"/>
              </w:rPr>
            </w:pPr>
            <w:r w:rsidRPr="00CF20DF">
              <w:rPr>
                <w:rFonts w:cs="Times New Roman"/>
              </w:rPr>
              <w:t>Deslocamentos (mm)</w:t>
            </w:r>
          </w:p>
        </w:tc>
        <w:tc>
          <w:tcPr>
            <w:tcW w:w="0" w:type="auto"/>
          </w:tcPr>
          <w:p w14:paraId="14393835" w14:textId="77777777" w:rsidR="001A3374" w:rsidRPr="00CF20DF" w:rsidRDefault="001A3374" w:rsidP="001A3374">
            <w:pPr>
              <w:pStyle w:val="Resumo"/>
              <w:jc w:val="center"/>
            </w:pPr>
            <w:r w:rsidRPr="00CF20DF">
              <w:t>K = 1000 N/m</w:t>
            </w:r>
          </w:p>
        </w:tc>
        <w:tc>
          <w:tcPr>
            <w:tcW w:w="0" w:type="auto"/>
          </w:tcPr>
          <w:p w14:paraId="722E0CE9" w14:textId="77777777" w:rsidR="001A3374" w:rsidRPr="00CF20DF" w:rsidRDefault="001A3374" w:rsidP="001A3374">
            <w:pPr>
              <w:pStyle w:val="Resumo"/>
              <w:jc w:val="center"/>
            </w:pPr>
            <w:r w:rsidRPr="00CF20DF">
              <w:t>K = 2000 N/m</w:t>
            </w:r>
          </w:p>
        </w:tc>
        <w:tc>
          <w:tcPr>
            <w:tcW w:w="0" w:type="auto"/>
            <w:tcBorders>
              <w:right w:val="nil"/>
            </w:tcBorders>
          </w:tcPr>
          <w:p w14:paraId="6BB247AB" w14:textId="77777777" w:rsidR="001A3374" w:rsidRPr="00CF20DF" w:rsidRDefault="001A3374" w:rsidP="001A3374">
            <w:pPr>
              <w:pStyle w:val="Resumo"/>
              <w:jc w:val="center"/>
            </w:pPr>
            <w:r w:rsidRPr="00CF20DF">
              <w:t>K = 2500 N/m</w:t>
            </w:r>
          </w:p>
        </w:tc>
      </w:tr>
      <w:tr w:rsidR="001A3374" w:rsidRPr="00CF20DF" w14:paraId="25DAE252" w14:textId="77777777" w:rsidTr="001A3374">
        <w:trPr>
          <w:jc w:val="center"/>
        </w:trPr>
        <w:tc>
          <w:tcPr>
            <w:tcW w:w="0" w:type="auto"/>
            <w:tcBorders>
              <w:left w:val="nil"/>
            </w:tcBorders>
            <w:shd w:val="clear" w:color="auto" w:fill="BFBFBF" w:themeFill="background1" w:themeFillShade="BF"/>
          </w:tcPr>
          <w:p w14:paraId="590FAEDD" w14:textId="77777777" w:rsidR="001A3374" w:rsidRPr="00CF20DF" w:rsidRDefault="001A3374" w:rsidP="001A3374">
            <w:pPr>
              <w:pStyle w:val="Resumo"/>
              <w:tabs>
                <w:tab w:val="center" w:pos="1366"/>
                <w:tab w:val="right" w:pos="2733"/>
              </w:tabs>
              <w:jc w:val="center"/>
              <w:rPr>
                <w:rFonts w:cs="Times New Roman"/>
              </w:rPr>
            </w:pPr>
            <w:r w:rsidRPr="00CF20DF">
              <w:rPr>
                <w:rFonts w:cs="Times New Roman"/>
              </w:rPr>
              <w:t>Cabeça do motorista</w:t>
            </w:r>
          </w:p>
        </w:tc>
        <w:tc>
          <w:tcPr>
            <w:tcW w:w="0" w:type="auto"/>
            <w:shd w:val="clear" w:color="auto" w:fill="BFBFBF" w:themeFill="background1" w:themeFillShade="BF"/>
            <w:vAlign w:val="bottom"/>
          </w:tcPr>
          <w:p w14:paraId="49B44BB8" w14:textId="77777777" w:rsidR="001A3374" w:rsidRPr="00CF20DF" w:rsidRDefault="001A3374" w:rsidP="001A3374">
            <w:pPr>
              <w:pStyle w:val="Resumo"/>
              <w:jc w:val="center"/>
              <w:rPr>
                <w:color w:val="000000"/>
              </w:rPr>
            </w:pPr>
            <w:r w:rsidRPr="00CF20DF">
              <w:rPr>
                <w:color w:val="000000"/>
              </w:rPr>
              <w:t>21.3200</w:t>
            </w:r>
          </w:p>
        </w:tc>
        <w:tc>
          <w:tcPr>
            <w:tcW w:w="0" w:type="auto"/>
            <w:shd w:val="clear" w:color="auto" w:fill="BFBFBF" w:themeFill="background1" w:themeFillShade="BF"/>
            <w:vAlign w:val="bottom"/>
          </w:tcPr>
          <w:p w14:paraId="24C9C037" w14:textId="77777777" w:rsidR="001A3374" w:rsidRPr="00CF20DF" w:rsidRDefault="001A3374" w:rsidP="001A3374">
            <w:pPr>
              <w:pStyle w:val="Resumo"/>
              <w:jc w:val="center"/>
              <w:rPr>
                <w:color w:val="000000"/>
              </w:rPr>
            </w:pPr>
            <w:r w:rsidRPr="00CF20DF">
              <w:rPr>
                <w:color w:val="000000"/>
              </w:rPr>
              <w:t>47.5800</w:t>
            </w:r>
          </w:p>
        </w:tc>
        <w:tc>
          <w:tcPr>
            <w:tcW w:w="0" w:type="auto"/>
            <w:tcBorders>
              <w:right w:val="nil"/>
            </w:tcBorders>
            <w:shd w:val="clear" w:color="auto" w:fill="BFBFBF" w:themeFill="background1" w:themeFillShade="BF"/>
          </w:tcPr>
          <w:p w14:paraId="6ADFC6CF" w14:textId="77777777" w:rsidR="001A3374" w:rsidRPr="00CF20DF" w:rsidRDefault="001A3374" w:rsidP="001A3374">
            <w:pPr>
              <w:pStyle w:val="Resumo"/>
              <w:jc w:val="center"/>
            </w:pPr>
            <w:r w:rsidRPr="00CF20DF">
              <w:rPr>
                <w:color w:val="000000"/>
              </w:rPr>
              <w:t>32.3480</w:t>
            </w:r>
          </w:p>
        </w:tc>
      </w:tr>
      <w:tr w:rsidR="001A3374" w:rsidRPr="00CF20DF" w14:paraId="565E300F" w14:textId="77777777" w:rsidTr="001A3374">
        <w:trPr>
          <w:jc w:val="center"/>
        </w:trPr>
        <w:tc>
          <w:tcPr>
            <w:tcW w:w="0" w:type="auto"/>
            <w:tcBorders>
              <w:left w:val="nil"/>
            </w:tcBorders>
          </w:tcPr>
          <w:p w14:paraId="592925A6" w14:textId="77777777" w:rsidR="001A3374" w:rsidRPr="00CF20DF" w:rsidRDefault="001A3374" w:rsidP="001A3374">
            <w:pPr>
              <w:pStyle w:val="Resumo"/>
              <w:jc w:val="center"/>
              <w:rPr>
                <w:rFonts w:cs="Times New Roman"/>
              </w:rPr>
            </w:pPr>
            <w:r w:rsidRPr="00CF20DF">
              <w:rPr>
                <w:rFonts w:cs="Times New Roman"/>
              </w:rPr>
              <w:t xml:space="preserve">Tronco do </w:t>
            </w:r>
            <w:r w:rsidR="00793E41" w:rsidRPr="00CF20DF">
              <w:rPr>
                <w:rFonts w:cs="Times New Roman"/>
              </w:rPr>
              <w:t>motorist</w:t>
            </w:r>
          </w:p>
        </w:tc>
        <w:tc>
          <w:tcPr>
            <w:tcW w:w="0" w:type="auto"/>
            <w:vAlign w:val="bottom"/>
          </w:tcPr>
          <w:p w14:paraId="1A96448C" w14:textId="77777777" w:rsidR="001A3374" w:rsidRPr="00CF20DF" w:rsidRDefault="001A3374" w:rsidP="001A3374">
            <w:pPr>
              <w:pStyle w:val="Resumo"/>
              <w:jc w:val="center"/>
              <w:rPr>
                <w:color w:val="000000"/>
              </w:rPr>
            </w:pPr>
            <w:r w:rsidRPr="00CF20DF">
              <w:rPr>
                <w:color w:val="000000"/>
              </w:rPr>
              <w:t>21.2490</w:t>
            </w:r>
          </w:p>
        </w:tc>
        <w:tc>
          <w:tcPr>
            <w:tcW w:w="0" w:type="auto"/>
            <w:vAlign w:val="bottom"/>
          </w:tcPr>
          <w:p w14:paraId="11D07046" w14:textId="77777777" w:rsidR="001A3374" w:rsidRPr="00CF20DF" w:rsidRDefault="001A3374" w:rsidP="001A3374">
            <w:pPr>
              <w:pStyle w:val="Resumo"/>
              <w:jc w:val="center"/>
              <w:rPr>
                <w:color w:val="000000"/>
              </w:rPr>
            </w:pPr>
            <w:r w:rsidRPr="00CF20DF">
              <w:rPr>
                <w:color w:val="000000"/>
              </w:rPr>
              <w:t>47.4190</w:t>
            </w:r>
          </w:p>
        </w:tc>
        <w:tc>
          <w:tcPr>
            <w:tcW w:w="0" w:type="auto"/>
            <w:tcBorders>
              <w:right w:val="nil"/>
            </w:tcBorders>
            <w:vAlign w:val="bottom"/>
          </w:tcPr>
          <w:p w14:paraId="046FF6DD" w14:textId="77777777" w:rsidR="001A3374" w:rsidRPr="00CF20DF" w:rsidRDefault="001A3374" w:rsidP="001A3374">
            <w:pPr>
              <w:pStyle w:val="Resumo"/>
              <w:jc w:val="center"/>
              <w:rPr>
                <w:color w:val="000000"/>
              </w:rPr>
            </w:pPr>
            <w:r w:rsidRPr="00CF20DF">
              <w:rPr>
                <w:color w:val="000000"/>
              </w:rPr>
              <w:t>32.2370</w:t>
            </w:r>
          </w:p>
        </w:tc>
      </w:tr>
      <w:tr w:rsidR="001A3374" w:rsidRPr="00CF20DF" w14:paraId="070AD60D" w14:textId="77777777" w:rsidTr="001A3374">
        <w:trPr>
          <w:jc w:val="center"/>
        </w:trPr>
        <w:tc>
          <w:tcPr>
            <w:tcW w:w="0" w:type="auto"/>
            <w:tcBorders>
              <w:left w:val="nil"/>
            </w:tcBorders>
            <w:shd w:val="clear" w:color="auto" w:fill="BFBFBF" w:themeFill="background1" w:themeFillShade="BF"/>
          </w:tcPr>
          <w:p w14:paraId="76669CFE" w14:textId="77777777" w:rsidR="001A3374" w:rsidRPr="00CF20DF" w:rsidRDefault="001A3374" w:rsidP="001A3374">
            <w:pPr>
              <w:pStyle w:val="Resumo"/>
              <w:jc w:val="center"/>
              <w:rPr>
                <w:rFonts w:cs="Times New Roman"/>
              </w:rPr>
            </w:pPr>
            <w:r w:rsidRPr="00CF20DF">
              <w:rPr>
                <w:rFonts w:cs="Times New Roman"/>
              </w:rPr>
              <w:t>Banco</w:t>
            </w:r>
          </w:p>
        </w:tc>
        <w:tc>
          <w:tcPr>
            <w:tcW w:w="0" w:type="auto"/>
            <w:shd w:val="clear" w:color="auto" w:fill="BFBFBF" w:themeFill="background1" w:themeFillShade="BF"/>
            <w:vAlign w:val="bottom"/>
          </w:tcPr>
          <w:p w14:paraId="59A1AB8A" w14:textId="77777777" w:rsidR="001A3374" w:rsidRPr="00CF20DF" w:rsidRDefault="001A3374" w:rsidP="001A3374">
            <w:pPr>
              <w:pStyle w:val="Resumo"/>
              <w:jc w:val="center"/>
              <w:rPr>
                <w:color w:val="000000"/>
              </w:rPr>
            </w:pPr>
            <w:r w:rsidRPr="00CF20DF">
              <w:rPr>
                <w:color w:val="000000"/>
              </w:rPr>
              <w:t>20.8570</w:t>
            </w:r>
          </w:p>
        </w:tc>
        <w:tc>
          <w:tcPr>
            <w:tcW w:w="0" w:type="auto"/>
            <w:shd w:val="clear" w:color="auto" w:fill="BFBFBF" w:themeFill="background1" w:themeFillShade="BF"/>
            <w:vAlign w:val="bottom"/>
          </w:tcPr>
          <w:p w14:paraId="2A3EC34C" w14:textId="77777777" w:rsidR="001A3374" w:rsidRPr="00CF20DF" w:rsidRDefault="001A3374" w:rsidP="001A3374">
            <w:pPr>
              <w:pStyle w:val="Resumo"/>
              <w:jc w:val="center"/>
              <w:rPr>
                <w:color w:val="000000"/>
              </w:rPr>
            </w:pPr>
            <w:r w:rsidRPr="00CF20DF">
              <w:rPr>
                <w:color w:val="000000"/>
              </w:rPr>
              <w:t>46.5340</w:t>
            </w:r>
          </w:p>
        </w:tc>
        <w:tc>
          <w:tcPr>
            <w:tcW w:w="0" w:type="auto"/>
            <w:tcBorders>
              <w:right w:val="nil"/>
            </w:tcBorders>
            <w:shd w:val="clear" w:color="auto" w:fill="BFBFBF" w:themeFill="background1" w:themeFillShade="BF"/>
          </w:tcPr>
          <w:p w14:paraId="44D6FF3E" w14:textId="77777777" w:rsidR="001A3374" w:rsidRPr="00CF20DF" w:rsidRDefault="001A3374" w:rsidP="001A3374">
            <w:pPr>
              <w:pStyle w:val="Resumo"/>
              <w:jc w:val="center"/>
              <w:rPr>
                <w:color w:val="000000"/>
              </w:rPr>
            </w:pPr>
            <w:r w:rsidRPr="00CF20DF">
              <w:rPr>
                <w:color w:val="000000"/>
              </w:rPr>
              <w:t>31.6330</w:t>
            </w:r>
          </w:p>
        </w:tc>
      </w:tr>
      <w:tr w:rsidR="001A3374" w:rsidRPr="00CF20DF" w14:paraId="59400BC3" w14:textId="77777777" w:rsidTr="001A3374">
        <w:trPr>
          <w:jc w:val="center"/>
        </w:trPr>
        <w:tc>
          <w:tcPr>
            <w:tcW w:w="0" w:type="auto"/>
            <w:tcBorders>
              <w:left w:val="nil"/>
            </w:tcBorders>
          </w:tcPr>
          <w:p w14:paraId="45C2731C" w14:textId="77777777" w:rsidR="001A3374" w:rsidRPr="00CF20DF" w:rsidRDefault="001A3374" w:rsidP="001A3374">
            <w:pPr>
              <w:pStyle w:val="Resumo"/>
              <w:jc w:val="center"/>
              <w:rPr>
                <w:rFonts w:cs="Times New Roman"/>
                <w:i/>
              </w:rPr>
            </w:pPr>
            <w:r w:rsidRPr="00CF20DF">
              <w:rPr>
                <w:rFonts w:cs="Times New Roman"/>
                <w:i/>
              </w:rPr>
              <w:t>Bounce</w:t>
            </w:r>
          </w:p>
        </w:tc>
        <w:tc>
          <w:tcPr>
            <w:tcW w:w="0" w:type="auto"/>
            <w:vAlign w:val="bottom"/>
          </w:tcPr>
          <w:p w14:paraId="4FC6D076" w14:textId="77777777" w:rsidR="001A3374" w:rsidRPr="00CF20DF" w:rsidRDefault="001A3374" w:rsidP="001A3374">
            <w:pPr>
              <w:pStyle w:val="Resumo"/>
              <w:jc w:val="center"/>
              <w:rPr>
                <w:color w:val="000000"/>
              </w:rPr>
            </w:pPr>
            <w:r w:rsidRPr="00CF20DF">
              <w:rPr>
                <w:color w:val="000000"/>
              </w:rPr>
              <w:t>10.6040</w:t>
            </w:r>
          </w:p>
        </w:tc>
        <w:tc>
          <w:tcPr>
            <w:tcW w:w="0" w:type="auto"/>
            <w:vAlign w:val="bottom"/>
          </w:tcPr>
          <w:p w14:paraId="19383029" w14:textId="77777777" w:rsidR="001A3374" w:rsidRPr="00CF20DF" w:rsidRDefault="001A3374" w:rsidP="001A3374">
            <w:pPr>
              <w:pStyle w:val="Resumo"/>
              <w:jc w:val="center"/>
              <w:rPr>
                <w:color w:val="000000"/>
              </w:rPr>
            </w:pPr>
            <w:r w:rsidRPr="00CF20DF">
              <w:rPr>
                <w:color w:val="000000"/>
              </w:rPr>
              <w:t>12.7200</w:t>
            </w:r>
          </w:p>
        </w:tc>
        <w:tc>
          <w:tcPr>
            <w:tcW w:w="0" w:type="auto"/>
            <w:tcBorders>
              <w:right w:val="nil"/>
            </w:tcBorders>
            <w:vAlign w:val="bottom"/>
          </w:tcPr>
          <w:p w14:paraId="1B9C60F3" w14:textId="77777777" w:rsidR="001A3374" w:rsidRPr="00CF20DF" w:rsidRDefault="001A3374" w:rsidP="001A3374">
            <w:pPr>
              <w:pStyle w:val="Resumo"/>
              <w:jc w:val="center"/>
              <w:rPr>
                <w:color w:val="000000"/>
              </w:rPr>
            </w:pPr>
            <w:r w:rsidRPr="00CF20DF">
              <w:rPr>
                <w:color w:val="000000"/>
              </w:rPr>
              <w:t>12.4880</w:t>
            </w:r>
          </w:p>
        </w:tc>
      </w:tr>
      <w:tr w:rsidR="001A3374" w:rsidRPr="00CF20DF" w14:paraId="58D47C2F" w14:textId="77777777" w:rsidTr="001A3374">
        <w:trPr>
          <w:jc w:val="center"/>
        </w:trPr>
        <w:tc>
          <w:tcPr>
            <w:tcW w:w="0" w:type="auto"/>
            <w:tcBorders>
              <w:left w:val="nil"/>
            </w:tcBorders>
            <w:shd w:val="clear" w:color="auto" w:fill="BFBFBF" w:themeFill="background1" w:themeFillShade="BF"/>
          </w:tcPr>
          <w:p w14:paraId="09102E9B" w14:textId="77777777" w:rsidR="001A3374" w:rsidRPr="00CF20DF" w:rsidRDefault="001A3374" w:rsidP="001A3374">
            <w:pPr>
              <w:pStyle w:val="Resumo"/>
              <w:jc w:val="center"/>
              <w:rPr>
                <w:rFonts w:cs="Times New Roman"/>
              </w:rPr>
            </w:pPr>
            <w:r w:rsidRPr="00CF20DF">
              <w:rPr>
                <w:rFonts w:cs="Times New Roman"/>
              </w:rPr>
              <w:t>Velocidades (mm/s)</w:t>
            </w:r>
          </w:p>
        </w:tc>
        <w:tc>
          <w:tcPr>
            <w:tcW w:w="0" w:type="auto"/>
            <w:shd w:val="clear" w:color="auto" w:fill="BFBFBF" w:themeFill="background1" w:themeFillShade="BF"/>
          </w:tcPr>
          <w:p w14:paraId="4CD89FF6" w14:textId="77777777" w:rsidR="001A3374" w:rsidRPr="00CF20DF" w:rsidRDefault="001A3374" w:rsidP="001A3374">
            <w:pPr>
              <w:pStyle w:val="Resumo"/>
              <w:jc w:val="center"/>
            </w:pPr>
            <w:r w:rsidRPr="00CF20DF">
              <w:t>K = 1000 N/m</w:t>
            </w:r>
          </w:p>
        </w:tc>
        <w:tc>
          <w:tcPr>
            <w:tcW w:w="0" w:type="auto"/>
            <w:shd w:val="clear" w:color="auto" w:fill="BFBFBF" w:themeFill="background1" w:themeFillShade="BF"/>
          </w:tcPr>
          <w:p w14:paraId="2D7D8E4A" w14:textId="77777777" w:rsidR="001A3374" w:rsidRPr="00CF20DF" w:rsidRDefault="001A3374" w:rsidP="001A3374">
            <w:pPr>
              <w:pStyle w:val="Resumo"/>
              <w:jc w:val="center"/>
            </w:pPr>
            <w:r w:rsidRPr="00CF20DF">
              <w:t>K = 2000 N/m</w:t>
            </w:r>
          </w:p>
        </w:tc>
        <w:tc>
          <w:tcPr>
            <w:tcW w:w="0" w:type="auto"/>
            <w:tcBorders>
              <w:right w:val="nil"/>
            </w:tcBorders>
            <w:shd w:val="clear" w:color="auto" w:fill="BFBFBF" w:themeFill="background1" w:themeFillShade="BF"/>
          </w:tcPr>
          <w:p w14:paraId="44C87244" w14:textId="77777777" w:rsidR="001A3374" w:rsidRPr="00CF20DF" w:rsidRDefault="001A3374" w:rsidP="001A3374">
            <w:pPr>
              <w:pStyle w:val="Resumo"/>
              <w:jc w:val="center"/>
            </w:pPr>
            <w:r w:rsidRPr="00CF20DF">
              <w:t>K = 2500 N/m</w:t>
            </w:r>
          </w:p>
        </w:tc>
      </w:tr>
      <w:tr w:rsidR="001A3374" w:rsidRPr="00CF20DF" w14:paraId="79DA9638" w14:textId="77777777" w:rsidTr="001A3374">
        <w:trPr>
          <w:jc w:val="center"/>
        </w:trPr>
        <w:tc>
          <w:tcPr>
            <w:tcW w:w="0" w:type="auto"/>
            <w:tcBorders>
              <w:left w:val="nil"/>
            </w:tcBorders>
          </w:tcPr>
          <w:p w14:paraId="6AACFCF9" w14:textId="77777777" w:rsidR="001A3374" w:rsidRPr="00CF20DF" w:rsidRDefault="001A3374" w:rsidP="001A3374">
            <w:pPr>
              <w:pStyle w:val="Resumo"/>
              <w:tabs>
                <w:tab w:val="center" w:pos="1366"/>
                <w:tab w:val="right" w:pos="2733"/>
              </w:tabs>
              <w:jc w:val="center"/>
              <w:rPr>
                <w:rFonts w:cs="Times New Roman"/>
              </w:rPr>
            </w:pPr>
            <w:r w:rsidRPr="00CF20DF">
              <w:rPr>
                <w:rFonts w:cs="Times New Roman"/>
              </w:rPr>
              <w:t xml:space="preserve">Cabeça do </w:t>
            </w:r>
            <w:r w:rsidR="00793E41" w:rsidRPr="00CF20DF">
              <w:rPr>
                <w:rFonts w:cs="Times New Roman"/>
              </w:rPr>
              <w:t>motorist</w:t>
            </w:r>
          </w:p>
        </w:tc>
        <w:tc>
          <w:tcPr>
            <w:tcW w:w="0" w:type="auto"/>
            <w:vAlign w:val="bottom"/>
          </w:tcPr>
          <w:p w14:paraId="0971DDDD" w14:textId="77777777" w:rsidR="001A3374" w:rsidRPr="00CF20DF" w:rsidRDefault="001A3374" w:rsidP="001A3374">
            <w:pPr>
              <w:pStyle w:val="Resumo"/>
              <w:jc w:val="center"/>
              <w:rPr>
                <w:color w:val="000000"/>
              </w:rPr>
            </w:pPr>
            <w:r w:rsidRPr="00CF20DF">
              <w:rPr>
                <w:color w:val="000000"/>
              </w:rPr>
              <w:t>106.9200</w:t>
            </w:r>
          </w:p>
        </w:tc>
        <w:tc>
          <w:tcPr>
            <w:tcW w:w="0" w:type="auto"/>
            <w:vAlign w:val="bottom"/>
          </w:tcPr>
          <w:p w14:paraId="70590EFF" w14:textId="77777777" w:rsidR="001A3374" w:rsidRPr="00CF20DF" w:rsidRDefault="001A3374" w:rsidP="001A3374">
            <w:pPr>
              <w:pStyle w:val="Resumo"/>
              <w:jc w:val="center"/>
              <w:rPr>
                <w:color w:val="000000"/>
              </w:rPr>
            </w:pPr>
            <w:r w:rsidRPr="00CF20DF">
              <w:rPr>
                <w:color w:val="000000"/>
              </w:rPr>
              <w:t>239.4100</w:t>
            </w:r>
          </w:p>
        </w:tc>
        <w:tc>
          <w:tcPr>
            <w:tcW w:w="0" w:type="auto"/>
            <w:tcBorders>
              <w:right w:val="nil"/>
            </w:tcBorders>
            <w:vAlign w:val="bottom"/>
          </w:tcPr>
          <w:p w14:paraId="23A130D1" w14:textId="77777777" w:rsidR="001A3374" w:rsidRPr="00CF20DF" w:rsidRDefault="001A3374" w:rsidP="001A3374">
            <w:pPr>
              <w:pStyle w:val="Resumo"/>
              <w:jc w:val="center"/>
              <w:rPr>
                <w:color w:val="000000"/>
              </w:rPr>
            </w:pPr>
            <w:r w:rsidRPr="00CF20DF">
              <w:rPr>
                <w:color w:val="000000"/>
              </w:rPr>
              <w:t>163.2600</w:t>
            </w:r>
          </w:p>
        </w:tc>
      </w:tr>
      <w:tr w:rsidR="001A3374" w:rsidRPr="00CF20DF" w14:paraId="6CCAC261" w14:textId="77777777" w:rsidTr="001A3374">
        <w:trPr>
          <w:jc w:val="center"/>
        </w:trPr>
        <w:tc>
          <w:tcPr>
            <w:tcW w:w="0" w:type="auto"/>
            <w:tcBorders>
              <w:left w:val="nil"/>
            </w:tcBorders>
            <w:shd w:val="clear" w:color="auto" w:fill="BFBFBF" w:themeFill="background1" w:themeFillShade="BF"/>
          </w:tcPr>
          <w:p w14:paraId="51C1C972" w14:textId="77777777" w:rsidR="001A3374" w:rsidRPr="00CF20DF" w:rsidRDefault="001A3374" w:rsidP="001A3374">
            <w:pPr>
              <w:pStyle w:val="Resumo"/>
              <w:jc w:val="center"/>
              <w:rPr>
                <w:rFonts w:cs="Times New Roman"/>
              </w:rPr>
            </w:pPr>
            <w:r w:rsidRPr="00CF20DF">
              <w:rPr>
                <w:rFonts w:cs="Times New Roman"/>
              </w:rPr>
              <w:t>Tronco do motorist</w:t>
            </w:r>
          </w:p>
        </w:tc>
        <w:tc>
          <w:tcPr>
            <w:tcW w:w="0" w:type="auto"/>
            <w:shd w:val="clear" w:color="auto" w:fill="BFBFBF" w:themeFill="background1" w:themeFillShade="BF"/>
            <w:vAlign w:val="bottom"/>
          </w:tcPr>
          <w:p w14:paraId="1259F1DC" w14:textId="77777777" w:rsidR="001A3374" w:rsidRPr="00CF20DF" w:rsidRDefault="001A3374" w:rsidP="001A3374">
            <w:pPr>
              <w:pStyle w:val="Resumo"/>
              <w:jc w:val="center"/>
              <w:rPr>
                <w:color w:val="000000"/>
              </w:rPr>
            </w:pPr>
            <w:r w:rsidRPr="00CF20DF">
              <w:rPr>
                <w:color w:val="000000"/>
              </w:rPr>
              <w:t>106.5600</w:t>
            </w:r>
          </w:p>
        </w:tc>
        <w:tc>
          <w:tcPr>
            <w:tcW w:w="0" w:type="auto"/>
            <w:shd w:val="clear" w:color="auto" w:fill="BFBFBF" w:themeFill="background1" w:themeFillShade="BF"/>
            <w:vAlign w:val="bottom"/>
          </w:tcPr>
          <w:p w14:paraId="1FA0376D" w14:textId="77777777" w:rsidR="001A3374" w:rsidRPr="00CF20DF" w:rsidRDefault="001A3374" w:rsidP="001A3374">
            <w:pPr>
              <w:pStyle w:val="Resumo"/>
              <w:jc w:val="center"/>
              <w:rPr>
                <w:color w:val="000000"/>
              </w:rPr>
            </w:pPr>
            <w:r w:rsidRPr="00CF20DF">
              <w:rPr>
                <w:color w:val="000000"/>
              </w:rPr>
              <w:t>238.5900</w:t>
            </w:r>
          </w:p>
        </w:tc>
        <w:tc>
          <w:tcPr>
            <w:tcW w:w="0" w:type="auto"/>
            <w:tcBorders>
              <w:right w:val="nil"/>
            </w:tcBorders>
            <w:shd w:val="clear" w:color="auto" w:fill="BFBFBF" w:themeFill="background1" w:themeFillShade="BF"/>
            <w:vAlign w:val="bottom"/>
          </w:tcPr>
          <w:p w14:paraId="607B1468" w14:textId="77777777" w:rsidR="001A3374" w:rsidRPr="00CF20DF" w:rsidRDefault="001A3374" w:rsidP="001A3374">
            <w:pPr>
              <w:pStyle w:val="Resumo"/>
              <w:jc w:val="center"/>
              <w:rPr>
                <w:color w:val="000000"/>
              </w:rPr>
            </w:pPr>
            <w:r w:rsidRPr="00CF20DF">
              <w:rPr>
                <w:color w:val="000000"/>
              </w:rPr>
              <w:t>162.7000</w:t>
            </w:r>
          </w:p>
        </w:tc>
      </w:tr>
      <w:tr w:rsidR="001A3374" w:rsidRPr="00CF20DF" w14:paraId="1FFCCFFA" w14:textId="77777777" w:rsidTr="001A3374">
        <w:trPr>
          <w:jc w:val="center"/>
        </w:trPr>
        <w:tc>
          <w:tcPr>
            <w:tcW w:w="0" w:type="auto"/>
            <w:tcBorders>
              <w:left w:val="nil"/>
            </w:tcBorders>
          </w:tcPr>
          <w:p w14:paraId="398FF2F5" w14:textId="77777777" w:rsidR="001A3374" w:rsidRPr="00CF20DF" w:rsidRDefault="001A3374" w:rsidP="001A3374">
            <w:pPr>
              <w:pStyle w:val="Resumo"/>
              <w:jc w:val="center"/>
              <w:rPr>
                <w:rFonts w:cs="Times New Roman"/>
              </w:rPr>
            </w:pPr>
            <w:r w:rsidRPr="00CF20DF">
              <w:rPr>
                <w:rFonts w:cs="Times New Roman"/>
              </w:rPr>
              <w:t>Banco</w:t>
            </w:r>
          </w:p>
        </w:tc>
        <w:tc>
          <w:tcPr>
            <w:tcW w:w="0" w:type="auto"/>
            <w:vAlign w:val="bottom"/>
          </w:tcPr>
          <w:p w14:paraId="6268743F" w14:textId="77777777" w:rsidR="001A3374" w:rsidRPr="00CF20DF" w:rsidRDefault="001A3374" w:rsidP="001A3374">
            <w:pPr>
              <w:pStyle w:val="Resumo"/>
              <w:jc w:val="center"/>
              <w:rPr>
                <w:color w:val="000000"/>
              </w:rPr>
            </w:pPr>
            <w:r w:rsidRPr="00CF20DF">
              <w:rPr>
                <w:color w:val="000000"/>
              </w:rPr>
              <w:t>104.5900</w:t>
            </w:r>
          </w:p>
        </w:tc>
        <w:tc>
          <w:tcPr>
            <w:tcW w:w="0" w:type="auto"/>
            <w:vAlign w:val="bottom"/>
          </w:tcPr>
          <w:p w14:paraId="5C408D85" w14:textId="77777777" w:rsidR="001A3374" w:rsidRPr="00CF20DF" w:rsidRDefault="001A3374" w:rsidP="001A3374">
            <w:pPr>
              <w:pStyle w:val="Resumo"/>
              <w:jc w:val="center"/>
              <w:rPr>
                <w:color w:val="000000"/>
              </w:rPr>
            </w:pPr>
            <w:r w:rsidRPr="00CF20DF">
              <w:rPr>
                <w:color w:val="000000"/>
              </w:rPr>
              <w:t>234.1400</w:t>
            </w:r>
          </w:p>
        </w:tc>
        <w:tc>
          <w:tcPr>
            <w:tcW w:w="0" w:type="auto"/>
            <w:tcBorders>
              <w:right w:val="nil"/>
            </w:tcBorders>
            <w:vAlign w:val="bottom"/>
          </w:tcPr>
          <w:p w14:paraId="33821217" w14:textId="77777777" w:rsidR="001A3374" w:rsidRPr="00CF20DF" w:rsidRDefault="001A3374" w:rsidP="001A3374">
            <w:pPr>
              <w:pStyle w:val="Resumo"/>
              <w:jc w:val="center"/>
              <w:rPr>
                <w:color w:val="000000"/>
              </w:rPr>
            </w:pPr>
            <w:r w:rsidRPr="00CF20DF">
              <w:rPr>
                <w:color w:val="000000"/>
              </w:rPr>
              <w:t>159.6400</w:t>
            </w:r>
          </w:p>
        </w:tc>
      </w:tr>
      <w:tr w:rsidR="001A3374" w:rsidRPr="00CF20DF" w14:paraId="768F480E" w14:textId="77777777" w:rsidTr="001A3374">
        <w:trPr>
          <w:jc w:val="center"/>
        </w:trPr>
        <w:tc>
          <w:tcPr>
            <w:tcW w:w="0" w:type="auto"/>
            <w:tcBorders>
              <w:left w:val="nil"/>
            </w:tcBorders>
            <w:shd w:val="clear" w:color="auto" w:fill="BFBFBF" w:themeFill="background1" w:themeFillShade="BF"/>
          </w:tcPr>
          <w:p w14:paraId="40C37892" w14:textId="77777777" w:rsidR="001A3374" w:rsidRPr="00CF20DF" w:rsidRDefault="00541186" w:rsidP="001A3374">
            <w:pPr>
              <w:pStyle w:val="Resumo"/>
              <w:jc w:val="center"/>
              <w:rPr>
                <w:rFonts w:cs="Times New Roman"/>
              </w:rPr>
            </w:pPr>
            <w:r w:rsidRPr="00CF20DF">
              <w:rPr>
                <w:rFonts w:cs="Times New Roman"/>
              </w:rPr>
              <w:t>Vertical do chassi</w:t>
            </w:r>
          </w:p>
        </w:tc>
        <w:tc>
          <w:tcPr>
            <w:tcW w:w="0" w:type="auto"/>
            <w:shd w:val="clear" w:color="auto" w:fill="BFBFBF" w:themeFill="background1" w:themeFillShade="BF"/>
            <w:vAlign w:val="bottom"/>
          </w:tcPr>
          <w:p w14:paraId="25F54F35" w14:textId="77777777" w:rsidR="001A3374" w:rsidRPr="00CF20DF" w:rsidRDefault="001A3374" w:rsidP="001A3374">
            <w:pPr>
              <w:pStyle w:val="Resumo"/>
              <w:jc w:val="center"/>
              <w:rPr>
                <w:color w:val="000000"/>
              </w:rPr>
            </w:pPr>
            <w:r w:rsidRPr="00CF20DF">
              <w:rPr>
                <w:color w:val="000000"/>
              </w:rPr>
              <w:t>53.3700</w:t>
            </w:r>
          </w:p>
        </w:tc>
        <w:tc>
          <w:tcPr>
            <w:tcW w:w="0" w:type="auto"/>
            <w:shd w:val="clear" w:color="auto" w:fill="BFBFBF" w:themeFill="background1" w:themeFillShade="BF"/>
            <w:vAlign w:val="bottom"/>
          </w:tcPr>
          <w:p w14:paraId="4EEC79BF" w14:textId="77777777" w:rsidR="001A3374" w:rsidRPr="00CF20DF" w:rsidRDefault="001A3374" w:rsidP="001A3374">
            <w:pPr>
              <w:pStyle w:val="Resumo"/>
              <w:jc w:val="center"/>
              <w:rPr>
                <w:color w:val="000000"/>
              </w:rPr>
            </w:pPr>
            <w:r w:rsidRPr="00CF20DF">
              <w:rPr>
                <w:color w:val="000000"/>
              </w:rPr>
              <w:t>63.9420</w:t>
            </w:r>
          </w:p>
        </w:tc>
        <w:tc>
          <w:tcPr>
            <w:tcW w:w="0" w:type="auto"/>
            <w:tcBorders>
              <w:right w:val="nil"/>
            </w:tcBorders>
            <w:shd w:val="clear" w:color="auto" w:fill="BFBFBF" w:themeFill="background1" w:themeFillShade="BF"/>
          </w:tcPr>
          <w:p w14:paraId="610777E4" w14:textId="77777777" w:rsidR="001A3374" w:rsidRPr="00CF20DF" w:rsidRDefault="001A3374" w:rsidP="001A3374">
            <w:pPr>
              <w:pStyle w:val="Resumo"/>
              <w:jc w:val="center"/>
            </w:pPr>
            <w:r w:rsidRPr="00CF20DF">
              <w:rPr>
                <w:color w:val="000000"/>
              </w:rPr>
              <w:t>62.8010</w:t>
            </w:r>
          </w:p>
        </w:tc>
      </w:tr>
      <w:tr w:rsidR="001A3374" w:rsidRPr="00CF20DF" w14:paraId="2591CA22" w14:textId="77777777" w:rsidTr="001A3374">
        <w:trPr>
          <w:jc w:val="center"/>
        </w:trPr>
        <w:tc>
          <w:tcPr>
            <w:tcW w:w="0" w:type="auto"/>
            <w:tcBorders>
              <w:left w:val="nil"/>
            </w:tcBorders>
          </w:tcPr>
          <w:p w14:paraId="71CC464E" w14:textId="77777777" w:rsidR="001A3374" w:rsidRPr="00CF20DF" w:rsidRDefault="001A3374" w:rsidP="001A3374">
            <w:pPr>
              <w:pStyle w:val="Resumo"/>
              <w:jc w:val="center"/>
              <w:rPr>
                <w:rFonts w:cs="Times New Roman"/>
              </w:rPr>
            </w:pPr>
            <w:r w:rsidRPr="00CF20DF">
              <w:rPr>
                <w:rFonts w:cs="Times New Roman"/>
              </w:rPr>
              <w:t>Acelerações (mm/s²)</w:t>
            </w:r>
          </w:p>
        </w:tc>
        <w:tc>
          <w:tcPr>
            <w:tcW w:w="0" w:type="auto"/>
          </w:tcPr>
          <w:p w14:paraId="44B21D0A" w14:textId="77777777" w:rsidR="001A3374" w:rsidRPr="00CF20DF" w:rsidRDefault="001A3374" w:rsidP="001A3374">
            <w:pPr>
              <w:pStyle w:val="Resumo"/>
              <w:jc w:val="center"/>
            </w:pPr>
            <w:r w:rsidRPr="00CF20DF">
              <w:t>K = 1000 N/m</w:t>
            </w:r>
          </w:p>
        </w:tc>
        <w:tc>
          <w:tcPr>
            <w:tcW w:w="0" w:type="auto"/>
          </w:tcPr>
          <w:p w14:paraId="0010E878" w14:textId="77777777" w:rsidR="001A3374" w:rsidRPr="00CF20DF" w:rsidRDefault="001A3374" w:rsidP="001A3374">
            <w:pPr>
              <w:pStyle w:val="Resumo"/>
              <w:jc w:val="center"/>
            </w:pPr>
            <w:r w:rsidRPr="00CF20DF">
              <w:t>K = 2000 N/m</w:t>
            </w:r>
          </w:p>
        </w:tc>
        <w:tc>
          <w:tcPr>
            <w:tcW w:w="0" w:type="auto"/>
            <w:tcBorders>
              <w:right w:val="nil"/>
            </w:tcBorders>
          </w:tcPr>
          <w:p w14:paraId="23B30349" w14:textId="77777777" w:rsidR="001A3374" w:rsidRPr="00CF20DF" w:rsidRDefault="001A3374" w:rsidP="001A3374">
            <w:pPr>
              <w:pStyle w:val="Resumo"/>
              <w:jc w:val="center"/>
            </w:pPr>
            <w:r w:rsidRPr="00CF20DF">
              <w:t>K = 2500 N/m</w:t>
            </w:r>
          </w:p>
        </w:tc>
      </w:tr>
      <w:tr w:rsidR="001A3374" w:rsidRPr="00CF20DF" w14:paraId="59F53F56" w14:textId="77777777" w:rsidTr="001A3374">
        <w:trPr>
          <w:jc w:val="center"/>
        </w:trPr>
        <w:tc>
          <w:tcPr>
            <w:tcW w:w="0" w:type="auto"/>
            <w:tcBorders>
              <w:left w:val="nil"/>
            </w:tcBorders>
            <w:shd w:val="clear" w:color="auto" w:fill="BFBFBF" w:themeFill="background1" w:themeFillShade="BF"/>
          </w:tcPr>
          <w:p w14:paraId="65044DD2" w14:textId="77777777" w:rsidR="001A3374" w:rsidRPr="00CF20DF" w:rsidRDefault="001A3374" w:rsidP="001A3374">
            <w:pPr>
              <w:pStyle w:val="Resumo"/>
              <w:tabs>
                <w:tab w:val="center" w:pos="1366"/>
                <w:tab w:val="right" w:pos="2733"/>
              </w:tabs>
              <w:jc w:val="center"/>
              <w:rPr>
                <w:rFonts w:cs="Times New Roman"/>
              </w:rPr>
            </w:pPr>
            <w:r w:rsidRPr="00CF20DF">
              <w:rPr>
                <w:rFonts w:cs="Times New Roman"/>
              </w:rPr>
              <w:t xml:space="preserve">Cabeça do </w:t>
            </w:r>
            <w:r w:rsidR="00793E41" w:rsidRPr="00CF20DF">
              <w:rPr>
                <w:rFonts w:cs="Times New Roman"/>
              </w:rPr>
              <w:t>motorist</w:t>
            </w:r>
          </w:p>
        </w:tc>
        <w:tc>
          <w:tcPr>
            <w:tcW w:w="0" w:type="auto"/>
            <w:shd w:val="clear" w:color="auto" w:fill="BFBFBF" w:themeFill="background1" w:themeFillShade="BF"/>
            <w:vAlign w:val="bottom"/>
          </w:tcPr>
          <w:p w14:paraId="712A5876" w14:textId="77777777" w:rsidR="001A3374" w:rsidRPr="00CF20DF" w:rsidRDefault="001A3374" w:rsidP="001A3374">
            <w:pPr>
              <w:pStyle w:val="Resumo"/>
              <w:jc w:val="center"/>
              <w:rPr>
                <w:color w:val="000000"/>
              </w:rPr>
            </w:pPr>
            <w:r w:rsidRPr="00CF20DF">
              <w:rPr>
                <w:color w:val="000000"/>
              </w:rPr>
              <w:t>535.1900</w:t>
            </w:r>
          </w:p>
        </w:tc>
        <w:tc>
          <w:tcPr>
            <w:tcW w:w="0" w:type="auto"/>
            <w:shd w:val="clear" w:color="auto" w:fill="BFBFBF" w:themeFill="background1" w:themeFillShade="BF"/>
            <w:vAlign w:val="bottom"/>
          </w:tcPr>
          <w:p w14:paraId="0090ABA5" w14:textId="77777777" w:rsidR="001A3374" w:rsidRPr="00CF20DF" w:rsidRDefault="001A3374" w:rsidP="001A3374">
            <w:pPr>
              <w:pStyle w:val="Resumo"/>
              <w:jc w:val="center"/>
              <w:rPr>
                <w:color w:val="000000"/>
              </w:rPr>
            </w:pPr>
            <w:r w:rsidRPr="00CF20DF">
              <w:rPr>
                <w:color w:val="000000"/>
              </w:rPr>
              <w:t>1210.4000</w:t>
            </w:r>
          </w:p>
        </w:tc>
        <w:tc>
          <w:tcPr>
            <w:tcW w:w="0" w:type="auto"/>
            <w:tcBorders>
              <w:right w:val="nil"/>
            </w:tcBorders>
            <w:shd w:val="clear" w:color="auto" w:fill="BFBFBF" w:themeFill="background1" w:themeFillShade="BF"/>
          </w:tcPr>
          <w:p w14:paraId="49158752" w14:textId="77777777" w:rsidR="001A3374" w:rsidRPr="00CF20DF" w:rsidRDefault="001A3374" w:rsidP="001A3374">
            <w:pPr>
              <w:pStyle w:val="Resumo"/>
              <w:jc w:val="center"/>
            </w:pPr>
            <w:r w:rsidRPr="00CF20DF">
              <w:rPr>
                <w:color w:val="000000"/>
              </w:rPr>
              <w:t>828.5300</w:t>
            </w:r>
          </w:p>
        </w:tc>
      </w:tr>
      <w:tr w:rsidR="001A3374" w:rsidRPr="00CF20DF" w14:paraId="4D395BA6" w14:textId="77777777" w:rsidTr="001A3374">
        <w:trPr>
          <w:jc w:val="center"/>
        </w:trPr>
        <w:tc>
          <w:tcPr>
            <w:tcW w:w="0" w:type="auto"/>
            <w:tcBorders>
              <w:left w:val="nil"/>
            </w:tcBorders>
          </w:tcPr>
          <w:p w14:paraId="308BB6C9" w14:textId="77777777" w:rsidR="001A3374" w:rsidRPr="00CF20DF" w:rsidRDefault="001A3374" w:rsidP="001A3374">
            <w:pPr>
              <w:pStyle w:val="Resumo"/>
              <w:jc w:val="center"/>
              <w:rPr>
                <w:rFonts w:cs="Times New Roman"/>
              </w:rPr>
            </w:pPr>
            <w:r w:rsidRPr="00CF20DF">
              <w:rPr>
                <w:rFonts w:cs="Times New Roman"/>
              </w:rPr>
              <w:t xml:space="preserve">Tronco do </w:t>
            </w:r>
            <w:r w:rsidR="00793E41" w:rsidRPr="00CF20DF">
              <w:rPr>
                <w:rFonts w:cs="Times New Roman"/>
              </w:rPr>
              <w:t>motorist</w:t>
            </w:r>
          </w:p>
        </w:tc>
        <w:tc>
          <w:tcPr>
            <w:tcW w:w="0" w:type="auto"/>
            <w:vAlign w:val="bottom"/>
          </w:tcPr>
          <w:p w14:paraId="7AF0101D" w14:textId="77777777" w:rsidR="001A3374" w:rsidRPr="00CF20DF" w:rsidRDefault="001A3374" w:rsidP="001A3374">
            <w:pPr>
              <w:pStyle w:val="Resumo"/>
              <w:jc w:val="center"/>
              <w:rPr>
                <w:color w:val="000000"/>
              </w:rPr>
            </w:pPr>
            <w:r w:rsidRPr="00CF20DF">
              <w:rPr>
                <w:color w:val="000000"/>
              </w:rPr>
              <w:t>533.4300</w:t>
            </w:r>
          </w:p>
        </w:tc>
        <w:tc>
          <w:tcPr>
            <w:tcW w:w="0" w:type="auto"/>
            <w:vAlign w:val="bottom"/>
          </w:tcPr>
          <w:p w14:paraId="66A7133B" w14:textId="77777777" w:rsidR="001A3374" w:rsidRPr="00CF20DF" w:rsidRDefault="001A3374" w:rsidP="001A3374">
            <w:pPr>
              <w:pStyle w:val="Resumo"/>
              <w:jc w:val="center"/>
              <w:rPr>
                <w:color w:val="000000"/>
              </w:rPr>
            </w:pPr>
            <w:r w:rsidRPr="00CF20DF">
              <w:rPr>
                <w:color w:val="000000"/>
              </w:rPr>
              <w:t>1206.3000</w:t>
            </w:r>
          </w:p>
        </w:tc>
        <w:tc>
          <w:tcPr>
            <w:tcW w:w="0" w:type="auto"/>
            <w:tcBorders>
              <w:right w:val="nil"/>
            </w:tcBorders>
            <w:vAlign w:val="bottom"/>
          </w:tcPr>
          <w:p w14:paraId="3299B173" w14:textId="77777777" w:rsidR="001A3374" w:rsidRPr="00CF20DF" w:rsidRDefault="001A3374" w:rsidP="001A3374">
            <w:pPr>
              <w:pStyle w:val="Resumo"/>
              <w:jc w:val="center"/>
              <w:rPr>
                <w:color w:val="000000"/>
              </w:rPr>
            </w:pPr>
            <w:r w:rsidRPr="00CF20DF">
              <w:rPr>
                <w:color w:val="000000"/>
              </w:rPr>
              <w:t>825.6300</w:t>
            </w:r>
          </w:p>
        </w:tc>
      </w:tr>
      <w:tr w:rsidR="001A3374" w:rsidRPr="00CF20DF" w14:paraId="5828DAD9" w14:textId="77777777" w:rsidTr="001A3374">
        <w:trPr>
          <w:jc w:val="center"/>
        </w:trPr>
        <w:tc>
          <w:tcPr>
            <w:tcW w:w="0" w:type="auto"/>
            <w:tcBorders>
              <w:left w:val="nil"/>
            </w:tcBorders>
            <w:shd w:val="clear" w:color="auto" w:fill="BFBFBF" w:themeFill="background1" w:themeFillShade="BF"/>
          </w:tcPr>
          <w:p w14:paraId="2C7DC519" w14:textId="77777777" w:rsidR="001A3374" w:rsidRPr="00CF20DF" w:rsidRDefault="001A3374" w:rsidP="001A3374">
            <w:pPr>
              <w:pStyle w:val="Resumo"/>
              <w:jc w:val="center"/>
              <w:rPr>
                <w:rFonts w:cs="Times New Roman"/>
              </w:rPr>
            </w:pPr>
            <w:r w:rsidRPr="00CF20DF">
              <w:rPr>
                <w:rFonts w:cs="Times New Roman"/>
              </w:rPr>
              <w:t>Banco</w:t>
            </w:r>
          </w:p>
        </w:tc>
        <w:tc>
          <w:tcPr>
            <w:tcW w:w="0" w:type="auto"/>
            <w:shd w:val="clear" w:color="auto" w:fill="BFBFBF" w:themeFill="background1" w:themeFillShade="BF"/>
            <w:vAlign w:val="bottom"/>
          </w:tcPr>
          <w:p w14:paraId="6FFF2918" w14:textId="77777777" w:rsidR="001A3374" w:rsidRPr="00CF20DF" w:rsidRDefault="001A3374" w:rsidP="001A3374">
            <w:pPr>
              <w:pStyle w:val="Resumo"/>
              <w:jc w:val="center"/>
              <w:rPr>
                <w:color w:val="000000"/>
              </w:rPr>
            </w:pPr>
            <w:r w:rsidRPr="00CF20DF">
              <w:rPr>
                <w:color w:val="000000"/>
              </w:rPr>
              <w:t>573.6800</w:t>
            </w:r>
          </w:p>
        </w:tc>
        <w:tc>
          <w:tcPr>
            <w:tcW w:w="0" w:type="auto"/>
            <w:shd w:val="clear" w:color="auto" w:fill="BFBFBF" w:themeFill="background1" w:themeFillShade="BF"/>
            <w:vAlign w:val="bottom"/>
          </w:tcPr>
          <w:p w14:paraId="2AD875D5" w14:textId="77777777" w:rsidR="001A3374" w:rsidRPr="00CF20DF" w:rsidRDefault="001A3374" w:rsidP="001A3374">
            <w:pPr>
              <w:pStyle w:val="Resumo"/>
              <w:jc w:val="center"/>
              <w:rPr>
                <w:color w:val="000000"/>
              </w:rPr>
            </w:pPr>
            <w:r w:rsidRPr="00CF20DF">
              <w:rPr>
                <w:color w:val="000000"/>
              </w:rPr>
              <w:t>1306.0000</w:t>
            </w:r>
          </w:p>
        </w:tc>
        <w:tc>
          <w:tcPr>
            <w:tcW w:w="0" w:type="auto"/>
            <w:tcBorders>
              <w:right w:val="nil"/>
            </w:tcBorders>
            <w:shd w:val="clear" w:color="auto" w:fill="BFBFBF" w:themeFill="background1" w:themeFillShade="BF"/>
          </w:tcPr>
          <w:p w14:paraId="4D2D2673" w14:textId="77777777" w:rsidR="001A3374" w:rsidRPr="00CF20DF" w:rsidRDefault="001A3374" w:rsidP="001A3374">
            <w:pPr>
              <w:pStyle w:val="Resumo"/>
              <w:jc w:val="center"/>
              <w:rPr>
                <w:color w:val="000000"/>
              </w:rPr>
            </w:pPr>
            <w:r w:rsidRPr="00CF20DF">
              <w:rPr>
                <w:color w:val="000000"/>
              </w:rPr>
              <w:t>895.8600</w:t>
            </w:r>
          </w:p>
        </w:tc>
      </w:tr>
      <w:tr w:rsidR="001A3374" w:rsidRPr="00CF20DF" w14:paraId="3F06223A" w14:textId="77777777" w:rsidTr="001A3374">
        <w:trPr>
          <w:jc w:val="center"/>
        </w:trPr>
        <w:tc>
          <w:tcPr>
            <w:tcW w:w="0" w:type="auto"/>
            <w:tcBorders>
              <w:left w:val="nil"/>
            </w:tcBorders>
          </w:tcPr>
          <w:p w14:paraId="3260A534" w14:textId="77777777" w:rsidR="001A3374" w:rsidRPr="00CF20DF" w:rsidRDefault="00541186" w:rsidP="001A3374">
            <w:pPr>
              <w:pStyle w:val="Resumo"/>
              <w:jc w:val="center"/>
              <w:rPr>
                <w:rFonts w:cs="Times New Roman"/>
                <w:i/>
              </w:rPr>
            </w:pPr>
            <w:r w:rsidRPr="00CF20DF">
              <w:rPr>
                <w:rFonts w:cs="Times New Roman"/>
              </w:rPr>
              <w:t>Vertical do chassi</w:t>
            </w:r>
          </w:p>
        </w:tc>
        <w:tc>
          <w:tcPr>
            <w:tcW w:w="0" w:type="auto"/>
            <w:vAlign w:val="bottom"/>
          </w:tcPr>
          <w:p w14:paraId="40AE84B9" w14:textId="77777777" w:rsidR="001A3374" w:rsidRPr="00CF20DF" w:rsidRDefault="001A3374" w:rsidP="001A3374">
            <w:pPr>
              <w:pStyle w:val="Resumo"/>
              <w:jc w:val="center"/>
              <w:rPr>
                <w:color w:val="000000"/>
              </w:rPr>
            </w:pPr>
            <w:r w:rsidRPr="00CF20DF">
              <w:rPr>
                <w:color w:val="000000"/>
              </w:rPr>
              <w:t>270.2000</w:t>
            </w:r>
          </w:p>
        </w:tc>
        <w:tc>
          <w:tcPr>
            <w:tcW w:w="0" w:type="auto"/>
            <w:vAlign w:val="bottom"/>
          </w:tcPr>
          <w:p w14:paraId="022675F7" w14:textId="77777777" w:rsidR="001A3374" w:rsidRPr="00CF20DF" w:rsidRDefault="001A3374" w:rsidP="001A3374">
            <w:pPr>
              <w:pStyle w:val="Resumo"/>
              <w:jc w:val="center"/>
              <w:rPr>
                <w:color w:val="000000"/>
              </w:rPr>
            </w:pPr>
            <w:r w:rsidRPr="00CF20DF">
              <w:rPr>
                <w:color w:val="000000"/>
              </w:rPr>
              <w:t>323.0500</w:t>
            </w:r>
          </w:p>
        </w:tc>
        <w:tc>
          <w:tcPr>
            <w:tcW w:w="0" w:type="auto"/>
            <w:tcBorders>
              <w:right w:val="nil"/>
            </w:tcBorders>
          </w:tcPr>
          <w:p w14:paraId="18884685" w14:textId="77777777" w:rsidR="001A3374" w:rsidRPr="00CF20DF" w:rsidRDefault="001A3374" w:rsidP="001A3374">
            <w:pPr>
              <w:pStyle w:val="Resumo"/>
              <w:jc w:val="center"/>
              <w:rPr>
                <w:color w:val="000000"/>
              </w:rPr>
            </w:pPr>
            <w:r w:rsidRPr="00CF20DF">
              <w:rPr>
                <w:color w:val="000000"/>
              </w:rPr>
              <w:t>317.3100</w:t>
            </w:r>
          </w:p>
        </w:tc>
      </w:tr>
    </w:tbl>
    <w:p w14:paraId="695BE79B" w14:textId="77777777" w:rsidR="001A3374" w:rsidRPr="00CF20DF" w:rsidRDefault="001A3374" w:rsidP="001A3374">
      <w:pPr>
        <w:pStyle w:val="Legenda"/>
        <w:rPr>
          <w:lang w:val="pt-BR"/>
        </w:rPr>
      </w:pPr>
      <w:r w:rsidRPr="00CF20DF">
        <w:rPr>
          <w:lang w:val="pt-BR"/>
        </w:rPr>
        <w:t>Fonte: Elaborado pelo autor</w:t>
      </w:r>
    </w:p>
    <w:p w14:paraId="05D10BAA" w14:textId="77777777" w:rsidR="001A3374" w:rsidRPr="00CF20DF" w:rsidRDefault="001A3374" w:rsidP="001A3374">
      <w:pPr>
        <w:rPr>
          <w:lang w:val="pt-BR"/>
        </w:rPr>
      </w:pPr>
      <w:r w:rsidRPr="00CF20DF">
        <w:rPr>
          <w:lang w:val="pt-BR"/>
        </w:rPr>
        <w:t>Através da</w:t>
      </w:r>
      <w:r w:rsidR="002E5726" w:rsidRPr="00CF20DF">
        <w:rPr>
          <w:lang w:val="pt-BR"/>
        </w:rPr>
        <w:t xml:space="preserve"> </w:t>
      </w:r>
      <w:r w:rsidR="007D1450" w:rsidRPr="00CF20DF">
        <w:fldChar w:fldCharType="begin"/>
      </w:r>
      <w:r w:rsidR="007D1450" w:rsidRPr="00CF20DF">
        <w:rPr>
          <w:lang w:val="pt-BR"/>
        </w:rPr>
        <w:instrText xml:space="preserve"> REF _Ref379893085 \h  \* MERGEFORMAT </w:instrText>
      </w:r>
      <w:r w:rsidR="007D1450" w:rsidRPr="00CF20DF">
        <w:fldChar w:fldCharType="separate"/>
      </w:r>
      <w:r w:rsidR="00B6070E" w:rsidRPr="00B6070E">
        <w:rPr>
          <w:lang w:val="pt-BR"/>
        </w:rPr>
        <w:t xml:space="preserve">Tabela </w:t>
      </w:r>
      <w:r w:rsidR="00B6070E" w:rsidRPr="00B6070E">
        <w:rPr>
          <w:noProof/>
          <w:lang w:val="pt-BR"/>
        </w:rPr>
        <w:t>19</w:t>
      </w:r>
      <w:r w:rsidR="007D1450" w:rsidRPr="00CF20DF">
        <w:fldChar w:fldCharType="end"/>
      </w:r>
      <w:r w:rsidRPr="00CF20DF">
        <w:rPr>
          <w:lang w:val="pt-BR"/>
        </w:rPr>
        <w:t>, pode-se perceber que a rigidez de 2000 N/m apresenta um maior valor na aceleração percebida pelo motorista e pela aceleração do CG do veículo. Portanto, pode-se deduzir que na região de 1000 a 2000 N/m há uma tendência a aumentar o valor da aceleração enquanto que na região de 2000 a 2500 N/m há tendência de diminuir a aceleração.</w:t>
      </w:r>
    </w:p>
    <w:p w14:paraId="3FB930E1" w14:textId="77777777" w:rsidR="001A3374" w:rsidRPr="00CF20DF" w:rsidRDefault="001A3374" w:rsidP="001A3374">
      <w:pPr>
        <w:rPr>
          <w:lang w:val="pt-BR"/>
        </w:rPr>
      </w:pPr>
      <w:r w:rsidRPr="00CF20DF">
        <w:rPr>
          <w:lang w:val="pt-BR"/>
        </w:rPr>
        <w:t xml:space="preserve">Isto pode ser explicado pela curva de transmissibilidade, pois a frequência de excitação é a mesma em ambos os casos e ao se modificar a rigidez, desloca-se a curva para esquerda, portanto valores acima de rigidez abaixo de 1000 e acima de 2500 N/m fazem com que a aceleração percebida pelo motorista seja menor. Pois, com a frequência de excitação de 0.8 Hz o valor de rigidez de 1000 N/m está situado em uma região de amplificação e o valor de rigidez de 2500 N/m está situado em uma região de amplificação, mas com decaimento. </w:t>
      </w:r>
    </w:p>
    <w:p w14:paraId="3E950373" w14:textId="77777777" w:rsidR="00541186" w:rsidRPr="00CF20DF" w:rsidRDefault="00541186" w:rsidP="00541186">
      <w:pPr>
        <w:pStyle w:val="Legendafigura"/>
      </w:pPr>
      <w:bookmarkStart w:id="524" w:name="_Ref379548928"/>
      <w:bookmarkStart w:id="525" w:name="_Ref379893095"/>
      <w:bookmarkStart w:id="526" w:name="_Toc381545195"/>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20</w:t>
      </w:r>
      <w:r w:rsidR="006E04B2" w:rsidRPr="00CF20DF">
        <w:fldChar w:fldCharType="end"/>
      </w:r>
      <w:bookmarkEnd w:id="524"/>
      <w:bookmarkEnd w:id="525"/>
      <w:r w:rsidRPr="00CF20DF">
        <w:t xml:space="preserve"> – Variação da rigidez do banco para 10 conjuntos de mola-amortecedor</w:t>
      </w:r>
      <w:bookmarkEnd w:id="526"/>
    </w:p>
    <w:tbl>
      <w:tblPr>
        <w:tblStyle w:val="Tabelacomgrade"/>
        <w:tblW w:w="0" w:type="auto"/>
        <w:jc w:val="center"/>
        <w:tblLook w:val="04A0" w:firstRow="1" w:lastRow="0" w:firstColumn="1" w:lastColumn="0" w:noHBand="0" w:noVBand="1"/>
      </w:tblPr>
      <w:tblGrid>
        <w:gridCol w:w="3014"/>
        <w:gridCol w:w="1125"/>
        <w:gridCol w:w="1236"/>
        <w:gridCol w:w="1125"/>
        <w:gridCol w:w="1178"/>
      </w:tblGrid>
      <w:tr w:rsidR="00541186" w:rsidRPr="00CF20DF" w14:paraId="272BD3F8" w14:textId="77777777" w:rsidTr="00541186">
        <w:trPr>
          <w:jc w:val="center"/>
        </w:trPr>
        <w:tc>
          <w:tcPr>
            <w:tcW w:w="0" w:type="auto"/>
            <w:tcBorders>
              <w:left w:val="nil"/>
            </w:tcBorders>
          </w:tcPr>
          <w:p w14:paraId="75B23934" w14:textId="77777777" w:rsidR="00541186" w:rsidRPr="00CF20DF" w:rsidRDefault="00541186" w:rsidP="00541186">
            <w:pPr>
              <w:pStyle w:val="Resumo"/>
            </w:pPr>
            <w:r w:rsidRPr="00CF20DF">
              <w:t>Deslocamentos</w:t>
            </w:r>
          </w:p>
        </w:tc>
        <w:tc>
          <w:tcPr>
            <w:tcW w:w="0" w:type="auto"/>
          </w:tcPr>
          <w:p w14:paraId="51496558" w14:textId="77777777" w:rsidR="00541186" w:rsidRPr="00CF20DF" w:rsidRDefault="00541186" w:rsidP="00541186">
            <w:pPr>
              <w:pStyle w:val="Resumo"/>
            </w:pPr>
            <w:r w:rsidRPr="00CF20DF">
              <w:t>K = 1000</w:t>
            </w:r>
          </w:p>
        </w:tc>
        <w:tc>
          <w:tcPr>
            <w:tcW w:w="0" w:type="auto"/>
          </w:tcPr>
          <w:p w14:paraId="07C1B8B7" w14:textId="77777777" w:rsidR="00541186" w:rsidRPr="00CF20DF" w:rsidRDefault="00541186" w:rsidP="00541186">
            <w:pPr>
              <w:pStyle w:val="Resumo"/>
            </w:pPr>
            <w:r w:rsidRPr="00CF20DF">
              <w:t>K = 2000</w:t>
            </w:r>
          </w:p>
        </w:tc>
        <w:tc>
          <w:tcPr>
            <w:tcW w:w="0" w:type="auto"/>
          </w:tcPr>
          <w:p w14:paraId="2DD7EC7E" w14:textId="77777777" w:rsidR="00541186" w:rsidRPr="00CF20DF" w:rsidRDefault="00541186" w:rsidP="00541186">
            <w:pPr>
              <w:pStyle w:val="Resumo"/>
            </w:pPr>
            <w:r w:rsidRPr="00CF20DF">
              <w:t>K = 2500</w:t>
            </w:r>
          </w:p>
        </w:tc>
        <w:tc>
          <w:tcPr>
            <w:tcW w:w="0" w:type="auto"/>
            <w:tcBorders>
              <w:right w:val="nil"/>
            </w:tcBorders>
          </w:tcPr>
          <w:p w14:paraId="4F987776" w14:textId="77777777" w:rsidR="00541186" w:rsidRPr="00CF20DF" w:rsidRDefault="00541186" w:rsidP="00541186">
            <w:pPr>
              <w:pStyle w:val="Resumo"/>
            </w:pPr>
            <w:r w:rsidRPr="00CF20DF">
              <w:t>K = Perfil</w:t>
            </w:r>
          </w:p>
        </w:tc>
      </w:tr>
      <w:tr w:rsidR="00541186" w:rsidRPr="00CF20DF" w14:paraId="3A028054" w14:textId="77777777" w:rsidTr="00541186">
        <w:trPr>
          <w:jc w:val="center"/>
        </w:trPr>
        <w:tc>
          <w:tcPr>
            <w:tcW w:w="0" w:type="auto"/>
            <w:tcBorders>
              <w:left w:val="nil"/>
            </w:tcBorders>
            <w:shd w:val="clear" w:color="auto" w:fill="BFBFBF" w:themeFill="background1" w:themeFillShade="BF"/>
          </w:tcPr>
          <w:p w14:paraId="576F8C5C" w14:textId="77777777" w:rsidR="00541186" w:rsidRPr="00CF20DF" w:rsidRDefault="00541186" w:rsidP="00541186">
            <w:pPr>
              <w:pStyle w:val="Resumo"/>
            </w:pPr>
            <w:r w:rsidRPr="00CF20DF">
              <w:t>Cabeça do motorista (mm)</w:t>
            </w:r>
          </w:p>
        </w:tc>
        <w:tc>
          <w:tcPr>
            <w:tcW w:w="0" w:type="auto"/>
            <w:shd w:val="clear" w:color="auto" w:fill="BFBFBF" w:themeFill="background1" w:themeFillShade="BF"/>
            <w:vAlign w:val="bottom"/>
          </w:tcPr>
          <w:p w14:paraId="6D689942" w14:textId="77777777" w:rsidR="00541186" w:rsidRPr="00CF20DF" w:rsidRDefault="00541186" w:rsidP="00541186">
            <w:pPr>
              <w:pStyle w:val="Resumo"/>
            </w:pPr>
            <w:r w:rsidRPr="00CF20DF">
              <w:t>21.3110</w:t>
            </w:r>
          </w:p>
        </w:tc>
        <w:tc>
          <w:tcPr>
            <w:tcW w:w="0" w:type="auto"/>
            <w:shd w:val="clear" w:color="auto" w:fill="BFBFBF" w:themeFill="background1" w:themeFillShade="BF"/>
            <w:vAlign w:val="bottom"/>
          </w:tcPr>
          <w:p w14:paraId="60CC7222" w14:textId="77777777" w:rsidR="00541186" w:rsidRPr="00CF20DF" w:rsidRDefault="00541186" w:rsidP="00541186">
            <w:pPr>
              <w:pStyle w:val="Resumo"/>
            </w:pPr>
            <w:r w:rsidRPr="00CF20DF">
              <w:t>47.5730</w:t>
            </w:r>
          </w:p>
        </w:tc>
        <w:tc>
          <w:tcPr>
            <w:tcW w:w="0" w:type="auto"/>
            <w:shd w:val="clear" w:color="auto" w:fill="BFBFBF" w:themeFill="background1" w:themeFillShade="BF"/>
            <w:vAlign w:val="bottom"/>
          </w:tcPr>
          <w:p w14:paraId="1E43779E" w14:textId="77777777" w:rsidR="00541186" w:rsidRPr="00CF20DF" w:rsidRDefault="00541186" w:rsidP="00541186">
            <w:pPr>
              <w:pStyle w:val="Resumo"/>
            </w:pPr>
            <w:r w:rsidRPr="00CF20DF">
              <w:t>32.3400</w:t>
            </w:r>
          </w:p>
        </w:tc>
        <w:tc>
          <w:tcPr>
            <w:tcW w:w="0" w:type="auto"/>
            <w:tcBorders>
              <w:right w:val="nil"/>
            </w:tcBorders>
            <w:shd w:val="clear" w:color="auto" w:fill="BFBFBF" w:themeFill="background1" w:themeFillShade="BF"/>
          </w:tcPr>
          <w:p w14:paraId="1D50A624" w14:textId="77777777" w:rsidR="00541186" w:rsidRPr="00CF20DF" w:rsidRDefault="00541186" w:rsidP="00541186">
            <w:pPr>
              <w:pStyle w:val="Resumo"/>
            </w:pPr>
            <w:r w:rsidRPr="00CF20DF">
              <w:t>47.03383</w:t>
            </w:r>
          </w:p>
        </w:tc>
      </w:tr>
      <w:tr w:rsidR="00541186" w:rsidRPr="00CF20DF" w14:paraId="1D0D811E" w14:textId="77777777" w:rsidTr="00541186">
        <w:trPr>
          <w:jc w:val="center"/>
        </w:trPr>
        <w:tc>
          <w:tcPr>
            <w:tcW w:w="0" w:type="auto"/>
            <w:tcBorders>
              <w:left w:val="nil"/>
            </w:tcBorders>
          </w:tcPr>
          <w:p w14:paraId="0D01FAC6" w14:textId="77777777" w:rsidR="00541186" w:rsidRPr="00CF20DF" w:rsidRDefault="00541186" w:rsidP="00541186">
            <w:pPr>
              <w:pStyle w:val="Resumo"/>
            </w:pPr>
            <w:r w:rsidRPr="00CF20DF">
              <w:t>Tronco do motorista (mm)</w:t>
            </w:r>
          </w:p>
        </w:tc>
        <w:tc>
          <w:tcPr>
            <w:tcW w:w="0" w:type="auto"/>
            <w:vAlign w:val="bottom"/>
          </w:tcPr>
          <w:p w14:paraId="1FFE32C2" w14:textId="77777777" w:rsidR="00541186" w:rsidRPr="00CF20DF" w:rsidRDefault="00541186" w:rsidP="00541186">
            <w:pPr>
              <w:pStyle w:val="Resumo"/>
            </w:pPr>
            <w:r w:rsidRPr="00CF20DF">
              <w:t>21.2400</w:t>
            </w:r>
          </w:p>
        </w:tc>
        <w:tc>
          <w:tcPr>
            <w:tcW w:w="0" w:type="auto"/>
            <w:vAlign w:val="bottom"/>
          </w:tcPr>
          <w:p w14:paraId="75EDF21F" w14:textId="77777777" w:rsidR="00541186" w:rsidRPr="00CF20DF" w:rsidRDefault="00541186" w:rsidP="00541186">
            <w:pPr>
              <w:pStyle w:val="Resumo"/>
            </w:pPr>
            <w:r w:rsidRPr="00CF20DF">
              <w:t>47.4110</w:t>
            </w:r>
          </w:p>
        </w:tc>
        <w:tc>
          <w:tcPr>
            <w:tcW w:w="0" w:type="auto"/>
            <w:vAlign w:val="bottom"/>
          </w:tcPr>
          <w:p w14:paraId="446E9190" w14:textId="77777777" w:rsidR="00541186" w:rsidRPr="00CF20DF" w:rsidRDefault="00541186" w:rsidP="00541186">
            <w:pPr>
              <w:pStyle w:val="Resumo"/>
            </w:pPr>
            <w:r w:rsidRPr="00CF20DF">
              <w:t>32.2290</w:t>
            </w:r>
          </w:p>
        </w:tc>
        <w:tc>
          <w:tcPr>
            <w:tcW w:w="0" w:type="auto"/>
            <w:tcBorders>
              <w:right w:val="nil"/>
            </w:tcBorders>
          </w:tcPr>
          <w:p w14:paraId="60D3165B" w14:textId="77777777" w:rsidR="00541186" w:rsidRPr="00CF20DF" w:rsidRDefault="00541186" w:rsidP="00541186">
            <w:pPr>
              <w:pStyle w:val="Resumo"/>
            </w:pPr>
            <w:r w:rsidRPr="00CF20DF">
              <w:t>46.87374</w:t>
            </w:r>
          </w:p>
        </w:tc>
      </w:tr>
      <w:tr w:rsidR="00541186" w:rsidRPr="00CF20DF" w14:paraId="7F373586" w14:textId="77777777" w:rsidTr="00541186">
        <w:trPr>
          <w:jc w:val="center"/>
        </w:trPr>
        <w:tc>
          <w:tcPr>
            <w:tcW w:w="0" w:type="auto"/>
            <w:tcBorders>
              <w:left w:val="nil"/>
            </w:tcBorders>
            <w:shd w:val="clear" w:color="auto" w:fill="BFBFBF" w:themeFill="background1" w:themeFillShade="BF"/>
          </w:tcPr>
          <w:p w14:paraId="2A1F307F" w14:textId="77777777" w:rsidR="00541186" w:rsidRPr="00CF20DF" w:rsidRDefault="00541186" w:rsidP="00541186">
            <w:pPr>
              <w:pStyle w:val="Resumo"/>
            </w:pPr>
            <w:r w:rsidRPr="00CF20DF">
              <w:t>Banco (mm)</w:t>
            </w:r>
          </w:p>
        </w:tc>
        <w:tc>
          <w:tcPr>
            <w:tcW w:w="0" w:type="auto"/>
            <w:shd w:val="clear" w:color="auto" w:fill="BFBFBF" w:themeFill="background1" w:themeFillShade="BF"/>
            <w:vAlign w:val="bottom"/>
          </w:tcPr>
          <w:p w14:paraId="09942E63" w14:textId="77777777" w:rsidR="00541186" w:rsidRPr="00CF20DF" w:rsidRDefault="00541186" w:rsidP="00541186">
            <w:pPr>
              <w:pStyle w:val="Resumo"/>
            </w:pPr>
            <w:r w:rsidRPr="00CF20DF">
              <w:t>20.8490</w:t>
            </w:r>
          </w:p>
        </w:tc>
        <w:tc>
          <w:tcPr>
            <w:tcW w:w="0" w:type="auto"/>
            <w:shd w:val="clear" w:color="auto" w:fill="BFBFBF" w:themeFill="background1" w:themeFillShade="BF"/>
            <w:vAlign w:val="bottom"/>
          </w:tcPr>
          <w:p w14:paraId="14C452ED" w14:textId="77777777" w:rsidR="00541186" w:rsidRPr="00CF20DF" w:rsidRDefault="00541186" w:rsidP="00541186">
            <w:pPr>
              <w:pStyle w:val="Resumo"/>
            </w:pPr>
            <w:r w:rsidRPr="00CF20DF">
              <w:t>46.5260</w:t>
            </w:r>
          </w:p>
        </w:tc>
        <w:tc>
          <w:tcPr>
            <w:tcW w:w="0" w:type="auto"/>
            <w:shd w:val="clear" w:color="auto" w:fill="BFBFBF" w:themeFill="background1" w:themeFillShade="BF"/>
            <w:vAlign w:val="bottom"/>
          </w:tcPr>
          <w:p w14:paraId="4AAE0219" w14:textId="77777777" w:rsidR="00541186" w:rsidRPr="00CF20DF" w:rsidRDefault="00541186" w:rsidP="00541186">
            <w:pPr>
              <w:pStyle w:val="Resumo"/>
            </w:pPr>
            <w:r w:rsidRPr="00CF20DF">
              <w:t>31.6250</w:t>
            </w:r>
          </w:p>
        </w:tc>
        <w:tc>
          <w:tcPr>
            <w:tcW w:w="0" w:type="auto"/>
            <w:tcBorders>
              <w:right w:val="nil"/>
            </w:tcBorders>
            <w:shd w:val="clear" w:color="auto" w:fill="BFBFBF" w:themeFill="background1" w:themeFillShade="BF"/>
            <w:vAlign w:val="bottom"/>
          </w:tcPr>
          <w:p w14:paraId="1093552C" w14:textId="77777777" w:rsidR="00541186" w:rsidRPr="00CF20DF" w:rsidRDefault="00541186" w:rsidP="00541186">
            <w:pPr>
              <w:pStyle w:val="Resumo"/>
            </w:pPr>
            <w:r w:rsidRPr="00CF20DF">
              <w:t>45.99893</w:t>
            </w:r>
          </w:p>
        </w:tc>
      </w:tr>
      <w:tr w:rsidR="00541186" w:rsidRPr="00CF20DF" w14:paraId="4113E9D4" w14:textId="77777777" w:rsidTr="00541186">
        <w:trPr>
          <w:jc w:val="center"/>
        </w:trPr>
        <w:tc>
          <w:tcPr>
            <w:tcW w:w="0" w:type="auto"/>
            <w:tcBorders>
              <w:left w:val="nil"/>
            </w:tcBorders>
          </w:tcPr>
          <w:p w14:paraId="040D4CE5" w14:textId="77777777" w:rsidR="00541186" w:rsidRPr="00CF20DF" w:rsidRDefault="00541186" w:rsidP="00541186">
            <w:pPr>
              <w:pStyle w:val="Resumo"/>
            </w:pPr>
            <w:r w:rsidRPr="00CF20DF">
              <w:rPr>
                <w:i/>
              </w:rPr>
              <w:t>Pitch</w:t>
            </w:r>
            <w:r w:rsidRPr="00CF20DF">
              <w:t xml:space="preserve"> do banco (°)</w:t>
            </w:r>
          </w:p>
        </w:tc>
        <w:tc>
          <w:tcPr>
            <w:tcW w:w="0" w:type="auto"/>
            <w:vAlign w:val="bottom"/>
          </w:tcPr>
          <w:p w14:paraId="0D4BA05F" w14:textId="77777777" w:rsidR="00541186" w:rsidRPr="00CF20DF" w:rsidRDefault="00541186" w:rsidP="00541186">
            <w:pPr>
              <w:pStyle w:val="Resumo"/>
            </w:pPr>
            <w:r w:rsidRPr="00CF20DF">
              <w:t>0.0019</w:t>
            </w:r>
          </w:p>
        </w:tc>
        <w:tc>
          <w:tcPr>
            <w:tcW w:w="0" w:type="auto"/>
            <w:vAlign w:val="bottom"/>
          </w:tcPr>
          <w:p w14:paraId="29541250" w14:textId="77777777" w:rsidR="00541186" w:rsidRPr="00CF20DF" w:rsidRDefault="00541186" w:rsidP="00541186">
            <w:pPr>
              <w:pStyle w:val="Resumo"/>
            </w:pPr>
            <w:r w:rsidRPr="00CF20DF">
              <w:t>0.0126</w:t>
            </w:r>
          </w:p>
        </w:tc>
        <w:tc>
          <w:tcPr>
            <w:tcW w:w="0" w:type="auto"/>
            <w:vAlign w:val="bottom"/>
          </w:tcPr>
          <w:p w14:paraId="194F4A93" w14:textId="77777777" w:rsidR="00541186" w:rsidRPr="00CF20DF" w:rsidRDefault="00541186" w:rsidP="00541186">
            <w:pPr>
              <w:pStyle w:val="Resumo"/>
            </w:pPr>
            <w:r w:rsidRPr="00CF20DF">
              <w:t>0.0148</w:t>
            </w:r>
          </w:p>
        </w:tc>
        <w:tc>
          <w:tcPr>
            <w:tcW w:w="0" w:type="auto"/>
            <w:tcBorders>
              <w:right w:val="nil"/>
            </w:tcBorders>
          </w:tcPr>
          <w:p w14:paraId="11ECB622" w14:textId="77777777" w:rsidR="00541186" w:rsidRPr="00CF20DF" w:rsidRDefault="00541186" w:rsidP="00541186">
            <w:pPr>
              <w:pStyle w:val="Resumo"/>
            </w:pPr>
            <w:r w:rsidRPr="00CF20DF">
              <w:t>0.365348</w:t>
            </w:r>
          </w:p>
        </w:tc>
      </w:tr>
      <w:tr w:rsidR="00541186" w:rsidRPr="00CF20DF" w14:paraId="1FE51DF3" w14:textId="77777777" w:rsidTr="00541186">
        <w:trPr>
          <w:jc w:val="center"/>
        </w:trPr>
        <w:tc>
          <w:tcPr>
            <w:tcW w:w="0" w:type="auto"/>
            <w:tcBorders>
              <w:left w:val="nil"/>
            </w:tcBorders>
            <w:shd w:val="clear" w:color="auto" w:fill="BFBFBF" w:themeFill="background1" w:themeFillShade="BF"/>
          </w:tcPr>
          <w:p w14:paraId="33FE3BB0" w14:textId="77777777" w:rsidR="00541186" w:rsidRPr="00CF20DF" w:rsidRDefault="00541186" w:rsidP="00541186">
            <w:pPr>
              <w:pStyle w:val="Resumo"/>
              <w:rPr>
                <w:i/>
              </w:rPr>
            </w:pPr>
            <w:r w:rsidRPr="00CF20DF">
              <w:rPr>
                <w:i/>
              </w:rPr>
              <w:t>Bounce</w:t>
            </w:r>
          </w:p>
        </w:tc>
        <w:tc>
          <w:tcPr>
            <w:tcW w:w="0" w:type="auto"/>
            <w:shd w:val="clear" w:color="auto" w:fill="BFBFBF" w:themeFill="background1" w:themeFillShade="BF"/>
            <w:vAlign w:val="bottom"/>
          </w:tcPr>
          <w:p w14:paraId="3B44A854" w14:textId="77777777" w:rsidR="00541186" w:rsidRPr="00CF20DF" w:rsidRDefault="00541186" w:rsidP="00541186">
            <w:pPr>
              <w:pStyle w:val="Resumo"/>
            </w:pPr>
            <w:r w:rsidRPr="00CF20DF">
              <w:t>10.5850</w:t>
            </w:r>
          </w:p>
        </w:tc>
        <w:tc>
          <w:tcPr>
            <w:tcW w:w="0" w:type="auto"/>
            <w:shd w:val="clear" w:color="auto" w:fill="BFBFBF" w:themeFill="background1" w:themeFillShade="BF"/>
            <w:vAlign w:val="bottom"/>
          </w:tcPr>
          <w:p w14:paraId="53FA6CBD" w14:textId="77777777" w:rsidR="00541186" w:rsidRPr="00CF20DF" w:rsidRDefault="00541186" w:rsidP="00541186">
            <w:pPr>
              <w:pStyle w:val="Resumo"/>
            </w:pPr>
            <w:r w:rsidRPr="00CF20DF">
              <w:t>12.7170</w:t>
            </w:r>
          </w:p>
        </w:tc>
        <w:tc>
          <w:tcPr>
            <w:tcW w:w="0" w:type="auto"/>
            <w:shd w:val="clear" w:color="auto" w:fill="BFBFBF" w:themeFill="background1" w:themeFillShade="BF"/>
            <w:vAlign w:val="bottom"/>
          </w:tcPr>
          <w:p w14:paraId="492A80C7" w14:textId="77777777" w:rsidR="00541186" w:rsidRPr="00CF20DF" w:rsidRDefault="00541186" w:rsidP="00541186">
            <w:pPr>
              <w:pStyle w:val="Resumo"/>
            </w:pPr>
            <w:r w:rsidRPr="00CF20DF">
              <w:t>12.4760</w:t>
            </w:r>
          </w:p>
        </w:tc>
        <w:tc>
          <w:tcPr>
            <w:tcW w:w="0" w:type="auto"/>
            <w:tcBorders>
              <w:right w:val="nil"/>
            </w:tcBorders>
            <w:shd w:val="clear" w:color="auto" w:fill="BFBFBF" w:themeFill="background1" w:themeFillShade="BF"/>
          </w:tcPr>
          <w:p w14:paraId="7E9B1E44" w14:textId="77777777" w:rsidR="00541186" w:rsidRPr="00CF20DF" w:rsidRDefault="00541186" w:rsidP="00541186">
            <w:pPr>
              <w:pStyle w:val="Resumo"/>
            </w:pPr>
            <w:r w:rsidRPr="00CF20DF">
              <w:t>12.70926</w:t>
            </w:r>
          </w:p>
        </w:tc>
      </w:tr>
      <w:tr w:rsidR="00541186" w:rsidRPr="00CF20DF" w14:paraId="2C5B9654" w14:textId="77777777" w:rsidTr="00541186">
        <w:trPr>
          <w:jc w:val="center"/>
        </w:trPr>
        <w:tc>
          <w:tcPr>
            <w:tcW w:w="0" w:type="auto"/>
            <w:tcBorders>
              <w:left w:val="nil"/>
            </w:tcBorders>
          </w:tcPr>
          <w:p w14:paraId="33BAC7DF" w14:textId="77777777" w:rsidR="00541186" w:rsidRPr="00CF20DF" w:rsidRDefault="00541186" w:rsidP="00541186">
            <w:pPr>
              <w:pStyle w:val="Resumo"/>
            </w:pPr>
            <w:r w:rsidRPr="00CF20DF">
              <w:t>Velocidades</w:t>
            </w:r>
          </w:p>
        </w:tc>
        <w:tc>
          <w:tcPr>
            <w:tcW w:w="0" w:type="auto"/>
          </w:tcPr>
          <w:p w14:paraId="1F9292A0" w14:textId="77777777" w:rsidR="00541186" w:rsidRPr="00CF20DF" w:rsidRDefault="00541186" w:rsidP="00541186">
            <w:pPr>
              <w:pStyle w:val="Resumo"/>
            </w:pPr>
            <w:r w:rsidRPr="00CF20DF">
              <w:t>K = 1000</w:t>
            </w:r>
          </w:p>
        </w:tc>
        <w:tc>
          <w:tcPr>
            <w:tcW w:w="0" w:type="auto"/>
          </w:tcPr>
          <w:p w14:paraId="550FCB15" w14:textId="77777777" w:rsidR="00541186" w:rsidRPr="00CF20DF" w:rsidRDefault="00541186" w:rsidP="00541186">
            <w:pPr>
              <w:pStyle w:val="Resumo"/>
            </w:pPr>
            <w:r w:rsidRPr="00CF20DF">
              <w:t>K = 2000</w:t>
            </w:r>
          </w:p>
        </w:tc>
        <w:tc>
          <w:tcPr>
            <w:tcW w:w="0" w:type="auto"/>
          </w:tcPr>
          <w:p w14:paraId="59EEBEFE" w14:textId="77777777" w:rsidR="00541186" w:rsidRPr="00CF20DF" w:rsidRDefault="00541186" w:rsidP="00541186">
            <w:pPr>
              <w:pStyle w:val="Resumo"/>
            </w:pPr>
            <w:r w:rsidRPr="00CF20DF">
              <w:t>K = 2500</w:t>
            </w:r>
          </w:p>
        </w:tc>
        <w:tc>
          <w:tcPr>
            <w:tcW w:w="0" w:type="auto"/>
            <w:tcBorders>
              <w:right w:val="nil"/>
            </w:tcBorders>
          </w:tcPr>
          <w:p w14:paraId="3721F25C" w14:textId="77777777" w:rsidR="00541186" w:rsidRPr="00CF20DF" w:rsidRDefault="00541186" w:rsidP="00541186">
            <w:pPr>
              <w:pStyle w:val="Resumo"/>
            </w:pPr>
            <w:r w:rsidRPr="00CF20DF">
              <w:t>K = Perfil</w:t>
            </w:r>
          </w:p>
        </w:tc>
      </w:tr>
      <w:tr w:rsidR="00541186" w:rsidRPr="00CF20DF" w14:paraId="5828167A" w14:textId="77777777" w:rsidTr="00541186">
        <w:trPr>
          <w:jc w:val="center"/>
        </w:trPr>
        <w:tc>
          <w:tcPr>
            <w:tcW w:w="0" w:type="auto"/>
            <w:tcBorders>
              <w:left w:val="nil"/>
            </w:tcBorders>
            <w:shd w:val="clear" w:color="auto" w:fill="BFBFBF" w:themeFill="background1" w:themeFillShade="BF"/>
          </w:tcPr>
          <w:p w14:paraId="50A2E55D" w14:textId="77777777" w:rsidR="00541186" w:rsidRPr="00CF20DF" w:rsidRDefault="00541186" w:rsidP="00541186">
            <w:pPr>
              <w:pStyle w:val="Resumo"/>
              <w:rPr>
                <w:lang w:val="pt-BR"/>
              </w:rPr>
            </w:pPr>
            <w:r w:rsidRPr="00CF20DF">
              <w:rPr>
                <w:lang w:val="pt-BR"/>
              </w:rPr>
              <w:t>Cabeça do motorista (mm/s)</w:t>
            </w:r>
          </w:p>
        </w:tc>
        <w:tc>
          <w:tcPr>
            <w:tcW w:w="0" w:type="auto"/>
            <w:shd w:val="clear" w:color="auto" w:fill="BFBFBF" w:themeFill="background1" w:themeFillShade="BF"/>
            <w:vAlign w:val="bottom"/>
          </w:tcPr>
          <w:p w14:paraId="1445FA41" w14:textId="77777777" w:rsidR="00541186" w:rsidRPr="00CF20DF" w:rsidRDefault="00541186" w:rsidP="00541186">
            <w:pPr>
              <w:pStyle w:val="Resumo"/>
            </w:pPr>
            <w:r w:rsidRPr="00CF20DF">
              <w:t>106.8700</w:t>
            </w:r>
          </w:p>
        </w:tc>
        <w:tc>
          <w:tcPr>
            <w:tcW w:w="0" w:type="auto"/>
            <w:shd w:val="clear" w:color="auto" w:fill="BFBFBF" w:themeFill="background1" w:themeFillShade="BF"/>
            <w:vAlign w:val="bottom"/>
          </w:tcPr>
          <w:p w14:paraId="5B9E3E71" w14:textId="77777777" w:rsidR="00541186" w:rsidRPr="00CF20DF" w:rsidRDefault="00541186" w:rsidP="00541186">
            <w:pPr>
              <w:pStyle w:val="Resumo"/>
            </w:pPr>
            <w:r w:rsidRPr="00CF20DF">
              <w:t>239.3600</w:t>
            </w:r>
          </w:p>
        </w:tc>
        <w:tc>
          <w:tcPr>
            <w:tcW w:w="0" w:type="auto"/>
            <w:shd w:val="clear" w:color="auto" w:fill="BFBFBF" w:themeFill="background1" w:themeFillShade="BF"/>
            <w:vAlign w:val="bottom"/>
          </w:tcPr>
          <w:p w14:paraId="60CE630B" w14:textId="77777777" w:rsidR="00541186" w:rsidRPr="00CF20DF" w:rsidRDefault="00541186" w:rsidP="00541186">
            <w:pPr>
              <w:pStyle w:val="Resumo"/>
            </w:pPr>
            <w:r w:rsidRPr="00CF20DF">
              <w:t>163.2100</w:t>
            </w:r>
          </w:p>
        </w:tc>
        <w:tc>
          <w:tcPr>
            <w:tcW w:w="0" w:type="auto"/>
            <w:tcBorders>
              <w:right w:val="nil"/>
            </w:tcBorders>
            <w:shd w:val="clear" w:color="auto" w:fill="BFBFBF" w:themeFill="background1" w:themeFillShade="BF"/>
            <w:vAlign w:val="bottom"/>
          </w:tcPr>
          <w:p w14:paraId="68BA8FB6" w14:textId="77777777" w:rsidR="00541186" w:rsidRPr="00CF20DF" w:rsidRDefault="00541186" w:rsidP="00541186">
            <w:pPr>
              <w:pStyle w:val="Resumo"/>
            </w:pPr>
            <w:r w:rsidRPr="00CF20DF">
              <w:t>236.6676</w:t>
            </w:r>
          </w:p>
        </w:tc>
      </w:tr>
      <w:tr w:rsidR="00541186" w:rsidRPr="00CF20DF" w14:paraId="053C396F" w14:textId="77777777" w:rsidTr="00541186">
        <w:trPr>
          <w:jc w:val="center"/>
        </w:trPr>
        <w:tc>
          <w:tcPr>
            <w:tcW w:w="0" w:type="auto"/>
            <w:tcBorders>
              <w:left w:val="nil"/>
            </w:tcBorders>
          </w:tcPr>
          <w:p w14:paraId="14F32C9A" w14:textId="77777777" w:rsidR="00541186" w:rsidRPr="00CF20DF" w:rsidRDefault="00541186" w:rsidP="00541186">
            <w:pPr>
              <w:pStyle w:val="Resumo"/>
              <w:rPr>
                <w:lang w:val="pt-BR"/>
              </w:rPr>
            </w:pPr>
            <w:r w:rsidRPr="00CF20DF">
              <w:rPr>
                <w:lang w:val="pt-BR"/>
              </w:rPr>
              <w:t>Tronco do motorista (mm/s)</w:t>
            </w:r>
          </w:p>
        </w:tc>
        <w:tc>
          <w:tcPr>
            <w:tcW w:w="0" w:type="auto"/>
            <w:vAlign w:val="bottom"/>
          </w:tcPr>
          <w:p w14:paraId="5002C119" w14:textId="77777777" w:rsidR="00541186" w:rsidRPr="00CF20DF" w:rsidRDefault="00541186" w:rsidP="00541186">
            <w:pPr>
              <w:pStyle w:val="Resumo"/>
            </w:pPr>
            <w:r w:rsidRPr="00CF20DF">
              <w:t>106.5100</w:t>
            </w:r>
          </w:p>
        </w:tc>
        <w:tc>
          <w:tcPr>
            <w:tcW w:w="0" w:type="auto"/>
            <w:vAlign w:val="bottom"/>
          </w:tcPr>
          <w:p w14:paraId="14B6BBEB" w14:textId="77777777" w:rsidR="00541186" w:rsidRPr="00CF20DF" w:rsidRDefault="00541186" w:rsidP="00541186">
            <w:pPr>
              <w:pStyle w:val="Resumo"/>
            </w:pPr>
            <w:r w:rsidRPr="00CF20DF">
              <w:t>238.5400</w:t>
            </w:r>
          </w:p>
        </w:tc>
        <w:tc>
          <w:tcPr>
            <w:tcW w:w="0" w:type="auto"/>
            <w:vAlign w:val="bottom"/>
          </w:tcPr>
          <w:p w14:paraId="4153E60F" w14:textId="77777777" w:rsidR="00541186" w:rsidRPr="00CF20DF" w:rsidRDefault="00541186" w:rsidP="00541186">
            <w:pPr>
              <w:pStyle w:val="Resumo"/>
            </w:pPr>
            <w:r w:rsidRPr="00CF20DF">
              <w:t>162.6400</w:t>
            </w:r>
          </w:p>
        </w:tc>
        <w:tc>
          <w:tcPr>
            <w:tcW w:w="0" w:type="auto"/>
            <w:tcBorders>
              <w:right w:val="nil"/>
            </w:tcBorders>
          </w:tcPr>
          <w:p w14:paraId="4AADB66C" w14:textId="77777777" w:rsidR="00541186" w:rsidRPr="00CF20DF" w:rsidRDefault="00541186" w:rsidP="00541186">
            <w:pPr>
              <w:pStyle w:val="Resumo"/>
            </w:pPr>
            <w:r w:rsidRPr="00CF20DF">
              <w:t>235.8604</w:t>
            </w:r>
          </w:p>
        </w:tc>
      </w:tr>
      <w:tr w:rsidR="00541186" w:rsidRPr="00CF20DF" w14:paraId="50C5CF59" w14:textId="77777777" w:rsidTr="00541186">
        <w:trPr>
          <w:jc w:val="center"/>
        </w:trPr>
        <w:tc>
          <w:tcPr>
            <w:tcW w:w="0" w:type="auto"/>
            <w:tcBorders>
              <w:left w:val="nil"/>
            </w:tcBorders>
            <w:shd w:val="clear" w:color="auto" w:fill="BFBFBF" w:themeFill="background1" w:themeFillShade="BF"/>
          </w:tcPr>
          <w:p w14:paraId="727415E3" w14:textId="77777777" w:rsidR="00541186" w:rsidRPr="00CF20DF" w:rsidRDefault="00541186" w:rsidP="00541186">
            <w:pPr>
              <w:pStyle w:val="Resumo"/>
            </w:pPr>
            <w:r w:rsidRPr="00CF20DF">
              <w:t>Banco (mm/s)</w:t>
            </w:r>
          </w:p>
        </w:tc>
        <w:tc>
          <w:tcPr>
            <w:tcW w:w="0" w:type="auto"/>
            <w:shd w:val="clear" w:color="auto" w:fill="BFBFBF" w:themeFill="background1" w:themeFillShade="BF"/>
            <w:vAlign w:val="bottom"/>
          </w:tcPr>
          <w:p w14:paraId="6A789901" w14:textId="77777777" w:rsidR="00541186" w:rsidRPr="00CF20DF" w:rsidRDefault="00541186" w:rsidP="00541186">
            <w:pPr>
              <w:pStyle w:val="Resumo"/>
            </w:pPr>
            <w:r w:rsidRPr="00CF20DF">
              <w:t>104.5400</w:t>
            </w:r>
          </w:p>
        </w:tc>
        <w:tc>
          <w:tcPr>
            <w:tcW w:w="0" w:type="auto"/>
            <w:shd w:val="clear" w:color="auto" w:fill="BFBFBF" w:themeFill="background1" w:themeFillShade="BF"/>
            <w:vAlign w:val="bottom"/>
          </w:tcPr>
          <w:p w14:paraId="2F9298CD" w14:textId="77777777" w:rsidR="00541186" w:rsidRPr="00CF20DF" w:rsidRDefault="00541186" w:rsidP="00541186">
            <w:pPr>
              <w:pStyle w:val="Resumo"/>
            </w:pPr>
            <w:r w:rsidRPr="00CF20DF">
              <w:t>234.0800</w:t>
            </w:r>
          </w:p>
        </w:tc>
        <w:tc>
          <w:tcPr>
            <w:tcW w:w="0" w:type="auto"/>
            <w:shd w:val="clear" w:color="auto" w:fill="BFBFBF" w:themeFill="background1" w:themeFillShade="BF"/>
            <w:vAlign w:val="bottom"/>
          </w:tcPr>
          <w:p w14:paraId="25FCB75B" w14:textId="77777777" w:rsidR="00541186" w:rsidRPr="00CF20DF" w:rsidRDefault="00541186" w:rsidP="00541186">
            <w:pPr>
              <w:pStyle w:val="Resumo"/>
            </w:pPr>
            <w:r w:rsidRPr="00CF20DF">
              <w:t>159.5800</w:t>
            </w:r>
          </w:p>
        </w:tc>
        <w:tc>
          <w:tcPr>
            <w:tcW w:w="0" w:type="auto"/>
            <w:tcBorders>
              <w:right w:val="nil"/>
            </w:tcBorders>
            <w:shd w:val="clear" w:color="auto" w:fill="BFBFBF" w:themeFill="background1" w:themeFillShade="BF"/>
            <w:vAlign w:val="bottom"/>
          </w:tcPr>
          <w:p w14:paraId="6B12F174" w14:textId="77777777" w:rsidR="00541186" w:rsidRPr="00CF20DF" w:rsidRDefault="00541186" w:rsidP="00541186">
            <w:pPr>
              <w:pStyle w:val="Resumo"/>
            </w:pPr>
            <w:r w:rsidRPr="00CF20DF">
              <w:t>231.4476</w:t>
            </w:r>
          </w:p>
        </w:tc>
      </w:tr>
      <w:tr w:rsidR="00541186" w:rsidRPr="00CF20DF" w14:paraId="0EBA65F7" w14:textId="77777777" w:rsidTr="00541186">
        <w:trPr>
          <w:jc w:val="center"/>
        </w:trPr>
        <w:tc>
          <w:tcPr>
            <w:tcW w:w="0" w:type="auto"/>
            <w:tcBorders>
              <w:left w:val="nil"/>
            </w:tcBorders>
          </w:tcPr>
          <w:p w14:paraId="4FB06BDD" w14:textId="77777777" w:rsidR="00541186" w:rsidRPr="00CF20DF" w:rsidRDefault="00541186" w:rsidP="00541186">
            <w:pPr>
              <w:pStyle w:val="Resumo"/>
            </w:pPr>
            <w:r w:rsidRPr="00CF20DF">
              <w:t>Angular do banco (°/s)</w:t>
            </w:r>
          </w:p>
        </w:tc>
        <w:tc>
          <w:tcPr>
            <w:tcW w:w="0" w:type="auto"/>
            <w:vAlign w:val="bottom"/>
          </w:tcPr>
          <w:p w14:paraId="3E26D1A8" w14:textId="77777777" w:rsidR="00541186" w:rsidRPr="00CF20DF" w:rsidRDefault="00541186" w:rsidP="00541186">
            <w:pPr>
              <w:pStyle w:val="Resumo"/>
            </w:pPr>
            <w:r w:rsidRPr="00CF20DF">
              <w:t>0.0087</w:t>
            </w:r>
          </w:p>
        </w:tc>
        <w:tc>
          <w:tcPr>
            <w:tcW w:w="0" w:type="auto"/>
            <w:vAlign w:val="bottom"/>
          </w:tcPr>
          <w:p w14:paraId="7245E1BC" w14:textId="77777777" w:rsidR="00541186" w:rsidRPr="00CF20DF" w:rsidRDefault="00541186" w:rsidP="00541186">
            <w:pPr>
              <w:pStyle w:val="Resumo"/>
            </w:pPr>
            <w:r w:rsidRPr="00CF20DF">
              <w:t>0.0629</w:t>
            </w:r>
          </w:p>
        </w:tc>
        <w:tc>
          <w:tcPr>
            <w:tcW w:w="0" w:type="auto"/>
            <w:vAlign w:val="bottom"/>
          </w:tcPr>
          <w:p w14:paraId="7DF1E2FA" w14:textId="77777777" w:rsidR="00541186" w:rsidRPr="00CF20DF" w:rsidRDefault="00541186" w:rsidP="00541186">
            <w:pPr>
              <w:pStyle w:val="Resumo"/>
            </w:pPr>
            <w:r w:rsidRPr="00CF20DF">
              <w:t>0.0737</w:t>
            </w:r>
          </w:p>
        </w:tc>
        <w:tc>
          <w:tcPr>
            <w:tcW w:w="0" w:type="auto"/>
            <w:tcBorders>
              <w:right w:val="nil"/>
            </w:tcBorders>
            <w:vAlign w:val="bottom"/>
          </w:tcPr>
          <w:p w14:paraId="439D906C" w14:textId="77777777" w:rsidR="00541186" w:rsidRPr="00CF20DF" w:rsidRDefault="00541186" w:rsidP="00541186">
            <w:pPr>
              <w:pStyle w:val="Resumo"/>
            </w:pPr>
            <w:r w:rsidRPr="00CF20DF">
              <w:t>1.83679</w:t>
            </w:r>
          </w:p>
        </w:tc>
      </w:tr>
      <w:tr w:rsidR="00541186" w:rsidRPr="00CF20DF" w14:paraId="213545AB" w14:textId="77777777" w:rsidTr="00541186">
        <w:trPr>
          <w:jc w:val="center"/>
        </w:trPr>
        <w:tc>
          <w:tcPr>
            <w:tcW w:w="0" w:type="auto"/>
            <w:tcBorders>
              <w:left w:val="nil"/>
            </w:tcBorders>
            <w:shd w:val="clear" w:color="auto" w:fill="BFBFBF" w:themeFill="background1" w:themeFillShade="BF"/>
          </w:tcPr>
          <w:p w14:paraId="1FE66955" w14:textId="77777777" w:rsidR="00541186" w:rsidRPr="00CF20DF" w:rsidRDefault="00541186" w:rsidP="00541186">
            <w:pPr>
              <w:pStyle w:val="Resumo"/>
              <w:rPr>
                <w:lang w:val="pt-BR"/>
              </w:rPr>
            </w:pPr>
            <w:r w:rsidRPr="00CF20DF">
              <w:rPr>
                <w:lang w:val="pt-BR"/>
              </w:rPr>
              <w:t>Vertical do chassi (mm/s)</w:t>
            </w:r>
          </w:p>
        </w:tc>
        <w:tc>
          <w:tcPr>
            <w:tcW w:w="0" w:type="auto"/>
            <w:shd w:val="clear" w:color="auto" w:fill="BFBFBF" w:themeFill="background1" w:themeFillShade="BF"/>
            <w:vAlign w:val="bottom"/>
          </w:tcPr>
          <w:p w14:paraId="6563A8FC" w14:textId="77777777" w:rsidR="00541186" w:rsidRPr="00CF20DF" w:rsidRDefault="00541186" w:rsidP="00541186">
            <w:pPr>
              <w:pStyle w:val="Resumo"/>
            </w:pPr>
            <w:r w:rsidRPr="00CF20DF">
              <w:t>53.2570</w:t>
            </w:r>
          </w:p>
        </w:tc>
        <w:tc>
          <w:tcPr>
            <w:tcW w:w="0" w:type="auto"/>
            <w:shd w:val="clear" w:color="auto" w:fill="BFBFBF" w:themeFill="background1" w:themeFillShade="BF"/>
            <w:vAlign w:val="bottom"/>
          </w:tcPr>
          <w:p w14:paraId="3B56B3D9" w14:textId="77777777" w:rsidR="00541186" w:rsidRPr="00CF20DF" w:rsidRDefault="00541186" w:rsidP="00541186">
            <w:pPr>
              <w:pStyle w:val="Resumo"/>
            </w:pPr>
            <w:r w:rsidRPr="00CF20DF">
              <w:t>63.9130</w:t>
            </w:r>
          </w:p>
        </w:tc>
        <w:tc>
          <w:tcPr>
            <w:tcW w:w="0" w:type="auto"/>
            <w:shd w:val="clear" w:color="auto" w:fill="BFBFBF" w:themeFill="background1" w:themeFillShade="BF"/>
            <w:vAlign w:val="bottom"/>
          </w:tcPr>
          <w:p w14:paraId="083E5FAE" w14:textId="77777777" w:rsidR="00541186" w:rsidRPr="00CF20DF" w:rsidRDefault="00541186" w:rsidP="00541186">
            <w:pPr>
              <w:pStyle w:val="Resumo"/>
            </w:pPr>
            <w:r w:rsidRPr="00CF20DF">
              <w:t>62.7270</w:t>
            </w:r>
          </w:p>
        </w:tc>
        <w:tc>
          <w:tcPr>
            <w:tcW w:w="0" w:type="auto"/>
            <w:tcBorders>
              <w:right w:val="nil"/>
            </w:tcBorders>
            <w:shd w:val="clear" w:color="auto" w:fill="BFBFBF" w:themeFill="background1" w:themeFillShade="BF"/>
          </w:tcPr>
          <w:p w14:paraId="5BE95380" w14:textId="77777777" w:rsidR="00541186" w:rsidRPr="00CF20DF" w:rsidRDefault="00541186" w:rsidP="00541186">
            <w:pPr>
              <w:pStyle w:val="Resumo"/>
            </w:pPr>
            <w:r w:rsidRPr="00CF20DF">
              <w:t>63.87324</w:t>
            </w:r>
          </w:p>
        </w:tc>
      </w:tr>
      <w:tr w:rsidR="00541186" w:rsidRPr="00CF20DF" w14:paraId="52D8E5A4" w14:textId="77777777" w:rsidTr="00541186">
        <w:trPr>
          <w:jc w:val="center"/>
        </w:trPr>
        <w:tc>
          <w:tcPr>
            <w:tcW w:w="0" w:type="auto"/>
            <w:tcBorders>
              <w:left w:val="nil"/>
            </w:tcBorders>
          </w:tcPr>
          <w:p w14:paraId="13BE87BE" w14:textId="77777777" w:rsidR="00541186" w:rsidRPr="00CF20DF" w:rsidRDefault="00541186" w:rsidP="00541186">
            <w:pPr>
              <w:pStyle w:val="Resumo"/>
            </w:pPr>
            <w:r w:rsidRPr="00CF20DF">
              <w:t>Acelerações</w:t>
            </w:r>
          </w:p>
        </w:tc>
        <w:tc>
          <w:tcPr>
            <w:tcW w:w="0" w:type="auto"/>
          </w:tcPr>
          <w:p w14:paraId="0F6A369A" w14:textId="77777777" w:rsidR="00541186" w:rsidRPr="00CF20DF" w:rsidRDefault="00541186" w:rsidP="00541186">
            <w:pPr>
              <w:pStyle w:val="Resumo"/>
            </w:pPr>
            <w:r w:rsidRPr="00CF20DF">
              <w:t>K = 1000</w:t>
            </w:r>
          </w:p>
        </w:tc>
        <w:tc>
          <w:tcPr>
            <w:tcW w:w="0" w:type="auto"/>
          </w:tcPr>
          <w:p w14:paraId="78BD7CB8" w14:textId="77777777" w:rsidR="00541186" w:rsidRPr="00CF20DF" w:rsidRDefault="00541186" w:rsidP="00541186">
            <w:pPr>
              <w:pStyle w:val="Resumo"/>
            </w:pPr>
            <w:r w:rsidRPr="00CF20DF">
              <w:t>K = 2000</w:t>
            </w:r>
          </w:p>
        </w:tc>
        <w:tc>
          <w:tcPr>
            <w:tcW w:w="0" w:type="auto"/>
          </w:tcPr>
          <w:p w14:paraId="1866A9B0" w14:textId="77777777" w:rsidR="00541186" w:rsidRPr="00CF20DF" w:rsidRDefault="00541186" w:rsidP="00541186">
            <w:pPr>
              <w:pStyle w:val="Resumo"/>
            </w:pPr>
            <w:r w:rsidRPr="00CF20DF">
              <w:t>K = 2500</w:t>
            </w:r>
          </w:p>
        </w:tc>
        <w:tc>
          <w:tcPr>
            <w:tcW w:w="0" w:type="auto"/>
            <w:tcBorders>
              <w:right w:val="nil"/>
            </w:tcBorders>
          </w:tcPr>
          <w:p w14:paraId="35888EBE" w14:textId="77777777" w:rsidR="00541186" w:rsidRPr="00CF20DF" w:rsidRDefault="00541186" w:rsidP="00541186">
            <w:pPr>
              <w:pStyle w:val="Resumo"/>
            </w:pPr>
            <w:r w:rsidRPr="00CF20DF">
              <w:t>K = Perfil</w:t>
            </w:r>
          </w:p>
        </w:tc>
      </w:tr>
      <w:tr w:rsidR="00541186" w:rsidRPr="00CF20DF" w14:paraId="6A8A0F2F" w14:textId="77777777" w:rsidTr="00541186">
        <w:trPr>
          <w:jc w:val="center"/>
        </w:trPr>
        <w:tc>
          <w:tcPr>
            <w:tcW w:w="0" w:type="auto"/>
            <w:tcBorders>
              <w:left w:val="nil"/>
            </w:tcBorders>
            <w:shd w:val="clear" w:color="auto" w:fill="BFBFBF" w:themeFill="background1" w:themeFillShade="BF"/>
          </w:tcPr>
          <w:p w14:paraId="65EE9D84" w14:textId="77777777" w:rsidR="00541186" w:rsidRPr="00CF20DF" w:rsidRDefault="00541186" w:rsidP="00541186">
            <w:pPr>
              <w:pStyle w:val="Resumo"/>
              <w:rPr>
                <w:lang w:val="pt-BR"/>
              </w:rPr>
            </w:pPr>
            <w:r w:rsidRPr="00CF20DF">
              <w:rPr>
                <w:lang w:val="pt-BR"/>
              </w:rPr>
              <w:t>Cabeça do motorista (mm/s²)</w:t>
            </w:r>
          </w:p>
        </w:tc>
        <w:tc>
          <w:tcPr>
            <w:tcW w:w="0" w:type="auto"/>
            <w:shd w:val="clear" w:color="auto" w:fill="BFBFBF" w:themeFill="background1" w:themeFillShade="BF"/>
            <w:vAlign w:val="bottom"/>
          </w:tcPr>
          <w:p w14:paraId="0E1DC219" w14:textId="77777777" w:rsidR="00541186" w:rsidRPr="00CF20DF" w:rsidRDefault="00541186" w:rsidP="00541186">
            <w:pPr>
              <w:pStyle w:val="Resumo"/>
            </w:pPr>
            <w:r w:rsidRPr="00CF20DF">
              <w:t>534.9700</w:t>
            </w:r>
          </w:p>
        </w:tc>
        <w:tc>
          <w:tcPr>
            <w:tcW w:w="0" w:type="auto"/>
            <w:shd w:val="clear" w:color="auto" w:fill="BFBFBF" w:themeFill="background1" w:themeFillShade="BF"/>
            <w:vAlign w:val="bottom"/>
          </w:tcPr>
          <w:p w14:paraId="26ABF733" w14:textId="77777777" w:rsidR="00541186" w:rsidRPr="00CF20DF" w:rsidRDefault="00541186" w:rsidP="00541186">
            <w:pPr>
              <w:pStyle w:val="Resumo"/>
            </w:pPr>
            <w:r w:rsidRPr="00CF20DF">
              <w:t>1210.3000</w:t>
            </w:r>
          </w:p>
        </w:tc>
        <w:tc>
          <w:tcPr>
            <w:tcW w:w="0" w:type="auto"/>
            <w:shd w:val="clear" w:color="auto" w:fill="BFBFBF" w:themeFill="background1" w:themeFillShade="BF"/>
            <w:vAlign w:val="bottom"/>
          </w:tcPr>
          <w:p w14:paraId="2E372942" w14:textId="77777777" w:rsidR="00541186" w:rsidRPr="00CF20DF" w:rsidRDefault="00541186" w:rsidP="00541186">
            <w:pPr>
              <w:pStyle w:val="Resumo"/>
            </w:pPr>
            <w:r w:rsidRPr="00CF20DF">
              <w:t>828.3600</w:t>
            </w:r>
          </w:p>
        </w:tc>
        <w:tc>
          <w:tcPr>
            <w:tcW w:w="0" w:type="auto"/>
            <w:tcBorders>
              <w:right w:val="nil"/>
            </w:tcBorders>
            <w:shd w:val="clear" w:color="auto" w:fill="BFBFBF" w:themeFill="background1" w:themeFillShade="BF"/>
          </w:tcPr>
          <w:p w14:paraId="153698A1" w14:textId="77777777" w:rsidR="00541186" w:rsidRPr="00CF20DF" w:rsidRDefault="00541186" w:rsidP="00541186">
            <w:pPr>
              <w:pStyle w:val="Resumo"/>
            </w:pPr>
            <w:r w:rsidRPr="00CF20DF">
              <w:t>1196.745</w:t>
            </w:r>
          </w:p>
        </w:tc>
      </w:tr>
      <w:tr w:rsidR="00541186" w:rsidRPr="00CF20DF" w14:paraId="74D62A01" w14:textId="77777777" w:rsidTr="00541186">
        <w:trPr>
          <w:jc w:val="center"/>
        </w:trPr>
        <w:tc>
          <w:tcPr>
            <w:tcW w:w="0" w:type="auto"/>
            <w:tcBorders>
              <w:left w:val="nil"/>
            </w:tcBorders>
          </w:tcPr>
          <w:p w14:paraId="4D756ED7" w14:textId="77777777" w:rsidR="00541186" w:rsidRPr="00CF20DF" w:rsidRDefault="00541186" w:rsidP="00541186">
            <w:pPr>
              <w:pStyle w:val="Resumo"/>
              <w:rPr>
                <w:lang w:val="pt-BR"/>
              </w:rPr>
            </w:pPr>
            <w:r w:rsidRPr="00CF20DF">
              <w:rPr>
                <w:lang w:val="pt-BR"/>
              </w:rPr>
              <w:t>Tronco do motorista (mm/s²)</w:t>
            </w:r>
          </w:p>
        </w:tc>
        <w:tc>
          <w:tcPr>
            <w:tcW w:w="0" w:type="auto"/>
            <w:vAlign w:val="bottom"/>
          </w:tcPr>
          <w:p w14:paraId="2D2A161B" w14:textId="77777777" w:rsidR="00541186" w:rsidRPr="00CF20DF" w:rsidRDefault="00541186" w:rsidP="00541186">
            <w:pPr>
              <w:pStyle w:val="Resumo"/>
            </w:pPr>
            <w:r w:rsidRPr="00CF20DF">
              <w:t>533.1600</w:t>
            </w:r>
          </w:p>
        </w:tc>
        <w:tc>
          <w:tcPr>
            <w:tcW w:w="0" w:type="auto"/>
            <w:vAlign w:val="bottom"/>
          </w:tcPr>
          <w:p w14:paraId="429EE825" w14:textId="77777777" w:rsidR="00541186" w:rsidRPr="00CF20DF" w:rsidRDefault="00541186" w:rsidP="00541186">
            <w:pPr>
              <w:pStyle w:val="Resumo"/>
            </w:pPr>
            <w:r w:rsidRPr="00CF20DF">
              <w:t>1206.1000</w:t>
            </w:r>
          </w:p>
        </w:tc>
        <w:tc>
          <w:tcPr>
            <w:tcW w:w="0" w:type="auto"/>
            <w:vAlign w:val="bottom"/>
          </w:tcPr>
          <w:p w14:paraId="653CA137" w14:textId="77777777" w:rsidR="00541186" w:rsidRPr="00CF20DF" w:rsidRDefault="00541186" w:rsidP="00541186">
            <w:pPr>
              <w:pStyle w:val="Resumo"/>
            </w:pPr>
            <w:r w:rsidRPr="00CF20DF">
              <w:t>825.4900</w:t>
            </w:r>
          </w:p>
        </w:tc>
        <w:tc>
          <w:tcPr>
            <w:tcW w:w="0" w:type="auto"/>
            <w:tcBorders>
              <w:right w:val="nil"/>
            </w:tcBorders>
          </w:tcPr>
          <w:p w14:paraId="6201A9A6" w14:textId="77777777" w:rsidR="00541186" w:rsidRPr="00CF20DF" w:rsidRDefault="00541186" w:rsidP="00541186">
            <w:pPr>
              <w:pStyle w:val="Resumo"/>
            </w:pPr>
            <w:r w:rsidRPr="00CF20DF">
              <w:t>1192.714</w:t>
            </w:r>
          </w:p>
        </w:tc>
      </w:tr>
      <w:tr w:rsidR="00541186" w:rsidRPr="00CF20DF" w14:paraId="75A4D09F" w14:textId="77777777" w:rsidTr="00541186">
        <w:trPr>
          <w:jc w:val="center"/>
        </w:trPr>
        <w:tc>
          <w:tcPr>
            <w:tcW w:w="0" w:type="auto"/>
            <w:tcBorders>
              <w:left w:val="nil"/>
            </w:tcBorders>
            <w:shd w:val="clear" w:color="auto" w:fill="BFBFBF" w:themeFill="background1" w:themeFillShade="BF"/>
          </w:tcPr>
          <w:p w14:paraId="57166D5C" w14:textId="77777777" w:rsidR="00541186" w:rsidRPr="00CF20DF" w:rsidRDefault="00541186" w:rsidP="00541186">
            <w:pPr>
              <w:pStyle w:val="Resumo"/>
            </w:pPr>
            <w:r w:rsidRPr="00CF20DF">
              <w:t>Banco (mm/s²)</w:t>
            </w:r>
          </w:p>
        </w:tc>
        <w:tc>
          <w:tcPr>
            <w:tcW w:w="0" w:type="auto"/>
            <w:shd w:val="clear" w:color="auto" w:fill="BFBFBF" w:themeFill="background1" w:themeFillShade="BF"/>
            <w:vAlign w:val="bottom"/>
          </w:tcPr>
          <w:p w14:paraId="126E4C26" w14:textId="77777777" w:rsidR="00541186" w:rsidRPr="00CF20DF" w:rsidRDefault="00541186" w:rsidP="00541186">
            <w:pPr>
              <w:pStyle w:val="Resumo"/>
            </w:pPr>
            <w:r w:rsidRPr="00CF20DF">
              <w:t>580.4500</w:t>
            </w:r>
          </w:p>
        </w:tc>
        <w:tc>
          <w:tcPr>
            <w:tcW w:w="0" w:type="auto"/>
            <w:shd w:val="clear" w:color="auto" w:fill="BFBFBF" w:themeFill="background1" w:themeFillShade="BF"/>
            <w:vAlign w:val="bottom"/>
          </w:tcPr>
          <w:p w14:paraId="2C6C0C99" w14:textId="77777777" w:rsidR="00541186" w:rsidRPr="00CF20DF" w:rsidRDefault="00541186" w:rsidP="00541186">
            <w:pPr>
              <w:pStyle w:val="Resumo"/>
            </w:pPr>
            <w:r w:rsidRPr="00CF20DF">
              <w:t>1305.9000</w:t>
            </w:r>
          </w:p>
        </w:tc>
        <w:tc>
          <w:tcPr>
            <w:tcW w:w="0" w:type="auto"/>
            <w:shd w:val="clear" w:color="auto" w:fill="BFBFBF" w:themeFill="background1" w:themeFillShade="BF"/>
            <w:vAlign w:val="bottom"/>
          </w:tcPr>
          <w:p w14:paraId="482C054D" w14:textId="77777777" w:rsidR="00541186" w:rsidRPr="00CF20DF" w:rsidRDefault="00541186" w:rsidP="00541186">
            <w:pPr>
              <w:pStyle w:val="Resumo"/>
            </w:pPr>
            <w:r w:rsidRPr="00CF20DF">
              <w:t>892.1600</w:t>
            </w:r>
          </w:p>
        </w:tc>
        <w:tc>
          <w:tcPr>
            <w:tcW w:w="0" w:type="auto"/>
            <w:tcBorders>
              <w:right w:val="nil"/>
            </w:tcBorders>
            <w:shd w:val="clear" w:color="auto" w:fill="BFBFBF" w:themeFill="background1" w:themeFillShade="BF"/>
          </w:tcPr>
          <w:p w14:paraId="5BD42BE5" w14:textId="77777777" w:rsidR="00541186" w:rsidRPr="00CF20DF" w:rsidRDefault="00541186" w:rsidP="00541186">
            <w:pPr>
              <w:pStyle w:val="Resumo"/>
            </w:pPr>
            <w:r w:rsidRPr="00CF20DF">
              <w:t>1285.842</w:t>
            </w:r>
          </w:p>
        </w:tc>
      </w:tr>
      <w:tr w:rsidR="00541186" w:rsidRPr="00CF20DF" w14:paraId="3F9CFF5B" w14:textId="77777777" w:rsidTr="00541186">
        <w:trPr>
          <w:jc w:val="center"/>
        </w:trPr>
        <w:tc>
          <w:tcPr>
            <w:tcW w:w="0" w:type="auto"/>
            <w:tcBorders>
              <w:left w:val="nil"/>
            </w:tcBorders>
          </w:tcPr>
          <w:p w14:paraId="4EE45B32" w14:textId="77777777" w:rsidR="00541186" w:rsidRPr="00CF20DF" w:rsidRDefault="00541186" w:rsidP="00541186">
            <w:pPr>
              <w:pStyle w:val="Resumo"/>
            </w:pPr>
            <w:r w:rsidRPr="00CF20DF">
              <w:t>Angular do banco (°/s²)</w:t>
            </w:r>
          </w:p>
        </w:tc>
        <w:tc>
          <w:tcPr>
            <w:tcW w:w="0" w:type="auto"/>
            <w:vAlign w:val="bottom"/>
          </w:tcPr>
          <w:p w14:paraId="298B7BAF" w14:textId="77777777" w:rsidR="00541186" w:rsidRPr="00CF20DF" w:rsidRDefault="00541186" w:rsidP="00541186">
            <w:pPr>
              <w:pStyle w:val="Resumo"/>
            </w:pPr>
            <w:r w:rsidRPr="00CF20DF">
              <w:t>0.0441</w:t>
            </w:r>
          </w:p>
        </w:tc>
        <w:tc>
          <w:tcPr>
            <w:tcW w:w="0" w:type="auto"/>
            <w:vAlign w:val="bottom"/>
          </w:tcPr>
          <w:p w14:paraId="6714BF57" w14:textId="77777777" w:rsidR="00541186" w:rsidRPr="00CF20DF" w:rsidRDefault="00541186" w:rsidP="00541186">
            <w:pPr>
              <w:pStyle w:val="Resumo"/>
            </w:pPr>
            <w:r w:rsidRPr="00CF20DF">
              <w:t>0.3166</w:t>
            </w:r>
          </w:p>
        </w:tc>
        <w:tc>
          <w:tcPr>
            <w:tcW w:w="0" w:type="auto"/>
          </w:tcPr>
          <w:p w14:paraId="21FD537C" w14:textId="77777777" w:rsidR="00541186" w:rsidRPr="00CF20DF" w:rsidRDefault="00541186" w:rsidP="00541186">
            <w:pPr>
              <w:pStyle w:val="Resumo"/>
            </w:pPr>
            <w:r w:rsidRPr="00CF20DF">
              <w:t>0.3712</w:t>
            </w:r>
          </w:p>
        </w:tc>
        <w:tc>
          <w:tcPr>
            <w:tcW w:w="0" w:type="auto"/>
            <w:tcBorders>
              <w:right w:val="nil"/>
            </w:tcBorders>
          </w:tcPr>
          <w:p w14:paraId="0E787E96" w14:textId="77777777" w:rsidR="00541186" w:rsidRPr="00CF20DF" w:rsidRDefault="00541186" w:rsidP="00541186">
            <w:pPr>
              <w:pStyle w:val="Resumo"/>
            </w:pPr>
            <w:r w:rsidRPr="00CF20DF">
              <w:t>9.28446</w:t>
            </w:r>
          </w:p>
        </w:tc>
      </w:tr>
      <w:tr w:rsidR="00541186" w:rsidRPr="00CF20DF" w14:paraId="5E9E3B04" w14:textId="77777777" w:rsidTr="00541186">
        <w:trPr>
          <w:jc w:val="center"/>
        </w:trPr>
        <w:tc>
          <w:tcPr>
            <w:tcW w:w="0" w:type="auto"/>
            <w:tcBorders>
              <w:left w:val="nil"/>
            </w:tcBorders>
            <w:shd w:val="clear" w:color="auto" w:fill="BFBFBF" w:themeFill="background1" w:themeFillShade="BF"/>
          </w:tcPr>
          <w:p w14:paraId="04FD2F1D" w14:textId="77777777" w:rsidR="00541186" w:rsidRPr="00CF20DF" w:rsidRDefault="00541186" w:rsidP="00541186">
            <w:pPr>
              <w:pStyle w:val="Resumo"/>
              <w:rPr>
                <w:lang w:val="pt-BR"/>
              </w:rPr>
            </w:pPr>
            <w:r w:rsidRPr="00CF20DF">
              <w:rPr>
                <w:lang w:val="pt-BR"/>
              </w:rPr>
              <w:t>Vertical do chassi (mm/s²)</w:t>
            </w:r>
          </w:p>
        </w:tc>
        <w:tc>
          <w:tcPr>
            <w:tcW w:w="0" w:type="auto"/>
            <w:shd w:val="clear" w:color="auto" w:fill="BFBFBF" w:themeFill="background1" w:themeFillShade="BF"/>
            <w:vAlign w:val="bottom"/>
          </w:tcPr>
          <w:p w14:paraId="000511FA" w14:textId="77777777" w:rsidR="00541186" w:rsidRPr="00CF20DF" w:rsidRDefault="00541186" w:rsidP="00541186">
            <w:pPr>
              <w:pStyle w:val="Resumo"/>
            </w:pPr>
            <w:r w:rsidRPr="00CF20DF">
              <w:t>269.6100</w:t>
            </w:r>
          </w:p>
        </w:tc>
        <w:tc>
          <w:tcPr>
            <w:tcW w:w="0" w:type="auto"/>
            <w:shd w:val="clear" w:color="auto" w:fill="BFBFBF" w:themeFill="background1" w:themeFillShade="BF"/>
            <w:vAlign w:val="bottom"/>
          </w:tcPr>
          <w:p w14:paraId="5D8F5E43" w14:textId="77777777" w:rsidR="00541186" w:rsidRPr="00CF20DF" w:rsidRDefault="00541186" w:rsidP="00541186">
            <w:pPr>
              <w:pStyle w:val="Resumo"/>
            </w:pPr>
            <w:r w:rsidRPr="00CF20DF">
              <w:t>322.9000</w:t>
            </w:r>
          </w:p>
        </w:tc>
        <w:tc>
          <w:tcPr>
            <w:tcW w:w="0" w:type="auto"/>
            <w:shd w:val="clear" w:color="auto" w:fill="BFBFBF" w:themeFill="background1" w:themeFillShade="BF"/>
          </w:tcPr>
          <w:p w14:paraId="60202441" w14:textId="77777777" w:rsidR="00541186" w:rsidRPr="00CF20DF" w:rsidRDefault="00541186" w:rsidP="00541186">
            <w:pPr>
              <w:pStyle w:val="Resumo"/>
            </w:pPr>
            <w:r w:rsidRPr="00CF20DF">
              <w:t>316.9400</w:t>
            </w:r>
          </w:p>
        </w:tc>
        <w:tc>
          <w:tcPr>
            <w:tcW w:w="0" w:type="auto"/>
            <w:tcBorders>
              <w:right w:val="nil"/>
            </w:tcBorders>
            <w:shd w:val="clear" w:color="auto" w:fill="BFBFBF" w:themeFill="background1" w:themeFillShade="BF"/>
          </w:tcPr>
          <w:p w14:paraId="4C1BB93D" w14:textId="77777777" w:rsidR="00541186" w:rsidRPr="00CF20DF" w:rsidRDefault="00541186" w:rsidP="00541186">
            <w:pPr>
              <w:pStyle w:val="Resumo"/>
            </w:pPr>
            <w:r w:rsidRPr="00CF20DF">
              <w:t>322.6992</w:t>
            </w:r>
          </w:p>
        </w:tc>
      </w:tr>
    </w:tbl>
    <w:p w14:paraId="774AEAD5" w14:textId="77777777" w:rsidR="001A3374" w:rsidRPr="00CF20DF" w:rsidRDefault="001A3374" w:rsidP="001A3374">
      <w:pPr>
        <w:pStyle w:val="Legenda"/>
        <w:rPr>
          <w:lang w:val="pt-BR"/>
        </w:rPr>
      </w:pPr>
      <w:r w:rsidRPr="00CF20DF">
        <w:rPr>
          <w:lang w:val="pt-BR"/>
        </w:rPr>
        <w:t>Fonte: Elaborado pelo autor</w:t>
      </w:r>
    </w:p>
    <w:p w14:paraId="101FDA2E" w14:textId="77777777" w:rsidR="00541186" w:rsidRPr="00CF20DF" w:rsidRDefault="00541186" w:rsidP="00541186">
      <w:pPr>
        <w:rPr>
          <w:lang w:val="pt-BR"/>
        </w:rPr>
      </w:pPr>
      <w:r w:rsidRPr="00CF20DF">
        <w:rPr>
          <w:lang w:val="pt-BR"/>
        </w:rPr>
        <w:t xml:space="preserve">A </w:t>
      </w:r>
      <w:r w:rsidR="007D1450" w:rsidRPr="00CF20DF">
        <w:fldChar w:fldCharType="begin"/>
      </w:r>
      <w:r w:rsidR="007D1450" w:rsidRPr="00CF20DF">
        <w:rPr>
          <w:lang w:val="pt-BR"/>
        </w:rPr>
        <w:instrText xml:space="preserve"> REF _Ref379893095 \h  \* MERGEFORMAT </w:instrText>
      </w:r>
      <w:r w:rsidR="007D1450" w:rsidRPr="00CF20DF">
        <w:fldChar w:fldCharType="separate"/>
      </w:r>
      <w:r w:rsidR="00B6070E" w:rsidRPr="00B6070E">
        <w:rPr>
          <w:lang w:val="pt-BR"/>
        </w:rPr>
        <w:t xml:space="preserve">Tabela </w:t>
      </w:r>
      <w:r w:rsidR="00B6070E" w:rsidRPr="00B6070E">
        <w:rPr>
          <w:noProof/>
          <w:lang w:val="pt-BR"/>
        </w:rPr>
        <w:t>20</w:t>
      </w:r>
      <w:r w:rsidR="007D1450" w:rsidRPr="00CF20DF">
        <w:fldChar w:fldCharType="end"/>
      </w:r>
      <w:r w:rsidRPr="00CF20DF">
        <w:rPr>
          <w:lang w:val="pt-BR"/>
        </w:rPr>
        <w:t xml:space="preserve"> mostra que o banco sendo representado por 1 ou 10 conjuntos de mola-amortecedor apresentam a mesma tendência. E o perfil de rigidez analisado apresenta uma pequena diminuição dos níveis de deslocamento, velocidade e aceleração, porém há um incremento nestes quesitos no </w:t>
      </w:r>
      <w:r w:rsidRPr="00CF20DF">
        <w:rPr>
          <w:i/>
          <w:lang w:val="pt-BR"/>
        </w:rPr>
        <w:t>pitch</w:t>
      </w:r>
      <w:r w:rsidRPr="00CF20DF">
        <w:rPr>
          <w:lang w:val="pt-BR"/>
        </w:rPr>
        <w:t xml:space="preserve"> do banco.</w:t>
      </w:r>
      <w:r w:rsidR="001A4562" w:rsidRPr="00CF20DF">
        <w:rPr>
          <w:lang w:val="pt-BR"/>
        </w:rPr>
        <w:t xml:space="preserve"> Este perfil, pode representar melhor a dinâmica do banco, pois apresenta mais variáveis para descrever o movimento do mesmo.</w:t>
      </w:r>
    </w:p>
    <w:p w14:paraId="3101C04C" w14:textId="77777777" w:rsidR="00292D0F" w:rsidRPr="00CF20DF" w:rsidRDefault="00541186" w:rsidP="00541186">
      <w:pPr>
        <w:rPr>
          <w:lang w:val="pt-BR"/>
        </w:rPr>
      </w:pPr>
      <w:r w:rsidRPr="00CF20DF">
        <w:rPr>
          <w:lang w:val="pt-BR"/>
        </w:rPr>
        <w:t>Pode-se perceber que analisando a dinâmica vertical um perfil de rigidez irá aumentar o conforto do motorista com relação a acelerações verticais.</w:t>
      </w:r>
    </w:p>
    <w:p w14:paraId="2B3AF62F" w14:textId="77777777" w:rsidR="00D445ED" w:rsidRPr="00CF20DF" w:rsidRDefault="00D445ED" w:rsidP="00541186">
      <w:pPr>
        <w:rPr>
          <w:lang w:val="pt-BR"/>
        </w:rPr>
      </w:pPr>
      <w:r w:rsidRPr="00CF20DF">
        <w:rPr>
          <w:lang w:val="pt-BR"/>
        </w:rPr>
        <w:t xml:space="preserve">Neste ponto, também foram obtidas as forças em todos os gdl’s, incluindo a força nas suspensões dianteira e traseira, pois estas são uma dos pontos a ser analisado para projeto da suspensão de um veículo. As forças e momentos para o modelo com 10 conjuntos de mola-amortecedor, massa do banco 0.5 kg e rigidez do banco igual a 1000, 2000, 2500 N/m e o perfil de rigidez analisado anteriormente, estão representadas com seus valores RMS na </w:t>
      </w:r>
      <w:r w:rsidR="007D1450" w:rsidRPr="00CF20DF">
        <w:fldChar w:fldCharType="begin"/>
      </w:r>
      <w:r w:rsidR="007D1450" w:rsidRPr="00CF20DF">
        <w:rPr>
          <w:lang w:val="pt-BR"/>
        </w:rPr>
        <w:instrText xml:space="preserve"> REF _Ref379657494 \h  \* MERGEFORMAT </w:instrText>
      </w:r>
      <w:r w:rsidR="007D1450" w:rsidRPr="00CF20DF">
        <w:fldChar w:fldCharType="separate"/>
      </w:r>
      <w:r w:rsidR="00B6070E" w:rsidRPr="00B6070E">
        <w:rPr>
          <w:lang w:val="pt-BR"/>
        </w:rPr>
        <w:t xml:space="preserve">Tabela </w:t>
      </w:r>
      <w:r w:rsidR="00B6070E" w:rsidRPr="00B6070E">
        <w:rPr>
          <w:noProof/>
          <w:lang w:val="pt-BR"/>
        </w:rPr>
        <w:t>21</w:t>
      </w:r>
      <w:r w:rsidR="007D1450" w:rsidRPr="00CF20DF">
        <w:fldChar w:fldCharType="end"/>
      </w:r>
      <w:r w:rsidRPr="00CF20DF">
        <w:rPr>
          <w:lang w:val="pt-BR"/>
        </w:rPr>
        <w:t xml:space="preserve">, e o gráfico dos ataques de suspensão dianteira e traseira estão representados nas </w:t>
      </w:r>
      <w:r w:rsidR="00AC7478">
        <w:rPr>
          <w:lang w:val="pt-BR"/>
        </w:rPr>
        <w:fldChar w:fldCharType="begin"/>
      </w:r>
      <w:r w:rsidR="00AC7478">
        <w:rPr>
          <w:lang w:val="pt-BR"/>
        </w:rPr>
        <w:instrText xml:space="preserve"> REF _Ref381276245 \h </w:instrText>
      </w:r>
      <w:r w:rsidR="00AC7478">
        <w:rPr>
          <w:lang w:val="pt-BR"/>
        </w:rPr>
      </w:r>
      <w:r w:rsidR="00AC7478">
        <w:rPr>
          <w:lang w:val="pt-BR"/>
        </w:rPr>
        <w:fldChar w:fldCharType="separate"/>
      </w:r>
      <w:r w:rsidR="00B6070E" w:rsidRPr="00CF20DF">
        <w:t xml:space="preserve">Figura </w:t>
      </w:r>
      <w:r w:rsidR="00B6070E">
        <w:rPr>
          <w:noProof/>
        </w:rPr>
        <w:t>52</w:t>
      </w:r>
      <w:r w:rsidR="00AC7478">
        <w:rPr>
          <w:lang w:val="pt-BR"/>
        </w:rPr>
        <w:fldChar w:fldCharType="end"/>
      </w:r>
      <w:r w:rsidR="00AC7478">
        <w:rPr>
          <w:lang w:val="pt-BR"/>
        </w:rPr>
        <w:t xml:space="preserve"> e</w:t>
      </w:r>
      <w:r w:rsidRPr="00CF20DF">
        <w:rPr>
          <w:lang w:val="pt-BR"/>
        </w:rPr>
        <w:t xml:space="preserve"> </w:t>
      </w:r>
      <w:r w:rsidR="007D1450" w:rsidRPr="00CF20DF">
        <w:fldChar w:fldCharType="begin"/>
      </w:r>
      <w:r w:rsidR="007D1450" w:rsidRPr="00CF20DF">
        <w:rPr>
          <w:lang w:val="pt-BR"/>
        </w:rPr>
        <w:instrText xml:space="preserve"> REF _Ref379657677 \h  \* MERGEFORMAT </w:instrText>
      </w:r>
      <w:r w:rsidR="007D1450" w:rsidRPr="00CF20DF">
        <w:fldChar w:fldCharType="separate"/>
      </w:r>
      <w:r w:rsidR="00B6070E" w:rsidRPr="00B6070E">
        <w:rPr>
          <w:lang w:val="pt-BR"/>
        </w:rPr>
        <w:t xml:space="preserve">Figura </w:t>
      </w:r>
      <w:r w:rsidR="00B6070E" w:rsidRPr="00B6070E">
        <w:rPr>
          <w:noProof/>
          <w:lang w:val="pt-BR"/>
        </w:rPr>
        <w:t>53</w:t>
      </w:r>
      <w:r w:rsidR="007D1450" w:rsidRPr="00CF20DF">
        <w:fldChar w:fldCharType="end"/>
      </w:r>
      <w:r w:rsidRPr="00CF20DF">
        <w:rPr>
          <w:lang w:val="pt-BR"/>
        </w:rPr>
        <w:t>, respectivamente.</w:t>
      </w:r>
    </w:p>
    <w:p w14:paraId="100322FF" w14:textId="77777777" w:rsidR="00D445ED" w:rsidRPr="00CF20DF" w:rsidRDefault="00D445ED" w:rsidP="00D445ED">
      <w:pPr>
        <w:pStyle w:val="Legendafigura"/>
      </w:pPr>
      <w:bookmarkStart w:id="527" w:name="_Ref379657494"/>
      <w:bookmarkStart w:id="528" w:name="_Ref379657759"/>
      <w:bookmarkStart w:id="529" w:name="_Toc381545196"/>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21</w:t>
      </w:r>
      <w:r w:rsidR="006E04B2" w:rsidRPr="00CF20DF">
        <w:fldChar w:fldCharType="end"/>
      </w:r>
      <w:bookmarkEnd w:id="527"/>
      <w:r w:rsidRPr="00CF20DF">
        <w:t xml:space="preserve"> </w:t>
      </w:r>
      <w:r w:rsidR="005B3A16" w:rsidRPr="00CF20DF">
        <w:t>–</w:t>
      </w:r>
      <w:r w:rsidRPr="00CF20DF">
        <w:t xml:space="preserve"> Forças e momentos utilizando a pista senoidal</w:t>
      </w:r>
      <w:bookmarkEnd w:id="528"/>
      <w:bookmarkEnd w:id="529"/>
    </w:p>
    <w:tbl>
      <w:tblPr>
        <w:tblW w:w="0" w:type="auto"/>
        <w:jc w:val="center"/>
        <w:tblCellMar>
          <w:left w:w="70" w:type="dxa"/>
          <w:right w:w="70" w:type="dxa"/>
        </w:tblCellMar>
        <w:tblLook w:val="04A0" w:firstRow="1" w:lastRow="0" w:firstColumn="1" w:lastColumn="0" w:noHBand="0" w:noVBand="1"/>
      </w:tblPr>
      <w:tblGrid>
        <w:gridCol w:w="2309"/>
        <w:gridCol w:w="1420"/>
        <w:gridCol w:w="1420"/>
        <w:gridCol w:w="1420"/>
        <w:gridCol w:w="1075"/>
      </w:tblGrid>
      <w:tr w:rsidR="00D445ED" w:rsidRPr="00CF20DF" w14:paraId="4D8CEF4C"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14:paraId="636253C5" w14:textId="77777777" w:rsidR="00D445ED" w:rsidRPr="00CF20DF" w:rsidRDefault="00D445ED" w:rsidP="00D445ED">
            <w:pPr>
              <w:pStyle w:val="Resumo"/>
              <w:jc w:val="center"/>
              <w:rPr>
                <w:lang w:eastAsia="pt-BR"/>
              </w:rPr>
            </w:pPr>
            <w:r w:rsidRPr="00CF20DF">
              <w:rPr>
                <w:sz w:val="22"/>
                <w:lang w:eastAsia="pt-BR"/>
              </w:rPr>
              <w:t>Forças e Momentos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4A32D" w14:textId="77777777" w:rsidR="00D445ED" w:rsidRPr="00CF20DF" w:rsidRDefault="00D445ED" w:rsidP="00D445ED">
            <w:pPr>
              <w:pStyle w:val="Resumo"/>
              <w:jc w:val="center"/>
              <w:rPr>
                <w:lang w:eastAsia="pt-BR"/>
              </w:rPr>
            </w:pPr>
            <w:r w:rsidRPr="00CF20DF">
              <w:rPr>
                <w:sz w:val="22"/>
                <w:lang w:eastAsia="pt-BR"/>
              </w:rPr>
              <w:t>K = 1000 N/m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464E3CB" w14:textId="77777777" w:rsidR="00D445ED" w:rsidRPr="00CF20DF" w:rsidRDefault="00D445ED" w:rsidP="00D445ED">
            <w:pPr>
              <w:pStyle w:val="Resumo"/>
              <w:jc w:val="center"/>
              <w:rPr>
                <w:lang w:eastAsia="pt-BR"/>
              </w:rPr>
            </w:pPr>
            <w:r w:rsidRPr="00CF20DF">
              <w:rPr>
                <w:sz w:val="22"/>
                <w:lang w:eastAsia="pt-BR"/>
              </w:rPr>
              <w:t>K = 2000 N/m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3D83B28C" w14:textId="77777777" w:rsidR="00D445ED" w:rsidRPr="00CF20DF" w:rsidRDefault="00D445ED" w:rsidP="00D445ED">
            <w:pPr>
              <w:pStyle w:val="Resumo"/>
              <w:jc w:val="center"/>
              <w:rPr>
                <w:lang w:eastAsia="pt-BR"/>
              </w:rPr>
            </w:pPr>
            <w:r w:rsidRPr="00CF20DF">
              <w:rPr>
                <w:sz w:val="22"/>
                <w:lang w:eastAsia="pt-BR"/>
              </w:rPr>
              <w:t>K = 2500 N/m</w:t>
            </w:r>
          </w:p>
        </w:tc>
        <w:tc>
          <w:tcPr>
            <w:tcW w:w="0" w:type="auto"/>
            <w:tcBorders>
              <w:top w:val="single" w:sz="4" w:space="0" w:color="auto"/>
              <w:left w:val="nil"/>
              <w:bottom w:val="single" w:sz="4" w:space="0" w:color="auto"/>
            </w:tcBorders>
            <w:shd w:val="clear" w:color="auto" w:fill="auto"/>
            <w:noWrap/>
            <w:vAlign w:val="bottom"/>
            <w:hideMark/>
          </w:tcPr>
          <w:p w14:paraId="0065697F" w14:textId="77777777" w:rsidR="00D445ED" w:rsidRPr="00CF20DF" w:rsidRDefault="00D445ED" w:rsidP="00D445ED">
            <w:pPr>
              <w:pStyle w:val="Resumo"/>
              <w:jc w:val="center"/>
              <w:rPr>
                <w:lang w:eastAsia="pt-BR"/>
              </w:rPr>
            </w:pPr>
            <w:r w:rsidRPr="00CF20DF">
              <w:rPr>
                <w:sz w:val="22"/>
                <w:lang w:eastAsia="pt-BR"/>
              </w:rPr>
              <w:t>K = Perfil</w:t>
            </w:r>
          </w:p>
        </w:tc>
      </w:tr>
      <w:tr w:rsidR="00D445ED" w:rsidRPr="00CF20DF" w14:paraId="372D0C92"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32C51F5D" w14:textId="77777777" w:rsidR="00D445ED" w:rsidRPr="00CF20DF" w:rsidRDefault="00D445ED" w:rsidP="00D445ED">
            <w:pPr>
              <w:pStyle w:val="Resumo"/>
              <w:jc w:val="center"/>
              <w:rPr>
                <w:rFonts w:cs="Times New Roman"/>
                <w:lang w:eastAsia="pt-BR"/>
              </w:rPr>
            </w:pPr>
            <w:r w:rsidRPr="00CF20DF">
              <w:rPr>
                <w:rFonts w:cs="Times New Roman"/>
                <w:sz w:val="22"/>
                <w:lang w:eastAsia="pt-BR"/>
              </w:rPr>
              <w:t>Cabeça do motorista (N)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4F50F219"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2.9422</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6F649593" w14:textId="77777777" w:rsidR="00D445ED" w:rsidRPr="00CF20DF" w:rsidRDefault="00D445ED" w:rsidP="00D445ED">
            <w:pPr>
              <w:pStyle w:val="Resumo"/>
              <w:jc w:val="center"/>
              <w:rPr>
                <w:rFonts w:cs="Times New Roman"/>
                <w:lang w:eastAsia="pt-BR"/>
              </w:rPr>
            </w:pPr>
            <w:r w:rsidRPr="00CF20DF">
              <w:rPr>
                <w:rFonts w:cs="Times New Roman"/>
                <w:sz w:val="22"/>
                <w:lang w:eastAsia="pt-BR"/>
              </w:rPr>
              <w:t>6.6556</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00CB2935" w14:textId="77777777" w:rsidR="00D445ED" w:rsidRPr="00CF20DF" w:rsidRDefault="00D445ED" w:rsidP="00D445ED">
            <w:pPr>
              <w:pStyle w:val="Resumo"/>
              <w:jc w:val="center"/>
              <w:rPr>
                <w:rFonts w:cs="Times New Roman"/>
                <w:lang w:eastAsia="pt-BR"/>
              </w:rPr>
            </w:pPr>
            <w:r w:rsidRPr="00CF20DF">
              <w:rPr>
                <w:rFonts w:cs="Times New Roman"/>
                <w:sz w:val="22"/>
                <w:lang w:eastAsia="pt-BR"/>
              </w:rPr>
              <w:t>4.5557</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0CF89306" w14:textId="77777777" w:rsidR="00D445ED" w:rsidRPr="00CF20DF" w:rsidRDefault="00D445ED" w:rsidP="00D445ED">
            <w:pPr>
              <w:pStyle w:val="Resumo"/>
              <w:jc w:val="center"/>
              <w:rPr>
                <w:rFonts w:cs="Times New Roman"/>
              </w:rPr>
            </w:pPr>
            <w:r w:rsidRPr="00CF20DF">
              <w:rPr>
                <w:rFonts w:cs="Times New Roman"/>
                <w:sz w:val="22"/>
              </w:rPr>
              <w:t>6.5813</w:t>
            </w:r>
          </w:p>
        </w:tc>
      </w:tr>
      <w:tr w:rsidR="00D445ED" w:rsidRPr="00CF20DF" w14:paraId="358D7B1C"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14:paraId="564815A4" w14:textId="77777777" w:rsidR="00D445ED" w:rsidRPr="00CF20DF" w:rsidRDefault="00D445ED" w:rsidP="00D445ED">
            <w:pPr>
              <w:pStyle w:val="Resumo"/>
              <w:jc w:val="center"/>
              <w:rPr>
                <w:rFonts w:cs="Times New Roman"/>
                <w:lang w:eastAsia="pt-BR"/>
              </w:rPr>
            </w:pPr>
            <w:r w:rsidRPr="00CF20DF">
              <w:rPr>
                <w:rFonts w:cs="Times New Roman"/>
                <w:sz w:val="22"/>
                <w:lang w:eastAsia="pt-BR"/>
              </w:rPr>
              <w:t>Tronco do motorista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731995"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27.2540</w:t>
            </w:r>
          </w:p>
        </w:tc>
        <w:tc>
          <w:tcPr>
            <w:tcW w:w="0" w:type="auto"/>
            <w:tcBorders>
              <w:top w:val="nil"/>
              <w:left w:val="nil"/>
              <w:bottom w:val="single" w:sz="4" w:space="0" w:color="auto"/>
              <w:right w:val="single" w:sz="4" w:space="0" w:color="auto"/>
            </w:tcBorders>
            <w:shd w:val="clear" w:color="auto" w:fill="auto"/>
            <w:noWrap/>
            <w:vAlign w:val="bottom"/>
            <w:hideMark/>
          </w:tcPr>
          <w:p w14:paraId="28A93D46" w14:textId="77777777" w:rsidR="00D445ED" w:rsidRPr="00CF20DF" w:rsidRDefault="00D445ED" w:rsidP="00D445ED">
            <w:pPr>
              <w:pStyle w:val="Resumo"/>
              <w:jc w:val="center"/>
              <w:rPr>
                <w:rFonts w:cs="Times New Roman"/>
                <w:lang w:eastAsia="pt-BR"/>
              </w:rPr>
            </w:pPr>
            <w:r w:rsidRPr="00CF20DF">
              <w:rPr>
                <w:rFonts w:cs="Times New Roman"/>
                <w:sz w:val="22"/>
                <w:lang w:eastAsia="pt-BR"/>
              </w:rPr>
              <w:t>61.6570</w:t>
            </w:r>
          </w:p>
        </w:tc>
        <w:tc>
          <w:tcPr>
            <w:tcW w:w="0" w:type="auto"/>
            <w:tcBorders>
              <w:top w:val="nil"/>
              <w:left w:val="nil"/>
              <w:bottom w:val="single" w:sz="4" w:space="0" w:color="auto"/>
              <w:right w:val="single" w:sz="4" w:space="0" w:color="auto"/>
            </w:tcBorders>
            <w:shd w:val="clear" w:color="auto" w:fill="auto"/>
            <w:noWrap/>
            <w:vAlign w:val="bottom"/>
            <w:hideMark/>
          </w:tcPr>
          <w:p w14:paraId="7FA07F97" w14:textId="77777777" w:rsidR="00D445ED" w:rsidRPr="00CF20DF" w:rsidRDefault="00D445ED" w:rsidP="00D445ED">
            <w:pPr>
              <w:pStyle w:val="Resumo"/>
              <w:jc w:val="center"/>
              <w:rPr>
                <w:rFonts w:cs="Times New Roman"/>
                <w:lang w:eastAsia="pt-BR"/>
              </w:rPr>
            </w:pPr>
            <w:r w:rsidRPr="00CF20DF">
              <w:rPr>
                <w:rFonts w:cs="Times New Roman"/>
                <w:sz w:val="22"/>
                <w:lang w:eastAsia="pt-BR"/>
              </w:rPr>
              <w:t>42.1980</w:t>
            </w:r>
          </w:p>
        </w:tc>
        <w:tc>
          <w:tcPr>
            <w:tcW w:w="0" w:type="auto"/>
            <w:tcBorders>
              <w:top w:val="single" w:sz="4" w:space="0" w:color="auto"/>
              <w:left w:val="nil"/>
              <w:bottom w:val="single" w:sz="4" w:space="0" w:color="auto"/>
            </w:tcBorders>
            <w:shd w:val="clear" w:color="auto" w:fill="auto"/>
            <w:noWrap/>
            <w:vAlign w:val="bottom"/>
            <w:hideMark/>
          </w:tcPr>
          <w:p w14:paraId="4B4BC9E7" w14:textId="77777777" w:rsidR="00D445ED" w:rsidRPr="00CF20DF" w:rsidRDefault="00D445ED" w:rsidP="00D445ED">
            <w:pPr>
              <w:pStyle w:val="Resumo"/>
              <w:jc w:val="center"/>
              <w:rPr>
                <w:rFonts w:cs="Times New Roman"/>
              </w:rPr>
            </w:pPr>
            <w:r w:rsidRPr="00CF20DF">
              <w:rPr>
                <w:rFonts w:cs="Times New Roman"/>
                <w:sz w:val="22"/>
              </w:rPr>
              <w:t>60.9709</w:t>
            </w:r>
          </w:p>
        </w:tc>
      </w:tr>
      <w:tr w:rsidR="00D445ED" w:rsidRPr="00CF20DF" w14:paraId="310353CB"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0FB8B2FF" w14:textId="77777777" w:rsidR="00D445ED" w:rsidRPr="00CF20DF" w:rsidRDefault="00D445ED" w:rsidP="00D445ED">
            <w:pPr>
              <w:pStyle w:val="Resumo"/>
              <w:jc w:val="center"/>
              <w:rPr>
                <w:rFonts w:cs="Times New Roman"/>
                <w:lang w:eastAsia="pt-BR"/>
              </w:rPr>
            </w:pPr>
            <w:r w:rsidRPr="00CF20DF">
              <w:rPr>
                <w:rFonts w:cs="Times New Roman"/>
                <w:sz w:val="22"/>
                <w:lang w:eastAsia="pt-BR"/>
              </w:rPr>
              <w:t>Banco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3BB7A19A" w14:textId="77777777" w:rsidR="00D445ED" w:rsidRPr="00CF20DF" w:rsidRDefault="00D445ED" w:rsidP="00D445ED">
            <w:pPr>
              <w:pStyle w:val="Resumo"/>
              <w:jc w:val="center"/>
              <w:rPr>
                <w:rFonts w:cs="Times New Roman"/>
                <w:lang w:eastAsia="pt-BR"/>
              </w:rPr>
            </w:pPr>
            <w:r w:rsidRPr="00CF20DF">
              <w:rPr>
                <w:rFonts w:cs="Times New Roman"/>
                <w:sz w:val="22"/>
                <w:lang w:eastAsia="pt-BR"/>
              </w:rPr>
              <w:t>30.1870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0EBF56EF" w14:textId="77777777" w:rsidR="00D445ED" w:rsidRPr="00CF20DF" w:rsidRDefault="00D445ED" w:rsidP="00D445ED">
            <w:pPr>
              <w:pStyle w:val="Resumo"/>
              <w:jc w:val="center"/>
              <w:rPr>
                <w:rFonts w:cs="Times New Roman"/>
                <w:lang w:eastAsia="pt-BR"/>
              </w:rPr>
            </w:pPr>
            <w:r w:rsidRPr="00CF20DF">
              <w:rPr>
                <w:rFonts w:cs="Times New Roman"/>
                <w:sz w:val="22"/>
                <w:lang w:eastAsia="pt-BR"/>
              </w:rPr>
              <w:t>68.2900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5D76B4F6" w14:textId="77777777" w:rsidR="00D445ED" w:rsidRPr="00CF20DF" w:rsidRDefault="00D445ED" w:rsidP="00D445ED">
            <w:pPr>
              <w:pStyle w:val="Resumo"/>
              <w:jc w:val="center"/>
              <w:rPr>
                <w:rFonts w:cs="Times New Roman"/>
                <w:lang w:eastAsia="pt-BR"/>
              </w:rPr>
            </w:pPr>
            <w:r w:rsidRPr="00CF20DF">
              <w:rPr>
                <w:rFonts w:cs="Times New Roman"/>
                <w:sz w:val="22"/>
                <w:lang w:eastAsia="pt-BR"/>
              </w:rPr>
              <w:t>46.7380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2E092CAA" w14:textId="77777777" w:rsidR="00D445ED" w:rsidRPr="00CF20DF" w:rsidRDefault="00D445ED" w:rsidP="00D445ED">
            <w:pPr>
              <w:pStyle w:val="Resumo"/>
              <w:jc w:val="center"/>
              <w:rPr>
                <w:rFonts w:cs="Times New Roman"/>
              </w:rPr>
            </w:pPr>
            <w:r w:rsidRPr="00CF20DF">
              <w:rPr>
                <w:rFonts w:cs="Times New Roman"/>
                <w:sz w:val="22"/>
              </w:rPr>
              <w:t>67.5298</w:t>
            </w:r>
          </w:p>
        </w:tc>
      </w:tr>
      <w:tr w:rsidR="00D445ED" w:rsidRPr="00CF20DF" w14:paraId="58D926D6"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14:paraId="67B26B02" w14:textId="77777777" w:rsidR="00D445ED" w:rsidRPr="00CF20DF" w:rsidRDefault="00D445ED" w:rsidP="00D445ED">
            <w:pPr>
              <w:pStyle w:val="Resumo"/>
              <w:jc w:val="center"/>
              <w:rPr>
                <w:rFonts w:cs="Times New Roman"/>
                <w:lang w:eastAsia="pt-BR"/>
              </w:rPr>
            </w:pPr>
            <w:r w:rsidRPr="00CF20DF">
              <w:rPr>
                <w:rFonts w:cs="Times New Roman"/>
                <w:i/>
                <w:sz w:val="22"/>
                <w:lang w:eastAsia="pt-BR"/>
              </w:rPr>
              <w:t>Bounce</w:t>
            </w:r>
            <w:r w:rsidRPr="00CF20DF">
              <w:rPr>
                <w:rFonts w:cs="Times New Roman"/>
                <w:sz w:val="22"/>
                <w:lang w:eastAsia="pt-BR"/>
              </w:rPr>
              <w:t xml:space="preserve">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2C02AE1" w14:textId="77777777" w:rsidR="00D445ED" w:rsidRPr="00CF20DF" w:rsidRDefault="00D445ED" w:rsidP="00D445ED">
            <w:pPr>
              <w:pStyle w:val="Resumo"/>
              <w:jc w:val="center"/>
              <w:rPr>
                <w:rFonts w:cs="Times New Roman"/>
                <w:lang w:eastAsia="pt-BR"/>
              </w:rPr>
            </w:pPr>
            <w:r w:rsidRPr="00CF20DF">
              <w:rPr>
                <w:rFonts w:cs="Times New Roman"/>
                <w:sz w:val="22"/>
                <w:lang w:eastAsia="pt-BR"/>
              </w:rPr>
              <w:t>311.6800</w:t>
            </w:r>
          </w:p>
        </w:tc>
        <w:tc>
          <w:tcPr>
            <w:tcW w:w="0" w:type="auto"/>
            <w:tcBorders>
              <w:top w:val="nil"/>
              <w:left w:val="nil"/>
              <w:bottom w:val="single" w:sz="4" w:space="0" w:color="auto"/>
              <w:right w:val="single" w:sz="4" w:space="0" w:color="auto"/>
            </w:tcBorders>
            <w:shd w:val="clear" w:color="auto" w:fill="auto"/>
            <w:noWrap/>
            <w:vAlign w:val="bottom"/>
            <w:hideMark/>
          </w:tcPr>
          <w:p w14:paraId="6139DCF1" w14:textId="77777777" w:rsidR="00D445ED" w:rsidRPr="00CF20DF" w:rsidRDefault="00D445ED" w:rsidP="00D445ED">
            <w:pPr>
              <w:pStyle w:val="Resumo"/>
              <w:jc w:val="center"/>
              <w:rPr>
                <w:rFonts w:cs="Times New Roman"/>
                <w:lang w:eastAsia="pt-BR"/>
              </w:rPr>
            </w:pPr>
            <w:r w:rsidRPr="00CF20DF">
              <w:rPr>
                <w:rFonts w:cs="Times New Roman"/>
                <w:sz w:val="22"/>
                <w:lang w:eastAsia="pt-BR"/>
              </w:rPr>
              <w:t>445.7500</w:t>
            </w:r>
          </w:p>
        </w:tc>
        <w:tc>
          <w:tcPr>
            <w:tcW w:w="0" w:type="auto"/>
            <w:tcBorders>
              <w:top w:val="nil"/>
              <w:left w:val="nil"/>
              <w:bottom w:val="single" w:sz="4" w:space="0" w:color="auto"/>
              <w:right w:val="single" w:sz="4" w:space="0" w:color="auto"/>
            </w:tcBorders>
            <w:shd w:val="clear" w:color="auto" w:fill="auto"/>
            <w:noWrap/>
            <w:vAlign w:val="bottom"/>
            <w:hideMark/>
          </w:tcPr>
          <w:p w14:paraId="03DDF647" w14:textId="77777777" w:rsidR="00D445ED" w:rsidRPr="00CF20DF" w:rsidRDefault="00D445ED" w:rsidP="00D445ED">
            <w:pPr>
              <w:pStyle w:val="Resumo"/>
              <w:jc w:val="center"/>
              <w:rPr>
                <w:rFonts w:cs="Times New Roman"/>
                <w:lang w:eastAsia="pt-BR"/>
              </w:rPr>
            </w:pPr>
            <w:r w:rsidRPr="00CF20DF">
              <w:rPr>
                <w:rFonts w:cs="Times New Roman"/>
                <w:sz w:val="22"/>
                <w:lang w:eastAsia="pt-BR"/>
              </w:rPr>
              <w:t>414.7300</w:t>
            </w:r>
          </w:p>
        </w:tc>
        <w:tc>
          <w:tcPr>
            <w:tcW w:w="0" w:type="auto"/>
            <w:tcBorders>
              <w:top w:val="single" w:sz="4" w:space="0" w:color="auto"/>
              <w:left w:val="nil"/>
              <w:bottom w:val="single" w:sz="4" w:space="0" w:color="auto"/>
            </w:tcBorders>
            <w:shd w:val="clear" w:color="auto" w:fill="auto"/>
            <w:noWrap/>
            <w:vAlign w:val="bottom"/>
            <w:hideMark/>
          </w:tcPr>
          <w:p w14:paraId="753DA468" w14:textId="77777777" w:rsidR="00D445ED" w:rsidRPr="00CF20DF" w:rsidRDefault="00D445ED" w:rsidP="00D445ED">
            <w:pPr>
              <w:pStyle w:val="Resumo"/>
              <w:jc w:val="center"/>
              <w:rPr>
                <w:rFonts w:cs="Times New Roman"/>
              </w:rPr>
            </w:pPr>
            <w:r w:rsidRPr="00CF20DF">
              <w:rPr>
                <w:rFonts w:cs="Times New Roman"/>
                <w:sz w:val="22"/>
              </w:rPr>
              <w:t>444.6552</w:t>
            </w:r>
          </w:p>
        </w:tc>
      </w:tr>
      <w:tr w:rsidR="00D445ED" w:rsidRPr="00CF20DF" w14:paraId="020F9E47"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1DB3BFBA" w14:textId="77777777" w:rsidR="00D445ED" w:rsidRPr="00CF20DF" w:rsidRDefault="00D445ED" w:rsidP="00D445ED">
            <w:pPr>
              <w:pStyle w:val="Resumo"/>
              <w:jc w:val="center"/>
              <w:rPr>
                <w:rFonts w:cs="Times New Roman"/>
                <w:lang w:eastAsia="pt-BR"/>
              </w:rPr>
            </w:pPr>
            <w:r w:rsidRPr="00CF20DF">
              <w:rPr>
                <w:rFonts w:cs="Times New Roman"/>
                <w:i/>
                <w:sz w:val="22"/>
                <w:lang w:eastAsia="pt-BR"/>
              </w:rPr>
              <w:t>Pitch</w:t>
            </w:r>
            <w:r w:rsidRPr="00CF20DF">
              <w:rPr>
                <w:rFonts w:cs="Times New Roman"/>
                <w:sz w:val="22"/>
                <w:lang w:eastAsia="pt-BR"/>
              </w:rPr>
              <w:t xml:space="preserve"> (N.m)</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13CF1033" w14:textId="77777777" w:rsidR="00D445ED" w:rsidRPr="00CF20DF" w:rsidRDefault="00D445ED" w:rsidP="00D445ED">
            <w:pPr>
              <w:pStyle w:val="Resumo"/>
              <w:jc w:val="center"/>
              <w:rPr>
                <w:rFonts w:cs="Times New Roman"/>
                <w:lang w:eastAsia="pt-BR"/>
              </w:rPr>
            </w:pPr>
            <w:r w:rsidRPr="00CF20DF">
              <w:rPr>
                <w:rFonts w:cs="Times New Roman"/>
                <w:sz w:val="22"/>
                <w:lang w:eastAsia="pt-BR"/>
              </w:rPr>
              <w:t>14.3410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09AD2EE6" w14:textId="77777777" w:rsidR="00D445ED" w:rsidRPr="00CF20DF" w:rsidRDefault="00D445ED" w:rsidP="00D445ED">
            <w:pPr>
              <w:pStyle w:val="Resumo"/>
              <w:jc w:val="center"/>
              <w:rPr>
                <w:rFonts w:cs="Times New Roman"/>
                <w:lang w:eastAsia="pt-BR"/>
              </w:rPr>
            </w:pPr>
            <w:r w:rsidRPr="00CF20DF">
              <w:rPr>
                <w:rFonts w:cs="Times New Roman"/>
                <w:sz w:val="22"/>
                <w:lang w:eastAsia="pt-BR"/>
              </w:rPr>
              <w:t>99.3450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53ECF423" w14:textId="77777777" w:rsidR="00D445ED" w:rsidRPr="00CF20DF" w:rsidRDefault="00D445ED" w:rsidP="00D445ED">
            <w:pPr>
              <w:pStyle w:val="Resumo"/>
              <w:jc w:val="center"/>
              <w:rPr>
                <w:rFonts w:cs="Times New Roman"/>
                <w:lang w:eastAsia="pt-BR"/>
              </w:rPr>
            </w:pPr>
            <w:r w:rsidRPr="00CF20DF">
              <w:rPr>
                <w:rFonts w:cs="Times New Roman"/>
                <w:sz w:val="22"/>
                <w:lang w:eastAsia="pt-BR"/>
              </w:rPr>
              <w:t>84.9680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445EC09A" w14:textId="77777777" w:rsidR="00D445ED" w:rsidRPr="00CF20DF" w:rsidRDefault="00D445ED" w:rsidP="00D445ED">
            <w:pPr>
              <w:pStyle w:val="Resumo"/>
              <w:jc w:val="center"/>
              <w:rPr>
                <w:rFonts w:cs="Times New Roman"/>
              </w:rPr>
            </w:pPr>
            <w:r w:rsidRPr="00CF20DF">
              <w:rPr>
                <w:rFonts w:cs="Times New Roman"/>
                <w:sz w:val="22"/>
              </w:rPr>
              <w:t>96.6417</w:t>
            </w:r>
          </w:p>
        </w:tc>
      </w:tr>
      <w:tr w:rsidR="00D445ED" w:rsidRPr="00CF20DF" w14:paraId="00B81F28"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14:paraId="2C37C477" w14:textId="77777777" w:rsidR="00D445ED" w:rsidRPr="00CF20DF" w:rsidRDefault="00D445ED" w:rsidP="00D445ED">
            <w:pPr>
              <w:pStyle w:val="Resumo"/>
              <w:jc w:val="center"/>
              <w:rPr>
                <w:rFonts w:cs="Times New Roman"/>
                <w:lang w:eastAsia="pt-BR"/>
              </w:rPr>
            </w:pPr>
            <w:r w:rsidRPr="00CF20DF">
              <w:rPr>
                <w:rFonts w:cs="Times New Roman"/>
                <w:sz w:val="22"/>
                <w:lang w:eastAsia="pt-BR"/>
              </w:rPr>
              <w:t>Roda dianteira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278C553"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2156.7000</w:t>
            </w:r>
          </w:p>
        </w:tc>
        <w:tc>
          <w:tcPr>
            <w:tcW w:w="0" w:type="auto"/>
            <w:tcBorders>
              <w:top w:val="nil"/>
              <w:left w:val="nil"/>
              <w:bottom w:val="single" w:sz="4" w:space="0" w:color="auto"/>
              <w:right w:val="single" w:sz="4" w:space="0" w:color="auto"/>
            </w:tcBorders>
            <w:shd w:val="clear" w:color="auto" w:fill="auto"/>
            <w:noWrap/>
            <w:vAlign w:val="bottom"/>
            <w:hideMark/>
          </w:tcPr>
          <w:p w14:paraId="1E36E58F"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2171.8000</w:t>
            </w:r>
          </w:p>
        </w:tc>
        <w:tc>
          <w:tcPr>
            <w:tcW w:w="0" w:type="auto"/>
            <w:tcBorders>
              <w:top w:val="nil"/>
              <w:left w:val="nil"/>
              <w:bottom w:val="single" w:sz="4" w:space="0" w:color="auto"/>
              <w:right w:val="single" w:sz="4" w:space="0" w:color="auto"/>
            </w:tcBorders>
            <w:shd w:val="clear" w:color="auto" w:fill="auto"/>
            <w:noWrap/>
            <w:vAlign w:val="bottom"/>
            <w:hideMark/>
          </w:tcPr>
          <w:p w14:paraId="3B1161B6"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2165.1000</w:t>
            </w:r>
          </w:p>
        </w:tc>
        <w:tc>
          <w:tcPr>
            <w:tcW w:w="0" w:type="auto"/>
            <w:tcBorders>
              <w:top w:val="single" w:sz="4" w:space="0" w:color="auto"/>
              <w:left w:val="nil"/>
              <w:bottom w:val="single" w:sz="4" w:space="0" w:color="auto"/>
            </w:tcBorders>
            <w:shd w:val="clear" w:color="auto" w:fill="auto"/>
            <w:noWrap/>
            <w:vAlign w:val="bottom"/>
            <w:hideMark/>
          </w:tcPr>
          <w:p w14:paraId="24DE56E4" w14:textId="77777777" w:rsidR="00D445ED" w:rsidRPr="00CF20DF" w:rsidRDefault="00D445ED" w:rsidP="00D445ED">
            <w:pPr>
              <w:pStyle w:val="Resumo"/>
              <w:jc w:val="center"/>
              <w:rPr>
                <w:rFonts w:cs="Times New Roman"/>
              </w:rPr>
            </w:pPr>
            <w:r w:rsidRPr="00CF20DF">
              <w:rPr>
                <w:rFonts w:cs="Times New Roman"/>
                <w:sz w:val="22"/>
              </w:rPr>
              <w:t>2171.496</w:t>
            </w:r>
          </w:p>
        </w:tc>
      </w:tr>
      <w:tr w:rsidR="00D445ED" w:rsidRPr="00CF20DF" w14:paraId="798693E9"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328FE918" w14:textId="77777777" w:rsidR="00D445ED" w:rsidRPr="00CF20DF" w:rsidRDefault="00D445ED" w:rsidP="00D445ED">
            <w:pPr>
              <w:pStyle w:val="Resumo"/>
              <w:jc w:val="center"/>
              <w:rPr>
                <w:rFonts w:cs="Times New Roman"/>
                <w:lang w:eastAsia="pt-BR"/>
              </w:rPr>
            </w:pPr>
            <w:r w:rsidRPr="00CF20DF">
              <w:rPr>
                <w:rFonts w:cs="Times New Roman"/>
                <w:sz w:val="22"/>
                <w:lang w:eastAsia="pt-BR"/>
              </w:rPr>
              <w:t>Roda traseira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55EE13F6"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2125.5000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2980AC55"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2140.2000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48600083"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2132.8000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26006DF2" w14:textId="77777777" w:rsidR="00D445ED" w:rsidRPr="00CF20DF" w:rsidRDefault="00D445ED" w:rsidP="00D445ED">
            <w:pPr>
              <w:pStyle w:val="Resumo"/>
              <w:jc w:val="center"/>
              <w:rPr>
                <w:rFonts w:cs="Times New Roman"/>
              </w:rPr>
            </w:pPr>
            <w:r w:rsidRPr="00CF20DF">
              <w:rPr>
                <w:rFonts w:cs="Times New Roman"/>
                <w:sz w:val="22"/>
              </w:rPr>
              <w:t>2139.4680</w:t>
            </w:r>
          </w:p>
        </w:tc>
      </w:tr>
      <w:tr w:rsidR="00D445ED" w:rsidRPr="00CF20DF" w14:paraId="32AC80A4"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14:paraId="3AE537EC" w14:textId="77777777" w:rsidR="00D445ED" w:rsidRPr="00CF20DF" w:rsidRDefault="00D445ED" w:rsidP="00D445ED">
            <w:pPr>
              <w:pStyle w:val="Resumo"/>
              <w:jc w:val="center"/>
              <w:rPr>
                <w:rFonts w:cs="Times New Roman"/>
                <w:lang w:eastAsia="pt-BR"/>
              </w:rPr>
            </w:pPr>
            <w:r w:rsidRPr="00CF20DF">
              <w:rPr>
                <w:rFonts w:cs="Times New Roman"/>
                <w:sz w:val="22"/>
                <w:lang w:eastAsia="pt-BR"/>
              </w:rPr>
              <w:t>Suspensão dianteira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69F3054" w14:textId="77777777" w:rsidR="00D445ED" w:rsidRPr="00CF20DF" w:rsidRDefault="00D445ED" w:rsidP="00D445ED">
            <w:pPr>
              <w:pStyle w:val="Resumo"/>
              <w:jc w:val="center"/>
              <w:rPr>
                <w:rFonts w:cs="Times New Roman"/>
                <w:lang w:eastAsia="pt-BR"/>
              </w:rPr>
            </w:pPr>
            <w:r w:rsidRPr="00CF20DF">
              <w:rPr>
                <w:rFonts w:cs="Times New Roman"/>
                <w:sz w:val="22"/>
                <w:lang w:eastAsia="pt-BR"/>
              </w:rPr>
              <w:t>141.6200</w:t>
            </w:r>
          </w:p>
        </w:tc>
        <w:tc>
          <w:tcPr>
            <w:tcW w:w="0" w:type="auto"/>
            <w:tcBorders>
              <w:top w:val="nil"/>
              <w:left w:val="nil"/>
              <w:bottom w:val="single" w:sz="4" w:space="0" w:color="auto"/>
              <w:right w:val="single" w:sz="4" w:space="0" w:color="auto"/>
            </w:tcBorders>
            <w:shd w:val="clear" w:color="auto" w:fill="auto"/>
            <w:noWrap/>
            <w:vAlign w:val="bottom"/>
            <w:hideMark/>
          </w:tcPr>
          <w:p w14:paraId="240DC6F5"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258.6900</w:t>
            </w:r>
          </w:p>
        </w:tc>
        <w:tc>
          <w:tcPr>
            <w:tcW w:w="0" w:type="auto"/>
            <w:tcBorders>
              <w:top w:val="nil"/>
              <w:left w:val="nil"/>
              <w:bottom w:val="single" w:sz="4" w:space="0" w:color="auto"/>
              <w:right w:val="single" w:sz="4" w:space="0" w:color="auto"/>
            </w:tcBorders>
            <w:shd w:val="clear" w:color="auto" w:fill="auto"/>
            <w:noWrap/>
            <w:vAlign w:val="bottom"/>
            <w:hideMark/>
          </w:tcPr>
          <w:p w14:paraId="3F966092" w14:textId="77777777" w:rsidR="00D445ED" w:rsidRPr="00CF20DF" w:rsidRDefault="00D445ED" w:rsidP="00D445ED">
            <w:pPr>
              <w:pStyle w:val="Resumo"/>
              <w:jc w:val="center"/>
              <w:rPr>
                <w:rFonts w:cs="Times New Roman"/>
                <w:lang w:eastAsia="pt-BR"/>
              </w:rPr>
            </w:pPr>
            <w:r w:rsidRPr="00CF20DF">
              <w:rPr>
                <w:rFonts w:cs="Times New Roman"/>
                <w:sz w:val="22"/>
                <w:lang w:eastAsia="pt-BR"/>
              </w:rPr>
              <w:t>238.0900</w:t>
            </w:r>
          </w:p>
        </w:tc>
        <w:tc>
          <w:tcPr>
            <w:tcW w:w="0" w:type="auto"/>
            <w:tcBorders>
              <w:top w:val="single" w:sz="4" w:space="0" w:color="auto"/>
              <w:left w:val="nil"/>
              <w:bottom w:val="single" w:sz="4" w:space="0" w:color="auto"/>
            </w:tcBorders>
            <w:shd w:val="clear" w:color="auto" w:fill="auto"/>
            <w:noWrap/>
            <w:vAlign w:val="bottom"/>
            <w:hideMark/>
          </w:tcPr>
          <w:p w14:paraId="0703AA64" w14:textId="77777777" w:rsidR="00D445ED" w:rsidRPr="00CF20DF" w:rsidRDefault="00D445ED" w:rsidP="00D445ED">
            <w:pPr>
              <w:pStyle w:val="Resumo"/>
              <w:jc w:val="center"/>
              <w:rPr>
                <w:rFonts w:cs="Times New Roman"/>
              </w:rPr>
            </w:pPr>
            <w:r w:rsidRPr="00CF20DF">
              <w:rPr>
                <w:rFonts w:cs="Times New Roman"/>
                <w:sz w:val="22"/>
              </w:rPr>
              <w:t>257.1788</w:t>
            </w:r>
          </w:p>
        </w:tc>
      </w:tr>
      <w:tr w:rsidR="00D445ED" w:rsidRPr="00CF20DF" w14:paraId="353423F2" w14:textId="77777777"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1ECFE3E7" w14:textId="77777777" w:rsidR="00D445ED" w:rsidRPr="00CF20DF" w:rsidRDefault="00D445ED" w:rsidP="00D445ED">
            <w:pPr>
              <w:pStyle w:val="Resumo"/>
              <w:jc w:val="center"/>
              <w:rPr>
                <w:rFonts w:cs="Times New Roman"/>
                <w:lang w:eastAsia="pt-BR"/>
              </w:rPr>
            </w:pPr>
            <w:r w:rsidRPr="00CF20DF">
              <w:rPr>
                <w:rFonts w:cs="Times New Roman"/>
                <w:sz w:val="22"/>
                <w:lang w:eastAsia="pt-BR"/>
              </w:rPr>
              <w:t>Suspensão traseira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2866E3F8" w14:textId="77777777" w:rsidR="00D445ED" w:rsidRPr="00CF20DF" w:rsidRDefault="00D445ED" w:rsidP="00D445ED">
            <w:pPr>
              <w:pStyle w:val="Resumo"/>
              <w:jc w:val="center"/>
              <w:rPr>
                <w:rFonts w:cs="Times New Roman"/>
                <w:lang w:eastAsia="pt-BR"/>
              </w:rPr>
            </w:pPr>
            <w:r w:rsidRPr="00CF20DF">
              <w:rPr>
                <w:rFonts w:cs="Times New Roman"/>
                <w:sz w:val="22"/>
                <w:lang w:eastAsia="pt-BR"/>
              </w:rPr>
              <w:t>93.5190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0E446CC6" w14:textId="77777777" w:rsidR="00D445ED" w:rsidRPr="00CF20DF" w:rsidRDefault="00D445ED" w:rsidP="00D445ED">
            <w:pPr>
              <w:pStyle w:val="Resumo"/>
              <w:jc w:val="center"/>
              <w:rPr>
                <w:rFonts w:cs="Times New Roman"/>
                <w:lang w:eastAsia="pt-BR"/>
              </w:rPr>
            </w:pPr>
            <w:r w:rsidRPr="00CF20DF">
              <w:rPr>
                <w:rFonts w:cs="Times New Roman"/>
                <w:sz w:val="22"/>
                <w:lang w:eastAsia="pt-BR"/>
              </w:rPr>
              <w:t>109.9000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720DACF0" w14:textId="77777777" w:rsidR="00D445ED" w:rsidRPr="00CF20DF" w:rsidRDefault="00D445ED" w:rsidP="00D445ED">
            <w:pPr>
              <w:pStyle w:val="Resumo"/>
              <w:jc w:val="center"/>
              <w:rPr>
                <w:rFonts w:cs="Times New Roman"/>
                <w:lang w:eastAsia="pt-BR"/>
              </w:rPr>
            </w:pPr>
            <w:r w:rsidRPr="00CF20DF">
              <w:rPr>
                <w:rFonts w:cs="Times New Roman"/>
                <w:sz w:val="22"/>
                <w:lang w:eastAsia="pt-BR"/>
              </w:rPr>
              <w:t>106.5500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11B05832" w14:textId="77777777" w:rsidR="00D445ED" w:rsidRPr="00CF20DF" w:rsidRDefault="00D445ED" w:rsidP="00D445ED">
            <w:pPr>
              <w:pStyle w:val="Resumo"/>
              <w:jc w:val="center"/>
              <w:rPr>
                <w:rFonts w:cs="Times New Roman"/>
              </w:rPr>
            </w:pPr>
            <w:r w:rsidRPr="00CF20DF">
              <w:rPr>
                <w:rFonts w:cs="Times New Roman"/>
                <w:sz w:val="22"/>
              </w:rPr>
              <w:t>110.5590</w:t>
            </w:r>
          </w:p>
        </w:tc>
      </w:tr>
    </w:tbl>
    <w:p w14:paraId="2C53D415" w14:textId="77777777" w:rsidR="00D445ED" w:rsidRPr="00CF20DF" w:rsidRDefault="00D445ED" w:rsidP="00D445ED">
      <w:pPr>
        <w:pStyle w:val="Legenda"/>
        <w:rPr>
          <w:lang w:val="pt-BR"/>
        </w:rPr>
      </w:pPr>
      <w:r w:rsidRPr="00CF20DF">
        <w:rPr>
          <w:lang w:val="pt-BR"/>
        </w:rPr>
        <w:t>Fonte: Elaborado pelo autor</w:t>
      </w:r>
    </w:p>
    <w:p w14:paraId="26FBE2F3" w14:textId="77777777" w:rsidR="002D15CD" w:rsidRDefault="002D15CD">
      <w:pPr>
        <w:spacing w:after="160" w:line="259" w:lineRule="auto"/>
        <w:ind w:firstLine="0"/>
        <w:jc w:val="left"/>
        <w:rPr>
          <w:rFonts w:cs="Times New Roman"/>
          <w:b/>
          <w:noProof/>
          <w:lang w:val="pt-BR" w:eastAsia="pt-BR"/>
        </w:rPr>
      </w:pPr>
      <w:bookmarkStart w:id="530" w:name="_Ref379657673"/>
      <w:r>
        <w:br w:type="page"/>
      </w:r>
    </w:p>
    <w:p w14:paraId="283E5C65" w14:textId="77777777" w:rsidR="00D445ED" w:rsidRPr="00CF20DF" w:rsidRDefault="00D445ED" w:rsidP="00D445ED">
      <w:pPr>
        <w:pStyle w:val="Legendafigura"/>
      </w:pPr>
      <w:bookmarkStart w:id="531" w:name="_Ref381276245"/>
      <w:bookmarkStart w:id="532" w:name="_Toc381545132"/>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52</w:t>
      </w:r>
      <w:r w:rsidR="006E04B2" w:rsidRPr="00CF20DF">
        <w:fldChar w:fldCharType="end"/>
      </w:r>
      <w:bookmarkEnd w:id="530"/>
      <w:bookmarkEnd w:id="531"/>
      <w:r w:rsidRPr="00CF20DF">
        <w:t xml:space="preserve"> </w:t>
      </w:r>
      <w:r w:rsidR="005B3A16" w:rsidRPr="00CF20DF">
        <w:t>–</w:t>
      </w:r>
      <w:r w:rsidRPr="00CF20DF">
        <w:t xml:space="preserve"> Força vertical na suspensão dianteira utilizando pista senoidal</w:t>
      </w:r>
      <w:bookmarkEnd w:id="532"/>
    </w:p>
    <w:p w14:paraId="7B6B598B" w14:textId="77777777" w:rsidR="00D445ED" w:rsidRPr="00CF20DF" w:rsidRDefault="00D445ED" w:rsidP="00D445ED">
      <w:pPr>
        <w:pStyle w:val="Figura"/>
      </w:pPr>
      <w:r w:rsidRPr="00CF20DF">
        <w:rPr>
          <w:noProof/>
          <w:lang w:val="pt-BR" w:eastAsia="pt-BR"/>
        </w:rPr>
        <w:drawing>
          <wp:inline distT="0" distB="0" distL="0" distR="0" wp14:anchorId="1B8C7A83" wp14:editId="7744C376">
            <wp:extent cx="3489773" cy="2880000"/>
            <wp:effectExtent l="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3489773" cy="2880000"/>
                    </a:xfrm>
                    <a:prstGeom prst="rect">
                      <a:avLst/>
                    </a:prstGeom>
                    <a:noFill/>
                    <a:ln w="9525">
                      <a:noFill/>
                      <a:miter lim="800000"/>
                      <a:headEnd/>
                      <a:tailEnd/>
                    </a:ln>
                  </pic:spPr>
                </pic:pic>
              </a:graphicData>
            </a:graphic>
          </wp:inline>
        </w:drawing>
      </w:r>
    </w:p>
    <w:p w14:paraId="605714F1" w14:textId="77777777" w:rsidR="00D445ED" w:rsidRPr="00CF20DF" w:rsidRDefault="00D445ED" w:rsidP="00D445ED">
      <w:pPr>
        <w:pStyle w:val="Legenda"/>
        <w:rPr>
          <w:lang w:val="pt-BR"/>
        </w:rPr>
      </w:pPr>
      <w:r w:rsidRPr="00CF20DF">
        <w:rPr>
          <w:lang w:val="pt-BR"/>
        </w:rPr>
        <w:t>Fonte: Elaborado pelo autor</w:t>
      </w:r>
    </w:p>
    <w:p w14:paraId="07CB4DAD" w14:textId="77777777" w:rsidR="00D445ED" w:rsidRPr="00CF20DF" w:rsidRDefault="00D445ED" w:rsidP="00D445ED">
      <w:pPr>
        <w:pStyle w:val="Legendafigura"/>
      </w:pPr>
      <w:bookmarkStart w:id="533" w:name="_Ref379657677"/>
      <w:bookmarkStart w:id="534" w:name="_Toc381545133"/>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53</w:t>
      </w:r>
      <w:r w:rsidR="006E04B2" w:rsidRPr="00CF20DF">
        <w:fldChar w:fldCharType="end"/>
      </w:r>
      <w:bookmarkEnd w:id="533"/>
      <w:r w:rsidRPr="00CF20DF">
        <w:t xml:space="preserve"> </w:t>
      </w:r>
      <w:r w:rsidR="005B3A16" w:rsidRPr="00CF20DF">
        <w:t>–</w:t>
      </w:r>
      <w:r w:rsidRPr="00CF20DF">
        <w:t xml:space="preserve"> Força vertical na suspensão traseira utilizando pista senoidal</w:t>
      </w:r>
      <w:bookmarkEnd w:id="534"/>
    </w:p>
    <w:p w14:paraId="1D6F9D72" w14:textId="77777777" w:rsidR="00D445ED" w:rsidRPr="00CF20DF" w:rsidRDefault="00D445ED" w:rsidP="00D445ED">
      <w:pPr>
        <w:pStyle w:val="Figura"/>
      </w:pPr>
      <w:r w:rsidRPr="00CF20DF">
        <w:rPr>
          <w:noProof/>
          <w:lang w:val="pt-BR" w:eastAsia="pt-BR"/>
        </w:rPr>
        <w:drawing>
          <wp:inline distT="0" distB="0" distL="0" distR="0" wp14:anchorId="240B77D6" wp14:editId="67010ADB">
            <wp:extent cx="3474286" cy="2880000"/>
            <wp:effectExtent l="19050" t="0" r="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7" cstate="print"/>
                    <a:srcRect/>
                    <a:stretch>
                      <a:fillRect/>
                    </a:stretch>
                  </pic:blipFill>
                  <pic:spPr bwMode="auto">
                    <a:xfrm>
                      <a:off x="0" y="0"/>
                      <a:ext cx="3474286" cy="2880000"/>
                    </a:xfrm>
                    <a:prstGeom prst="rect">
                      <a:avLst/>
                    </a:prstGeom>
                    <a:noFill/>
                    <a:ln w="9525">
                      <a:noFill/>
                      <a:miter lim="800000"/>
                      <a:headEnd/>
                      <a:tailEnd/>
                    </a:ln>
                  </pic:spPr>
                </pic:pic>
              </a:graphicData>
            </a:graphic>
          </wp:inline>
        </w:drawing>
      </w:r>
    </w:p>
    <w:p w14:paraId="5DF7EFB6" w14:textId="77777777" w:rsidR="00D445ED" w:rsidRPr="00CF20DF" w:rsidRDefault="00D445ED" w:rsidP="00D445ED">
      <w:pPr>
        <w:pStyle w:val="Legenda"/>
        <w:rPr>
          <w:lang w:val="pt-BR"/>
        </w:rPr>
      </w:pPr>
      <w:r w:rsidRPr="00CF20DF">
        <w:rPr>
          <w:lang w:val="pt-BR"/>
        </w:rPr>
        <w:t>Fonte: Elaborado pelo autor</w:t>
      </w:r>
    </w:p>
    <w:p w14:paraId="0BB3F608" w14:textId="77777777" w:rsidR="00E90D68" w:rsidRPr="00CF20DF" w:rsidRDefault="00E90D68" w:rsidP="00E90D68">
      <w:pPr>
        <w:rPr>
          <w:lang w:val="pt-BR"/>
        </w:rPr>
      </w:pPr>
      <w:r w:rsidRPr="00CF20DF">
        <w:rPr>
          <w:lang w:val="pt-BR"/>
        </w:rPr>
        <w:t xml:space="preserve">Através da análise da </w:t>
      </w:r>
      <w:r w:rsidR="007D1450" w:rsidRPr="00CF20DF">
        <w:fldChar w:fldCharType="begin"/>
      </w:r>
      <w:r w:rsidR="007D1450" w:rsidRPr="00CF20DF">
        <w:rPr>
          <w:lang w:val="pt-BR"/>
        </w:rPr>
        <w:instrText xml:space="preserve"> REF _Ref379657494 \h  \* MERGEFORMAT </w:instrText>
      </w:r>
      <w:r w:rsidR="007D1450" w:rsidRPr="00CF20DF">
        <w:fldChar w:fldCharType="separate"/>
      </w:r>
      <w:r w:rsidR="00B6070E" w:rsidRPr="00B6070E">
        <w:rPr>
          <w:lang w:val="pt-BR"/>
        </w:rPr>
        <w:t>Tabela 21</w:t>
      </w:r>
      <w:r w:rsidR="007D1450" w:rsidRPr="00CF20DF">
        <w:fldChar w:fldCharType="end"/>
      </w:r>
      <w:r w:rsidRPr="00CF20DF">
        <w:rPr>
          <w:lang w:val="pt-BR"/>
        </w:rPr>
        <w:t xml:space="preserve">, pode-se perceber que nas rodas estão presentes as maiores forças e estas vão diminuindo até chegar à cabeça do motorista. Isto era esperado, pois os amortecedores absorvem parte da energia proveniente da excitação da pista. Logo, através destes dados podemos ver que o modelo está coerente, além de proporcionar um maior conhecimento sobre a dinâmica veicular, podendo </w:t>
      </w:r>
      <w:r w:rsidR="00980B5A" w:rsidRPr="00CF20DF">
        <w:rPr>
          <w:lang w:val="pt-BR"/>
        </w:rPr>
        <w:t xml:space="preserve">ajudar a </w:t>
      </w:r>
      <w:r w:rsidRPr="00CF20DF">
        <w:rPr>
          <w:lang w:val="pt-BR"/>
        </w:rPr>
        <w:t>projetar m</w:t>
      </w:r>
      <w:r w:rsidR="00980B5A" w:rsidRPr="00CF20DF">
        <w:rPr>
          <w:lang w:val="pt-BR"/>
        </w:rPr>
        <w:t>elhor os componentes do veículo, como por exemplo, a suspensão da força atuante no ataque da mesma.</w:t>
      </w:r>
    </w:p>
    <w:p w14:paraId="11F24D60" w14:textId="77777777" w:rsidR="00981DAB" w:rsidRPr="00CF20DF" w:rsidRDefault="00981DAB" w:rsidP="00981DAB">
      <w:pPr>
        <w:pStyle w:val="Ttulo2"/>
      </w:pPr>
      <w:bookmarkStart w:id="535" w:name="_Toc381228192"/>
      <w:r w:rsidRPr="00CF20DF">
        <w:t>Análise da dinâmica veicular utilizando uma pista aleatória</w:t>
      </w:r>
      <w:bookmarkEnd w:id="535"/>
    </w:p>
    <w:p w14:paraId="178F25C2" w14:textId="77777777" w:rsidR="00981DAB" w:rsidRPr="00CF20DF" w:rsidRDefault="00292D0F" w:rsidP="00981DAB">
      <w:pPr>
        <w:rPr>
          <w:lang w:val="pt-BR"/>
        </w:rPr>
      </w:pPr>
      <w:r w:rsidRPr="00CF20DF">
        <w:rPr>
          <w:lang w:val="pt-BR"/>
        </w:rPr>
        <w:t>Após a verificação do comportamento do modelo utilizando a pista padrão senoidal, partiu-se para avaliação do comportamento do modelo sobre excitação aleatória.</w:t>
      </w:r>
    </w:p>
    <w:p w14:paraId="69A83AB2" w14:textId="77777777" w:rsidR="00292D0F" w:rsidRPr="00CF20DF" w:rsidRDefault="00292D0F" w:rsidP="00981DAB">
      <w:pPr>
        <w:rPr>
          <w:lang w:val="pt-BR"/>
        </w:rPr>
      </w:pPr>
      <w:r w:rsidRPr="00CF20DF">
        <w:rPr>
          <w:lang w:val="pt-BR"/>
        </w:rPr>
        <w:t>Para isto, foram realizados testes com uma pista aleatória, que possui grandes variações de amplitude em um espaço de tempo pequeno. Fez-se uso desta consideração, a fim de se analisar a dinâmica v</w:t>
      </w:r>
      <w:r w:rsidR="004A6BED" w:rsidRPr="00CF20DF">
        <w:rPr>
          <w:lang w:val="pt-BR"/>
        </w:rPr>
        <w:t>eicular em situações extremas, além de</w:t>
      </w:r>
      <w:r w:rsidRPr="00CF20DF">
        <w:rPr>
          <w:lang w:val="pt-BR"/>
        </w:rPr>
        <w:t xml:space="preserve"> </w:t>
      </w:r>
      <w:r w:rsidR="004A6BED" w:rsidRPr="00CF20DF">
        <w:rPr>
          <w:lang w:val="pt-BR"/>
        </w:rPr>
        <w:t>excitar os gdl’s do veículo</w:t>
      </w:r>
      <w:r w:rsidRPr="00CF20DF">
        <w:rPr>
          <w:lang w:val="pt-BR"/>
        </w:rPr>
        <w:t xml:space="preserve"> em um curto espaço de tempo</w:t>
      </w:r>
      <w:r w:rsidR="004A6BED" w:rsidRPr="00CF20DF">
        <w:rPr>
          <w:lang w:val="pt-BR"/>
        </w:rPr>
        <w:t>, verificando a resposta deste a uma situação extrema</w:t>
      </w:r>
      <w:r w:rsidRPr="00CF20DF">
        <w:rPr>
          <w:lang w:val="pt-BR"/>
        </w:rPr>
        <w:t>.</w:t>
      </w:r>
    </w:p>
    <w:p w14:paraId="75E0B9D8" w14:textId="77777777" w:rsidR="00292D0F" w:rsidRPr="00CF20DF" w:rsidRDefault="00292D0F" w:rsidP="00981DAB">
      <w:pPr>
        <w:rPr>
          <w:lang w:val="pt-BR"/>
        </w:rPr>
      </w:pPr>
      <w:r w:rsidRPr="00CF20DF">
        <w:rPr>
          <w:lang w:val="pt-BR"/>
        </w:rPr>
        <w:t xml:space="preserve">Os dados utilizados para construção desta pista, foram </w:t>
      </w:r>
      <w:r w:rsidR="00D335DA" w:rsidRPr="00CF20DF">
        <w:rPr>
          <w:lang w:val="pt-BR"/>
        </w:rPr>
        <w:t xml:space="preserve">obtidos em um intervalo de tempo de 1.67 ms, durante 40 segundos. Obtendo 23956 dados, o gráfico que representa esta pista pode ser visto na </w:t>
      </w:r>
      <w:r w:rsidR="007D1450" w:rsidRPr="00CF20DF">
        <w:fldChar w:fldCharType="begin"/>
      </w:r>
      <w:r w:rsidR="007D1450" w:rsidRPr="00CF20DF">
        <w:rPr>
          <w:lang w:val="pt-BR"/>
        </w:rPr>
        <w:instrText xml:space="preserve"> REF _Ref379552079 \h  \* MERGEFORMAT </w:instrText>
      </w:r>
      <w:r w:rsidR="007D1450" w:rsidRPr="00CF20DF">
        <w:fldChar w:fldCharType="separate"/>
      </w:r>
      <w:r w:rsidR="00B6070E" w:rsidRPr="00B6070E">
        <w:rPr>
          <w:lang w:val="pt-BR"/>
        </w:rPr>
        <w:t xml:space="preserve">Figura </w:t>
      </w:r>
      <w:r w:rsidR="00B6070E" w:rsidRPr="00B6070E">
        <w:rPr>
          <w:noProof/>
          <w:lang w:val="pt-BR"/>
        </w:rPr>
        <w:t>54</w:t>
      </w:r>
      <w:r w:rsidR="007D1450" w:rsidRPr="00CF20DF">
        <w:fldChar w:fldCharType="end"/>
      </w:r>
      <w:r w:rsidR="00D335DA" w:rsidRPr="00CF20DF">
        <w:rPr>
          <w:lang w:val="pt-BR"/>
        </w:rPr>
        <w:t>.</w:t>
      </w:r>
    </w:p>
    <w:p w14:paraId="494684FC" w14:textId="77777777" w:rsidR="00D335DA" w:rsidRPr="00CF20DF" w:rsidRDefault="00D335DA" w:rsidP="00D335DA">
      <w:pPr>
        <w:pStyle w:val="Legendafigura"/>
      </w:pPr>
      <w:bookmarkStart w:id="536" w:name="_Ref379552079"/>
      <w:bookmarkStart w:id="537" w:name="_Toc381545134"/>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54</w:t>
      </w:r>
      <w:r w:rsidR="006E04B2" w:rsidRPr="00CF20DF">
        <w:fldChar w:fldCharType="end"/>
      </w:r>
      <w:bookmarkEnd w:id="536"/>
      <w:r w:rsidRPr="00CF20DF">
        <w:t xml:space="preserve"> – Pista aleatória</w:t>
      </w:r>
      <w:bookmarkEnd w:id="537"/>
    </w:p>
    <w:p w14:paraId="31689895" w14:textId="77777777" w:rsidR="00D335DA" w:rsidRPr="00CF20DF" w:rsidRDefault="00D335DA" w:rsidP="00D335DA">
      <w:pPr>
        <w:pStyle w:val="Figura"/>
        <w:rPr>
          <w:lang w:val="pt-BR"/>
        </w:rPr>
      </w:pPr>
      <w:r w:rsidRPr="00CF20DF">
        <w:rPr>
          <w:noProof/>
          <w:lang w:val="pt-BR" w:eastAsia="pt-BR"/>
        </w:rPr>
        <w:drawing>
          <wp:inline distT="0" distB="0" distL="0" distR="0" wp14:anchorId="2E0A63A7" wp14:editId="5F9DCD51">
            <wp:extent cx="2762250" cy="2724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762250" cy="2724150"/>
                    </a:xfrm>
                    <a:prstGeom prst="rect">
                      <a:avLst/>
                    </a:prstGeom>
                    <a:noFill/>
                    <a:ln>
                      <a:noFill/>
                    </a:ln>
                  </pic:spPr>
                </pic:pic>
              </a:graphicData>
            </a:graphic>
          </wp:inline>
        </w:drawing>
      </w:r>
    </w:p>
    <w:p w14:paraId="14B24839" w14:textId="77777777" w:rsidR="00D335DA" w:rsidRPr="00CF20DF" w:rsidRDefault="00D335DA" w:rsidP="00D335DA">
      <w:pPr>
        <w:pStyle w:val="Legenda"/>
        <w:rPr>
          <w:lang w:val="pt-BR"/>
        </w:rPr>
      </w:pPr>
      <w:r w:rsidRPr="00CF20DF">
        <w:rPr>
          <w:lang w:val="pt-BR"/>
        </w:rPr>
        <w:t>Fonte: Elaborado pelo autor</w:t>
      </w:r>
    </w:p>
    <w:p w14:paraId="1689801C" w14:textId="77777777" w:rsidR="00D335DA" w:rsidRPr="00CF20DF" w:rsidRDefault="00D335DA" w:rsidP="00D335DA">
      <w:pPr>
        <w:rPr>
          <w:lang w:val="pt-BR"/>
        </w:rPr>
      </w:pPr>
      <w:r w:rsidRPr="00CF20DF">
        <w:rPr>
          <w:lang w:val="pt-BR"/>
        </w:rPr>
        <w:t>Utilizando esta pista, foram realizados testes variando a rigidez do banco para 1000, 2000 e 2500 N/m, para 1 e 10 conjuntos de mola-amortecedor, com objetivo de verificar a influência da dinâmica veicular sobre uma pista aleatória. No caso do sistema constituído de 10 conjuntos de mola-amortecedor, ainda foi realizado um perfil de rigidez, cuja rigidez equivalente é igual a 2000 N/m. Este perfil foi construído variando as rigidezes entre 250 e 150 N/m, sendo o maior valor localizado mais próximo do CG do veículo e o menor mais próximo da extremidade dianteira do veículo. Além disso, este perfil possui acréscimos e distâncias entre as molas constantes. Na</w:t>
      </w:r>
      <w:r w:rsidR="00745DC2" w:rsidRPr="00CF20DF">
        <w:rPr>
          <w:lang w:val="pt-BR"/>
        </w:rPr>
        <w:t xml:space="preserve">s </w:t>
      </w:r>
      <w:commentRangeStart w:id="538"/>
      <w:r w:rsidR="007D1450" w:rsidRPr="00CF20DF">
        <w:fldChar w:fldCharType="begin"/>
      </w:r>
      <w:r w:rsidR="007D1450" w:rsidRPr="00CF20DF">
        <w:rPr>
          <w:lang w:val="pt-BR"/>
        </w:rPr>
        <w:instrText xml:space="preserve"> REF _Ref379553311 \h  \* MERGEFORMAT </w:instrText>
      </w:r>
      <w:r w:rsidR="007D1450" w:rsidRPr="00CF20DF">
        <w:fldChar w:fldCharType="separate"/>
      </w:r>
      <w:r w:rsidR="00B6070E" w:rsidRPr="00B6070E">
        <w:rPr>
          <w:lang w:val="pt-BR"/>
        </w:rPr>
        <w:t xml:space="preserve">Tabela </w:t>
      </w:r>
      <w:r w:rsidR="00B6070E" w:rsidRPr="00B6070E">
        <w:rPr>
          <w:noProof/>
          <w:lang w:val="pt-BR"/>
        </w:rPr>
        <w:t>22</w:t>
      </w:r>
      <w:r w:rsidR="007D1450" w:rsidRPr="00CF20DF">
        <w:fldChar w:fldCharType="end"/>
      </w:r>
      <w:r w:rsidR="00745DC2" w:rsidRPr="00CF20DF">
        <w:rPr>
          <w:lang w:val="pt-BR"/>
        </w:rPr>
        <w:t xml:space="preserve"> e </w:t>
      </w:r>
      <w:r w:rsidR="00AC7478">
        <w:rPr>
          <w:lang w:val="pt-BR"/>
        </w:rPr>
        <w:fldChar w:fldCharType="begin"/>
      </w:r>
      <w:r w:rsidR="00AC7478">
        <w:rPr>
          <w:lang w:val="pt-BR"/>
        </w:rPr>
        <w:instrText xml:space="preserve"> REF _Ref381276271 \h </w:instrText>
      </w:r>
      <w:r w:rsidR="00AC7478">
        <w:rPr>
          <w:lang w:val="pt-BR"/>
        </w:rPr>
      </w:r>
      <w:r w:rsidR="00AC7478">
        <w:rPr>
          <w:lang w:val="pt-BR"/>
        </w:rPr>
        <w:fldChar w:fldCharType="separate"/>
      </w:r>
      <w:r w:rsidR="00B6070E" w:rsidRPr="00CF20DF">
        <w:t xml:space="preserve">Tabela </w:t>
      </w:r>
      <w:r w:rsidR="00B6070E">
        <w:rPr>
          <w:noProof/>
        </w:rPr>
        <w:t>23</w:t>
      </w:r>
      <w:r w:rsidR="00AC7478">
        <w:rPr>
          <w:lang w:val="pt-BR"/>
        </w:rPr>
        <w:fldChar w:fldCharType="end"/>
      </w:r>
      <w:commentRangeEnd w:id="538"/>
      <w:r w:rsidR="003D14C1">
        <w:rPr>
          <w:rStyle w:val="Refdecomentrio"/>
        </w:rPr>
        <w:commentReference w:id="538"/>
      </w:r>
      <w:r w:rsidR="00AC7478">
        <w:rPr>
          <w:lang w:val="pt-BR"/>
        </w:rPr>
        <w:t xml:space="preserve">, </w:t>
      </w:r>
      <w:r w:rsidR="00745DC2" w:rsidRPr="00CF20DF">
        <w:rPr>
          <w:lang w:val="pt-BR"/>
        </w:rPr>
        <w:t>pode-se observar as respostas para 1 e 10 conjuntos de mola-amortecedor, respectivamente.</w:t>
      </w:r>
      <w:r w:rsidRPr="00CF20DF">
        <w:rPr>
          <w:lang w:val="pt-BR"/>
        </w:rPr>
        <w:t xml:space="preserve"> </w:t>
      </w:r>
      <w:r w:rsidR="008B2E73" w:rsidRPr="00CF20DF">
        <w:rPr>
          <w:lang w:val="pt-BR"/>
        </w:rPr>
        <w:t xml:space="preserve">E nas </w:t>
      </w:r>
      <w:commentRangeStart w:id="539"/>
      <w:r w:rsidR="007D1450" w:rsidRPr="00CF20DF">
        <w:fldChar w:fldCharType="begin"/>
      </w:r>
      <w:r w:rsidR="007D1450" w:rsidRPr="00CF20DF">
        <w:rPr>
          <w:lang w:val="pt-BR"/>
        </w:rPr>
        <w:instrText xml:space="preserve"> REF _Ref379661953 \h  \* MERGEFORMAT </w:instrText>
      </w:r>
      <w:r w:rsidR="007D1450" w:rsidRPr="00CF20DF">
        <w:fldChar w:fldCharType="separate"/>
      </w:r>
      <w:r w:rsidR="00B6070E" w:rsidRPr="00B6070E">
        <w:rPr>
          <w:lang w:val="pt-BR"/>
        </w:rPr>
        <w:t xml:space="preserve">Figura </w:t>
      </w:r>
      <w:r w:rsidR="00B6070E" w:rsidRPr="00B6070E">
        <w:rPr>
          <w:noProof/>
          <w:lang w:val="pt-BR"/>
        </w:rPr>
        <w:t>55</w:t>
      </w:r>
      <w:r w:rsidR="007D1450" w:rsidRPr="00CF20DF">
        <w:fldChar w:fldCharType="end"/>
      </w:r>
      <w:r w:rsidR="008B2E73" w:rsidRPr="00CF20DF">
        <w:rPr>
          <w:lang w:val="pt-BR"/>
        </w:rPr>
        <w:t xml:space="preserve">, </w:t>
      </w:r>
      <w:r w:rsidR="007D1450" w:rsidRPr="00CF20DF">
        <w:fldChar w:fldCharType="begin"/>
      </w:r>
      <w:r w:rsidR="007D1450" w:rsidRPr="00CF20DF">
        <w:rPr>
          <w:lang w:val="pt-BR"/>
        </w:rPr>
        <w:instrText xml:space="preserve"> REF _Ref379661958 \h  \* MERGEFORMAT </w:instrText>
      </w:r>
      <w:r w:rsidR="007D1450" w:rsidRPr="00CF20DF">
        <w:fldChar w:fldCharType="separate"/>
      </w:r>
      <w:r w:rsidR="00B6070E" w:rsidRPr="00B6070E">
        <w:rPr>
          <w:lang w:val="pt-BR"/>
        </w:rPr>
        <w:t xml:space="preserve">Figura </w:t>
      </w:r>
      <w:r w:rsidR="00B6070E" w:rsidRPr="00B6070E">
        <w:rPr>
          <w:noProof/>
          <w:lang w:val="pt-BR"/>
        </w:rPr>
        <w:t>56</w:t>
      </w:r>
      <w:r w:rsidR="007D1450" w:rsidRPr="00CF20DF">
        <w:fldChar w:fldCharType="end"/>
      </w:r>
      <w:r w:rsidR="008B2E73" w:rsidRPr="00CF20DF">
        <w:rPr>
          <w:lang w:val="pt-BR"/>
        </w:rPr>
        <w:t xml:space="preserve"> e </w:t>
      </w:r>
      <w:r w:rsidR="007D1450" w:rsidRPr="00CF20DF">
        <w:fldChar w:fldCharType="begin"/>
      </w:r>
      <w:r w:rsidR="007D1450" w:rsidRPr="00CF20DF">
        <w:rPr>
          <w:lang w:val="pt-BR"/>
        </w:rPr>
        <w:instrText xml:space="preserve"> REF _Ref379661965 \h  \* MERGEFORMAT </w:instrText>
      </w:r>
      <w:r w:rsidR="007D1450" w:rsidRPr="00CF20DF">
        <w:fldChar w:fldCharType="separate"/>
      </w:r>
      <w:r w:rsidR="00B6070E" w:rsidRPr="00B6070E">
        <w:rPr>
          <w:lang w:val="pt-BR"/>
        </w:rPr>
        <w:t xml:space="preserve">Figura </w:t>
      </w:r>
      <w:r w:rsidR="00B6070E" w:rsidRPr="00B6070E">
        <w:rPr>
          <w:noProof/>
          <w:lang w:val="pt-BR"/>
        </w:rPr>
        <w:t>57</w:t>
      </w:r>
      <w:r w:rsidR="007D1450" w:rsidRPr="00CF20DF">
        <w:fldChar w:fldCharType="end"/>
      </w:r>
      <w:commentRangeEnd w:id="539"/>
      <w:r w:rsidR="003D14C1">
        <w:rPr>
          <w:rStyle w:val="Refdecomentrio"/>
        </w:rPr>
        <w:commentReference w:id="539"/>
      </w:r>
      <w:r w:rsidR="008B2E73" w:rsidRPr="00CF20DF">
        <w:rPr>
          <w:lang w:val="pt-BR"/>
        </w:rPr>
        <w:t xml:space="preserve"> estão representados os gráficos de aceleração vertical na cabeça, banco e chassi, respectivamente, utilizando o sistema constituído de 10 conjuntos molas-amortecedor, massa 0.5kg e rigidez 1000 N/m.</w:t>
      </w:r>
    </w:p>
    <w:p w14:paraId="34047E00" w14:textId="77777777" w:rsidR="008B2E73" w:rsidRPr="00CF20DF" w:rsidRDefault="008B2E73" w:rsidP="008B2E73">
      <w:pPr>
        <w:pStyle w:val="Legendafigura"/>
      </w:pPr>
      <w:bookmarkStart w:id="540" w:name="_Ref379661953"/>
      <w:bookmarkStart w:id="541" w:name="_Toc381545135"/>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55</w:t>
      </w:r>
      <w:r w:rsidR="006E04B2" w:rsidRPr="00CF20DF">
        <w:fldChar w:fldCharType="end"/>
      </w:r>
      <w:bookmarkEnd w:id="540"/>
      <w:r w:rsidRPr="00CF20DF">
        <w:t xml:space="preserve"> – Aceleração vertical na cabeça utilizando pista aleatória</w:t>
      </w:r>
      <w:bookmarkEnd w:id="541"/>
    </w:p>
    <w:p w14:paraId="2B6298F2" w14:textId="77777777" w:rsidR="008B2E73" w:rsidRPr="00CF20DF" w:rsidRDefault="008B2E73" w:rsidP="008B2E73">
      <w:pPr>
        <w:pStyle w:val="Figura"/>
      </w:pPr>
      <w:r w:rsidRPr="00CF20DF">
        <w:rPr>
          <w:noProof/>
          <w:lang w:val="pt-BR" w:eastAsia="pt-BR"/>
        </w:rPr>
        <w:drawing>
          <wp:inline distT="0" distB="0" distL="0" distR="0" wp14:anchorId="43DA797D" wp14:editId="2F737AD1">
            <wp:extent cx="3452248" cy="2880000"/>
            <wp:effectExtent l="19050" t="0" r="0" b="0"/>
            <wp:docPr id="2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srcRect/>
                    <a:stretch>
                      <a:fillRect/>
                    </a:stretch>
                  </pic:blipFill>
                  <pic:spPr bwMode="auto">
                    <a:xfrm>
                      <a:off x="0" y="0"/>
                      <a:ext cx="3452248" cy="2880000"/>
                    </a:xfrm>
                    <a:prstGeom prst="rect">
                      <a:avLst/>
                    </a:prstGeom>
                    <a:noFill/>
                    <a:ln w="9525">
                      <a:noFill/>
                      <a:miter lim="800000"/>
                      <a:headEnd/>
                      <a:tailEnd/>
                    </a:ln>
                  </pic:spPr>
                </pic:pic>
              </a:graphicData>
            </a:graphic>
          </wp:inline>
        </w:drawing>
      </w:r>
    </w:p>
    <w:p w14:paraId="009258AE" w14:textId="77777777" w:rsidR="008B2E73" w:rsidRPr="00CF20DF" w:rsidRDefault="008B2E73" w:rsidP="008B2E73">
      <w:pPr>
        <w:pStyle w:val="Legenda"/>
        <w:rPr>
          <w:lang w:val="pt-BR"/>
        </w:rPr>
      </w:pPr>
      <w:r w:rsidRPr="00CF20DF">
        <w:rPr>
          <w:lang w:val="pt-BR"/>
        </w:rPr>
        <w:t>Fonte: Elaborado pelo autor</w:t>
      </w:r>
    </w:p>
    <w:p w14:paraId="0960B9BF" w14:textId="77777777" w:rsidR="008B2E73" w:rsidRPr="00CF20DF" w:rsidRDefault="008B2E73" w:rsidP="008B2E73">
      <w:pPr>
        <w:pStyle w:val="Legendafigura"/>
      </w:pPr>
      <w:bookmarkStart w:id="542" w:name="_Ref379661958"/>
      <w:bookmarkStart w:id="543" w:name="_Toc381545136"/>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56</w:t>
      </w:r>
      <w:r w:rsidR="006E04B2" w:rsidRPr="00CF20DF">
        <w:fldChar w:fldCharType="end"/>
      </w:r>
      <w:bookmarkEnd w:id="542"/>
      <w:r w:rsidRPr="00CF20DF">
        <w:t xml:space="preserve"> </w:t>
      </w:r>
      <w:r w:rsidR="005B3A16" w:rsidRPr="00CF20DF">
        <w:t>–</w:t>
      </w:r>
      <w:r w:rsidRPr="00CF20DF">
        <w:t xml:space="preserve"> Aceleração vertical no banco utilizando pista aleatória</w:t>
      </w:r>
      <w:bookmarkEnd w:id="543"/>
    </w:p>
    <w:p w14:paraId="5EC28025" w14:textId="77777777" w:rsidR="008B2E73" w:rsidRPr="00CF20DF" w:rsidRDefault="008B2E73" w:rsidP="008B2E73">
      <w:pPr>
        <w:pStyle w:val="Figura"/>
      </w:pPr>
      <w:r w:rsidRPr="00CF20DF">
        <w:rPr>
          <w:noProof/>
          <w:lang w:val="pt-BR" w:eastAsia="pt-BR"/>
        </w:rPr>
        <w:drawing>
          <wp:inline distT="0" distB="0" distL="0" distR="0" wp14:anchorId="7C3B658F" wp14:editId="0DB423A7">
            <wp:extent cx="3402000" cy="2880000"/>
            <wp:effectExtent l="19050" t="0" r="7950" b="0"/>
            <wp:docPr id="2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cstate="print"/>
                    <a:srcRect/>
                    <a:stretch>
                      <a:fillRect/>
                    </a:stretch>
                  </pic:blipFill>
                  <pic:spPr bwMode="auto">
                    <a:xfrm>
                      <a:off x="0" y="0"/>
                      <a:ext cx="3402000" cy="2880000"/>
                    </a:xfrm>
                    <a:prstGeom prst="rect">
                      <a:avLst/>
                    </a:prstGeom>
                    <a:noFill/>
                    <a:ln w="9525">
                      <a:noFill/>
                      <a:miter lim="800000"/>
                      <a:headEnd/>
                      <a:tailEnd/>
                    </a:ln>
                  </pic:spPr>
                </pic:pic>
              </a:graphicData>
            </a:graphic>
          </wp:inline>
        </w:drawing>
      </w:r>
    </w:p>
    <w:p w14:paraId="66BAF3C7" w14:textId="77777777" w:rsidR="008B2E73" w:rsidRPr="00CF20DF" w:rsidRDefault="008B2E73" w:rsidP="008B2E73">
      <w:pPr>
        <w:pStyle w:val="Legenda"/>
        <w:rPr>
          <w:lang w:val="pt-BR"/>
        </w:rPr>
      </w:pPr>
      <w:r w:rsidRPr="00CF20DF">
        <w:rPr>
          <w:lang w:val="pt-BR"/>
        </w:rPr>
        <w:t>Fonte: Elaborado pelo autor</w:t>
      </w:r>
    </w:p>
    <w:p w14:paraId="2D2703D8" w14:textId="77777777" w:rsidR="008B2E73" w:rsidRPr="00CF20DF" w:rsidRDefault="008B2E73" w:rsidP="008B2E73">
      <w:pPr>
        <w:rPr>
          <w:lang w:val="pt-BR"/>
        </w:rPr>
      </w:pPr>
      <w:r w:rsidRPr="00CF20DF">
        <w:rPr>
          <w:lang w:val="pt-BR"/>
        </w:rPr>
        <w:br w:type="page"/>
      </w:r>
    </w:p>
    <w:p w14:paraId="4CCB342F" w14:textId="77777777" w:rsidR="008B2E73" w:rsidRPr="00CF20DF" w:rsidRDefault="008B2E73" w:rsidP="005B3A16">
      <w:pPr>
        <w:pStyle w:val="Legendafigura"/>
        <w:rPr>
          <w:bCs/>
        </w:rPr>
      </w:pPr>
      <w:bookmarkStart w:id="544" w:name="_Ref379661965"/>
      <w:bookmarkStart w:id="545" w:name="_Toc381545137"/>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57</w:t>
      </w:r>
      <w:r w:rsidR="006E04B2" w:rsidRPr="00CF20DF">
        <w:fldChar w:fldCharType="end"/>
      </w:r>
      <w:bookmarkEnd w:id="544"/>
      <w:r w:rsidRPr="00CF20DF">
        <w:t xml:space="preserve"> </w:t>
      </w:r>
      <w:r w:rsidR="005B3A16" w:rsidRPr="00CF20DF">
        <w:t>–</w:t>
      </w:r>
      <w:r w:rsidRPr="00CF20DF">
        <w:t xml:space="preserve"> Aceleração vertical no chassi utilizando pista aleatória</w:t>
      </w:r>
      <w:bookmarkEnd w:id="545"/>
    </w:p>
    <w:p w14:paraId="2A9DCA30" w14:textId="77777777" w:rsidR="008B2E73" w:rsidRPr="00CF20DF" w:rsidRDefault="008B2E73" w:rsidP="008B2E73">
      <w:pPr>
        <w:pStyle w:val="Figura"/>
      </w:pPr>
      <w:r w:rsidRPr="00CF20DF">
        <w:rPr>
          <w:noProof/>
          <w:lang w:val="pt-BR" w:eastAsia="pt-BR"/>
        </w:rPr>
        <w:drawing>
          <wp:inline distT="0" distB="0" distL="0" distR="0" wp14:anchorId="52C86528" wp14:editId="6CDD7ECE">
            <wp:extent cx="3256280" cy="2607420"/>
            <wp:effectExtent l="0" t="0" r="1270" b="2540"/>
            <wp:docPr id="2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1" cstate="print"/>
                    <a:srcRect/>
                    <a:stretch>
                      <a:fillRect/>
                    </a:stretch>
                  </pic:blipFill>
                  <pic:spPr bwMode="auto">
                    <a:xfrm>
                      <a:off x="0" y="0"/>
                      <a:ext cx="3271081" cy="2619271"/>
                    </a:xfrm>
                    <a:prstGeom prst="rect">
                      <a:avLst/>
                    </a:prstGeom>
                    <a:noFill/>
                    <a:ln w="9525">
                      <a:noFill/>
                      <a:miter lim="800000"/>
                      <a:headEnd/>
                      <a:tailEnd/>
                    </a:ln>
                  </pic:spPr>
                </pic:pic>
              </a:graphicData>
            </a:graphic>
          </wp:inline>
        </w:drawing>
      </w:r>
    </w:p>
    <w:p w14:paraId="0262687C" w14:textId="77777777" w:rsidR="008B2E73" w:rsidRPr="00CF20DF" w:rsidRDefault="008B2E73" w:rsidP="008B2E73">
      <w:pPr>
        <w:pStyle w:val="Legenda"/>
        <w:rPr>
          <w:lang w:val="pt-BR"/>
        </w:rPr>
      </w:pPr>
      <w:r w:rsidRPr="00CF20DF">
        <w:rPr>
          <w:lang w:val="pt-BR"/>
        </w:rPr>
        <w:t>Fonte: Elaborado pelo autor</w:t>
      </w:r>
    </w:p>
    <w:p w14:paraId="144F16BF" w14:textId="77777777" w:rsidR="00D335DA" w:rsidRPr="00CF20DF" w:rsidRDefault="00745DC2" w:rsidP="00745DC2">
      <w:pPr>
        <w:pStyle w:val="Legendafigura"/>
      </w:pPr>
      <w:bookmarkStart w:id="546" w:name="_Ref379553311"/>
      <w:bookmarkStart w:id="547" w:name="_Toc381545197"/>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22</w:t>
      </w:r>
      <w:r w:rsidR="006E04B2" w:rsidRPr="00CF20DF">
        <w:fldChar w:fldCharType="end"/>
      </w:r>
      <w:bookmarkEnd w:id="546"/>
      <w:r w:rsidRPr="00CF20DF">
        <w:t xml:space="preserve"> – Variação da rigidez do banco utilizando pista </w:t>
      </w:r>
      <w:r w:rsidR="005767A7" w:rsidRPr="00CF20DF">
        <w:t>aleatória</w:t>
      </w:r>
      <w:r w:rsidRPr="00CF20DF">
        <w:t>, com 1 conjunto mola-amortecedor</w:t>
      </w:r>
      <w:bookmarkEnd w:id="547"/>
    </w:p>
    <w:tbl>
      <w:tblPr>
        <w:tblStyle w:val="Tabelacomgrade"/>
        <w:tblW w:w="0" w:type="auto"/>
        <w:jc w:val="center"/>
        <w:tblLook w:val="04A0" w:firstRow="1" w:lastRow="0" w:firstColumn="1" w:lastColumn="0" w:noHBand="0" w:noVBand="1"/>
      </w:tblPr>
      <w:tblGrid>
        <w:gridCol w:w="2276"/>
        <w:gridCol w:w="1612"/>
        <w:gridCol w:w="1612"/>
        <w:gridCol w:w="1612"/>
      </w:tblGrid>
      <w:tr w:rsidR="00D335DA" w:rsidRPr="00CF20DF" w14:paraId="6970889E" w14:textId="77777777" w:rsidTr="00745DC2">
        <w:trPr>
          <w:jc w:val="center"/>
        </w:trPr>
        <w:tc>
          <w:tcPr>
            <w:tcW w:w="0" w:type="auto"/>
            <w:tcBorders>
              <w:left w:val="nil"/>
            </w:tcBorders>
          </w:tcPr>
          <w:p w14:paraId="39284B9F" w14:textId="77777777" w:rsidR="00D335DA" w:rsidRPr="00CF20DF" w:rsidRDefault="00D335DA" w:rsidP="00745DC2">
            <w:pPr>
              <w:pStyle w:val="Resumo"/>
              <w:jc w:val="center"/>
            </w:pPr>
            <w:r w:rsidRPr="00CF20DF">
              <w:t>Deslocamentos (mm)</w:t>
            </w:r>
          </w:p>
        </w:tc>
        <w:tc>
          <w:tcPr>
            <w:tcW w:w="0" w:type="auto"/>
          </w:tcPr>
          <w:p w14:paraId="59E9E003" w14:textId="77777777" w:rsidR="00D335DA" w:rsidRPr="00CF20DF" w:rsidRDefault="00D335DA" w:rsidP="00745DC2">
            <w:pPr>
              <w:pStyle w:val="Resumo"/>
              <w:jc w:val="center"/>
            </w:pPr>
            <w:r w:rsidRPr="00CF20DF">
              <w:t>K = 1000</w:t>
            </w:r>
            <w:r w:rsidR="00745DC2" w:rsidRPr="00CF20DF">
              <w:t xml:space="preserve"> N/m</w:t>
            </w:r>
          </w:p>
        </w:tc>
        <w:tc>
          <w:tcPr>
            <w:tcW w:w="0" w:type="auto"/>
          </w:tcPr>
          <w:p w14:paraId="7C43B757" w14:textId="77777777" w:rsidR="00D335DA" w:rsidRPr="00CF20DF" w:rsidRDefault="00D335DA" w:rsidP="00745DC2">
            <w:pPr>
              <w:pStyle w:val="Resumo"/>
              <w:jc w:val="center"/>
            </w:pPr>
            <w:r w:rsidRPr="00CF20DF">
              <w:t>K = 2000</w:t>
            </w:r>
            <w:r w:rsidR="00745DC2" w:rsidRPr="00CF20DF">
              <w:t xml:space="preserve"> N/m</w:t>
            </w:r>
          </w:p>
        </w:tc>
        <w:tc>
          <w:tcPr>
            <w:tcW w:w="0" w:type="auto"/>
            <w:tcBorders>
              <w:right w:val="nil"/>
            </w:tcBorders>
          </w:tcPr>
          <w:p w14:paraId="4CDD8628" w14:textId="77777777" w:rsidR="00D335DA" w:rsidRPr="00CF20DF" w:rsidRDefault="00D335DA" w:rsidP="00745DC2">
            <w:pPr>
              <w:pStyle w:val="Resumo"/>
              <w:jc w:val="center"/>
            </w:pPr>
            <w:r w:rsidRPr="00CF20DF">
              <w:t>K = 2500</w:t>
            </w:r>
            <w:r w:rsidR="00745DC2" w:rsidRPr="00CF20DF">
              <w:t xml:space="preserve"> N/m</w:t>
            </w:r>
          </w:p>
        </w:tc>
      </w:tr>
      <w:tr w:rsidR="00745DC2" w:rsidRPr="00CF20DF" w14:paraId="0CC3F627" w14:textId="77777777" w:rsidTr="00745DC2">
        <w:trPr>
          <w:jc w:val="center"/>
        </w:trPr>
        <w:tc>
          <w:tcPr>
            <w:tcW w:w="0" w:type="auto"/>
            <w:tcBorders>
              <w:left w:val="nil"/>
            </w:tcBorders>
            <w:shd w:val="clear" w:color="auto" w:fill="BFBFBF" w:themeFill="background1" w:themeFillShade="BF"/>
          </w:tcPr>
          <w:p w14:paraId="1D35F84E" w14:textId="77777777" w:rsidR="00745DC2" w:rsidRPr="00CF20DF" w:rsidRDefault="00745DC2" w:rsidP="00745DC2">
            <w:pPr>
              <w:pStyle w:val="Resumo"/>
              <w:jc w:val="center"/>
            </w:pPr>
            <w:r w:rsidRPr="00CF20DF">
              <w:t>Cabeça do motorista</w:t>
            </w:r>
          </w:p>
        </w:tc>
        <w:tc>
          <w:tcPr>
            <w:tcW w:w="0" w:type="auto"/>
            <w:shd w:val="clear" w:color="auto" w:fill="BFBFBF" w:themeFill="background1" w:themeFillShade="BF"/>
            <w:vAlign w:val="bottom"/>
          </w:tcPr>
          <w:p w14:paraId="3A83992F" w14:textId="77777777" w:rsidR="00745DC2" w:rsidRPr="00CF20DF" w:rsidRDefault="00745DC2" w:rsidP="00745DC2">
            <w:pPr>
              <w:pStyle w:val="Resumo"/>
              <w:jc w:val="center"/>
            </w:pPr>
            <w:r w:rsidRPr="00CF20DF">
              <w:t>58.5710</w:t>
            </w:r>
          </w:p>
        </w:tc>
        <w:tc>
          <w:tcPr>
            <w:tcW w:w="0" w:type="auto"/>
            <w:shd w:val="clear" w:color="auto" w:fill="BFBFBF" w:themeFill="background1" w:themeFillShade="BF"/>
            <w:vAlign w:val="bottom"/>
          </w:tcPr>
          <w:p w14:paraId="65987989" w14:textId="77777777" w:rsidR="00745DC2" w:rsidRPr="00CF20DF" w:rsidRDefault="00745DC2" w:rsidP="00745DC2">
            <w:pPr>
              <w:pStyle w:val="Resumo"/>
              <w:jc w:val="center"/>
            </w:pPr>
            <w:r w:rsidRPr="00CF20DF">
              <w:t>57.0210</w:t>
            </w:r>
          </w:p>
        </w:tc>
        <w:tc>
          <w:tcPr>
            <w:tcW w:w="0" w:type="auto"/>
            <w:tcBorders>
              <w:right w:val="nil"/>
            </w:tcBorders>
            <w:shd w:val="clear" w:color="auto" w:fill="BFBFBF" w:themeFill="background1" w:themeFillShade="BF"/>
          </w:tcPr>
          <w:p w14:paraId="257B7854" w14:textId="77777777" w:rsidR="00745DC2" w:rsidRPr="00CF20DF" w:rsidRDefault="00745DC2" w:rsidP="00745DC2">
            <w:pPr>
              <w:pStyle w:val="Resumo"/>
              <w:jc w:val="center"/>
            </w:pPr>
            <w:r w:rsidRPr="00CF20DF">
              <w:t>54.1730</w:t>
            </w:r>
          </w:p>
        </w:tc>
      </w:tr>
      <w:tr w:rsidR="00745DC2" w:rsidRPr="00CF20DF" w14:paraId="34C5E2DB" w14:textId="77777777" w:rsidTr="00745DC2">
        <w:trPr>
          <w:jc w:val="center"/>
        </w:trPr>
        <w:tc>
          <w:tcPr>
            <w:tcW w:w="0" w:type="auto"/>
            <w:tcBorders>
              <w:left w:val="nil"/>
            </w:tcBorders>
          </w:tcPr>
          <w:p w14:paraId="54C6DC28" w14:textId="77777777" w:rsidR="00745DC2" w:rsidRPr="00CF20DF" w:rsidRDefault="00745DC2" w:rsidP="00745DC2">
            <w:pPr>
              <w:pStyle w:val="Resumo"/>
              <w:jc w:val="center"/>
            </w:pPr>
            <w:r w:rsidRPr="00CF20DF">
              <w:t>Tronco do motorista</w:t>
            </w:r>
          </w:p>
        </w:tc>
        <w:tc>
          <w:tcPr>
            <w:tcW w:w="0" w:type="auto"/>
            <w:vAlign w:val="bottom"/>
          </w:tcPr>
          <w:p w14:paraId="6BF8C7E4" w14:textId="77777777" w:rsidR="00745DC2" w:rsidRPr="00CF20DF" w:rsidRDefault="00745DC2" w:rsidP="00745DC2">
            <w:pPr>
              <w:pStyle w:val="Resumo"/>
              <w:jc w:val="center"/>
            </w:pPr>
            <w:r w:rsidRPr="00CF20DF">
              <w:t>58.4390</w:t>
            </w:r>
          </w:p>
        </w:tc>
        <w:tc>
          <w:tcPr>
            <w:tcW w:w="0" w:type="auto"/>
            <w:vAlign w:val="bottom"/>
          </w:tcPr>
          <w:p w14:paraId="42195C1B" w14:textId="77777777" w:rsidR="00745DC2" w:rsidRPr="00CF20DF" w:rsidRDefault="00745DC2" w:rsidP="00745DC2">
            <w:pPr>
              <w:pStyle w:val="Resumo"/>
              <w:jc w:val="center"/>
            </w:pPr>
            <w:r w:rsidRPr="00CF20DF">
              <w:t>56.7940</w:t>
            </w:r>
          </w:p>
        </w:tc>
        <w:tc>
          <w:tcPr>
            <w:tcW w:w="0" w:type="auto"/>
            <w:tcBorders>
              <w:right w:val="nil"/>
            </w:tcBorders>
            <w:vAlign w:val="bottom"/>
          </w:tcPr>
          <w:p w14:paraId="61EF4F66" w14:textId="77777777" w:rsidR="00745DC2" w:rsidRPr="00CF20DF" w:rsidRDefault="00745DC2" w:rsidP="00745DC2">
            <w:pPr>
              <w:pStyle w:val="Resumo"/>
              <w:jc w:val="center"/>
            </w:pPr>
            <w:r w:rsidRPr="00CF20DF">
              <w:t>53.9100</w:t>
            </w:r>
          </w:p>
        </w:tc>
      </w:tr>
      <w:tr w:rsidR="00745DC2" w:rsidRPr="00CF20DF" w14:paraId="75585CD2" w14:textId="77777777" w:rsidTr="00745DC2">
        <w:trPr>
          <w:jc w:val="center"/>
        </w:trPr>
        <w:tc>
          <w:tcPr>
            <w:tcW w:w="0" w:type="auto"/>
            <w:tcBorders>
              <w:left w:val="nil"/>
            </w:tcBorders>
            <w:shd w:val="clear" w:color="auto" w:fill="BFBFBF" w:themeFill="background1" w:themeFillShade="BF"/>
          </w:tcPr>
          <w:p w14:paraId="269CCD7E" w14:textId="77777777" w:rsidR="00745DC2" w:rsidRPr="00CF20DF" w:rsidRDefault="00745DC2" w:rsidP="00745DC2">
            <w:pPr>
              <w:pStyle w:val="Resumo"/>
              <w:jc w:val="center"/>
            </w:pPr>
            <w:r w:rsidRPr="00CF20DF">
              <w:t>Banco</w:t>
            </w:r>
          </w:p>
        </w:tc>
        <w:tc>
          <w:tcPr>
            <w:tcW w:w="0" w:type="auto"/>
            <w:shd w:val="clear" w:color="auto" w:fill="BFBFBF" w:themeFill="background1" w:themeFillShade="BF"/>
            <w:vAlign w:val="bottom"/>
          </w:tcPr>
          <w:p w14:paraId="68841DC2" w14:textId="77777777" w:rsidR="00745DC2" w:rsidRPr="00CF20DF" w:rsidRDefault="00745DC2" w:rsidP="00745DC2">
            <w:pPr>
              <w:pStyle w:val="Resumo"/>
              <w:jc w:val="center"/>
            </w:pPr>
            <w:r w:rsidRPr="00CF20DF">
              <w:t>57.7080</w:t>
            </w:r>
          </w:p>
        </w:tc>
        <w:tc>
          <w:tcPr>
            <w:tcW w:w="0" w:type="auto"/>
            <w:shd w:val="clear" w:color="auto" w:fill="BFBFBF" w:themeFill="background1" w:themeFillShade="BF"/>
            <w:vAlign w:val="bottom"/>
          </w:tcPr>
          <w:p w14:paraId="2F768427" w14:textId="77777777" w:rsidR="00745DC2" w:rsidRPr="00CF20DF" w:rsidRDefault="00745DC2" w:rsidP="00745DC2">
            <w:pPr>
              <w:pStyle w:val="Resumo"/>
              <w:jc w:val="center"/>
            </w:pPr>
            <w:r w:rsidRPr="00CF20DF">
              <w:t>55.5710</w:t>
            </w:r>
          </w:p>
        </w:tc>
        <w:tc>
          <w:tcPr>
            <w:tcW w:w="0" w:type="auto"/>
            <w:tcBorders>
              <w:right w:val="nil"/>
            </w:tcBorders>
            <w:shd w:val="clear" w:color="auto" w:fill="BFBFBF" w:themeFill="background1" w:themeFillShade="BF"/>
          </w:tcPr>
          <w:p w14:paraId="70B89C7D" w14:textId="77777777" w:rsidR="00745DC2" w:rsidRPr="00CF20DF" w:rsidRDefault="00745DC2" w:rsidP="00745DC2">
            <w:pPr>
              <w:pStyle w:val="Resumo"/>
              <w:jc w:val="center"/>
            </w:pPr>
            <w:r w:rsidRPr="00CF20DF">
              <w:t>52.5100</w:t>
            </w:r>
          </w:p>
        </w:tc>
      </w:tr>
      <w:tr w:rsidR="00745DC2" w:rsidRPr="00CF20DF" w14:paraId="0668B267" w14:textId="77777777" w:rsidTr="00745DC2">
        <w:trPr>
          <w:jc w:val="center"/>
        </w:trPr>
        <w:tc>
          <w:tcPr>
            <w:tcW w:w="0" w:type="auto"/>
            <w:tcBorders>
              <w:left w:val="nil"/>
            </w:tcBorders>
          </w:tcPr>
          <w:p w14:paraId="59EDD667" w14:textId="77777777" w:rsidR="00745DC2" w:rsidRPr="00CF20DF" w:rsidRDefault="00745DC2" w:rsidP="00745DC2">
            <w:pPr>
              <w:pStyle w:val="Resumo"/>
              <w:jc w:val="center"/>
              <w:rPr>
                <w:i/>
              </w:rPr>
            </w:pPr>
            <w:r w:rsidRPr="00CF20DF">
              <w:rPr>
                <w:i/>
              </w:rPr>
              <w:t>Bounce</w:t>
            </w:r>
          </w:p>
        </w:tc>
        <w:tc>
          <w:tcPr>
            <w:tcW w:w="0" w:type="auto"/>
            <w:vAlign w:val="bottom"/>
          </w:tcPr>
          <w:p w14:paraId="14471FD6" w14:textId="77777777" w:rsidR="00745DC2" w:rsidRPr="00CF20DF" w:rsidRDefault="00745DC2" w:rsidP="00745DC2">
            <w:pPr>
              <w:pStyle w:val="Resumo"/>
              <w:jc w:val="center"/>
            </w:pPr>
            <w:r w:rsidRPr="00CF20DF">
              <w:t>21.5720</w:t>
            </w:r>
          </w:p>
        </w:tc>
        <w:tc>
          <w:tcPr>
            <w:tcW w:w="0" w:type="auto"/>
            <w:vAlign w:val="bottom"/>
          </w:tcPr>
          <w:p w14:paraId="079D163C" w14:textId="77777777" w:rsidR="00745DC2" w:rsidRPr="00CF20DF" w:rsidRDefault="00745DC2" w:rsidP="00745DC2">
            <w:pPr>
              <w:pStyle w:val="Resumo"/>
              <w:jc w:val="center"/>
            </w:pPr>
            <w:r w:rsidRPr="00CF20DF">
              <w:t>21.6310</w:t>
            </w:r>
          </w:p>
        </w:tc>
        <w:tc>
          <w:tcPr>
            <w:tcW w:w="0" w:type="auto"/>
            <w:tcBorders>
              <w:right w:val="nil"/>
            </w:tcBorders>
            <w:vAlign w:val="bottom"/>
          </w:tcPr>
          <w:p w14:paraId="306AA5D5" w14:textId="77777777" w:rsidR="00745DC2" w:rsidRPr="00CF20DF" w:rsidRDefault="00745DC2" w:rsidP="00745DC2">
            <w:pPr>
              <w:pStyle w:val="Resumo"/>
              <w:jc w:val="center"/>
            </w:pPr>
            <w:r w:rsidRPr="00CF20DF">
              <w:t>21.4120</w:t>
            </w:r>
          </w:p>
        </w:tc>
      </w:tr>
      <w:tr w:rsidR="00745DC2" w:rsidRPr="00CF20DF" w14:paraId="345B468D" w14:textId="77777777" w:rsidTr="00745DC2">
        <w:trPr>
          <w:jc w:val="center"/>
        </w:trPr>
        <w:tc>
          <w:tcPr>
            <w:tcW w:w="0" w:type="auto"/>
            <w:tcBorders>
              <w:left w:val="nil"/>
            </w:tcBorders>
            <w:shd w:val="clear" w:color="auto" w:fill="BFBFBF" w:themeFill="background1" w:themeFillShade="BF"/>
          </w:tcPr>
          <w:p w14:paraId="7990BA9C" w14:textId="77777777" w:rsidR="00745DC2" w:rsidRPr="00CF20DF" w:rsidRDefault="00745DC2" w:rsidP="00745DC2">
            <w:pPr>
              <w:pStyle w:val="Resumo"/>
              <w:jc w:val="center"/>
            </w:pPr>
            <w:r w:rsidRPr="00CF20DF">
              <w:t>Velocidades (mm/s)</w:t>
            </w:r>
          </w:p>
        </w:tc>
        <w:tc>
          <w:tcPr>
            <w:tcW w:w="0" w:type="auto"/>
            <w:shd w:val="clear" w:color="auto" w:fill="BFBFBF" w:themeFill="background1" w:themeFillShade="BF"/>
          </w:tcPr>
          <w:p w14:paraId="4053DE6B" w14:textId="77777777" w:rsidR="00745DC2" w:rsidRPr="00CF20DF" w:rsidRDefault="00745DC2" w:rsidP="00745DC2">
            <w:pPr>
              <w:pStyle w:val="Resumo"/>
              <w:jc w:val="center"/>
            </w:pPr>
            <w:r w:rsidRPr="00CF20DF">
              <w:t>K = 1000 N/m</w:t>
            </w:r>
          </w:p>
        </w:tc>
        <w:tc>
          <w:tcPr>
            <w:tcW w:w="0" w:type="auto"/>
            <w:shd w:val="clear" w:color="auto" w:fill="BFBFBF" w:themeFill="background1" w:themeFillShade="BF"/>
          </w:tcPr>
          <w:p w14:paraId="6C889080" w14:textId="77777777" w:rsidR="00745DC2" w:rsidRPr="00CF20DF" w:rsidRDefault="00745DC2" w:rsidP="00745DC2">
            <w:pPr>
              <w:pStyle w:val="Resumo"/>
              <w:jc w:val="center"/>
            </w:pPr>
            <w:r w:rsidRPr="00CF20DF">
              <w:t>K = 2000 N/m</w:t>
            </w:r>
          </w:p>
        </w:tc>
        <w:tc>
          <w:tcPr>
            <w:tcW w:w="0" w:type="auto"/>
            <w:tcBorders>
              <w:right w:val="nil"/>
            </w:tcBorders>
            <w:shd w:val="clear" w:color="auto" w:fill="BFBFBF" w:themeFill="background1" w:themeFillShade="BF"/>
          </w:tcPr>
          <w:p w14:paraId="4E1C7257" w14:textId="77777777" w:rsidR="00745DC2" w:rsidRPr="00CF20DF" w:rsidRDefault="00745DC2" w:rsidP="00745DC2">
            <w:pPr>
              <w:pStyle w:val="Resumo"/>
              <w:jc w:val="center"/>
            </w:pPr>
            <w:r w:rsidRPr="00CF20DF">
              <w:t>K = 2500 N/m</w:t>
            </w:r>
          </w:p>
        </w:tc>
      </w:tr>
      <w:tr w:rsidR="00745DC2" w:rsidRPr="00CF20DF" w14:paraId="737E5426" w14:textId="77777777" w:rsidTr="00745DC2">
        <w:trPr>
          <w:jc w:val="center"/>
        </w:trPr>
        <w:tc>
          <w:tcPr>
            <w:tcW w:w="0" w:type="auto"/>
            <w:tcBorders>
              <w:left w:val="nil"/>
            </w:tcBorders>
          </w:tcPr>
          <w:p w14:paraId="2CAE6BFC" w14:textId="77777777" w:rsidR="00745DC2" w:rsidRPr="00CF20DF" w:rsidRDefault="00745DC2" w:rsidP="00745DC2">
            <w:pPr>
              <w:pStyle w:val="Resumo"/>
              <w:jc w:val="center"/>
            </w:pPr>
            <w:r w:rsidRPr="00CF20DF">
              <w:t>Cabeça do motorista</w:t>
            </w:r>
          </w:p>
        </w:tc>
        <w:tc>
          <w:tcPr>
            <w:tcW w:w="0" w:type="auto"/>
            <w:vAlign w:val="bottom"/>
          </w:tcPr>
          <w:p w14:paraId="3A717771" w14:textId="77777777" w:rsidR="00745DC2" w:rsidRPr="00CF20DF" w:rsidRDefault="00745DC2" w:rsidP="00745DC2">
            <w:pPr>
              <w:pStyle w:val="Resumo"/>
              <w:jc w:val="center"/>
            </w:pPr>
            <w:r w:rsidRPr="00CF20DF">
              <w:t>240.6200</w:t>
            </w:r>
          </w:p>
        </w:tc>
        <w:tc>
          <w:tcPr>
            <w:tcW w:w="0" w:type="auto"/>
            <w:vAlign w:val="bottom"/>
          </w:tcPr>
          <w:p w14:paraId="2DFFFC2C" w14:textId="77777777" w:rsidR="00745DC2" w:rsidRPr="00CF20DF" w:rsidRDefault="00745DC2" w:rsidP="00745DC2">
            <w:pPr>
              <w:pStyle w:val="Resumo"/>
              <w:jc w:val="center"/>
            </w:pPr>
            <w:r w:rsidRPr="00CF20DF">
              <w:t>310.7500</w:t>
            </w:r>
          </w:p>
        </w:tc>
        <w:tc>
          <w:tcPr>
            <w:tcW w:w="0" w:type="auto"/>
            <w:tcBorders>
              <w:right w:val="nil"/>
            </w:tcBorders>
            <w:vAlign w:val="bottom"/>
          </w:tcPr>
          <w:p w14:paraId="507A00D2" w14:textId="77777777" w:rsidR="00745DC2" w:rsidRPr="00CF20DF" w:rsidRDefault="00745DC2" w:rsidP="00745DC2">
            <w:pPr>
              <w:pStyle w:val="Resumo"/>
              <w:jc w:val="center"/>
            </w:pPr>
            <w:r w:rsidRPr="00CF20DF">
              <w:t>326.7100</w:t>
            </w:r>
          </w:p>
        </w:tc>
      </w:tr>
      <w:tr w:rsidR="00745DC2" w:rsidRPr="00CF20DF" w14:paraId="6721983B" w14:textId="77777777" w:rsidTr="00745DC2">
        <w:trPr>
          <w:jc w:val="center"/>
        </w:trPr>
        <w:tc>
          <w:tcPr>
            <w:tcW w:w="0" w:type="auto"/>
            <w:tcBorders>
              <w:left w:val="nil"/>
            </w:tcBorders>
            <w:shd w:val="clear" w:color="auto" w:fill="BFBFBF" w:themeFill="background1" w:themeFillShade="BF"/>
          </w:tcPr>
          <w:p w14:paraId="506F2A2B" w14:textId="77777777" w:rsidR="00745DC2" w:rsidRPr="00CF20DF" w:rsidRDefault="00745DC2" w:rsidP="00745DC2">
            <w:pPr>
              <w:pStyle w:val="Resumo"/>
              <w:jc w:val="center"/>
            </w:pPr>
            <w:r w:rsidRPr="00CF20DF">
              <w:t>Tronco do motorista</w:t>
            </w:r>
          </w:p>
        </w:tc>
        <w:tc>
          <w:tcPr>
            <w:tcW w:w="0" w:type="auto"/>
            <w:shd w:val="clear" w:color="auto" w:fill="BFBFBF" w:themeFill="background1" w:themeFillShade="BF"/>
            <w:vAlign w:val="bottom"/>
          </w:tcPr>
          <w:p w14:paraId="53B190E8" w14:textId="77777777" w:rsidR="00745DC2" w:rsidRPr="00CF20DF" w:rsidRDefault="00745DC2" w:rsidP="00745DC2">
            <w:pPr>
              <w:pStyle w:val="Resumo"/>
              <w:jc w:val="center"/>
            </w:pPr>
            <w:r w:rsidRPr="00CF20DF">
              <w:t>240.0100</w:t>
            </w:r>
          </w:p>
        </w:tc>
        <w:tc>
          <w:tcPr>
            <w:tcW w:w="0" w:type="auto"/>
            <w:shd w:val="clear" w:color="auto" w:fill="BFBFBF" w:themeFill="background1" w:themeFillShade="BF"/>
            <w:vAlign w:val="bottom"/>
          </w:tcPr>
          <w:p w14:paraId="5E10F397" w14:textId="77777777" w:rsidR="00745DC2" w:rsidRPr="00CF20DF" w:rsidRDefault="00745DC2" w:rsidP="00745DC2">
            <w:pPr>
              <w:pStyle w:val="Resumo"/>
              <w:jc w:val="center"/>
            </w:pPr>
            <w:r w:rsidRPr="00CF20DF">
              <w:t>309.3300</w:t>
            </w:r>
          </w:p>
        </w:tc>
        <w:tc>
          <w:tcPr>
            <w:tcW w:w="0" w:type="auto"/>
            <w:tcBorders>
              <w:right w:val="nil"/>
            </w:tcBorders>
            <w:shd w:val="clear" w:color="auto" w:fill="BFBFBF" w:themeFill="background1" w:themeFillShade="BF"/>
            <w:vAlign w:val="bottom"/>
          </w:tcPr>
          <w:p w14:paraId="4B5DC37E" w14:textId="77777777" w:rsidR="00745DC2" w:rsidRPr="00CF20DF" w:rsidRDefault="00745DC2" w:rsidP="00745DC2">
            <w:pPr>
              <w:pStyle w:val="Resumo"/>
              <w:jc w:val="center"/>
            </w:pPr>
            <w:r w:rsidRPr="00CF20DF">
              <w:t>324.8600</w:t>
            </w:r>
          </w:p>
        </w:tc>
      </w:tr>
      <w:tr w:rsidR="00745DC2" w:rsidRPr="00CF20DF" w14:paraId="38C79656" w14:textId="77777777" w:rsidTr="00745DC2">
        <w:trPr>
          <w:jc w:val="center"/>
        </w:trPr>
        <w:tc>
          <w:tcPr>
            <w:tcW w:w="0" w:type="auto"/>
            <w:tcBorders>
              <w:left w:val="nil"/>
            </w:tcBorders>
          </w:tcPr>
          <w:p w14:paraId="0ED9F903" w14:textId="77777777" w:rsidR="00745DC2" w:rsidRPr="00CF20DF" w:rsidRDefault="00745DC2" w:rsidP="00745DC2">
            <w:pPr>
              <w:pStyle w:val="Resumo"/>
              <w:jc w:val="center"/>
            </w:pPr>
            <w:r w:rsidRPr="00CF20DF">
              <w:t>Banco</w:t>
            </w:r>
          </w:p>
        </w:tc>
        <w:tc>
          <w:tcPr>
            <w:tcW w:w="0" w:type="auto"/>
            <w:vAlign w:val="bottom"/>
          </w:tcPr>
          <w:p w14:paraId="5B3298F1" w14:textId="77777777" w:rsidR="00745DC2" w:rsidRPr="00CF20DF" w:rsidRDefault="00745DC2" w:rsidP="00745DC2">
            <w:pPr>
              <w:pStyle w:val="Resumo"/>
              <w:jc w:val="center"/>
            </w:pPr>
            <w:r w:rsidRPr="00CF20DF">
              <w:t>236.7000</w:t>
            </w:r>
          </w:p>
        </w:tc>
        <w:tc>
          <w:tcPr>
            <w:tcW w:w="0" w:type="auto"/>
            <w:vAlign w:val="bottom"/>
          </w:tcPr>
          <w:p w14:paraId="3F223FE0" w14:textId="77777777" w:rsidR="00745DC2" w:rsidRPr="00CF20DF" w:rsidRDefault="00745DC2" w:rsidP="00745DC2">
            <w:pPr>
              <w:pStyle w:val="Resumo"/>
              <w:jc w:val="center"/>
            </w:pPr>
            <w:r w:rsidRPr="00CF20DF">
              <w:t>301.7500</w:t>
            </w:r>
          </w:p>
        </w:tc>
        <w:tc>
          <w:tcPr>
            <w:tcW w:w="0" w:type="auto"/>
            <w:tcBorders>
              <w:right w:val="nil"/>
            </w:tcBorders>
            <w:vAlign w:val="bottom"/>
          </w:tcPr>
          <w:p w14:paraId="1FF9448D" w14:textId="77777777" w:rsidR="00745DC2" w:rsidRPr="00CF20DF" w:rsidRDefault="00745DC2" w:rsidP="00745DC2">
            <w:pPr>
              <w:pStyle w:val="Resumo"/>
              <w:jc w:val="center"/>
            </w:pPr>
            <w:r w:rsidRPr="00CF20DF">
              <w:t>315.1000</w:t>
            </w:r>
          </w:p>
        </w:tc>
      </w:tr>
      <w:tr w:rsidR="00745DC2" w:rsidRPr="00CF20DF" w14:paraId="4BD687B1" w14:textId="77777777" w:rsidTr="00745DC2">
        <w:trPr>
          <w:jc w:val="center"/>
        </w:trPr>
        <w:tc>
          <w:tcPr>
            <w:tcW w:w="0" w:type="auto"/>
            <w:tcBorders>
              <w:left w:val="nil"/>
            </w:tcBorders>
            <w:shd w:val="clear" w:color="auto" w:fill="BFBFBF" w:themeFill="background1" w:themeFillShade="BF"/>
          </w:tcPr>
          <w:p w14:paraId="5BDF3529" w14:textId="77777777" w:rsidR="00745DC2" w:rsidRPr="00CF20DF" w:rsidRDefault="00745DC2" w:rsidP="00745DC2">
            <w:pPr>
              <w:pStyle w:val="Resumo"/>
              <w:jc w:val="center"/>
            </w:pPr>
            <w:r w:rsidRPr="00CF20DF">
              <w:t>Vertical do chassi</w:t>
            </w:r>
          </w:p>
        </w:tc>
        <w:tc>
          <w:tcPr>
            <w:tcW w:w="0" w:type="auto"/>
            <w:shd w:val="clear" w:color="auto" w:fill="BFBFBF" w:themeFill="background1" w:themeFillShade="BF"/>
            <w:vAlign w:val="bottom"/>
          </w:tcPr>
          <w:p w14:paraId="1D075085" w14:textId="77777777" w:rsidR="00745DC2" w:rsidRPr="00CF20DF" w:rsidRDefault="00745DC2" w:rsidP="00745DC2">
            <w:pPr>
              <w:pStyle w:val="Resumo"/>
              <w:jc w:val="center"/>
            </w:pPr>
            <w:r w:rsidRPr="00CF20DF">
              <w:t>145.1600</w:t>
            </w:r>
          </w:p>
        </w:tc>
        <w:tc>
          <w:tcPr>
            <w:tcW w:w="0" w:type="auto"/>
            <w:shd w:val="clear" w:color="auto" w:fill="BFBFBF" w:themeFill="background1" w:themeFillShade="BF"/>
            <w:vAlign w:val="bottom"/>
          </w:tcPr>
          <w:p w14:paraId="3CA8C400" w14:textId="77777777" w:rsidR="00745DC2" w:rsidRPr="00CF20DF" w:rsidRDefault="00745DC2" w:rsidP="00745DC2">
            <w:pPr>
              <w:pStyle w:val="Resumo"/>
              <w:jc w:val="center"/>
            </w:pPr>
            <w:r w:rsidRPr="00CF20DF">
              <w:t>144.1000</w:t>
            </w:r>
          </w:p>
        </w:tc>
        <w:tc>
          <w:tcPr>
            <w:tcW w:w="0" w:type="auto"/>
            <w:tcBorders>
              <w:right w:val="nil"/>
            </w:tcBorders>
            <w:shd w:val="clear" w:color="auto" w:fill="BFBFBF" w:themeFill="background1" w:themeFillShade="BF"/>
            <w:vAlign w:val="bottom"/>
          </w:tcPr>
          <w:p w14:paraId="31740AFE" w14:textId="77777777" w:rsidR="00745DC2" w:rsidRPr="00CF20DF" w:rsidRDefault="00745DC2" w:rsidP="00745DC2">
            <w:pPr>
              <w:pStyle w:val="Resumo"/>
              <w:jc w:val="center"/>
            </w:pPr>
            <w:r w:rsidRPr="00CF20DF">
              <w:t>142.0500</w:t>
            </w:r>
          </w:p>
        </w:tc>
      </w:tr>
      <w:tr w:rsidR="00745DC2" w:rsidRPr="00CF20DF" w14:paraId="0D30536A" w14:textId="77777777" w:rsidTr="00745DC2">
        <w:trPr>
          <w:jc w:val="center"/>
        </w:trPr>
        <w:tc>
          <w:tcPr>
            <w:tcW w:w="0" w:type="auto"/>
            <w:tcBorders>
              <w:left w:val="nil"/>
            </w:tcBorders>
          </w:tcPr>
          <w:p w14:paraId="00206DD7" w14:textId="77777777" w:rsidR="00745DC2" w:rsidRPr="00CF20DF" w:rsidRDefault="00745DC2" w:rsidP="00745DC2">
            <w:pPr>
              <w:pStyle w:val="Resumo"/>
              <w:jc w:val="center"/>
            </w:pPr>
            <w:r w:rsidRPr="00CF20DF">
              <w:t>Acelerações (mm/s²)</w:t>
            </w:r>
          </w:p>
        </w:tc>
        <w:tc>
          <w:tcPr>
            <w:tcW w:w="0" w:type="auto"/>
          </w:tcPr>
          <w:p w14:paraId="77229117" w14:textId="77777777" w:rsidR="00745DC2" w:rsidRPr="00CF20DF" w:rsidRDefault="00745DC2" w:rsidP="00745DC2">
            <w:pPr>
              <w:pStyle w:val="Resumo"/>
              <w:jc w:val="center"/>
            </w:pPr>
            <w:r w:rsidRPr="00CF20DF">
              <w:t>K = 1000 N/m</w:t>
            </w:r>
          </w:p>
        </w:tc>
        <w:tc>
          <w:tcPr>
            <w:tcW w:w="0" w:type="auto"/>
          </w:tcPr>
          <w:p w14:paraId="04252435" w14:textId="77777777" w:rsidR="00745DC2" w:rsidRPr="00CF20DF" w:rsidRDefault="00745DC2" w:rsidP="00745DC2">
            <w:pPr>
              <w:pStyle w:val="Resumo"/>
              <w:jc w:val="center"/>
            </w:pPr>
            <w:r w:rsidRPr="00CF20DF">
              <w:t>K = 2000 N/m</w:t>
            </w:r>
          </w:p>
        </w:tc>
        <w:tc>
          <w:tcPr>
            <w:tcW w:w="0" w:type="auto"/>
            <w:tcBorders>
              <w:right w:val="nil"/>
            </w:tcBorders>
          </w:tcPr>
          <w:p w14:paraId="1FEAC911" w14:textId="77777777" w:rsidR="00745DC2" w:rsidRPr="00CF20DF" w:rsidRDefault="00745DC2" w:rsidP="00745DC2">
            <w:pPr>
              <w:pStyle w:val="Resumo"/>
              <w:jc w:val="center"/>
            </w:pPr>
            <w:r w:rsidRPr="00CF20DF">
              <w:t>K = 2500 N/m</w:t>
            </w:r>
          </w:p>
        </w:tc>
      </w:tr>
      <w:tr w:rsidR="00745DC2" w:rsidRPr="00CF20DF" w14:paraId="4CA9A42E" w14:textId="77777777" w:rsidTr="00745DC2">
        <w:trPr>
          <w:jc w:val="center"/>
        </w:trPr>
        <w:tc>
          <w:tcPr>
            <w:tcW w:w="0" w:type="auto"/>
            <w:tcBorders>
              <w:left w:val="nil"/>
            </w:tcBorders>
            <w:shd w:val="clear" w:color="auto" w:fill="BFBFBF" w:themeFill="background1" w:themeFillShade="BF"/>
          </w:tcPr>
          <w:p w14:paraId="11FCD2DE" w14:textId="77777777" w:rsidR="00745DC2" w:rsidRPr="00CF20DF" w:rsidRDefault="00745DC2" w:rsidP="00745DC2">
            <w:pPr>
              <w:pStyle w:val="Resumo"/>
              <w:jc w:val="center"/>
            </w:pPr>
            <w:r w:rsidRPr="00CF20DF">
              <w:t>Cabeça do motorista</w:t>
            </w:r>
          </w:p>
        </w:tc>
        <w:tc>
          <w:tcPr>
            <w:tcW w:w="0" w:type="auto"/>
            <w:shd w:val="clear" w:color="auto" w:fill="BFBFBF" w:themeFill="background1" w:themeFillShade="BF"/>
            <w:vAlign w:val="bottom"/>
          </w:tcPr>
          <w:p w14:paraId="2B323B75" w14:textId="77777777" w:rsidR="00745DC2" w:rsidRPr="00CF20DF" w:rsidRDefault="00745DC2" w:rsidP="00745DC2">
            <w:pPr>
              <w:pStyle w:val="Resumo"/>
              <w:jc w:val="center"/>
            </w:pPr>
            <w:r w:rsidRPr="00CF20DF">
              <w:t>1044.1000</w:t>
            </w:r>
          </w:p>
        </w:tc>
        <w:tc>
          <w:tcPr>
            <w:tcW w:w="0" w:type="auto"/>
            <w:shd w:val="clear" w:color="auto" w:fill="BFBFBF" w:themeFill="background1" w:themeFillShade="BF"/>
            <w:vAlign w:val="bottom"/>
          </w:tcPr>
          <w:p w14:paraId="411FC2CF" w14:textId="77777777" w:rsidR="00745DC2" w:rsidRPr="00CF20DF" w:rsidRDefault="00745DC2" w:rsidP="00745DC2">
            <w:pPr>
              <w:pStyle w:val="Resumo"/>
              <w:jc w:val="center"/>
            </w:pPr>
            <w:r w:rsidRPr="00CF20DF">
              <w:t>1817.7000</w:t>
            </w:r>
          </w:p>
        </w:tc>
        <w:tc>
          <w:tcPr>
            <w:tcW w:w="0" w:type="auto"/>
            <w:tcBorders>
              <w:right w:val="nil"/>
            </w:tcBorders>
            <w:shd w:val="clear" w:color="auto" w:fill="BFBFBF" w:themeFill="background1" w:themeFillShade="BF"/>
            <w:vAlign w:val="bottom"/>
          </w:tcPr>
          <w:p w14:paraId="7A8147BA" w14:textId="77777777" w:rsidR="00745DC2" w:rsidRPr="00CF20DF" w:rsidRDefault="00745DC2" w:rsidP="00745DC2">
            <w:pPr>
              <w:pStyle w:val="Resumo"/>
              <w:jc w:val="center"/>
            </w:pPr>
            <w:r w:rsidRPr="00CF20DF">
              <w:t>2127.0000</w:t>
            </w:r>
          </w:p>
        </w:tc>
      </w:tr>
      <w:tr w:rsidR="00745DC2" w:rsidRPr="00CF20DF" w14:paraId="6BE64DE9" w14:textId="77777777" w:rsidTr="00745DC2">
        <w:trPr>
          <w:jc w:val="center"/>
        </w:trPr>
        <w:tc>
          <w:tcPr>
            <w:tcW w:w="0" w:type="auto"/>
            <w:tcBorders>
              <w:left w:val="nil"/>
            </w:tcBorders>
          </w:tcPr>
          <w:p w14:paraId="230C4B0F" w14:textId="77777777" w:rsidR="00745DC2" w:rsidRPr="00CF20DF" w:rsidRDefault="00745DC2" w:rsidP="00745DC2">
            <w:pPr>
              <w:pStyle w:val="Resumo"/>
              <w:jc w:val="center"/>
            </w:pPr>
            <w:r w:rsidRPr="00CF20DF">
              <w:t>Tronco do motorista</w:t>
            </w:r>
          </w:p>
        </w:tc>
        <w:tc>
          <w:tcPr>
            <w:tcW w:w="0" w:type="auto"/>
            <w:vAlign w:val="bottom"/>
          </w:tcPr>
          <w:p w14:paraId="29A849D4" w14:textId="77777777" w:rsidR="00745DC2" w:rsidRPr="00CF20DF" w:rsidRDefault="00745DC2" w:rsidP="00745DC2">
            <w:pPr>
              <w:pStyle w:val="Resumo"/>
              <w:jc w:val="center"/>
            </w:pPr>
            <w:r w:rsidRPr="00CF20DF">
              <w:t>1040.6000</w:t>
            </w:r>
          </w:p>
        </w:tc>
        <w:tc>
          <w:tcPr>
            <w:tcW w:w="0" w:type="auto"/>
            <w:vAlign w:val="bottom"/>
          </w:tcPr>
          <w:p w14:paraId="38251984" w14:textId="77777777" w:rsidR="00745DC2" w:rsidRPr="00CF20DF" w:rsidRDefault="00745DC2" w:rsidP="00745DC2">
            <w:pPr>
              <w:pStyle w:val="Resumo"/>
              <w:jc w:val="center"/>
            </w:pPr>
            <w:r w:rsidRPr="00CF20DF">
              <w:t>1807.8000</w:t>
            </w:r>
          </w:p>
        </w:tc>
        <w:tc>
          <w:tcPr>
            <w:tcW w:w="0" w:type="auto"/>
            <w:tcBorders>
              <w:right w:val="nil"/>
            </w:tcBorders>
            <w:vAlign w:val="bottom"/>
          </w:tcPr>
          <w:p w14:paraId="0250AC15" w14:textId="77777777" w:rsidR="00745DC2" w:rsidRPr="00CF20DF" w:rsidRDefault="00745DC2" w:rsidP="00745DC2">
            <w:pPr>
              <w:pStyle w:val="Resumo"/>
              <w:jc w:val="center"/>
            </w:pPr>
            <w:r w:rsidRPr="00CF20DF">
              <w:t>2112.9000</w:t>
            </w:r>
          </w:p>
        </w:tc>
      </w:tr>
      <w:tr w:rsidR="00745DC2" w:rsidRPr="00CF20DF" w14:paraId="5B306453" w14:textId="77777777" w:rsidTr="00745DC2">
        <w:trPr>
          <w:jc w:val="center"/>
        </w:trPr>
        <w:tc>
          <w:tcPr>
            <w:tcW w:w="0" w:type="auto"/>
            <w:tcBorders>
              <w:left w:val="nil"/>
            </w:tcBorders>
            <w:shd w:val="clear" w:color="auto" w:fill="BFBFBF" w:themeFill="background1" w:themeFillShade="BF"/>
          </w:tcPr>
          <w:p w14:paraId="7D47CAE5" w14:textId="77777777" w:rsidR="00745DC2" w:rsidRPr="00CF20DF" w:rsidRDefault="00745DC2" w:rsidP="00745DC2">
            <w:pPr>
              <w:pStyle w:val="Resumo"/>
              <w:jc w:val="center"/>
            </w:pPr>
            <w:r w:rsidRPr="00CF20DF">
              <w:t>Banco</w:t>
            </w:r>
          </w:p>
        </w:tc>
        <w:tc>
          <w:tcPr>
            <w:tcW w:w="0" w:type="auto"/>
            <w:shd w:val="clear" w:color="auto" w:fill="BFBFBF" w:themeFill="background1" w:themeFillShade="BF"/>
            <w:vAlign w:val="bottom"/>
          </w:tcPr>
          <w:p w14:paraId="463FAFA6" w14:textId="77777777" w:rsidR="00745DC2" w:rsidRPr="00CF20DF" w:rsidRDefault="00745DC2" w:rsidP="00745DC2">
            <w:pPr>
              <w:pStyle w:val="Resumo"/>
              <w:jc w:val="center"/>
            </w:pPr>
            <w:r w:rsidRPr="00CF20DF">
              <w:t>1165.0000</w:t>
            </w:r>
          </w:p>
        </w:tc>
        <w:tc>
          <w:tcPr>
            <w:tcW w:w="0" w:type="auto"/>
            <w:shd w:val="clear" w:color="auto" w:fill="BFBFBF" w:themeFill="background1" w:themeFillShade="BF"/>
            <w:vAlign w:val="bottom"/>
          </w:tcPr>
          <w:p w14:paraId="144241E8" w14:textId="77777777" w:rsidR="00745DC2" w:rsidRPr="00CF20DF" w:rsidRDefault="00745DC2" w:rsidP="00745DC2">
            <w:pPr>
              <w:pStyle w:val="Resumo"/>
              <w:jc w:val="center"/>
            </w:pPr>
            <w:r w:rsidRPr="00CF20DF">
              <w:t>1895.2000</w:t>
            </w:r>
          </w:p>
        </w:tc>
        <w:tc>
          <w:tcPr>
            <w:tcW w:w="0" w:type="auto"/>
            <w:tcBorders>
              <w:right w:val="nil"/>
            </w:tcBorders>
            <w:shd w:val="clear" w:color="auto" w:fill="BFBFBF" w:themeFill="background1" w:themeFillShade="BF"/>
          </w:tcPr>
          <w:p w14:paraId="4CE72983" w14:textId="77777777" w:rsidR="00745DC2" w:rsidRPr="00CF20DF" w:rsidRDefault="00745DC2" w:rsidP="00745DC2">
            <w:pPr>
              <w:pStyle w:val="Resumo"/>
              <w:jc w:val="center"/>
            </w:pPr>
            <w:r w:rsidRPr="00CF20DF">
              <w:t>2170.9000</w:t>
            </w:r>
          </w:p>
        </w:tc>
      </w:tr>
      <w:tr w:rsidR="00745DC2" w:rsidRPr="00CF20DF" w14:paraId="7D7F99F9" w14:textId="77777777" w:rsidTr="00745DC2">
        <w:trPr>
          <w:jc w:val="center"/>
        </w:trPr>
        <w:tc>
          <w:tcPr>
            <w:tcW w:w="0" w:type="auto"/>
            <w:tcBorders>
              <w:left w:val="nil"/>
            </w:tcBorders>
          </w:tcPr>
          <w:p w14:paraId="6A85A6E8" w14:textId="77777777" w:rsidR="00745DC2" w:rsidRPr="00CF20DF" w:rsidRDefault="00745DC2" w:rsidP="00745DC2">
            <w:pPr>
              <w:pStyle w:val="Resumo"/>
              <w:jc w:val="center"/>
            </w:pPr>
            <w:r w:rsidRPr="00CF20DF">
              <w:t>Vertical do chassi</w:t>
            </w:r>
          </w:p>
        </w:tc>
        <w:tc>
          <w:tcPr>
            <w:tcW w:w="0" w:type="auto"/>
            <w:vAlign w:val="bottom"/>
          </w:tcPr>
          <w:p w14:paraId="2460FB8F" w14:textId="77777777" w:rsidR="00745DC2" w:rsidRPr="00CF20DF" w:rsidRDefault="00745DC2" w:rsidP="00745DC2">
            <w:pPr>
              <w:pStyle w:val="Resumo"/>
              <w:jc w:val="center"/>
            </w:pPr>
            <w:r w:rsidRPr="00CF20DF">
              <w:t>1672.6000</w:t>
            </w:r>
          </w:p>
        </w:tc>
        <w:tc>
          <w:tcPr>
            <w:tcW w:w="0" w:type="auto"/>
            <w:vAlign w:val="bottom"/>
          </w:tcPr>
          <w:p w14:paraId="379F584B" w14:textId="77777777" w:rsidR="00745DC2" w:rsidRPr="00CF20DF" w:rsidRDefault="00745DC2" w:rsidP="00745DC2">
            <w:pPr>
              <w:pStyle w:val="Resumo"/>
              <w:jc w:val="center"/>
            </w:pPr>
            <w:r w:rsidRPr="00CF20DF">
              <w:t>1668.5000</w:t>
            </w:r>
          </w:p>
        </w:tc>
        <w:tc>
          <w:tcPr>
            <w:tcW w:w="0" w:type="auto"/>
            <w:tcBorders>
              <w:right w:val="nil"/>
            </w:tcBorders>
          </w:tcPr>
          <w:p w14:paraId="770B09B0" w14:textId="77777777" w:rsidR="00745DC2" w:rsidRPr="00CF20DF" w:rsidRDefault="00745DC2" w:rsidP="00745DC2">
            <w:pPr>
              <w:pStyle w:val="Resumo"/>
              <w:jc w:val="center"/>
            </w:pPr>
            <w:r w:rsidRPr="00CF20DF">
              <w:t>1659.4000</w:t>
            </w:r>
          </w:p>
        </w:tc>
      </w:tr>
    </w:tbl>
    <w:p w14:paraId="2342DB2C" w14:textId="77777777" w:rsidR="00745DC2" w:rsidRPr="00CF20DF" w:rsidRDefault="00745DC2" w:rsidP="00745DC2">
      <w:pPr>
        <w:pStyle w:val="Legenda"/>
        <w:rPr>
          <w:lang w:val="pt-BR"/>
        </w:rPr>
      </w:pPr>
      <w:r w:rsidRPr="00CF20DF">
        <w:rPr>
          <w:lang w:val="pt-BR"/>
        </w:rPr>
        <w:t>Fonte: Elaborado pelo autor</w:t>
      </w:r>
    </w:p>
    <w:p w14:paraId="56DEE83F" w14:textId="77777777" w:rsidR="002D15CD" w:rsidRDefault="002D15CD">
      <w:pPr>
        <w:spacing w:after="160" w:line="259" w:lineRule="auto"/>
        <w:ind w:firstLine="0"/>
        <w:jc w:val="left"/>
        <w:rPr>
          <w:rFonts w:cs="Times New Roman"/>
          <w:b/>
          <w:noProof/>
          <w:lang w:val="pt-BR" w:eastAsia="pt-BR"/>
        </w:rPr>
      </w:pPr>
      <w:bookmarkStart w:id="548" w:name="_Ref379553323"/>
      <w:r>
        <w:br w:type="page"/>
      </w:r>
    </w:p>
    <w:p w14:paraId="40809ABE" w14:textId="77777777" w:rsidR="00D335DA" w:rsidRPr="00CF20DF" w:rsidRDefault="00745DC2" w:rsidP="00745DC2">
      <w:pPr>
        <w:pStyle w:val="Legendafigura"/>
      </w:pPr>
      <w:bookmarkStart w:id="549" w:name="_Ref381276271"/>
      <w:bookmarkStart w:id="550" w:name="_Toc381545198"/>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23</w:t>
      </w:r>
      <w:r w:rsidR="006E04B2" w:rsidRPr="00CF20DF">
        <w:fldChar w:fldCharType="end"/>
      </w:r>
      <w:bookmarkEnd w:id="548"/>
      <w:bookmarkEnd w:id="549"/>
      <w:r w:rsidRPr="00CF20DF">
        <w:t xml:space="preserve"> </w:t>
      </w:r>
      <w:r w:rsidR="005B3A16" w:rsidRPr="00CF20DF">
        <w:t>–</w:t>
      </w:r>
      <w:r w:rsidRPr="00CF20DF">
        <w:t xml:space="preserve"> Variação da rigidez do banco utilizando pista </w:t>
      </w:r>
      <w:r w:rsidR="005767A7" w:rsidRPr="00CF20DF">
        <w:t>aleatória</w:t>
      </w:r>
      <w:r w:rsidRPr="00CF20DF">
        <w:t>, com 10 conjunto mola-amortecedor</w:t>
      </w:r>
      <w:bookmarkEnd w:id="550"/>
    </w:p>
    <w:tbl>
      <w:tblPr>
        <w:tblStyle w:val="Tabelacomgrade"/>
        <w:tblW w:w="0" w:type="auto"/>
        <w:jc w:val="center"/>
        <w:tblLook w:val="04A0" w:firstRow="1" w:lastRow="0" w:firstColumn="1" w:lastColumn="0" w:noHBand="0" w:noVBand="1"/>
      </w:tblPr>
      <w:tblGrid>
        <w:gridCol w:w="3014"/>
        <w:gridCol w:w="1612"/>
        <w:gridCol w:w="1612"/>
        <w:gridCol w:w="1612"/>
        <w:gridCol w:w="1178"/>
      </w:tblGrid>
      <w:tr w:rsidR="00745DC2" w:rsidRPr="00CF20DF" w14:paraId="53E6CD03" w14:textId="77777777" w:rsidTr="00745DC2">
        <w:trPr>
          <w:jc w:val="center"/>
        </w:trPr>
        <w:tc>
          <w:tcPr>
            <w:tcW w:w="0" w:type="auto"/>
            <w:tcBorders>
              <w:left w:val="nil"/>
            </w:tcBorders>
          </w:tcPr>
          <w:p w14:paraId="20BD4D68" w14:textId="77777777" w:rsidR="00745DC2" w:rsidRPr="00CF20DF" w:rsidRDefault="00745DC2" w:rsidP="00745DC2">
            <w:pPr>
              <w:pStyle w:val="Resumo"/>
              <w:jc w:val="center"/>
              <w:rPr>
                <w:rFonts w:cs="Times New Roman"/>
              </w:rPr>
            </w:pPr>
            <w:r w:rsidRPr="00CF20DF">
              <w:rPr>
                <w:rFonts w:cs="Times New Roman"/>
              </w:rPr>
              <w:t>Deslocamentos</w:t>
            </w:r>
          </w:p>
        </w:tc>
        <w:tc>
          <w:tcPr>
            <w:tcW w:w="0" w:type="auto"/>
          </w:tcPr>
          <w:p w14:paraId="194F5537" w14:textId="77777777" w:rsidR="00745DC2" w:rsidRPr="00CF20DF" w:rsidRDefault="00745DC2" w:rsidP="00745DC2">
            <w:pPr>
              <w:pStyle w:val="Resumo"/>
              <w:jc w:val="center"/>
              <w:rPr>
                <w:rFonts w:cs="Times New Roman"/>
              </w:rPr>
            </w:pPr>
            <w:r w:rsidRPr="00CF20DF">
              <w:rPr>
                <w:rFonts w:cs="Times New Roman"/>
              </w:rPr>
              <w:t>K = 1000 N/m</w:t>
            </w:r>
          </w:p>
        </w:tc>
        <w:tc>
          <w:tcPr>
            <w:tcW w:w="0" w:type="auto"/>
          </w:tcPr>
          <w:p w14:paraId="1384EEEF" w14:textId="77777777" w:rsidR="00745DC2" w:rsidRPr="00CF20DF" w:rsidRDefault="00745DC2" w:rsidP="00745DC2">
            <w:pPr>
              <w:pStyle w:val="Resumo"/>
              <w:jc w:val="center"/>
              <w:rPr>
                <w:rFonts w:cs="Times New Roman"/>
              </w:rPr>
            </w:pPr>
            <w:r w:rsidRPr="00CF20DF">
              <w:rPr>
                <w:rFonts w:cs="Times New Roman"/>
              </w:rPr>
              <w:t>K = 2000 N/m</w:t>
            </w:r>
          </w:p>
        </w:tc>
        <w:tc>
          <w:tcPr>
            <w:tcW w:w="0" w:type="auto"/>
          </w:tcPr>
          <w:p w14:paraId="6DCEF308" w14:textId="77777777" w:rsidR="00745DC2" w:rsidRPr="00CF20DF" w:rsidRDefault="00745DC2" w:rsidP="00745DC2">
            <w:pPr>
              <w:pStyle w:val="Resumo"/>
              <w:jc w:val="center"/>
              <w:rPr>
                <w:rFonts w:cs="Times New Roman"/>
              </w:rPr>
            </w:pPr>
            <w:r w:rsidRPr="00CF20DF">
              <w:rPr>
                <w:rFonts w:cs="Times New Roman"/>
              </w:rPr>
              <w:t>K = 2500 N/m</w:t>
            </w:r>
          </w:p>
        </w:tc>
        <w:tc>
          <w:tcPr>
            <w:tcW w:w="0" w:type="auto"/>
            <w:tcBorders>
              <w:right w:val="nil"/>
            </w:tcBorders>
          </w:tcPr>
          <w:p w14:paraId="374E5A31" w14:textId="77777777" w:rsidR="00745DC2" w:rsidRPr="00CF20DF" w:rsidRDefault="00745DC2" w:rsidP="00745DC2">
            <w:pPr>
              <w:pStyle w:val="Resumo"/>
              <w:jc w:val="center"/>
              <w:rPr>
                <w:rFonts w:cs="Times New Roman"/>
              </w:rPr>
            </w:pPr>
            <w:r w:rsidRPr="00CF20DF">
              <w:rPr>
                <w:rFonts w:cs="Times New Roman"/>
              </w:rPr>
              <w:t>K = Perfil</w:t>
            </w:r>
          </w:p>
        </w:tc>
      </w:tr>
      <w:tr w:rsidR="00745DC2" w:rsidRPr="00CF20DF" w14:paraId="380DD49E" w14:textId="77777777" w:rsidTr="00745DC2">
        <w:trPr>
          <w:jc w:val="center"/>
        </w:trPr>
        <w:tc>
          <w:tcPr>
            <w:tcW w:w="0" w:type="auto"/>
            <w:tcBorders>
              <w:left w:val="nil"/>
            </w:tcBorders>
            <w:shd w:val="clear" w:color="auto" w:fill="BFBFBF" w:themeFill="background1" w:themeFillShade="BF"/>
          </w:tcPr>
          <w:p w14:paraId="5853C34E" w14:textId="77777777" w:rsidR="00745DC2" w:rsidRPr="00CF20DF" w:rsidRDefault="00745DC2" w:rsidP="00745DC2">
            <w:pPr>
              <w:pStyle w:val="Resumo"/>
              <w:jc w:val="center"/>
              <w:rPr>
                <w:rFonts w:cs="Times New Roman"/>
              </w:rPr>
            </w:pPr>
            <w:r w:rsidRPr="00CF20DF">
              <w:rPr>
                <w:rFonts w:cs="Times New Roman"/>
              </w:rPr>
              <w:t>Cabeça do motorista (mm)</w:t>
            </w:r>
          </w:p>
        </w:tc>
        <w:tc>
          <w:tcPr>
            <w:tcW w:w="0" w:type="auto"/>
            <w:shd w:val="clear" w:color="auto" w:fill="BFBFBF" w:themeFill="background1" w:themeFillShade="BF"/>
            <w:vAlign w:val="bottom"/>
          </w:tcPr>
          <w:p w14:paraId="207871A9" w14:textId="77777777" w:rsidR="00745DC2" w:rsidRPr="00CF20DF" w:rsidRDefault="00745DC2" w:rsidP="00745DC2">
            <w:pPr>
              <w:pStyle w:val="Resumo"/>
              <w:jc w:val="center"/>
              <w:rPr>
                <w:rFonts w:cs="Times New Roman"/>
                <w:color w:val="000000"/>
              </w:rPr>
            </w:pPr>
            <w:r w:rsidRPr="00CF20DF">
              <w:rPr>
                <w:rFonts w:cs="Times New Roman"/>
                <w:color w:val="000000"/>
              </w:rPr>
              <w:t>58.5790</w:t>
            </w:r>
          </w:p>
        </w:tc>
        <w:tc>
          <w:tcPr>
            <w:tcW w:w="0" w:type="auto"/>
            <w:shd w:val="clear" w:color="auto" w:fill="BFBFBF" w:themeFill="background1" w:themeFillShade="BF"/>
            <w:vAlign w:val="bottom"/>
          </w:tcPr>
          <w:p w14:paraId="47AD3091" w14:textId="77777777" w:rsidR="00745DC2" w:rsidRPr="00CF20DF" w:rsidRDefault="00745DC2" w:rsidP="00745DC2">
            <w:pPr>
              <w:pStyle w:val="Resumo"/>
              <w:jc w:val="center"/>
              <w:rPr>
                <w:rFonts w:cs="Times New Roman"/>
                <w:color w:val="000000"/>
              </w:rPr>
            </w:pPr>
            <w:r w:rsidRPr="00CF20DF">
              <w:rPr>
                <w:rFonts w:cs="Times New Roman"/>
                <w:color w:val="000000"/>
              </w:rPr>
              <w:t>57.0960</w:t>
            </w:r>
          </w:p>
        </w:tc>
        <w:tc>
          <w:tcPr>
            <w:tcW w:w="0" w:type="auto"/>
            <w:shd w:val="clear" w:color="auto" w:fill="BFBFBF" w:themeFill="background1" w:themeFillShade="BF"/>
            <w:vAlign w:val="bottom"/>
          </w:tcPr>
          <w:p w14:paraId="5A2D1227" w14:textId="77777777" w:rsidR="00745DC2" w:rsidRPr="00CF20DF" w:rsidRDefault="00745DC2" w:rsidP="00745DC2">
            <w:pPr>
              <w:pStyle w:val="Resumo"/>
              <w:jc w:val="center"/>
              <w:rPr>
                <w:rFonts w:cs="Times New Roman"/>
                <w:color w:val="000000"/>
              </w:rPr>
            </w:pPr>
            <w:r w:rsidRPr="00CF20DF">
              <w:rPr>
                <w:rFonts w:cs="Times New Roman"/>
                <w:color w:val="000000"/>
              </w:rPr>
              <w:t>54.3000</w:t>
            </w:r>
          </w:p>
        </w:tc>
        <w:tc>
          <w:tcPr>
            <w:tcW w:w="0" w:type="auto"/>
            <w:tcBorders>
              <w:right w:val="nil"/>
            </w:tcBorders>
            <w:shd w:val="clear" w:color="auto" w:fill="BFBFBF" w:themeFill="background1" w:themeFillShade="BF"/>
            <w:vAlign w:val="bottom"/>
          </w:tcPr>
          <w:p w14:paraId="0E1E3617" w14:textId="77777777" w:rsidR="00745DC2" w:rsidRPr="00CF20DF" w:rsidRDefault="00745DC2" w:rsidP="00745DC2">
            <w:pPr>
              <w:pStyle w:val="Resumo"/>
              <w:jc w:val="center"/>
              <w:rPr>
                <w:rFonts w:cs="Times New Roman"/>
                <w:color w:val="000000"/>
              </w:rPr>
            </w:pPr>
            <w:r w:rsidRPr="00CF20DF">
              <w:rPr>
                <w:rFonts w:cs="Times New Roman"/>
                <w:color w:val="000000"/>
              </w:rPr>
              <w:t>56.91043</w:t>
            </w:r>
          </w:p>
        </w:tc>
      </w:tr>
      <w:tr w:rsidR="00745DC2" w:rsidRPr="00CF20DF" w14:paraId="001C3A85" w14:textId="77777777" w:rsidTr="00745DC2">
        <w:trPr>
          <w:jc w:val="center"/>
        </w:trPr>
        <w:tc>
          <w:tcPr>
            <w:tcW w:w="0" w:type="auto"/>
            <w:tcBorders>
              <w:left w:val="nil"/>
            </w:tcBorders>
          </w:tcPr>
          <w:p w14:paraId="05A27716" w14:textId="77777777" w:rsidR="00745DC2" w:rsidRPr="00CF20DF" w:rsidRDefault="00745DC2" w:rsidP="00745DC2">
            <w:pPr>
              <w:pStyle w:val="Resumo"/>
              <w:jc w:val="center"/>
              <w:rPr>
                <w:rFonts w:cs="Times New Roman"/>
              </w:rPr>
            </w:pPr>
            <w:r w:rsidRPr="00CF20DF">
              <w:rPr>
                <w:rFonts w:cs="Times New Roman"/>
              </w:rPr>
              <w:t>Tronco do motorista (mm)</w:t>
            </w:r>
          </w:p>
        </w:tc>
        <w:tc>
          <w:tcPr>
            <w:tcW w:w="0" w:type="auto"/>
            <w:vAlign w:val="bottom"/>
          </w:tcPr>
          <w:p w14:paraId="44BF379F" w14:textId="77777777" w:rsidR="00745DC2" w:rsidRPr="00CF20DF" w:rsidRDefault="00745DC2" w:rsidP="00745DC2">
            <w:pPr>
              <w:pStyle w:val="Resumo"/>
              <w:jc w:val="center"/>
              <w:rPr>
                <w:rFonts w:cs="Times New Roman"/>
                <w:color w:val="000000"/>
              </w:rPr>
            </w:pPr>
            <w:r w:rsidRPr="00CF20DF">
              <w:rPr>
                <w:rFonts w:cs="Times New Roman"/>
                <w:color w:val="000000"/>
              </w:rPr>
              <w:t>58.4470</w:t>
            </w:r>
          </w:p>
        </w:tc>
        <w:tc>
          <w:tcPr>
            <w:tcW w:w="0" w:type="auto"/>
            <w:vAlign w:val="bottom"/>
          </w:tcPr>
          <w:p w14:paraId="76C5A42D" w14:textId="77777777" w:rsidR="00745DC2" w:rsidRPr="00CF20DF" w:rsidRDefault="00745DC2" w:rsidP="00745DC2">
            <w:pPr>
              <w:pStyle w:val="Resumo"/>
              <w:jc w:val="center"/>
              <w:rPr>
                <w:rFonts w:cs="Times New Roman"/>
                <w:color w:val="000000"/>
              </w:rPr>
            </w:pPr>
            <w:r w:rsidRPr="00CF20DF">
              <w:rPr>
                <w:rFonts w:cs="Times New Roman"/>
                <w:color w:val="000000"/>
              </w:rPr>
              <w:t>56.8680</w:t>
            </w:r>
          </w:p>
        </w:tc>
        <w:tc>
          <w:tcPr>
            <w:tcW w:w="0" w:type="auto"/>
            <w:vAlign w:val="bottom"/>
          </w:tcPr>
          <w:p w14:paraId="17385540" w14:textId="77777777" w:rsidR="00745DC2" w:rsidRPr="00CF20DF" w:rsidRDefault="00745DC2" w:rsidP="00745DC2">
            <w:pPr>
              <w:pStyle w:val="Resumo"/>
              <w:jc w:val="center"/>
              <w:rPr>
                <w:rFonts w:cs="Times New Roman"/>
                <w:color w:val="000000"/>
              </w:rPr>
            </w:pPr>
            <w:r w:rsidRPr="00CF20DF">
              <w:rPr>
                <w:rFonts w:cs="Times New Roman"/>
                <w:color w:val="000000"/>
              </w:rPr>
              <w:t>54.0360</w:t>
            </w:r>
          </w:p>
        </w:tc>
        <w:tc>
          <w:tcPr>
            <w:tcW w:w="0" w:type="auto"/>
            <w:tcBorders>
              <w:right w:val="nil"/>
            </w:tcBorders>
            <w:vAlign w:val="bottom"/>
          </w:tcPr>
          <w:p w14:paraId="672B3850" w14:textId="77777777" w:rsidR="00745DC2" w:rsidRPr="00CF20DF" w:rsidRDefault="00745DC2" w:rsidP="00745DC2">
            <w:pPr>
              <w:pStyle w:val="Resumo"/>
              <w:jc w:val="center"/>
              <w:rPr>
                <w:rFonts w:cs="Times New Roman"/>
                <w:color w:val="000000"/>
              </w:rPr>
            </w:pPr>
            <w:r w:rsidRPr="00CF20DF">
              <w:rPr>
                <w:rFonts w:cs="Times New Roman"/>
                <w:color w:val="000000"/>
              </w:rPr>
              <w:t>56.6831</w:t>
            </w:r>
          </w:p>
        </w:tc>
      </w:tr>
      <w:tr w:rsidR="00745DC2" w:rsidRPr="00CF20DF" w14:paraId="073697E5" w14:textId="77777777" w:rsidTr="00745DC2">
        <w:trPr>
          <w:jc w:val="center"/>
        </w:trPr>
        <w:tc>
          <w:tcPr>
            <w:tcW w:w="0" w:type="auto"/>
            <w:tcBorders>
              <w:left w:val="nil"/>
            </w:tcBorders>
            <w:shd w:val="clear" w:color="auto" w:fill="BFBFBF" w:themeFill="background1" w:themeFillShade="BF"/>
          </w:tcPr>
          <w:p w14:paraId="55FDB18B" w14:textId="77777777" w:rsidR="00745DC2" w:rsidRPr="00CF20DF" w:rsidRDefault="00745DC2" w:rsidP="00745DC2">
            <w:pPr>
              <w:pStyle w:val="Resumo"/>
              <w:jc w:val="center"/>
              <w:rPr>
                <w:rFonts w:cs="Times New Roman"/>
              </w:rPr>
            </w:pPr>
            <w:r w:rsidRPr="00CF20DF">
              <w:rPr>
                <w:rFonts w:cs="Times New Roman"/>
              </w:rPr>
              <w:t>Banco (mm)</w:t>
            </w:r>
          </w:p>
        </w:tc>
        <w:tc>
          <w:tcPr>
            <w:tcW w:w="0" w:type="auto"/>
            <w:shd w:val="clear" w:color="auto" w:fill="BFBFBF" w:themeFill="background1" w:themeFillShade="BF"/>
            <w:vAlign w:val="bottom"/>
          </w:tcPr>
          <w:p w14:paraId="0091084E" w14:textId="77777777" w:rsidR="00745DC2" w:rsidRPr="00CF20DF" w:rsidRDefault="00745DC2" w:rsidP="00745DC2">
            <w:pPr>
              <w:pStyle w:val="Resumo"/>
              <w:jc w:val="center"/>
              <w:rPr>
                <w:rFonts w:cs="Times New Roman"/>
                <w:color w:val="000000"/>
              </w:rPr>
            </w:pPr>
            <w:r w:rsidRPr="00CF20DF">
              <w:rPr>
                <w:rFonts w:cs="Times New Roman"/>
                <w:color w:val="000000"/>
              </w:rPr>
              <w:t>57.7150</w:t>
            </w:r>
          </w:p>
        </w:tc>
        <w:tc>
          <w:tcPr>
            <w:tcW w:w="0" w:type="auto"/>
            <w:shd w:val="clear" w:color="auto" w:fill="BFBFBF" w:themeFill="background1" w:themeFillShade="BF"/>
            <w:vAlign w:val="bottom"/>
          </w:tcPr>
          <w:p w14:paraId="56F83BED" w14:textId="77777777" w:rsidR="00745DC2" w:rsidRPr="00CF20DF" w:rsidRDefault="00745DC2" w:rsidP="00745DC2">
            <w:pPr>
              <w:pStyle w:val="Resumo"/>
              <w:jc w:val="center"/>
              <w:rPr>
                <w:rFonts w:cs="Times New Roman"/>
                <w:color w:val="000000"/>
              </w:rPr>
            </w:pPr>
            <w:r w:rsidRPr="00CF20DF">
              <w:rPr>
                <w:rFonts w:cs="Times New Roman"/>
                <w:color w:val="000000"/>
              </w:rPr>
              <w:t>55.6430</w:t>
            </w:r>
          </w:p>
        </w:tc>
        <w:tc>
          <w:tcPr>
            <w:tcW w:w="0" w:type="auto"/>
            <w:shd w:val="clear" w:color="auto" w:fill="BFBFBF" w:themeFill="background1" w:themeFillShade="BF"/>
            <w:vAlign w:val="bottom"/>
          </w:tcPr>
          <w:p w14:paraId="0C1FD7A8" w14:textId="77777777" w:rsidR="00745DC2" w:rsidRPr="00CF20DF" w:rsidRDefault="00745DC2" w:rsidP="00745DC2">
            <w:pPr>
              <w:pStyle w:val="Resumo"/>
              <w:jc w:val="center"/>
              <w:rPr>
                <w:rFonts w:cs="Times New Roman"/>
                <w:color w:val="000000"/>
              </w:rPr>
            </w:pPr>
            <w:r w:rsidRPr="00CF20DF">
              <w:rPr>
                <w:rFonts w:cs="Times New Roman"/>
                <w:color w:val="000000"/>
              </w:rPr>
              <w:t>52.6330</w:t>
            </w:r>
          </w:p>
        </w:tc>
        <w:tc>
          <w:tcPr>
            <w:tcW w:w="0" w:type="auto"/>
            <w:tcBorders>
              <w:right w:val="nil"/>
            </w:tcBorders>
            <w:shd w:val="clear" w:color="auto" w:fill="BFBFBF" w:themeFill="background1" w:themeFillShade="BF"/>
            <w:vAlign w:val="bottom"/>
          </w:tcPr>
          <w:p w14:paraId="3CA0FDD5" w14:textId="77777777" w:rsidR="00745DC2" w:rsidRPr="00CF20DF" w:rsidRDefault="00745DC2" w:rsidP="00745DC2">
            <w:pPr>
              <w:pStyle w:val="Resumo"/>
              <w:jc w:val="center"/>
              <w:rPr>
                <w:rFonts w:cs="Times New Roman"/>
                <w:color w:val="000000"/>
              </w:rPr>
            </w:pPr>
            <w:r w:rsidRPr="00CF20DF">
              <w:rPr>
                <w:rFonts w:cs="Times New Roman"/>
                <w:color w:val="000000"/>
              </w:rPr>
              <w:t>55.45779</w:t>
            </w:r>
          </w:p>
        </w:tc>
      </w:tr>
      <w:tr w:rsidR="00745DC2" w:rsidRPr="00CF20DF" w14:paraId="2AA7DDB0" w14:textId="77777777" w:rsidTr="00745DC2">
        <w:trPr>
          <w:jc w:val="center"/>
        </w:trPr>
        <w:tc>
          <w:tcPr>
            <w:tcW w:w="0" w:type="auto"/>
            <w:tcBorders>
              <w:left w:val="nil"/>
            </w:tcBorders>
          </w:tcPr>
          <w:p w14:paraId="546DD28E" w14:textId="77777777" w:rsidR="00745DC2" w:rsidRPr="00CF20DF" w:rsidRDefault="00745DC2" w:rsidP="00745DC2">
            <w:pPr>
              <w:pStyle w:val="Resumo"/>
              <w:jc w:val="center"/>
              <w:rPr>
                <w:rFonts w:cs="Times New Roman"/>
              </w:rPr>
            </w:pPr>
            <w:r w:rsidRPr="00CF20DF">
              <w:rPr>
                <w:rFonts w:cs="Times New Roman"/>
                <w:i/>
              </w:rPr>
              <w:t>Pitch</w:t>
            </w:r>
            <w:r w:rsidRPr="00CF20DF">
              <w:rPr>
                <w:rFonts w:cs="Times New Roman"/>
              </w:rPr>
              <w:t xml:space="preserve"> do banco (°)</w:t>
            </w:r>
          </w:p>
        </w:tc>
        <w:tc>
          <w:tcPr>
            <w:tcW w:w="0" w:type="auto"/>
            <w:vAlign w:val="bottom"/>
          </w:tcPr>
          <w:p w14:paraId="14336B6E" w14:textId="77777777" w:rsidR="00745DC2" w:rsidRPr="00CF20DF" w:rsidRDefault="00745DC2" w:rsidP="00745DC2">
            <w:pPr>
              <w:pStyle w:val="Resumo"/>
              <w:jc w:val="center"/>
              <w:rPr>
                <w:rFonts w:cs="Times New Roman"/>
                <w:color w:val="000000"/>
              </w:rPr>
            </w:pPr>
            <w:r w:rsidRPr="00CF20DF">
              <w:rPr>
                <w:rFonts w:cs="Times New Roman"/>
                <w:color w:val="000000"/>
              </w:rPr>
              <w:t>0.0076</w:t>
            </w:r>
          </w:p>
        </w:tc>
        <w:tc>
          <w:tcPr>
            <w:tcW w:w="0" w:type="auto"/>
            <w:vAlign w:val="bottom"/>
          </w:tcPr>
          <w:p w14:paraId="13AD0646" w14:textId="77777777" w:rsidR="00745DC2" w:rsidRPr="00CF20DF" w:rsidRDefault="00745DC2" w:rsidP="00745DC2">
            <w:pPr>
              <w:pStyle w:val="Resumo"/>
              <w:jc w:val="center"/>
              <w:rPr>
                <w:rFonts w:cs="Times New Roman"/>
                <w:color w:val="000000"/>
              </w:rPr>
            </w:pPr>
            <w:r w:rsidRPr="00CF20DF">
              <w:rPr>
                <w:rFonts w:cs="Times New Roman"/>
                <w:color w:val="000000"/>
              </w:rPr>
              <w:t>0.0175</w:t>
            </w:r>
          </w:p>
        </w:tc>
        <w:tc>
          <w:tcPr>
            <w:tcW w:w="0" w:type="auto"/>
            <w:vAlign w:val="bottom"/>
          </w:tcPr>
          <w:p w14:paraId="6FD65E74" w14:textId="77777777" w:rsidR="00745DC2" w:rsidRPr="00CF20DF" w:rsidRDefault="00745DC2" w:rsidP="00745DC2">
            <w:pPr>
              <w:pStyle w:val="Resumo"/>
              <w:jc w:val="center"/>
              <w:rPr>
                <w:rFonts w:cs="Times New Roman"/>
                <w:color w:val="000000"/>
              </w:rPr>
            </w:pPr>
            <w:r w:rsidRPr="00CF20DF">
              <w:rPr>
                <w:rFonts w:cs="Times New Roman"/>
                <w:color w:val="000000"/>
              </w:rPr>
              <w:t>0.0229</w:t>
            </w:r>
          </w:p>
        </w:tc>
        <w:tc>
          <w:tcPr>
            <w:tcW w:w="0" w:type="auto"/>
            <w:tcBorders>
              <w:right w:val="nil"/>
            </w:tcBorders>
            <w:vAlign w:val="bottom"/>
          </w:tcPr>
          <w:p w14:paraId="0DF27CBC" w14:textId="77777777" w:rsidR="00745DC2" w:rsidRPr="00CF20DF" w:rsidRDefault="00745DC2" w:rsidP="00745DC2">
            <w:pPr>
              <w:pStyle w:val="Resumo"/>
              <w:jc w:val="center"/>
              <w:rPr>
                <w:rFonts w:cs="Times New Roman"/>
                <w:color w:val="000000"/>
              </w:rPr>
            </w:pPr>
            <w:r w:rsidRPr="00CF20DF">
              <w:rPr>
                <w:rFonts w:cs="Times New Roman"/>
                <w:color w:val="000000"/>
              </w:rPr>
              <w:t>0.442816</w:t>
            </w:r>
          </w:p>
        </w:tc>
      </w:tr>
      <w:tr w:rsidR="00745DC2" w:rsidRPr="00CF20DF" w14:paraId="286AD18C" w14:textId="77777777" w:rsidTr="00745DC2">
        <w:trPr>
          <w:trHeight w:val="171"/>
          <w:jc w:val="center"/>
        </w:trPr>
        <w:tc>
          <w:tcPr>
            <w:tcW w:w="0" w:type="auto"/>
            <w:tcBorders>
              <w:left w:val="nil"/>
            </w:tcBorders>
            <w:shd w:val="clear" w:color="auto" w:fill="BFBFBF" w:themeFill="background1" w:themeFillShade="BF"/>
          </w:tcPr>
          <w:p w14:paraId="04F074EB" w14:textId="77777777" w:rsidR="00745DC2" w:rsidRPr="00CF20DF" w:rsidRDefault="00745DC2" w:rsidP="00745DC2">
            <w:pPr>
              <w:pStyle w:val="Resumo"/>
              <w:jc w:val="center"/>
              <w:rPr>
                <w:rFonts w:cs="Times New Roman"/>
                <w:i/>
              </w:rPr>
            </w:pPr>
            <w:r w:rsidRPr="00CF20DF">
              <w:rPr>
                <w:rFonts w:cs="Times New Roman"/>
                <w:i/>
              </w:rPr>
              <w:t>Bounce</w:t>
            </w:r>
          </w:p>
        </w:tc>
        <w:tc>
          <w:tcPr>
            <w:tcW w:w="0" w:type="auto"/>
            <w:shd w:val="clear" w:color="auto" w:fill="BFBFBF" w:themeFill="background1" w:themeFillShade="BF"/>
            <w:vAlign w:val="bottom"/>
          </w:tcPr>
          <w:p w14:paraId="17C215E5" w14:textId="77777777" w:rsidR="00745DC2" w:rsidRPr="00CF20DF" w:rsidRDefault="00745DC2" w:rsidP="00745DC2">
            <w:pPr>
              <w:pStyle w:val="Resumo"/>
              <w:jc w:val="center"/>
              <w:rPr>
                <w:rFonts w:cs="Times New Roman"/>
                <w:color w:val="000000"/>
              </w:rPr>
            </w:pPr>
            <w:r w:rsidRPr="00CF20DF">
              <w:rPr>
                <w:rFonts w:cs="Times New Roman"/>
                <w:color w:val="000000"/>
              </w:rPr>
              <w:t>21.3130</w:t>
            </w:r>
          </w:p>
        </w:tc>
        <w:tc>
          <w:tcPr>
            <w:tcW w:w="0" w:type="auto"/>
            <w:shd w:val="clear" w:color="auto" w:fill="BFBFBF" w:themeFill="background1" w:themeFillShade="BF"/>
            <w:vAlign w:val="bottom"/>
          </w:tcPr>
          <w:p w14:paraId="0BCEA05A" w14:textId="77777777" w:rsidR="00745DC2" w:rsidRPr="00CF20DF" w:rsidRDefault="00745DC2" w:rsidP="00745DC2">
            <w:pPr>
              <w:pStyle w:val="Resumo"/>
              <w:jc w:val="center"/>
              <w:rPr>
                <w:rFonts w:cs="Times New Roman"/>
                <w:color w:val="000000"/>
              </w:rPr>
            </w:pPr>
            <w:r w:rsidRPr="00CF20DF">
              <w:rPr>
                <w:rFonts w:cs="Times New Roman"/>
                <w:color w:val="000000"/>
              </w:rPr>
              <w:t>21.3490</w:t>
            </w:r>
          </w:p>
        </w:tc>
        <w:tc>
          <w:tcPr>
            <w:tcW w:w="0" w:type="auto"/>
            <w:shd w:val="clear" w:color="auto" w:fill="BFBFBF" w:themeFill="background1" w:themeFillShade="BF"/>
            <w:vAlign w:val="bottom"/>
          </w:tcPr>
          <w:p w14:paraId="10EA4BFA" w14:textId="77777777" w:rsidR="00745DC2" w:rsidRPr="00CF20DF" w:rsidRDefault="00745DC2" w:rsidP="00745DC2">
            <w:pPr>
              <w:pStyle w:val="Resumo"/>
              <w:jc w:val="center"/>
              <w:rPr>
                <w:rFonts w:cs="Times New Roman"/>
                <w:color w:val="000000"/>
              </w:rPr>
            </w:pPr>
            <w:r w:rsidRPr="00CF20DF">
              <w:rPr>
                <w:rFonts w:cs="Times New Roman"/>
                <w:color w:val="000000"/>
              </w:rPr>
              <w:t>21.1150</w:t>
            </w:r>
          </w:p>
        </w:tc>
        <w:tc>
          <w:tcPr>
            <w:tcW w:w="0" w:type="auto"/>
            <w:tcBorders>
              <w:right w:val="nil"/>
            </w:tcBorders>
            <w:shd w:val="clear" w:color="auto" w:fill="BFBFBF" w:themeFill="background1" w:themeFillShade="BF"/>
            <w:vAlign w:val="bottom"/>
          </w:tcPr>
          <w:p w14:paraId="077180E7" w14:textId="77777777" w:rsidR="00745DC2" w:rsidRPr="00CF20DF" w:rsidRDefault="00745DC2" w:rsidP="00745DC2">
            <w:pPr>
              <w:pStyle w:val="Resumo"/>
              <w:jc w:val="center"/>
              <w:rPr>
                <w:rFonts w:cs="Times New Roman"/>
                <w:color w:val="000000"/>
              </w:rPr>
            </w:pPr>
            <w:r w:rsidRPr="00CF20DF">
              <w:rPr>
                <w:rFonts w:cs="Times New Roman"/>
                <w:color w:val="000000"/>
              </w:rPr>
              <w:t>21.34597</w:t>
            </w:r>
          </w:p>
        </w:tc>
      </w:tr>
      <w:tr w:rsidR="00745DC2" w:rsidRPr="00CF20DF" w14:paraId="0095BF26" w14:textId="77777777" w:rsidTr="00745DC2">
        <w:trPr>
          <w:jc w:val="center"/>
        </w:trPr>
        <w:tc>
          <w:tcPr>
            <w:tcW w:w="0" w:type="auto"/>
            <w:tcBorders>
              <w:left w:val="nil"/>
            </w:tcBorders>
          </w:tcPr>
          <w:p w14:paraId="24F5A11B" w14:textId="77777777" w:rsidR="00745DC2" w:rsidRPr="00CF20DF" w:rsidRDefault="00745DC2" w:rsidP="00745DC2">
            <w:pPr>
              <w:pStyle w:val="Resumo"/>
              <w:jc w:val="center"/>
              <w:rPr>
                <w:rFonts w:cs="Times New Roman"/>
              </w:rPr>
            </w:pPr>
            <w:r w:rsidRPr="00CF20DF">
              <w:rPr>
                <w:rFonts w:cs="Times New Roman"/>
              </w:rPr>
              <w:t>Velocidades</w:t>
            </w:r>
          </w:p>
        </w:tc>
        <w:tc>
          <w:tcPr>
            <w:tcW w:w="0" w:type="auto"/>
            <w:vAlign w:val="bottom"/>
          </w:tcPr>
          <w:p w14:paraId="7E3259F4" w14:textId="77777777" w:rsidR="00745DC2" w:rsidRPr="00CF20DF" w:rsidRDefault="00745DC2" w:rsidP="00745DC2">
            <w:pPr>
              <w:pStyle w:val="Resumo"/>
              <w:jc w:val="center"/>
              <w:rPr>
                <w:rFonts w:cs="Times New Roman"/>
                <w:color w:val="000000"/>
              </w:rPr>
            </w:pPr>
          </w:p>
        </w:tc>
        <w:tc>
          <w:tcPr>
            <w:tcW w:w="0" w:type="auto"/>
            <w:vAlign w:val="bottom"/>
          </w:tcPr>
          <w:p w14:paraId="6CB1DAFA" w14:textId="77777777" w:rsidR="00745DC2" w:rsidRPr="00CF20DF" w:rsidRDefault="00745DC2" w:rsidP="00745DC2">
            <w:pPr>
              <w:pStyle w:val="Resumo"/>
              <w:jc w:val="center"/>
              <w:rPr>
                <w:rFonts w:cs="Times New Roman"/>
                <w:color w:val="000000"/>
              </w:rPr>
            </w:pPr>
          </w:p>
        </w:tc>
        <w:tc>
          <w:tcPr>
            <w:tcW w:w="0" w:type="auto"/>
            <w:vAlign w:val="bottom"/>
          </w:tcPr>
          <w:p w14:paraId="7E2A940A" w14:textId="77777777" w:rsidR="00745DC2" w:rsidRPr="00CF20DF" w:rsidRDefault="00745DC2" w:rsidP="00745DC2"/>
        </w:tc>
        <w:tc>
          <w:tcPr>
            <w:tcW w:w="0" w:type="auto"/>
            <w:tcBorders>
              <w:right w:val="nil"/>
            </w:tcBorders>
          </w:tcPr>
          <w:p w14:paraId="427E4123" w14:textId="77777777" w:rsidR="00745DC2" w:rsidRPr="00CF20DF" w:rsidRDefault="00745DC2" w:rsidP="00745DC2">
            <w:pPr>
              <w:pStyle w:val="Resumo"/>
              <w:jc w:val="center"/>
              <w:rPr>
                <w:rFonts w:cs="Times New Roman"/>
                <w:color w:val="000000"/>
              </w:rPr>
            </w:pPr>
          </w:p>
        </w:tc>
      </w:tr>
      <w:tr w:rsidR="00745DC2" w:rsidRPr="00CF20DF" w14:paraId="1D5EBDF2" w14:textId="77777777" w:rsidTr="00745DC2">
        <w:trPr>
          <w:jc w:val="center"/>
        </w:trPr>
        <w:tc>
          <w:tcPr>
            <w:tcW w:w="0" w:type="auto"/>
            <w:tcBorders>
              <w:left w:val="nil"/>
            </w:tcBorders>
            <w:shd w:val="clear" w:color="auto" w:fill="BFBFBF" w:themeFill="background1" w:themeFillShade="BF"/>
          </w:tcPr>
          <w:p w14:paraId="0BD2C9B5" w14:textId="77777777" w:rsidR="00745DC2" w:rsidRPr="00CF20DF" w:rsidRDefault="00745DC2" w:rsidP="00745DC2">
            <w:pPr>
              <w:pStyle w:val="Resumo"/>
              <w:jc w:val="center"/>
              <w:rPr>
                <w:rFonts w:cs="Times New Roman"/>
                <w:lang w:val="pt-BR"/>
              </w:rPr>
            </w:pPr>
            <w:r w:rsidRPr="00CF20DF">
              <w:rPr>
                <w:rFonts w:cs="Times New Roman"/>
                <w:lang w:val="pt-BR"/>
              </w:rPr>
              <w:t>Cabeça do motorista (mm/s)</w:t>
            </w:r>
          </w:p>
        </w:tc>
        <w:tc>
          <w:tcPr>
            <w:tcW w:w="0" w:type="auto"/>
            <w:shd w:val="clear" w:color="auto" w:fill="BFBFBF" w:themeFill="background1" w:themeFillShade="BF"/>
            <w:vAlign w:val="bottom"/>
          </w:tcPr>
          <w:p w14:paraId="3090E160" w14:textId="77777777" w:rsidR="00745DC2" w:rsidRPr="00CF20DF" w:rsidRDefault="00745DC2" w:rsidP="00745DC2">
            <w:pPr>
              <w:pStyle w:val="Resumo"/>
              <w:jc w:val="center"/>
              <w:rPr>
                <w:rFonts w:cs="Times New Roman"/>
                <w:color w:val="000000"/>
              </w:rPr>
            </w:pPr>
            <w:r w:rsidRPr="00CF20DF">
              <w:rPr>
                <w:rFonts w:cs="Times New Roman"/>
                <w:color w:val="000000"/>
              </w:rPr>
              <w:t>240.6500</w:t>
            </w:r>
          </w:p>
        </w:tc>
        <w:tc>
          <w:tcPr>
            <w:tcW w:w="0" w:type="auto"/>
            <w:shd w:val="clear" w:color="auto" w:fill="BFBFBF" w:themeFill="background1" w:themeFillShade="BF"/>
            <w:vAlign w:val="bottom"/>
          </w:tcPr>
          <w:p w14:paraId="4122DCD4" w14:textId="77777777" w:rsidR="00745DC2" w:rsidRPr="00CF20DF" w:rsidRDefault="00745DC2" w:rsidP="00745DC2">
            <w:pPr>
              <w:pStyle w:val="Resumo"/>
              <w:jc w:val="center"/>
              <w:rPr>
                <w:rFonts w:cs="Times New Roman"/>
                <w:color w:val="000000"/>
              </w:rPr>
            </w:pPr>
            <w:r w:rsidRPr="00CF20DF">
              <w:rPr>
                <w:rFonts w:cs="Times New Roman"/>
                <w:color w:val="000000"/>
              </w:rPr>
              <w:t>311.1700</w:t>
            </w:r>
          </w:p>
        </w:tc>
        <w:tc>
          <w:tcPr>
            <w:tcW w:w="0" w:type="auto"/>
            <w:shd w:val="clear" w:color="auto" w:fill="BFBFBF" w:themeFill="background1" w:themeFillShade="BF"/>
            <w:vAlign w:val="bottom"/>
          </w:tcPr>
          <w:p w14:paraId="717E9501" w14:textId="77777777" w:rsidR="00745DC2" w:rsidRPr="00CF20DF" w:rsidRDefault="00745DC2" w:rsidP="00745DC2">
            <w:pPr>
              <w:pStyle w:val="Resumo"/>
              <w:jc w:val="center"/>
              <w:rPr>
                <w:rFonts w:cs="Times New Roman"/>
                <w:color w:val="000000"/>
              </w:rPr>
            </w:pPr>
            <w:r w:rsidRPr="00CF20DF">
              <w:rPr>
                <w:rFonts w:cs="Times New Roman"/>
                <w:color w:val="000000"/>
              </w:rPr>
              <w:t>327.4000</w:t>
            </w:r>
          </w:p>
        </w:tc>
        <w:tc>
          <w:tcPr>
            <w:tcW w:w="0" w:type="auto"/>
            <w:tcBorders>
              <w:right w:val="nil"/>
            </w:tcBorders>
            <w:shd w:val="clear" w:color="auto" w:fill="BFBFBF" w:themeFill="background1" w:themeFillShade="BF"/>
            <w:vAlign w:val="bottom"/>
          </w:tcPr>
          <w:p w14:paraId="202743BF" w14:textId="77777777" w:rsidR="00745DC2" w:rsidRPr="00CF20DF" w:rsidRDefault="00745DC2" w:rsidP="00745DC2">
            <w:pPr>
              <w:pStyle w:val="Resumo"/>
              <w:jc w:val="center"/>
              <w:rPr>
                <w:rFonts w:cs="Times New Roman"/>
                <w:color w:val="000000"/>
              </w:rPr>
            </w:pPr>
            <w:r w:rsidRPr="00CF20DF">
              <w:rPr>
                <w:rFonts w:cs="Times New Roman"/>
                <w:color w:val="000000"/>
              </w:rPr>
              <w:t>310.7182</w:t>
            </w:r>
          </w:p>
        </w:tc>
      </w:tr>
      <w:tr w:rsidR="00745DC2" w:rsidRPr="00CF20DF" w14:paraId="299F5839" w14:textId="77777777" w:rsidTr="00745DC2">
        <w:trPr>
          <w:jc w:val="center"/>
        </w:trPr>
        <w:tc>
          <w:tcPr>
            <w:tcW w:w="0" w:type="auto"/>
            <w:tcBorders>
              <w:left w:val="nil"/>
            </w:tcBorders>
          </w:tcPr>
          <w:p w14:paraId="56A9B24C" w14:textId="77777777" w:rsidR="00745DC2" w:rsidRPr="00CF20DF" w:rsidRDefault="00745DC2" w:rsidP="00745DC2">
            <w:pPr>
              <w:pStyle w:val="Resumo"/>
              <w:jc w:val="center"/>
              <w:rPr>
                <w:rFonts w:cs="Times New Roman"/>
                <w:lang w:val="pt-BR"/>
              </w:rPr>
            </w:pPr>
            <w:r w:rsidRPr="00CF20DF">
              <w:rPr>
                <w:rFonts w:cs="Times New Roman"/>
                <w:lang w:val="pt-BR"/>
              </w:rPr>
              <w:t>Tronco do motorista (mm/s)</w:t>
            </w:r>
          </w:p>
        </w:tc>
        <w:tc>
          <w:tcPr>
            <w:tcW w:w="0" w:type="auto"/>
            <w:vAlign w:val="bottom"/>
          </w:tcPr>
          <w:p w14:paraId="4729EF17" w14:textId="77777777" w:rsidR="00745DC2" w:rsidRPr="00CF20DF" w:rsidRDefault="00745DC2" w:rsidP="00745DC2">
            <w:pPr>
              <w:pStyle w:val="Resumo"/>
              <w:jc w:val="center"/>
              <w:rPr>
                <w:rFonts w:cs="Times New Roman"/>
                <w:color w:val="000000"/>
              </w:rPr>
            </w:pPr>
            <w:r w:rsidRPr="00CF20DF">
              <w:rPr>
                <w:rFonts w:cs="Times New Roman"/>
                <w:color w:val="000000"/>
              </w:rPr>
              <w:t>240.0500</w:t>
            </w:r>
          </w:p>
        </w:tc>
        <w:tc>
          <w:tcPr>
            <w:tcW w:w="0" w:type="auto"/>
            <w:vAlign w:val="bottom"/>
          </w:tcPr>
          <w:p w14:paraId="2EC62B42" w14:textId="77777777" w:rsidR="00745DC2" w:rsidRPr="00CF20DF" w:rsidRDefault="00745DC2" w:rsidP="00745DC2">
            <w:pPr>
              <w:pStyle w:val="Resumo"/>
              <w:jc w:val="center"/>
              <w:rPr>
                <w:rFonts w:cs="Times New Roman"/>
                <w:color w:val="000000"/>
              </w:rPr>
            </w:pPr>
            <w:r w:rsidRPr="00CF20DF">
              <w:rPr>
                <w:rFonts w:cs="Times New Roman"/>
                <w:color w:val="000000"/>
              </w:rPr>
              <w:t>309.7500</w:t>
            </w:r>
          </w:p>
        </w:tc>
        <w:tc>
          <w:tcPr>
            <w:tcW w:w="0" w:type="auto"/>
            <w:vAlign w:val="bottom"/>
          </w:tcPr>
          <w:p w14:paraId="03765E05" w14:textId="77777777" w:rsidR="00745DC2" w:rsidRPr="00CF20DF" w:rsidRDefault="00745DC2" w:rsidP="00745DC2">
            <w:pPr>
              <w:pStyle w:val="Resumo"/>
              <w:jc w:val="center"/>
              <w:rPr>
                <w:rFonts w:cs="Times New Roman"/>
                <w:color w:val="000000"/>
              </w:rPr>
            </w:pPr>
            <w:r w:rsidRPr="00CF20DF">
              <w:rPr>
                <w:rFonts w:cs="Times New Roman"/>
                <w:color w:val="000000"/>
              </w:rPr>
              <w:t>325.5400</w:t>
            </w:r>
          </w:p>
        </w:tc>
        <w:tc>
          <w:tcPr>
            <w:tcW w:w="0" w:type="auto"/>
            <w:tcBorders>
              <w:right w:val="nil"/>
            </w:tcBorders>
            <w:vAlign w:val="bottom"/>
          </w:tcPr>
          <w:p w14:paraId="6F018D87" w14:textId="77777777" w:rsidR="00745DC2" w:rsidRPr="00CF20DF" w:rsidRDefault="00745DC2" w:rsidP="00745DC2">
            <w:pPr>
              <w:pStyle w:val="Resumo"/>
              <w:jc w:val="center"/>
              <w:rPr>
                <w:rFonts w:cs="Times New Roman"/>
                <w:color w:val="000000"/>
              </w:rPr>
            </w:pPr>
            <w:r w:rsidRPr="00CF20DF">
              <w:rPr>
                <w:rFonts w:cs="Times New Roman"/>
                <w:color w:val="000000"/>
              </w:rPr>
              <w:t>309.2947</w:t>
            </w:r>
          </w:p>
        </w:tc>
      </w:tr>
      <w:tr w:rsidR="00745DC2" w:rsidRPr="00CF20DF" w14:paraId="5BA91B89" w14:textId="77777777" w:rsidTr="00745DC2">
        <w:trPr>
          <w:jc w:val="center"/>
        </w:trPr>
        <w:tc>
          <w:tcPr>
            <w:tcW w:w="0" w:type="auto"/>
            <w:tcBorders>
              <w:left w:val="nil"/>
            </w:tcBorders>
            <w:shd w:val="clear" w:color="auto" w:fill="BFBFBF" w:themeFill="background1" w:themeFillShade="BF"/>
          </w:tcPr>
          <w:p w14:paraId="61085700" w14:textId="77777777" w:rsidR="00745DC2" w:rsidRPr="00CF20DF" w:rsidRDefault="00745DC2" w:rsidP="00745DC2">
            <w:pPr>
              <w:pStyle w:val="Resumo"/>
              <w:jc w:val="center"/>
              <w:rPr>
                <w:rFonts w:cs="Times New Roman"/>
              </w:rPr>
            </w:pPr>
            <w:r w:rsidRPr="00CF20DF">
              <w:rPr>
                <w:rFonts w:cs="Times New Roman"/>
              </w:rPr>
              <w:t>Banco (mm/s)</w:t>
            </w:r>
          </w:p>
        </w:tc>
        <w:tc>
          <w:tcPr>
            <w:tcW w:w="0" w:type="auto"/>
            <w:shd w:val="clear" w:color="auto" w:fill="BFBFBF" w:themeFill="background1" w:themeFillShade="BF"/>
            <w:vAlign w:val="bottom"/>
          </w:tcPr>
          <w:p w14:paraId="17FE821B" w14:textId="77777777" w:rsidR="00745DC2" w:rsidRPr="00CF20DF" w:rsidRDefault="00745DC2" w:rsidP="00745DC2">
            <w:pPr>
              <w:pStyle w:val="Resumo"/>
              <w:jc w:val="center"/>
              <w:rPr>
                <w:rFonts w:cs="Times New Roman"/>
                <w:color w:val="000000"/>
              </w:rPr>
            </w:pPr>
            <w:r w:rsidRPr="00CF20DF">
              <w:rPr>
                <w:rFonts w:cs="Times New Roman"/>
                <w:color w:val="000000"/>
              </w:rPr>
              <w:t>236.7400</w:t>
            </w:r>
          </w:p>
        </w:tc>
        <w:tc>
          <w:tcPr>
            <w:tcW w:w="0" w:type="auto"/>
            <w:shd w:val="clear" w:color="auto" w:fill="BFBFBF" w:themeFill="background1" w:themeFillShade="BF"/>
            <w:vAlign w:val="bottom"/>
          </w:tcPr>
          <w:p w14:paraId="19D1F6E4" w14:textId="77777777" w:rsidR="00745DC2" w:rsidRPr="00CF20DF" w:rsidRDefault="00745DC2" w:rsidP="00745DC2">
            <w:pPr>
              <w:pStyle w:val="Resumo"/>
              <w:jc w:val="center"/>
              <w:rPr>
                <w:rFonts w:cs="Times New Roman"/>
                <w:color w:val="000000"/>
              </w:rPr>
            </w:pPr>
            <w:r w:rsidRPr="00CF20DF">
              <w:rPr>
                <w:rFonts w:cs="Times New Roman"/>
                <w:color w:val="000000"/>
              </w:rPr>
              <w:t>302.1700</w:t>
            </w:r>
          </w:p>
        </w:tc>
        <w:tc>
          <w:tcPr>
            <w:tcW w:w="0" w:type="auto"/>
            <w:shd w:val="clear" w:color="auto" w:fill="BFBFBF" w:themeFill="background1" w:themeFillShade="BF"/>
            <w:vAlign w:val="bottom"/>
          </w:tcPr>
          <w:p w14:paraId="26F93B55" w14:textId="77777777" w:rsidR="00745DC2" w:rsidRPr="00CF20DF" w:rsidRDefault="00745DC2" w:rsidP="00745DC2">
            <w:pPr>
              <w:pStyle w:val="Resumo"/>
              <w:jc w:val="center"/>
              <w:rPr>
                <w:rFonts w:cs="Times New Roman"/>
                <w:color w:val="000000"/>
              </w:rPr>
            </w:pPr>
            <w:r w:rsidRPr="00CF20DF">
              <w:rPr>
                <w:rFonts w:cs="Times New Roman"/>
                <w:color w:val="000000"/>
              </w:rPr>
              <w:t>315.7900</w:t>
            </w:r>
          </w:p>
        </w:tc>
        <w:tc>
          <w:tcPr>
            <w:tcW w:w="0" w:type="auto"/>
            <w:tcBorders>
              <w:right w:val="nil"/>
            </w:tcBorders>
            <w:shd w:val="clear" w:color="auto" w:fill="BFBFBF" w:themeFill="background1" w:themeFillShade="BF"/>
            <w:vAlign w:val="bottom"/>
          </w:tcPr>
          <w:p w14:paraId="4265EFB0" w14:textId="77777777" w:rsidR="00745DC2" w:rsidRPr="00CF20DF" w:rsidRDefault="00745DC2" w:rsidP="00745DC2">
            <w:pPr>
              <w:pStyle w:val="Resumo"/>
              <w:jc w:val="center"/>
              <w:rPr>
                <w:rFonts w:cs="Times New Roman"/>
                <w:color w:val="000000"/>
              </w:rPr>
            </w:pPr>
            <w:r w:rsidRPr="00CF20DF">
              <w:rPr>
                <w:rFonts w:cs="Times New Roman"/>
                <w:color w:val="000000"/>
              </w:rPr>
              <w:t>301.6975</w:t>
            </w:r>
          </w:p>
        </w:tc>
      </w:tr>
      <w:tr w:rsidR="00745DC2" w:rsidRPr="00CF20DF" w14:paraId="50271F61" w14:textId="77777777" w:rsidTr="00745DC2">
        <w:trPr>
          <w:jc w:val="center"/>
        </w:trPr>
        <w:tc>
          <w:tcPr>
            <w:tcW w:w="0" w:type="auto"/>
            <w:tcBorders>
              <w:left w:val="nil"/>
            </w:tcBorders>
          </w:tcPr>
          <w:p w14:paraId="0192467E" w14:textId="77777777" w:rsidR="00745DC2" w:rsidRPr="00CF20DF" w:rsidRDefault="00745DC2" w:rsidP="00745DC2">
            <w:pPr>
              <w:pStyle w:val="Resumo"/>
              <w:jc w:val="center"/>
              <w:rPr>
                <w:rFonts w:cs="Times New Roman"/>
              </w:rPr>
            </w:pPr>
            <w:r w:rsidRPr="00CF20DF">
              <w:rPr>
                <w:rFonts w:cs="Times New Roman"/>
              </w:rPr>
              <w:t>Angular do banco (°/s)</w:t>
            </w:r>
          </w:p>
        </w:tc>
        <w:tc>
          <w:tcPr>
            <w:tcW w:w="0" w:type="auto"/>
            <w:vAlign w:val="bottom"/>
          </w:tcPr>
          <w:p w14:paraId="63A6FC94" w14:textId="77777777" w:rsidR="00745DC2" w:rsidRPr="00CF20DF" w:rsidRDefault="00745DC2" w:rsidP="00745DC2">
            <w:pPr>
              <w:pStyle w:val="Resumo"/>
              <w:jc w:val="center"/>
              <w:rPr>
                <w:rFonts w:cs="Times New Roman"/>
                <w:color w:val="000000"/>
              </w:rPr>
            </w:pPr>
            <w:r w:rsidRPr="00CF20DF">
              <w:rPr>
                <w:rFonts w:cs="Times New Roman"/>
                <w:color w:val="000000"/>
              </w:rPr>
              <w:t>0.0449</w:t>
            </w:r>
          </w:p>
        </w:tc>
        <w:tc>
          <w:tcPr>
            <w:tcW w:w="0" w:type="auto"/>
            <w:vAlign w:val="bottom"/>
          </w:tcPr>
          <w:p w14:paraId="1834AB70" w14:textId="77777777" w:rsidR="00745DC2" w:rsidRPr="00CF20DF" w:rsidRDefault="00745DC2" w:rsidP="00745DC2">
            <w:pPr>
              <w:pStyle w:val="Resumo"/>
              <w:jc w:val="center"/>
              <w:rPr>
                <w:rFonts w:cs="Times New Roman"/>
                <w:color w:val="000000"/>
              </w:rPr>
            </w:pPr>
            <w:r w:rsidRPr="00CF20DF">
              <w:rPr>
                <w:rFonts w:cs="Times New Roman"/>
                <w:color w:val="000000"/>
              </w:rPr>
              <w:t>0.0947</w:t>
            </w:r>
          </w:p>
        </w:tc>
        <w:tc>
          <w:tcPr>
            <w:tcW w:w="0" w:type="auto"/>
            <w:vAlign w:val="bottom"/>
          </w:tcPr>
          <w:p w14:paraId="37A19552" w14:textId="77777777" w:rsidR="00745DC2" w:rsidRPr="00CF20DF" w:rsidRDefault="00745DC2" w:rsidP="00745DC2">
            <w:pPr>
              <w:pStyle w:val="Resumo"/>
              <w:jc w:val="center"/>
              <w:rPr>
                <w:rFonts w:cs="Times New Roman"/>
                <w:color w:val="000000"/>
              </w:rPr>
            </w:pPr>
            <w:r w:rsidRPr="00CF20DF">
              <w:rPr>
                <w:rFonts w:cs="Times New Roman"/>
                <w:color w:val="000000"/>
              </w:rPr>
              <w:t>0.1248</w:t>
            </w:r>
          </w:p>
        </w:tc>
        <w:tc>
          <w:tcPr>
            <w:tcW w:w="0" w:type="auto"/>
            <w:tcBorders>
              <w:right w:val="nil"/>
            </w:tcBorders>
            <w:vAlign w:val="bottom"/>
          </w:tcPr>
          <w:p w14:paraId="4CEA3604" w14:textId="77777777" w:rsidR="00745DC2" w:rsidRPr="00CF20DF" w:rsidRDefault="00745DC2" w:rsidP="00745DC2">
            <w:pPr>
              <w:pStyle w:val="Resumo"/>
              <w:jc w:val="center"/>
              <w:rPr>
                <w:rFonts w:cs="Times New Roman"/>
                <w:color w:val="000000"/>
              </w:rPr>
            </w:pPr>
            <w:r w:rsidRPr="00CF20DF">
              <w:rPr>
                <w:rFonts w:cs="Times New Roman"/>
                <w:color w:val="000000"/>
              </w:rPr>
              <w:t>2.361186</w:t>
            </w:r>
          </w:p>
        </w:tc>
      </w:tr>
      <w:tr w:rsidR="00745DC2" w:rsidRPr="00CF20DF" w14:paraId="60E4C5C2" w14:textId="77777777" w:rsidTr="00745DC2">
        <w:trPr>
          <w:jc w:val="center"/>
        </w:trPr>
        <w:tc>
          <w:tcPr>
            <w:tcW w:w="0" w:type="auto"/>
            <w:tcBorders>
              <w:left w:val="nil"/>
            </w:tcBorders>
            <w:shd w:val="clear" w:color="auto" w:fill="BFBFBF" w:themeFill="background1" w:themeFillShade="BF"/>
          </w:tcPr>
          <w:p w14:paraId="07EBA39C" w14:textId="77777777" w:rsidR="00745DC2" w:rsidRPr="00CF20DF" w:rsidRDefault="00745DC2" w:rsidP="00745DC2">
            <w:pPr>
              <w:pStyle w:val="Resumo"/>
              <w:jc w:val="center"/>
              <w:rPr>
                <w:rFonts w:cs="Times New Roman"/>
                <w:lang w:val="pt-BR"/>
              </w:rPr>
            </w:pPr>
            <w:r w:rsidRPr="00CF20DF">
              <w:rPr>
                <w:rFonts w:cs="Times New Roman"/>
                <w:lang w:val="pt-BR"/>
              </w:rPr>
              <w:t>Vertical do chassi (mm/s)</w:t>
            </w:r>
          </w:p>
        </w:tc>
        <w:tc>
          <w:tcPr>
            <w:tcW w:w="0" w:type="auto"/>
            <w:shd w:val="clear" w:color="auto" w:fill="BFBFBF" w:themeFill="background1" w:themeFillShade="BF"/>
            <w:vAlign w:val="bottom"/>
          </w:tcPr>
          <w:p w14:paraId="75F04334" w14:textId="77777777" w:rsidR="00745DC2" w:rsidRPr="00CF20DF" w:rsidRDefault="00745DC2" w:rsidP="00745DC2">
            <w:pPr>
              <w:pStyle w:val="Resumo"/>
              <w:jc w:val="center"/>
              <w:rPr>
                <w:rFonts w:cs="Times New Roman"/>
                <w:color w:val="000000"/>
              </w:rPr>
            </w:pPr>
            <w:r w:rsidRPr="00CF20DF">
              <w:rPr>
                <w:rFonts w:cs="Times New Roman"/>
                <w:color w:val="000000"/>
              </w:rPr>
              <w:t>141.5600</w:t>
            </w:r>
          </w:p>
        </w:tc>
        <w:tc>
          <w:tcPr>
            <w:tcW w:w="0" w:type="auto"/>
            <w:shd w:val="clear" w:color="auto" w:fill="BFBFBF" w:themeFill="background1" w:themeFillShade="BF"/>
            <w:vAlign w:val="bottom"/>
          </w:tcPr>
          <w:p w14:paraId="1D4F1030" w14:textId="77777777" w:rsidR="00745DC2" w:rsidRPr="00CF20DF" w:rsidRDefault="00745DC2" w:rsidP="00745DC2">
            <w:pPr>
              <w:pStyle w:val="Resumo"/>
              <w:jc w:val="center"/>
              <w:rPr>
                <w:rFonts w:cs="Times New Roman"/>
                <w:color w:val="000000"/>
              </w:rPr>
            </w:pPr>
            <w:r w:rsidRPr="00CF20DF">
              <w:rPr>
                <w:rFonts w:cs="Times New Roman"/>
                <w:color w:val="000000"/>
              </w:rPr>
              <w:t>140.2300</w:t>
            </w:r>
          </w:p>
        </w:tc>
        <w:tc>
          <w:tcPr>
            <w:tcW w:w="0" w:type="auto"/>
            <w:shd w:val="clear" w:color="auto" w:fill="BFBFBF" w:themeFill="background1" w:themeFillShade="BF"/>
            <w:vAlign w:val="bottom"/>
          </w:tcPr>
          <w:p w14:paraId="7D2CC34C" w14:textId="77777777" w:rsidR="00745DC2" w:rsidRPr="00CF20DF" w:rsidRDefault="00745DC2" w:rsidP="00745DC2">
            <w:pPr>
              <w:pStyle w:val="Resumo"/>
              <w:jc w:val="center"/>
              <w:rPr>
                <w:rFonts w:cs="Times New Roman"/>
                <w:color w:val="000000"/>
              </w:rPr>
            </w:pPr>
            <w:r w:rsidRPr="00CF20DF">
              <w:rPr>
                <w:rFonts w:cs="Times New Roman"/>
                <w:color w:val="000000"/>
              </w:rPr>
              <w:t>138.0100</w:t>
            </w:r>
          </w:p>
        </w:tc>
        <w:tc>
          <w:tcPr>
            <w:tcW w:w="0" w:type="auto"/>
            <w:tcBorders>
              <w:right w:val="nil"/>
            </w:tcBorders>
            <w:shd w:val="clear" w:color="auto" w:fill="BFBFBF" w:themeFill="background1" w:themeFillShade="BF"/>
            <w:vAlign w:val="bottom"/>
          </w:tcPr>
          <w:p w14:paraId="394D2DDA" w14:textId="77777777" w:rsidR="00745DC2" w:rsidRPr="00CF20DF" w:rsidRDefault="00745DC2" w:rsidP="00745DC2">
            <w:pPr>
              <w:pStyle w:val="Resumo"/>
              <w:jc w:val="center"/>
              <w:rPr>
                <w:rFonts w:cs="Times New Roman"/>
                <w:color w:val="000000"/>
              </w:rPr>
            </w:pPr>
            <w:r w:rsidRPr="00CF20DF">
              <w:rPr>
                <w:rFonts w:cs="Times New Roman"/>
                <w:color w:val="000000"/>
              </w:rPr>
              <w:t>140.189</w:t>
            </w:r>
          </w:p>
        </w:tc>
      </w:tr>
      <w:tr w:rsidR="00745DC2" w:rsidRPr="00CF20DF" w14:paraId="56FDD514" w14:textId="77777777" w:rsidTr="00745DC2">
        <w:trPr>
          <w:jc w:val="center"/>
        </w:trPr>
        <w:tc>
          <w:tcPr>
            <w:tcW w:w="0" w:type="auto"/>
            <w:tcBorders>
              <w:left w:val="nil"/>
            </w:tcBorders>
          </w:tcPr>
          <w:p w14:paraId="43837AD8" w14:textId="77777777" w:rsidR="00745DC2" w:rsidRPr="00CF20DF" w:rsidRDefault="00745DC2" w:rsidP="00745DC2">
            <w:pPr>
              <w:pStyle w:val="Resumo"/>
              <w:jc w:val="center"/>
              <w:rPr>
                <w:rFonts w:cs="Times New Roman"/>
              </w:rPr>
            </w:pPr>
            <w:r w:rsidRPr="00CF20DF">
              <w:rPr>
                <w:rFonts w:cs="Times New Roman"/>
              </w:rPr>
              <w:t>Acelerações</w:t>
            </w:r>
          </w:p>
        </w:tc>
        <w:tc>
          <w:tcPr>
            <w:tcW w:w="0" w:type="auto"/>
            <w:vAlign w:val="bottom"/>
          </w:tcPr>
          <w:p w14:paraId="260C825E" w14:textId="77777777" w:rsidR="00745DC2" w:rsidRPr="00CF20DF" w:rsidRDefault="00745DC2" w:rsidP="00745DC2">
            <w:pPr>
              <w:pStyle w:val="Resumo"/>
              <w:jc w:val="center"/>
              <w:rPr>
                <w:rFonts w:cs="Times New Roman"/>
                <w:color w:val="000000"/>
              </w:rPr>
            </w:pPr>
          </w:p>
        </w:tc>
        <w:tc>
          <w:tcPr>
            <w:tcW w:w="0" w:type="auto"/>
            <w:vAlign w:val="bottom"/>
          </w:tcPr>
          <w:p w14:paraId="48F21814" w14:textId="77777777" w:rsidR="00745DC2" w:rsidRPr="00CF20DF" w:rsidRDefault="00745DC2" w:rsidP="00745DC2">
            <w:pPr>
              <w:pStyle w:val="Resumo"/>
              <w:jc w:val="center"/>
              <w:rPr>
                <w:rFonts w:cs="Times New Roman"/>
                <w:color w:val="000000"/>
              </w:rPr>
            </w:pPr>
          </w:p>
        </w:tc>
        <w:tc>
          <w:tcPr>
            <w:tcW w:w="0" w:type="auto"/>
            <w:vAlign w:val="bottom"/>
          </w:tcPr>
          <w:p w14:paraId="0A929F7F" w14:textId="77777777" w:rsidR="00745DC2" w:rsidRPr="00CF20DF" w:rsidRDefault="00745DC2" w:rsidP="00745DC2">
            <w:pPr>
              <w:pStyle w:val="Resumo"/>
              <w:jc w:val="center"/>
              <w:rPr>
                <w:rFonts w:cs="Times New Roman"/>
                <w:color w:val="000000"/>
              </w:rPr>
            </w:pPr>
          </w:p>
        </w:tc>
        <w:tc>
          <w:tcPr>
            <w:tcW w:w="0" w:type="auto"/>
            <w:tcBorders>
              <w:right w:val="nil"/>
            </w:tcBorders>
          </w:tcPr>
          <w:p w14:paraId="35FD71A7" w14:textId="77777777" w:rsidR="00745DC2" w:rsidRPr="00CF20DF" w:rsidRDefault="00745DC2" w:rsidP="00745DC2">
            <w:pPr>
              <w:pStyle w:val="Resumo"/>
              <w:jc w:val="center"/>
              <w:rPr>
                <w:rFonts w:cs="Times New Roman"/>
              </w:rPr>
            </w:pPr>
          </w:p>
        </w:tc>
      </w:tr>
      <w:tr w:rsidR="00745DC2" w:rsidRPr="00CF20DF" w14:paraId="1842FB60" w14:textId="77777777" w:rsidTr="00745DC2">
        <w:trPr>
          <w:jc w:val="center"/>
        </w:trPr>
        <w:tc>
          <w:tcPr>
            <w:tcW w:w="0" w:type="auto"/>
            <w:tcBorders>
              <w:left w:val="nil"/>
            </w:tcBorders>
            <w:shd w:val="clear" w:color="auto" w:fill="BFBFBF" w:themeFill="background1" w:themeFillShade="BF"/>
          </w:tcPr>
          <w:p w14:paraId="62E4500F" w14:textId="77777777" w:rsidR="00745DC2" w:rsidRPr="00CF20DF" w:rsidRDefault="00745DC2" w:rsidP="00745DC2">
            <w:pPr>
              <w:pStyle w:val="Resumo"/>
              <w:jc w:val="center"/>
              <w:rPr>
                <w:rFonts w:cs="Times New Roman"/>
                <w:lang w:val="pt-BR"/>
              </w:rPr>
            </w:pPr>
            <w:r w:rsidRPr="00CF20DF">
              <w:rPr>
                <w:rFonts w:cs="Times New Roman"/>
                <w:lang w:val="pt-BR"/>
              </w:rPr>
              <w:t>Cabeça do motorista (mm/s²)</w:t>
            </w:r>
          </w:p>
        </w:tc>
        <w:tc>
          <w:tcPr>
            <w:tcW w:w="0" w:type="auto"/>
            <w:shd w:val="clear" w:color="auto" w:fill="BFBFBF" w:themeFill="background1" w:themeFillShade="BF"/>
            <w:vAlign w:val="bottom"/>
          </w:tcPr>
          <w:p w14:paraId="6BE02996" w14:textId="77777777" w:rsidR="00745DC2" w:rsidRPr="00CF20DF" w:rsidRDefault="00745DC2" w:rsidP="00745DC2">
            <w:pPr>
              <w:pStyle w:val="Resumo"/>
              <w:jc w:val="center"/>
              <w:rPr>
                <w:rFonts w:cs="Times New Roman"/>
                <w:color w:val="000000"/>
              </w:rPr>
            </w:pPr>
            <w:r w:rsidRPr="00CF20DF">
              <w:rPr>
                <w:rFonts w:cs="Times New Roman"/>
                <w:color w:val="000000"/>
              </w:rPr>
              <w:t>1043.9000</w:t>
            </w:r>
          </w:p>
        </w:tc>
        <w:tc>
          <w:tcPr>
            <w:tcW w:w="0" w:type="auto"/>
            <w:shd w:val="clear" w:color="auto" w:fill="BFBFBF" w:themeFill="background1" w:themeFillShade="BF"/>
            <w:vAlign w:val="bottom"/>
          </w:tcPr>
          <w:p w14:paraId="11A84D0A" w14:textId="77777777" w:rsidR="00745DC2" w:rsidRPr="00CF20DF" w:rsidRDefault="00745DC2" w:rsidP="00745DC2">
            <w:pPr>
              <w:pStyle w:val="Resumo"/>
              <w:jc w:val="center"/>
              <w:rPr>
                <w:rFonts w:cs="Times New Roman"/>
                <w:color w:val="000000"/>
              </w:rPr>
            </w:pPr>
            <w:r w:rsidRPr="00CF20DF">
              <w:rPr>
                <w:rFonts w:cs="Times New Roman"/>
                <w:color w:val="000000"/>
              </w:rPr>
              <w:t>1818.9000</w:t>
            </w:r>
          </w:p>
        </w:tc>
        <w:tc>
          <w:tcPr>
            <w:tcW w:w="0" w:type="auto"/>
            <w:shd w:val="clear" w:color="auto" w:fill="BFBFBF" w:themeFill="background1" w:themeFillShade="BF"/>
            <w:vAlign w:val="bottom"/>
          </w:tcPr>
          <w:p w14:paraId="00A041B1" w14:textId="77777777" w:rsidR="00745DC2" w:rsidRPr="00CF20DF" w:rsidRDefault="00745DC2" w:rsidP="00745DC2">
            <w:pPr>
              <w:pStyle w:val="Resumo"/>
              <w:jc w:val="center"/>
              <w:rPr>
                <w:rFonts w:cs="Times New Roman"/>
                <w:color w:val="000000"/>
              </w:rPr>
            </w:pPr>
            <w:r w:rsidRPr="00CF20DF">
              <w:rPr>
                <w:rFonts w:cs="Times New Roman"/>
                <w:color w:val="000000"/>
              </w:rPr>
              <w:t>2128.7000</w:t>
            </w:r>
          </w:p>
        </w:tc>
        <w:tc>
          <w:tcPr>
            <w:tcW w:w="0" w:type="auto"/>
            <w:tcBorders>
              <w:right w:val="nil"/>
            </w:tcBorders>
            <w:shd w:val="clear" w:color="auto" w:fill="BFBFBF" w:themeFill="background1" w:themeFillShade="BF"/>
            <w:vAlign w:val="bottom"/>
          </w:tcPr>
          <w:p w14:paraId="1F04DA9A" w14:textId="77777777" w:rsidR="00745DC2" w:rsidRPr="00CF20DF" w:rsidRDefault="00745DC2" w:rsidP="00745DC2">
            <w:pPr>
              <w:pStyle w:val="Resumo"/>
              <w:jc w:val="center"/>
              <w:rPr>
                <w:rFonts w:cs="Times New Roman"/>
                <w:color w:val="000000"/>
              </w:rPr>
            </w:pPr>
            <w:r w:rsidRPr="00CF20DF">
              <w:rPr>
                <w:rFonts w:cs="Times New Roman"/>
                <w:color w:val="000000"/>
              </w:rPr>
              <w:t>1819.656</w:t>
            </w:r>
          </w:p>
        </w:tc>
      </w:tr>
      <w:tr w:rsidR="00745DC2" w:rsidRPr="00CF20DF" w14:paraId="4533EE0C" w14:textId="77777777" w:rsidTr="00745DC2">
        <w:trPr>
          <w:jc w:val="center"/>
        </w:trPr>
        <w:tc>
          <w:tcPr>
            <w:tcW w:w="0" w:type="auto"/>
            <w:tcBorders>
              <w:left w:val="nil"/>
            </w:tcBorders>
          </w:tcPr>
          <w:p w14:paraId="5CB23E0B" w14:textId="77777777" w:rsidR="00745DC2" w:rsidRPr="00CF20DF" w:rsidRDefault="00745DC2" w:rsidP="00745DC2">
            <w:pPr>
              <w:pStyle w:val="Resumo"/>
              <w:jc w:val="center"/>
              <w:rPr>
                <w:rFonts w:cs="Times New Roman"/>
                <w:lang w:val="pt-BR"/>
              </w:rPr>
            </w:pPr>
            <w:r w:rsidRPr="00CF20DF">
              <w:rPr>
                <w:rFonts w:cs="Times New Roman"/>
                <w:lang w:val="pt-BR"/>
              </w:rPr>
              <w:t>Tronco do motorista (mm/s²)</w:t>
            </w:r>
          </w:p>
        </w:tc>
        <w:tc>
          <w:tcPr>
            <w:tcW w:w="0" w:type="auto"/>
            <w:vAlign w:val="bottom"/>
          </w:tcPr>
          <w:p w14:paraId="3D031BFA" w14:textId="77777777" w:rsidR="00745DC2" w:rsidRPr="00CF20DF" w:rsidRDefault="00745DC2" w:rsidP="00745DC2">
            <w:pPr>
              <w:pStyle w:val="Resumo"/>
              <w:jc w:val="center"/>
              <w:rPr>
                <w:rFonts w:cs="Times New Roman"/>
                <w:color w:val="000000"/>
              </w:rPr>
            </w:pPr>
            <w:r w:rsidRPr="00CF20DF">
              <w:rPr>
                <w:rFonts w:cs="Times New Roman"/>
                <w:color w:val="000000"/>
              </w:rPr>
              <w:t>1040.4000</w:t>
            </w:r>
          </w:p>
        </w:tc>
        <w:tc>
          <w:tcPr>
            <w:tcW w:w="0" w:type="auto"/>
            <w:vAlign w:val="bottom"/>
          </w:tcPr>
          <w:p w14:paraId="3B551E3C" w14:textId="77777777" w:rsidR="00745DC2" w:rsidRPr="00CF20DF" w:rsidRDefault="00745DC2" w:rsidP="00745DC2">
            <w:pPr>
              <w:pStyle w:val="Resumo"/>
              <w:jc w:val="center"/>
              <w:rPr>
                <w:rFonts w:cs="Times New Roman"/>
                <w:color w:val="000000"/>
              </w:rPr>
            </w:pPr>
            <w:r w:rsidRPr="00CF20DF">
              <w:rPr>
                <w:rFonts w:cs="Times New Roman"/>
                <w:color w:val="000000"/>
              </w:rPr>
              <w:t>1809.0000</w:t>
            </w:r>
          </w:p>
        </w:tc>
        <w:tc>
          <w:tcPr>
            <w:tcW w:w="0" w:type="auto"/>
            <w:vAlign w:val="bottom"/>
          </w:tcPr>
          <w:p w14:paraId="4B75CA86" w14:textId="77777777" w:rsidR="00745DC2" w:rsidRPr="00CF20DF" w:rsidRDefault="00745DC2" w:rsidP="00745DC2">
            <w:pPr>
              <w:pStyle w:val="Resumo"/>
              <w:jc w:val="center"/>
              <w:rPr>
                <w:rFonts w:cs="Times New Roman"/>
                <w:color w:val="000000"/>
              </w:rPr>
            </w:pPr>
            <w:r w:rsidRPr="00CF20DF">
              <w:rPr>
                <w:rFonts w:cs="Times New Roman"/>
                <w:color w:val="000000"/>
              </w:rPr>
              <w:t>2114.7000</w:t>
            </w:r>
          </w:p>
        </w:tc>
        <w:tc>
          <w:tcPr>
            <w:tcW w:w="0" w:type="auto"/>
            <w:tcBorders>
              <w:right w:val="nil"/>
            </w:tcBorders>
            <w:vAlign w:val="bottom"/>
          </w:tcPr>
          <w:p w14:paraId="00E751A6" w14:textId="77777777" w:rsidR="00745DC2" w:rsidRPr="00CF20DF" w:rsidRDefault="00745DC2" w:rsidP="00745DC2">
            <w:pPr>
              <w:pStyle w:val="Resumo"/>
              <w:jc w:val="center"/>
              <w:rPr>
                <w:rFonts w:cs="Times New Roman"/>
                <w:color w:val="000000"/>
              </w:rPr>
            </w:pPr>
            <w:r w:rsidRPr="00CF20DF">
              <w:rPr>
                <w:rFonts w:cs="Times New Roman"/>
                <w:color w:val="000000"/>
              </w:rPr>
              <w:t>1809.722</w:t>
            </w:r>
          </w:p>
        </w:tc>
      </w:tr>
      <w:tr w:rsidR="00745DC2" w:rsidRPr="00CF20DF" w14:paraId="3A4EAC9F" w14:textId="77777777" w:rsidTr="00745DC2">
        <w:trPr>
          <w:jc w:val="center"/>
        </w:trPr>
        <w:tc>
          <w:tcPr>
            <w:tcW w:w="0" w:type="auto"/>
            <w:tcBorders>
              <w:left w:val="nil"/>
            </w:tcBorders>
            <w:shd w:val="clear" w:color="auto" w:fill="BFBFBF" w:themeFill="background1" w:themeFillShade="BF"/>
          </w:tcPr>
          <w:p w14:paraId="74402AA8" w14:textId="77777777" w:rsidR="00745DC2" w:rsidRPr="00CF20DF" w:rsidRDefault="00745DC2" w:rsidP="00745DC2">
            <w:pPr>
              <w:pStyle w:val="Resumo"/>
              <w:jc w:val="center"/>
              <w:rPr>
                <w:rFonts w:cs="Times New Roman"/>
              </w:rPr>
            </w:pPr>
            <w:r w:rsidRPr="00CF20DF">
              <w:rPr>
                <w:rFonts w:cs="Times New Roman"/>
              </w:rPr>
              <w:t>Banco (mm/s²)</w:t>
            </w:r>
          </w:p>
        </w:tc>
        <w:tc>
          <w:tcPr>
            <w:tcW w:w="0" w:type="auto"/>
            <w:shd w:val="clear" w:color="auto" w:fill="BFBFBF" w:themeFill="background1" w:themeFillShade="BF"/>
            <w:vAlign w:val="bottom"/>
          </w:tcPr>
          <w:p w14:paraId="5CB174B4" w14:textId="77777777" w:rsidR="00745DC2" w:rsidRPr="00CF20DF" w:rsidRDefault="00745DC2" w:rsidP="00745DC2">
            <w:pPr>
              <w:pStyle w:val="Resumo"/>
              <w:jc w:val="center"/>
              <w:rPr>
                <w:rFonts w:cs="Times New Roman"/>
                <w:color w:val="000000"/>
              </w:rPr>
            </w:pPr>
            <w:r w:rsidRPr="00CF20DF">
              <w:rPr>
                <w:rFonts w:cs="Times New Roman"/>
                <w:color w:val="000000"/>
              </w:rPr>
              <w:t>1164.8000</w:t>
            </w:r>
          </w:p>
        </w:tc>
        <w:tc>
          <w:tcPr>
            <w:tcW w:w="0" w:type="auto"/>
            <w:shd w:val="clear" w:color="auto" w:fill="BFBFBF" w:themeFill="background1" w:themeFillShade="BF"/>
            <w:vAlign w:val="bottom"/>
          </w:tcPr>
          <w:p w14:paraId="1ED6F908" w14:textId="77777777" w:rsidR="00745DC2" w:rsidRPr="00CF20DF" w:rsidRDefault="00745DC2" w:rsidP="00745DC2">
            <w:pPr>
              <w:pStyle w:val="Resumo"/>
              <w:jc w:val="center"/>
              <w:rPr>
                <w:rFonts w:cs="Times New Roman"/>
                <w:color w:val="000000"/>
              </w:rPr>
            </w:pPr>
            <w:r w:rsidRPr="00CF20DF">
              <w:rPr>
                <w:rFonts w:cs="Times New Roman"/>
                <w:color w:val="000000"/>
              </w:rPr>
              <w:t>1896.8000</w:t>
            </w:r>
          </w:p>
        </w:tc>
        <w:tc>
          <w:tcPr>
            <w:tcW w:w="0" w:type="auto"/>
            <w:shd w:val="clear" w:color="auto" w:fill="BFBFBF" w:themeFill="background1" w:themeFillShade="BF"/>
            <w:vAlign w:val="bottom"/>
          </w:tcPr>
          <w:p w14:paraId="381C6101" w14:textId="77777777" w:rsidR="00745DC2" w:rsidRPr="00CF20DF" w:rsidRDefault="00745DC2" w:rsidP="00745DC2">
            <w:pPr>
              <w:pStyle w:val="Resumo"/>
              <w:jc w:val="center"/>
              <w:rPr>
                <w:rFonts w:cs="Times New Roman"/>
                <w:color w:val="000000"/>
              </w:rPr>
            </w:pPr>
            <w:r w:rsidRPr="00CF20DF">
              <w:rPr>
                <w:rFonts w:cs="Times New Roman"/>
                <w:color w:val="000000"/>
              </w:rPr>
              <w:t>2173.7000</w:t>
            </w:r>
          </w:p>
        </w:tc>
        <w:tc>
          <w:tcPr>
            <w:tcW w:w="0" w:type="auto"/>
            <w:tcBorders>
              <w:right w:val="nil"/>
            </w:tcBorders>
            <w:shd w:val="clear" w:color="auto" w:fill="BFBFBF" w:themeFill="background1" w:themeFillShade="BF"/>
          </w:tcPr>
          <w:p w14:paraId="33C22693" w14:textId="77777777" w:rsidR="00745DC2" w:rsidRPr="00CF20DF" w:rsidRDefault="00745DC2" w:rsidP="00745DC2">
            <w:pPr>
              <w:pStyle w:val="Resumo"/>
              <w:jc w:val="center"/>
              <w:rPr>
                <w:rFonts w:cs="Times New Roman"/>
                <w:color w:val="000000"/>
              </w:rPr>
            </w:pPr>
            <w:r w:rsidRPr="00CF20DF">
              <w:rPr>
                <w:rFonts w:cs="Times New Roman"/>
                <w:color w:val="000000"/>
              </w:rPr>
              <w:t>1897.378</w:t>
            </w:r>
          </w:p>
        </w:tc>
      </w:tr>
      <w:tr w:rsidR="00745DC2" w:rsidRPr="00CF20DF" w14:paraId="71DCE04C" w14:textId="77777777" w:rsidTr="00745DC2">
        <w:trPr>
          <w:jc w:val="center"/>
        </w:trPr>
        <w:tc>
          <w:tcPr>
            <w:tcW w:w="0" w:type="auto"/>
            <w:tcBorders>
              <w:left w:val="nil"/>
            </w:tcBorders>
          </w:tcPr>
          <w:p w14:paraId="774113B8" w14:textId="77777777" w:rsidR="00745DC2" w:rsidRPr="00CF20DF" w:rsidRDefault="00745DC2" w:rsidP="00745DC2">
            <w:pPr>
              <w:pStyle w:val="Resumo"/>
              <w:jc w:val="center"/>
              <w:rPr>
                <w:rFonts w:cs="Times New Roman"/>
              </w:rPr>
            </w:pPr>
            <w:r w:rsidRPr="00CF20DF">
              <w:rPr>
                <w:rFonts w:cs="Times New Roman"/>
              </w:rPr>
              <w:t>Angular do banco (°/s²)</w:t>
            </w:r>
          </w:p>
        </w:tc>
        <w:tc>
          <w:tcPr>
            <w:tcW w:w="0" w:type="auto"/>
            <w:vAlign w:val="bottom"/>
          </w:tcPr>
          <w:p w14:paraId="169E7062" w14:textId="77777777" w:rsidR="00745DC2" w:rsidRPr="00CF20DF" w:rsidRDefault="00745DC2" w:rsidP="00745DC2">
            <w:pPr>
              <w:pStyle w:val="Resumo"/>
              <w:jc w:val="center"/>
              <w:rPr>
                <w:rFonts w:cs="Times New Roman"/>
                <w:color w:val="000000"/>
              </w:rPr>
            </w:pPr>
            <w:r w:rsidRPr="00CF20DF">
              <w:rPr>
                <w:rFonts w:cs="Times New Roman"/>
                <w:color w:val="000000"/>
              </w:rPr>
              <w:t>0.3247</w:t>
            </w:r>
          </w:p>
        </w:tc>
        <w:tc>
          <w:tcPr>
            <w:tcW w:w="0" w:type="auto"/>
            <w:vAlign w:val="bottom"/>
          </w:tcPr>
          <w:p w14:paraId="574A20DD" w14:textId="77777777" w:rsidR="00745DC2" w:rsidRPr="00CF20DF" w:rsidRDefault="00745DC2" w:rsidP="00745DC2">
            <w:pPr>
              <w:pStyle w:val="Resumo"/>
              <w:jc w:val="center"/>
              <w:rPr>
                <w:rFonts w:cs="Times New Roman"/>
                <w:color w:val="000000"/>
              </w:rPr>
            </w:pPr>
            <w:r w:rsidRPr="00CF20DF">
              <w:rPr>
                <w:rFonts w:cs="Times New Roman"/>
                <w:color w:val="000000"/>
              </w:rPr>
              <w:t>0.6003</w:t>
            </w:r>
          </w:p>
        </w:tc>
        <w:tc>
          <w:tcPr>
            <w:tcW w:w="0" w:type="auto"/>
          </w:tcPr>
          <w:p w14:paraId="51DBA024" w14:textId="77777777" w:rsidR="00745DC2" w:rsidRPr="00CF20DF" w:rsidRDefault="00745DC2" w:rsidP="00745DC2">
            <w:pPr>
              <w:pStyle w:val="Resumo"/>
              <w:jc w:val="center"/>
              <w:rPr>
                <w:rFonts w:cs="Times New Roman"/>
                <w:color w:val="000000"/>
              </w:rPr>
            </w:pPr>
            <w:r w:rsidRPr="00CF20DF">
              <w:rPr>
                <w:rFonts w:cs="Times New Roman"/>
                <w:color w:val="000000"/>
              </w:rPr>
              <w:t>0.7734</w:t>
            </w:r>
          </w:p>
        </w:tc>
        <w:tc>
          <w:tcPr>
            <w:tcW w:w="0" w:type="auto"/>
            <w:tcBorders>
              <w:right w:val="nil"/>
            </w:tcBorders>
          </w:tcPr>
          <w:p w14:paraId="719B6775" w14:textId="77777777" w:rsidR="00745DC2" w:rsidRPr="00CF20DF" w:rsidRDefault="00745DC2" w:rsidP="00745DC2">
            <w:pPr>
              <w:pStyle w:val="Resumo"/>
              <w:jc w:val="center"/>
              <w:rPr>
                <w:rFonts w:cs="Times New Roman"/>
                <w:color w:val="000000"/>
              </w:rPr>
            </w:pPr>
            <w:r w:rsidRPr="00CF20DF">
              <w:rPr>
                <w:rFonts w:cs="Times New Roman"/>
                <w:color w:val="000000"/>
              </w:rPr>
              <w:t>13.54335</w:t>
            </w:r>
          </w:p>
        </w:tc>
      </w:tr>
      <w:tr w:rsidR="00745DC2" w:rsidRPr="00CF20DF" w14:paraId="2A15544A" w14:textId="77777777" w:rsidTr="00745DC2">
        <w:trPr>
          <w:jc w:val="center"/>
        </w:trPr>
        <w:tc>
          <w:tcPr>
            <w:tcW w:w="0" w:type="auto"/>
            <w:tcBorders>
              <w:left w:val="nil"/>
            </w:tcBorders>
            <w:shd w:val="clear" w:color="auto" w:fill="BFBFBF" w:themeFill="background1" w:themeFillShade="BF"/>
          </w:tcPr>
          <w:p w14:paraId="4195B9EC" w14:textId="77777777" w:rsidR="00745DC2" w:rsidRPr="00CF20DF" w:rsidRDefault="00745DC2" w:rsidP="00745DC2">
            <w:pPr>
              <w:pStyle w:val="Resumo"/>
              <w:jc w:val="center"/>
              <w:rPr>
                <w:rFonts w:cs="Times New Roman"/>
                <w:lang w:val="pt-BR"/>
              </w:rPr>
            </w:pPr>
            <w:r w:rsidRPr="00CF20DF">
              <w:rPr>
                <w:rFonts w:cs="Times New Roman"/>
                <w:lang w:val="pt-BR"/>
              </w:rPr>
              <w:t>Vertical do chassi (mm/s²)</w:t>
            </w:r>
          </w:p>
        </w:tc>
        <w:tc>
          <w:tcPr>
            <w:tcW w:w="0" w:type="auto"/>
            <w:shd w:val="clear" w:color="auto" w:fill="BFBFBF" w:themeFill="background1" w:themeFillShade="BF"/>
            <w:vAlign w:val="bottom"/>
          </w:tcPr>
          <w:p w14:paraId="280A6562" w14:textId="77777777" w:rsidR="00745DC2" w:rsidRPr="00CF20DF" w:rsidRDefault="00745DC2" w:rsidP="00745DC2">
            <w:pPr>
              <w:pStyle w:val="Resumo"/>
              <w:jc w:val="center"/>
              <w:rPr>
                <w:rFonts w:cs="Times New Roman"/>
                <w:color w:val="000000"/>
              </w:rPr>
            </w:pPr>
            <w:r w:rsidRPr="00CF20DF">
              <w:rPr>
                <w:rFonts w:cs="Times New Roman"/>
                <w:color w:val="000000"/>
              </w:rPr>
              <w:t>1638.2000</w:t>
            </w:r>
          </w:p>
        </w:tc>
        <w:tc>
          <w:tcPr>
            <w:tcW w:w="0" w:type="auto"/>
            <w:shd w:val="clear" w:color="auto" w:fill="BFBFBF" w:themeFill="background1" w:themeFillShade="BF"/>
            <w:vAlign w:val="bottom"/>
          </w:tcPr>
          <w:p w14:paraId="31E0217E" w14:textId="77777777" w:rsidR="00745DC2" w:rsidRPr="00CF20DF" w:rsidRDefault="00745DC2" w:rsidP="00745DC2">
            <w:pPr>
              <w:pStyle w:val="Resumo"/>
              <w:jc w:val="center"/>
              <w:rPr>
                <w:rFonts w:cs="Times New Roman"/>
                <w:color w:val="000000"/>
              </w:rPr>
            </w:pPr>
            <w:r w:rsidRPr="00CF20DF">
              <w:rPr>
                <w:rFonts w:cs="Times New Roman"/>
                <w:color w:val="000000"/>
              </w:rPr>
              <w:t>1632.6000</w:t>
            </w:r>
          </w:p>
        </w:tc>
        <w:tc>
          <w:tcPr>
            <w:tcW w:w="0" w:type="auto"/>
            <w:shd w:val="clear" w:color="auto" w:fill="BFBFBF" w:themeFill="background1" w:themeFillShade="BF"/>
          </w:tcPr>
          <w:p w14:paraId="7E719DC9" w14:textId="77777777" w:rsidR="00745DC2" w:rsidRPr="00CF20DF" w:rsidRDefault="00745DC2" w:rsidP="00745DC2">
            <w:pPr>
              <w:pStyle w:val="Resumo"/>
              <w:jc w:val="center"/>
              <w:rPr>
                <w:rFonts w:cs="Times New Roman"/>
                <w:color w:val="000000"/>
              </w:rPr>
            </w:pPr>
            <w:r w:rsidRPr="00CF20DF">
              <w:rPr>
                <w:rFonts w:cs="Times New Roman"/>
                <w:color w:val="000000"/>
              </w:rPr>
              <w:t>1622.6000</w:t>
            </w:r>
          </w:p>
        </w:tc>
        <w:tc>
          <w:tcPr>
            <w:tcW w:w="0" w:type="auto"/>
            <w:tcBorders>
              <w:right w:val="nil"/>
            </w:tcBorders>
            <w:shd w:val="clear" w:color="auto" w:fill="BFBFBF" w:themeFill="background1" w:themeFillShade="BF"/>
          </w:tcPr>
          <w:p w14:paraId="67BF1F01" w14:textId="77777777" w:rsidR="00745DC2" w:rsidRPr="00CF20DF" w:rsidRDefault="00745DC2" w:rsidP="00745DC2">
            <w:pPr>
              <w:pStyle w:val="Resumo"/>
              <w:jc w:val="center"/>
              <w:rPr>
                <w:rFonts w:cs="Times New Roman"/>
                <w:color w:val="000000"/>
              </w:rPr>
            </w:pPr>
            <w:r w:rsidRPr="00CF20DF">
              <w:rPr>
                <w:rFonts w:cs="Times New Roman"/>
                <w:color w:val="000000"/>
              </w:rPr>
              <w:t>1632.311</w:t>
            </w:r>
          </w:p>
        </w:tc>
      </w:tr>
    </w:tbl>
    <w:p w14:paraId="0F4F5614" w14:textId="77777777" w:rsidR="00745DC2" w:rsidRPr="00CF20DF" w:rsidRDefault="00745DC2" w:rsidP="00745DC2">
      <w:pPr>
        <w:pStyle w:val="Legenda"/>
        <w:rPr>
          <w:lang w:val="pt-BR"/>
        </w:rPr>
      </w:pPr>
      <w:r w:rsidRPr="00CF20DF">
        <w:rPr>
          <w:lang w:val="pt-BR"/>
        </w:rPr>
        <w:t>Fonte: Elaborado pelo autor</w:t>
      </w:r>
    </w:p>
    <w:p w14:paraId="71A603C5" w14:textId="77777777" w:rsidR="00745DC2" w:rsidRPr="00CF20DF" w:rsidRDefault="00745DC2" w:rsidP="00745DC2">
      <w:pPr>
        <w:rPr>
          <w:lang w:val="pt-BR"/>
        </w:rPr>
      </w:pPr>
      <w:r w:rsidRPr="00CF20DF">
        <w:rPr>
          <w:lang w:val="pt-BR"/>
        </w:rPr>
        <w:t>Na pista experimental a tendência observada com relação a diminuição dos níveis de deslocamento e velocidade com a utilização do perfil de rigidezes se manteve, no entanto os níveis de aceleração aumentaram ao se utilizar o perfil de rigidezes, apesar de ser pequeno este aumento.</w:t>
      </w:r>
    </w:p>
    <w:p w14:paraId="08EB99DA" w14:textId="77777777" w:rsidR="005C58D4" w:rsidRPr="00CF20DF" w:rsidRDefault="005C58D4" w:rsidP="00745DC2">
      <w:pPr>
        <w:rPr>
          <w:lang w:val="pt-BR"/>
        </w:rPr>
      </w:pPr>
      <w:r w:rsidRPr="00CF20DF">
        <w:rPr>
          <w:lang w:val="pt-BR"/>
        </w:rPr>
        <w:t xml:space="preserve">Como o sinal desta pista não é senoidal, deve-se calcular o fator de choque, através da equação </w:t>
      </w:r>
      <w:r w:rsidR="007D1450" w:rsidRPr="00CF20DF">
        <w:fldChar w:fldCharType="begin"/>
      </w:r>
      <w:r w:rsidR="007D1450" w:rsidRPr="00CF20DF">
        <w:rPr>
          <w:lang w:val="pt-BR"/>
        </w:rPr>
        <w:instrText xml:space="preserve"> REF _Ref380151973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165)</w:t>
      </w:r>
      <w:r w:rsidR="007D1450" w:rsidRPr="00CF20DF">
        <w:fldChar w:fldCharType="end"/>
      </w:r>
      <w:commentRangeStart w:id="551"/>
      <w:r w:rsidR="007D1450" w:rsidRPr="00CF20DF">
        <w:fldChar w:fldCharType="begin"/>
      </w:r>
      <w:r w:rsidR="007D1450" w:rsidRPr="00CF20DF">
        <w:rPr>
          <w:lang w:val="pt-BR"/>
        </w:rPr>
        <w:instrText xml:space="preserve"> REF _Ref367783847 \h  \* MERGEFORMAT </w:instrText>
      </w:r>
      <w:r w:rsidR="007D1450" w:rsidRPr="00CF20DF">
        <w:fldChar w:fldCharType="separate"/>
      </w:r>
      <w:r w:rsidR="00B6070E" w:rsidRPr="00B6070E">
        <w:rPr>
          <w:rStyle w:val="hps"/>
          <w:szCs w:val="24"/>
          <w:lang w:val="pt-BR"/>
        </w:rPr>
        <w:t>(</w:t>
      </w:r>
      <w:r w:rsidR="00B6070E" w:rsidRPr="00B6070E">
        <w:rPr>
          <w:rStyle w:val="hps"/>
          <w:noProof/>
          <w:szCs w:val="24"/>
          <w:lang w:val="pt-BR"/>
        </w:rPr>
        <w:t>5)</w:t>
      </w:r>
      <w:r w:rsidR="007D1450" w:rsidRPr="00CF20DF">
        <w:fldChar w:fldCharType="end"/>
      </w:r>
      <w:r w:rsidRPr="00CF20DF">
        <w:rPr>
          <w:lang w:val="pt-BR"/>
        </w:rPr>
        <w:t>.</w:t>
      </w:r>
      <w:commentRangeEnd w:id="551"/>
      <w:r w:rsidR="003D14C1">
        <w:rPr>
          <w:rStyle w:val="Refdecomentrio"/>
        </w:rPr>
        <w:commentReference w:id="551"/>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552"/>
        <w:gridCol w:w="520"/>
      </w:tblGrid>
      <w:tr w:rsidR="005C58D4" w:rsidRPr="00CF20DF" w14:paraId="06FFFB8B" w14:textId="77777777" w:rsidTr="00233EEF">
        <w:tc>
          <w:tcPr>
            <w:tcW w:w="8903" w:type="dxa"/>
            <w:vAlign w:val="center"/>
          </w:tcPr>
          <w:p w14:paraId="5179E848" w14:textId="77777777" w:rsidR="005C58D4" w:rsidRPr="00CF20DF" w:rsidRDefault="005C58D4" w:rsidP="00233EEF">
            <w:pPr>
              <w:pStyle w:val="Equacoes"/>
              <w:rPr>
                <w:rStyle w:val="hps"/>
                <w:szCs w:val="24"/>
              </w:rPr>
            </w:pPr>
            <m:oMathPara>
              <m:oMath>
                <m:r>
                  <w:rPr>
                    <w:rStyle w:val="hps"/>
                    <w:rFonts w:ascii="Cambria Math" w:hAnsi="Cambria Math"/>
                    <w:szCs w:val="24"/>
                  </w:rPr>
                  <m:t>CrestFactor=</m:t>
                </m:r>
                <m:f>
                  <m:fPr>
                    <m:ctrlPr>
                      <w:rPr>
                        <w:rStyle w:val="hps"/>
                        <w:rFonts w:ascii="Cambria Math" w:hAnsi="Cambria Math"/>
                        <w:i/>
                        <w:szCs w:val="24"/>
                      </w:rPr>
                    </m:ctrlPr>
                  </m:fPr>
                  <m:num>
                    <m:r>
                      <w:rPr>
                        <w:rStyle w:val="hps"/>
                        <w:rFonts w:ascii="Cambria Math" w:hAnsi="Cambria Math"/>
                        <w:szCs w:val="24"/>
                      </w:rPr>
                      <m:t>Pic</m:t>
                    </m:r>
                    <m:sSub>
                      <m:sSubPr>
                        <m:ctrlPr>
                          <w:rPr>
                            <w:rStyle w:val="hps"/>
                            <w:rFonts w:ascii="Cambria Math" w:hAnsi="Cambria Math"/>
                            <w:i/>
                            <w:szCs w:val="24"/>
                          </w:rPr>
                        </m:ctrlPr>
                      </m:sSubPr>
                      <m:e>
                        <m:r>
                          <w:rPr>
                            <w:rStyle w:val="hps"/>
                            <w:rFonts w:ascii="Cambria Math" w:hAnsi="Cambria Math"/>
                            <w:szCs w:val="24"/>
                          </w:rPr>
                          <m:t>o</m:t>
                        </m:r>
                      </m:e>
                      <m:sub>
                        <m:r>
                          <w:rPr>
                            <w:rStyle w:val="hps"/>
                            <w:rFonts w:ascii="Cambria Math" w:hAnsi="Cambria Math"/>
                            <w:szCs w:val="24"/>
                          </w:rPr>
                          <m:t>Magnitude</m:t>
                        </m:r>
                      </m:sub>
                    </m:sSub>
                  </m:num>
                  <m:den>
                    <m:r>
                      <w:rPr>
                        <w:rStyle w:val="hps"/>
                        <w:rFonts w:ascii="Cambria Math" w:hAnsi="Cambria Math"/>
                        <w:szCs w:val="24"/>
                      </w:rPr>
                      <m:t>RMS</m:t>
                    </m:r>
                  </m:den>
                </m:f>
              </m:oMath>
            </m:oMathPara>
          </w:p>
        </w:tc>
        <w:tc>
          <w:tcPr>
            <w:tcW w:w="502" w:type="dxa"/>
            <w:vAlign w:val="center"/>
          </w:tcPr>
          <w:p w14:paraId="4CD0F2D0" w14:textId="77777777" w:rsidR="005C58D4" w:rsidRPr="00CF20DF" w:rsidRDefault="005C58D4" w:rsidP="00233EEF">
            <w:pPr>
              <w:pStyle w:val="Equacoes"/>
              <w:jc w:val="right"/>
              <w:rPr>
                <w:rStyle w:val="hps"/>
                <w:szCs w:val="24"/>
              </w:rPr>
            </w:pPr>
            <w:bookmarkStart w:id="552" w:name="_Ref380151973"/>
            <w:r w:rsidRPr="00CF20DF">
              <w:rPr>
                <w:rStyle w:val="hps"/>
                <w:szCs w:val="24"/>
              </w:rPr>
              <w:t>(</w:t>
            </w:r>
            <w:fldSimple w:instr=" SEQ Equação \* ARABIC  \* MERGEFORMAT ">
              <w:r w:rsidR="00B6070E" w:rsidRPr="00B6070E">
                <w:rPr>
                  <w:rStyle w:val="hps"/>
                  <w:noProof/>
                  <w:szCs w:val="24"/>
                </w:rPr>
                <w:t>165</w:t>
              </w:r>
            </w:fldSimple>
            <w:r w:rsidRPr="00CF20DF">
              <w:rPr>
                <w:rStyle w:val="hps"/>
                <w:szCs w:val="24"/>
              </w:rPr>
              <w:t>)</w:t>
            </w:r>
            <w:bookmarkEnd w:id="552"/>
          </w:p>
        </w:tc>
      </w:tr>
    </w:tbl>
    <w:p w14:paraId="2561BF24" w14:textId="77777777" w:rsidR="005C58D4" w:rsidRPr="00CF20DF" w:rsidRDefault="005C58D4" w:rsidP="00745DC2">
      <w:pPr>
        <w:rPr>
          <w:lang w:val="pt-BR"/>
        </w:rPr>
      </w:pPr>
      <w:r w:rsidRPr="00CF20DF">
        <w:rPr>
          <w:lang w:val="pt-BR"/>
        </w:rPr>
        <w:t>Para a aceleração do banco temos que a magnitude de pico é igual a 7141 mm/s² e o rms 1165 mm/s². Obtendo um fator de choque (</w:t>
      </w:r>
      <w:r w:rsidRPr="00CF20DF">
        <w:rPr>
          <w:i/>
          <w:lang w:val="pt-BR"/>
        </w:rPr>
        <w:t>Crest Factor</w:t>
      </w:r>
      <w:r w:rsidRPr="00CF20DF">
        <w:rPr>
          <w:lang w:val="pt-BR"/>
        </w:rPr>
        <w:t>) de 6.13.</w:t>
      </w:r>
    </w:p>
    <w:p w14:paraId="31EE9209" w14:textId="77777777" w:rsidR="005C58D4" w:rsidRPr="00CF20DF" w:rsidRDefault="005C58D4" w:rsidP="00745DC2">
      <w:pPr>
        <w:rPr>
          <w:lang w:val="pt-BR"/>
        </w:rPr>
      </w:pPr>
      <w:r w:rsidRPr="00CF20DF">
        <w:rPr>
          <w:lang w:val="pt-BR"/>
        </w:rPr>
        <w:t>De acordo com Griffin (1990), quando o fator de choque está entre 3 e 6 esta é uma vibração típica de um veículo trafegando em uma pista de boa qualidade. E, a obtenção de um fator de choque alto implica que a aceleração RMS não é razoável para medir a magnitude de vibração percebida pelos ocupantes do veículo, deve-se utilizar principalmente o valor de pico.</w:t>
      </w:r>
    </w:p>
    <w:p w14:paraId="28652176" w14:textId="77777777" w:rsidR="005C58D4" w:rsidRPr="00CF20DF" w:rsidRDefault="008F2116" w:rsidP="00745DC2">
      <w:pPr>
        <w:rPr>
          <w:lang w:val="pt-BR"/>
        </w:rPr>
      </w:pPr>
      <w:r w:rsidRPr="00CF20DF">
        <w:rPr>
          <w:lang w:val="pt-BR"/>
        </w:rPr>
        <w:t>De acordo com a</w:t>
      </w:r>
      <w:r w:rsidR="00AC7478">
        <w:rPr>
          <w:lang w:val="pt-BR"/>
        </w:rPr>
        <w:t xml:space="preserve"> </w:t>
      </w:r>
      <w:r w:rsidR="00AC7478">
        <w:rPr>
          <w:lang w:val="pt-BR"/>
        </w:rPr>
        <w:fldChar w:fldCharType="begin"/>
      </w:r>
      <w:r w:rsidR="00AC7478">
        <w:rPr>
          <w:lang w:val="pt-BR"/>
        </w:rPr>
        <w:instrText xml:space="preserve"> REF _Ref381275832 \h </w:instrText>
      </w:r>
      <w:r w:rsidR="00AC7478">
        <w:rPr>
          <w:lang w:val="pt-BR"/>
        </w:rPr>
      </w:r>
      <w:r w:rsidR="00AC7478">
        <w:rPr>
          <w:lang w:val="pt-BR"/>
        </w:rPr>
        <w:fldChar w:fldCharType="separate"/>
      </w:r>
      <w:r w:rsidR="00B6070E" w:rsidRPr="00CF20DF">
        <w:t xml:space="preserve">Tabela </w:t>
      </w:r>
      <w:r w:rsidR="00B6070E">
        <w:rPr>
          <w:noProof/>
        </w:rPr>
        <w:t>1</w:t>
      </w:r>
      <w:r w:rsidR="00AC7478">
        <w:rPr>
          <w:lang w:val="pt-BR"/>
        </w:rPr>
        <w:fldChar w:fldCharType="end"/>
      </w:r>
      <w:r w:rsidR="00733DDC" w:rsidRPr="00CF20DF">
        <w:rPr>
          <w:lang w:val="pt-BR"/>
        </w:rPr>
        <w:t xml:space="preserve">, </w:t>
      </w:r>
      <w:r w:rsidRPr="00CF20DF">
        <w:rPr>
          <w:lang w:val="pt-BR"/>
        </w:rPr>
        <w:t>temos que acelerações acima de 2 m/s² são extremamente desconfortáveis. Portanto, podemos perceber a importância do fator de choque neste momento, pois caso se utilizasse o valor RMS teríamos uma situação desconfortável, mas quando utilizamos o valor de pico, obtém-se um desconforto extremo.</w:t>
      </w:r>
    </w:p>
    <w:p w14:paraId="4AC17C91" w14:textId="77777777" w:rsidR="005C58D4" w:rsidRPr="00CF20DF" w:rsidRDefault="008F2116" w:rsidP="00745DC2">
      <w:pPr>
        <w:rPr>
          <w:lang w:val="pt-BR"/>
        </w:rPr>
      </w:pPr>
      <w:r w:rsidRPr="00CF20DF">
        <w:rPr>
          <w:lang w:val="pt-BR"/>
        </w:rPr>
        <w:t>O desconforto extremo era esperado, pois a pista apresenta grandes variações em um espaço curto de tempo, e possui amplitude máxima alta (42,5 mm) para um veículo trafegando a 80 km/h.</w:t>
      </w:r>
    </w:p>
    <w:p w14:paraId="7BD49233" w14:textId="77777777" w:rsidR="005767A7" w:rsidRPr="00CF20DF" w:rsidRDefault="00745DC2" w:rsidP="005767A7">
      <w:pPr>
        <w:rPr>
          <w:lang w:val="pt-BR"/>
        </w:rPr>
      </w:pPr>
      <w:r w:rsidRPr="00CF20DF">
        <w:rPr>
          <w:lang w:val="pt-BR"/>
        </w:rPr>
        <w:t>O motorista, provavelmente teria um aumento do desconforto percebido, isto pode ser explicado devido a esta pista experimental ter sido desenvolvida com uma grande variação de amplitude em um tempo muito pequeno, o que não permite a estabilização do sistema, além disso nesta pista a influência da aceleração angular do banco é maior do que na senoidal</w:t>
      </w:r>
      <w:r w:rsidR="004A6BED" w:rsidRPr="00CF20DF">
        <w:rPr>
          <w:lang w:val="pt-BR"/>
        </w:rPr>
        <w:t>.</w:t>
      </w:r>
    </w:p>
    <w:p w14:paraId="24F9B254" w14:textId="77777777" w:rsidR="005767A7" w:rsidRPr="00CF20DF" w:rsidRDefault="005767A7" w:rsidP="005767A7">
      <w:pPr>
        <w:rPr>
          <w:lang w:val="pt-BR"/>
        </w:rPr>
      </w:pPr>
      <w:r w:rsidRPr="00CF20DF">
        <w:rPr>
          <w:lang w:val="pt-BR"/>
        </w:rPr>
        <w:t xml:space="preserve">As forças e momentos para a pista aleatória também foram obtidos, e seus valores RMS estão representadas na </w:t>
      </w:r>
      <w:r w:rsidR="007D1450" w:rsidRPr="00CF20DF">
        <w:fldChar w:fldCharType="begin"/>
      </w:r>
      <w:r w:rsidR="007D1450" w:rsidRPr="00CF20DF">
        <w:rPr>
          <w:lang w:val="pt-BR"/>
        </w:rPr>
        <w:instrText xml:space="preserve"> REF _Ref379660369 \h  \* MERGEFORMAT </w:instrText>
      </w:r>
      <w:r w:rsidR="007D1450" w:rsidRPr="00CF20DF">
        <w:fldChar w:fldCharType="separate"/>
      </w:r>
      <w:r w:rsidR="00B6070E" w:rsidRPr="00B6070E">
        <w:rPr>
          <w:lang w:val="pt-BR"/>
        </w:rPr>
        <w:t xml:space="preserve">Tabela </w:t>
      </w:r>
      <w:r w:rsidR="00B6070E" w:rsidRPr="00B6070E">
        <w:rPr>
          <w:noProof/>
          <w:lang w:val="pt-BR"/>
        </w:rPr>
        <w:t>24</w:t>
      </w:r>
      <w:r w:rsidR="007D1450" w:rsidRPr="00CF20DF">
        <w:fldChar w:fldCharType="end"/>
      </w:r>
      <w:r w:rsidRPr="00CF20DF">
        <w:rPr>
          <w:lang w:val="pt-BR"/>
        </w:rPr>
        <w:t xml:space="preserve">. Além disso, </w:t>
      </w:r>
      <w:r w:rsidR="00174ED0" w:rsidRPr="00CF20DF">
        <w:rPr>
          <w:lang w:val="pt-BR"/>
        </w:rPr>
        <w:t>os gráficos da força nas suspensões dianteira e traseira</w:t>
      </w:r>
      <w:r w:rsidR="008B6350">
        <w:rPr>
          <w:lang w:val="pt-BR"/>
        </w:rPr>
        <w:t>, para situação de K=1000 N/m,</w:t>
      </w:r>
      <w:r w:rsidR="00174ED0" w:rsidRPr="00CF20DF">
        <w:rPr>
          <w:lang w:val="pt-BR"/>
        </w:rPr>
        <w:t xml:space="preserve"> podem ser observados nas</w:t>
      </w:r>
      <w:r w:rsidR="00F36A84" w:rsidRPr="00CF20DF">
        <w:rPr>
          <w:lang w:val="pt-BR"/>
        </w:rPr>
        <w:t xml:space="preserve"> </w:t>
      </w:r>
      <w:r w:rsidR="00F36A84" w:rsidRPr="00CF20DF">
        <w:rPr>
          <w:lang w:val="pt-BR"/>
        </w:rPr>
        <w:fldChar w:fldCharType="begin"/>
      </w:r>
      <w:r w:rsidR="00F36A84" w:rsidRPr="00CF20DF">
        <w:rPr>
          <w:lang w:val="pt-BR"/>
        </w:rPr>
        <w:instrText xml:space="preserve"> REF _Ref380775987 \h </w:instrText>
      </w:r>
      <w:r w:rsidR="00CF20DF">
        <w:rPr>
          <w:lang w:val="pt-BR"/>
        </w:rPr>
        <w:instrText xml:space="preserve"> \* MERGEFORMAT </w:instrText>
      </w:r>
      <w:r w:rsidR="00F36A84" w:rsidRPr="00CF20DF">
        <w:rPr>
          <w:lang w:val="pt-BR"/>
        </w:rPr>
      </w:r>
      <w:r w:rsidR="00F36A84" w:rsidRPr="00CF20DF">
        <w:rPr>
          <w:lang w:val="pt-BR"/>
        </w:rPr>
        <w:fldChar w:fldCharType="separate"/>
      </w:r>
      <w:r w:rsidR="00B6070E" w:rsidRPr="00B6070E">
        <w:rPr>
          <w:lang w:val="pt-BR"/>
        </w:rPr>
        <w:t xml:space="preserve">Figura </w:t>
      </w:r>
      <w:r w:rsidR="00B6070E" w:rsidRPr="00B6070E">
        <w:rPr>
          <w:noProof/>
          <w:lang w:val="pt-BR"/>
        </w:rPr>
        <w:t>58</w:t>
      </w:r>
      <w:r w:rsidR="00F36A84" w:rsidRPr="00CF20DF">
        <w:rPr>
          <w:lang w:val="pt-BR"/>
        </w:rPr>
        <w:fldChar w:fldCharType="end"/>
      </w:r>
      <w:r w:rsidR="00F36A84" w:rsidRPr="00CF20DF">
        <w:rPr>
          <w:lang w:val="pt-BR"/>
        </w:rPr>
        <w:t xml:space="preserve"> e </w:t>
      </w:r>
      <w:r w:rsidR="00F36A84" w:rsidRPr="00CF20DF">
        <w:rPr>
          <w:lang w:val="pt-BR"/>
        </w:rPr>
        <w:fldChar w:fldCharType="begin"/>
      </w:r>
      <w:r w:rsidR="00F36A84" w:rsidRPr="00CF20DF">
        <w:rPr>
          <w:lang w:val="pt-BR"/>
        </w:rPr>
        <w:instrText xml:space="preserve"> REF _Ref379660570 \h </w:instrText>
      </w:r>
      <w:r w:rsidR="00CF20DF">
        <w:rPr>
          <w:lang w:val="pt-BR"/>
        </w:rPr>
        <w:instrText xml:space="preserve"> \* MERGEFORMAT </w:instrText>
      </w:r>
      <w:r w:rsidR="00F36A84" w:rsidRPr="00CF20DF">
        <w:rPr>
          <w:lang w:val="pt-BR"/>
        </w:rPr>
      </w:r>
      <w:r w:rsidR="00F36A84" w:rsidRPr="00CF20DF">
        <w:rPr>
          <w:lang w:val="pt-BR"/>
        </w:rPr>
        <w:fldChar w:fldCharType="separate"/>
      </w:r>
      <w:r w:rsidR="00B6070E" w:rsidRPr="00B6070E">
        <w:rPr>
          <w:lang w:val="pt-BR"/>
        </w:rPr>
        <w:t xml:space="preserve">Figura </w:t>
      </w:r>
      <w:r w:rsidR="00B6070E" w:rsidRPr="00B6070E">
        <w:rPr>
          <w:noProof/>
          <w:lang w:val="pt-BR"/>
        </w:rPr>
        <w:t>59</w:t>
      </w:r>
      <w:r w:rsidR="00F36A84" w:rsidRPr="00CF20DF">
        <w:rPr>
          <w:lang w:val="pt-BR"/>
        </w:rPr>
        <w:fldChar w:fldCharType="end"/>
      </w:r>
      <w:r w:rsidR="008B6350">
        <w:rPr>
          <w:lang w:val="pt-BR"/>
        </w:rPr>
        <w:t>,</w:t>
      </w:r>
      <w:r w:rsidRPr="00CF20DF">
        <w:rPr>
          <w:lang w:val="pt-BR"/>
        </w:rPr>
        <w:t xml:space="preserve"> </w:t>
      </w:r>
      <w:r w:rsidR="00174ED0" w:rsidRPr="00CF20DF">
        <w:rPr>
          <w:lang w:val="pt-BR"/>
        </w:rPr>
        <w:t>respectivamente.</w:t>
      </w:r>
    </w:p>
    <w:p w14:paraId="1A3B077A" w14:textId="77777777" w:rsidR="005767A7" w:rsidRPr="00CF20DF" w:rsidRDefault="005767A7" w:rsidP="005767A7">
      <w:pPr>
        <w:pStyle w:val="Legendafigura"/>
      </w:pPr>
      <w:bookmarkStart w:id="553" w:name="_Ref379660369"/>
      <w:bookmarkStart w:id="554" w:name="_Toc381545199"/>
      <w:r w:rsidRPr="00CF20DF">
        <w:t xml:space="preserve">Tabela </w:t>
      </w:r>
      <w:r w:rsidR="006E04B2" w:rsidRPr="00CF20DF">
        <w:fldChar w:fldCharType="begin"/>
      </w:r>
      <w:r w:rsidRPr="00CF20DF">
        <w:instrText xml:space="preserve"> SEQ Tabela \* ARABIC </w:instrText>
      </w:r>
      <w:r w:rsidR="006E04B2" w:rsidRPr="00CF20DF">
        <w:fldChar w:fldCharType="separate"/>
      </w:r>
      <w:r w:rsidR="00B6070E">
        <w:t>24</w:t>
      </w:r>
      <w:r w:rsidR="006E04B2" w:rsidRPr="00CF20DF">
        <w:fldChar w:fldCharType="end"/>
      </w:r>
      <w:bookmarkEnd w:id="553"/>
      <w:r w:rsidRPr="00CF20DF">
        <w:t xml:space="preserve"> </w:t>
      </w:r>
      <w:r w:rsidR="005B3A16" w:rsidRPr="00CF20DF">
        <w:t>–</w:t>
      </w:r>
      <w:r w:rsidRPr="00CF20DF">
        <w:t xml:space="preserve"> Forças e momentos utilizando a pista aleatória</w:t>
      </w:r>
      <w:bookmarkEnd w:id="554"/>
    </w:p>
    <w:tbl>
      <w:tblPr>
        <w:tblW w:w="0" w:type="auto"/>
        <w:jc w:val="center"/>
        <w:tblCellMar>
          <w:left w:w="70" w:type="dxa"/>
          <w:right w:w="70" w:type="dxa"/>
        </w:tblCellMar>
        <w:tblLook w:val="04A0" w:firstRow="1" w:lastRow="0" w:firstColumn="1" w:lastColumn="0" w:noHBand="0" w:noVBand="1"/>
      </w:tblPr>
      <w:tblGrid>
        <w:gridCol w:w="2438"/>
        <w:gridCol w:w="1420"/>
        <w:gridCol w:w="1420"/>
        <w:gridCol w:w="1420"/>
        <w:gridCol w:w="1075"/>
      </w:tblGrid>
      <w:tr w:rsidR="005767A7" w:rsidRPr="00CF20DF" w14:paraId="4DDC6435"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14:paraId="659A8752" w14:textId="77777777" w:rsidR="005767A7" w:rsidRPr="00CF20DF" w:rsidRDefault="005767A7" w:rsidP="005767A7">
            <w:pPr>
              <w:pStyle w:val="Resumo"/>
              <w:jc w:val="center"/>
              <w:rPr>
                <w:lang w:eastAsia="pt-BR"/>
              </w:rPr>
            </w:pPr>
            <w:r w:rsidRPr="00CF20DF">
              <w:rPr>
                <w:sz w:val="22"/>
                <w:lang w:eastAsia="pt-BR"/>
              </w:rPr>
              <w:t>Forças e Momentos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630E0" w14:textId="77777777" w:rsidR="005767A7" w:rsidRPr="00CF20DF" w:rsidRDefault="005767A7" w:rsidP="005767A7">
            <w:pPr>
              <w:pStyle w:val="Resumo"/>
              <w:jc w:val="center"/>
              <w:rPr>
                <w:lang w:eastAsia="pt-BR"/>
              </w:rPr>
            </w:pPr>
            <w:r w:rsidRPr="00CF20DF">
              <w:rPr>
                <w:sz w:val="22"/>
                <w:lang w:eastAsia="pt-BR"/>
              </w:rPr>
              <w:t>K = 1000 N/m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3CDE448" w14:textId="77777777" w:rsidR="005767A7" w:rsidRPr="00CF20DF" w:rsidRDefault="005767A7" w:rsidP="005767A7">
            <w:pPr>
              <w:pStyle w:val="Resumo"/>
              <w:jc w:val="center"/>
              <w:rPr>
                <w:lang w:eastAsia="pt-BR"/>
              </w:rPr>
            </w:pPr>
            <w:r w:rsidRPr="00CF20DF">
              <w:rPr>
                <w:sz w:val="22"/>
                <w:lang w:eastAsia="pt-BR"/>
              </w:rPr>
              <w:t>K = 2000 N/m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4CBB6F01" w14:textId="77777777" w:rsidR="005767A7" w:rsidRPr="00CF20DF" w:rsidRDefault="005767A7" w:rsidP="005767A7">
            <w:pPr>
              <w:pStyle w:val="Resumo"/>
              <w:jc w:val="center"/>
              <w:rPr>
                <w:lang w:eastAsia="pt-BR"/>
              </w:rPr>
            </w:pPr>
            <w:r w:rsidRPr="00CF20DF">
              <w:rPr>
                <w:sz w:val="22"/>
                <w:lang w:eastAsia="pt-BR"/>
              </w:rPr>
              <w:t>K = 2500 N/m</w:t>
            </w:r>
          </w:p>
        </w:tc>
        <w:tc>
          <w:tcPr>
            <w:tcW w:w="0" w:type="auto"/>
            <w:tcBorders>
              <w:top w:val="single" w:sz="4" w:space="0" w:color="auto"/>
              <w:left w:val="nil"/>
              <w:bottom w:val="single" w:sz="4" w:space="0" w:color="auto"/>
            </w:tcBorders>
            <w:shd w:val="clear" w:color="auto" w:fill="auto"/>
            <w:noWrap/>
            <w:vAlign w:val="bottom"/>
            <w:hideMark/>
          </w:tcPr>
          <w:p w14:paraId="4D9E52D4" w14:textId="77777777" w:rsidR="005767A7" w:rsidRPr="00CF20DF" w:rsidRDefault="005767A7" w:rsidP="005767A7">
            <w:pPr>
              <w:pStyle w:val="Resumo"/>
              <w:jc w:val="center"/>
              <w:rPr>
                <w:lang w:eastAsia="pt-BR"/>
              </w:rPr>
            </w:pPr>
            <w:r w:rsidRPr="00CF20DF">
              <w:rPr>
                <w:sz w:val="22"/>
                <w:lang w:eastAsia="pt-BR"/>
              </w:rPr>
              <w:t>K = Perfil</w:t>
            </w:r>
          </w:p>
        </w:tc>
      </w:tr>
      <w:tr w:rsidR="005767A7" w:rsidRPr="00CF20DF" w14:paraId="66DB5FB5"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1AFD3340" w14:textId="77777777" w:rsidR="005767A7" w:rsidRPr="00CF20DF" w:rsidRDefault="005767A7" w:rsidP="005767A7">
            <w:pPr>
              <w:pStyle w:val="Resumo"/>
              <w:jc w:val="center"/>
              <w:rPr>
                <w:lang w:eastAsia="pt-BR"/>
              </w:rPr>
            </w:pPr>
            <w:r w:rsidRPr="00CF20DF">
              <w:rPr>
                <w:sz w:val="22"/>
                <w:lang w:eastAsia="pt-BR"/>
              </w:rPr>
              <w:t>Cabeça do motorista (N)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EA3EA99" w14:textId="77777777" w:rsidR="005767A7" w:rsidRPr="00CF20DF" w:rsidRDefault="005767A7" w:rsidP="005767A7">
            <w:pPr>
              <w:pStyle w:val="Resumo"/>
              <w:jc w:val="center"/>
              <w:rPr>
                <w:lang w:eastAsia="pt-BR"/>
              </w:rPr>
            </w:pPr>
            <w:r w:rsidRPr="00CF20DF">
              <w:rPr>
                <w:sz w:val="22"/>
                <w:lang w:eastAsia="pt-BR"/>
              </w:rPr>
              <w:t>5.7408</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716BF34E" w14:textId="77777777" w:rsidR="005767A7" w:rsidRPr="00CF20DF" w:rsidRDefault="005767A7" w:rsidP="005767A7">
            <w:pPr>
              <w:pStyle w:val="Resumo"/>
              <w:jc w:val="center"/>
              <w:rPr>
                <w:lang w:eastAsia="pt-BR"/>
              </w:rPr>
            </w:pPr>
            <w:r w:rsidRPr="00CF20DF">
              <w:rPr>
                <w:sz w:val="22"/>
                <w:lang w:eastAsia="pt-BR"/>
              </w:rPr>
              <w:t>10.0040</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5561DDC3" w14:textId="77777777" w:rsidR="005767A7" w:rsidRPr="00CF20DF" w:rsidRDefault="005767A7" w:rsidP="005767A7">
            <w:pPr>
              <w:pStyle w:val="Resumo"/>
              <w:jc w:val="center"/>
              <w:rPr>
                <w:lang w:eastAsia="pt-BR"/>
              </w:rPr>
            </w:pPr>
            <w:r w:rsidRPr="00CF20DF">
              <w:rPr>
                <w:sz w:val="22"/>
                <w:lang w:eastAsia="pt-BR"/>
              </w:rPr>
              <w:t>11.7080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2685675F" w14:textId="77777777" w:rsidR="005767A7" w:rsidRPr="00CF20DF" w:rsidRDefault="005767A7" w:rsidP="005767A7">
            <w:pPr>
              <w:pStyle w:val="Resumo"/>
              <w:jc w:val="center"/>
              <w:rPr>
                <w:lang w:eastAsia="pt-BR"/>
              </w:rPr>
            </w:pPr>
            <w:r w:rsidRPr="00CF20DF">
              <w:rPr>
                <w:sz w:val="22"/>
                <w:lang w:eastAsia="pt-BR"/>
              </w:rPr>
              <w:t>10.0079</w:t>
            </w:r>
          </w:p>
        </w:tc>
      </w:tr>
      <w:tr w:rsidR="005767A7" w:rsidRPr="00CF20DF" w14:paraId="1E7090E6"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14:paraId="08F38570" w14:textId="77777777" w:rsidR="005767A7" w:rsidRPr="00CF20DF" w:rsidRDefault="005767A7" w:rsidP="005767A7">
            <w:pPr>
              <w:pStyle w:val="Resumo"/>
              <w:jc w:val="center"/>
              <w:rPr>
                <w:lang w:eastAsia="pt-BR"/>
              </w:rPr>
            </w:pPr>
            <w:r w:rsidRPr="00CF20DF">
              <w:rPr>
                <w:sz w:val="22"/>
                <w:lang w:eastAsia="pt-BR"/>
              </w:rPr>
              <w:t>Tronco do motorista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152D5A2" w14:textId="77777777" w:rsidR="005767A7" w:rsidRPr="00CF20DF" w:rsidRDefault="005767A7" w:rsidP="005767A7">
            <w:pPr>
              <w:pStyle w:val="Resumo"/>
              <w:jc w:val="center"/>
              <w:rPr>
                <w:lang w:eastAsia="pt-BR"/>
              </w:rPr>
            </w:pPr>
            <w:r w:rsidRPr="00CF20DF">
              <w:rPr>
                <w:sz w:val="22"/>
                <w:lang w:eastAsia="pt-BR"/>
              </w:rPr>
              <w:t>53.1820</w:t>
            </w:r>
          </w:p>
        </w:tc>
        <w:tc>
          <w:tcPr>
            <w:tcW w:w="0" w:type="auto"/>
            <w:tcBorders>
              <w:top w:val="nil"/>
              <w:left w:val="nil"/>
              <w:bottom w:val="single" w:sz="4" w:space="0" w:color="auto"/>
              <w:right w:val="single" w:sz="4" w:space="0" w:color="auto"/>
            </w:tcBorders>
            <w:shd w:val="clear" w:color="auto" w:fill="auto"/>
            <w:noWrap/>
            <w:vAlign w:val="bottom"/>
            <w:hideMark/>
          </w:tcPr>
          <w:p w14:paraId="61DA6750" w14:textId="77777777" w:rsidR="005767A7" w:rsidRPr="00CF20DF" w:rsidRDefault="005767A7" w:rsidP="005767A7">
            <w:pPr>
              <w:pStyle w:val="Resumo"/>
              <w:jc w:val="center"/>
              <w:rPr>
                <w:lang w:eastAsia="pt-BR"/>
              </w:rPr>
            </w:pPr>
            <w:r w:rsidRPr="00CF20DF">
              <w:rPr>
                <w:sz w:val="22"/>
                <w:lang w:eastAsia="pt-BR"/>
              </w:rPr>
              <w:t>92.4940</w:t>
            </w:r>
          </w:p>
        </w:tc>
        <w:tc>
          <w:tcPr>
            <w:tcW w:w="0" w:type="auto"/>
            <w:tcBorders>
              <w:top w:val="nil"/>
              <w:left w:val="nil"/>
              <w:bottom w:val="single" w:sz="4" w:space="0" w:color="auto"/>
              <w:right w:val="single" w:sz="4" w:space="0" w:color="auto"/>
            </w:tcBorders>
            <w:shd w:val="clear" w:color="auto" w:fill="auto"/>
            <w:noWrap/>
            <w:vAlign w:val="bottom"/>
            <w:hideMark/>
          </w:tcPr>
          <w:p w14:paraId="12BA6280" w14:textId="77777777" w:rsidR="005767A7" w:rsidRPr="00CF20DF" w:rsidRDefault="005767A7" w:rsidP="005767A7">
            <w:pPr>
              <w:pStyle w:val="Resumo"/>
              <w:jc w:val="center"/>
              <w:rPr>
                <w:lang w:eastAsia="pt-BR"/>
              </w:rPr>
            </w:pPr>
            <w:r w:rsidRPr="00CF20DF">
              <w:rPr>
                <w:sz w:val="22"/>
                <w:lang w:eastAsia="pt-BR"/>
              </w:rPr>
              <w:t>108.1400</w:t>
            </w:r>
          </w:p>
        </w:tc>
        <w:tc>
          <w:tcPr>
            <w:tcW w:w="0" w:type="auto"/>
            <w:tcBorders>
              <w:top w:val="single" w:sz="4" w:space="0" w:color="auto"/>
              <w:left w:val="nil"/>
              <w:bottom w:val="single" w:sz="4" w:space="0" w:color="auto"/>
            </w:tcBorders>
            <w:shd w:val="clear" w:color="auto" w:fill="auto"/>
            <w:noWrap/>
            <w:vAlign w:val="bottom"/>
            <w:hideMark/>
          </w:tcPr>
          <w:p w14:paraId="13617FCD" w14:textId="77777777" w:rsidR="005767A7" w:rsidRPr="00CF20DF" w:rsidRDefault="005767A7" w:rsidP="005767A7">
            <w:pPr>
              <w:pStyle w:val="Resumo"/>
              <w:jc w:val="center"/>
              <w:rPr>
                <w:lang w:eastAsia="pt-BR"/>
              </w:rPr>
            </w:pPr>
            <w:r w:rsidRPr="00CF20DF">
              <w:rPr>
                <w:sz w:val="22"/>
                <w:lang w:eastAsia="pt-BR"/>
              </w:rPr>
              <w:t>92.5318</w:t>
            </w:r>
          </w:p>
        </w:tc>
      </w:tr>
      <w:tr w:rsidR="005767A7" w:rsidRPr="00CF20DF" w14:paraId="5DDDC5C6"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5F738E96" w14:textId="77777777" w:rsidR="005767A7" w:rsidRPr="00CF20DF" w:rsidRDefault="005767A7" w:rsidP="005767A7">
            <w:pPr>
              <w:pStyle w:val="Resumo"/>
              <w:jc w:val="center"/>
              <w:rPr>
                <w:lang w:eastAsia="pt-BR"/>
              </w:rPr>
            </w:pPr>
            <w:r w:rsidRPr="00CF20DF">
              <w:rPr>
                <w:sz w:val="22"/>
                <w:lang w:eastAsia="pt-BR"/>
              </w:rPr>
              <w:t>Banco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6F31F1D2" w14:textId="77777777" w:rsidR="005767A7" w:rsidRPr="00CF20DF" w:rsidRDefault="005767A7" w:rsidP="005767A7">
            <w:pPr>
              <w:pStyle w:val="Resumo"/>
              <w:jc w:val="center"/>
              <w:rPr>
                <w:lang w:eastAsia="pt-BR"/>
              </w:rPr>
            </w:pPr>
            <w:r w:rsidRPr="00CF20DF">
              <w:rPr>
                <w:sz w:val="22"/>
                <w:lang w:eastAsia="pt-BR"/>
              </w:rPr>
              <w:t>58.9030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6A17039E" w14:textId="77777777" w:rsidR="005767A7" w:rsidRPr="00CF20DF" w:rsidRDefault="005767A7" w:rsidP="005767A7">
            <w:pPr>
              <w:pStyle w:val="Resumo"/>
              <w:jc w:val="center"/>
              <w:rPr>
                <w:lang w:eastAsia="pt-BR"/>
              </w:rPr>
            </w:pPr>
            <w:r w:rsidRPr="00CF20DF">
              <w:rPr>
                <w:sz w:val="22"/>
                <w:lang w:eastAsia="pt-BR"/>
              </w:rPr>
              <w:t>102.4400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0FF2A7D5" w14:textId="77777777" w:rsidR="005767A7" w:rsidRPr="00CF20DF" w:rsidRDefault="005767A7" w:rsidP="005767A7">
            <w:pPr>
              <w:pStyle w:val="Resumo"/>
              <w:jc w:val="center"/>
              <w:rPr>
                <w:lang w:eastAsia="pt-BR"/>
              </w:rPr>
            </w:pPr>
            <w:r w:rsidRPr="00CF20DF">
              <w:rPr>
                <w:sz w:val="22"/>
                <w:lang w:eastAsia="pt-BR"/>
              </w:rPr>
              <w:t>119.7700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6B1D4B47" w14:textId="77777777" w:rsidR="005767A7" w:rsidRPr="00CF20DF" w:rsidRDefault="005767A7" w:rsidP="005767A7">
            <w:pPr>
              <w:pStyle w:val="Resumo"/>
              <w:jc w:val="center"/>
              <w:rPr>
                <w:lang w:eastAsia="pt-BR"/>
              </w:rPr>
            </w:pPr>
            <w:r w:rsidRPr="00CF20DF">
              <w:rPr>
                <w:sz w:val="22"/>
                <w:lang w:eastAsia="pt-BR"/>
              </w:rPr>
              <w:t>102.4846</w:t>
            </w:r>
          </w:p>
        </w:tc>
      </w:tr>
      <w:tr w:rsidR="005767A7" w:rsidRPr="00CF20DF" w14:paraId="0837A990"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14:paraId="1FF914D3" w14:textId="77777777" w:rsidR="005767A7" w:rsidRPr="00CF20DF" w:rsidRDefault="005767A7" w:rsidP="005767A7">
            <w:pPr>
              <w:pStyle w:val="Resumo"/>
              <w:jc w:val="center"/>
              <w:rPr>
                <w:lang w:val="pt-BR" w:eastAsia="pt-BR"/>
              </w:rPr>
            </w:pPr>
            <w:r w:rsidRPr="00CF20DF">
              <w:rPr>
                <w:sz w:val="22"/>
                <w:lang w:val="pt-BR" w:eastAsia="pt-BR"/>
              </w:rPr>
              <w:t>Momento no banco (N.m)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A0989A" w14:textId="77777777" w:rsidR="005767A7" w:rsidRPr="00CF20DF" w:rsidRDefault="005767A7" w:rsidP="005767A7">
            <w:pPr>
              <w:pStyle w:val="Resumo"/>
              <w:jc w:val="center"/>
              <w:rPr>
                <w:lang w:eastAsia="pt-BR"/>
              </w:rPr>
            </w:pPr>
            <w:r w:rsidRPr="00CF20DF">
              <w:rPr>
                <w:sz w:val="22"/>
                <w:lang w:eastAsia="pt-BR"/>
              </w:rPr>
              <w:t>0.0000</w:t>
            </w:r>
          </w:p>
        </w:tc>
        <w:tc>
          <w:tcPr>
            <w:tcW w:w="0" w:type="auto"/>
            <w:tcBorders>
              <w:top w:val="nil"/>
              <w:left w:val="nil"/>
              <w:bottom w:val="single" w:sz="4" w:space="0" w:color="auto"/>
              <w:right w:val="single" w:sz="4" w:space="0" w:color="auto"/>
            </w:tcBorders>
            <w:shd w:val="clear" w:color="auto" w:fill="auto"/>
            <w:noWrap/>
            <w:vAlign w:val="bottom"/>
            <w:hideMark/>
          </w:tcPr>
          <w:p w14:paraId="790B1D64" w14:textId="77777777" w:rsidR="005767A7" w:rsidRPr="00CF20DF" w:rsidRDefault="005767A7" w:rsidP="005767A7">
            <w:pPr>
              <w:pStyle w:val="Resumo"/>
              <w:jc w:val="center"/>
              <w:rPr>
                <w:lang w:eastAsia="pt-BR"/>
              </w:rPr>
            </w:pPr>
            <w:r w:rsidRPr="00CF20DF">
              <w:rPr>
                <w:sz w:val="22"/>
                <w:lang w:eastAsia="pt-BR"/>
              </w:rPr>
              <w:t>0.0000</w:t>
            </w:r>
          </w:p>
        </w:tc>
        <w:tc>
          <w:tcPr>
            <w:tcW w:w="0" w:type="auto"/>
            <w:tcBorders>
              <w:top w:val="nil"/>
              <w:left w:val="nil"/>
              <w:bottom w:val="single" w:sz="4" w:space="0" w:color="auto"/>
              <w:right w:val="single" w:sz="4" w:space="0" w:color="auto"/>
            </w:tcBorders>
            <w:shd w:val="clear" w:color="auto" w:fill="auto"/>
            <w:noWrap/>
            <w:vAlign w:val="bottom"/>
            <w:hideMark/>
          </w:tcPr>
          <w:p w14:paraId="3A73702D" w14:textId="77777777" w:rsidR="005767A7" w:rsidRPr="00CF20DF" w:rsidRDefault="005767A7" w:rsidP="005767A7">
            <w:pPr>
              <w:pStyle w:val="Resumo"/>
              <w:jc w:val="center"/>
              <w:rPr>
                <w:lang w:eastAsia="pt-BR"/>
              </w:rPr>
            </w:pPr>
            <w:r w:rsidRPr="00CF20DF">
              <w:rPr>
                <w:sz w:val="22"/>
                <w:lang w:eastAsia="pt-BR"/>
              </w:rPr>
              <w:t>0.0000</w:t>
            </w:r>
          </w:p>
        </w:tc>
        <w:tc>
          <w:tcPr>
            <w:tcW w:w="0" w:type="auto"/>
            <w:tcBorders>
              <w:top w:val="single" w:sz="4" w:space="0" w:color="auto"/>
              <w:left w:val="nil"/>
              <w:bottom w:val="single" w:sz="4" w:space="0" w:color="auto"/>
            </w:tcBorders>
            <w:shd w:val="clear" w:color="auto" w:fill="auto"/>
            <w:noWrap/>
            <w:vAlign w:val="bottom"/>
            <w:hideMark/>
          </w:tcPr>
          <w:p w14:paraId="79A34915" w14:textId="77777777" w:rsidR="005767A7" w:rsidRPr="00CF20DF" w:rsidRDefault="005767A7" w:rsidP="005767A7">
            <w:pPr>
              <w:pStyle w:val="Resumo"/>
              <w:jc w:val="center"/>
              <w:rPr>
                <w:lang w:eastAsia="pt-BR"/>
              </w:rPr>
            </w:pPr>
            <w:r w:rsidRPr="00CF20DF">
              <w:rPr>
                <w:sz w:val="22"/>
                <w:lang w:eastAsia="pt-BR"/>
              </w:rPr>
              <w:t>0.0000</w:t>
            </w:r>
          </w:p>
        </w:tc>
      </w:tr>
      <w:tr w:rsidR="005767A7" w:rsidRPr="00CF20DF" w14:paraId="15248A3D"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5A70A166" w14:textId="77777777" w:rsidR="005767A7" w:rsidRPr="00CF20DF" w:rsidRDefault="005767A7" w:rsidP="005767A7">
            <w:pPr>
              <w:pStyle w:val="Resumo"/>
              <w:jc w:val="center"/>
              <w:rPr>
                <w:lang w:eastAsia="pt-BR"/>
              </w:rPr>
            </w:pPr>
            <w:r w:rsidRPr="00CF20DF">
              <w:rPr>
                <w:i/>
                <w:sz w:val="22"/>
                <w:lang w:eastAsia="pt-BR"/>
              </w:rPr>
              <w:t>Bounce</w:t>
            </w:r>
            <w:r w:rsidRPr="00CF20DF">
              <w:rPr>
                <w:sz w:val="22"/>
                <w:lang w:eastAsia="pt-BR"/>
              </w:rPr>
              <w:t xml:space="preserve">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2DECA6B7" w14:textId="77777777" w:rsidR="005767A7" w:rsidRPr="00CF20DF" w:rsidRDefault="005767A7" w:rsidP="005767A7">
            <w:pPr>
              <w:pStyle w:val="Resumo"/>
              <w:jc w:val="center"/>
              <w:rPr>
                <w:lang w:eastAsia="pt-BR"/>
              </w:rPr>
            </w:pPr>
            <w:r w:rsidRPr="00CF20DF">
              <w:rPr>
                <w:sz w:val="22"/>
                <w:lang w:eastAsia="pt-BR"/>
              </w:rPr>
              <w:t>1663.5000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6AC47A18" w14:textId="77777777" w:rsidR="005767A7" w:rsidRPr="00CF20DF" w:rsidRDefault="005767A7" w:rsidP="005767A7">
            <w:pPr>
              <w:pStyle w:val="Resumo"/>
              <w:jc w:val="center"/>
              <w:rPr>
                <w:lang w:eastAsia="pt-BR"/>
              </w:rPr>
            </w:pPr>
            <w:r w:rsidRPr="00CF20DF">
              <w:rPr>
                <w:sz w:val="22"/>
                <w:lang w:eastAsia="pt-BR"/>
              </w:rPr>
              <w:t>1653.3000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0E8CCCBA" w14:textId="77777777" w:rsidR="005767A7" w:rsidRPr="00CF20DF" w:rsidRDefault="005767A7" w:rsidP="005767A7">
            <w:pPr>
              <w:pStyle w:val="Resumo"/>
              <w:jc w:val="center"/>
              <w:rPr>
                <w:lang w:eastAsia="pt-BR"/>
              </w:rPr>
            </w:pPr>
            <w:r w:rsidRPr="00CF20DF">
              <w:rPr>
                <w:sz w:val="22"/>
                <w:lang w:eastAsia="pt-BR"/>
              </w:rPr>
              <w:t>1639.4000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4A96C586" w14:textId="77777777" w:rsidR="005767A7" w:rsidRPr="00CF20DF" w:rsidRDefault="005767A7" w:rsidP="005767A7">
            <w:pPr>
              <w:pStyle w:val="Resumo"/>
              <w:jc w:val="center"/>
              <w:rPr>
                <w:lang w:eastAsia="pt-BR"/>
              </w:rPr>
            </w:pPr>
            <w:r w:rsidRPr="00CF20DF">
              <w:rPr>
                <w:sz w:val="22"/>
                <w:lang w:eastAsia="pt-BR"/>
              </w:rPr>
              <w:t>1653.0270</w:t>
            </w:r>
          </w:p>
        </w:tc>
      </w:tr>
      <w:tr w:rsidR="005767A7" w:rsidRPr="00CF20DF" w14:paraId="60B5A223"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14:paraId="35D7F07F" w14:textId="77777777" w:rsidR="005767A7" w:rsidRPr="00CF20DF" w:rsidRDefault="005767A7" w:rsidP="005767A7">
            <w:pPr>
              <w:pStyle w:val="Resumo"/>
              <w:jc w:val="center"/>
              <w:rPr>
                <w:lang w:eastAsia="pt-BR"/>
              </w:rPr>
            </w:pPr>
            <w:r w:rsidRPr="00CF20DF">
              <w:rPr>
                <w:i/>
                <w:sz w:val="22"/>
                <w:lang w:eastAsia="pt-BR"/>
              </w:rPr>
              <w:t>Pitch</w:t>
            </w:r>
            <w:r w:rsidRPr="00CF20DF">
              <w:rPr>
                <w:sz w:val="22"/>
                <w:lang w:eastAsia="pt-BR"/>
              </w:rPr>
              <w:t xml:space="preserve"> (N.m)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83203AA" w14:textId="77777777" w:rsidR="005767A7" w:rsidRPr="00CF20DF" w:rsidRDefault="005767A7" w:rsidP="005767A7">
            <w:pPr>
              <w:pStyle w:val="Resumo"/>
              <w:jc w:val="center"/>
              <w:rPr>
                <w:lang w:eastAsia="pt-BR"/>
              </w:rPr>
            </w:pPr>
            <w:r w:rsidRPr="00CF20DF">
              <w:rPr>
                <w:sz w:val="22"/>
                <w:lang w:eastAsia="pt-BR"/>
              </w:rPr>
              <w:t>590.8500</w:t>
            </w:r>
          </w:p>
        </w:tc>
        <w:tc>
          <w:tcPr>
            <w:tcW w:w="0" w:type="auto"/>
            <w:tcBorders>
              <w:top w:val="nil"/>
              <w:left w:val="nil"/>
              <w:bottom w:val="single" w:sz="4" w:space="0" w:color="auto"/>
              <w:right w:val="single" w:sz="4" w:space="0" w:color="auto"/>
            </w:tcBorders>
            <w:shd w:val="clear" w:color="auto" w:fill="auto"/>
            <w:noWrap/>
            <w:vAlign w:val="bottom"/>
            <w:hideMark/>
          </w:tcPr>
          <w:p w14:paraId="71C36E31" w14:textId="77777777" w:rsidR="005767A7" w:rsidRPr="00CF20DF" w:rsidRDefault="005767A7" w:rsidP="005767A7">
            <w:pPr>
              <w:pStyle w:val="Resumo"/>
              <w:jc w:val="center"/>
              <w:rPr>
                <w:lang w:eastAsia="pt-BR"/>
              </w:rPr>
            </w:pPr>
            <w:r w:rsidRPr="00CF20DF">
              <w:rPr>
                <w:sz w:val="22"/>
                <w:lang w:eastAsia="pt-BR"/>
              </w:rPr>
              <w:t>581.3200</w:t>
            </w:r>
          </w:p>
        </w:tc>
        <w:tc>
          <w:tcPr>
            <w:tcW w:w="0" w:type="auto"/>
            <w:tcBorders>
              <w:top w:val="nil"/>
              <w:left w:val="nil"/>
              <w:bottom w:val="single" w:sz="4" w:space="0" w:color="auto"/>
              <w:right w:val="single" w:sz="4" w:space="0" w:color="auto"/>
            </w:tcBorders>
            <w:shd w:val="clear" w:color="auto" w:fill="auto"/>
            <w:noWrap/>
            <w:vAlign w:val="bottom"/>
            <w:hideMark/>
          </w:tcPr>
          <w:p w14:paraId="71673B0B" w14:textId="77777777" w:rsidR="005767A7" w:rsidRPr="00CF20DF" w:rsidRDefault="005767A7" w:rsidP="005767A7">
            <w:pPr>
              <w:pStyle w:val="Resumo"/>
              <w:jc w:val="center"/>
              <w:rPr>
                <w:lang w:eastAsia="pt-BR"/>
              </w:rPr>
            </w:pPr>
            <w:r w:rsidRPr="00CF20DF">
              <w:rPr>
                <w:sz w:val="22"/>
                <w:lang w:eastAsia="pt-BR"/>
              </w:rPr>
              <w:t>585.3000</w:t>
            </w:r>
          </w:p>
        </w:tc>
        <w:tc>
          <w:tcPr>
            <w:tcW w:w="0" w:type="auto"/>
            <w:tcBorders>
              <w:top w:val="single" w:sz="4" w:space="0" w:color="auto"/>
              <w:left w:val="nil"/>
              <w:bottom w:val="single" w:sz="4" w:space="0" w:color="auto"/>
            </w:tcBorders>
            <w:shd w:val="clear" w:color="auto" w:fill="auto"/>
            <w:noWrap/>
            <w:vAlign w:val="bottom"/>
            <w:hideMark/>
          </w:tcPr>
          <w:p w14:paraId="20510EE8" w14:textId="77777777" w:rsidR="005767A7" w:rsidRPr="00CF20DF" w:rsidRDefault="005767A7" w:rsidP="005767A7">
            <w:pPr>
              <w:pStyle w:val="Resumo"/>
              <w:jc w:val="center"/>
              <w:rPr>
                <w:lang w:eastAsia="pt-BR"/>
              </w:rPr>
            </w:pPr>
            <w:r w:rsidRPr="00CF20DF">
              <w:rPr>
                <w:sz w:val="22"/>
                <w:lang w:eastAsia="pt-BR"/>
              </w:rPr>
              <w:t>581.2627</w:t>
            </w:r>
          </w:p>
        </w:tc>
      </w:tr>
      <w:tr w:rsidR="005767A7" w:rsidRPr="00CF20DF" w14:paraId="2491B5BF"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3319F9F9" w14:textId="77777777" w:rsidR="005767A7" w:rsidRPr="00CF20DF" w:rsidRDefault="005767A7" w:rsidP="005767A7">
            <w:pPr>
              <w:pStyle w:val="Resumo"/>
              <w:jc w:val="center"/>
              <w:rPr>
                <w:lang w:eastAsia="pt-BR"/>
              </w:rPr>
            </w:pPr>
            <w:r w:rsidRPr="00CF20DF">
              <w:rPr>
                <w:sz w:val="22"/>
                <w:lang w:eastAsia="pt-BR"/>
              </w:rPr>
              <w:t>Roda dianteira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06979675" w14:textId="77777777" w:rsidR="005767A7" w:rsidRPr="00CF20DF" w:rsidRDefault="005767A7" w:rsidP="005767A7">
            <w:pPr>
              <w:pStyle w:val="Resumo"/>
              <w:jc w:val="center"/>
              <w:rPr>
                <w:lang w:eastAsia="pt-BR"/>
              </w:rPr>
            </w:pPr>
            <w:r w:rsidRPr="00CF20DF">
              <w:rPr>
                <w:sz w:val="22"/>
                <w:lang w:eastAsia="pt-BR"/>
              </w:rPr>
              <w:t>1552.7000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0073C78C" w14:textId="77777777" w:rsidR="005767A7" w:rsidRPr="00CF20DF" w:rsidRDefault="005767A7" w:rsidP="005767A7">
            <w:pPr>
              <w:pStyle w:val="Resumo"/>
              <w:jc w:val="center"/>
              <w:rPr>
                <w:lang w:eastAsia="pt-BR"/>
              </w:rPr>
            </w:pPr>
            <w:r w:rsidRPr="00CF20DF">
              <w:rPr>
                <w:sz w:val="22"/>
                <w:lang w:eastAsia="pt-BR"/>
              </w:rPr>
              <w:t>1552.3000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74BAEC72" w14:textId="77777777" w:rsidR="005767A7" w:rsidRPr="00CF20DF" w:rsidRDefault="005767A7" w:rsidP="005767A7">
            <w:pPr>
              <w:pStyle w:val="Resumo"/>
              <w:jc w:val="center"/>
              <w:rPr>
                <w:lang w:eastAsia="pt-BR"/>
              </w:rPr>
            </w:pPr>
            <w:r w:rsidRPr="00CF20DF">
              <w:rPr>
                <w:sz w:val="22"/>
                <w:lang w:eastAsia="pt-BR"/>
              </w:rPr>
              <w:t>1551.6000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420DC029" w14:textId="77777777" w:rsidR="005767A7" w:rsidRPr="00CF20DF" w:rsidRDefault="005767A7" w:rsidP="005767A7">
            <w:pPr>
              <w:pStyle w:val="Resumo"/>
              <w:jc w:val="center"/>
              <w:rPr>
                <w:lang w:eastAsia="pt-BR"/>
              </w:rPr>
            </w:pPr>
            <w:r w:rsidRPr="00CF20DF">
              <w:rPr>
                <w:sz w:val="22"/>
                <w:lang w:eastAsia="pt-BR"/>
              </w:rPr>
              <w:t>1552.2680</w:t>
            </w:r>
          </w:p>
        </w:tc>
      </w:tr>
      <w:tr w:rsidR="005767A7" w:rsidRPr="00CF20DF" w14:paraId="5EF95612"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14:paraId="04F6137E" w14:textId="77777777" w:rsidR="005767A7" w:rsidRPr="00CF20DF" w:rsidRDefault="005767A7" w:rsidP="005767A7">
            <w:pPr>
              <w:pStyle w:val="Resumo"/>
              <w:jc w:val="center"/>
              <w:rPr>
                <w:lang w:eastAsia="pt-BR"/>
              </w:rPr>
            </w:pPr>
            <w:r w:rsidRPr="00CF20DF">
              <w:rPr>
                <w:sz w:val="22"/>
                <w:lang w:eastAsia="pt-BR"/>
              </w:rPr>
              <w:t>Roda traseira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56779A" w14:textId="77777777" w:rsidR="005767A7" w:rsidRPr="00CF20DF" w:rsidRDefault="005767A7" w:rsidP="005767A7">
            <w:pPr>
              <w:pStyle w:val="Resumo"/>
              <w:jc w:val="center"/>
              <w:rPr>
                <w:lang w:eastAsia="pt-BR"/>
              </w:rPr>
            </w:pPr>
            <w:r w:rsidRPr="00CF20DF">
              <w:rPr>
                <w:sz w:val="22"/>
                <w:lang w:eastAsia="pt-BR"/>
              </w:rPr>
              <w:t>14063.0000</w:t>
            </w:r>
          </w:p>
        </w:tc>
        <w:tc>
          <w:tcPr>
            <w:tcW w:w="0" w:type="auto"/>
            <w:tcBorders>
              <w:top w:val="nil"/>
              <w:left w:val="nil"/>
              <w:bottom w:val="single" w:sz="4" w:space="0" w:color="auto"/>
              <w:right w:val="single" w:sz="4" w:space="0" w:color="auto"/>
            </w:tcBorders>
            <w:shd w:val="clear" w:color="auto" w:fill="auto"/>
            <w:noWrap/>
            <w:vAlign w:val="bottom"/>
            <w:hideMark/>
          </w:tcPr>
          <w:p w14:paraId="63373CF0" w14:textId="77777777" w:rsidR="005767A7" w:rsidRPr="00CF20DF" w:rsidRDefault="005767A7" w:rsidP="005767A7">
            <w:pPr>
              <w:pStyle w:val="Resumo"/>
              <w:jc w:val="center"/>
              <w:rPr>
                <w:lang w:eastAsia="pt-BR"/>
              </w:rPr>
            </w:pPr>
            <w:r w:rsidRPr="00CF20DF">
              <w:rPr>
                <w:sz w:val="22"/>
                <w:lang w:eastAsia="pt-BR"/>
              </w:rPr>
              <w:t>14064.0000</w:t>
            </w:r>
          </w:p>
        </w:tc>
        <w:tc>
          <w:tcPr>
            <w:tcW w:w="0" w:type="auto"/>
            <w:tcBorders>
              <w:top w:val="nil"/>
              <w:left w:val="nil"/>
              <w:bottom w:val="single" w:sz="4" w:space="0" w:color="auto"/>
              <w:right w:val="single" w:sz="4" w:space="0" w:color="auto"/>
            </w:tcBorders>
            <w:shd w:val="clear" w:color="auto" w:fill="auto"/>
            <w:noWrap/>
            <w:vAlign w:val="bottom"/>
            <w:hideMark/>
          </w:tcPr>
          <w:p w14:paraId="5929B5E7" w14:textId="77777777" w:rsidR="005767A7" w:rsidRPr="00CF20DF" w:rsidRDefault="005767A7" w:rsidP="005767A7">
            <w:pPr>
              <w:pStyle w:val="Resumo"/>
              <w:jc w:val="center"/>
              <w:rPr>
                <w:lang w:eastAsia="pt-BR"/>
              </w:rPr>
            </w:pPr>
            <w:r w:rsidRPr="00CF20DF">
              <w:rPr>
                <w:sz w:val="22"/>
                <w:lang w:eastAsia="pt-BR"/>
              </w:rPr>
              <w:t>14064.0000</w:t>
            </w:r>
          </w:p>
        </w:tc>
        <w:tc>
          <w:tcPr>
            <w:tcW w:w="0" w:type="auto"/>
            <w:tcBorders>
              <w:top w:val="single" w:sz="4" w:space="0" w:color="auto"/>
              <w:left w:val="nil"/>
              <w:bottom w:val="single" w:sz="4" w:space="0" w:color="auto"/>
            </w:tcBorders>
            <w:shd w:val="clear" w:color="auto" w:fill="auto"/>
            <w:noWrap/>
            <w:vAlign w:val="bottom"/>
            <w:hideMark/>
          </w:tcPr>
          <w:p w14:paraId="30343C48" w14:textId="77777777" w:rsidR="005767A7" w:rsidRPr="00CF20DF" w:rsidRDefault="005767A7" w:rsidP="005767A7">
            <w:pPr>
              <w:pStyle w:val="Resumo"/>
              <w:jc w:val="center"/>
              <w:rPr>
                <w:lang w:eastAsia="pt-BR"/>
              </w:rPr>
            </w:pPr>
            <w:r w:rsidRPr="00CF20DF">
              <w:rPr>
                <w:sz w:val="22"/>
                <w:lang w:eastAsia="pt-BR"/>
              </w:rPr>
              <w:t>4083.2140</w:t>
            </w:r>
          </w:p>
        </w:tc>
      </w:tr>
      <w:tr w:rsidR="005767A7" w:rsidRPr="00CF20DF" w14:paraId="269D72B5"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1E67C80F" w14:textId="77777777" w:rsidR="005767A7" w:rsidRPr="00CF20DF" w:rsidRDefault="005767A7" w:rsidP="005767A7">
            <w:pPr>
              <w:pStyle w:val="Resumo"/>
              <w:jc w:val="center"/>
              <w:rPr>
                <w:lang w:eastAsia="pt-BR"/>
              </w:rPr>
            </w:pPr>
            <w:r w:rsidRPr="00CF20DF">
              <w:rPr>
                <w:sz w:val="22"/>
                <w:lang w:eastAsia="pt-BR"/>
              </w:rPr>
              <w:t>Suspensão dianteira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14:paraId="0E72A0EC" w14:textId="77777777" w:rsidR="005767A7" w:rsidRPr="00CF20DF" w:rsidRDefault="005767A7" w:rsidP="005767A7">
            <w:pPr>
              <w:pStyle w:val="Resumo"/>
              <w:jc w:val="center"/>
              <w:rPr>
                <w:lang w:eastAsia="pt-BR"/>
              </w:rPr>
            </w:pPr>
            <w:r w:rsidRPr="00CF20DF">
              <w:rPr>
                <w:sz w:val="22"/>
                <w:lang w:eastAsia="pt-BR"/>
              </w:rPr>
              <w:t>601.8900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5E943D6C" w14:textId="77777777" w:rsidR="005767A7" w:rsidRPr="00CF20DF" w:rsidRDefault="005767A7" w:rsidP="005767A7">
            <w:pPr>
              <w:pStyle w:val="Resumo"/>
              <w:jc w:val="center"/>
              <w:rPr>
                <w:lang w:eastAsia="pt-BR"/>
              </w:rPr>
            </w:pPr>
            <w:r w:rsidRPr="00CF20DF">
              <w:rPr>
                <w:sz w:val="22"/>
                <w:lang w:eastAsia="pt-BR"/>
              </w:rPr>
              <w:t>590.1600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14:paraId="78054135" w14:textId="77777777" w:rsidR="005767A7" w:rsidRPr="00CF20DF" w:rsidRDefault="005767A7" w:rsidP="005767A7">
            <w:pPr>
              <w:pStyle w:val="Resumo"/>
              <w:jc w:val="center"/>
              <w:rPr>
                <w:lang w:eastAsia="pt-BR"/>
              </w:rPr>
            </w:pPr>
            <w:r w:rsidRPr="00CF20DF">
              <w:rPr>
                <w:sz w:val="22"/>
                <w:lang w:eastAsia="pt-BR"/>
              </w:rPr>
              <w:t>578.5700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14:paraId="7CA37A72" w14:textId="77777777" w:rsidR="005767A7" w:rsidRPr="00CF20DF" w:rsidRDefault="005767A7" w:rsidP="005767A7">
            <w:pPr>
              <w:pStyle w:val="Resumo"/>
              <w:jc w:val="center"/>
              <w:rPr>
                <w:lang w:eastAsia="pt-BR"/>
              </w:rPr>
            </w:pPr>
            <w:r w:rsidRPr="00CF20DF">
              <w:rPr>
                <w:sz w:val="22"/>
                <w:lang w:eastAsia="pt-BR"/>
              </w:rPr>
              <w:t>590.0277</w:t>
            </w:r>
          </w:p>
        </w:tc>
      </w:tr>
      <w:tr w:rsidR="005767A7" w:rsidRPr="00CF20DF" w14:paraId="1EA5564D" w14:textId="77777777"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14:paraId="01465702" w14:textId="77777777" w:rsidR="005767A7" w:rsidRPr="00CF20DF" w:rsidRDefault="005767A7" w:rsidP="005767A7">
            <w:pPr>
              <w:pStyle w:val="Resumo"/>
              <w:jc w:val="center"/>
              <w:rPr>
                <w:lang w:eastAsia="pt-BR"/>
              </w:rPr>
            </w:pPr>
            <w:r w:rsidRPr="00CF20DF">
              <w:rPr>
                <w:sz w:val="22"/>
                <w:lang w:eastAsia="pt-BR"/>
              </w:rPr>
              <w:t>Suspensão traseira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284A59F" w14:textId="77777777" w:rsidR="005767A7" w:rsidRPr="00CF20DF" w:rsidRDefault="005767A7" w:rsidP="005767A7">
            <w:pPr>
              <w:pStyle w:val="Resumo"/>
              <w:jc w:val="center"/>
              <w:rPr>
                <w:lang w:eastAsia="pt-BR"/>
              </w:rPr>
            </w:pPr>
            <w:r w:rsidRPr="00CF20DF">
              <w:rPr>
                <w:sz w:val="22"/>
                <w:lang w:eastAsia="pt-BR"/>
              </w:rPr>
              <w:t>519.9100</w:t>
            </w:r>
          </w:p>
        </w:tc>
        <w:tc>
          <w:tcPr>
            <w:tcW w:w="0" w:type="auto"/>
            <w:tcBorders>
              <w:top w:val="nil"/>
              <w:left w:val="nil"/>
              <w:bottom w:val="single" w:sz="4" w:space="0" w:color="auto"/>
              <w:right w:val="single" w:sz="4" w:space="0" w:color="auto"/>
            </w:tcBorders>
            <w:shd w:val="clear" w:color="auto" w:fill="auto"/>
            <w:noWrap/>
            <w:vAlign w:val="bottom"/>
            <w:hideMark/>
          </w:tcPr>
          <w:p w14:paraId="35D27997" w14:textId="77777777" w:rsidR="005767A7" w:rsidRPr="00CF20DF" w:rsidRDefault="005767A7" w:rsidP="005767A7">
            <w:pPr>
              <w:pStyle w:val="Resumo"/>
              <w:jc w:val="center"/>
              <w:rPr>
                <w:lang w:eastAsia="pt-BR"/>
              </w:rPr>
            </w:pPr>
            <w:r w:rsidRPr="00CF20DF">
              <w:rPr>
                <w:sz w:val="22"/>
                <w:lang w:eastAsia="pt-BR"/>
              </w:rPr>
              <w:t>513.8200</w:t>
            </w:r>
          </w:p>
        </w:tc>
        <w:tc>
          <w:tcPr>
            <w:tcW w:w="0" w:type="auto"/>
            <w:tcBorders>
              <w:top w:val="nil"/>
              <w:left w:val="nil"/>
              <w:bottom w:val="single" w:sz="4" w:space="0" w:color="auto"/>
              <w:right w:val="single" w:sz="4" w:space="0" w:color="auto"/>
            </w:tcBorders>
            <w:shd w:val="clear" w:color="auto" w:fill="auto"/>
            <w:noWrap/>
            <w:vAlign w:val="bottom"/>
            <w:hideMark/>
          </w:tcPr>
          <w:p w14:paraId="668F5700" w14:textId="77777777" w:rsidR="005767A7" w:rsidRPr="00CF20DF" w:rsidRDefault="005767A7" w:rsidP="005767A7">
            <w:pPr>
              <w:pStyle w:val="Resumo"/>
              <w:jc w:val="center"/>
              <w:rPr>
                <w:lang w:eastAsia="pt-BR"/>
              </w:rPr>
            </w:pPr>
            <w:r w:rsidRPr="00CF20DF">
              <w:rPr>
                <w:sz w:val="22"/>
                <w:lang w:eastAsia="pt-BR"/>
              </w:rPr>
              <w:t>508.3600</w:t>
            </w:r>
          </w:p>
        </w:tc>
        <w:tc>
          <w:tcPr>
            <w:tcW w:w="0" w:type="auto"/>
            <w:tcBorders>
              <w:top w:val="single" w:sz="4" w:space="0" w:color="auto"/>
              <w:left w:val="nil"/>
              <w:bottom w:val="single" w:sz="4" w:space="0" w:color="auto"/>
            </w:tcBorders>
            <w:shd w:val="clear" w:color="auto" w:fill="auto"/>
            <w:noWrap/>
            <w:vAlign w:val="bottom"/>
            <w:hideMark/>
          </w:tcPr>
          <w:p w14:paraId="240994FC" w14:textId="77777777" w:rsidR="005767A7" w:rsidRPr="00CF20DF" w:rsidRDefault="005767A7" w:rsidP="005767A7">
            <w:pPr>
              <w:pStyle w:val="Resumo"/>
              <w:jc w:val="center"/>
              <w:rPr>
                <w:lang w:eastAsia="pt-BR"/>
              </w:rPr>
            </w:pPr>
            <w:r w:rsidRPr="00CF20DF">
              <w:rPr>
                <w:sz w:val="22"/>
                <w:lang w:eastAsia="pt-BR"/>
              </w:rPr>
              <w:t>513.5997</w:t>
            </w:r>
          </w:p>
        </w:tc>
      </w:tr>
    </w:tbl>
    <w:p w14:paraId="47EC77C7" w14:textId="77777777" w:rsidR="005767A7" w:rsidRPr="00CF20DF" w:rsidRDefault="005767A7" w:rsidP="005767A7">
      <w:pPr>
        <w:pStyle w:val="Legenda"/>
        <w:rPr>
          <w:lang w:val="pt-BR"/>
        </w:rPr>
      </w:pPr>
      <w:r w:rsidRPr="00CF20DF">
        <w:rPr>
          <w:lang w:val="pt-BR"/>
        </w:rPr>
        <w:t>Fonte: Elaborado pelo autor</w:t>
      </w:r>
    </w:p>
    <w:p w14:paraId="55BBE2C9" w14:textId="77777777" w:rsidR="00733DDC" w:rsidRPr="00CF20DF" w:rsidRDefault="00733DDC">
      <w:pPr>
        <w:spacing w:after="160" w:line="259" w:lineRule="auto"/>
        <w:ind w:firstLine="0"/>
        <w:jc w:val="left"/>
        <w:rPr>
          <w:rFonts w:cs="Times New Roman"/>
          <w:b/>
          <w:noProof/>
          <w:lang w:val="pt-BR" w:eastAsia="pt-BR"/>
        </w:rPr>
      </w:pPr>
      <w:bookmarkStart w:id="555" w:name="_Ref379660564"/>
      <w:r w:rsidRPr="00CF20DF">
        <w:br w:type="page"/>
      </w:r>
    </w:p>
    <w:p w14:paraId="23F81C87" w14:textId="77777777" w:rsidR="005767A7" w:rsidRPr="005E2299" w:rsidRDefault="005767A7" w:rsidP="005E2299">
      <w:pPr>
        <w:pStyle w:val="Legendafigura"/>
      </w:pPr>
      <w:bookmarkStart w:id="556" w:name="_Ref380775987"/>
      <w:bookmarkStart w:id="557" w:name="_Toc381545138"/>
      <w:r w:rsidRPr="005E2299">
        <w:t xml:space="preserve">Figura </w:t>
      </w:r>
      <w:r w:rsidR="006E04B2" w:rsidRPr="005E2299">
        <w:fldChar w:fldCharType="begin"/>
      </w:r>
      <w:r w:rsidRPr="005E2299">
        <w:instrText xml:space="preserve"> SEQ Figura \* ARABIC </w:instrText>
      </w:r>
      <w:r w:rsidR="006E04B2" w:rsidRPr="005E2299">
        <w:fldChar w:fldCharType="separate"/>
      </w:r>
      <w:r w:rsidR="00B6070E">
        <w:t>58</w:t>
      </w:r>
      <w:r w:rsidR="006E04B2" w:rsidRPr="005E2299">
        <w:fldChar w:fldCharType="end"/>
      </w:r>
      <w:bookmarkEnd w:id="555"/>
      <w:bookmarkEnd w:id="556"/>
      <w:r w:rsidRPr="005E2299">
        <w:t xml:space="preserve"> </w:t>
      </w:r>
      <w:r w:rsidR="005B3A16" w:rsidRPr="005E2299">
        <w:t>–</w:t>
      </w:r>
      <w:r w:rsidRPr="005E2299">
        <w:t xml:space="preserve"> Força vertical na suspensão dianteira utilizando pista aleatória</w:t>
      </w:r>
      <w:bookmarkEnd w:id="557"/>
    </w:p>
    <w:p w14:paraId="006B22EA" w14:textId="77777777" w:rsidR="005767A7" w:rsidRPr="00CF20DF" w:rsidRDefault="005767A7" w:rsidP="005767A7">
      <w:pPr>
        <w:pStyle w:val="Figura"/>
      </w:pPr>
      <w:r w:rsidRPr="00CF20DF">
        <w:rPr>
          <w:noProof/>
          <w:lang w:val="pt-BR" w:eastAsia="pt-BR"/>
        </w:rPr>
        <w:drawing>
          <wp:inline distT="0" distB="0" distL="0" distR="0" wp14:anchorId="0856856C" wp14:editId="7A4938F4">
            <wp:extent cx="3528232" cy="2880000"/>
            <wp:effectExtent l="19050" t="0" r="0" b="0"/>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cstate="print"/>
                    <a:srcRect/>
                    <a:stretch>
                      <a:fillRect/>
                    </a:stretch>
                  </pic:blipFill>
                  <pic:spPr bwMode="auto">
                    <a:xfrm>
                      <a:off x="0" y="0"/>
                      <a:ext cx="3528232" cy="2880000"/>
                    </a:xfrm>
                    <a:prstGeom prst="rect">
                      <a:avLst/>
                    </a:prstGeom>
                    <a:noFill/>
                    <a:ln w="9525">
                      <a:noFill/>
                      <a:miter lim="800000"/>
                      <a:headEnd/>
                      <a:tailEnd/>
                    </a:ln>
                  </pic:spPr>
                </pic:pic>
              </a:graphicData>
            </a:graphic>
          </wp:inline>
        </w:drawing>
      </w:r>
    </w:p>
    <w:p w14:paraId="29272381" w14:textId="77777777" w:rsidR="005767A7" w:rsidRPr="00CF20DF" w:rsidRDefault="005767A7" w:rsidP="005767A7">
      <w:pPr>
        <w:pStyle w:val="Legenda"/>
        <w:rPr>
          <w:lang w:val="pt-BR"/>
        </w:rPr>
      </w:pPr>
      <w:r w:rsidRPr="00CF20DF">
        <w:rPr>
          <w:lang w:val="pt-BR"/>
        </w:rPr>
        <w:t>Fonte: Elaborado pelo autor</w:t>
      </w:r>
    </w:p>
    <w:p w14:paraId="5D89E40E" w14:textId="77777777" w:rsidR="005767A7" w:rsidRPr="00CF20DF" w:rsidRDefault="005767A7" w:rsidP="005767A7">
      <w:pPr>
        <w:pStyle w:val="Legendafigura"/>
      </w:pPr>
      <w:bookmarkStart w:id="558" w:name="_Ref379660570"/>
      <w:bookmarkStart w:id="559" w:name="_Toc381545139"/>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59</w:t>
      </w:r>
      <w:r w:rsidR="006E04B2" w:rsidRPr="00CF20DF">
        <w:fldChar w:fldCharType="end"/>
      </w:r>
      <w:bookmarkEnd w:id="558"/>
      <w:r w:rsidRPr="00CF20DF">
        <w:t xml:space="preserve"> </w:t>
      </w:r>
      <w:r w:rsidR="005B3A16" w:rsidRPr="00CF20DF">
        <w:t>–</w:t>
      </w:r>
      <w:r w:rsidRPr="00CF20DF">
        <w:t xml:space="preserve"> Força vertical na suspensão traseira utilizando pista aleatória</w:t>
      </w:r>
      <w:bookmarkEnd w:id="559"/>
    </w:p>
    <w:p w14:paraId="0DFECA6A" w14:textId="77777777" w:rsidR="005767A7" w:rsidRPr="00CF20DF" w:rsidRDefault="005767A7" w:rsidP="005767A7">
      <w:pPr>
        <w:pStyle w:val="Figura"/>
      </w:pPr>
      <w:r w:rsidRPr="00CF20DF">
        <w:rPr>
          <w:noProof/>
          <w:lang w:val="pt-BR" w:eastAsia="pt-BR"/>
        </w:rPr>
        <w:drawing>
          <wp:inline distT="0" distB="0" distL="0" distR="0" wp14:anchorId="661AD5BC" wp14:editId="2E86791F">
            <wp:extent cx="3522098" cy="2880000"/>
            <wp:effectExtent l="19050" t="0" r="2152" b="0"/>
            <wp:docPr id="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3" cstate="print"/>
                    <a:srcRect/>
                    <a:stretch>
                      <a:fillRect/>
                    </a:stretch>
                  </pic:blipFill>
                  <pic:spPr bwMode="auto">
                    <a:xfrm>
                      <a:off x="0" y="0"/>
                      <a:ext cx="3522098" cy="2880000"/>
                    </a:xfrm>
                    <a:prstGeom prst="rect">
                      <a:avLst/>
                    </a:prstGeom>
                    <a:noFill/>
                    <a:ln w="9525">
                      <a:noFill/>
                      <a:miter lim="800000"/>
                      <a:headEnd/>
                      <a:tailEnd/>
                    </a:ln>
                  </pic:spPr>
                </pic:pic>
              </a:graphicData>
            </a:graphic>
          </wp:inline>
        </w:drawing>
      </w:r>
    </w:p>
    <w:p w14:paraId="02A7EDB9" w14:textId="77777777" w:rsidR="005767A7" w:rsidRPr="00CF20DF" w:rsidRDefault="005767A7" w:rsidP="005767A7">
      <w:pPr>
        <w:pStyle w:val="Legenda"/>
        <w:rPr>
          <w:lang w:val="pt-BR"/>
        </w:rPr>
      </w:pPr>
      <w:r w:rsidRPr="00CF20DF">
        <w:rPr>
          <w:lang w:val="pt-BR"/>
        </w:rPr>
        <w:t>Fonte: Elaborado pelo autor</w:t>
      </w:r>
    </w:p>
    <w:p w14:paraId="7F5781EF" w14:textId="77777777" w:rsidR="005767A7" w:rsidRDefault="00174ED0" w:rsidP="005767A7">
      <w:pPr>
        <w:rPr>
          <w:lang w:val="pt-BR"/>
        </w:rPr>
      </w:pPr>
      <w:r w:rsidRPr="00CF20DF">
        <w:rPr>
          <w:lang w:val="pt-BR"/>
        </w:rPr>
        <w:t xml:space="preserve">Através da análise da </w:t>
      </w:r>
      <w:r w:rsidR="007D1450" w:rsidRPr="00CF20DF">
        <w:fldChar w:fldCharType="begin"/>
      </w:r>
      <w:r w:rsidR="007D1450" w:rsidRPr="00CF20DF">
        <w:rPr>
          <w:lang w:val="pt-BR"/>
        </w:rPr>
        <w:instrText xml:space="preserve"> REF _Ref379660369 \h  \* MERGEFORMAT </w:instrText>
      </w:r>
      <w:r w:rsidR="007D1450" w:rsidRPr="00CF20DF">
        <w:fldChar w:fldCharType="separate"/>
      </w:r>
      <w:r w:rsidR="00B6070E" w:rsidRPr="00B6070E">
        <w:rPr>
          <w:lang w:val="pt-BR"/>
        </w:rPr>
        <w:t xml:space="preserve">Tabela </w:t>
      </w:r>
      <w:r w:rsidR="00B6070E" w:rsidRPr="00B6070E">
        <w:rPr>
          <w:noProof/>
          <w:lang w:val="pt-BR"/>
        </w:rPr>
        <w:t>24</w:t>
      </w:r>
      <w:r w:rsidR="007D1450" w:rsidRPr="00CF20DF">
        <w:fldChar w:fldCharType="end"/>
      </w:r>
      <w:r w:rsidRPr="00CF20DF">
        <w:rPr>
          <w:lang w:val="pt-BR"/>
        </w:rPr>
        <w:t>, pode-se perceber que a tendência nesta pista é a mesma da pista senoidal, ou seja, as forças nas rodas são maiores e estas vão diminuindo. Portanto, o modelo utilizando pista aleatória, mostrou coerência com o utilizando pista senoidal, apesar de que as grandes variações de força em um curto espaço de tempo dificultam a análise nesta pista.</w:t>
      </w:r>
    </w:p>
    <w:p w14:paraId="5B20A2B7" w14:textId="77777777" w:rsidR="008B6350" w:rsidRDefault="008B6350" w:rsidP="005767A7">
      <w:pPr>
        <w:rPr>
          <w:lang w:val="pt-BR"/>
        </w:rPr>
      </w:pPr>
      <w:r>
        <w:rPr>
          <w:lang w:val="pt-BR"/>
        </w:rPr>
        <w:t>Além dos gráficos das forças nas suspensões dianteira e traseira, obteve-se as acelerações nos ataques das suspensões, assim como suas respectivas FFT’s. O</w:t>
      </w:r>
      <w:r w:rsidR="005E2299">
        <w:rPr>
          <w:lang w:val="pt-BR"/>
        </w:rPr>
        <w:t xml:space="preserve">s sinais para a suspensão dianteira, traseira, roda dianteira e traseira, e suas respectivas FFT’s podem ser vistos através das </w:t>
      </w:r>
      <w:r w:rsidR="005E2299">
        <w:rPr>
          <w:lang w:val="pt-BR"/>
        </w:rPr>
        <w:fldChar w:fldCharType="begin"/>
      </w:r>
      <w:r w:rsidR="005E2299">
        <w:rPr>
          <w:lang w:val="pt-BR"/>
        </w:rPr>
        <w:instrText xml:space="preserve"> REF _Ref381544114 \h </w:instrText>
      </w:r>
      <w:r w:rsidR="005E2299">
        <w:rPr>
          <w:lang w:val="pt-BR"/>
        </w:rPr>
      </w:r>
      <w:r w:rsidR="005E2299">
        <w:rPr>
          <w:lang w:val="pt-BR"/>
        </w:rPr>
        <w:fldChar w:fldCharType="separate"/>
      </w:r>
      <w:r w:rsidR="00B6070E" w:rsidRPr="008B6350">
        <w:t xml:space="preserve">Figura </w:t>
      </w:r>
      <w:r w:rsidR="00B6070E">
        <w:rPr>
          <w:noProof/>
        </w:rPr>
        <w:t>60</w:t>
      </w:r>
      <w:r w:rsidR="005E2299">
        <w:rPr>
          <w:lang w:val="pt-BR"/>
        </w:rPr>
        <w:fldChar w:fldCharType="end"/>
      </w:r>
      <w:r w:rsidR="005E2299">
        <w:rPr>
          <w:lang w:val="pt-BR"/>
        </w:rPr>
        <w:t xml:space="preserve"> a </w:t>
      </w:r>
      <w:r w:rsidR="00E804AE">
        <w:rPr>
          <w:lang w:val="pt-BR"/>
        </w:rPr>
        <w:fldChar w:fldCharType="begin"/>
      </w:r>
      <w:r w:rsidR="00E804AE">
        <w:rPr>
          <w:lang w:val="pt-BR"/>
        </w:rPr>
        <w:instrText xml:space="preserve"> REF _Ref381544868 \h </w:instrText>
      </w:r>
      <w:r w:rsidR="00E804AE">
        <w:rPr>
          <w:lang w:val="pt-BR"/>
        </w:rPr>
      </w:r>
      <w:r w:rsidR="00E804AE">
        <w:rPr>
          <w:lang w:val="pt-BR"/>
        </w:rPr>
        <w:fldChar w:fldCharType="separate"/>
      </w:r>
      <w:r w:rsidR="00B6070E" w:rsidRPr="005E2299">
        <w:t xml:space="preserve">Figura </w:t>
      </w:r>
      <w:r w:rsidR="00B6070E">
        <w:rPr>
          <w:noProof/>
        </w:rPr>
        <w:t>67</w:t>
      </w:r>
      <w:r w:rsidR="00E804AE">
        <w:rPr>
          <w:lang w:val="pt-BR"/>
        </w:rPr>
        <w:fldChar w:fldCharType="end"/>
      </w:r>
      <w:r w:rsidR="00E804AE">
        <w:rPr>
          <w:lang w:val="pt-BR"/>
        </w:rPr>
        <w:t>.</w:t>
      </w:r>
    </w:p>
    <w:p w14:paraId="0E0F1ED3" w14:textId="77777777" w:rsidR="008B6350" w:rsidRDefault="008B6350" w:rsidP="005E2299">
      <w:pPr>
        <w:pStyle w:val="Legendafigura"/>
      </w:pPr>
      <w:bookmarkStart w:id="560" w:name="_Ref381544114"/>
      <w:bookmarkStart w:id="561" w:name="_Toc381545140"/>
      <w:r w:rsidRPr="008B6350">
        <w:t xml:space="preserve">Figura </w:t>
      </w:r>
      <w:r>
        <w:fldChar w:fldCharType="begin"/>
      </w:r>
      <w:r w:rsidRPr="008B6350">
        <w:instrText xml:space="preserve"> SEQ Figura \* ARABIC </w:instrText>
      </w:r>
      <w:r>
        <w:fldChar w:fldCharType="separate"/>
      </w:r>
      <w:r w:rsidR="00B6070E">
        <w:t>60</w:t>
      </w:r>
      <w:r>
        <w:fldChar w:fldCharType="end"/>
      </w:r>
      <w:bookmarkEnd w:id="560"/>
      <w:r w:rsidRPr="008B6350">
        <w:t xml:space="preserve"> </w:t>
      </w:r>
      <w:r>
        <w:t>–</w:t>
      </w:r>
      <w:r w:rsidRPr="008B6350">
        <w:t xml:space="preserve"> </w:t>
      </w:r>
      <w:r>
        <w:t>Aceleração no ataque da suspensão dianteira para pista aleatória</w:t>
      </w:r>
      <w:bookmarkEnd w:id="561"/>
    </w:p>
    <w:p w14:paraId="751E3E0B" w14:textId="77777777" w:rsidR="008B6350" w:rsidRDefault="008B6350" w:rsidP="008B6350">
      <w:pPr>
        <w:pStyle w:val="Centralizado"/>
        <w:rPr>
          <w:lang w:val="pt-BR"/>
        </w:rPr>
      </w:pPr>
      <w:r>
        <w:rPr>
          <w:noProof/>
          <w:lang w:val="pt-BR" w:eastAsia="pt-BR"/>
        </w:rPr>
        <w:drawing>
          <wp:inline distT="0" distB="0" distL="0" distR="0" wp14:anchorId="77E15C58" wp14:editId="1BA0A41E">
            <wp:extent cx="5400040" cy="1837690"/>
            <wp:effectExtent l="0" t="0" r="0" b="0"/>
            <wp:docPr id="17" name="Imagem 17"/>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24"/>
                    <a:stretch>
                      <a:fillRect/>
                    </a:stretch>
                  </pic:blipFill>
                  <pic:spPr>
                    <a:xfrm>
                      <a:off x="0" y="0"/>
                      <a:ext cx="5400040" cy="1837690"/>
                    </a:xfrm>
                    <a:prstGeom prst="rect">
                      <a:avLst/>
                    </a:prstGeom>
                  </pic:spPr>
                </pic:pic>
              </a:graphicData>
            </a:graphic>
          </wp:inline>
        </w:drawing>
      </w:r>
    </w:p>
    <w:p w14:paraId="243F3172" w14:textId="77777777" w:rsidR="008B6350" w:rsidRPr="00CF20DF" w:rsidRDefault="008B6350" w:rsidP="008B6350">
      <w:pPr>
        <w:pStyle w:val="Legenda"/>
        <w:rPr>
          <w:lang w:val="pt-BR"/>
        </w:rPr>
      </w:pPr>
      <w:r w:rsidRPr="00CF20DF">
        <w:rPr>
          <w:lang w:val="pt-BR"/>
        </w:rPr>
        <w:t>Fonte: Elaborado pelo autor</w:t>
      </w:r>
    </w:p>
    <w:p w14:paraId="2758A939" w14:textId="77777777" w:rsidR="008B6350" w:rsidRPr="008B6350" w:rsidRDefault="008B6350" w:rsidP="005E2299">
      <w:pPr>
        <w:pStyle w:val="Legendafigura"/>
      </w:pPr>
      <w:bookmarkStart w:id="562" w:name="_Toc381545141"/>
      <w:r w:rsidRPr="008B6350">
        <w:t xml:space="preserve">Figura </w:t>
      </w:r>
      <w:r>
        <w:fldChar w:fldCharType="begin"/>
      </w:r>
      <w:r w:rsidRPr="008B6350">
        <w:instrText xml:space="preserve"> SEQ Figura \* ARABIC </w:instrText>
      </w:r>
      <w:r>
        <w:fldChar w:fldCharType="separate"/>
      </w:r>
      <w:r w:rsidR="00B6070E">
        <w:t>61</w:t>
      </w:r>
      <w:r>
        <w:fldChar w:fldCharType="end"/>
      </w:r>
      <w:r w:rsidRPr="008B6350">
        <w:t xml:space="preserve"> </w:t>
      </w:r>
      <w:r>
        <w:t>–</w:t>
      </w:r>
      <w:r w:rsidRPr="008B6350">
        <w:t xml:space="preserve"> </w:t>
      </w:r>
      <w:r>
        <w:t>FFT do sinal de aceleração da suspensão dianteira para pista aleatória.</w:t>
      </w:r>
      <w:bookmarkEnd w:id="562"/>
    </w:p>
    <w:p w14:paraId="0F60BC23" w14:textId="77777777" w:rsidR="008B6350" w:rsidRDefault="008B6350" w:rsidP="008B6350">
      <w:pPr>
        <w:pStyle w:val="Centralizado"/>
        <w:rPr>
          <w:lang w:val="pt-BR"/>
        </w:rPr>
      </w:pPr>
      <w:r>
        <w:rPr>
          <w:noProof/>
          <w:lang w:val="pt-BR" w:eastAsia="pt-BR"/>
        </w:rPr>
        <w:drawing>
          <wp:inline distT="0" distB="0" distL="0" distR="0" wp14:anchorId="7CC4C805" wp14:editId="243A5FB4">
            <wp:extent cx="5400040" cy="1837690"/>
            <wp:effectExtent l="0" t="0" r="0" b="0"/>
            <wp:docPr id="118" name="Imagem 118"/>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25"/>
                    <a:stretch>
                      <a:fillRect/>
                    </a:stretch>
                  </pic:blipFill>
                  <pic:spPr>
                    <a:xfrm>
                      <a:off x="0" y="0"/>
                      <a:ext cx="5400040" cy="1837690"/>
                    </a:xfrm>
                    <a:prstGeom prst="rect">
                      <a:avLst/>
                    </a:prstGeom>
                  </pic:spPr>
                </pic:pic>
              </a:graphicData>
            </a:graphic>
          </wp:inline>
        </w:drawing>
      </w:r>
    </w:p>
    <w:p w14:paraId="0D1E48AF" w14:textId="77777777" w:rsidR="008B6350" w:rsidRPr="00CF20DF" w:rsidRDefault="008B6350" w:rsidP="008B6350">
      <w:pPr>
        <w:pStyle w:val="Legenda"/>
        <w:rPr>
          <w:lang w:val="pt-BR"/>
        </w:rPr>
      </w:pPr>
      <w:r w:rsidRPr="00CF20DF">
        <w:rPr>
          <w:lang w:val="pt-BR"/>
        </w:rPr>
        <w:t>Fonte: Elaborado pelo autor</w:t>
      </w:r>
    </w:p>
    <w:p w14:paraId="5DD71D5E" w14:textId="77777777" w:rsidR="005E2299" w:rsidRDefault="005E2299" w:rsidP="005E2299">
      <w:pPr>
        <w:rPr>
          <w:lang w:val="pt-BR"/>
        </w:rPr>
      </w:pPr>
      <w:r>
        <w:rPr>
          <w:lang w:val="pt-BR"/>
        </w:rPr>
        <w:t xml:space="preserve">Através do sinal de FFT da suspensão dianteira pode-se perceber que este apresenta um pico grande por volta de 1,36 Hz (frequência natural de </w:t>
      </w:r>
      <w:r>
        <w:rPr>
          <w:i/>
          <w:lang w:val="pt-BR"/>
        </w:rPr>
        <w:t>bounce</w:t>
      </w:r>
      <w:r>
        <w:rPr>
          <w:lang w:val="pt-BR"/>
        </w:rPr>
        <w:t>) e um segundo pico por volta de 11,06 Hz (frequência natural da massa suspensa dianteira).</w:t>
      </w:r>
    </w:p>
    <w:p w14:paraId="208E770B" w14:textId="77777777" w:rsidR="005E2299" w:rsidRDefault="005E2299">
      <w:pPr>
        <w:spacing w:after="160" w:line="259" w:lineRule="auto"/>
        <w:ind w:firstLine="0"/>
        <w:jc w:val="left"/>
        <w:rPr>
          <w:rFonts w:cs="Times New Roman"/>
          <w:b/>
          <w:noProof/>
          <w:lang w:val="pt-BR" w:eastAsia="pt-BR"/>
        </w:rPr>
      </w:pPr>
      <w:r w:rsidRPr="005E2299">
        <w:rPr>
          <w:lang w:val="pt-BR"/>
        </w:rPr>
        <w:br w:type="page"/>
      </w:r>
    </w:p>
    <w:p w14:paraId="147996F3" w14:textId="77777777" w:rsidR="005E2299" w:rsidRPr="005E2299" w:rsidRDefault="005E2299" w:rsidP="005E2299">
      <w:pPr>
        <w:pStyle w:val="Legendafigura"/>
      </w:pPr>
      <w:bookmarkStart w:id="563" w:name="_Toc381545142"/>
      <w:r w:rsidRPr="005E2299">
        <w:t xml:space="preserve">Figura </w:t>
      </w:r>
      <w:r>
        <w:fldChar w:fldCharType="begin"/>
      </w:r>
      <w:r w:rsidRPr="005E2299">
        <w:instrText xml:space="preserve"> SEQ Figura \* ARABIC </w:instrText>
      </w:r>
      <w:r>
        <w:fldChar w:fldCharType="separate"/>
      </w:r>
      <w:r w:rsidR="00B6070E">
        <w:t>62</w:t>
      </w:r>
      <w:r>
        <w:fldChar w:fldCharType="end"/>
      </w:r>
      <w:r w:rsidRPr="005E2299">
        <w:t xml:space="preserve"> – </w:t>
      </w:r>
      <w:r>
        <w:t>Aceleração no ataque da suspensão traseira para pista aleatória</w:t>
      </w:r>
      <w:bookmarkEnd w:id="563"/>
    </w:p>
    <w:p w14:paraId="17A0935D" w14:textId="77777777" w:rsidR="008B6350" w:rsidRDefault="005E2299" w:rsidP="005E2299">
      <w:pPr>
        <w:pStyle w:val="Centralizado"/>
        <w:rPr>
          <w:lang w:val="pt-BR"/>
        </w:rPr>
      </w:pPr>
      <w:r>
        <w:rPr>
          <w:noProof/>
          <w:lang w:val="pt-BR" w:eastAsia="pt-BR"/>
        </w:rPr>
        <w:drawing>
          <wp:inline distT="0" distB="0" distL="0" distR="0" wp14:anchorId="6E7647D7" wp14:editId="4AAEFFF0">
            <wp:extent cx="5400040" cy="1837690"/>
            <wp:effectExtent l="0" t="0" r="0" b="0"/>
            <wp:docPr id="121" name="Imagem 12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26"/>
                    <a:stretch>
                      <a:fillRect/>
                    </a:stretch>
                  </pic:blipFill>
                  <pic:spPr>
                    <a:xfrm>
                      <a:off x="0" y="0"/>
                      <a:ext cx="5400040" cy="1837690"/>
                    </a:xfrm>
                    <a:prstGeom prst="rect">
                      <a:avLst/>
                    </a:prstGeom>
                  </pic:spPr>
                </pic:pic>
              </a:graphicData>
            </a:graphic>
          </wp:inline>
        </w:drawing>
      </w:r>
    </w:p>
    <w:p w14:paraId="06421B46" w14:textId="77777777" w:rsidR="005E2299" w:rsidRPr="00CF20DF" w:rsidRDefault="005E2299" w:rsidP="005E2299">
      <w:pPr>
        <w:pStyle w:val="Legenda"/>
        <w:rPr>
          <w:lang w:val="pt-BR"/>
        </w:rPr>
      </w:pPr>
      <w:r w:rsidRPr="00CF20DF">
        <w:rPr>
          <w:lang w:val="pt-BR"/>
        </w:rPr>
        <w:t>Fonte: Elaborado pelo autor</w:t>
      </w:r>
    </w:p>
    <w:p w14:paraId="311D00A8" w14:textId="77777777" w:rsidR="005E2299" w:rsidRPr="005E2299" w:rsidRDefault="005E2299" w:rsidP="005E2299">
      <w:pPr>
        <w:pStyle w:val="Legendafigura"/>
      </w:pPr>
      <w:bookmarkStart w:id="564" w:name="_Toc381545143"/>
      <w:r w:rsidRPr="005E2299">
        <w:t xml:space="preserve">Figura </w:t>
      </w:r>
      <w:r>
        <w:fldChar w:fldCharType="begin"/>
      </w:r>
      <w:r w:rsidRPr="005E2299">
        <w:instrText xml:space="preserve"> SEQ Figura \* ARABIC </w:instrText>
      </w:r>
      <w:r>
        <w:fldChar w:fldCharType="separate"/>
      </w:r>
      <w:r w:rsidR="00B6070E">
        <w:t>63</w:t>
      </w:r>
      <w:r>
        <w:fldChar w:fldCharType="end"/>
      </w:r>
      <w:r w:rsidRPr="005E2299">
        <w:t xml:space="preserve"> – </w:t>
      </w:r>
      <w:r>
        <w:t>FFT do sinal de aceleração da suspensão traseira para pista aleatória</w:t>
      </w:r>
      <w:bookmarkEnd w:id="564"/>
    </w:p>
    <w:p w14:paraId="40AEF7A9" w14:textId="77777777" w:rsidR="005E2299" w:rsidRDefault="005E2299" w:rsidP="005E2299">
      <w:pPr>
        <w:pStyle w:val="Centralizado"/>
        <w:rPr>
          <w:lang w:val="pt-BR"/>
        </w:rPr>
      </w:pPr>
      <w:r>
        <w:rPr>
          <w:noProof/>
          <w:lang w:val="pt-BR" w:eastAsia="pt-BR"/>
        </w:rPr>
        <w:drawing>
          <wp:inline distT="0" distB="0" distL="0" distR="0" wp14:anchorId="369D6557" wp14:editId="4F459B90">
            <wp:extent cx="5400040" cy="1837690"/>
            <wp:effectExtent l="0" t="0" r="0" b="0"/>
            <wp:docPr id="125" name="Imagem 125"/>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27"/>
                    <a:stretch>
                      <a:fillRect/>
                    </a:stretch>
                  </pic:blipFill>
                  <pic:spPr>
                    <a:xfrm>
                      <a:off x="0" y="0"/>
                      <a:ext cx="5400040" cy="1837690"/>
                    </a:xfrm>
                    <a:prstGeom prst="rect">
                      <a:avLst/>
                    </a:prstGeom>
                  </pic:spPr>
                </pic:pic>
              </a:graphicData>
            </a:graphic>
          </wp:inline>
        </w:drawing>
      </w:r>
    </w:p>
    <w:p w14:paraId="135FE4F1" w14:textId="77777777" w:rsidR="005E2299" w:rsidRPr="00CF20DF" w:rsidRDefault="005E2299" w:rsidP="005E2299">
      <w:pPr>
        <w:pStyle w:val="Legenda"/>
        <w:rPr>
          <w:lang w:val="pt-BR"/>
        </w:rPr>
      </w:pPr>
      <w:r w:rsidRPr="00CF20DF">
        <w:rPr>
          <w:lang w:val="pt-BR"/>
        </w:rPr>
        <w:t>Fonte: Elaborado pelo autor</w:t>
      </w:r>
    </w:p>
    <w:p w14:paraId="60DE9D28" w14:textId="77777777" w:rsidR="005E2299" w:rsidRDefault="005E2299" w:rsidP="005E2299">
      <w:pPr>
        <w:rPr>
          <w:lang w:val="pt-BR"/>
        </w:rPr>
      </w:pPr>
      <w:r>
        <w:rPr>
          <w:lang w:val="pt-BR"/>
        </w:rPr>
        <w:t xml:space="preserve">O sinal de FFT da suspensão traseira apresenta um pico grande por volta de 1,36 Hz (frequência natural de </w:t>
      </w:r>
      <w:r>
        <w:rPr>
          <w:i/>
          <w:lang w:val="pt-BR"/>
        </w:rPr>
        <w:t>bounce</w:t>
      </w:r>
      <w:r>
        <w:rPr>
          <w:lang w:val="pt-BR"/>
        </w:rPr>
        <w:t>) e um segundo pico por volta de 13,00 Hz (frequência natural da massa suspensa traseira).</w:t>
      </w:r>
    </w:p>
    <w:p w14:paraId="573FFCCB" w14:textId="77777777" w:rsidR="005E2299" w:rsidRPr="005E2299" w:rsidRDefault="005E2299" w:rsidP="005E2299">
      <w:pPr>
        <w:pStyle w:val="Legendafigura"/>
      </w:pPr>
      <w:bookmarkStart w:id="565" w:name="_Toc381545144"/>
      <w:r>
        <w:t xml:space="preserve">Figura </w:t>
      </w:r>
      <w:r>
        <w:fldChar w:fldCharType="begin"/>
      </w:r>
      <w:r>
        <w:instrText xml:space="preserve"> SEQ Figura \* ARABIC </w:instrText>
      </w:r>
      <w:r>
        <w:fldChar w:fldCharType="separate"/>
      </w:r>
      <w:r w:rsidR="00B6070E">
        <w:t>64</w:t>
      </w:r>
      <w:r>
        <w:fldChar w:fldCharType="end"/>
      </w:r>
      <w:r>
        <w:t xml:space="preserve"> – Aceleração na roda dianteira para pista aleatória</w:t>
      </w:r>
      <w:bookmarkEnd w:id="565"/>
    </w:p>
    <w:p w14:paraId="4CD1DBDA" w14:textId="77777777" w:rsidR="005E2299" w:rsidRDefault="005E2299" w:rsidP="005E2299">
      <w:pPr>
        <w:pStyle w:val="Centralizado"/>
        <w:rPr>
          <w:lang w:val="pt-BR"/>
        </w:rPr>
      </w:pPr>
      <w:r w:rsidRPr="005E2299">
        <w:rPr>
          <w:noProof/>
          <w:lang w:val="pt-BR" w:eastAsia="pt-BR"/>
        </w:rPr>
        <w:drawing>
          <wp:inline distT="0" distB="0" distL="0" distR="0" wp14:anchorId="3C6DBECD" wp14:editId="593D8FFE">
            <wp:extent cx="5400040" cy="1832610"/>
            <wp:effectExtent l="0" t="0" r="0" b="0"/>
            <wp:docPr id="126" name="Imagem 126"/>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28"/>
                    <a:stretch>
                      <a:fillRect/>
                    </a:stretch>
                  </pic:blipFill>
                  <pic:spPr>
                    <a:xfrm>
                      <a:off x="0" y="0"/>
                      <a:ext cx="5400040" cy="1832610"/>
                    </a:xfrm>
                    <a:prstGeom prst="rect">
                      <a:avLst/>
                    </a:prstGeom>
                  </pic:spPr>
                </pic:pic>
              </a:graphicData>
            </a:graphic>
          </wp:inline>
        </w:drawing>
      </w:r>
    </w:p>
    <w:p w14:paraId="29EC0773" w14:textId="77777777" w:rsidR="005E2299" w:rsidRPr="00CF20DF" w:rsidRDefault="005E2299" w:rsidP="005E2299">
      <w:pPr>
        <w:pStyle w:val="Legenda"/>
        <w:rPr>
          <w:lang w:val="pt-BR"/>
        </w:rPr>
      </w:pPr>
      <w:r w:rsidRPr="00CF20DF">
        <w:rPr>
          <w:lang w:val="pt-BR"/>
        </w:rPr>
        <w:t>Fonte: Elaborado pelo autor</w:t>
      </w:r>
    </w:p>
    <w:p w14:paraId="5EE684AB" w14:textId="77777777" w:rsidR="005E2299" w:rsidRPr="005E2299" w:rsidRDefault="005E2299" w:rsidP="005E2299">
      <w:pPr>
        <w:pStyle w:val="Legendafigura"/>
      </w:pPr>
      <w:bookmarkStart w:id="566" w:name="_Toc381545145"/>
      <w:r>
        <w:t xml:space="preserve">Figura </w:t>
      </w:r>
      <w:r>
        <w:fldChar w:fldCharType="begin"/>
      </w:r>
      <w:r>
        <w:instrText xml:space="preserve"> SEQ Figura \* ARABIC </w:instrText>
      </w:r>
      <w:r>
        <w:fldChar w:fldCharType="separate"/>
      </w:r>
      <w:r w:rsidR="00B6070E">
        <w:t>65</w:t>
      </w:r>
      <w:r>
        <w:fldChar w:fldCharType="end"/>
      </w:r>
      <w:r>
        <w:t xml:space="preserve"> – FFT do sinal de aceleração na roda dianteira para pista aleatória</w:t>
      </w:r>
      <w:bookmarkEnd w:id="566"/>
    </w:p>
    <w:p w14:paraId="4C7C6F4F" w14:textId="77777777" w:rsidR="005E2299" w:rsidRDefault="005E2299" w:rsidP="005E2299">
      <w:pPr>
        <w:pStyle w:val="Centralizado"/>
        <w:rPr>
          <w:lang w:val="pt-BR"/>
        </w:rPr>
      </w:pPr>
      <w:r>
        <w:rPr>
          <w:noProof/>
          <w:lang w:val="pt-BR" w:eastAsia="pt-BR"/>
        </w:rPr>
        <w:drawing>
          <wp:inline distT="0" distB="0" distL="0" distR="0" wp14:anchorId="29C9F517" wp14:editId="43CC49D3">
            <wp:extent cx="5400040" cy="1832610"/>
            <wp:effectExtent l="0" t="0" r="0" b="0"/>
            <wp:docPr id="127" name="Imagem 127"/>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29"/>
                    <a:stretch>
                      <a:fillRect/>
                    </a:stretch>
                  </pic:blipFill>
                  <pic:spPr>
                    <a:xfrm>
                      <a:off x="0" y="0"/>
                      <a:ext cx="5400040" cy="1832610"/>
                    </a:xfrm>
                    <a:prstGeom prst="rect">
                      <a:avLst/>
                    </a:prstGeom>
                  </pic:spPr>
                </pic:pic>
              </a:graphicData>
            </a:graphic>
          </wp:inline>
        </w:drawing>
      </w:r>
    </w:p>
    <w:p w14:paraId="5CC705B6" w14:textId="77777777" w:rsidR="005E2299" w:rsidRPr="00CF20DF" w:rsidRDefault="005E2299" w:rsidP="005E2299">
      <w:pPr>
        <w:pStyle w:val="Legenda"/>
        <w:rPr>
          <w:lang w:val="pt-BR"/>
        </w:rPr>
      </w:pPr>
      <w:r w:rsidRPr="00CF20DF">
        <w:rPr>
          <w:lang w:val="pt-BR"/>
        </w:rPr>
        <w:t>Fonte: Elaborado pelo autor</w:t>
      </w:r>
    </w:p>
    <w:p w14:paraId="5A32F30E" w14:textId="77777777" w:rsidR="005E2299" w:rsidRDefault="005E2299" w:rsidP="005E2299">
      <w:pPr>
        <w:rPr>
          <w:lang w:val="pt-BR"/>
        </w:rPr>
      </w:pPr>
      <w:r>
        <w:rPr>
          <w:lang w:val="pt-BR"/>
        </w:rPr>
        <w:t>Através do sinal de FFT da roda dianteira pode-se perceber que este apresenta um pico grande por volta de 11,06 Hz (frequência natural da massa suspensa dianteira).</w:t>
      </w:r>
    </w:p>
    <w:p w14:paraId="6FA3350D" w14:textId="77777777" w:rsidR="005E2299" w:rsidRPr="005E2299" w:rsidRDefault="005E2299" w:rsidP="005E2299">
      <w:pPr>
        <w:pStyle w:val="Legendafigura"/>
      </w:pPr>
      <w:bookmarkStart w:id="567" w:name="_Toc381545146"/>
      <w:r>
        <w:t xml:space="preserve">Figura </w:t>
      </w:r>
      <w:r>
        <w:fldChar w:fldCharType="begin"/>
      </w:r>
      <w:r>
        <w:instrText xml:space="preserve"> SEQ Figura \* ARABIC </w:instrText>
      </w:r>
      <w:r>
        <w:fldChar w:fldCharType="separate"/>
      </w:r>
      <w:r w:rsidR="00B6070E">
        <w:t>66</w:t>
      </w:r>
      <w:r>
        <w:fldChar w:fldCharType="end"/>
      </w:r>
      <w:r>
        <w:t xml:space="preserve"> – Aceleração na roda traseira para pista aleatória</w:t>
      </w:r>
      <w:bookmarkEnd w:id="567"/>
    </w:p>
    <w:p w14:paraId="6337332D" w14:textId="77777777" w:rsidR="005E2299" w:rsidRDefault="005E2299" w:rsidP="005E2299">
      <w:pPr>
        <w:pStyle w:val="Centralizado"/>
        <w:rPr>
          <w:lang w:val="pt-BR"/>
        </w:rPr>
      </w:pPr>
      <w:r>
        <w:rPr>
          <w:noProof/>
          <w:lang w:val="pt-BR" w:eastAsia="pt-BR"/>
        </w:rPr>
        <w:drawing>
          <wp:inline distT="0" distB="0" distL="0" distR="0" wp14:anchorId="0F38EEA9" wp14:editId="1628760E">
            <wp:extent cx="5400040" cy="1711325"/>
            <wp:effectExtent l="0" t="0" r="0" b="3175"/>
            <wp:docPr id="128" name="Imagem 128"/>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0"/>
                    <a:stretch>
                      <a:fillRect/>
                    </a:stretch>
                  </pic:blipFill>
                  <pic:spPr>
                    <a:xfrm>
                      <a:off x="0" y="0"/>
                      <a:ext cx="5400040" cy="1711325"/>
                    </a:xfrm>
                    <a:prstGeom prst="rect">
                      <a:avLst/>
                    </a:prstGeom>
                  </pic:spPr>
                </pic:pic>
              </a:graphicData>
            </a:graphic>
          </wp:inline>
        </w:drawing>
      </w:r>
    </w:p>
    <w:p w14:paraId="57B31E23" w14:textId="77777777" w:rsidR="005E2299" w:rsidRPr="00CF20DF" w:rsidRDefault="005E2299" w:rsidP="005E2299">
      <w:pPr>
        <w:pStyle w:val="Legenda"/>
        <w:rPr>
          <w:lang w:val="pt-BR"/>
        </w:rPr>
      </w:pPr>
      <w:r w:rsidRPr="00CF20DF">
        <w:rPr>
          <w:lang w:val="pt-BR"/>
        </w:rPr>
        <w:t>Fonte: Elaborado pelo autor</w:t>
      </w:r>
    </w:p>
    <w:p w14:paraId="0D9807EC" w14:textId="77777777" w:rsidR="005E2299" w:rsidRDefault="005E2299" w:rsidP="005E2299">
      <w:pPr>
        <w:pStyle w:val="Legendafigura"/>
      </w:pPr>
      <w:bookmarkStart w:id="568" w:name="_Ref381544868"/>
      <w:bookmarkStart w:id="569" w:name="_Toc381545147"/>
      <w:r w:rsidRPr="005E2299">
        <w:t xml:space="preserve">Figura </w:t>
      </w:r>
      <w:r>
        <w:fldChar w:fldCharType="begin"/>
      </w:r>
      <w:r w:rsidRPr="005E2299">
        <w:instrText xml:space="preserve"> SEQ Figura \* ARABIC </w:instrText>
      </w:r>
      <w:r>
        <w:fldChar w:fldCharType="separate"/>
      </w:r>
      <w:r w:rsidR="00B6070E">
        <w:t>67</w:t>
      </w:r>
      <w:r>
        <w:fldChar w:fldCharType="end"/>
      </w:r>
      <w:bookmarkEnd w:id="568"/>
      <w:r w:rsidRPr="005E2299">
        <w:t xml:space="preserve"> – </w:t>
      </w:r>
      <w:r>
        <w:t>FFT do sinal de aceleração na roda traseira para pista aleatória</w:t>
      </w:r>
      <w:bookmarkEnd w:id="569"/>
    </w:p>
    <w:p w14:paraId="1C74AF18" w14:textId="77777777" w:rsidR="005E2299" w:rsidRDefault="005E2299" w:rsidP="005E2299">
      <w:pPr>
        <w:pStyle w:val="Centralizado"/>
        <w:rPr>
          <w:lang w:val="pt-BR"/>
        </w:rPr>
      </w:pPr>
      <w:r>
        <w:rPr>
          <w:noProof/>
          <w:lang w:val="pt-BR" w:eastAsia="pt-BR"/>
        </w:rPr>
        <w:drawing>
          <wp:inline distT="0" distB="0" distL="0" distR="0" wp14:anchorId="2945B474" wp14:editId="722896E9">
            <wp:extent cx="5400040" cy="1711325"/>
            <wp:effectExtent l="0" t="0" r="0" b="3175"/>
            <wp:docPr id="129" name="Imagem 129"/>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31"/>
                    <a:stretch>
                      <a:fillRect/>
                    </a:stretch>
                  </pic:blipFill>
                  <pic:spPr>
                    <a:xfrm>
                      <a:off x="0" y="0"/>
                      <a:ext cx="5400040" cy="1711325"/>
                    </a:xfrm>
                    <a:prstGeom prst="rect">
                      <a:avLst/>
                    </a:prstGeom>
                  </pic:spPr>
                </pic:pic>
              </a:graphicData>
            </a:graphic>
          </wp:inline>
        </w:drawing>
      </w:r>
    </w:p>
    <w:p w14:paraId="436DF4B3" w14:textId="77777777" w:rsidR="005E2299" w:rsidRPr="00CF20DF" w:rsidRDefault="005E2299" w:rsidP="005E2299">
      <w:pPr>
        <w:pStyle w:val="Legenda"/>
        <w:rPr>
          <w:lang w:val="pt-BR"/>
        </w:rPr>
      </w:pPr>
      <w:r w:rsidRPr="00CF20DF">
        <w:rPr>
          <w:lang w:val="pt-BR"/>
        </w:rPr>
        <w:t>Fonte: Elaborado pelo autor</w:t>
      </w:r>
    </w:p>
    <w:p w14:paraId="6C514DB8" w14:textId="77777777" w:rsidR="005E2299" w:rsidRDefault="005E2299" w:rsidP="005E2299">
      <w:pPr>
        <w:rPr>
          <w:lang w:val="pt-BR"/>
        </w:rPr>
      </w:pPr>
      <w:r>
        <w:rPr>
          <w:lang w:val="pt-BR"/>
        </w:rPr>
        <w:t>O sinal de FFT da roda traseira apresenta um pico grande por volta de 13,00 Hz (frequência natural da massa suspensa traseira).</w:t>
      </w:r>
    </w:p>
    <w:p w14:paraId="061F6BC1" w14:textId="77777777" w:rsidR="005E2299" w:rsidRDefault="005E2299" w:rsidP="005E2299">
      <w:pPr>
        <w:rPr>
          <w:lang w:val="pt-BR"/>
        </w:rPr>
      </w:pPr>
      <w:r>
        <w:rPr>
          <w:lang w:val="pt-BR"/>
        </w:rPr>
        <w:t>As acelerações RMS das suspensões e rodas dianteira e traseira para a pista aleatória, estão representadas na</w:t>
      </w:r>
      <w:r w:rsidR="00E804AE">
        <w:rPr>
          <w:lang w:val="pt-BR"/>
        </w:rPr>
        <w:t xml:space="preserve"> </w:t>
      </w:r>
      <w:r w:rsidR="00E804AE">
        <w:rPr>
          <w:lang w:val="pt-BR"/>
        </w:rPr>
        <w:fldChar w:fldCharType="begin"/>
      </w:r>
      <w:r w:rsidR="00E804AE">
        <w:rPr>
          <w:lang w:val="pt-BR"/>
        </w:rPr>
        <w:instrText xml:space="preserve"> REF _Ref381544817 \h </w:instrText>
      </w:r>
      <w:r w:rsidR="00E804AE">
        <w:rPr>
          <w:lang w:val="pt-BR"/>
        </w:rPr>
      </w:r>
      <w:r w:rsidR="00E804AE">
        <w:rPr>
          <w:lang w:val="pt-BR"/>
        </w:rPr>
        <w:fldChar w:fldCharType="separate"/>
      </w:r>
      <w:r w:rsidR="00B6070E">
        <w:t xml:space="preserve">Tabela </w:t>
      </w:r>
      <w:r w:rsidR="00B6070E">
        <w:rPr>
          <w:noProof/>
        </w:rPr>
        <w:t>25</w:t>
      </w:r>
      <w:r w:rsidR="00E804AE">
        <w:rPr>
          <w:lang w:val="pt-BR"/>
        </w:rPr>
        <w:fldChar w:fldCharType="end"/>
      </w:r>
      <w:r w:rsidR="00E804AE">
        <w:rPr>
          <w:lang w:val="pt-BR"/>
        </w:rPr>
        <w:t>.</w:t>
      </w:r>
    </w:p>
    <w:p w14:paraId="7E7591C4" w14:textId="77777777" w:rsidR="00E804AE" w:rsidRPr="00E804AE" w:rsidRDefault="00E804AE" w:rsidP="00E804AE">
      <w:pPr>
        <w:pStyle w:val="Legendafigura"/>
      </w:pPr>
      <w:bookmarkStart w:id="570" w:name="_Ref381544817"/>
      <w:bookmarkStart w:id="571" w:name="_Toc381545200"/>
      <w:r>
        <w:t xml:space="preserve">Tabela </w:t>
      </w:r>
      <w:r>
        <w:fldChar w:fldCharType="begin"/>
      </w:r>
      <w:r>
        <w:instrText xml:space="preserve"> SEQ Tabela \* ARABIC </w:instrText>
      </w:r>
      <w:r>
        <w:fldChar w:fldCharType="separate"/>
      </w:r>
      <w:r w:rsidR="00B6070E">
        <w:t>25</w:t>
      </w:r>
      <w:r>
        <w:fldChar w:fldCharType="end"/>
      </w:r>
      <w:bookmarkEnd w:id="570"/>
      <w:r>
        <w:t xml:space="preserve"> – Acelerações RMS para pista aleatória</w:t>
      </w:r>
      <w:bookmarkEnd w:id="571"/>
    </w:p>
    <w:tbl>
      <w:tblPr>
        <w:tblW w:w="0" w:type="auto"/>
        <w:jc w:val="center"/>
        <w:tblCellMar>
          <w:left w:w="70" w:type="dxa"/>
          <w:right w:w="70" w:type="dxa"/>
        </w:tblCellMar>
        <w:tblLook w:val="04A0" w:firstRow="1" w:lastRow="0" w:firstColumn="1" w:lastColumn="0" w:noHBand="0" w:noVBand="1"/>
      </w:tblPr>
      <w:tblGrid>
        <w:gridCol w:w="2425"/>
        <w:gridCol w:w="1943"/>
        <w:gridCol w:w="1845"/>
        <w:gridCol w:w="1478"/>
        <w:gridCol w:w="1380"/>
      </w:tblGrid>
      <w:tr w:rsidR="00E804AE" w:rsidRPr="00CF20DF" w14:paraId="39E83B79" w14:textId="77777777" w:rsidTr="00E804AE">
        <w:trPr>
          <w:trHeight w:val="300"/>
          <w:jc w:val="center"/>
        </w:trPr>
        <w:tc>
          <w:tcPr>
            <w:tcW w:w="0" w:type="auto"/>
            <w:tcBorders>
              <w:top w:val="single" w:sz="4" w:space="0" w:color="auto"/>
              <w:bottom w:val="single" w:sz="4" w:space="0" w:color="auto"/>
              <w:right w:val="single" w:sz="4" w:space="0" w:color="auto"/>
            </w:tcBorders>
            <w:shd w:val="clear" w:color="auto" w:fill="auto"/>
          </w:tcPr>
          <w:p w14:paraId="7F66176B" w14:textId="77777777" w:rsidR="005E2299" w:rsidRPr="00E804AE" w:rsidRDefault="005E2299" w:rsidP="00E804AE">
            <w:pPr>
              <w:pStyle w:val="Resumo"/>
              <w:jc w:val="center"/>
              <w:rPr>
                <w:lang w:val="pt-BR" w:eastAsia="pt-BR"/>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9D5098" w14:textId="77777777" w:rsidR="005E2299" w:rsidRPr="00CF20DF" w:rsidRDefault="00E804AE" w:rsidP="00E804AE">
            <w:pPr>
              <w:pStyle w:val="Resumo"/>
              <w:jc w:val="center"/>
              <w:rPr>
                <w:lang w:eastAsia="pt-BR"/>
              </w:rPr>
            </w:pPr>
            <w:r>
              <w:rPr>
                <w:sz w:val="22"/>
                <w:lang w:eastAsia="pt-BR"/>
              </w:rPr>
              <w:t>Suspensão Dianteira</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029A046" w14:textId="77777777" w:rsidR="005E2299" w:rsidRPr="00CF20DF" w:rsidRDefault="00E804AE" w:rsidP="00E804AE">
            <w:pPr>
              <w:pStyle w:val="Resumo"/>
              <w:jc w:val="center"/>
              <w:rPr>
                <w:lang w:eastAsia="pt-BR"/>
              </w:rPr>
            </w:pPr>
            <w:r>
              <w:rPr>
                <w:sz w:val="22"/>
                <w:lang w:eastAsia="pt-BR"/>
              </w:rPr>
              <w:t>Suspensão Traseira</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7F67B17" w14:textId="77777777" w:rsidR="005E2299" w:rsidRPr="00CF20DF" w:rsidRDefault="00E804AE" w:rsidP="00E804AE">
            <w:pPr>
              <w:pStyle w:val="Resumo"/>
              <w:jc w:val="center"/>
              <w:rPr>
                <w:lang w:eastAsia="pt-BR"/>
              </w:rPr>
            </w:pPr>
            <w:r>
              <w:rPr>
                <w:sz w:val="22"/>
                <w:lang w:eastAsia="pt-BR"/>
              </w:rPr>
              <w:t>Roda Dianteira</w:t>
            </w:r>
          </w:p>
        </w:tc>
        <w:tc>
          <w:tcPr>
            <w:tcW w:w="0" w:type="auto"/>
            <w:tcBorders>
              <w:top w:val="single" w:sz="4" w:space="0" w:color="auto"/>
              <w:left w:val="nil"/>
              <w:bottom w:val="single" w:sz="4" w:space="0" w:color="auto"/>
            </w:tcBorders>
            <w:shd w:val="clear" w:color="auto" w:fill="auto"/>
            <w:noWrap/>
            <w:vAlign w:val="bottom"/>
            <w:hideMark/>
          </w:tcPr>
          <w:p w14:paraId="75DCFD24" w14:textId="77777777" w:rsidR="005E2299" w:rsidRPr="00CF20DF" w:rsidRDefault="00E804AE" w:rsidP="00E804AE">
            <w:pPr>
              <w:pStyle w:val="Resumo"/>
              <w:jc w:val="center"/>
              <w:rPr>
                <w:lang w:eastAsia="pt-BR"/>
              </w:rPr>
            </w:pPr>
            <w:r>
              <w:rPr>
                <w:sz w:val="22"/>
                <w:lang w:eastAsia="pt-BR"/>
              </w:rPr>
              <w:t>Roda Traseira</w:t>
            </w:r>
          </w:p>
        </w:tc>
      </w:tr>
      <w:tr w:rsidR="00E804AE" w:rsidRPr="00CF20DF" w14:paraId="5F733066" w14:textId="77777777" w:rsidTr="00E804AE">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14:paraId="1D3E724B" w14:textId="77777777" w:rsidR="005E2299" w:rsidRPr="00CF20DF" w:rsidRDefault="00E804AE" w:rsidP="00E804AE">
            <w:pPr>
              <w:pStyle w:val="Resumo"/>
              <w:jc w:val="center"/>
              <w:rPr>
                <w:lang w:eastAsia="pt-BR"/>
              </w:rPr>
            </w:pPr>
            <w:r>
              <w:rPr>
                <w:lang w:eastAsia="pt-BR"/>
              </w:rPr>
              <w:t>Aceleração RMS (m/s²)</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14:paraId="7FB358D8" w14:textId="77777777" w:rsidR="005E2299" w:rsidRPr="00CF20DF" w:rsidRDefault="00E804AE" w:rsidP="00E804AE">
            <w:pPr>
              <w:pStyle w:val="Resumo"/>
              <w:jc w:val="center"/>
              <w:rPr>
                <w:lang w:eastAsia="pt-BR"/>
              </w:rPr>
            </w:pPr>
            <w:r>
              <w:rPr>
                <w:lang w:eastAsia="pt-BR"/>
              </w:rPr>
              <w:t>1.47</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tcPr>
          <w:p w14:paraId="1E64601D" w14:textId="77777777" w:rsidR="005E2299" w:rsidRPr="00CF20DF" w:rsidRDefault="00E804AE" w:rsidP="00E804AE">
            <w:pPr>
              <w:pStyle w:val="Resumo"/>
              <w:jc w:val="center"/>
              <w:rPr>
                <w:lang w:eastAsia="pt-BR"/>
              </w:rPr>
            </w:pPr>
            <w:r>
              <w:rPr>
                <w:lang w:eastAsia="pt-BR"/>
              </w:rPr>
              <w:t>1.80</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tcPr>
          <w:p w14:paraId="0BC805F1" w14:textId="77777777" w:rsidR="005E2299" w:rsidRPr="00CF20DF" w:rsidRDefault="00E804AE" w:rsidP="00E804AE">
            <w:pPr>
              <w:pStyle w:val="Resumo"/>
              <w:jc w:val="center"/>
              <w:rPr>
                <w:lang w:eastAsia="pt-BR"/>
              </w:rPr>
            </w:pPr>
            <w:r>
              <w:rPr>
                <w:lang w:eastAsia="pt-BR"/>
              </w:rPr>
              <w:t>19.70</w:t>
            </w:r>
          </w:p>
        </w:tc>
        <w:tc>
          <w:tcPr>
            <w:tcW w:w="0" w:type="auto"/>
            <w:tcBorders>
              <w:top w:val="single" w:sz="4" w:space="0" w:color="auto"/>
              <w:left w:val="nil"/>
              <w:bottom w:val="single" w:sz="4" w:space="0" w:color="auto"/>
            </w:tcBorders>
            <w:shd w:val="clear" w:color="auto" w:fill="BFBFBF" w:themeFill="background1" w:themeFillShade="BF"/>
            <w:noWrap/>
            <w:vAlign w:val="bottom"/>
          </w:tcPr>
          <w:p w14:paraId="13989405" w14:textId="77777777" w:rsidR="005E2299" w:rsidRPr="00CF20DF" w:rsidRDefault="00E804AE" w:rsidP="00E804AE">
            <w:pPr>
              <w:pStyle w:val="Resumo"/>
              <w:jc w:val="center"/>
              <w:rPr>
                <w:lang w:eastAsia="pt-BR"/>
              </w:rPr>
            </w:pPr>
            <w:r>
              <w:rPr>
                <w:lang w:eastAsia="pt-BR"/>
              </w:rPr>
              <w:t>27.46</w:t>
            </w:r>
          </w:p>
        </w:tc>
      </w:tr>
    </w:tbl>
    <w:p w14:paraId="611495D0" w14:textId="77777777" w:rsidR="00E804AE" w:rsidRPr="00CF20DF" w:rsidRDefault="00E804AE" w:rsidP="00E804AE">
      <w:pPr>
        <w:pStyle w:val="Legenda"/>
        <w:rPr>
          <w:lang w:val="pt-BR"/>
        </w:rPr>
      </w:pPr>
      <w:r w:rsidRPr="00CF20DF">
        <w:rPr>
          <w:lang w:val="pt-BR"/>
        </w:rPr>
        <w:t>Fonte: Elaborado pelo autor</w:t>
      </w:r>
    </w:p>
    <w:p w14:paraId="6DC447D1" w14:textId="77777777" w:rsidR="00E804AE" w:rsidRDefault="00E804AE" w:rsidP="00E804AE">
      <w:pPr>
        <w:rPr>
          <w:lang w:val="pt-BR"/>
        </w:rPr>
      </w:pPr>
      <w:r>
        <w:rPr>
          <w:lang w:val="pt-BR"/>
        </w:rPr>
        <w:t xml:space="preserve">Através da análise dos gráficos das </w:t>
      </w:r>
      <w:r>
        <w:rPr>
          <w:lang w:val="pt-BR"/>
        </w:rPr>
        <w:fldChar w:fldCharType="begin"/>
      </w:r>
      <w:r>
        <w:rPr>
          <w:lang w:val="pt-BR"/>
        </w:rPr>
        <w:instrText xml:space="preserve"> REF _Ref381544114 \h </w:instrText>
      </w:r>
      <w:r>
        <w:rPr>
          <w:lang w:val="pt-BR"/>
        </w:rPr>
      </w:r>
      <w:r>
        <w:rPr>
          <w:lang w:val="pt-BR"/>
        </w:rPr>
        <w:fldChar w:fldCharType="separate"/>
      </w:r>
      <w:r w:rsidR="00B6070E" w:rsidRPr="008B6350">
        <w:t xml:space="preserve">Figura </w:t>
      </w:r>
      <w:r w:rsidR="00B6070E">
        <w:rPr>
          <w:noProof/>
        </w:rPr>
        <w:t>60</w:t>
      </w:r>
      <w:r>
        <w:rPr>
          <w:lang w:val="pt-BR"/>
        </w:rPr>
        <w:fldChar w:fldCharType="end"/>
      </w:r>
      <w:r>
        <w:rPr>
          <w:lang w:val="pt-BR"/>
        </w:rPr>
        <w:t xml:space="preserve"> a </w:t>
      </w:r>
      <w:r>
        <w:rPr>
          <w:lang w:val="pt-BR"/>
        </w:rPr>
        <w:fldChar w:fldCharType="begin"/>
      </w:r>
      <w:r>
        <w:rPr>
          <w:lang w:val="pt-BR"/>
        </w:rPr>
        <w:instrText xml:space="preserve"> REF _Ref381544868 \h </w:instrText>
      </w:r>
      <w:r>
        <w:rPr>
          <w:lang w:val="pt-BR"/>
        </w:rPr>
      </w:r>
      <w:r>
        <w:rPr>
          <w:lang w:val="pt-BR"/>
        </w:rPr>
        <w:fldChar w:fldCharType="separate"/>
      </w:r>
      <w:r w:rsidR="00B6070E" w:rsidRPr="005E2299">
        <w:t xml:space="preserve">Figura </w:t>
      </w:r>
      <w:r w:rsidR="00B6070E">
        <w:rPr>
          <w:noProof/>
        </w:rPr>
        <w:t>67</w:t>
      </w:r>
      <w:r>
        <w:rPr>
          <w:lang w:val="pt-BR"/>
        </w:rPr>
        <w:fldChar w:fldCharType="end"/>
      </w:r>
      <w:r>
        <w:rPr>
          <w:lang w:val="pt-BR"/>
        </w:rPr>
        <w:t xml:space="preserve"> e da </w:t>
      </w:r>
      <w:r>
        <w:rPr>
          <w:lang w:val="pt-BR"/>
        </w:rPr>
        <w:fldChar w:fldCharType="begin"/>
      </w:r>
      <w:r>
        <w:rPr>
          <w:lang w:val="pt-BR"/>
        </w:rPr>
        <w:instrText xml:space="preserve"> REF _Ref381544817 \h </w:instrText>
      </w:r>
      <w:r>
        <w:rPr>
          <w:lang w:val="pt-BR"/>
        </w:rPr>
      </w:r>
      <w:r>
        <w:rPr>
          <w:lang w:val="pt-BR"/>
        </w:rPr>
        <w:fldChar w:fldCharType="separate"/>
      </w:r>
      <w:r w:rsidR="00B6070E">
        <w:t xml:space="preserve">Tabela </w:t>
      </w:r>
      <w:r w:rsidR="00B6070E">
        <w:rPr>
          <w:noProof/>
        </w:rPr>
        <w:t>25</w:t>
      </w:r>
      <w:r>
        <w:rPr>
          <w:lang w:val="pt-BR"/>
        </w:rPr>
        <w:fldChar w:fldCharType="end"/>
      </w:r>
      <w:r>
        <w:rPr>
          <w:lang w:val="pt-BR"/>
        </w:rPr>
        <w:t>, pode-se perceber que modelo está funcionando corretamente. Pois, inclusive com uma pista aleatória, os componentes do sistema apresentam os picos de excitação nas frequências naturais esperadas. Além disso, nas acelerações RMS a roda traseira é maior do que a dianteira, isto ocorre pois a roda traseira é mais leve que a dianteira, e apresenta menor rigidez e coeficiente de amortecimento. Devido este fato, uma aceleração menor chega no ataque das suspensões.</w:t>
      </w:r>
    </w:p>
    <w:p w14:paraId="1E04156A" w14:textId="77777777" w:rsidR="000551EB" w:rsidRPr="00CF20DF" w:rsidRDefault="000551EB">
      <w:pPr>
        <w:spacing w:after="160" w:line="259" w:lineRule="auto"/>
        <w:ind w:firstLine="0"/>
        <w:jc w:val="left"/>
        <w:rPr>
          <w:lang w:val="pt-BR"/>
        </w:rPr>
      </w:pPr>
      <w:r w:rsidRPr="00CF20DF">
        <w:rPr>
          <w:lang w:val="pt-BR"/>
        </w:rPr>
        <w:br w:type="page"/>
      </w:r>
    </w:p>
    <w:p w14:paraId="1DB639FC" w14:textId="77777777" w:rsidR="00B578A5" w:rsidRPr="00CF20DF" w:rsidRDefault="00B578A5" w:rsidP="00B578A5">
      <w:pPr>
        <w:pStyle w:val="Ttulo1"/>
      </w:pPr>
      <w:bookmarkStart w:id="572" w:name="_Toc360112097"/>
      <w:bookmarkStart w:id="573" w:name="_Toc361319111"/>
      <w:bookmarkStart w:id="574" w:name="_Toc381228193"/>
      <w:commentRangeStart w:id="575"/>
      <w:r w:rsidRPr="00CF20DF">
        <w:t>CONCLUSÕES</w:t>
      </w:r>
      <w:bookmarkEnd w:id="572"/>
      <w:bookmarkEnd w:id="573"/>
      <w:bookmarkEnd w:id="574"/>
      <w:commentRangeEnd w:id="575"/>
      <w:r w:rsidR="002B28E7">
        <w:rPr>
          <w:rStyle w:val="Refdecomentrio"/>
          <w:rFonts w:eastAsiaTheme="minorHAnsi" w:cstheme="minorBidi"/>
          <w:b w:val="0"/>
          <w:bCs w:val="0"/>
          <w:caps w:val="0"/>
        </w:rPr>
        <w:commentReference w:id="575"/>
      </w:r>
    </w:p>
    <w:p w14:paraId="72DB2E0B" w14:textId="77777777" w:rsidR="00B578A5" w:rsidRPr="00CF20DF" w:rsidRDefault="00DD38AF" w:rsidP="00B578A5">
      <w:pPr>
        <w:rPr>
          <w:lang w:val="pt-BR"/>
        </w:rPr>
      </w:pPr>
      <w:r w:rsidRPr="00CF20DF">
        <w:rPr>
          <w:lang w:val="pt-BR"/>
        </w:rPr>
        <w:t xml:space="preserve">Analisando o objetivo deste presente trabalho que propõe estabelecer uma metodologia de avaliação para o modelo </w:t>
      </w:r>
      <w:r w:rsidRPr="00CF20DF">
        <w:rPr>
          <w:i/>
          <w:lang w:val="pt-BR"/>
        </w:rPr>
        <w:t>half-car</w:t>
      </w:r>
      <w:r w:rsidRPr="00CF20DF">
        <w:rPr>
          <w:lang w:val="pt-BR"/>
        </w:rPr>
        <w:t xml:space="preserve"> com banco e motorista e a aplicação </w:t>
      </w:r>
      <w:commentRangeStart w:id="577"/>
      <w:r w:rsidRPr="00CF20DF">
        <w:rPr>
          <w:lang w:val="pt-BR"/>
        </w:rPr>
        <w:t>desta</w:t>
      </w:r>
      <w:commentRangeEnd w:id="577"/>
      <w:r w:rsidR="003D14C1">
        <w:rPr>
          <w:rStyle w:val="Refdecomentrio"/>
        </w:rPr>
        <w:commentReference w:id="577"/>
      </w:r>
      <w:r w:rsidRPr="00CF20DF">
        <w:rPr>
          <w:lang w:val="pt-BR"/>
        </w:rPr>
        <w:t xml:space="preserve"> modelo para verificar as respostas dinâmicas do banco para verificar o conforto do motorista, </w:t>
      </w:r>
      <w:commentRangeStart w:id="578"/>
      <w:r w:rsidRPr="00CF20DF">
        <w:rPr>
          <w:lang w:val="pt-BR"/>
        </w:rPr>
        <w:t>pode-se</w:t>
      </w:r>
      <w:commentRangeEnd w:id="578"/>
      <w:r w:rsidR="007C3DC6">
        <w:rPr>
          <w:rStyle w:val="Refdecomentrio"/>
        </w:rPr>
        <w:commentReference w:id="578"/>
      </w:r>
      <w:r w:rsidRPr="00CF20DF">
        <w:rPr>
          <w:lang w:val="pt-BR"/>
        </w:rPr>
        <w:t xml:space="preserve"> concluir:</w:t>
      </w:r>
    </w:p>
    <w:p w14:paraId="5D82505C" w14:textId="77777777" w:rsidR="00DD38AF" w:rsidRPr="00CF20DF" w:rsidRDefault="00DD38AF" w:rsidP="00DD38AF">
      <w:pPr>
        <w:pStyle w:val="Alinea"/>
        <w:numPr>
          <w:ilvl w:val="0"/>
          <w:numId w:val="47"/>
        </w:numPr>
      </w:pPr>
      <w:r w:rsidRPr="00CF20DF">
        <w:t>A metodologia proposta, através da segunda lei de Newton, mostrou-se uma ferramenta aplicável para o objeto em estudo com o número de graus de liberdade proposto. O equacionamento apesar de extenso fornece um sentimento físico sobre a dinâmica do sistema, o que não o</w:t>
      </w:r>
      <w:r w:rsidR="00A52AD4" w:rsidRPr="00CF20DF">
        <w:t>correria com caso se utiliza-se Lagrange;</w:t>
      </w:r>
    </w:p>
    <w:p w14:paraId="6B51B6B5" w14:textId="77777777" w:rsidR="00A52AD4" w:rsidRPr="00CF20DF" w:rsidRDefault="00A52AD4" w:rsidP="00A52AD4">
      <w:pPr>
        <w:pStyle w:val="Alinea"/>
      </w:pPr>
      <w:r w:rsidRPr="00CF20DF">
        <w:t>O modelo respondeu bem ao proposto, devido as respostas temporais estarem coerentes com a literatura e com o obtido no Adams/View</w:t>
      </w:r>
      <w:r w:rsidR="00621AD5" w:rsidRPr="00CF20DF">
        <w:rPr>
          <w:vertAlign w:val="superscript"/>
        </w:rPr>
        <w:t>®</w:t>
      </w:r>
      <w:r w:rsidR="00D71A42" w:rsidRPr="00CF20DF">
        <w:t xml:space="preserve">, assim como as </w:t>
      </w:r>
      <w:r w:rsidR="00DD0FAB" w:rsidRPr="00CF20DF">
        <w:t>frequências</w:t>
      </w:r>
      <w:r w:rsidR="00D71A42" w:rsidRPr="00CF20DF">
        <w:t xml:space="preserve"> naturais e amortecidas com o Adams/Car</w:t>
      </w:r>
      <w:r w:rsidR="00D71A42" w:rsidRPr="00CF20DF">
        <w:rPr>
          <w:vertAlign w:val="superscript"/>
        </w:rPr>
        <w:t>®</w:t>
      </w:r>
      <w:r w:rsidR="00D71A42" w:rsidRPr="00CF20DF">
        <w:t>;</w:t>
      </w:r>
    </w:p>
    <w:p w14:paraId="38DB1D10" w14:textId="77777777" w:rsidR="00A52AD4" w:rsidRPr="00CF20DF" w:rsidRDefault="00A52AD4" w:rsidP="00A52AD4">
      <w:pPr>
        <w:pStyle w:val="Alinea"/>
      </w:pPr>
      <w:r w:rsidRPr="00CF20DF">
        <w:t>Em relação a análise do modelo de banco sendo representado por 1, 2 ou 10 conjuntos de mola-amortecedor, pode-se observar que as acelerações verticais não modifica</w:t>
      </w:r>
      <w:r w:rsidR="00F61971" w:rsidRPr="00CF20DF">
        <w:t>ram</w:t>
      </w:r>
      <w:r w:rsidRPr="00CF20DF">
        <w:t xml:space="preserve"> significativamente</w:t>
      </w:r>
      <w:r w:rsidR="00F61971" w:rsidRPr="00CF20DF">
        <w:t xml:space="preserve"> para a situação da pista padrão, com amplitude de 1 mm e frequência de excitação 0.8 Hz</w:t>
      </w:r>
      <w:r w:rsidRPr="00CF20DF">
        <w:t>;</w:t>
      </w:r>
    </w:p>
    <w:p w14:paraId="48F6CA73" w14:textId="77777777" w:rsidR="009C276C" w:rsidRPr="00CF20DF" w:rsidRDefault="00A52AD4" w:rsidP="00486A36">
      <w:pPr>
        <w:pStyle w:val="Alinea"/>
      </w:pPr>
      <w:r w:rsidRPr="00CF20DF">
        <w:t xml:space="preserve">A possibilidade de variação </w:t>
      </w:r>
      <w:r w:rsidR="00E277AC" w:rsidRPr="00CF20DF">
        <w:t>das</w:t>
      </w:r>
      <w:r w:rsidRPr="00CF20DF">
        <w:t xml:space="preserve"> propriedades</w:t>
      </w:r>
      <w:r w:rsidR="00E277AC" w:rsidRPr="00CF20DF">
        <w:t xml:space="preserve"> massa, inércia, rigidez, amortecimento, geometria e pista;</w:t>
      </w:r>
      <w:r w:rsidRPr="00CF20DF">
        <w:t xml:space="preserve"> </w:t>
      </w:r>
      <w:r w:rsidR="00E277AC" w:rsidRPr="00CF20DF">
        <w:t>e</w:t>
      </w:r>
      <w:r w:rsidRPr="00CF20DF">
        <w:t xml:space="preserve"> a consequente alteração das respostas serv</w:t>
      </w:r>
      <w:r w:rsidR="00D71A42" w:rsidRPr="00CF20DF">
        <w:t>iu</w:t>
      </w:r>
      <w:r w:rsidRPr="00CF20DF">
        <w:t xml:space="preserve"> como base para afirmar que a ferramenta computacional desenvolvi</w:t>
      </w:r>
      <w:r w:rsidR="009C276C" w:rsidRPr="00CF20DF">
        <w:t>da</w:t>
      </w:r>
      <w:r w:rsidR="00E63FDD" w:rsidRPr="00CF20DF">
        <w:t xml:space="preserve"> pode funcionar como ferramenta de pré-projeto.</w:t>
      </w:r>
    </w:p>
    <w:p w14:paraId="3EC17D3D" w14:textId="77777777" w:rsidR="00084FBE" w:rsidRPr="00CF20DF" w:rsidRDefault="00BF16E9" w:rsidP="008E5530">
      <w:pPr>
        <w:pStyle w:val="Alinea"/>
      </w:pPr>
      <w:r w:rsidRPr="00CF20DF">
        <w:t>Na pista padrão com amplitude de 1</w:t>
      </w:r>
      <w:r w:rsidR="00D71A42" w:rsidRPr="00CF20DF">
        <w:t xml:space="preserve"> </w:t>
      </w:r>
      <w:r w:rsidRPr="00CF20DF">
        <w:t xml:space="preserve">mm e frequência de excitação de 0.8Hz, no que diz respeito </w:t>
      </w:r>
      <w:r w:rsidR="005431DE" w:rsidRPr="00CF20DF">
        <w:t>a aceleração vertical que chega</w:t>
      </w:r>
      <w:r w:rsidRPr="00CF20DF">
        <w:t xml:space="preserve"> </w:t>
      </w:r>
      <w:r w:rsidR="005431DE" w:rsidRPr="00CF20DF">
        <w:t>a</w:t>
      </w:r>
      <w:r w:rsidRPr="00CF20DF">
        <w:t>o banco, 0.052 m/s², de acordo com a</w:t>
      </w:r>
      <w:r w:rsidR="00AC7478">
        <w:t xml:space="preserve"> </w:t>
      </w:r>
      <w:r w:rsidR="00AC7478">
        <w:fldChar w:fldCharType="begin"/>
      </w:r>
      <w:r w:rsidR="00AC7478">
        <w:instrText xml:space="preserve"> REF _Ref381275832 \h </w:instrText>
      </w:r>
      <w:r w:rsidR="00AC7478">
        <w:fldChar w:fldCharType="separate"/>
      </w:r>
      <w:r w:rsidR="00B6070E" w:rsidRPr="00CF20DF">
        <w:t xml:space="preserve">Tabela </w:t>
      </w:r>
      <w:r w:rsidR="00B6070E">
        <w:rPr>
          <w:noProof/>
        </w:rPr>
        <w:t>1</w:t>
      </w:r>
      <w:r w:rsidR="00AC7478">
        <w:fldChar w:fldCharType="end"/>
      </w:r>
      <w:r w:rsidR="00733DDC" w:rsidRPr="00CF20DF">
        <w:t>,</w:t>
      </w:r>
      <w:r w:rsidR="00486A36" w:rsidRPr="00CF20DF">
        <w:t xml:space="preserve"> </w:t>
      </w:r>
      <w:r w:rsidRPr="00CF20DF">
        <w:t>apresenta uma si</w:t>
      </w:r>
      <w:r w:rsidR="00E63FDD" w:rsidRPr="00CF20DF">
        <w:t>tuação de conforto ao motorista. Ao</w:t>
      </w:r>
      <w:r w:rsidRPr="00CF20DF">
        <w:t xml:space="preserve"> se aumentar a amplitude para 10</w:t>
      </w:r>
      <w:r w:rsidR="00E63FDD" w:rsidRPr="00CF20DF">
        <w:t xml:space="preserve"> </w:t>
      </w:r>
      <w:r w:rsidRPr="00CF20DF">
        <w:t>mm e manter a frequência de excitação</w:t>
      </w:r>
      <w:r w:rsidR="00E63FDD" w:rsidRPr="00CF20DF">
        <w:t>,</w:t>
      </w:r>
      <w:r w:rsidRPr="00CF20DF">
        <w:t xml:space="preserve"> a aceleração vertical no ba</w:t>
      </w:r>
      <w:r w:rsidR="00D70CC4" w:rsidRPr="00CF20DF">
        <w:t xml:space="preserve">nco aumenta para 0.519 m/s² e, </w:t>
      </w:r>
      <w:r w:rsidRPr="00CF20DF">
        <w:t xml:space="preserve">passa a figurar em uma situação de pequeno desconforto e o gráfico presente na </w:t>
      </w:r>
      <w:r w:rsidR="007D1450" w:rsidRPr="00CF20DF">
        <w:fldChar w:fldCharType="begin"/>
      </w:r>
      <w:r w:rsidR="007D1450" w:rsidRPr="00CF20DF">
        <w:instrText xml:space="preserve"> REF _Ref361838621 \h  \* MERGEFORMAT </w:instrText>
      </w:r>
      <w:r w:rsidR="007D1450" w:rsidRPr="00CF20DF">
        <w:fldChar w:fldCharType="separate"/>
      </w:r>
      <w:r w:rsidR="00B6070E" w:rsidRPr="00CF20DF">
        <w:t xml:space="preserve">Figura </w:t>
      </w:r>
      <w:r w:rsidR="00B6070E">
        <w:t>19</w:t>
      </w:r>
      <w:r w:rsidR="007D1450" w:rsidRPr="00CF20DF">
        <w:fldChar w:fldCharType="end"/>
      </w:r>
      <w:r w:rsidRPr="00CF20DF">
        <w:t xml:space="preserve"> mostra que o motorista irá </w:t>
      </w:r>
      <w:r w:rsidR="008C7FE6" w:rsidRPr="00CF20DF">
        <w:t>sofrer</w:t>
      </w:r>
      <w:r w:rsidR="003C39A9" w:rsidRPr="00CF20DF">
        <w:t xml:space="preserve"> uma redução </w:t>
      </w:r>
      <w:r w:rsidR="008C7FE6" w:rsidRPr="00CF20DF">
        <w:t>no</w:t>
      </w:r>
      <w:r w:rsidR="003C39A9" w:rsidRPr="00CF20DF">
        <w:t xml:space="preserve"> conforto</w:t>
      </w:r>
      <w:r w:rsidRPr="00CF20DF">
        <w:t xml:space="preserve"> após </w:t>
      </w:r>
      <w:r w:rsidR="003C39A9" w:rsidRPr="00CF20DF">
        <w:t>aproximadamente 2.5</w:t>
      </w:r>
      <w:r w:rsidRPr="00CF20DF">
        <w:t xml:space="preserve"> ho</w:t>
      </w:r>
      <w:r w:rsidR="00D71A42" w:rsidRPr="00CF20DF">
        <w:t>ras de direção sobre esta pista;</w:t>
      </w:r>
    </w:p>
    <w:p w14:paraId="1FEE5060" w14:textId="77777777" w:rsidR="00131D86" w:rsidRPr="00CF20DF" w:rsidRDefault="00D71A42" w:rsidP="00131D86">
      <w:pPr>
        <w:pStyle w:val="Alinea"/>
      </w:pPr>
      <w:r w:rsidRPr="00CF20DF">
        <w:t xml:space="preserve">Em relação </w:t>
      </w:r>
      <w:r w:rsidR="0016631C" w:rsidRPr="00CF20DF">
        <w:t>a</w:t>
      </w:r>
      <w:r w:rsidRPr="00CF20DF">
        <w:t xml:space="preserve"> </w:t>
      </w:r>
      <w:r w:rsidR="00D70CC4" w:rsidRPr="00CF20DF">
        <w:t>análise</w:t>
      </w:r>
      <w:r w:rsidRPr="00CF20DF">
        <w:t xml:space="preserve"> das respostas provenientes de uma pista padrão e aleatória, pode-se afirmar que foram de acordo com o esperado e discutido </w:t>
      </w:r>
      <w:r w:rsidR="0016631C" w:rsidRPr="00CF20DF">
        <w:t>na seção</w:t>
      </w:r>
      <w:r w:rsidR="00131D86" w:rsidRPr="00CF20DF">
        <w:t xml:space="preserve"> de análise de resultados;</w:t>
      </w:r>
    </w:p>
    <w:p w14:paraId="148E23BB" w14:textId="77777777" w:rsidR="00131D86" w:rsidRPr="00CF20DF" w:rsidRDefault="00131D86" w:rsidP="008E5530">
      <w:pPr>
        <w:pStyle w:val="Alinea"/>
      </w:pPr>
      <w:r w:rsidRPr="00CF20DF">
        <w:t xml:space="preserve">As frequências naturais obtidas de </w:t>
      </w:r>
      <w:r w:rsidRPr="00AC7478">
        <w:rPr>
          <w:i/>
        </w:rPr>
        <w:t>bounce</w:t>
      </w:r>
      <w:r w:rsidRPr="00CF20DF">
        <w:t xml:space="preserve"> e das massas não suspensas, estão próximas das apresentadas pelo modelo simplificado de Milliken e Milliken (1995), 1 e 11 Hz, respectivamente. Estes resultados mostram que os parâmetros para construção do veículo foram semelhantes. Utilizando uma pista excitando na frequência de 0.8 Hz na</w:t>
      </w:r>
      <w:r w:rsidR="00AC7478">
        <w:t xml:space="preserve"> </w:t>
      </w:r>
      <w:r w:rsidR="00AC7478">
        <w:fldChar w:fldCharType="begin"/>
      </w:r>
      <w:r w:rsidR="00AC7478">
        <w:instrText xml:space="preserve"> REF _Ref381275792 \h </w:instrText>
      </w:r>
      <w:r w:rsidR="00AC7478">
        <w:fldChar w:fldCharType="separate"/>
      </w:r>
      <w:r w:rsidR="00B6070E" w:rsidRPr="00CF20DF">
        <w:t xml:space="preserve">Figura </w:t>
      </w:r>
      <w:r w:rsidR="00B6070E">
        <w:rPr>
          <w:noProof/>
        </w:rPr>
        <w:t>15</w:t>
      </w:r>
      <w:r w:rsidR="00AC7478">
        <w:fldChar w:fldCharType="end"/>
      </w:r>
      <w:r w:rsidR="00F36A84" w:rsidRPr="00CF20DF">
        <w:t xml:space="preserve">, </w:t>
      </w:r>
      <w:r w:rsidRPr="00CF20DF">
        <w:t>obtém-se uma aceleração RMS de aproximadamente 0.05g (490.5 mm/s²), o que está próximo da pista padrão excitada com 10 mm de amplitude (573.7 mm/s²).</w:t>
      </w:r>
    </w:p>
    <w:p w14:paraId="2BFD80E5" w14:textId="77777777" w:rsidR="00D71A42" w:rsidRPr="00CF20DF" w:rsidRDefault="00D71A42" w:rsidP="00D71A42">
      <w:pPr>
        <w:pStyle w:val="Ttulo2"/>
      </w:pPr>
      <w:r w:rsidRPr="00CF20DF">
        <w:tab/>
      </w:r>
      <w:bookmarkStart w:id="579" w:name="_Toc381228194"/>
      <w:r w:rsidRPr="00CF20DF">
        <w:t>Sugestões para trabalhos futuros</w:t>
      </w:r>
      <w:bookmarkEnd w:id="579"/>
    </w:p>
    <w:p w14:paraId="3746A15E" w14:textId="77777777" w:rsidR="00D71A42" w:rsidRPr="00CF20DF" w:rsidRDefault="00D71A42" w:rsidP="00D71A42">
      <w:pPr>
        <w:pStyle w:val="Alinea"/>
        <w:numPr>
          <w:ilvl w:val="0"/>
          <w:numId w:val="49"/>
        </w:numPr>
      </w:pPr>
      <w:r w:rsidRPr="00CF20DF">
        <w:t>Aumentar o número de graus de liberdade, tais como: adicionar motor,</w:t>
      </w:r>
      <w:r w:rsidR="0016631C" w:rsidRPr="00CF20DF">
        <w:t xml:space="preserve"> encosto do banco, adicionar passageiros</w:t>
      </w:r>
      <w:r w:rsidRPr="00CF20DF">
        <w:t xml:space="preserve"> </w:t>
      </w:r>
      <w:r w:rsidR="0016631C" w:rsidRPr="00CF20DF">
        <w:t xml:space="preserve">e </w:t>
      </w:r>
      <w:r w:rsidRPr="00CF20DF">
        <w:t xml:space="preserve">utilizar um veículo </w:t>
      </w:r>
      <w:r w:rsidRPr="00CF20DF">
        <w:rPr>
          <w:i/>
        </w:rPr>
        <w:t>full-car</w:t>
      </w:r>
      <w:r w:rsidR="0016631C" w:rsidRPr="00CF20DF">
        <w:t>, a fim de se estudar o conforto dos ocupantes do veículo de forma mais completa;</w:t>
      </w:r>
    </w:p>
    <w:p w14:paraId="2BA95443" w14:textId="77777777" w:rsidR="0016631C" w:rsidRPr="00CF20DF" w:rsidRDefault="0016631C" w:rsidP="0016631C">
      <w:pPr>
        <w:pStyle w:val="Alinea"/>
        <w:numPr>
          <w:ilvl w:val="0"/>
          <w:numId w:val="49"/>
        </w:numPr>
      </w:pPr>
      <w:r w:rsidRPr="00CF20DF">
        <w:t>Implementar outros modelos de pista, para permitir que o conforto seja analisado por exemplo em manobras em curvas;</w:t>
      </w:r>
    </w:p>
    <w:p w14:paraId="1A126243" w14:textId="77777777" w:rsidR="0016631C" w:rsidRPr="00CF20DF" w:rsidRDefault="0016631C" w:rsidP="0016631C">
      <w:pPr>
        <w:pStyle w:val="Alinea"/>
        <w:numPr>
          <w:ilvl w:val="0"/>
          <w:numId w:val="49"/>
        </w:numPr>
      </w:pPr>
      <w:r w:rsidRPr="00CF20DF">
        <w:t>Utilizar um modelo para o pneu que não considere o contato permanente com a pista;</w:t>
      </w:r>
    </w:p>
    <w:p w14:paraId="4E506899" w14:textId="77777777" w:rsidR="0016631C" w:rsidRPr="00CF20DF" w:rsidRDefault="0016631C" w:rsidP="0016631C">
      <w:pPr>
        <w:pStyle w:val="Alinea"/>
        <w:numPr>
          <w:ilvl w:val="0"/>
          <w:numId w:val="49"/>
        </w:numPr>
      </w:pPr>
      <w:r w:rsidRPr="00CF20DF">
        <w:t>Analisar a sensibilidade do modelo, para estimar melhor os parâmetros do veículo, reduzindo o tempo de simulação;</w:t>
      </w:r>
    </w:p>
    <w:p w14:paraId="7DC9A1A0" w14:textId="77777777" w:rsidR="0016631C" w:rsidRPr="00CF20DF" w:rsidRDefault="0016631C" w:rsidP="0016631C">
      <w:pPr>
        <w:pStyle w:val="Alinea"/>
        <w:numPr>
          <w:ilvl w:val="0"/>
          <w:numId w:val="49"/>
        </w:numPr>
      </w:pPr>
      <w:r w:rsidRPr="00CF20DF">
        <w:t>Inserir amortecimento no pneu e considerar os esforços de escorregamento lateral;</w:t>
      </w:r>
    </w:p>
    <w:p w14:paraId="3B4A747B" w14:textId="77777777" w:rsidR="0016631C" w:rsidRPr="00CF20DF" w:rsidRDefault="0016631C" w:rsidP="0016631C">
      <w:pPr>
        <w:pStyle w:val="Alinea"/>
        <w:numPr>
          <w:ilvl w:val="0"/>
          <w:numId w:val="49"/>
        </w:numPr>
      </w:pPr>
      <w:r w:rsidRPr="00CF20DF">
        <w:t>Considerar as forças laterais e forças de inércia;</w:t>
      </w:r>
    </w:p>
    <w:p w14:paraId="3263682E" w14:textId="77777777" w:rsidR="0016631C" w:rsidRPr="00CF20DF" w:rsidRDefault="0016631C" w:rsidP="0016631C">
      <w:pPr>
        <w:pStyle w:val="Alinea"/>
        <w:numPr>
          <w:ilvl w:val="0"/>
          <w:numId w:val="49"/>
        </w:numPr>
      </w:pPr>
      <w:r w:rsidRPr="00CF20DF">
        <w:t>Considerar o ângulo de ataque da suspensão;</w:t>
      </w:r>
    </w:p>
    <w:p w14:paraId="2AA069DB" w14:textId="77777777" w:rsidR="0016631C" w:rsidRPr="00CF20DF" w:rsidRDefault="0016631C" w:rsidP="0016631C">
      <w:pPr>
        <w:pStyle w:val="Alinea"/>
        <w:numPr>
          <w:ilvl w:val="0"/>
          <w:numId w:val="49"/>
        </w:numPr>
      </w:pPr>
      <w:r w:rsidRPr="00CF20DF">
        <w:t>Adquirir os dados e as respostas de forma experimental, e utilizar estes no modelo a fim de validar o mesmo;</w:t>
      </w:r>
    </w:p>
    <w:p w14:paraId="6709B26D" w14:textId="77777777" w:rsidR="00D71A42" w:rsidRPr="00CF20DF" w:rsidRDefault="00D71A42" w:rsidP="00D71A42">
      <w:pPr>
        <w:rPr>
          <w:lang w:val="pt-BR"/>
        </w:rPr>
      </w:pPr>
    </w:p>
    <w:p w14:paraId="7A0EDE74" w14:textId="77777777" w:rsidR="00DD38AF" w:rsidRPr="00CF20DF" w:rsidRDefault="00DD38AF" w:rsidP="00B578A5">
      <w:pPr>
        <w:ind w:firstLine="0"/>
        <w:rPr>
          <w:rFonts w:eastAsiaTheme="majorEastAsia" w:cstheme="majorBidi"/>
          <w:szCs w:val="28"/>
          <w:lang w:val="pt-BR"/>
        </w:rPr>
        <w:sectPr w:rsidR="00DD38AF" w:rsidRPr="00CF20DF" w:rsidSect="00A84C0E">
          <w:headerReference w:type="even" r:id="rId132"/>
          <w:headerReference w:type="default" r:id="rId133"/>
          <w:pgSz w:w="11907" w:h="16839" w:code="9"/>
          <w:pgMar w:top="1701" w:right="1134" w:bottom="1134" w:left="1701" w:header="720" w:footer="720" w:gutter="0"/>
          <w:pgNumType w:start="19"/>
          <w:cols w:space="720"/>
          <w:docGrid w:linePitch="360"/>
        </w:sectPr>
      </w:pPr>
    </w:p>
    <w:p w14:paraId="277906B2" w14:textId="77777777" w:rsidR="00B578A5" w:rsidRPr="00CF20DF" w:rsidRDefault="00B578A5" w:rsidP="007C57C2">
      <w:pPr>
        <w:pStyle w:val="Ttulo1"/>
        <w:numPr>
          <w:ilvl w:val="0"/>
          <w:numId w:val="0"/>
        </w:numPr>
        <w:jc w:val="center"/>
        <w:rPr>
          <w:lang w:val="pt-BR"/>
        </w:rPr>
      </w:pPr>
      <w:bookmarkStart w:id="580" w:name="_Toc381228195"/>
      <w:r w:rsidRPr="00CF20DF">
        <w:rPr>
          <w:lang w:val="pt-BR"/>
        </w:rPr>
        <w:t>REFERÊNCIAS</w:t>
      </w:r>
      <w:bookmarkEnd w:id="58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E70C54" w:rsidRPr="008B6350" w14:paraId="26A2D83F" w14:textId="77777777" w:rsidTr="003B5358">
        <w:tc>
          <w:tcPr>
            <w:tcW w:w="9545" w:type="dxa"/>
          </w:tcPr>
          <w:p w14:paraId="6902AC8F" w14:textId="77777777" w:rsidR="00E70C54" w:rsidRPr="00CF20DF" w:rsidRDefault="00E70C54" w:rsidP="009D036F">
            <w:pPr>
              <w:pStyle w:val="Referncias"/>
            </w:pPr>
            <w:r w:rsidRPr="00CF20DF">
              <w:t xml:space="preserve">ANFLOR, Carla Tatiana Mota. </w:t>
            </w:r>
            <w:r w:rsidRPr="00CF20DF">
              <w:rPr>
                <w:b/>
              </w:rPr>
              <w:t>Estudo da transmissibilidade da vibração no corpo humano na direção vertical e d</w:t>
            </w:r>
            <w:r w:rsidR="00DD2D96" w:rsidRPr="00CF20DF">
              <w:rPr>
                <w:b/>
              </w:rPr>
              <w:t>esenvolvimento de um modelo biomec</w:t>
            </w:r>
            <w:r w:rsidRPr="00CF20DF">
              <w:rPr>
                <w:b/>
              </w:rPr>
              <w:t xml:space="preserve">ânico. </w:t>
            </w:r>
            <w:r w:rsidRPr="00CF20DF">
              <w:t>2003. 121f. Dissertação (Mestrado em Engenharia Mecânica) - Universidade Federal do Rio Grande do Sul, Programa de Pós-Graduação em Engenharia Mecânica, Porto Alegre.</w:t>
            </w:r>
          </w:p>
        </w:tc>
      </w:tr>
      <w:tr w:rsidR="00E70C54" w:rsidRPr="008B6350" w14:paraId="74F954A0" w14:textId="77777777" w:rsidTr="003B5358">
        <w:tc>
          <w:tcPr>
            <w:tcW w:w="9545" w:type="dxa"/>
          </w:tcPr>
          <w:p w14:paraId="504EAABF" w14:textId="77777777" w:rsidR="00E70C54" w:rsidRPr="00CF20DF" w:rsidRDefault="00E70C54" w:rsidP="009D036F">
            <w:pPr>
              <w:pStyle w:val="Referncias"/>
            </w:pPr>
            <w:r w:rsidRPr="00CF20DF">
              <w:t xml:space="preserve">BALBINOT, A. </w:t>
            </w:r>
            <w:r w:rsidRPr="00CF20DF">
              <w:rPr>
                <w:b/>
              </w:rPr>
              <w:t>Caracterização dos níveis de vibração em motoristas de ônibus</w:t>
            </w:r>
            <w:r w:rsidRPr="00CF20DF">
              <w:t>: um enfoque no conforto e na saúde. 2001. 311f. Tese (Doutorado em Engenharia Mecânica) - Universidade Federal do Rio Grande do Sul, Programa de Pós-Graduação em Engenharia Mecânica, Porto Alegre.</w:t>
            </w:r>
          </w:p>
        </w:tc>
      </w:tr>
      <w:tr w:rsidR="00E70C54" w:rsidRPr="00CF20DF" w14:paraId="07C2186D" w14:textId="77777777" w:rsidTr="003B5358">
        <w:tc>
          <w:tcPr>
            <w:tcW w:w="9545" w:type="dxa"/>
          </w:tcPr>
          <w:p w14:paraId="1C3065E7" w14:textId="77777777" w:rsidR="00E70C54" w:rsidRPr="00CF20DF" w:rsidRDefault="00E70C54" w:rsidP="009D036F">
            <w:pPr>
              <w:pStyle w:val="Referncias"/>
              <w:rPr>
                <w:lang w:val="en-US"/>
              </w:rPr>
            </w:pPr>
            <w:r w:rsidRPr="00CF20DF">
              <w:rPr>
                <w:lang w:val="en-US"/>
              </w:rPr>
              <w:t xml:space="preserve">BARBOSA, Roberto Spinola. Vehicle dynamic response due to pavement roughness, </w:t>
            </w:r>
            <w:r w:rsidRPr="00CF20DF">
              <w:rPr>
                <w:b/>
                <w:lang w:val="en-US"/>
              </w:rPr>
              <w:t>Journal of the Brazilian Society of Mechanical Sciences and Engineering</w:t>
            </w:r>
            <w:r w:rsidRPr="00CF20DF">
              <w:rPr>
                <w:lang w:val="en-US"/>
              </w:rPr>
              <w:t>, v. XXXIII, n. 3, p. 302-307, july/sep. 2011.</w:t>
            </w:r>
          </w:p>
        </w:tc>
      </w:tr>
      <w:tr w:rsidR="00B578A5" w:rsidRPr="00CF20DF" w14:paraId="10259B08" w14:textId="77777777" w:rsidTr="003B5358">
        <w:tc>
          <w:tcPr>
            <w:tcW w:w="9545" w:type="dxa"/>
          </w:tcPr>
          <w:p w14:paraId="3C2FC858" w14:textId="77777777" w:rsidR="00B578A5" w:rsidRPr="00CF20DF" w:rsidRDefault="00B578A5" w:rsidP="003B5358">
            <w:pPr>
              <w:pStyle w:val="Referncias"/>
              <w:rPr>
                <w:lang w:val="en-US"/>
              </w:rPr>
            </w:pPr>
            <w:r w:rsidRPr="00CF20DF">
              <w:rPr>
                <w:lang w:val="en-US"/>
              </w:rPr>
              <w:t xml:space="preserve">BASRI, Bazil; GRIFFIN, Michael J. Predicting discomfort from whole-body vertical vibration when sitting with an inclined backrest. </w:t>
            </w:r>
            <w:r w:rsidRPr="00CF20DF">
              <w:rPr>
                <w:b/>
                <w:lang w:val="en-US"/>
              </w:rPr>
              <w:t>Applied Ergonomics</w:t>
            </w:r>
            <w:r w:rsidRPr="00CF20DF">
              <w:rPr>
                <w:lang w:val="en-US"/>
              </w:rPr>
              <w:t>, v. 44, p. 423-434, 2013.</w:t>
            </w:r>
          </w:p>
        </w:tc>
      </w:tr>
      <w:tr w:rsidR="00B578A5" w:rsidRPr="00CF20DF" w14:paraId="18863CA4" w14:textId="77777777" w:rsidTr="003B5358">
        <w:tc>
          <w:tcPr>
            <w:tcW w:w="9545" w:type="dxa"/>
          </w:tcPr>
          <w:p w14:paraId="0DB94B31" w14:textId="77777777" w:rsidR="00B578A5" w:rsidRPr="00CF20DF" w:rsidRDefault="00B578A5" w:rsidP="003B5358">
            <w:pPr>
              <w:pStyle w:val="Referncias"/>
            </w:pPr>
            <w:r w:rsidRPr="00CF20DF">
              <w:rPr>
                <w:lang w:val="en-US"/>
              </w:rPr>
              <w:t xml:space="preserve">BEARD, George F.; GRIFFIN, Michael J. Discomfort during lateral acceleration: influence of seat cushion and backrest. </w:t>
            </w:r>
            <w:r w:rsidRPr="00CF20DF">
              <w:rPr>
                <w:b/>
              </w:rPr>
              <w:t>Applied Ergonomics</w:t>
            </w:r>
            <w:r w:rsidRPr="00CF20DF">
              <w:t>, v. 44, p. 588-594, 2013.</w:t>
            </w:r>
          </w:p>
        </w:tc>
      </w:tr>
      <w:tr w:rsidR="00B578A5" w:rsidRPr="008B6350" w14:paraId="24050185" w14:textId="77777777" w:rsidTr="003B5358">
        <w:tc>
          <w:tcPr>
            <w:tcW w:w="9545" w:type="dxa"/>
          </w:tcPr>
          <w:p w14:paraId="70D12F00" w14:textId="77777777" w:rsidR="00B578A5" w:rsidRPr="00CF20DF" w:rsidRDefault="00B578A5" w:rsidP="003B5358">
            <w:pPr>
              <w:pStyle w:val="Referncias"/>
            </w:pPr>
            <w:r w:rsidRPr="00CF20DF">
              <w:t xml:space="preserve">BIASIZZO, Mauro Bruno. </w:t>
            </w:r>
            <w:r w:rsidRPr="00CF20DF">
              <w:rPr>
                <w:b/>
              </w:rPr>
              <w:t>Estudo da influência de barra estabilizadora dianteira no conforto vibracional de um automóvel</w:t>
            </w:r>
            <w:r w:rsidRPr="00CF20DF">
              <w:t>. 2001. 135f. Dissertação (Mestrado em Engenharia Mecânica) – Pontifícia Universidade Católica de Minas Gerais, Programa de Pós-Graduação em Engenharia Mecânica, Belo Horizonte.</w:t>
            </w:r>
          </w:p>
        </w:tc>
      </w:tr>
      <w:tr w:rsidR="00B578A5" w:rsidRPr="008B6350" w14:paraId="0BE34661" w14:textId="77777777" w:rsidTr="003B5358">
        <w:tc>
          <w:tcPr>
            <w:tcW w:w="9545" w:type="dxa"/>
          </w:tcPr>
          <w:p w14:paraId="6F182228" w14:textId="77777777" w:rsidR="00B578A5" w:rsidRPr="00CF20DF" w:rsidRDefault="00B578A5" w:rsidP="003B5358">
            <w:pPr>
              <w:pStyle w:val="Referncias"/>
            </w:pPr>
            <w:r w:rsidRPr="00CF20DF">
              <w:t xml:space="preserve">BOSCH, Robert, </w:t>
            </w:r>
            <w:r w:rsidRPr="00CF20DF">
              <w:rPr>
                <w:b/>
              </w:rPr>
              <w:t xml:space="preserve">Manual de tecnologia automotiva. </w:t>
            </w:r>
            <w:r w:rsidRPr="00CF20DF">
              <w:t>25 ed. São Paulo: Editora Edgard Blücher, 2005, 1231 p.</w:t>
            </w:r>
          </w:p>
        </w:tc>
      </w:tr>
      <w:tr w:rsidR="00B578A5" w:rsidRPr="00CF20DF" w14:paraId="5ABE6D03" w14:textId="77777777" w:rsidTr="003B5358">
        <w:tc>
          <w:tcPr>
            <w:tcW w:w="9545" w:type="dxa"/>
          </w:tcPr>
          <w:p w14:paraId="290FB5CE" w14:textId="77777777" w:rsidR="00B578A5" w:rsidRPr="00CF20DF" w:rsidRDefault="00B578A5" w:rsidP="003B5358">
            <w:pPr>
              <w:pStyle w:val="Referncias"/>
              <w:rPr>
                <w:lang w:val="en-US"/>
              </w:rPr>
            </w:pPr>
            <w:r w:rsidRPr="00CF20DF">
              <w:rPr>
                <w:lang w:val="en-US"/>
              </w:rPr>
              <w:t xml:space="preserve">BROGIOLI, M.; GOBBI, M.; MASTINU, G.; PENNATI, M. Parameter sensitivity analysis of a passenger/seat model for ride comfort assessment, </w:t>
            </w:r>
            <w:r w:rsidRPr="00CF20DF">
              <w:rPr>
                <w:b/>
                <w:lang w:val="en-US"/>
              </w:rPr>
              <w:t>Experimental Mechanics</w:t>
            </w:r>
            <w:r w:rsidRPr="00CF20DF">
              <w:rPr>
                <w:lang w:val="en-US"/>
              </w:rPr>
              <w:t>, v. 51, p. 1237-1249, 2011.</w:t>
            </w:r>
          </w:p>
        </w:tc>
      </w:tr>
      <w:tr w:rsidR="00B578A5" w:rsidRPr="008B6350" w14:paraId="11CDE730" w14:textId="77777777" w:rsidTr="003B5358">
        <w:tc>
          <w:tcPr>
            <w:tcW w:w="9545" w:type="dxa"/>
          </w:tcPr>
          <w:p w14:paraId="5668E960" w14:textId="77777777" w:rsidR="00B578A5" w:rsidRPr="00CF20DF" w:rsidRDefault="00B578A5" w:rsidP="003B5358">
            <w:pPr>
              <w:pStyle w:val="Referncias"/>
            </w:pPr>
            <w:r w:rsidRPr="00CF20DF">
              <w:t xml:space="preserve">BUTKOV, Eugene. </w:t>
            </w:r>
            <w:r w:rsidRPr="00CF20DF">
              <w:rPr>
                <w:b/>
              </w:rPr>
              <w:t>Física Matemática</w:t>
            </w:r>
            <w:r w:rsidRPr="00CF20DF">
              <w:t>. LTC – Livros Técnicos e Científicos, 1988, 725 p.</w:t>
            </w:r>
          </w:p>
        </w:tc>
      </w:tr>
      <w:tr w:rsidR="00B578A5" w:rsidRPr="008B6350" w14:paraId="3CBC1294" w14:textId="77777777" w:rsidTr="003B5358">
        <w:tc>
          <w:tcPr>
            <w:tcW w:w="9545" w:type="dxa"/>
          </w:tcPr>
          <w:p w14:paraId="232AD1B7" w14:textId="77777777" w:rsidR="00B578A5" w:rsidRPr="00CF20DF" w:rsidRDefault="00B578A5" w:rsidP="003B5358">
            <w:pPr>
              <w:pStyle w:val="Referncias"/>
            </w:pPr>
            <w:r w:rsidRPr="00CF20DF">
              <w:t xml:space="preserve">CARVALHO, Glauber Diniz Cézar e. </w:t>
            </w:r>
            <w:r w:rsidRPr="00CF20DF">
              <w:rPr>
                <w:b/>
              </w:rPr>
              <w:t>Metodologia para avaliação do comportamento dinâmico de passageiro em veículo automotor usando modelagem numérica</w:t>
            </w:r>
            <w:r w:rsidRPr="00CF20DF">
              <w:t>. 2009. 180f. Dissertação (Mestrado em Engenharia Mecânica) – Pontifícia Universidade Católica de Minas Gerais, Programa de Pós-Graduação em Engenharia Mecânica, Belo Horizonte.</w:t>
            </w:r>
          </w:p>
        </w:tc>
      </w:tr>
      <w:tr w:rsidR="00B578A5" w:rsidRPr="00CF20DF" w14:paraId="1D77A00A" w14:textId="77777777" w:rsidTr="003B5358">
        <w:tc>
          <w:tcPr>
            <w:tcW w:w="9545" w:type="dxa"/>
          </w:tcPr>
          <w:p w14:paraId="16217AFB" w14:textId="77777777" w:rsidR="00B578A5" w:rsidRPr="00CF20DF" w:rsidRDefault="00B578A5" w:rsidP="003B5358">
            <w:pPr>
              <w:pStyle w:val="Referncias"/>
              <w:rPr>
                <w:lang w:val="en-US"/>
              </w:rPr>
            </w:pPr>
            <w:r w:rsidRPr="00CF20DF">
              <w:rPr>
                <w:lang w:val="en-US"/>
              </w:rPr>
              <w:t xml:space="preserve">ELS, P. S.; THERON, N.J.; UYS, P.E.; THORESSON, M.J. The ride comfort vs. handling compromise for off-road vehicles, </w:t>
            </w:r>
            <w:r w:rsidRPr="00CF20DF">
              <w:rPr>
                <w:b/>
                <w:lang w:val="en-US"/>
              </w:rPr>
              <w:t>Journal of Terramechanics</w:t>
            </w:r>
            <w:r w:rsidRPr="00CF20DF">
              <w:rPr>
                <w:lang w:val="en-US"/>
              </w:rPr>
              <w:t>, v. 44, p. 303-317, 2007.</w:t>
            </w:r>
          </w:p>
        </w:tc>
      </w:tr>
      <w:tr w:rsidR="00B578A5" w:rsidRPr="008B6350" w14:paraId="61508E64" w14:textId="77777777" w:rsidTr="003B5358">
        <w:tc>
          <w:tcPr>
            <w:tcW w:w="9545" w:type="dxa"/>
          </w:tcPr>
          <w:p w14:paraId="11436399" w14:textId="77777777" w:rsidR="00B578A5" w:rsidRPr="00CF20DF" w:rsidRDefault="00B578A5" w:rsidP="003B5358">
            <w:pPr>
              <w:pStyle w:val="Referncias"/>
            </w:pPr>
            <w:r w:rsidRPr="00CF20DF">
              <w:t xml:space="preserve">FERREIRA, Hudson Tadeu. </w:t>
            </w:r>
            <w:r w:rsidRPr="00CF20DF">
              <w:rPr>
                <w:b/>
              </w:rPr>
              <w:t>Determinação das frequências naturais e modos de vibrar de um veículo de dois eixos através de um programa computacional em MatLab-Simulink</w:t>
            </w:r>
            <w:r w:rsidRPr="00CF20DF">
              <w:t>. 2003. 86 f. Dissertação (Mestrado em Engenharia Mecânica) – Universidade de São Paulo, Programa de Pós-Graduação em Engenharia Mecânica, São Paulo.</w:t>
            </w:r>
          </w:p>
        </w:tc>
      </w:tr>
      <w:tr w:rsidR="00B578A5" w:rsidRPr="00CF20DF" w14:paraId="6B14A7C1" w14:textId="77777777" w:rsidTr="003B5358">
        <w:tc>
          <w:tcPr>
            <w:tcW w:w="9545" w:type="dxa"/>
          </w:tcPr>
          <w:p w14:paraId="6A7379CD" w14:textId="77777777" w:rsidR="00B578A5" w:rsidRPr="00CF20DF" w:rsidRDefault="00B578A5" w:rsidP="00C0487C">
            <w:pPr>
              <w:pStyle w:val="Referncias"/>
            </w:pPr>
            <w:r w:rsidRPr="00CF20DF">
              <w:t>GENTA, Giancarlo</w:t>
            </w:r>
            <w:r w:rsidR="00C0487C" w:rsidRPr="00CF20DF">
              <w:t>;</w:t>
            </w:r>
            <w:r w:rsidRPr="00CF20DF">
              <w:t xml:space="preserve"> MORELLO, Lorenzo. </w:t>
            </w:r>
            <w:r w:rsidRPr="00CF20DF">
              <w:rPr>
                <w:b/>
              </w:rPr>
              <w:t>The automotive chassis.</w:t>
            </w:r>
            <w:r w:rsidRPr="00CF20DF">
              <w:t xml:space="preserve"> Torino: Springer,</w:t>
            </w:r>
            <w:r w:rsidRPr="00CF20DF">
              <w:rPr>
                <w:b/>
              </w:rPr>
              <w:t xml:space="preserve"> </w:t>
            </w:r>
            <w:r w:rsidRPr="00CF20DF">
              <w:t>2009, 2v.</w:t>
            </w:r>
          </w:p>
        </w:tc>
      </w:tr>
      <w:tr w:rsidR="00B578A5" w:rsidRPr="008B6350" w14:paraId="1AA1F56C" w14:textId="77777777" w:rsidTr="003B5358">
        <w:tc>
          <w:tcPr>
            <w:tcW w:w="9545" w:type="dxa"/>
          </w:tcPr>
          <w:p w14:paraId="127481BD" w14:textId="77777777" w:rsidR="00B578A5" w:rsidRPr="00CF20DF" w:rsidRDefault="00B578A5" w:rsidP="003B5358">
            <w:pPr>
              <w:pStyle w:val="Referncias"/>
            </w:pPr>
            <w:r w:rsidRPr="00CF20DF">
              <w:t xml:space="preserve">GERGES, Samir N. Y.. </w:t>
            </w:r>
            <w:r w:rsidRPr="00CF20DF">
              <w:rPr>
                <w:b/>
              </w:rPr>
              <w:t>Ruídos e vibrações veiculares</w:t>
            </w:r>
            <w:r w:rsidRPr="00CF20DF">
              <w:t>. 1 ed. Florianópolis: Ed. do Autor, 2005, 739 p.</w:t>
            </w:r>
          </w:p>
        </w:tc>
      </w:tr>
      <w:tr w:rsidR="00B578A5" w:rsidRPr="00CF20DF" w14:paraId="04DAA7AE" w14:textId="77777777" w:rsidTr="003B5358">
        <w:tc>
          <w:tcPr>
            <w:tcW w:w="9545" w:type="dxa"/>
          </w:tcPr>
          <w:p w14:paraId="5250E7D5" w14:textId="77777777" w:rsidR="00B578A5" w:rsidRPr="00CF20DF" w:rsidRDefault="00B578A5" w:rsidP="003B5358">
            <w:pPr>
              <w:pStyle w:val="Referncias"/>
              <w:rPr>
                <w:lang w:val="en-US"/>
              </w:rPr>
            </w:pPr>
            <w:r w:rsidRPr="00CF20DF">
              <w:rPr>
                <w:lang w:val="en-US"/>
              </w:rPr>
              <w:t xml:space="preserve">GILLESPIE, Thomas D.. </w:t>
            </w:r>
            <w:r w:rsidRPr="00CF20DF">
              <w:rPr>
                <w:b/>
                <w:lang w:val="en-US"/>
              </w:rPr>
              <w:t>Fundamentals of vehicle dynamics.</w:t>
            </w:r>
            <w:r w:rsidRPr="00CF20DF">
              <w:rPr>
                <w:lang w:val="en-US"/>
              </w:rPr>
              <w:t xml:space="preserve"> Warrendale: Society of Automotive Engineers, 1992, 495 p.</w:t>
            </w:r>
          </w:p>
        </w:tc>
      </w:tr>
      <w:tr w:rsidR="009D036F" w:rsidRPr="00CF20DF" w14:paraId="100F194F" w14:textId="77777777" w:rsidTr="003B5358">
        <w:tc>
          <w:tcPr>
            <w:tcW w:w="9545" w:type="dxa"/>
          </w:tcPr>
          <w:p w14:paraId="535F74C2" w14:textId="77777777" w:rsidR="009D036F" w:rsidRPr="00CF20DF" w:rsidRDefault="009D036F" w:rsidP="003B5358">
            <w:pPr>
              <w:pStyle w:val="Referncias"/>
              <w:rPr>
                <w:lang w:val="en-US"/>
              </w:rPr>
            </w:pPr>
            <w:r w:rsidRPr="00CF20DF">
              <w:rPr>
                <w:lang w:val="en-US"/>
              </w:rPr>
              <w:t xml:space="preserve">GRIFFIN, M. J.. </w:t>
            </w:r>
            <w:r w:rsidRPr="00CF20DF">
              <w:rPr>
                <w:b/>
                <w:lang w:val="en-US"/>
              </w:rPr>
              <w:t>Handbook of human vibration.</w:t>
            </w:r>
            <w:r w:rsidRPr="00CF20DF">
              <w:rPr>
                <w:lang w:val="en-US"/>
              </w:rPr>
              <w:t xml:space="preserve"> Southampton: Academic Press, 1990, 988 p.</w:t>
            </w:r>
          </w:p>
        </w:tc>
      </w:tr>
      <w:tr w:rsidR="009D036F" w:rsidRPr="00CF20DF" w14:paraId="0324CC5B" w14:textId="77777777" w:rsidTr="003B5358">
        <w:tc>
          <w:tcPr>
            <w:tcW w:w="9545" w:type="dxa"/>
          </w:tcPr>
          <w:p w14:paraId="2E4AB594" w14:textId="77777777" w:rsidR="009D036F" w:rsidRPr="00CF20DF" w:rsidRDefault="009D036F" w:rsidP="003B5358">
            <w:pPr>
              <w:pStyle w:val="Referncias"/>
              <w:rPr>
                <w:lang w:val="en-US"/>
              </w:rPr>
            </w:pPr>
            <w:r w:rsidRPr="00CF20DF">
              <w:rPr>
                <w:lang w:val="en-US"/>
              </w:rPr>
              <w:t xml:space="preserve">GRIFFIN, Michael J. The validation of biodynamics models. </w:t>
            </w:r>
            <w:r w:rsidRPr="00CF20DF">
              <w:rPr>
                <w:b/>
                <w:lang w:val="en-US"/>
              </w:rPr>
              <w:t xml:space="preserve">Clinical Biomechanics. </w:t>
            </w:r>
            <w:r w:rsidRPr="00CF20DF">
              <w:rPr>
                <w:lang w:val="en-US"/>
              </w:rPr>
              <w:t>v. 16 Suppl., n. 1, S81-S92, 2001.</w:t>
            </w:r>
          </w:p>
        </w:tc>
      </w:tr>
      <w:tr w:rsidR="009D036F" w:rsidRPr="00CF20DF" w14:paraId="32362C1C" w14:textId="77777777" w:rsidTr="003B5358">
        <w:tc>
          <w:tcPr>
            <w:tcW w:w="9545" w:type="dxa"/>
          </w:tcPr>
          <w:p w14:paraId="35C06D84" w14:textId="77777777" w:rsidR="009D036F" w:rsidRPr="00CF20DF" w:rsidRDefault="009D036F" w:rsidP="003B5358">
            <w:pPr>
              <w:pStyle w:val="Referncias"/>
              <w:rPr>
                <w:lang w:val="en-US"/>
              </w:rPr>
            </w:pPr>
            <w:r w:rsidRPr="00CF20DF">
              <w:rPr>
                <w:lang w:val="en-US"/>
              </w:rPr>
              <w:t xml:space="preserve">GUNSTON, Thomas. </w:t>
            </w:r>
            <w:r w:rsidRPr="00CF20DF">
              <w:rPr>
                <w:b/>
                <w:lang w:val="en-US"/>
              </w:rPr>
              <w:t>The development of a suspension seat dynamic model</w:t>
            </w:r>
            <w:r w:rsidRPr="00CF20DF">
              <w:rPr>
                <w:lang w:val="en-US"/>
              </w:rPr>
              <w:t>. Paper presented to the 33</w:t>
            </w:r>
            <w:r w:rsidRPr="00CF20DF">
              <w:rPr>
                <w:vertAlign w:val="superscript"/>
                <w:lang w:val="en-US"/>
              </w:rPr>
              <w:t>rd</w:t>
            </w:r>
            <w:r w:rsidRPr="00CF20DF">
              <w:rPr>
                <w:lang w:val="en-US"/>
              </w:rPr>
              <w:t xml:space="preserve"> meeting of the U.K. Group on Human Response to Vibration, 1998.</w:t>
            </w:r>
          </w:p>
        </w:tc>
      </w:tr>
      <w:tr w:rsidR="00B578A5" w:rsidRPr="00CF20DF" w14:paraId="35CEFAFD" w14:textId="77777777" w:rsidTr="003B5358">
        <w:tc>
          <w:tcPr>
            <w:tcW w:w="9545" w:type="dxa"/>
          </w:tcPr>
          <w:p w14:paraId="6346FFC4" w14:textId="77777777" w:rsidR="00470164" w:rsidRPr="00CF20DF" w:rsidRDefault="00470164" w:rsidP="003B5358">
            <w:pPr>
              <w:pStyle w:val="Referncias"/>
              <w:rPr>
                <w:lang w:val="en-US"/>
              </w:rPr>
            </w:pPr>
            <w:r w:rsidRPr="00CF20DF">
              <w:rPr>
                <w:lang w:val="en-US"/>
              </w:rPr>
              <w:t xml:space="preserve">IPPILI, R. K.; DAVIES, P.;BAJAJ A.K., HAGENMEYER, L. Nonlinear multi-body dynamic modeling of seat-occupant system with polyurethane seat and H-point prediction, </w:t>
            </w:r>
            <w:r w:rsidRPr="00CF20DF">
              <w:rPr>
                <w:b/>
                <w:lang w:val="en-US"/>
              </w:rPr>
              <w:t>International Journal of Industrial Ergonomics</w:t>
            </w:r>
            <w:r w:rsidRPr="00CF20DF">
              <w:rPr>
                <w:lang w:val="en-US"/>
              </w:rPr>
              <w:t>, v. 38, p. 368-383, 2008.</w:t>
            </w:r>
          </w:p>
        </w:tc>
      </w:tr>
      <w:tr w:rsidR="00B578A5" w:rsidRPr="00CF20DF" w14:paraId="1881455B" w14:textId="77777777" w:rsidTr="003B5358">
        <w:tc>
          <w:tcPr>
            <w:tcW w:w="9545" w:type="dxa"/>
          </w:tcPr>
          <w:p w14:paraId="607F8E41" w14:textId="77777777" w:rsidR="00B578A5" w:rsidRPr="00CF20DF" w:rsidRDefault="00B578A5" w:rsidP="003B5358">
            <w:pPr>
              <w:pStyle w:val="Referncias"/>
              <w:rPr>
                <w:lang w:val="en-US"/>
              </w:rPr>
            </w:pPr>
            <w:r w:rsidRPr="00CF20DF">
              <w:rPr>
                <w:lang w:val="en-US"/>
              </w:rPr>
              <w:t xml:space="preserve">INMAN, Daniel J.. </w:t>
            </w:r>
            <w:r w:rsidRPr="00CF20DF">
              <w:rPr>
                <w:b/>
                <w:lang w:val="en-US"/>
              </w:rPr>
              <w:t>Engineering vibration.</w:t>
            </w:r>
            <w:r w:rsidRPr="00CF20DF">
              <w:rPr>
                <w:lang w:val="en-US"/>
              </w:rPr>
              <w:t xml:space="preserve"> New Jersey: Prentice Hall, 2007, 621 p.</w:t>
            </w:r>
          </w:p>
        </w:tc>
      </w:tr>
      <w:tr w:rsidR="00B578A5" w:rsidRPr="00CF20DF" w14:paraId="0919D414" w14:textId="77777777" w:rsidTr="003B5358">
        <w:tc>
          <w:tcPr>
            <w:tcW w:w="9545" w:type="dxa"/>
          </w:tcPr>
          <w:p w14:paraId="324E838F" w14:textId="77777777" w:rsidR="00B578A5" w:rsidRPr="00CF20DF" w:rsidRDefault="00B578A5" w:rsidP="003B5358">
            <w:pPr>
              <w:pStyle w:val="Referncias"/>
            </w:pPr>
            <w:r w:rsidRPr="00CF20DF">
              <w:rPr>
                <w:lang w:val="en-US"/>
              </w:rPr>
              <w:t xml:space="preserve">JAZAR, Reza N.. </w:t>
            </w:r>
            <w:r w:rsidRPr="00CF20DF">
              <w:rPr>
                <w:b/>
                <w:lang w:val="en-US"/>
              </w:rPr>
              <w:t>Vehicle dynamics:</w:t>
            </w:r>
            <w:r w:rsidRPr="00CF20DF">
              <w:rPr>
                <w:lang w:val="en-US"/>
              </w:rPr>
              <w:t xml:space="preserve"> theory and application. </w:t>
            </w:r>
            <w:r w:rsidRPr="00CF20DF">
              <w:t>Riverdale: Springer, 2008, 1015 p.</w:t>
            </w:r>
          </w:p>
        </w:tc>
      </w:tr>
      <w:tr w:rsidR="00B578A5" w:rsidRPr="00CF20DF" w14:paraId="2600751D" w14:textId="77777777" w:rsidTr="003B5358">
        <w:tc>
          <w:tcPr>
            <w:tcW w:w="9545" w:type="dxa"/>
          </w:tcPr>
          <w:p w14:paraId="3EE9AF8C" w14:textId="77777777" w:rsidR="00B578A5" w:rsidRPr="00CF20DF" w:rsidRDefault="00B578A5" w:rsidP="003B5358">
            <w:pPr>
              <w:pStyle w:val="Referncias"/>
            </w:pPr>
            <w:r w:rsidRPr="00CF20DF">
              <w:t xml:space="preserve">KADERLI, Francisco; GOMES, Herbert Martins. Análise do conforto quanto à vibração em automóveis de passeio. </w:t>
            </w:r>
            <w:r w:rsidRPr="00CF20DF">
              <w:rPr>
                <w:b/>
              </w:rPr>
              <w:t>Revista Liberato</w:t>
            </w:r>
            <w:r w:rsidRPr="00CF20DF">
              <w:t>, Novo Hamburgo, v. 12, n. 18, p.185-204, jul./dez. 2011.</w:t>
            </w:r>
          </w:p>
        </w:tc>
      </w:tr>
      <w:tr w:rsidR="009D036F" w:rsidRPr="00CF20DF" w14:paraId="717E29D8" w14:textId="77777777" w:rsidTr="003B5358">
        <w:tc>
          <w:tcPr>
            <w:tcW w:w="9545" w:type="dxa"/>
          </w:tcPr>
          <w:p w14:paraId="7A99988C" w14:textId="77777777" w:rsidR="009D036F" w:rsidRPr="00CF20DF" w:rsidRDefault="009D036F" w:rsidP="003B5358">
            <w:pPr>
              <w:pStyle w:val="Referncias"/>
              <w:rPr>
                <w:lang w:val="en-US"/>
              </w:rPr>
            </w:pPr>
            <w:r w:rsidRPr="00CF20DF">
              <w:rPr>
                <w:lang w:val="en-US"/>
              </w:rPr>
              <w:t xml:space="preserve">KIM, Tae-Hyeong; KIM, Young-Tae; YOON, Yong-San. Development of a biomechanical model of the human body in a sitting posture with vibration transmissibility in the vertical direction. </w:t>
            </w:r>
            <w:r w:rsidRPr="00CF20DF">
              <w:rPr>
                <w:b/>
                <w:lang w:val="en-US"/>
              </w:rPr>
              <w:t>International Journal of Industrial Ergonomics</w:t>
            </w:r>
            <w:r w:rsidRPr="00CF20DF">
              <w:rPr>
                <w:lang w:val="en-US"/>
              </w:rPr>
              <w:t>, v. 35, p. 817-829, 2005.</w:t>
            </w:r>
          </w:p>
        </w:tc>
      </w:tr>
      <w:tr w:rsidR="00B578A5" w:rsidRPr="00CF20DF" w14:paraId="0AB893F7" w14:textId="77777777" w:rsidTr="003B5358">
        <w:tc>
          <w:tcPr>
            <w:tcW w:w="9545" w:type="dxa"/>
          </w:tcPr>
          <w:p w14:paraId="10182E65" w14:textId="77777777" w:rsidR="00B578A5" w:rsidRPr="00CF20DF" w:rsidRDefault="00B578A5" w:rsidP="003B5358">
            <w:pPr>
              <w:pStyle w:val="Referncias"/>
            </w:pPr>
            <w:r w:rsidRPr="00CF20DF">
              <w:rPr>
                <w:lang w:val="en-US"/>
              </w:rPr>
              <w:t xml:space="preserve">KUZNETSOV, Alexey; MAMMADOV, Musa; SULTAN, Ibrahim; HAJILAROV, Eldar. Optimization of a quarter-car suspension model coupled with the driver biomechanical effects. </w:t>
            </w:r>
            <w:r w:rsidRPr="00CF20DF">
              <w:rPr>
                <w:b/>
              </w:rPr>
              <w:t>Journal of Sound and Vibration</w:t>
            </w:r>
            <w:r w:rsidRPr="00CF20DF">
              <w:t>, v. 330, p. 2937-2946, 2011.</w:t>
            </w:r>
          </w:p>
        </w:tc>
      </w:tr>
      <w:tr w:rsidR="00B578A5" w:rsidRPr="00CF20DF" w14:paraId="37E65E44" w14:textId="77777777" w:rsidTr="003B5358">
        <w:tc>
          <w:tcPr>
            <w:tcW w:w="9545" w:type="dxa"/>
          </w:tcPr>
          <w:p w14:paraId="661111D7" w14:textId="77777777" w:rsidR="00B578A5" w:rsidRPr="00CF20DF" w:rsidRDefault="00B578A5" w:rsidP="003B5358">
            <w:pPr>
              <w:pStyle w:val="Referncias"/>
            </w:pPr>
            <w:r w:rsidRPr="00CF20DF">
              <w:rPr>
                <w:lang w:val="en-US"/>
              </w:rPr>
              <w:t xml:space="preserve">LIANG, Cho-Chung; CHIANG, Chi-Feng. A study on biodynamic models of seated human subjects exposed to vertical vibrations. </w:t>
            </w:r>
            <w:r w:rsidRPr="00CF20DF">
              <w:rPr>
                <w:b/>
              </w:rPr>
              <w:t>International Journal of Ergonomics</w:t>
            </w:r>
            <w:r w:rsidRPr="00CF20DF">
              <w:t>, v. 36, p. 869-890, sep. 2006.</w:t>
            </w:r>
          </w:p>
        </w:tc>
      </w:tr>
      <w:tr w:rsidR="00B578A5" w:rsidRPr="00CF20DF" w14:paraId="759B892D" w14:textId="77777777" w:rsidTr="003B5358">
        <w:tc>
          <w:tcPr>
            <w:tcW w:w="9545" w:type="dxa"/>
          </w:tcPr>
          <w:p w14:paraId="1BBB2588" w14:textId="77777777" w:rsidR="00B578A5" w:rsidRPr="00CF20DF" w:rsidRDefault="00B578A5" w:rsidP="003B5358">
            <w:pPr>
              <w:pStyle w:val="Referncias"/>
            </w:pPr>
            <w:r w:rsidRPr="00CF20DF">
              <w:t xml:space="preserve">MANDAPURAM, Santosh; RAKHEJA, Subhash; BOILEAU, Paul-Émile; MAEDA, Setsu. </w:t>
            </w:r>
            <w:r w:rsidRPr="00CF20DF">
              <w:rPr>
                <w:lang w:val="en-US"/>
              </w:rPr>
              <w:t xml:space="preserve">Apparent mass and head vibration transmission responses of seated body to three translational axis vibration. </w:t>
            </w:r>
            <w:r w:rsidRPr="00CF20DF">
              <w:rPr>
                <w:b/>
              </w:rPr>
              <w:t>International Journal of Industrial Ergonomics</w:t>
            </w:r>
            <w:r w:rsidRPr="00CF20DF">
              <w:t>, v. 42, p. 268-277, 2012.</w:t>
            </w:r>
          </w:p>
        </w:tc>
      </w:tr>
      <w:tr w:rsidR="009D036F" w:rsidRPr="00CF20DF" w14:paraId="4080B8A9" w14:textId="77777777" w:rsidTr="003B5358">
        <w:tc>
          <w:tcPr>
            <w:tcW w:w="9545" w:type="dxa"/>
          </w:tcPr>
          <w:p w14:paraId="6AEA7B15" w14:textId="77777777" w:rsidR="009D036F" w:rsidRPr="00CF20DF" w:rsidRDefault="009D036F" w:rsidP="003B5358">
            <w:pPr>
              <w:pStyle w:val="Referncias"/>
            </w:pPr>
            <w:r w:rsidRPr="00CF20DF">
              <w:rPr>
                <w:lang w:val="en-US"/>
              </w:rPr>
              <w:t xml:space="preserve">MANSFIELD, N. J.; GRIFFIN, M. J.. Effect of magnitude of vertical whole-body vibration on absorbed power for the seated human body. </w:t>
            </w:r>
            <w:r w:rsidRPr="00CF20DF">
              <w:rPr>
                <w:b/>
                <w:lang w:val="en-US"/>
              </w:rPr>
              <w:t>Journal of Sound and Vibration</w:t>
            </w:r>
            <w:r w:rsidRPr="00CF20DF">
              <w:rPr>
                <w:lang w:val="en-US"/>
              </w:rPr>
              <w:t>, v. 215, p. 813-825, 1998.</w:t>
            </w:r>
          </w:p>
        </w:tc>
      </w:tr>
      <w:tr w:rsidR="009D036F" w:rsidRPr="00CF20DF" w14:paraId="149F4219" w14:textId="77777777" w:rsidTr="003B5358">
        <w:tc>
          <w:tcPr>
            <w:tcW w:w="9545" w:type="dxa"/>
          </w:tcPr>
          <w:p w14:paraId="2538F1C1" w14:textId="77777777" w:rsidR="009D036F" w:rsidRPr="00CF20DF" w:rsidRDefault="009D036F" w:rsidP="003B5358">
            <w:pPr>
              <w:pStyle w:val="Referncias"/>
            </w:pPr>
            <w:r w:rsidRPr="00CF20DF">
              <w:rPr>
                <w:lang w:val="en-US"/>
              </w:rPr>
              <w:t xml:space="preserve">MATSUMOTO, Yasunao; GRIFFIN, Michael J.. Modelling the dynamics mechanics associated with the principal resonance of seated human body. </w:t>
            </w:r>
            <w:r w:rsidRPr="00CF20DF">
              <w:rPr>
                <w:b/>
                <w:lang w:val="en-US"/>
              </w:rPr>
              <w:t xml:space="preserve">Clinical Biomechanics. </w:t>
            </w:r>
            <w:r w:rsidRPr="00CF20DF">
              <w:rPr>
                <w:lang w:val="en-US"/>
              </w:rPr>
              <w:t>v. 16 Suppl., n. 1, S31-S44, 2001.</w:t>
            </w:r>
          </w:p>
        </w:tc>
      </w:tr>
      <w:tr w:rsidR="00B578A5" w:rsidRPr="008B6350" w14:paraId="6353C10D" w14:textId="77777777" w:rsidTr="003B5358">
        <w:tc>
          <w:tcPr>
            <w:tcW w:w="9545" w:type="dxa"/>
          </w:tcPr>
          <w:p w14:paraId="3CB76969" w14:textId="77777777" w:rsidR="00B578A5" w:rsidRPr="00CF20DF" w:rsidRDefault="00B578A5" w:rsidP="003B5358">
            <w:pPr>
              <w:pStyle w:val="Referncias"/>
            </w:pPr>
            <w:r w:rsidRPr="00CF20DF">
              <w:t xml:space="preserve">MÁXIMO, Luiz Fernando B. </w:t>
            </w:r>
            <w:r w:rsidRPr="00CF20DF">
              <w:rPr>
                <w:b/>
              </w:rPr>
              <w:t xml:space="preserve">Estudo do comportamento dinâmico de um veículo de passageiros em manobras de </w:t>
            </w:r>
            <w:r w:rsidRPr="00CF20DF">
              <w:rPr>
                <w:b/>
                <w:i/>
              </w:rPr>
              <w:t>handling</w:t>
            </w:r>
            <w:r w:rsidRPr="00CF20DF">
              <w:t>. 2002. 138f. Dissertação (Mestrado em Engenharia Mecânica) – Pontifícia Universidade Católica de Minas Gerais, Programa de Pós-Graduação em Engenharia Mecânica, Belo Horizonte.</w:t>
            </w:r>
          </w:p>
        </w:tc>
      </w:tr>
      <w:tr w:rsidR="00B578A5" w:rsidRPr="00CF20DF" w14:paraId="75E9E9E0" w14:textId="77777777" w:rsidTr="003B5358">
        <w:tc>
          <w:tcPr>
            <w:tcW w:w="9545" w:type="dxa"/>
          </w:tcPr>
          <w:p w14:paraId="1F21FCBF" w14:textId="77777777" w:rsidR="00B578A5" w:rsidRPr="00CF20DF" w:rsidRDefault="00B578A5" w:rsidP="003B5358">
            <w:pPr>
              <w:pStyle w:val="Referncias"/>
              <w:rPr>
                <w:lang w:val="en-US"/>
              </w:rPr>
            </w:pPr>
            <w:r w:rsidRPr="00CF20DF">
              <w:rPr>
                <w:lang w:val="en-US"/>
              </w:rPr>
              <w:t xml:space="preserve">MILLIKEN, Willian F.; MILLIKEN, Douglas L.. </w:t>
            </w:r>
            <w:r w:rsidRPr="00CF20DF">
              <w:rPr>
                <w:b/>
                <w:lang w:val="en-US"/>
              </w:rPr>
              <w:t>Race car vehicle dynamics.</w:t>
            </w:r>
            <w:r w:rsidRPr="00CF20DF">
              <w:rPr>
                <w:lang w:val="en-US"/>
              </w:rPr>
              <w:t xml:space="preserve"> Warrendale: Society of Automotive Engineers, 1995, 890 p.</w:t>
            </w:r>
          </w:p>
        </w:tc>
      </w:tr>
      <w:tr w:rsidR="00B578A5" w:rsidRPr="00CF20DF" w14:paraId="7E4F7F64" w14:textId="77777777" w:rsidTr="003B5358">
        <w:tc>
          <w:tcPr>
            <w:tcW w:w="9545" w:type="dxa"/>
          </w:tcPr>
          <w:p w14:paraId="29BE22F3" w14:textId="77777777" w:rsidR="00B578A5" w:rsidRPr="00CF20DF" w:rsidRDefault="00B578A5" w:rsidP="003B5358">
            <w:pPr>
              <w:pStyle w:val="Referncias"/>
              <w:rPr>
                <w:lang w:val="en-US"/>
              </w:rPr>
            </w:pPr>
            <w:r w:rsidRPr="00CF20DF">
              <w:rPr>
                <w:lang w:val="en-US"/>
              </w:rPr>
              <w:t xml:space="preserve">NUNNEY, M. J. </w:t>
            </w:r>
            <w:r w:rsidRPr="00CF20DF">
              <w:rPr>
                <w:b/>
                <w:lang w:val="en-US"/>
              </w:rPr>
              <w:t>Light and heavy vehicle technology</w:t>
            </w:r>
            <w:r w:rsidRPr="00CF20DF">
              <w:rPr>
                <w:lang w:val="en-US"/>
              </w:rPr>
              <w:t>. 4. ed. Oxford: Butterworth- Heinemann, 2007, 671 p.</w:t>
            </w:r>
          </w:p>
        </w:tc>
      </w:tr>
      <w:tr w:rsidR="00B578A5" w:rsidRPr="00CF20DF" w14:paraId="3BB04142" w14:textId="77777777" w:rsidTr="003B5358">
        <w:tc>
          <w:tcPr>
            <w:tcW w:w="9545" w:type="dxa"/>
          </w:tcPr>
          <w:p w14:paraId="4AD72B98" w14:textId="77777777" w:rsidR="00B578A5" w:rsidRPr="00CF20DF" w:rsidRDefault="00B578A5" w:rsidP="003B5358">
            <w:pPr>
              <w:pStyle w:val="Referncias"/>
              <w:rPr>
                <w:lang w:val="en-US"/>
              </w:rPr>
            </w:pPr>
            <w:r w:rsidRPr="00CF20DF">
              <w:rPr>
                <w:lang w:val="en-US"/>
              </w:rPr>
              <w:t>PACEJKA, Hans B.</w:t>
            </w:r>
            <w:r w:rsidRPr="00CF20DF">
              <w:rPr>
                <w:b/>
                <w:lang w:val="en-US"/>
              </w:rPr>
              <w:t xml:space="preserve"> Tyre and vehicle dynamics.</w:t>
            </w:r>
            <w:r w:rsidRPr="00CF20DF">
              <w:rPr>
                <w:lang w:val="en-US"/>
              </w:rPr>
              <w:t xml:space="preserve"> 2. ed. Oxford: </w:t>
            </w:r>
            <w:r w:rsidRPr="00CF20DF">
              <w:rPr>
                <w:color w:val="000000"/>
                <w:shd w:val="clear" w:color="auto" w:fill="FFFFFF"/>
                <w:lang w:val="en-US"/>
              </w:rPr>
              <w:t>Butterworth-Heinemann, 2005, 620 p.</w:t>
            </w:r>
          </w:p>
        </w:tc>
      </w:tr>
      <w:tr w:rsidR="00B578A5" w:rsidRPr="008B6350" w14:paraId="4D1989E7" w14:textId="77777777" w:rsidTr="003B5358">
        <w:tc>
          <w:tcPr>
            <w:tcW w:w="9545" w:type="dxa"/>
          </w:tcPr>
          <w:p w14:paraId="73C44F0D" w14:textId="77777777" w:rsidR="00B578A5" w:rsidRPr="00CF20DF" w:rsidRDefault="00B578A5" w:rsidP="003B5358">
            <w:pPr>
              <w:pStyle w:val="Referncias"/>
            </w:pPr>
            <w:r w:rsidRPr="00CF20DF">
              <w:t xml:space="preserve">PATRÍCIO, Lúcio Flávio Santos. </w:t>
            </w:r>
            <w:r w:rsidRPr="00CF20DF">
              <w:rPr>
                <w:b/>
              </w:rPr>
              <w:t>Desenvolvimento matemático e implementação numérica de um modelo tridimensional para a determinação das respostas dinâmicas de um veículo automotor</w:t>
            </w:r>
            <w:r w:rsidRPr="00CF20DF">
              <w:t>. 2005. 164f. Dissertação (Mestrado em Engenharia Mecânica) – Pontifícia Universidade Católica de Minas Gerais, Programa de Pós-Graduação em Engenharia Mecânica, Belo Horizonte.</w:t>
            </w:r>
          </w:p>
        </w:tc>
      </w:tr>
      <w:tr w:rsidR="00B578A5" w:rsidRPr="00CF20DF" w14:paraId="206EF9B9" w14:textId="77777777" w:rsidTr="003B5358">
        <w:tc>
          <w:tcPr>
            <w:tcW w:w="9545" w:type="dxa"/>
          </w:tcPr>
          <w:p w14:paraId="67CC3736" w14:textId="77777777" w:rsidR="00B578A5" w:rsidRPr="00CF20DF" w:rsidRDefault="00B578A5" w:rsidP="003B5358">
            <w:pPr>
              <w:pStyle w:val="Referncias"/>
            </w:pPr>
            <w:r w:rsidRPr="00CF20DF">
              <w:t xml:space="preserve">PAZOOKI, Alireza; RAKHEJA, Subhash; CAO, Dungpu. </w:t>
            </w:r>
            <w:r w:rsidRPr="00CF20DF">
              <w:rPr>
                <w:lang w:val="en-US"/>
              </w:rPr>
              <w:t xml:space="preserve">Modeling and validation of off-road vehicle ride dynamics. </w:t>
            </w:r>
            <w:r w:rsidRPr="00CF20DF">
              <w:rPr>
                <w:b/>
              </w:rPr>
              <w:t>Mechanical Systems and Signal Processing</w:t>
            </w:r>
            <w:r w:rsidRPr="00CF20DF">
              <w:t>, v. 28, p. 679-695, 2012.</w:t>
            </w:r>
          </w:p>
        </w:tc>
      </w:tr>
      <w:tr w:rsidR="00B578A5" w:rsidRPr="00CF20DF" w14:paraId="2478CC63" w14:textId="77777777" w:rsidTr="003B5358">
        <w:tc>
          <w:tcPr>
            <w:tcW w:w="9545" w:type="dxa"/>
          </w:tcPr>
          <w:p w14:paraId="5C6EDF49" w14:textId="77777777" w:rsidR="00B578A5" w:rsidRPr="00CF20DF" w:rsidRDefault="00B578A5" w:rsidP="003B5358">
            <w:pPr>
              <w:pStyle w:val="Referncias"/>
            </w:pPr>
            <w:r w:rsidRPr="00CF20DF">
              <w:rPr>
                <w:lang w:val="en-US"/>
              </w:rPr>
              <w:t xml:space="preserve">REIMPELL, J.; STOLL, H.; BETZLER, J. W.. </w:t>
            </w:r>
            <w:r w:rsidRPr="00CF20DF">
              <w:rPr>
                <w:b/>
                <w:lang w:val="en-US"/>
              </w:rPr>
              <w:t>The automotive chassis</w:t>
            </w:r>
            <w:r w:rsidRPr="00CF20DF">
              <w:rPr>
                <w:lang w:val="en-US"/>
              </w:rPr>
              <w:t xml:space="preserve">: Engineering principles. </w:t>
            </w:r>
            <w:r w:rsidRPr="00CF20DF">
              <w:t>2 ed. Butterworth-Heinemann, 2001, 444 p.</w:t>
            </w:r>
          </w:p>
        </w:tc>
      </w:tr>
      <w:tr w:rsidR="00B578A5" w:rsidRPr="008B6350" w14:paraId="125B5588" w14:textId="77777777" w:rsidTr="003B5358">
        <w:tc>
          <w:tcPr>
            <w:tcW w:w="9545" w:type="dxa"/>
          </w:tcPr>
          <w:p w14:paraId="4945B5C6" w14:textId="77777777" w:rsidR="00B578A5" w:rsidRPr="00CF20DF" w:rsidRDefault="00B578A5" w:rsidP="003B5358">
            <w:pPr>
              <w:pStyle w:val="Referncias"/>
            </w:pPr>
            <w:r w:rsidRPr="00CF20DF">
              <w:t>ROSA NETO, Aristóteles da. Implementação de um modelo numérico para estudos de conforto vibracional em automóveis. 2000. Dissertação (Mestrado em Engenharia Mecânica) – Pontifícia Universidade Católica de Minas Gerais, Programa de Pós-Graduação em Engenharia Mecânica, Belo Horizonte.</w:t>
            </w:r>
          </w:p>
        </w:tc>
      </w:tr>
      <w:tr w:rsidR="007D1450" w:rsidRPr="008B6350" w14:paraId="24E90B03" w14:textId="77777777" w:rsidTr="003B5358">
        <w:tc>
          <w:tcPr>
            <w:tcW w:w="9545" w:type="dxa"/>
          </w:tcPr>
          <w:p w14:paraId="54ED0BC3" w14:textId="77777777" w:rsidR="007D1450" w:rsidRPr="00CF20DF" w:rsidRDefault="00CC6060" w:rsidP="00CC6060">
            <w:pPr>
              <w:pStyle w:val="Referncias"/>
              <w:rPr>
                <w:b/>
              </w:rPr>
            </w:pPr>
            <w:r w:rsidRPr="00CF20DF">
              <w:t xml:space="preserve">SANT’ANNA, Ricardo. </w:t>
            </w:r>
            <w:r w:rsidRPr="00CF20DF">
              <w:rPr>
                <w:b/>
              </w:rPr>
              <w:t>Análise de acidente com rotor</w:t>
            </w:r>
            <w:r w:rsidRPr="00CF20DF">
              <w:t>: Modelagem e simulação.2007. 143f. Dissertação (Mestrado em Engenharia Mecânica) – Pontifícia Universidade Católica do Rio de Janeiro, Programa de Pós-Graduação em Engenharia Mecânica, Rio de Janeiro.</w:t>
            </w:r>
          </w:p>
        </w:tc>
      </w:tr>
      <w:tr w:rsidR="00B578A5" w:rsidRPr="008B6350" w14:paraId="23381439" w14:textId="77777777" w:rsidTr="003B5358">
        <w:tc>
          <w:tcPr>
            <w:tcW w:w="9545" w:type="dxa"/>
          </w:tcPr>
          <w:p w14:paraId="1B583D65" w14:textId="77777777" w:rsidR="00B578A5" w:rsidRPr="00CF20DF" w:rsidRDefault="00B578A5" w:rsidP="00CC6060">
            <w:pPr>
              <w:pStyle w:val="Referncias"/>
            </w:pPr>
            <w:r w:rsidRPr="00CF20DF">
              <w:t xml:space="preserve">SATURNINO, Leonardo Junqueira Mattana. </w:t>
            </w:r>
            <w:r w:rsidRPr="00CF20DF">
              <w:rPr>
                <w:b/>
              </w:rPr>
              <w:t>Desenvolvimento de ferramentas para definição, análise e avaliação de desempenho de veículos automotivos</w:t>
            </w:r>
            <w:r w:rsidRPr="00CF20DF">
              <w:t>. 2004. 232f. Dissertação (Mestrado em Engenharia Mecânica) – Pontif</w:t>
            </w:r>
            <w:r w:rsidR="00CC6060" w:rsidRPr="00CF20DF">
              <w:t>í</w:t>
            </w:r>
            <w:r w:rsidRPr="00CF20DF">
              <w:t>cia Universidade Católica de Minas Gerais, Programa de Pós-Graduação em Engenharia Mecânica, Belo Horizonte.</w:t>
            </w:r>
          </w:p>
        </w:tc>
      </w:tr>
      <w:tr w:rsidR="00B578A5" w:rsidRPr="00CF20DF" w14:paraId="178DDFEA" w14:textId="77777777" w:rsidTr="003B5358">
        <w:tc>
          <w:tcPr>
            <w:tcW w:w="9545" w:type="dxa"/>
          </w:tcPr>
          <w:p w14:paraId="396CA1F4" w14:textId="77777777" w:rsidR="00B578A5" w:rsidRPr="00CF20DF" w:rsidRDefault="00B578A5" w:rsidP="003B5358">
            <w:pPr>
              <w:pStyle w:val="Referncias"/>
              <w:rPr>
                <w:lang w:val="en-US"/>
              </w:rPr>
            </w:pPr>
            <w:r w:rsidRPr="00CF20DF">
              <w:rPr>
                <w:lang w:val="en-US"/>
              </w:rPr>
              <w:t xml:space="preserve">STEIN, George Juraj; MÚČKA, Peter; HINZ, Barbara, BLÜTHNER, Ralph. Measurement and modelling of the x-direction apparent mass of sitting human body-cushioned seat system, </w:t>
            </w:r>
            <w:r w:rsidRPr="00CF20DF">
              <w:rPr>
                <w:b/>
                <w:lang w:val="en-US"/>
              </w:rPr>
              <w:t>Journal of Biomechanics</w:t>
            </w:r>
            <w:r w:rsidRPr="00CF20DF">
              <w:rPr>
                <w:lang w:val="en-US"/>
              </w:rPr>
              <w:t>, v. 40, p. 1493-1503, 2007.</w:t>
            </w:r>
          </w:p>
        </w:tc>
      </w:tr>
      <w:tr w:rsidR="00B578A5" w:rsidRPr="00CF20DF" w14:paraId="3222547E" w14:textId="77777777" w:rsidTr="003B5358">
        <w:tc>
          <w:tcPr>
            <w:tcW w:w="9545" w:type="dxa"/>
          </w:tcPr>
          <w:p w14:paraId="38D3D86B" w14:textId="77777777" w:rsidR="00B578A5" w:rsidRPr="00CF20DF" w:rsidRDefault="00B578A5" w:rsidP="003B5358">
            <w:pPr>
              <w:pStyle w:val="Referncias"/>
              <w:rPr>
                <w:lang w:val="en-US"/>
              </w:rPr>
            </w:pPr>
            <w:r w:rsidRPr="00CF20DF">
              <w:rPr>
                <w:lang w:val="en-US"/>
              </w:rPr>
              <w:t xml:space="preserve">STEIN, George Juraj; MÚČKA, Peter; HINZ, Barbara, BLÜTHNER, Ralph. Measurement and modelling of the y-direction apparent mass of sitting human body-cushioned seat system, </w:t>
            </w:r>
            <w:r w:rsidRPr="00CF20DF">
              <w:rPr>
                <w:b/>
                <w:lang w:val="en-US"/>
              </w:rPr>
              <w:t>Journal of Sound and Vibration</w:t>
            </w:r>
            <w:r w:rsidRPr="00CF20DF">
              <w:rPr>
                <w:lang w:val="en-US"/>
              </w:rPr>
              <w:t>, v. 322, p. 454-474, 2009.</w:t>
            </w:r>
          </w:p>
        </w:tc>
      </w:tr>
      <w:tr w:rsidR="00B578A5" w:rsidRPr="00CF20DF" w14:paraId="0ABBCEDA" w14:textId="77777777" w:rsidTr="003B5358">
        <w:tc>
          <w:tcPr>
            <w:tcW w:w="9545" w:type="dxa"/>
          </w:tcPr>
          <w:p w14:paraId="6A103485" w14:textId="77777777" w:rsidR="00B578A5" w:rsidRPr="00CF20DF" w:rsidRDefault="00B578A5" w:rsidP="003B5358">
            <w:pPr>
              <w:pStyle w:val="Referncias"/>
              <w:rPr>
                <w:lang w:val="en-US"/>
              </w:rPr>
            </w:pPr>
            <w:r w:rsidRPr="00CF20DF">
              <w:rPr>
                <w:lang w:val="en-US"/>
              </w:rPr>
              <w:t xml:space="preserve">STONE, Richard; BALL, Jeffrey K.. </w:t>
            </w:r>
            <w:r w:rsidRPr="00CF20DF">
              <w:rPr>
                <w:b/>
                <w:lang w:val="en-US"/>
              </w:rPr>
              <w:t>Automotive Engineering Fundamentals</w:t>
            </w:r>
            <w:r w:rsidRPr="00CF20DF">
              <w:rPr>
                <w:lang w:val="en-US"/>
              </w:rPr>
              <w:t>.Warrendale: Society of Automotive Engineers, 2004, 629 p.</w:t>
            </w:r>
          </w:p>
        </w:tc>
      </w:tr>
      <w:tr w:rsidR="00B578A5" w:rsidRPr="00CF20DF" w14:paraId="7C79C3A7" w14:textId="77777777" w:rsidTr="003B5358">
        <w:tc>
          <w:tcPr>
            <w:tcW w:w="9545" w:type="dxa"/>
          </w:tcPr>
          <w:p w14:paraId="61FB3053" w14:textId="77777777" w:rsidR="00B578A5" w:rsidRPr="00CF20DF" w:rsidRDefault="00B578A5" w:rsidP="003B5358">
            <w:pPr>
              <w:pStyle w:val="Referncias"/>
            </w:pPr>
            <w:r w:rsidRPr="00CF20DF">
              <w:rPr>
                <w:lang w:val="en-US"/>
              </w:rPr>
              <w:t xml:space="preserve">SUN, XueMei; CHU, Yaxu; FAN, Jiuchen; YANG, Qiuxiao. Research of simulation on the effect of suspension damping on vehicle ride. </w:t>
            </w:r>
            <w:r w:rsidRPr="00CF20DF">
              <w:rPr>
                <w:b/>
              </w:rPr>
              <w:t>Energy Procedia</w:t>
            </w:r>
            <w:r w:rsidRPr="00CF20DF">
              <w:t>, v. 17, p. 145-151, 2012.</w:t>
            </w:r>
          </w:p>
        </w:tc>
      </w:tr>
      <w:tr w:rsidR="00B578A5" w:rsidRPr="00CF20DF" w14:paraId="3BB57746" w14:textId="77777777" w:rsidTr="003B5358">
        <w:tc>
          <w:tcPr>
            <w:tcW w:w="9545" w:type="dxa"/>
          </w:tcPr>
          <w:p w14:paraId="6653E643" w14:textId="77777777" w:rsidR="00B578A5" w:rsidRPr="00CF20DF" w:rsidRDefault="00B578A5" w:rsidP="003B5358">
            <w:pPr>
              <w:pStyle w:val="Referncias"/>
              <w:rPr>
                <w:lang w:val="en-US"/>
              </w:rPr>
            </w:pPr>
            <w:r w:rsidRPr="00CF20DF">
              <w:rPr>
                <w:lang w:val="en-US"/>
              </w:rPr>
              <w:t xml:space="preserve">WANG, W.; RAKHEJA, S.; BOILEAU, P-É. Relationship between measured apparent mass and seat-to-head transmissibility responses of seated occupants exposed to vertical vibration, </w:t>
            </w:r>
            <w:r w:rsidRPr="00CF20DF">
              <w:rPr>
                <w:b/>
                <w:lang w:val="en-US"/>
              </w:rPr>
              <w:t>Journal of Sound and Vibration</w:t>
            </w:r>
            <w:r w:rsidRPr="00CF20DF">
              <w:rPr>
                <w:lang w:val="en-US"/>
              </w:rPr>
              <w:t>, v. 314, p. 907-922, 2008.</w:t>
            </w:r>
          </w:p>
        </w:tc>
      </w:tr>
      <w:tr w:rsidR="00B578A5" w:rsidRPr="00CF20DF" w14:paraId="0D9D498F" w14:textId="77777777" w:rsidTr="003B5358">
        <w:tc>
          <w:tcPr>
            <w:tcW w:w="9545" w:type="dxa"/>
          </w:tcPr>
          <w:p w14:paraId="3BAD9797" w14:textId="77777777" w:rsidR="00B578A5" w:rsidRPr="00CF20DF" w:rsidRDefault="00B578A5" w:rsidP="003B5358">
            <w:pPr>
              <w:pStyle w:val="Referncias"/>
            </w:pPr>
            <w:r w:rsidRPr="00CF20DF">
              <w:rPr>
                <w:lang w:val="en-US"/>
              </w:rPr>
              <w:t xml:space="preserve">ZHENG, Guangtai; QIU, Yi; GRIFFIN, Michael J. An analytic model of the in-line and cross-axis apparent mass of the seated human body exposed to vertical vibration with and without a backrest. </w:t>
            </w:r>
            <w:r w:rsidRPr="00CF20DF">
              <w:rPr>
                <w:b/>
              </w:rPr>
              <w:t>Journal of Sound and Vibration</w:t>
            </w:r>
            <w:r w:rsidRPr="00CF20DF">
              <w:t>, v. 330, p.6509-6525, 2011.</w:t>
            </w:r>
          </w:p>
        </w:tc>
      </w:tr>
    </w:tbl>
    <w:p w14:paraId="661BB449" w14:textId="77777777" w:rsidR="00B578A5" w:rsidRPr="00CF20DF" w:rsidRDefault="00B578A5" w:rsidP="00B578A5">
      <w:pPr>
        <w:spacing w:after="200" w:line="276" w:lineRule="auto"/>
        <w:ind w:firstLine="0"/>
        <w:jc w:val="left"/>
        <w:rPr>
          <w:rFonts w:cs="Times New Roman"/>
          <w:lang w:val="pt-BR"/>
        </w:rPr>
      </w:pPr>
      <w:r w:rsidRPr="00CF20DF">
        <w:rPr>
          <w:rFonts w:cs="Times New Roman"/>
          <w:lang w:val="pt-BR"/>
        </w:rPr>
        <w:br w:type="page"/>
      </w:r>
    </w:p>
    <w:p w14:paraId="4FE03D58" w14:textId="77777777" w:rsidR="00B578A5" w:rsidRPr="00CF20DF" w:rsidRDefault="00B578A5" w:rsidP="007C57C2">
      <w:pPr>
        <w:pStyle w:val="Ttulo1"/>
        <w:numPr>
          <w:ilvl w:val="0"/>
          <w:numId w:val="0"/>
        </w:numPr>
        <w:jc w:val="center"/>
        <w:rPr>
          <w:lang w:val="pt-BR"/>
        </w:rPr>
      </w:pPr>
      <w:bookmarkStart w:id="581" w:name="_Toc381228196"/>
      <w:r w:rsidRPr="00CF20DF">
        <w:rPr>
          <w:lang w:val="pt-BR"/>
        </w:rPr>
        <w:t>APÊNDICE A - DESENVOLVIMENTO DO MODELO, COM O BANCO SENDO REPRESENTADO POR 2 CONJUNTOS MOLA-AMORTECEDOR</w:t>
      </w:r>
      <w:bookmarkEnd w:id="581"/>
    </w:p>
    <w:p w14:paraId="689E373A" w14:textId="77777777" w:rsidR="00B578A5" w:rsidRPr="00CF20DF" w:rsidRDefault="00B578A5" w:rsidP="00B578A5">
      <w:pPr>
        <w:rPr>
          <w:rFonts w:cs="Times New Roman"/>
          <w:sz w:val="23"/>
          <w:szCs w:val="23"/>
          <w:lang w:val="pt-BR"/>
        </w:rPr>
      </w:pPr>
      <w:r w:rsidRPr="00CF20DF">
        <w:rPr>
          <w:rFonts w:cs="Times New Roman"/>
          <w:sz w:val="23"/>
          <w:szCs w:val="23"/>
          <w:lang w:val="pt-BR"/>
        </w:rPr>
        <w:t xml:space="preserve">O equilíbrio para as rodas dianteiras, rodas traseiras, corpo e pescoço são o mesmo do conjunto representado por 1 mola-amortecedor. </w:t>
      </w:r>
    </w:p>
    <w:p w14:paraId="18B9993E" w14:textId="77777777" w:rsidR="00B578A5" w:rsidRPr="00CF20DF" w:rsidRDefault="00B578A5" w:rsidP="00B578A5">
      <w:pPr>
        <w:rPr>
          <w:rFonts w:cs="Times New Roman"/>
          <w:szCs w:val="24"/>
          <w:lang w:val="pt-BR"/>
        </w:rPr>
      </w:pPr>
      <w:r w:rsidRPr="00CF20DF">
        <w:rPr>
          <w:rFonts w:cs="Times New Roman"/>
          <w:szCs w:val="24"/>
          <w:lang w:val="pt-BR"/>
        </w:rPr>
        <w:t>O equilíbrio de forças no C.G. no veículo é dado por:</w:t>
      </w:r>
    </w:p>
    <w:p w14:paraId="2338ABF4" w14:textId="77777777" w:rsidR="00B578A5" w:rsidRPr="00CF20DF" w:rsidRDefault="00F42801" w:rsidP="00B578A5">
      <w:pPr>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F</m:t>
                  </m:r>
                </m:e>
                <m:sub>
                  <m:r>
                    <w:rPr>
                      <w:rFonts w:ascii="Cambria Math" w:hAnsi="Cambria Math" w:cs="Times New Roman"/>
                      <w:szCs w:val="24"/>
                      <w:lang w:val="pt-BR"/>
                    </w:rPr>
                    <m:t>y</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r>
            <w:rPr>
              <w:rFonts w:ascii="Cambria Math" w:hAnsi="Cambria Math" w:cs="Times New Roman"/>
              <w:szCs w:val="24"/>
              <w:lang w:val="pt-BR"/>
            </w:rPr>
            <m:t>)</m:t>
          </m:r>
        </m:oMath>
      </m:oMathPara>
    </w:p>
    <w:p w14:paraId="50296D9B"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p w14:paraId="605EB577" w14:textId="77777777" w:rsidR="00B578A5" w:rsidRPr="00CF20DF" w:rsidRDefault="00F42801"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=0</m:t>
          </m:r>
        </m:oMath>
      </m:oMathPara>
    </w:p>
    <w:p w14:paraId="2C646E1F" w14:textId="77777777" w:rsidR="00B578A5" w:rsidRPr="00CF20DF" w:rsidRDefault="00B578A5" w:rsidP="00B578A5">
      <w:pPr>
        <w:rPr>
          <w:rFonts w:cs="Times New Roman"/>
          <w:szCs w:val="24"/>
          <w:lang w:val="pt-BR"/>
        </w:rPr>
      </w:pPr>
      <w:r w:rsidRPr="00CF20DF">
        <w:rPr>
          <w:rFonts w:cs="Times New Roman"/>
          <w:szCs w:val="24"/>
          <w:lang w:val="pt-BR"/>
        </w:rPr>
        <w:t>O equilíbrio de momentos no C.G. no veículo é dado por:</w:t>
      </w:r>
    </w:p>
    <w:p w14:paraId="23E17793" w14:textId="77777777" w:rsidR="00B578A5" w:rsidRPr="00CF20DF" w:rsidRDefault="00F42801" w:rsidP="00B578A5">
      <w:pPr>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CG</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oMath>
      </m:oMathPara>
    </w:p>
    <w:p w14:paraId="1BB513DA"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p w14:paraId="0CC756AF" w14:textId="77777777" w:rsidR="00B578A5" w:rsidRPr="00CF20DF" w:rsidRDefault="00F42801" w:rsidP="00B578A5">
      <w:pPr>
        <w:rPr>
          <w:rFonts w:eastAsiaTheme="minorEastAsia"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=0</m:t>
          </m:r>
        </m:oMath>
      </m:oMathPara>
    </w:p>
    <w:p w14:paraId="56552BCC" w14:textId="77777777" w:rsidR="00B578A5" w:rsidRPr="00CF20DF" w:rsidRDefault="00B578A5" w:rsidP="00B578A5">
      <w:pPr>
        <w:rPr>
          <w:rFonts w:cs="Times New Roman"/>
          <w:szCs w:val="24"/>
          <w:lang w:val="pt-BR"/>
        </w:rPr>
      </w:pPr>
      <w:r w:rsidRPr="00CF20DF">
        <w:rPr>
          <w:rFonts w:cs="Times New Roman"/>
          <w:szCs w:val="24"/>
          <w:lang w:val="pt-BR"/>
        </w:rPr>
        <w:t>Para o banco o equilíbrio de forças é dado por:</w:t>
      </w:r>
    </w:p>
    <w:p w14:paraId="1C7E221B" w14:textId="77777777" w:rsidR="00B578A5" w:rsidRPr="00CF20DF" w:rsidRDefault="00F42801" w:rsidP="00B578A5">
      <w:pPr>
        <w:rPr>
          <w:rFonts w:eastAsiaTheme="minorEastAsia"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F</m:t>
                  </m:r>
                </m:e>
                <m:sub>
                  <m:r>
                    <w:rPr>
                      <w:rFonts w:ascii="Cambria Math" w:hAnsi="Cambria Math" w:cs="Times New Roman"/>
                      <w:szCs w:val="24"/>
                      <w:lang w:val="pt-BR"/>
                    </w:rPr>
                    <m:t>y</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oMath>
      </m:oMathPara>
    </w:p>
    <w:p w14:paraId="2DEF15FD"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p w14:paraId="482B5CE2" w14:textId="77777777" w:rsidR="00B578A5" w:rsidRPr="00CF20DF" w:rsidRDefault="00F42801"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e>
          </m:d>
          <m:r>
            <w:rPr>
              <w:rFonts w:ascii="Cambria Math" w:hAnsi="Cambria Math" w:cs="Times New Roman"/>
              <w:szCs w:val="24"/>
              <w:lang w:val="pt-BR"/>
            </w:rPr>
            <m:t>=0</m:t>
          </m:r>
        </m:oMath>
      </m:oMathPara>
    </w:p>
    <w:p w14:paraId="42971900" w14:textId="77777777" w:rsidR="00B578A5" w:rsidRPr="00CF20DF" w:rsidRDefault="00B578A5" w:rsidP="00B578A5">
      <w:pPr>
        <w:rPr>
          <w:rFonts w:cs="Times New Roman"/>
          <w:szCs w:val="24"/>
          <w:lang w:val="pt-BR"/>
        </w:rPr>
      </w:pPr>
      <w:r w:rsidRPr="00CF20DF">
        <w:rPr>
          <w:rFonts w:cs="Times New Roman"/>
          <w:szCs w:val="24"/>
          <w:lang w:val="pt-BR"/>
        </w:rPr>
        <w:t>O equilíbrio de momento no banco é dado por:</w:t>
      </w:r>
    </w:p>
    <w:p w14:paraId="39A6F91B" w14:textId="77777777" w:rsidR="00B578A5" w:rsidRPr="00CF20DF" w:rsidRDefault="00F42801" w:rsidP="00B578A5">
      <w:pPr>
        <w:rPr>
          <w:lang w:val="pt-BR"/>
        </w:rPr>
      </w:pPr>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CG</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r>
          <w:rPr>
            <w:rFonts w:ascii="Cambria Math" w:eastAsiaTheme="minorEastAsia" w:hAnsi="Cambria Math" w:cs="Times New Roman"/>
            <w:szCs w:val="24"/>
            <w:lang w:val="pt-BR"/>
          </w:rPr>
          <m:t>)</m:t>
        </m:r>
      </m:oMath>
      <w:r w:rsidR="00B578A5" w:rsidRPr="00CF20DF">
        <w:rPr>
          <w:lang w:val="pt-BR"/>
        </w:rPr>
        <w:t xml:space="preserve"> </w:t>
      </w:r>
    </w:p>
    <w:p w14:paraId="55AF4E0F"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p w14:paraId="415279B4" w14:textId="77777777" w:rsidR="00B578A5" w:rsidRPr="00CF20DF" w:rsidRDefault="00F42801" w:rsidP="00B578A5">
      <w:pPr>
        <w:rPr>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=0</m:t>
          </m:r>
        </m:oMath>
      </m:oMathPara>
    </w:p>
    <w:p w14:paraId="1413C995" w14:textId="77777777" w:rsidR="00B578A5" w:rsidRPr="00CF20DF" w:rsidRDefault="00B578A5" w:rsidP="00B578A5">
      <w:pPr>
        <w:rPr>
          <w:rFonts w:cs="Times New Roman"/>
          <w:sz w:val="23"/>
          <w:szCs w:val="23"/>
          <w:lang w:val="pt-BR"/>
        </w:rPr>
      </w:pPr>
      <w:r w:rsidRPr="00CF20DF">
        <w:rPr>
          <w:rFonts w:cs="Times New Roman"/>
          <w:sz w:val="23"/>
          <w:szCs w:val="23"/>
          <w:lang w:val="pt-BR"/>
        </w:rPr>
        <w:t>Substituindo os gdl’s transladados e agrupando por grau de liberdade de acordo com o deslocamento, temos:</w:t>
      </w:r>
    </w:p>
    <w:p w14:paraId="56290EC7" w14:textId="77777777" w:rsidR="00B578A5" w:rsidRPr="00CF20DF" w:rsidRDefault="00B578A5" w:rsidP="00B578A5">
      <w:pPr>
        <w:autoSpaceDE w:val="0"/>
        <w:autoSpaceDN w:val="0"/>
        <w:adjustRightInd w:val="0"/>
        <w:rPr>
          <w:rFonts w:cs="Times New Roman"/>
          <w:szCs w:val="24"/>
          <w:lang w:val="pt-BR"/>
        </w:rPr>
      </w:pPr>
      <w:r w:rsidRPr="00CF20DF">
        <w:rPr>
          <w:rFonts w:cs="Times New Roman"/>
          <w:szCs w:val="24"/>
          <w:lang w:val="pt-BR"/>
        </w:rPr>
        <w:t>O equilíbrio de forças no C.G. no veículo:</w:t>
      </w:r>
    </w:p>
    <w:p w14:paraId="0028C43C" w14:textId="77777777" w:rsidR="00B578A5" w:rsidRPr="00CF20DF" w:rsidRDefault="00F42801" w:rsidP="00B578A5">
      <w:pPr>
        <w:autoSpaceDE w:val="0"/>
        <w:autoSpaceDN w:val="0"/>
        <w:adjustRightInd w:val="0"/>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θ</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d>
          <m:r>
            <w:rPr>
              <w:rFonts w:ascii="Cambria Math" w:eastAsiaTheme="minorEastAsia" w:hAnsi="Cambria Math" w:cs="Times New Roman"/>
              <w:szCs w:val="24"/>
              <w:lang w:val="pt-BR"/>
            </w:rPr>
            <m:t>θ-</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rt</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rt</m:t>
              </m:r>
            </m:sub>
          </m:sSub>
          <m:r>
            <w:rPr>
              <w:rFonts w:ascii="Cambria Math" w:eastAsiaTheme="minorEastAsia" w:hAnsi="Cambria Math" w:cs="Times New Roman"/>
              <w:szCs w:val="24"/>
              <w:lang w:val="pt-BR"/>
            </w:rPr>
            <m:t>=0</m:t>
          </m:r>
        </m:oMath>
      </m:oMathPara>
    </w:p>
    <w:p w14:paraId="36FCE067" w14:textId="77777777" w:rsidR="00B578A5" w:rsidRPr="00CF20DF" w:rsidRDefault="00B578A5" w:rsidP="00B578A5">
      <w:pPr>
        <w:rPr>
          <w:rFonts w:cs="Times New Roman"/>
          <w:szCs w:val="24"/>
          <w:lang w:val="pt-BR"/>
        </w:rPr>
      </w:pPr>
      <w:r w:rsidRPr="00CF20DF">
        <w:rPr>
          <w:rFonts w:cs="Times New Roman"/>
          <w:szCs w:val="24"/>
          <w:lang w:val="pt-BR"/>
        </w:rPr>
        <w:t>O equilíbrio de momentos no C.G. no veículo é dado por:</w:t>
      </w:r>
    </w:p>
    <w:p w14:paraId="1E39A883" w14:textId="77777777" w:rsidR="00B578A5" w:rsidRPr="00CF20DF" w:rsidRDefault="00F42801"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θ</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sup>
                  <m:r>
                    <w:rPr>
                      <w:rFonts w:ascii="Cambria Math" w:eastAsiaTheme="minorEastAsia" w:hAnsi="Cambria Math" w:cs="Times New Roman"/>
                      <w:szCs w:val="24"/>
                      <w:lang w:val="pt-BR"/>
                    </w:rPr>
                    <m:t>2</m:t>
                  </m:r>
                </m:sup>
              </m:sSup>
            </m:e>
          </m:d>
          <m:r>
            <w:rPr>
              <w:rFonts w:ascii="Cambria Math" w:eastAsiaTheme="minorEastAsia" w:hAnsi="Cambria Math" w:cs="Times New Roman"/>
              <w:szCs w:val="24"/>
              <w:lang w:val="pt-BR"/>
            </w:rPr>
            <m:t>θ-</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rt</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sup>
                  <m:r>
                    <w:rPr>
                      <w:rFonts w:ascii="Cambria Math" w:eastAsiaTheme="minorEastAsia" w:hAnsi="Cambria Math" w:cs="Times New Roman"/>
                      <w:szCs w:val="24"/>
                      <w:lang w:val="pt-BR"/>
                    </w:rPr>
                    <m:t>2</m:t>
                  </m:r>
                </m:sup>
              </m:sSup>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rt</m:t>
              </m:r>
            </m:sub>
          </m:sSub>
          <m:r>
            <w:rPr>
              <w:rFonts w:ascii="Cambria Math" w:eastAsiaTheme="minorEastAsia" w:hAnsi="Cambria Math" w:cs="Times New Roman"/>
              <w:szCs w:val="24"/>
              <w:lang w:val="pt-BR"/>
            </w:rPr>
            <m:t>=0</m:t>
          </m:r>
        </m:oMath>
      </m:oMathPara>
    </w:p>
    <w:p w14:paraId="25026A54" w14:textId="77777777" w:rsidR="00B578A5" w:rsidRPr="00CF20DF" w:rsidRDefault="00B578A5" w:rsidP="00B578A5">
      <w:pPr>
        <w:rPr>
          <w:rFonts w:cs="Times New Roman"/>
          <w:szCs w:val="24"/>
          <w:lang w:val="pt-BR"/>
        </w:rPr>
      </w:pPr>
      <w:r w:rsidRPr="00CF20DF">
        <w:rPr>
          <w:rFonts w:cs="Times New Roman"/>
          <w:szCs w:val="24"/>
          <w:lang w:val="pt-BR"/>
        </w:rPr>
        <w:t>O equilíbrio de forças no banco é dado por:</w:t>
      </w:r>
    </w:p>
    <w:p w14:paraId="68B5EFF4" w14:textId="77777777" w:rsidR="00B578A5" w:rsidRPr="00CF20DF" w:rsidRDefault="00F42801"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c</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c</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c</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θ</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r>
            <w:rPr>
              <w:rFonts w:ascii="Cambria Math" w:eastAsiaTheme="minorEastAsia" w:hAnsi="Cambria Math" w:cs="Times New Roman"/>
              <w:szCs w:val="24"/>
              <w:lang w:val="pt-BR"/>
            </w:rPr>
            <m:t>θ-</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c</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c</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c</m:t>
                  </m:r>
                </m:sub>
              </m:sSub>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=0</m:t>
          </m:r>
        </m:oMath>
      </m:oMathPara>
    </w:p>
    <w:p w14:paraId="26C362DF" w14:textId="77777777" w:rsidR="006D04F5" w:rsidRDefault="00B578A5" w:rsidP="00B578A5">
      <w:pPr>
        <w:rPr>
          <w:rFonts w:cs="Times New Roman"/>
          <w:szCs w:val="24"/>
          <w:lang w:val="pt-BR"/>
        </w:rPr>
      </w:pPr>
      <w:r w:rsidRPr="00CF20DF">
        <w:rPr>
          <w:rFonts w:cs="Times New Roman"/>
          <w:szCs w:val="24"/>
          <w:lang w:val="pt-BR"/>
        </w:rPr>
        <w:t>O equilíbrio de momentos no banco é dado por:</w:t>
      </w:r>
    </w:p>
    <w:p w14:paraId="30B4C8D3" w14:textId="77777777" w:rsidR="00B578A5" w:rsidRPr="00CF20DF" w:rsidRDefault="00F42801"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I</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e>
                <m:sup>
                  <m:r>
                    <w:rPr>
                      <w:rFonts w:ascii="Cambria Math" w:eastAsiaTheme="minorEastAsia" w:hAnsi="Cambria Math" w:cs="Times New Roman"/>
                      <w:szCs w:val="24"/>
                      <w:lang w:val="pt-BR"/>
                    </w:rPr>
                    <m:t>2</m:t>
                  </m:r>
                </m:sup>
              </m:s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e>
                <m:sup>
                  <m:r>
                    <w:rPr>
                      <w:rFonts w:ascii="Cambria Math" w:eastAsiaTheme="minorEastAsia" w:hAnsi="Cambria Math" w:cs="Times New Roman"/>
                      <w:szCs w:val="24"/>
                      <w:lang w:val="pt-BR"/>
                    </w:rPr>
                    <m:t>2</m:t>
                  </m:r>
                </m:sup>
              </m:sSup>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θ</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 xml:space="preserve"> +</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r>
            <w:rPr>
              <w:rFonts w:ascii="Cambria Math" w:eastAsiaTheme="minorEastAsia" w:hAnsi="Cambria Math" w:cs="Times New Roman"/>
              <w:szCs w:val="24"/>
              <w:lang w:val="pt-BR"/>
            </w:rPr>
            <m:t>θ+</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e>
                <m:sup>
                  <m:r>
                    <w:rPr>
                      <w:rFonts w:ascii="Cambria Math" w:eastAsiaTheme="minorEastAsia" w:hAnsi="Cambria Math" w:cs="Times New Roman"/>
                      <w:szCs w:val="24"/>
                      <w:lang w:val="pt-BR"/>
                    </w:rPr>
                    <m:t>2</m:t>
                  </m:r>
                </m:sup>
              </m:s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e>
                <m:sup>
                  <m:r>
                    <w:rPr>
                      <w:rFonts w:ascii="Cambria Math" w:eastAsiaTheme="minorEastAsia" w:hAnsi="Cambria Math" w:cs="Times New Roman"/>
                      <w:szCs w:val="24"/>
                      <w:lang w:val="pt-BR"/>
                    </w:rPr>
                    <m:t>2</m:t>
                  </m:r>
                </m:sup>
              </m:sSup>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 xml:space="preserve"> +</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=0</m:t>
          </m:r>
        </m:oMath>
      </m:oMathPara>
    </w:p>
    <w:p w14:paraId="228908E4" w14:textId="77777777" w:rsidR="00B578A5" w:rsidRPr="00CF20DF" w:rsidRDefault="00B578A5" w:rsidP="00B578A5">
      <w:pPr>
        <w:autoSpaceDE w:val="0"/>
        <w:autoSpaceDN w:val="0"/>
        <w:adjustRightInd w:val="0"/>
        <w:rPr>
          <w:rFonts w:cs="Times New Roman"/>
          <w:sz w:val="23"/>
          <w:szCs w:val="23"/>
          <w:lang w:val="pt-BR"/>
        </w:rPr>
      </w:pPr>
      <w:r w:rsidRPr="00CF20DF">
        <w:rPr>
          <w:rFonts w:cs="Times New Roman"/>
          <w:sz w:val="23"/>
          <w:szCs w:val="23"/>
          <w:lang w:val="pt-BR"/>
        </w:rPr>
        <w:t>Logo, a matriz massa se torna:</w:t>
      </w:r>
    </w:p>
    <w:p w14:paraId="7E26DC2E" w14:textId="77777777" w:rsidR="00B578A5" w:rsidRPr="00CF20DF" w:rsidRDefault="00F42801" w:rsidP="00B578A5">
      <w:pPr>
        <w:autoSpaceDE w:val="0"/>
        <w:autoSpaceDN w:val="0"/>
        <w:adjustRightInd w:val="0"/>
        <w:rPr>
          <w:rFonts w:cs="Times New Roman"/>
          <w:sz w:val="23"/>
          <w:szCs w:val="23"/>
          <w:lang w:val="pt-BR"/>
        </w:rPr>
      </w:pPr>
      <m:oMathPara>
        <m:oMath>
          <m:d>
            <m:dPr>
              <m:begChr m:val="["/>
              <m:endChr m:val="]"/>
              <m:ctrlPr>
                <w:rPr>
                  <w:rFonts w:ascii="Cambria Math" w:hAnsi="Cambria Math"/>
                </w:rPr>
              </m:ctrlPr>
            </m:dPr>
            <m:e>
              <m:r>
                <m:rPr>
                  <m:sty m:val="p"/>
                </m:rP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m</m:t>
                        </m:r>
                      </m:e>
                      <m:sub>
                        <m:r>
                          <w:rPr>
                            <w:rFonts w:ascii="Cambria Math" w:hAnsi="Cambria Math"/>
                          </w:rPr>
                          <m:t>56</m:t>
                        </m:r>
                      </m:sub>
                    </m:sSub>
                  </m:e>
                  <m:e>
                    <m:sSub>
                      <m:sSubPr>
                        <m:ctrlPr>
                          <w:rPr>
                            <w:rFonts w:ascii="Cambria Math" w:hAnsi="Cambria Math"/>
                            <w:i/>
                          </w:rPr>
                        </m:ctrlPr>
                      </m:sSubPr>
                      <m:e>
                        <m:r>
                          <w:rPr>
                            <w:rFonts w:ascii="Cambria Math" w:hAnsi="Cambria Math"/>
                          </w:rPr>
                          <m:t>m</m:t>
                        </m:r>
                      </m:e>
                      <m:sub>
                        <m:r>
                          <w:rPr>
                            <w:rFonts w:ascii="Cambria Math" w:hAnsi="Cambria Math"/>
                          </w:rPr>
                          <m:t>57</m:t>
                        </m:r>
                      </m:sub>
                    </m:sSub>
                  </m:e>
                  <m:e>
                    <m:sSub>
                      <m:sSubPr>
                        <m:ctrlPr>
                          <w:rPr>
                            <w:rFonts w:ascii="Cambria Math" w:hAnsi="Cambria Math"/>
                            <w:i/>
                          </w:rPr>
                        </m:ctrlPr>
                      </m:sSubPr>
                      <m:e>
                        <m:r>
                          <w:rPr>
                            <w:rFonts w:ascii="Cambria Math" w:hAnsi="Cambria Math"/>
                          </w:rPr>
                          <m:t>m</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m</m:t>
                        </m:r>
                      </m:e>
                      <m:sub>
                        <m:r>
                          <w:rPr>
                            <w:rFonts w:ascii="Cambria Math" w:hAnsi="Cambria Math"/>
                          </w:rPr>
                          <m:t>66</m:t>
                        </m:r>
                      </m:sub>
                    </m:sSub>
                  </m:e>
                  <m:e>
                    <m:sSub>
                      <m:sSubPr>
                        <m:ctrlPr>
                          <w:rPr>
                            <w:rFonts w:ascii="Cambria Math" w:hAnsi="Cambria Math"/>
                            <w:i/>
                          </w:rPr>
                        </m:ctrlPr>
                      </m:sSubPr>
                      <m:e>
                        <m:r>
                          <w:rPr>
                            <w:rFonts w:ascii="Cambria Math" w:hAnsi="Cambria Math"/>
                          </w:rPr>
                          <m:t>m</m:t>
                        </m:r>
                      </m:e>
                      <m:sub>
                        <m:r>
                          <w:rPr>
                            <w:rFonts w:ascii="Cambria Math" w:hAnsi="Cambria Math"/>
                          </w:rPr>
                          <m:t>67</m:t>
                        </m:r>
                      </m:sub>
                    </m:sSub>
                  </m:e>
                  <m:e>
                    <m:sSub>
                      <m:sSubPr>
                        <m:ctrlPr>
                          <w:rPr>
                            <w:rFonts w:ascii="Cambria Math" w:hAnsi="Cambria Math"/>
                            <w:i/>
                          </w:rPr>
                        </m:ctrlPr>
                      </m:sSubPr>
                      <m:e>
                        <m:r>
                          <w:rPr>
                            <w:rFonts w:ascii="Cambria Math" w:hAnsi="Cambria Math"/>
                          </w:rPr>
                          <m:t>m</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m</m:t>
                        </m:r>
                      </m:e>
                      <m:sub>
                        <m:r>
                          <w:rPr>
                            <w:rFonts w:ascii="Cambria Math" w:hAnsi="Cambria Math"/>
                          </w:rPr>
                          <m:t>76</m:t>
                        </m:r>
                      </m:sub>
                    </m:sSub>
                  </m:e>
                  <m:e>
                    <m:sSub>
                      <m:sSubPr>
                        <m:ctrlPr>
                          <w:rPr>
                            <w:rFonts w:ascii="Cambria Math" w:hAnsi="Cambria Math"/>
                            <w:i/>
                          </w:rPr>
                        </m:ctrlPr>
                      </m:sSubPr>
                      <m:e>
                        <m:r>
                          <w:rPr>
                            <w:rFonts w:ascii="Cambria Math" w:hAnsi="Cambria Math"/>
                          </w:rPr>
                          <m:t>m</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88</m:t>
                        </m:r>
                      </m:sub>
                    </m:sSub>
                  </m:e>
                </m:mr>
              </m:m>
            </m:e>
          </m:d>
        </m:oMath>
      </m:oMathPara>
    </w:p>
    <w:p w14:paraId="33D9CA3F" w14:textId="77777777" w:rsidR="00B578A5" w:rsidRPr="00CF20DF" w:rsidRDefault="00B578A5" w:rsidP="00B578A5">
      <w:pPr>
        <w:rPr>
          <w:rFonts w:eastAsiaTheme="minorEastAsia"/>
          <w:lang w:val="pt-BR"/>
        </w:rPr>
      </w:pPr>
      <w:r w:rsidRPr="00CF20DF">
        <w:rPr>
          <w:rFonts w:cs="Times New Roman"/>
          <w:lang w:val="pt-BR"/>
        </w:rPr>
        <w:t xml:space="preserve">Onde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c</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t</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b</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b</m:t>
            </m:r>
          </m:sub>
        </m:sSub>
      </m:oMath>
      <w:r w:rsidRPr="00CF20DF">
        <w:rPr>
          <w:rFonts w:eastAsiaTheme="minorEastAsia" w:cs="Times New Roman"/>
          <w:lang w:val="pt-BR"/>
        </w:rPr>
        <w:t xml:space="preserve"> ;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v</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v</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77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rd</m:t>
            </m:r>
          </m:sub>
        </m:sSub>
      </m:oMath>
      <w:r w:rsidRPr="00CF20DF">
        <w:rPr>
          <w:rFonts w:eastAsiaTheme="minorEastAsia" w:cs="Times New Roman"/>
          <w:lang w:val="pt-BR"/>
        </w:rPr>
        <w:t xml:space="preserve">; </w:t>
      </w:r>
      <m:oMath>
        <m:r>
          <m:rPr>
            <m:sty m:val="p"/>
          </m:rPr>
          <w:rPr>
            <w:rFonts w:ascii="Cambria Math" w:hAnsi="Cambria Math"/>
            <w:lang w:val="pt-BR"/>
          </w:rPr>
          <m:t xml:space="preserve"> </m:t>
        </m:r>
        <m:sSub>
          <m:sSubPr>
            <m:ctrlPr>
              <w:rPr>
                <w:rFonts w:ascii="Cambria Math" w:hAnsi="Cambria Math"/>
                <w:lang w:val="pt-BR"/>
              </w:rPr>
            </m:ctrlPr>
          </m:sSubPr>
          <m:e>
            <m:r>
              <w:rPr>
                <w:rFonts w:ascii="Cambria Math" w:hAnsi="Cambria Math"/>
                <w:lang w:val="pt-BR"/>
              </w:rPr>
              <m:t>m</m:t>
            </m:r>
          </m:e>
          <m:sub>
            <m:r>
              <m:rPr>
                <m:sty m:val="p"/>
              </m:rPr>
              <w:rPr>
                <w:rFonts w:ascii="Cambria Math" w:hAnsi="Cambria Math"/>
                <w:lang w:val="pt-BR"/>
              </w:rPr>
              <m:t>88</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m</m:t>
            </m:r>
          </m:e>
          <m:sub>
            <m:r>
              <w:rPr>
                <w:rFonts w:ascii="Cambria Math" w:hAnsi="Cambria Math"/>
                <w:lang w:val="pt-BR"/>
              </w:rPr>
              <m:t>rt</m:t>
            </m:r>
          </m:sub>
        </m:sSub>
      </m:oMath>
      <w:r w:rsidRPr="00CF20DF">
        <w:rPr>
          <w:rFonts w:eastAsiaTheme="minorEastAsia"/>
          <w:lang w:val="pt-BR"/>
        </w:rPr>
        <w:t>.</w:t>
      </w:r>
    </w:p>
    <w:p w14:paraId="45309E57" w14:textId="77777777" w:rsidR="00B578A5" w:rsidRPr="00CF20DF" w:rsidRDefault="00B578A5" w:rsidP="00B578A5">
      <w:pPr>
        <w:rPr>
          <w:rFonts w:cs="Times New Roman"/>
          <w:lang w:val="pt-BR"/>
        </w:rPr>
      </w:pPr>
      <w:r w:rsidRPr="00CF20DF">
        <w:rPr>
          <w:rFonts w:cs="Times New Roman"/>
          <w:lang w:val="pt-BR"/>
        </w:rPr>
        <w:t>E a matriz rigidez:</w:t>
      </w:r>
    </w:p>
    <w:p w14:paraId="75374612" w14:textId="77777777" w:rsidR="00B578A5" w:rsidRPr="00CF20DF" w:rsidRDefault="00F42801" w:rsidP="00B578A5">
      <w:pPr>
        <w:rPr>
          <w:rFonts w:eastAsiaTheme="minorEastAsia" w:cs="Times New Roman"/>
        </w:rPr>
      </w:pPr>
      <m:oMathPara>
        <m:oMath>
          <m:d>
            <m:dPr>
              <m:begChr m:val="["/>
              <m:endChr m:val="]"/>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k</m:t>
                        </m:r>
                      </m:e>
                      <m:sub>
                        <m:r>
                          <w:rPr>
                            <w:rFonts w:ascii="Cambria Math" w:hAnsi="Cambria Math"/>
                          </w:rPr>
                          <m:t>56</m:t>
                        </m:r>
                      </m:sub>
                    </m:sSub>
                  </m:e>
                  <m:e>
                    <m:sSub>
                      <m:sSubPr>
                        <m:ctrlPr>
                          <w:rPr>
                            <w:rFonts w:ascii="Cambria Math" w:hAnsi="Cambria Math"/>
                            <w:i/>
                          </w:rPr>
                        </m:ctrlPr>
                      </m:sSubPr>
                      <m:e>
                        <m:r>
                          <w:rPr>
                            <w:rFonts w:ascii="Cambria Math" w:hAnsi="Cambria Math"/>
                          </w:rPr>
                          <m:t>k</m:t>
                        </m:r>
                      </m:e>
                      <m:sub>
                        <m:r>
                          <w:rPr>
                            <w:rFonts w:ascii="Cambria Math" w:hAnsi="Cambria Math"/>
                          </w:rPr>
                          <m:t>57</m:t>
                        </m:r>
                      </m:sub>
                    </m:sSub>
                  </m:e>
                  <m:e>
                    <m:sSub>
                      <m:sSubPr>
                        <m:ctrlPr>
                          <w:rPr>
                            <w:rFonts w:ascii="Cambria Math" w:hAnsi="Cambria Math"/>
                            <w:i/>
                          </w:rPr>
                        </m:ctrlPr>
                      </m:sSubPr>
                      <m:e>
                        <m:r>
                          <w:rPr>
                            <w:rFonts w:ascii="Cambria Math" w:hAnsi="Cambria Math"/>
                          </w:rPr>
                          <m:t>k</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k</m:t>
                        </m:r>
                      </m:e>
                      <m:sub>
                        <m:r>
                          <w:rPr>
                            <w:rFonts w:ascii="Cambria Math" w:hAnsi="Cambria Math"/>
                          </w:rPr>
                          <m:t>66</m:t>
                        </m:r>
                      </m:sub>
                    </m:sSub>
                  </m:e>
                  <m:e>
                    <m:sSub>
                      <m:sSubPr>
                        <m:ctrlPr>
                          <w:rPr>
                            <w:rFonts w:ascii="Cambria Math" w:hAnsi="Cambria Math"/>
                            <w:i/>
                          </w:rPr>
                        </m:ctrlPr>
                      </m:sSubPr>
                      <m:e>
                        <m:r>
                          <w:rPr>
                            <w:rFonts w:ascii="Cambria Math" w:hAnsi="Cambria Math"/>
                          </w:rPr>
                          <m:t>k</m:t>
                        </m:r>
                      </m:e>
                      <m:sub>
                        <m:r>
                          <w:rPr>
                            <w:rFonts w:ascii="Cambria Math" w:hAnsi="Cambria Math"/>
                          </w:rPr>
                          <m:t>67</m:t>
                        </m:r>
                      </m:sub>
                    </m:sSub>
                  </m:e>
                  <m:e>
                    <m:sSub>
                      <m:sSubPr>
                        <m:ctrlPr>
                          <w:rPr>
                            <w:rFonts w:ascii="Cambria Math" w:hAnsi="Cambria Math"/>
                            <w:i/>
                          </w:rPr>
                        </m:ctrlPr>
                      </m:sSubPr>
                      <m:e>
                        <m:r>
                          <w:rPr>
                            <w:rFonts w:ascii="Cambria Math" w:hAnsi="Cambria Math"/>
                          </w:rPr>
                          <m:t>k</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k</m:t>
                        </m:r>
                      </m:e>
                      <m:sub>
                        <m:r>
                          <w:rPr>
                            <w:rFonts w:ascii="Cambria Math" w:hAnsi="Cambria Math"/>
                          </w:rPr>
                          <m:t>76</m:t>
                        </m:r>
                      </m:sub>
                    </m:sSub>
                  </m:e>
                  <m:e>
                    <m:sSub>
                      <m:sSubPr>
                        <m:ctrlPr>
                          <w:rPr>
                            <w:rFonts w:ascii="Cambria Math" w:hAnsi="Cambria Math"/>
                            <w:i/>
                          </w:rPr>
                        </m:ctrlPr>
                      </m:sSubPr>
                      <m:e>
                        <m:r>
                          <w:rPr>
                            <w:rFonts w:ascii="Cambria Math" w:hAnsi="Cambria Math"/>
                          </w:rPr>
                          <m:t>k</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88</m:t>
                        </m:r>
                      </m:sub>
                    </m:sSub>
                  </m:e>
                </m:mr>
              </m:m>
            </m:e>
          </m:d>
        </m:oMath>
      </m:oMathPara>
    </w:p>
    <w:p w14:paraId="648811E7" w14:textId="77777777" w:rsidR="00B578A5" w:rsidRPr="00CF20DF" w:rsidRDefault="00B578A5" w:rsidP="00B578A5">
      <w:pPr>
        <w:rPr>
          <w:lang w:val="pt-BR"/>
        </w:rPr>
      </w:pPr>
      <w:r w:rsidRPr="00CF20DF">
        <w:rPr>
          <w:rFonts w:eastAsiaTheme="minorEastAsia" w:cs="Times New Roman"/>
          <w:lang w:val="pt-BR"/>
        </w:rPr>
        <w:t xml:space="preserve">Onde: </w:t>
      </w:r>
      <m:oMath>
        <m:sSub>
          <m:sSubPr>
            <m:ctrlPr>
              <w:rPr>
                <w:rFonts w:ascii="Cambria Math" w:hAnsi="Cambria Math"/>
                <w:i/>
              </w:rPr>
            </m:ctrlPr>
          </m:sSubPr>
          <m:e>
            <m:r>
              <w:rPr>
                <w:rFonts w:ascii="Cambria Math" w:hAnsi="Cambria Math"/>
              </w:rPr>
              <m:t>k</m:t>
            </m:r>
          </m:e>
          <m:sub>
            <m:r>
              <w:rPr>
                <w:rFonts w:ascii="Cambria Math" w:hAnsi="Cambria Math"/>
                <w:lang w:val="pt-BR"/>
              </w:rPr>
              <m:t>11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12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lang w:val="pt-BR"/>
              </w:rPr>
              <m:t>21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22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23</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lang w:val="pt-BR"/>
              </w:rPr>
              <m:t>32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33</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34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35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r>
          <w:rPr>
            <w:rFonts w:ascii="Cambria Math" w:hAnsi="Cambria Math"/>
            <w:lang w:val="pt-BR"/>
          </w:rPr>
          <m:t>)</m:t>
        </m:r>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36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e>
        </m:d>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p>
          <m:sSupPr>
            <m:ctrlPr>
              <w:rPr>
                <w:rFonts w:ascii="Cambria Math" w:hAnsi="Cambria Math"/>
                <w:i/>
                <w:lang w:val="pt-BR"/>
              </w:rPr>
            </m:ctrlPr>
          </m:sSupPr>
          <m:e>
            <m:d>
              <m:dPr>
                <m:ctrlPr>
                  <w:rPr>
                    <w:rFonts w:ascii="Cambria Math" w:hAnsi="Cambria Math"/>
                    <w:i/>
                    <w:lang w:val="pt-BR"/>
                  </w:rPr>
                </m:ctrlPr>
              </m:dPr>
              <m:e>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e>
            </m:d>
          </m:e>
          <m:sup>
            <m:r>
              <w:rPr>
                <w:rFonts w:ascii="Cambria Math" w:hAnsi="Cambria Math"/>
                <w:lang w:val="pt-BR"/>
              </w:rPr>
              <m:t>2</m:t>
            </m:r>
          </m:sup>
        </m:sSup>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sSup>
          <m:sSupPr>
            <m:ctrlPr>
              <w:rPr>
                <w:rFonts w:ascii="Cambria Math" w:hAnsi="Cambria Math"/>
                <w:i/>
                <w:lang w:val="pt-BR"/>
              </w:rPr>
            </m:ctrlPr>
          </m:sSupPr>
          <m:e>
            <m:d>
              <m:dPr>
                <m:ctrlPr>
                  <w:rPr>
                    <w:rFonts w:ascii="Cambria Math" w:hAnsi="Cambria Math"/>
                    <w:i/>
                    <w:lang w:val="pt-BR"/>
                  </w:rPr>
                </m:ctrlPr>
              </m:dPr>
              <m:e>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e>
            </m:d>
          </m:e>
          <m:sup>
            <m:r>
              <w:rPr>
                <w:rFonts w:ascii="Cambria Math" w:hAnsi="Cambria Math"/>
                <w:lang w:val="pt-BR"/>
              </w:rPr>
              <m:t>2</m:t>
            </m:r>
          </m:sup>
        </m:sSup>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 xml:space="preserve"> </m:t>
        </m:r>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r>
          <w:rPr>
            <w:rFonts w:ascii="Cambria Math" w:hAnsi="Cambria Math"/>
            <w:lang w:val="pt-BR"/>
          </w:rPr>
          <m:t>)</m:t>
        </m:r>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t</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d</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b</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sSup>
          <m:sSupPr>
            <m:ctrlPr>
              <w:rPr>
                <w:rFonts w:ascii="Cambria Math" w:hAnsi="Cambria Math"/>
                <w:i/>
                <w:lang w:val="pt-BR"/>
              </w:rPr>
            </m:ctrlPr>
          </m:sSupPr>
          <m:e>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e>
          <m:sup>
            <m:r>
              <w:rPr>
                <w:rFonts w:ascii="Cambria Math" w:hAnsi="Cambria Math"/>
                <w:lang w:val="pt-BR"/>
              </w:rPr>
              <m:t>2</m:t>
            </m:r>
          </m:sup>
        </m:sSup>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rd</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rd</m:t>
            </m:r>
          </m:sub>
        </m:sSub>
      </m:oMath>
      <w:r w:rsidRPr="00CF20DF">
        <w:rPr>
          <w:lang w:val="pt-BR"/>
        </w:rPr>
        <w:t>.</w:t>
      </w:r>
    </w:p>
    <w:p w14:paraId="5323C460" w14:textId="77777777" w:rsidR="00B578A5" w:rsidRPr="00CF20DF" w:rsidRDefault="00B578A5" w:rsidP="00B578A5">
      <w:pPr>
        <w:rPr>
          <w:lang w:val="pt-BR"/>
        </w:rPr>
      </w:pPr>
      <w:r w:rsidRPr="00CF20DF">
        <w:rPr>
          <w:lang w:val="pt-BR"/>
        </w:rPr>
        <w:t>E a matriz de amortecimento:</w:t>
      </w:r>
    </w:p>
    <w:p w14:paraId="1E318193" w14:textId="77777777" w:rsidR="00B578A5" w:rsidRPr="00CF20DF" w:rsidRDefault="00F42801" w:rsidP="00B578A5">
      <w:pPr>
        <w:rPr>
          <w:lang w:val="pt-BR"/>
        </w:rPr>
      </w:pPr>
      <m:oMathPara>
        <m:oMath>
          <m:d>
            <m:dPr>
              <m:begChr m:val="["/>
              <m:endChr m:val="]"/>
              <m:ctrlPr>
                <w:rPr>
                  <w:rFonts w:ascii="Cambria Math" w:hAnsi="Cambria Math"/>
                  <w:i/>
                  <w:lang w:val="pt-BR"/>
                </w:rPr>
              </m:ctrlPr>
            </m:dPr>
            <m:e>
              <m:r>
                <w:rPr>
                  <w:rFonts w:ascii="Cambria Math" w:hAnsi="Cambria Math"/>
                  <w:lang w:val="pt-BR"/>
                </w:rPr>
                <m:t>C</m:t>
              </m:r>
            </m:e>
          </m:d>
          <m:r>
            <w:rPr>
              <w:rFonts w:ascii="Cambria Math" w:hAnsi="Cambria Math"/>
              <w:lang w:val="pt-BR"/>
            </w:rPr>
            <m:t xml:space="preserve">= </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c</m:t>
                        </m:r>
                      </m:e>
                      <m:sub>
                        <m:r>
                          <w:rPr>
                            <w:rFonts w:ascii="Cambria Math" w:hAnsi="Cambria Math"/>
                          </w:rPr>
                          <m:t>56</m:t>
                        </m:r>
                      </m:sub>
                    </m:sSub>
                  </m:e>
                  <m:e>
                    <m:sSub>
                      <m:sSubPr>
                        <m:ctrlPr>
                          <w:rPr>
                            <w:rFonts w:ascii="Cambria Math" w:hAnsi="Cambria Math"/>
                            <w:i/>
                          </w:rPr>
                        </m:ctrlPr>
                      </m:sSubPr>
                      <m:e>
                        <m:r>
                          <w:rPr>
                            <w:rFonts w:ascii="Cambria Math" w:hAnsi="Cambria Math"/>
                          </w:rPr>
                          <m:t>c</m:t>
                        </m:r>
                      </m:e>
                      <m:sub>
                        <m:r>
                          <w:rPr>
                            <w:rFonts w:ascii="Cambria Math" w:hAnsi="Cambria Math"/>
                          </w:rPr>
                          <m:t>57</m:t>
                        </m:r>
                      </m:sub>
                    </m:sSub>
                  </m:e>
                  <m:e>
                    <m:sSub>
                      <m:sSubPr>
                        <m:ctrlPr>
                          <w:rPr>
                            <w:rFonts w:ascii="Cambria Math" w:hAnsi="Cambria Math"/>
                            <w:i/>
                          </w:rPr>
                        </m:ctrlPr>
                      </m:sSubPr>
                      <m:e>
                        <m:r>
                          <w:rPr>
                            <w:rFonts w:ascii="Cambria Math" w:hAnsi="Cambria Math"/>
                          </w:rPr>
                          <m:t>c</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c</m:t>
                        </m:r>
                      </m:e>
                      <m:sub>
                        <m:r>
                          <w:rPr>
                            <w:rFonts w:ascii="Cambria Math" w:hAnsi="Cambria Math"/>
                          </w:rPr>
                          <m:t>66</m:t>
                        </m:r>
                      </m:sub>
                    </m:sSub>
                  </m:e>
                  <m:e>
                    <m:sSub>
                      <m:sSubPr>
                        <m:ctrlPr>
                          <w:rPr>
                            <w:rFonts w:ascii="Cambria Math" w:hAnsi="Cambria Math"/>
                            <w:i/>
                          </w:rPr>
                        </m:ctrlPr>
                      </m:sSubPr>
                      <m:e>
                        <m:r>
                          <w:rPr>
                            <w:rFonts w:ascii="Cambria Math" w:hAnsi="Cambria Math"/>
                          </w:rPr>
                          <m:t>c</m:t>
                        </m:r>
                      </m:e>
                      <m:sub>
                        <m:r>
                          <w:rPr>
                            <w:rFonts w:ascii="Cambria Math" w:hAnsi="Cambria Math"/>
                          </w:rPr>
                          <m:t>67</m:t>
                        </m:r>
                      </m:sub>
                    </m:sSub>
                  </m:e>
                  <m:e>
                    <m:sSub>
                      <m:sSubPr>
                        <m:ctrlPr>
                          <w:rPr>
                            <w:rFonts w:ascii="Cambria Math" w:hAnsi="Cambria Math"/>
                            <w:i/>
                          </w:rPr>
                        </m:ctrlPr>
                      </m:sSubPr>
                      <m:e>
                        <m:r>
                          <w:rPr>
                            <w:rFonts w:ascii="Cambria Math" w:hAnsi="Cambria Math"/>
                          </w:rPr>
                          <m:t>c</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c</m:t>
                        </m:r>
                      </m:e>
                      <m:sub>
                        <m:r>
                          <w:rPr>
                            <w:rFonts w:ascii="Cambria Math" w:hAnsi="Cambria Math"/>
                          </w:rPr>
                          <m:t>76</m:t>
                        </m:r>
                      </m:sub>
                    </m:sSub>
                  </m:e>
                  <m:e>
                    <m:sSub>
                      <m:sSubPr>
                        <m:ctrlPr>
                          <w:rPr>
                            <w:rFonts w:ascii="Cambria Math" w:hAnsi="Cambria Math"/>
                            <w:i/>
                          </w:rPr>
                        </m:ctrlPr>
                      </m:sSubPr>
                      <m:e>
                        <m:r>
                          <w:rPr>
                            <w:rFonts w:ascii="Cambria Math" w:hAnsi="Cambria Math"/>
                          </w:rPr>
                          <m:t>c</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88</m:t>
                        </m:r>
                      </m:sub>
                    </m:sSub>
                  </m:e>
                </m:mr>
              </m:m>
            </m:e>
          </m:d>
        </m:oMath>
      </m:oMathPara>
    </w:p>
    <w:p w14:paraId="6C44B10D" w14:textId="77777777" w:rsidR="00B578A5" w:rsidRPr="00CF20DF" w:rsidRDefault="00B578A5" w:rsidP="00B578A5">
      <w:pPr>
        <w:rPr>
          <w:lang w:val="pt-BR"/>
        </w:rPr>
      </w:pPr>
      <w:r w:rsidRPr="00CF20DF">
        <w:rPr>
          <w:lang w:val="pt-BR"/>
        </w:rPr>
        <w:t xml:space="preserve">Onde: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11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12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p>
          <m:sSupPr>
            <m:ctrlPr>
              <w:rPr>
                <w:rFonts w:ascii="Cambria Math" w:hAnsi="Cambria Math"/>
                <w:i/>
                <w:lang w:val="pt-BR"/>
              </w:rPr>
            </m:ctrlPr>
          </m:sSupPr>
          <m:e>
            <m:d>
              <m:dPr>
                <m:ctrlPr>
                  <w:rPr>
                    <w:rFonts w:ascii="Cambria Math" w:hAnsi="Cambria Math"/>
                    <w:i/>
                    <w:lang w:val="pt-BR"/>
                  </w:rPr>
                </m:ctrlPr>
              </m:dPr>
              <m:e>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e>
            </m:d>
          </m:e>
          <m:sup>
            <m:r>
              <w:rPr>
                <w:rFonts w:ascii="Cambria Math" w:hAnsi="Cambria Math"/>
                <w:lang w:val="pt-BR"/>
              </w:rPr>
              <m:t>2</m:t>
            </m:r>
          </m:sup>
        </m:sSup>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sSup>
          <m:sSupPr>
            <m:ctrlPr>
              <w:rPr>
                <w:rFonts w:ascii="Cambria Math" w:hAnsi="Cambria Math"/>
                <w:i/>
                <w:lang w:val="pt-BR"/>
              </w:rPr>
            </m:ctrlPr>
          </m:sSupPr>
          <m:e>
            <m:d>
              <m:dPr>
                <m:ctrlPr>
                  <w:rPr>
                    <w:rFonts w:ascii="Cambria Math" w:hAnsi="Cambria Math"/>
                    <w:i/>
                    <w:lang w:val="pt-BR"/>
                  </w:rPr>
                </m:ctrlPr>
              </m:dPr>
              <m:e>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e>
            </m:d>
          </m:e>
          <m:sup>
            <m:r>
              <w:rPr>
                <w:rFonts w:ascii="Cambria Math" w:hAnsi="Cambria Math"/>
                <w:lang w:val="pt-BR"/>
              </w:rPr>
              <m:t>2</m:t>
            </m:r>
          </m:sup>
        </m:sSup>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 xml:space="preserve"> </m:t>
        </m:r>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r>
          <w:rPr>
            <w:rFonts w:ascii="Cambria Math" w:hAnsi="Cambria Math"/>
            <w:lang w:val="pt-BR"/>
          </w:rPr>
          <m:t>)</m:t>
        </m:r>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t</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d</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b</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sSup>
          <m:sSupPr>
            <m:ctrlPr>
              <w:rPr>
                <w:rFonts w:ascii="Cambria Math" w:hAnsi="Cambria Math"/>
                <w:i/>
                <w:lang w:val="pt-BR"/>
              </w:rPr>
            </m:ctrlPr>
          </m:sSupPr>
          <m:e>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e>
          <m:sup>
            <m:r>
              <w:rPr>
                <w:rFonts w:ascii="Cambria Math" w:hAnsi="Cambria Math"/>
                <w:lang w:val="pt-BR"/>
              </w:rPr>
              <m:t>2</m:t>
            </m:r>
          </m:sup>
        </m:sSup>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oMath>
      <w:r w:rsidRPr="00CF20DF">
        <w:rPr>
          <w:rFonts w:eastAsiaTheme="minorEastAsia"/>
          <w:lang w:val="pt-BR"/>
        </w:rPr>
        <w:t>.</w:t>
      </w:r>
    </w:p>
    <w:p w14:paraId="224938F5" w14:textId="77777777" w:rsidR="00B578A5" w:rsidRPr="00CF20DF" w:rsidRDefault="00B578A5" w:rsidP="00EC5BC2">
      <w:pPr>
        <w:spacing w:after="200" w:line="276" w:lineRule="auto"/>
        <w:ind w:firstLine="0"/>
        <w:jc w:val="left"/>
        <w:rPr>
          <w:rFonts w:eastAsiaTheme="majorEastAsia" w:cs="Times New Roman"/>
          <w:b/>
          <w:caps/>
          <w:szCs w:val="52"/>
          <w:lang w:val="pt-BR"/>
        </w:rPr>
      </w:pPr>
      <w:r w:rsidRPr="00CF20DF">
        <w:rPr>
          <w:rFonts w:cs="Times New Roman"/>
          <w:lang w:val="pt-BR"/>
        </w:rPr>
        <w:br w:type="page"/>
      </w:r>
    </w:p>
    <w:p w14:paraId="6E1AE4F2" w14:textId="77777777" w:rsidR="00B578A5" w:rsidRPr="00CF20DF" w:rsidRDefault="00B578A5" w:rsidP="007C57C2">
      <w:pPr>
        <w:pStyle w:val="Ttulo1"/>
        <w:numPr>
          <w:ilvl w:val="0"/>
          <w:numId w:val="0"/>
        </w:numPr>
        <w:jc w:val="center"/>
        <w:rPr>
          <w:lang w:val="pt-BR"/>
        </w:rPr>
      </w:pPr>
      <w:bookmarkStart w:id="582" w:name="_Toc367467444"/>
      <w:bookmarkStart w:id="583" w:name="_Toc368175205"/>
      <w:bookmarkStart w:id="584" w:name="_Toc379812336"/>
      <w:bookmarkStart w:id="585" w:name="_Toc380773518"/>
      <w:bookmarkStart w:id="586" w:name="_Toc381228197"/>
      <w:r w:rsidRPr="00CF20DF">
        <w:rPr>
          <w:lang w:val="pt-BR"/>
        </w:rPr>
        <w:t xml:space="preserve">APÊNDICE </w:t>
      </w:r>
      <w:r w:rsidR="007C57C2" w:rsidRPr="00CF20DF">
        <w:rPr>
          <w:lang w:val="pt-BR"/>
        </w:rPr>
        <w:t>B</w:t>
      </w:r>
      <w:r w:rsidRPr="00CF20DF">
        <w:rPr>
          <w:lang w:val="pt-BR"/>
        </w:rPr>
        <w:t xml:space="preserve"> - DESENVOLVIMENTO DO MODELO, COM O BANCO SENDO REPRESENTADO POR 10 CONJUNTOS MOLA-AMORTECEDOR</w:t>
      </w:r>
      <w:bookmarkEnd w:id="582"/>
      <w:bookmarkEnd w:id="583"/>
      <w:bookmarkEnd w:id="584"/>
      <w:bookmarkEnd w:id="585"/>
      <w:bookmarkEnd w:id="586"/>
    </w:p>
    <w:p w14:paraId="18CDFEDE" w14:textId="77777777" w:rsidR="00B578A5" w:rsidRPr="00CF20DF" w:rsidRDefault="00B578A5" w:rsidP="00B578A5">
      <w:pPr>
        <w:rPr>
          <w:rFonts w:cs="Times New Roman"/>
          <w:sz w:val="23"/>
          <w:szCs w:val="23"/>
          <w:lang w:val="pt-BR"/>
        </w:rPr>
      </w:pPr>
      <w:r w:rsidRPr="00CF20DF">
        <w:rPr>
          <w:rFonts w:cs="Times New Roman"/>
          <w:sz w:val="23"/>
          <w:szCs w:val="23"/>
          <w:lang w:val="pt-BR"/>
        </w:rPr>
        <w:t>O equilíbrio para as rodas dianteiras, rodas traseiras, corpo e pescoço são o mesmo do conjunto representado por 1 mola-amortecedor.</w:t>
      </w:r>
    </w:p>
    <w:p w14:paraId="31B7544E" w14:textId="77777777" w:rsidR="00B578A5" w:rsidRPr="00CF20DF" w:rsidRDefault="00B578A5" w:rsidP="00B578A5">
      <w:pPr>
        <w:rPr>
          <w:rFonts w:cs="Times New Roman"/>
          <w:szCs w:val="24"/>
          <w:lang w:val="pt-BR"/>
        </w:rPr>
      </w:pPr>
      <w:r w:rsidRPr="00CF20DF">
        <w:rPr>
          <w:rFonts w:cs="Times New Roman"/>
          <w:szCs w:val="24"/>
          <w:lang w:val="pt-BR"/>
        </w:rPr>
        <w:t>O equilíbrio de forças no C.G. no veículo é dado por:</w:t>
      </w:r>
    </w:p>
    <w:p w14:paraId="6129FD04" w14:textId="77777777" w:rsidR="00B578A5" w:rsidRPr="00CF20DF" w:rsidRDefault="00F42801" w:rsidP="00B578A5">
      <w:pPr>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F</m:t>
                  </m:r>
                </m:e>
                <m:sub>
                  <m:r>
                    <w:rPr>
                      <w:rFonts w:ascii="Cambria Math" w:hAnsi="Cambria Math" w:cs="Times New Roman"/>
                      <w:szCs w:val="24"/>
                      <w:lang w:val="pt-BR"/>
                    </w:rPr>
                    <m:t>y</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tr8</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tr9</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tr10</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tr10</m:t>
                  </m:r>
                </m:sub>
              </m:sSub>
            </m:e>
          </m:d>
        </m:oMath>
      </m:oMathPara>
    </w:p>
    <w:p w14:paraId="22DC63A3"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p w14:paraId="7BE72E3E" w14:textId="77777777" w:rsidR="00B578A5" w:rsidRPr="00CF20DF" w:rsidRDefault="00F42801"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tr8</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tr9</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tr10</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tr10</m:t>
                  </m:r>
                </m:sub>
              </m:sSub>
            </m:e>
          </m:d>
          <m:r>
            <w:rPr>
              <w:rFonts w:ascii="Cambria Math" w:hAnsi="Cambria Math" w:cs="Times New Roman"/>
              <w:szCs w:val="24"/>
              <w:lang w:val="pt-BR"/>
            </w:rPr>
            <m:t>=0</m:t>
          </m:r>
        </m:oMath>
      </m:oMathPara>
    </w:p>
    <w:p w14:paraId="6EE5EC0B" w14:textId="77777777" w:rsidR="006D04F5" w:rsidRDefault="00B578A5" w:rsidP="00B578A5">
      <w:pPr>
        <w:rPr>
          <w:rFonts w:cs="Times New Roman"/>
          <w:szCs w:val="24"/>
          <w:lang w:val="pt-BR"/>
        </w:rPr>
      </w:pPr>
      <w:r w:rsidRPr="00CF20DF">
        <w:rPr>
          <w:rFonts w:cs="Times New Roman"/>
          <w:szCs w:val="24"/>
          <w:lang w:val="pt-BR"/>
        </w:rPr>
        <w:t>O equilíbrio de momentos no C.G. no veículo é dado por</w:t>
      </w:r>
      <w:r w:rsidR="006D04F5">
        <w:rPr>
          <w:rFonts w:cs="Times New Roman"/>
          <w:szCs w:val="24"/>
          <w:lang w:val="pt-BR"/>
        </w:rPr>
        <w:t>:</w:t>
      </w:r>
    </w:p>
    <w:p w14:paraId="059D5504" w14:textId="77777777" w:rsidR="00B578A5" w:rsidRPr="00CF20DF" w:rsidRDefault="00F42801" w:rsidP="00B578A5">
      <w:pPr>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CG</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3d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3</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5d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5</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6</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6d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7d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7</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tr10</m:t>
                  </m:r>
                </m:sub>
              </m:sSub>
            </m:e>
          </m:d>
        </m:oMath>
      </m:oMathPara>
    </w:p>
    <w:p w14:paraId="7FD32708" w14:textId="77777777" w:rsidR="00B578A5" w:rsidRPr="00CF20DF" w:rsidRDefault="00B578A5" w:rsidP="00B578A5">
      <w:pPr>
        <w:rPr>
          <w:rFonts w:cs="Times New Roman"/>
          <w:szCs w:val="24"/>
          <w:lang w:val="pt-BR"/>
        </w:rPr>
      </w:pPr>
      <w:r w:rsidRPr="00CF20DF">
        <w:rPr>
          <w:rFonts w:cs="Times New Roman"/>
          <w:szCs w:val="24"/>
          <w:lang w:val="pt-BR"/>
        </w:rPr>
        <w:t>E o equilíbrio dinâmico é dado por:</w:t>
      </w:r>
    </w:p>
    <w:p w14:paraId="628D6107" w14:textId="77777777" w:rsidR="00B578A5" w:rsidRPr="00CF20DF" w:rsidRDefault="00F42801"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3d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3</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5d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5</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6</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6d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7d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7</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=0</m:t>
          </m:r>
        </m:oMath>
      </m:oMathPara>
    </w:p>
    <w:p w14:paraId="64D044F3" w14:textId="77777777" w:rsidR="00B578A5" w:rsidRPr="00CF20DF" w:rsidRDefault="00B578A5" w:rsidP="00B578A5">
      <w:pPr>
        <w:rPr>
          <w:rFonts w:cs="Times New Roman"/>
          <w:szCs w:val="24"/>
          <w:lang w:val="pt-BR"/>
        </w:rPr>
      </w:pPr>
      <w:r w:rsidRPr="00CF20DF">
        <w:rPr>
          <w:rFonts w:cs="Times New Roman"/>
          <w:szCs w:val="24"/>
          <w:lang w:val="pt-BR"/>
        </w:rPr>
        <w:t>Para o banco o equilíbrio de forças é dado por:</w:t>
      </w:r>
    </w:p>
    <w:p w14:paraId="24F1FE56" w14:textId="77777777" w:rsidR="00B578A5" w:rsidRPr="00CF20DF" w:rsidRDefault="00F42801" w:rsidP="00B578A5">
      <w:pPr>
        <w:rPr>
          <w:rFonts w:eastAsiaTheme="minorEastAsia"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F</m:t>
                  </m:r>
                </m:e>
                <m:sub>
                  <m:r>
                    <w:rPr>
                      <w:rFonts w:ascii="Cambria Math" w:hAnsi="Cambria Math" w:cs="Times New Roman"/>
                      <w:szCs w:val="24"/>
                      <w:lang w:val="pt-BR"/>
                    </w:rPr>
                    <m:t>y</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tr3</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tr4</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tr5</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tr6</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tr7</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tr8</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tr8</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tr9</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tr9</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tr10</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tr10</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oMath>
      </m:oMathPara>
    </w:p>
    <w:p w14:paraId="72B6FDD5" w14:textId="77777777" w:rsidR="00B578A5" w:rsidRPr="00CF20DF" w:rsidRDefault="00B578A5" w:rsidP="00B578A5">
      <w:pPr>
        <w:rPr>
          <w:rFonts w:eastAsiaTheme="minorEastAsia" w:cs="Times New Roman"/>
          <w:szCs w:val="24"/>
          <w:lang w:val="pt-BR"/>
        </w:rPr>
      </w:pPr>
      <w:r w:rsidRPr="00CF20DF">
        <w:rPr>
          <w:rFonts w:cs="Times New Roman"/>
          <w:szCs w:val="24"/>
          <w:lang w:val="pt-BR"/>
        </w:rPr>
        <w:t>E o equilíbrio dinâmico é dado por:</w:t>
      </w:r>
    </w:p>
    <w:p w14:paraId="7134D75A" w14:textId="77777777" w:rsidR="00B578A5" w:rsidRPr="00CF20DF" w:rsidRDefault="00F42801"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tr3</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tr4</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tr5</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tr6</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tr7</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tr8</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tr8</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tr9</m:t>
                  </m:r>
                </m:sub>
              </m:sSub>
            </m:e>
          </m:d>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tr9</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tr10</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tr10</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=0</m:t>
          </m:r>
        </m:oMath>
      </m:oMathPara>
    </w:p>
    <w:p w14:paraId="13368505" w14:textId="77777777" w:rsidR="00B578A5" w:rsidRPr="00CF20DF" w:rsidRDefault="00B578A5" w:rsidP="00B578A5">
      <w:pPr>
        <w:rPr>
          <w:rFonts w:cs="Times New Roman"/>
          <w:szCs w:val="24"/>
          <w:lang w:val="pt-BR"/>
        </w:rPr>
      </w:pPr>
      <w:r w:rsidRPr="00CF20DF">
        <w:rPr>
          <w:rFonts w:cs="Times New Roman"/>
          <w:szCs w:val="24"/>
          <w:lang w:val="pt-BR"/>
        </w:rPr>
        <w:t>O equilíbrio de momento no banco é dado por:</w:t>
      </w:r>
    </w:p>
    <w:p w14:paraId="2D99C4E5" w14:textId="77777777" w:rsidR="00B578A5" w:rsidRPr="00CF20DF" w:rsidRDefault="00F42801" w:rsidP="00B578A5">
      <w:pPr>
        <w:spacing w:after="200" w:line="276" w:lineRule="auto"/>
        <w:ind w:firstLine="0"/>
        <w:jc w:val="left"/>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CG</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tr3</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tr4</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4</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tr5</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5d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5</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tr6</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2d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tr7</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7d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7</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tr8</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8d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tr9</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tr10</m:t>
              </m:r>
            </m:sub>
          </m:sSub>
          <m:r>
            <w:rPr>
              <w:rFonts w:ascii="Cambria Math" w:eastAsiaTheme="minorEastAsia" w:hAnsi="Cambria Math" w:cs="Times New Roman"/>
              <w:szCs w:val="24"/>
              <w:lang w:val="pt-BR"/>
            </w:rPr>
            <m:t>)</m:t>
          </m:r>
        </m:oMath>
      </m:oMathPara>
    </w:p>
    <w:p w14:paraId="7F2341E1" w14:textId="77777777" w:rsidR="00B578A5" w:rsidRPr="00CF20DF" w:rsidRDefault="00B578A5" w:rsidP="00B578A5">
      <w:pPr>
        <w:rPr>
          <w:lang w:val="pt-BR"/>
        </w:rPr>
      </w:pPr>
      <w:r w:rsidRPr="00CF20DF">
        <w:rPr>
          <w:lang w:val="pt-BR"/>
        </w:rPr>
        <w:t>E o equilíbrio dinâmico é dado por:</w:t>
      </w:r>
    </w:p>
    <w:p w14:paraId="06A359E4" w14:textId="77777777" w:rsidR="00B578A5" w:rsidRPr="00CF20DF" w:rsidRDefault="00F42801" w:rsidP="00B578A5">
      <w:pPr>
        <w:rPr>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4</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5d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5</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2d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7d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7</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8d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=0</m:t>
          </m:r>
        </m:oMath>
      </m:oMathPara>
    </w:p>
    <w:p w14:paraId="43BC2AC3" w14:textId="77777777" w:rsidR="00B578A5" w:rsidRPr="00CF20DF" w:rsidRDefault="00B578A5" w:rsidP="00B578A5">
      <w:pPr>
        <w:rPr>
          <w:rFonts w:cs="Times New Roman"/>
          <w:sz w:val="23"/>
          <w:szCs w:val="23"/>
          <w:lang w:val="pt-BR"/>
        </w:rPr>
      </w:pPr>
      <w:r w:rsidRPr="00CF20DF">
        <w:rPr>
          <w:rFonts w:cs="Times New Roman"/>
          <w:sz w:val="23"/>
          <w:szCs w:val="23"/>
          <w:lang w:val="pt-BR"/>
        </w:rPr>
        <w:t>Substituindo os gdl’s transladados e agrupando por grau de liberdade de acordo com o deslocamento, temos:</w:t>
      </w:r>
    </w:p>
    <w:p w14:paraId="24C157C1" w14:textId="77777777" w:rsidR="00B578A5" w:rsidRPr="00CF20DF" w:rsidRDefault="00B578A5" w:rsidP="00B578A5">
      <w:pPr>
        <w:rPr>
          <w:rFonts w:cs="Times New Roman"/>
          <w:szCs w:val="24"/>
          <w:lang w:val="pt-BR"/>
        </w:rPr>
      </w:pPr>
      <w:r w:rsidRPr="00CF20DF">
        <w:rPr>
          <w:rFonts w:cs="Times New Roman"/>
          <w:szCs w:val="24"/>
          <w:lang w:val="pt-BR"/>
        </w:rPr>
        <w:t>O equilíbrio de forças no C.G. no veículo:</w:t>
      </w:r>
    </w:p>
    <w:p w14:paraId="28504395" w14:textId="77777777" w:rsidR="00B578A5" w:rsidRPr="00CF20DF" w:rsidRDefault="00F42801" w:rsidP="00B578A5">
      <w:pPr>
        <w:rPr>
          <w:rFonts w:cs="Times New Roman"/>
          <w:sz w:val="23"/>
          <w:szCs w:val="23"/>
          <w:lang w:val="pt-BR"/>
        </w:rPr>
      </w:pPr>
      <m:oMathPara>
        <m:oMath>
          <m:sSub>
            <m:sSubPr>
              <m:ctrlPr>
                <w:rPr>
                  <w:rFonts w:ascii="Cambria Math" w:hAnsi="Cambria Math" w:cs="Times New Roman"/>
                  <w:i/>
                  <w:sz w:val="23"/>
                  <w:szCs w:val="23"/>
                  <w:lang w:val="pt-BR"/>
                </w:rPr>
              </m:ctrlPr>
            </m:sSubPr>
            <m:e>
              <m:r>
                <w:rPr>
                  <w:rFonts w:ascii="Cambria Math" w:hAnsi="Cambria Math" w:cs="Times New Roman"/>
                  <w:sz w:val="23"/>
                  <w:szCs w:val="23"/>
                  <w:lang w:val="pt-BR"/>
                </w:rPr>
                <m:t>m</m:t>
              </m:r>
            </m:e>
            <m:sub>
              <m:r>
                <w:rPr>
                  <w:rFonts w:ascii="Cambria Math" w:hAnsi="Cambria Math" w:cs="Times New Roman"/>
                  <w:sz w:val="23"/>
                  <w:szCs w:val="23"/>
                  <w:lang w:val="pt-BR"/>
                </w:rPr>
                <m:t>v</m:t>
              </m:r>
            </m:sub>
          </m:sSub>
          <m:sSub>
            <m:sSubPr>
              <m:ctrlPr>
                <w:rPr>
                  <w:rFonts w:ascii="Cambria Math" w:hAnsi="Cambria Math" w:cs="Times New Roman"/>
                  <w:i/>
                  <w:sz w:val="23"/>
                  <w:szCs w:val="23"/>
                  <w:lang w:val="pt-BR"/>
                </w:rPr>
              </m:ctrlPr>
            </m:sSubPr>
            <m:e>
              <m:acc>
                <m:accPr>
                  <m:chr m:val="̈"/>
                  <m:ctrlPr>
                    <w:rPr>
                      <w:rFonts w:ascii="Cambria Math" w:hAnsi="Cambria Math" w:cs="Times New Roman"/>
                      <w:i/>
                      <w:sz w:val="23"/>
                      <w:szCs w:val="23"/>
                      <w:lang w:val="pt-BR"/>
                    </w:rPr>
                  </m:ctrlPr>
                </m:accPr>
                <m:e>
                  <m:r>
                    <w:rPr>
                      <w:rFonts w:ascii="Cambria Math" w:hAnsi="Cambria Math" w:cs="Times New Roman"/>
                      <w:sz w:val="23"/>
                      <w:szCs w:val="23"/>
                      <w:lang w:val="pt-BR"/>
                    </w:rPr>
                    <m:t>y</m:t>
                  </m:r>
                </m:e>
              </m:acc>
            </m:e>
            <m:sub>
              <m:r>
                <w:rPr>
                  <w:rFonts w:ascii="Cambria Math" w:hAnsi="Cambria Math" w:cs="Times New Roman"/>
                  <w:sz w:val="23"/>
                  <w:szCs w:val="23"/>
                  <w:lang w:val="pt-BR"/>
                </w:rPr>
                <m:t>v</m:t>
              </m:r>
            </m:sub>
          </m:sSub>
          <m:r>
            <w:rPr>
              <w:rFonts w:ascii="Cambria Math" w:hAnsi="Cambria Math" w:cs="Times New Roman"/>
              <w:sz w:val="23"/>
              <w:szCs w:val="23"/>
              <w:lang w:val="pt-BR"/>
            </w:rPr>
            <m:t>-</m:t>
          </m:r>
          <m:d>
            <m:dPr>
              <m:ctrlPr>
                <w:rPr>
                  <w:rFonts w:ascii="Cambria Math" w:hAnsi="Cambria Math" w:cs="Times New Roman"/>
                  <w:i/>
                  <w:sz w:val="23"/>
                  <w:szCs w:val="23"/>
                  <w:lang w:val="pt-BR"/>
                </w:rPr>
              </m:ctrlPr>
            </m:dPr>
            <m:e>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b1</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b2</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b3</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b4</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b5</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b6</m:t>
                  </m:r>
                </m:sub>
              </m:sSub>
              <m:r>
                <w:rPr>
                  <w:rFonts w:ascii="Cambria Math"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hAnsi="Cambria Math" w:cs="Times New Roman"/>
                      <w:sz w:val="23"/>
                      <w:szCs w:val="23"/>
                      <w:lang w:val="pt-BR"/>
                    </w:rPr>
                    <m:t>k</m:t>
                  </m:r>
                  <m:ctrlPr>
                    <w:rPr>
                      <w:rFonts w:ascii="Cambria Math" w:hAnsi="Cambria Math" w:cs="Times New Roman"/>
                      <w:i/>
                      <w:sz w:val="23"/>
                      <w:szCs w:val="23"/>
                      <w:lang w:val="pt-BR"/>
                    </w:rPr>
                  </m:ctrlPr>
                </m:e>
                <m:sub>
                  <m:r>
                    <w:rPr>
                      <w:rFonts w:ascii="Cambria Math" w:eastAsiaTheme="minorEastAsia" w:hAnsi="Cambria Math" w:cs="Times New Roman"/>
                      <w:sz w:val="23"/>
                      <w:szCs w:val="23"/>
                      <w:lang w:val="pt-BR"/>
                    </w:rPr>
                    <m:t>b7</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b8</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b9</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b10</m:t>
                  </m:r>
                </m:sub>
              </m:sSub>
              <m:ctrlPr>
                <w:rPr>
                  <w:rFonts w:ascii="Cambria Math" w:eastAsiaTheme="minorEastAsia" w:hAnsi="Cambria Math" w:cs="Times New Roman"/>
                  <w:i/>
                  <w:sz w:val="23"/>
                  <w:szCs w:val="23"/>
                  <w:lang w:val="pt-BR"/>
                </w:rPr>
              </m:ctrlPr>
            </m:e>
          </m:d>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y</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2</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b2</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b3</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b4</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6</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b5</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b6</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b7</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6</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b8</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b9</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b10</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2</m:t>
                  </m:r>
                </m:den>
              </m:f>
            </m:e>
          </m:d>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θ</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d>
            <m:dPr>
              <m:ctrlPr>
                <w:rPr>
                  <w:rFonts w:ascii="Cambria Math" w:hAnsi="Cambria Math" w:cs="Times New Roman"/>
                  <w:i/>
                  <w:sz w:val="23"/>
                  <w:szCs w:val="23"/>
                  <w:lang w:val="pt-BR"/>
                </w:rPr>
              </m:ctrlPr>
            </m:dPr>
            <m:e>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st</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sd</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b1</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b2</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b3</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b4</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b5</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b6</m:t>
                  </m:r>
                </m:sub>
              </m:sSub>
              <m:r>
                <w:rPr>
                  <w:rFonts w:ascii="Cambria Math"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hAnsi="Cambria Math" w:cs="Times New Roman"/>
                      <w:sz w:val="23"/>
                      <w:szCs w:val="23"/>
                      <w:lang w:val="pt-BR"/>
                    </w:rPr>
                    <m:t>k</m:t>
                  </m:r>
                  <m:ctrlPr>
                    <w:rPr>
                      <w:rFonts w:ascii="Cambria Math" w:hAnsi="Cambria Math" w:cs="Times New Roman"/>
                      <w:i/>
                      <w:sz w:val="23"/>
                      <w:szCs w:val="23"/>
                      <w:lang w:val="pt-BR"/>
                    </w:rPr>
                  </m:ctrlPr>
                </m:e>
                <m:sub>
                  <m:r>
                    <w:rPr>
                      <w:rFonts w:ascii="Cambria Math" w:eastAsiaTheme="minorEastAsia" w:hAnsi="Cambria Math" w:cs="Times New Roman"/>
                      <w:sz w:val="23"/>
                      <w:szCs w:val="23"/>
                      <w:lang w:val="pt-BR"/>
                    </w:rPr>
                    <m:t>b7</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b8</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b9</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b10</m:t>
                  </m:r>
                </m:sub>
              </m:sSub>
              <m:ctrlPr>
                <w:rPr>
                  <w:rFonts w:ascii="Cambria Math" w:eastAsiaTheme="minorEastAsia" w:hAnsi="Cambria Math" w:cs="Times New Roman"/>
                  <w:i/>
                  <w:sz w:val="23"/>
                  <w:szCs w:val="23"/>
                  <w:lang w:val="pt-BR"/>
                </w:rPr>
              </m:ctrlPr>
            </m:e>
          </m:d>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y</m:t>
              </m:r>
            </m:e>
            <m:sub>
              <m:r>
                <w:rPr>
                  <w:rFonts w:ascii="Cambria Math" w:eastAsiaTheme="minorEastAsia" w:hAnsi="Cambria Math" w:cs="Times New Roman"/>
                  <w:sz w:val="23"/>
                  <w:szCs w:val="23"/>
                  <w:lang w:val="pt-BR"/>
                </w:rPr>
                <m:t>v</m:t>
              </m:r>
            </m:sub>
          </m:sSub>
          <m:r>
            <w:rPr>
              <w:rFonts w:ascii="Cambria Math" w:eastAsiaTheme="minorEastAsia" w:hAnsi="Cambria Math" w:cs="Times New Roman"/>
              <w:sz w:val="23"/>
              <w:szCs w:val="23"/>
              <w:lang w:val="pt-BR"/>
            </w:rPr>
            <m:t>+</m:t>
          </m:r>
          <m:d>
            <m:dPr>
              <m:ctrlPr>
                <w:rPr>
                  <w:rFonts w:ascii="Cambria Math" w:eastAsiaTheme="minorEastAsia" w:hAnsi="Cambria Math" w:cs="Times New Roman"/>
                  <w:i/>
                  <w:sz w:val="23"/>
                  <w:szCs w:val="23"/>
                  <w:lang w:val="pt-BR"/>
                </w:rPr>
              </m:ctrlPr>
            </m:dPr>
            <m:e>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st</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t</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sd</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d</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b2</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b3</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2</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b4</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3</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b5</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4</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b6</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b7</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2</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3</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b8</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b9</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8d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b10</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e>
              </m:d>
            </m:e>
          </m:d>
          <m:r>
            <w:rPr>
              <w:rFonts w:ascii="Cambria Math" w:eastAsiaTheme="minorEastAsia" w:hAnsi="Cambria Math" w:cs="Times New Roman"/>
              <w:sz w:val="23"/>
              <w:szCs w:val="23"/>
              <w:lang w:val="pt-BR"/>
            </w:rPr>
            <m:t>θ-</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sd</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y</m:t>
              </m:r>
            </m:e>
            <m:sub>
              <m:r>
                <w:rPr>
                  <w:rFonts w:ascii="Cambria Math" w:eastAsiaTheme="minorEastAsia" w:hAnsi="Cambria Math" w:cs="Times New Roman"/>
                  <w:sz w:val="23"/>
                  <w:szCs w:val="23"/>
                  <w:lang w:val="pt-BR"/>
                </w:rPr>
                <m:t>rd</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st</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y</m:t>
              </m:r>
            </m:e>
            <m:sub>
              <m:r>
                <w:rPr>
                  <w:rFonts w:ascii="Cambria Math" w:eastAsiaTheme="minorEastAsia" w:hAnsi="Cambria Math" w:cs="Times New Roman"/>
                  <w:sz w:val="23"/>
                  <w:szCs w:val="23"/>
                  <w:lang w:val="pt-BR"/>
                </w:rPr>
                <m:t>rt</m:t>
              </m:r>
            </m:sub>
          </m:sSub>
          <m:r>
            <w:rPr>
              <w:rFonts w:ascii="Cambria Math" w:hAnsi="Cambria Math" w:cs="Times New Roman"/>
              <w:sz w:val="23"/>
              <w:szCs w:val="23"/>
              <w:lang w:val="pt-BR"/>
            </w:rPr>
            <m:t>-</m:t>
          </m:r>
          <m:d>
            <m:dPr>
              <m:ctrlPr>
                <w:rPr>
                  <w:rFonts w:ascii="Cambria Math" w:hAnsi="Cambria Math" w:cs="Times New Roman"/>
                  <w:i/>
                  <w:sz w:val="23"/>
                  <w:szCs w:val="23"/>
                  <w:lang w:val="pt-BR"/>
                </w:rPr>
              </m:ctrlPr>
            </m:dPr>
            <m:e>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b1</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b2</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b3</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b4</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b5</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b6</m:t>
                  </m:r>
                </m:sub>
              </m:sSub>
              <m:r>
                <w:rPr>
                  <w:rFonts w:ascii="Cambria Math"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hAnsi="Cambria Math" w:cs="Times New Roman"/>
                      <w:sz w:val="23"/>
                      <w:szCs w:val="23"/>
                      <w:lang w:val="pt-BR"/>
                    </w:rPr>
                    <m:t>c</m:t>
                  </m:r>
                  <m:ctrlPr>
                    <w:rPr>
                      <w:rFonts w:ascii="Cambria Math" w:hAnsi="Cambria Math" w:cs="Times New Roman"/>
                      <w:i/>
                      <w:sz w:val="23"/>
                      <w:szCs w:val="23"/>
                      <w:lang w:val="pt-BR"/>
                    </w:rPr>
                  </m:ctrlPr>
                </m:e>
                <m:sub>
                  <m:r>
                    <w:rPr>
                      <w:rFonts w:ascii="Cambria Math" w:eastAsiaTheme="minorEastAsia" w:hAnsi="Cambria Math" w:cs="Times New Roman"/>
                      <w:sz w:val="23"/>
                      <w:szCs w:val="23"/>
                      <w:lang w:val="pt-BR"/>
                    </w:rPr>
                    <m:t>b7</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b8</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b9</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b10</m:t>
                  </m:r>
                </m:sub>
              </m:sSub>
              <m:ctrlPr>
                <w:rPr>
                  <w:rFonts w:ascii="Cambria Math" w:eastAsiaTheme="minorEastAsia" w:hAnsi="Cambria Math" w:cs="Times New Roman"/>
                  <w:i/>
                  <w:sz w:val="23"/>
                  <w:szCs w:val="23"/>
                  <w:lang w:val="pt-BR"/>
                </w:rPr>
              </m:ctrlPr>
            </m:e>
          </m:d>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y</m:t>
                  </m:r>
                </m:e>
              </m:acc>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2</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b2</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b3</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b4</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6</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b5</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b6</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b7</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6</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b8</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b9</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b10</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2</m:t>
                  </m:r>
                </m:den>
              </m:f>
            </m:e>
          </m:d>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θ</m:t>
                  </m:r>
                </m:e>
              </m:acc>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d>
            <m:dPr>
              <m:ctrlPr>
                <w:rPr>
                  <w:rFonts w:ascii="Cambria Math" w:hAnsi="Cambria Math" w:cs="Times New Roman"/>
                  <w:i/>
                  <w:sz w:val="23"/>
                  <w:szCs w:val="23"/>
                  <w:lang w:val="pt-BR"/>
                </w:rPr>
              </m:ctrlPr>
            </m:dPr>
            <m:e>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st</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sd</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b1</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b2</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b3</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b4</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b5</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b6</m:t>
                  </m:r>
                </m:sub>
              </m:sSub>
              <m:r>
                <w:rPr>
                  <w:rFonts w:ascii="Cambria Math"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ctrlPr>
                    <w:rPr>
                      <w:rFonts w:ascii="Cambria Math" w:hAnsi="Cambria Math" w:cs="Times New Roman"/>
                      <w:i/>
                      <w:sz w:val="23"/>
                      <w:szCs w:val="23"/>
                      <w:lang w:val="pt-BR"/>
                    </w:rPr>
                  </m:ctrlPr>
                </m:e>
                <m:sub>
                  <m:r>
                    <w:rPr>
                      <w:rFonts w:ascii="Cambria Math" w:eastAsiaTheme="minorEastAsia" w:hAnsi="Cambria Math" w:cs="Times New Roman"/>
                      <w:sz w:val="23"/>
                      <w:szCs w:val="23"/>
                      <w:lang w:val="pt-BR"/>
                    </w:rPr>
                    <m:t>b7</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b8</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b9</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b10</m:t>
                  </m:r>
                </m:sub>
              </m:sSub>
              <m:ctrlPr>
                <w:rPr>
                  <w:rFonts w:ascii="Cambria Math" w:eastAsiaTheme="minorEastAsia" w:hAnsi="Cambria Math" w:cs="Times New Roman"/>
                  <w:i/>
                  <w:sz w:val="23"/>
                  <w:szCs w:val="23"/>
                  <w:lang w:val="pt-BR"/>
                </w:rPr>
              </m:ctrlPr>
            </m:e>
          </m:d>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y</m:t>
                  </m:r>
                </m:e>
              </m:acc>
            </m:e>
            <m:sub>
              <m:r>
                <w:rPr>
                  <w:rFonts w:ascii="Cambria Math" w:eastAsiaTheme="minorEastAsia" w:hAnsi="Cambria Math" w:cs="Times New Roman"/>
                  <w:sz w:val="23"/>
                  <w:szCs w:val="23"/>
                  <w:lang w:val="pt-BR"/>
                </w:rPr>
                <m:t>v</m:t>
              </m:r>
            </m:sub>
          </m:sSub>
          <m:r>
            <w:rPr>
              <w:rFonts w:ascii="Cambria Math" w:eastAsiaTheme="minorEastAsia" w:hAnsi="Cambria Math" w:cs="Times New Roman"/>
              <w:sz w:val="23"/>
              <w:szCs w:val="23"/>
              <w:lang w:val="pt-BR"/>
            </w:rPr>
            <m:t>+</m:t>
          </m:r>
          <m:d>
            <m:dPr>
              <m:ctrlPr>
                <w:rPr>
                  <w:rFonts w:ascii="Cambria Math" w:eastAsiaTheme="minorEastAsia" w:hAnsi="Cambria Math" w:cs="Times New Roman"/>
                  <w:i/>
                  <w:sz w:val="23"/>
                  <w:szCs w:val="23"/>
                  <w:lang w:val="pt-BR"/>
                </w:rPr>
              </m:ctrlPr>
            </m:dPr>
            <m:e>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st</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t</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sd</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d</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b2</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b3</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2</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b4</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3</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b5</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4</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b6</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b7</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2</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3</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b8</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b9</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8d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b10</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e>
              </m:d>
            </m:e>
          </m:d>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θ</m:t>
              </m:r>
            </m:e>
          </m:acc>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sd</m:t>
              </m:r>
            </m:sub>
          </m:sSub>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y</m:t>
                  </m:r>
                </m:e>
              </m:acc>
            </m:e>
            <m:sub>
              <m:r>
                <w:rPr>
                  <w:rFonts w:ascii="Cambria Math" w:eastAsiaTheme="minorEastAsia" w:hAnsi="Cambria Math" w:cs="Times New Roman"/>
                  <w:sz w:val="23"/>
                  <w:szCs w:val="23"/>
                  <w:lang w:val="pt-BR"/>
                </w:rPr>
                <m:t>rd</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st</m:t>
              </m:r>
            </m:sub>
          </m:sSub>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y</m:t>
                  </m:r>
                </m:e>
              </m:acc>
            </m:e>
            <m:sub>
              <m:r>
                <w:rPr>
                  <w:rFonts w:ascii="Cambria Math" w:eastAsiaTheme="minorEastAsia" w:hAnsi="Cambria Math" w:cs="Times New Roman"/>
                  <w:sz w:val="23"/>
                  <w:szCs w:val="23"/>
                  <w:lang w:val="pt-BR"/>
                </w:rPr>
                <m:t>rt</m:t>
              </m:r>
            </m:sub>
          </m:sSub>
          <m:r>
            <w:rPr>
              <w:rFonts w:ascii="Cambria Math" w:eastAsiaTheme="minorEastAsia" w:hAnsi="Cambria Math" w:cs="Times New Roman"/>
              <w:sz w:val="23"/>
              <w:szCs w:val="23"/>
              <w:lang w:val="pt-BR"/>
            </w:rPr>
            <m:t>=0</m:t>
          </m:r>
        </m:oMath>
      </m:oMathPara>
    </w:p>
    <w:p w14:paraId="2A3D7503" w14:textId="77777777" w:rsidR="00B578A5" w:rsidRPr="00CF20DF" w:rsidRDefault="00B578A5" w:rsidP="00B578A5">
      <w:pPr>
        <w:rPr>
          <w:rFonts w:cs="Times New Roman"/>
          <w:lang w:val="pt-BR"/>
        </w:rPr>
      </w:pPr>
      <w:r w:rsidRPr="00CF20DF">
        <w:rPr>
          <w:rFonts w:cs="Times New Roman"/>
          <w:lang w:val="pt-BR"/>
        </w:rPr>
        <w:t>O equilíbrio de momentos no C.G. no veículo é dado por:</w:t>
      </w:r>
    </w:p>
    <w:p w14:paraId="12BEAB51" w14:textId="77777777" w:rsidR="00B578A5" w:rsidRPr="00CF20DF" w:rsidRDefault="00F42801" w:rsidP="00B578A5">
      <w:pPr>
        <w:rPr>
          <w:rFonts w:eastAsiaTheme="minorEastAsia"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8d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 xml:space="preserve"> +</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8d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hAnsi="Cambria Math" w:cs="Times New Roman"/>
                  <w:i/>
                  <w:szCs w:val="24"/>
                  <w:lang w:val="pt-BR"/>
                </w:rPr>
              </m:ctrlPr>
            </m:sSubPr>
            <m:e>
              <m:r>
                <w:rPr>
                  <w:rFonts w:ascii="Cambria Math" w:hAnsi="Cambria Math" w:cs="Times New Roman"/>
                  <w:szCs w:val="24"/>
                  <w:lang w:val="pt-BR"/>
                </w:rPr>
                <m:t>θ</m:t>
              </m:r>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v</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t</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d</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b</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sup>
                  <m:r>
                    <w:rPr>
                      <w:rFonts w:ascii="Cambria Math" w:hAnsi="Cambria Math" w:cs="Times New Roman"/>
                      <w:szCs w:val="24"/>
                      <w:lang w:val="pt-BR"/>
                    </w:rPr>
                    <m:t>2</m:t>
                  </m:r>
                </m:sup>
              </m:sSup>
            </m:e>
          </m:d>
          <m:r>
            <w:rPr>
              <w:rFonts w:ascii="Cambria Math" w:hAnsi="Cambria Math" w:cs="Times New Roman"/>
              <w:szCs w:val="24"/>
              <w:lang w:val="pt-BR"/>
            </w:rPr>
            <m:t>θ-</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8d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 xml:space="preserve"> +</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8d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t</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d</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b</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sup>
                  <m:r>
                    <w:rPr>
                      <w:rFonts w:ascii="Cambria Math" w:hAnsi="Cambria Math" w:cs="Times New Roman"/>
                      <w:szCs w:val="24"/>
                      <w:lang w:val="pt-BR"/>
                    </w:rPr>
                    <m:t>2</m:t>
                  </m:r>
                </m:sup>
              </m:sSup>
            </m:e>
          </m:d>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r>
            <w:rPr>
              <w:rFonts w:ascii="Cambria Math" w:hAnsi="Cambria Math" w:cs="Times New Roman"/>
              <w:szCs w:val="24"/>
              <w:lang w:val="pt-BR"/>
            </w:rPr>
            <m:t>=0</m:t>
          </m:r>
        </m:oMath>
      </m:oMathPara>
    </w:p>
    <w:p w14:paraId="37BEF0E2" w14:textId="77777777" w:rsidR="00B578A5" w:rsidRPr="00CF20DF" w:rsidRDefault="00B578A5" w:rsidP="00B578A5">
      <w:pPr>
        <w:rPr>
          <w:rFonts w:cs="Times New Roman"/>
          <w:szCs w:val="24"/>
          <w:lang w:val="pt-BR"/>
        </w:rPr>
      </w:pPr>
      <w:r w:rsidRPr="00CF20DF">
        <w:rPr>
          <w:rFonts w:cs="Times New Roman"/>
          <w:szCs w:val="24"/>
          <w:lang w:val="pt-BR"/>
        </w:rPr>
        <w:t>O equilíbrio de forças no banco é dado por:</w:t>
      </w:r>
    </w:p>
    <w:p w14:paraId="332BD941" w14:textId="77777777" w:rsidR="00B578A5" w:rsidRPr="00CF20DF" w:rsidRDefault="00F42801" w:rsidP="00B578A5">
      <w:pPr>
        <w:rPr>
          <w:rFonts w:eastAsiaTheme="minorEastAsia"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e>
          </m:d>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5</m:t>
                      </m:r>
                    </m:e>
                    <m:sub>
                      <m:r>
                        <w:rPr>
                          <w:rFonts w:ascii="Cambria Math" w:hAnsi="Cambria Math" w:cs="Times New Roman"/>
                          <w:szCs w:val="24"/>
                          <w:lang w:val="pt-BR"/>
                        </w:rPr>
                        <m:t>db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m:t>
                      </m:r>
                    </m:e>
                    <m:sub>
                      <m:r>
                        <w:rPr>
                          <w:rFonts w:ascii="Cambria Math" w:hAnsi="Cambria Math" w:cs="Times New Roman"/>
                          <w:szCs w:val="24"/>
                          <w:lang w:val="pt-BR"/>
                        </w:rPr>
                        <m:t>db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hAnsi="Cambria Math" w:cs="Times New Roman"/>
                  <w:i/>
                  <w:szCs w:val="24"/>
                  <w:lang w:val="pt-BR"/>
                </w:rPr>
              </m:ctrlPr>
            </m:sSubPr>
            <m:e>
              <m:r>
                <w:rPr>
                  <w:rFonts w:ascii="Cambria Math" w:hAnsi="Cambria Math" w:cs="Times New Roman"/>
                  <w:szCs w:val="24"/>
                  <w:lang w:val="pt-BR"/>
                </w:rPr>
                <m:t>θ</m:t>
              </m:r>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e>
          </m:d>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v</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r>
            <w:rPr>
              <w:rFonts w:ascii="Cambria Math" w:eastAsiaTheme="minorEastAsia" w:hAnsi="Cambria Math" w:cs="Times New Roman"/>
              <w:szCs w:val="24"/>
              <w:lang w:val="pt-BR"/>
            </w:rPr>
            <m:t>θ</m:t>
          </m:r>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c</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5</m:t>
                      </m:r>
                    </m:e>
                    <m:sub>
                      <m:r>
                        <w:rPr>
                          <w:rFonts w:ascii="Cambria Math" w:hAnsi="Cambria Math" w:cs="Times New Roman"/>
                          <w:szCs w:val="24"/>
                          <w:lang w:val="pt-BR"/>
                        </w:rPr>
                        <m:t>db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m:t>
                      </m:r>
                    </m:e>
                    <m:sub>
                      <m:r>
                        <w:rPr>
                          <w:rFonts w:ascii="Cambria Math" w:hAnsi="Cambria Math" w:cs="Times New Roman"/>
                          <w:szCs w:val="24"/>
                          <w:lang w:val="pt-BR"/>
                        </w:rPr>
                        <m:t>db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=0</m:t>
          </m:r>
        </m:oMath>
      </m:oMathPara>
    </w:p>
    <w:p w14:paraId="343A7392" w14:textId="77777777" w:rsidR="00B578A5" w:rsidRPr="00CF20DF" w:rsidRDefault="00B578A5" w:rsidP="00B578A5">
      <w:pPr>
        <w:rPr>
          <w:rFonts w:cs="Times New Roman"/>
          <w:lang w:val="pt-BR"/>
        </w:rPr>
      </w:pPr>
      <w:r w:rsidRPr="00CF20DF">
        <w:rPr>
          <w:rFonts w:cs="Times New Roman"/>
          <w:lang w:val="pt-BR"/>
        </w:rPr>
        <w:t>O equilíbrio de momentos no banco é dado por:</w:t>
      </w:r>
    </w:p>
    <w:p w14:paraId="41708387" w14:textId="77777777" w:rsidR="00B578A5" w:rsidRPr="00CF20DF" w:rsidRDefault="00F42801" w:rsidP="00B578A5">
      <w:pPr>
        <w:rPr>
          <w:rFonts w:eastAsiaTheme="minorEastAsia" w:cs="Times New Roman"/>
          <w:szCs w:val="24"/>
          <w:lang w:val="pt-BR"/>
        </w:rPr>
      </w:pPr>
      <m:oMathPara>
        <m:oMath>
          <m:sSub>
            <m:sSubPr>
              <m:ctrlPr>
                <w:rPr>
                  <w:rFonts w:ascii="Cambria Math" w:hAnsi="Cambria Math" w:cs="Times New Roman"/>
                  <w:i/>
                  <w:lang w:val="pt-BR"/>
                </w:rPr>
              </m:ctrlPr>
            </m:sSubPr>
            <m:e>
              <m:r>
                <w:rPr>
                  <w:rFonts w:ascii="Cambria Math" w:hAnsi="Cambria Math" w:cs="Times New Roman"/>
                  <w:lang w:val="pt-BR"/>
                </w:rPr>
                <m:t>J</m:t>
              </m:r>
            </m:e>
            <m:sub>
              <m:r>
                <w:rPr>
                  <w:rFonts w:ascii="Cambria Math" w:hAnsi="Cambria Math" w:cs="Times New Roman"/>
                  <w:lang w:val="pt-BR"/>
                </w:rPr>
                <m:t>b</m:t>
              </m:r>
            </m:sub>
          </m:sSub>
          <m:sSub>
            <m:sSubPr>
              <m:ctrlPr>
                <w:rPr>
                  <w:rFonts w:ascii="Cambria Math" w:hAnsi="Cambria Math" w:cs="Times New Roman"/>
                  <w:i/>
                  <w:lang w:val="pt-BR"/>
                </w:rPr>
              </m:ctrlPr>
            </m:sSubPr>
            <m:e>
              <m:acc>
                <m:accPr>
                  <m:chr m:val="̈"/>
                  <m:ctrlPr>
                    <w:rPr>
                      <w:rFonts w:ascii="Cambria Math" w:hAnsi="Cambria Math" w:cs="Times New Roman"/>
                      <w:i/>
                      <w:lang w:val="pt-BR"/>
                    </w:rPr>
                  </m:ctrlPr>
                </m:accPr>
                <m:e>
                  <m:r>
                    <w:rPr>
                      <w:rFonts w:ascii="Cambria Math" w:hAnsi="Cambria Math" w:cs="Times New Roman"/>
                      <w:lang w:val="pt-BR"/>
                    </w:rPr>
                    <m:t>θ</m:t>
                  </m:r>
                </m:e>
              </m:acc>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sSub>
            <m:sSubPr>
              <m:ctrlPr>
                <w:rPr>
                  <w:rFonts w:ascii="Cambria Math" w:hAnsi="Cambria Math" w:cs="Times New Roman"/>
                  <w:i/>
                  <w:lang w:val="pt-BR"/>
                </w:rPr>
              </m:ctrlPr>
            </m:sSubPr>
            <m:e>
              <m:r>
                <w:rPr>
                  <w:rFonts w:ascii="Cambria Math" w:hAnsi="Cambria Math" w:cs="Times New Roman"/>
                  <w:lang w:val="pt-BR"/>
                </w:rPr>
                <m:t>y</m:t>
              </m:r>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e>
          </m:d>
          <m:sSub>
            <m:sSubPr>
              <m:ctrlPr>
                <w:rPr>
                  <w:rFonts w:ascii="Cambria Math" w:hAnsi="Cambria Math" w:cs="Times New Roman"/>
                  <w:i/>
                  <w:lang w:val="pt-BR"/>
                </w:rPr>
              </m:ctrlPr>
            </m:sSubPr>
            <m:e>
              <m:r>
                <w:rPr>
                  <w:rFonts w:ascii="Cambria Math" w:hAnsi="Cambria Math" w:cs="Times New Roman"/>
                  <w:lang w:val="pt-BR"/>
                </w:rPr>
                <m:t>θ</m:t>
              </m:r>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sSub>
            <m:sSubPr>
              <m:ctrlPr>
                <w:rPr>
                  <w:rFonts w:ascii="Cambria Math" w:hAnsi="Cambria Math" w:cs="Times New Roman"/>
                  <w:i/>
                  <w:lang w:val="pt-BR"/>
                </w:rPr>
              </m:ctrlPr>
            </m:sSubPr>
            <m:e>
              <m:r>
                <w:rPr>
                  <w:rFonts w:ascii="Cambria Math" w:hAnsi="Cambria Math" w:cs="Times New Roman"/>
                  <w:lang w:val="pt-BR"/>
                </w:rPr>
                <m:t>y</m:t>
              </m:r>
            </m:e>
            <m:sub>
              <m:r>
                <w:rPr>
                  <w:rFonts w:ascii="Cambria Math" w:hAnsi="Cambria Math" w:cs="Times New Roman"/>
                  <w:lang w:val="pt-BR"/>
                </w:rPr>
                <m:t>v</m:t>
              </m:r>
            </m:sub>
          </m:sSub>
          <m:r>
            <w:rPr>
              <w:rFonts w:ascii="Cambria Math" w:hAnsi="Cambria Math" w:cs="Times New Roman"/>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r>
            <w:rPr>
              <w:rFonts w:ascii="Cambria Math" w:hAnsi="Cambria Math" w:cs="Times New Roman"/>
              <w:szCs w:val="24"/>
              <w:lang w:val="pt-BR"/>
            </w:rPr>
            <m:t>θ+</m:t>
          </m:r>
          <m:d>
            <m:dPr>
              <m:ctrlPr>
                <w:rPr>
                  <w:rFonts w:ascii="Cambria Math" w:hAnsi="Cambria Math" w:cs="Times New Roman"/>
                  <w:i/>
                  <w:lang w:val="pt-BR"/>
                </w:rPr>
              </m:ctrlPr>
            </m:dPr>
            <m:e>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sSub>
            <m:sSubPr>
              <m:ctrlPr>
                <w:rPr>
                  <w:rFonts w:ascii="Cambria Math" w:hAnsi="Cambria Math" w:cs="Times New Roman"/>
                  <w:i/>
                  <w:lang w:val="pt-BR"/>
                </w:rPr>
              </m:ctrlPr>
            </m:sSubPr>
            <m:e>
              <m:acc>
                <m:accPr>
                  <m:chr m:val="̇"/>
                  <m:ctrlPr>
                    <w:rPr>
                      <w:rFonts w:ascii="Cambria Math" w:hAnsi="Cambria Math" w:cs="Times New Roman"/>
                      <w:i/>
                      <w:lang w:val="pt-BR"/>
                    </w:rPr>
                  </m:ctrlPr>
                </m:accPr>
                <m:e>
                  <m:r>
                    <w:rPr>
                      <w:rFonts w:ascii="Cambria Math" w:hAnsi="Cambria Math" w:cs="Times New Roman"/>
                      <w:lang w:val="pt-BR"/>
                    </w:rPr>
                    <m:t>y</m:t>
                  </m:r>
                </m:e>
              </m:acc>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e>
          </m:d>
          <m:sSub>
            <m:sSubPr>
              <m:ctrlPr>
                <w:rPr>
                  <w:rFonts w:ascii="Cambria Math" w:hAnsi="Cambria Math" w:cs="Times New Roman"/>
                  <w:i/>
                  <w:lang w:val="pt-BR"/>
                </w:rPr>
              </m:ctrlPr>
            </m:sSubPr>
            <m:e>
              <m:acc>
                <m:accPr>
                  <m:chr m:val="̇"/>
                  <m:ctrlPr>
                    <w:rPr>
                      <w:rFonts w:ascii="Cambria Math" w:hAnsi="Cambria Math" w:cs="Times New Roman"/>
                      <w:i/>
                      <w:lang w:val="pt-BR"/>
                    </w:rPr>
                  </m:ctrlPr>
                </m:accPr>
                <m:e>
                  <m:r>
                    <w:rPr>
                      <w:rFonts w:ascii="Cambria Math" w:hAnsi="Cambria Math" w:cs="Times New Roman"/>
                      <w:lang w:val="pt-BR"/>
                    </w:rPr>
                    <m:t>θ</m:t>
                  </m:r>
                </m:e>
              </m:acc>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sSub>
            <m:sSubPr>
              <m:ctrlPr>
                <w:rPr>
                  <w:rFonts w:ascii="Cambria Math" w:hAnsi="Cambria Math" w:cs="Times New Roman"/>
                  <w:i/>
                  <w:lang w:val="pt-BR"/>
                </w:rPr>
              </m:ctrlPr>
            </m:sSubPr>
            <m:e>
              <m:acc>
                <m:accPr>
                  <m:chr m:val="̇"/>
                  <m:ctrlPr>
                    <w:rPr>
                      <w:rFonts w:ascii="Cambria Math" w:hAnsi="Cambria Math" w:cs="Times New Roman"/>
                      <w:i/>
                      <w:lang w:val="pt-BR"/>
                    </w:rPr>
                  </m:ctrlPr>
                </m:accPr>
                <m:e>
                  <m:r>
                    <w:rPr>
                      <w:rFonts w:ascii="Cambria Math" w:hAnsi="Cambria Math" w:cs="Times New Roman"/>
                      <w:lang w:val="pt-BR"/>
                    </w:rPr>
                    <m:t>y</m:t>
                  </m:r>
                </m:e>
              </m:acc>
            </m:e>
            <m:sub>
              <m:r>
                <w:rPr>
                  <w:rFonts w:ascii="Cambria Math" w:hAnsi="Cambria Math" w:cs="Times New Roman"/>
                  <w:lang w:val="pt-BR"/>
                </w:rPr>
                <m:t>v</m:t>
              </m:r>
            </m:sub>
          </m:sSub>
          <m:r>
            <w:rPr>
              <w:rFonts w:ascii="Cambria Math" w:hAnsi="Cambria Math" w:cs="Times New Roman"/>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r>
            <w:rPr>
              <w:rFonts w:ascii="Cambria Math" w:hAnsi="Cambria Math" w:cs="Times New Roman"/>
              <w:szCs w:val="24"/>
              <w:lang w:val="pt-BR"/>
            </w:rPr>
            <m:t>θ=0</m:t>
          </m:r>
        </m:oMath>
      </m:oMathPara>
    </w:p>
    <w:p w14:paraId="1472A391" w14:textId="77777777" w:rsidR="00B578A5" w:rsidRPr="00CF20DF" w:rsidRDefault="00B578A5" w:rsidP="00B578A5">
      <w:pPr>
        <w:autoSpaceDE w:val="0"/>
        <w:autoSpaceDN w:val="0"/>
        <w:adjustRightInd w:val="0"/>
        <w:rPr>
          <w:rFonts w:cs="Times New Roman"/>
          <w:sz w:val="23"/>
          <w:szCs w:val="23"/>
          <w:lang w:val="pt-BR"/>
        </w:rPr>
      </w:pPr>
      <w:r w:rsidRPr="00CF20DF">
        <w:rPr>
          <w:rFonts w:cs="Times New Roman"/>
          <w:sz w:val="23"/>
          <w:szCs w:val="23"/>
          <w:lang w:val="pt-BR"/>
        </w:rPr>
        <w:t>Logo, a matriz massa se torna:</w:t>
      </w:r>
    </w:p>
    <w:p w14:paraId="0CF9BD22" w14:textId="77777777" w:rsidR="00B578A5" w:rsidRPr="00CF20DF" w:rsidRDefault="00F42801" w:rsidP="00B578A5">
      <w:pPr>
        <w:autoSpaceDE w:val="0"/>
        <w:autoSpaceDN w:val="0"/>
        <w:adjustRightInd w:val="0"/>
        <w:rPr>
          <w:rFonts w:cs="Times New Roman"/>
          <w:sz w:val="23"/>
          <w:szCs w:val="23"/>
          <w:lang w:val="pt-BR"/>
        </w:rPr>
      </w:pPr>
      <m:oMathPara>
        <m:oMath>
          <m:d>
            <m:dPr>
              <m:begChr m:val="["/>
              <m:endChr m:val="]"/>
              <m:ctrlPr>
                <w:rPr>
                  <w:rFonts w:ascii="Cambria Math" w:hAnsi="Cambria Math"/>
                </w:rPr>
              </m:ctrlPr>
            </m:dPr>
            <m:e>
              <m:r>
                <m:rPr>
                  <m:sty m:val="p"/>
                </m:rP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m</m:t>
                        </m:r>
                      </m:e>
                      <m:sub>
                        <m:r>
                          <w:rPr>
                            <w:rFonts w:ascii="Cambria Math" w:hAnsi="Cambria Math"/>
                          </w:rPr>
                          <m:t>56</m:t>
                        </m:r>
                      </m:sub>
                    </m:sSub>
                  </m:e>
                  <m:e>
                    <m:sSub>
                      <m:sSubPr>
                        <m:ctrlPr>
                          <w:rPr>
                            <w:rFonts w:ascii="Cambria Math" w:hAnsi="Cambria Math"/>
                            <w:i/>
                          </w:rPr>
                        </m:ctrlPr>
                      </m:sSubPr>
                      <m:e>
                        <m:r>
                          <w:rPr>
                            <w:rFonts w:ascii="Cambria Math" w:hAnsi="Cambria Math"/>
                          </w:rPr>
                          <m:t>m</m:t>
                        </m:r>
                      </m:e>
                      <m:sub>
                        <m:r>
                          <w:rPr>
                            <w:rFonts w:ascii="Cambria Math" w:hAnsi="Cambria Math"/>
                          </w:rPr>
                          <m:t>57</m:t>
                        </m:r>
                      </m:sub>
                    </m:sSub>
                  </m:e>
                  <m:e>
                    <m:sSub>
                      <m:sSubPr>
                        <m:ctrlPr>
                          <w:rPr>
                            <w:rFonts w:ascii="Cambria Math" w:hAnsi="Cambria Math"/>
                            <w:i/>
                          </w:rPr>
                        </m:ctrlPr>
                      </m:sSubPr>
                      <m:e>
                        <m:r>
                          <w:rPr>
                            <w:rFonts w:ascii="Cambria Math" w:hAnsi="Cambria Math"/>
                          </w:rPr>
                          <m:t>m</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m</m:t>
                        </m:r>
                      </m:e>
                      <m:sub>
                        <m:r>
                          <w:rPr>
                            <w:rFonts w:ascii="Cambria Math" w:hAnsi="Cambria Math"/>
                          </w:rPr>
                          <m:t>66</m:t>
                        </m:r>
                      </m:sub>
                    </m:sSub>
                  </m:e>
                  <m:e>
                    <m:sSub>
                      <m:sSubPr>
                        <m:ctrlPr>
                          <w:rPr>
                            <w:rFonts w:ascii="Cambria Math" w:hAnsi="Cambria Math"/>
                            <w:i/>
                          </w:rPr>
                        </m:ctrlPr>
                      </m:sSubPr>
                      <m:e>
                        <m:r>
                          <w:rPr>
                            <w:rFonts w:ascii="Cambria Math" w:hAnsi="Cambria Math"/>
                          </w:rPr>
                          <m:t>m</m:t>
                        </m:r>
                      </m:e>
                      <m:sub>
                        <m:r>
                          <w:rPr>
                            <w:rFonts w:ascii="Cambria Math" w:hAnsi="Cambria Math"/>
                          </w:rPr>
                          <m:t>67</m:t>
                        </m:r>
                      </m:sub>
                    </m:sSub>
                  </m:e>
                  <m:e>
                    <m:sSub>
                      <m:sSubPr>
                        <m:ctrlPr>
                          <w:rPr>
                            <w:rFonts w:ascii="Cambria Math" w:hAnsi="Cambria Math"/>
                            <w:i/>
                          </w:rPr>
                        </m:ctrlPr>
                      </m:sSubPr>
                      <m:e>
                        <m:r>
                          <w:rPr>
                            <w:rFonts w:ascii="Cambria Math" w:hAnsi="Cambria Math"/>
                          </w:rPr>
                          <m:t>m</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m</m:t>
                        </m:r>
                      </m:e>
                      <m:sub>
                        <m:r>
                          <w:rPr>
                            <w:rFonts w:ascii="Cambria Math" w:hAnsi="Cambria Math"/>
                          </w:rPr>
                          <m:t>76</m:t>
                        </m:r>
                      </m:sub>
                    </m:sSub>
                  </m:e>
                  <m:e>
                    <m:sSub>
                      <m:sSubPr>
                        <m:ctrlPr>
                          <w:rPr>
                            <w:rFonts w:ascii="Cambria Math" w:hAnsi="Cambria Math"/>
                            <w:i/>
                          </w:rPr>
                        </m:ctrlPr>
                      </m:sSubPr>
                      <m:e>
                        <m:r>
                          <w:rPr>
                            <w:rFonts w:ascii="Cambria Math" w:hAnsi="Cambria Math"/>
                          </w:rPr>
                          <m:t>m</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88</m:t>
                        </m:r>
                      </m:sub>
                    </m:sSub>
                  </m:e>
                </m:mr>
              </m:m>
            </m:e>
          </m:d>
        </m:oMath>
      </m:oMathPara>
    </w:p>
    <w:p w14:paraId="63D97174" w14:textId="77777777" w:rsidR="00B578A5" w:rsidRPr="00CF20DF" w:rsidRDefault="00B578A5" w:rsidP="00B578A5">
      <w:pPr>
        <w:rPr>
          <w:rFonts w:eastAsiaTheme="minorEastAsia"/>
          <w:lang w:val="pt-BR"/>
        </w:rPr>
      </w:pPr>
      <w:r w:rsidRPr="00CF20DF">
        <w:rPr>
          <w:rFonts w:cs="Times New Roman"/>
          <w:lang w:val="pt-BR"/>
        </w:rPr>
        <w:t xml:space="preserve">Onde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c</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t</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b</m:t>
            </m:r>
          </m:sub>
        </m:sSub>
      </m:oMath>
      <w:r w:rsidRPr="00CF20DF">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b</m:t>
            </m:r>
          </m:sub>
        </m:sSub>
      </m:oMath>
      <w:r w:rsidRPr="00CF20DF">
        <w:rPr>
          <w:rFonts w:eastAsiaTheme="minorEastAsia" w:cs="Times New Roman"/>
          <w:lang w:val="pt-BR"/>
        </w:rPr>
        <w:t xml:space="preserve"> ;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v</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v</m:t>
            </m:r>
          </m:sub>
        </m:sSub>
      </m:oMath>
      <w:r w:rsidRPr="00CF20DF">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77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rd</m:t>
            </m:r>
          </m:sub>
        </m:sSub>
      </m:oMath>
      <w:r w:rsidRPr="00CF20DF">
        <w:rPr>
          <w:rFonts w:eastAsiaTheme="minorEastAsia" w:cs="Times New Roman"/>
          <w:lang w:val="pt-BR"/>
        </w:rPr>
        <w:t xml:space="preserve">; </w:t>
      </w:r>
      <m:oMath>
        <m:r>
          <m:rPr>
            <m:sty m:val="p"/>
          </m:rPr>
          <w:rPr>
            <w:rFonts w:ascii="Cambria Math" w:hAnsi="Cambria Math"/>
            <w:lang w:val="pt-BR"/>
          </w:rPr>
          <m:t xml:space="preserve"> </m:t>
        </m:r>
        <m:sSub>
          <m:sSubPr>
            <m:ctrlPr>
              <w:rPr>
                <w:rFonts w:ascii="Cambria Math" w:hAnsi="Cambria Math"/>
                <w:lang w:val="pt-BR"/>
              </w:rPr>
            </m:ctrlPr>
          </m:sSubPr>
          <m:e>
            <m:r>
              <w:rPr>
                <w:rFonts w:ascii="Cambria Math" w:hAnsi="Cambria Math"/>
                <w:lang w:val="pt-BR"/>
              </w:rPr>
              <m:t>m</m:t>
            </m:r>
          </m:e>
          <m:sub>
            <m:r>
              <m:rPr>
                <m:sty m:val="p"/>
              </m:rPr>
              <w:rPr>
                <w:rFonts w:ascii="Cambria Math" w:hAnsi="Cambria Math"/>
                <w:lang w:val="pt-BR"/>
              </w:rPr>
              <m:t>88</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m</m:t>
            </m:r>
          </m:e>
          <m:sub>
            <m:r>
              <w:rPr>
                <w:rFonts w:ascii="Cambria Math" w:hAnsi="Cambria Math"/>
                <w:lang w:val="pt-BR"/>
              </w:rPr>
              <m:t>rt</m:t>
            </m:r>
          </m:sub>
        </m:sSub>
      </m:oMath>
      <w:r w:rsidRPr="00CF20DF">
        <w:rPr>
          <w:rFonts w:eastAsiaTheme="minorEastAsia"/>
          <w:lang w:val="pt-BR"/>
        </w:rPr>
        <w:t>.</w:t>
      </w:r>
    </w:p>
    <w:p w14:paraId="27E26082" w14:textId="77777777" w:rsidR="00B578A5" w:rsidRPr="00CF20DF" w:rsidRDefault="00B578A5" w:rsidP="00B578A5">
      <w:pPr>
        <w:rPr>
          <w:rFonts w:eastAsiaTheme="minorEastAsia"/>
          <w:lang w:val="pt-BR"/>
        </w:rPr>
      </w:pPr>
      <w:r w:rsidRPr="00CF20DF">
        <w:rPr>
          <w:rFonts w:cs="Times New Roman"/>
          <w:lang w:val="pt-BR"/>
        </w:rPr>
        <w:t>E a matriz rigidez:</w:t>
      </w:r>
    </w:p>
    <w:p w14:paraId="329D2E40" w14:textId="77777777" w:rsidR="00B578A5" w:rsidRPr="00CF20DF" w:rsidRDefault="00F42801" w:rsidP="00B578A5">
      <w:pPr>
        <w:rPr>
          <w:rFonts w:eastAsiaTheme="minorEastAsia" w:cs="Times New Roman"/>
        </w:rPr>
      </w:pPr>
      <m:oMathPara>
        <m:oMath>
          <m:d>
            <m:dPr>
              <m:begChr m:val="["/>
              <m:endChr m:val="]"/>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k</m:t>
                        </m:r>
                      </m:e>
                      <m:sub>
                        <m:r>
                          <w:rPr>
                            <w:rFonts w:ascii="Cambria Math" w:hAnsi="Cambria Math"/>
                          </w:rPr>
                          <m:t>56</m:t>
                        </m:r>
                      </m:sub>
                    </m:sSub>
                  </m:e>
                  <m:e>
                    <m:sSub>
                      <m:sSubPr>
                        <m:ctrlPr>
                          <w:rPr>
                            <w:rFonts w:ascii="Cambria Math" w:hAnsi="Cambria Math"/>
                            <w:i/>
                          </w:rPr>
                        </m:ctrlPr>
                      </m:sSubPr>
                      <m:e>
                        <m:r>
                          <w:rPr>
                            <w:rFonts w:ascii="Cambria Math" w:hAnsi="Cambria Math"/>
                          </w:rPr>
                          <m:t>k</m:t>
                        </m:r>
                      </m:e>
                      <m:sub>
                        <m:r>
                          <w:rPr>
                            <w:rFonts w:ascii="Cambria Math" w:hAnsi="Cambria Math"/>
                          </w:rPr>
                          <m:t>57</m:t>
                        </m:r>
                      </m:sub>
                    </m:sSub>
                  </m:e>
                  <m:e>
                    <m:sSub>
                      <m:sSubPr>
                        <m:ctrlPr>
                          <w:rPr>
                            <w:rFonts w:ascii="Cambria Math" w:hAnsi="Cambria Math"/>
                            <w:i/>
                          </w:rPr>
                        </m:ctrlPr>
                      </m:sSubPr>
                      <m:e>
                        <m:r>
                          <w:rPr>
                            <w:rFonts w:ascii="Cambria Math" w:hAnsi="Cambria Math"/>
                          </w:rPr>
                          <m:t>k</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k</m:t>
                        </m:r>
                      </m:e>
                      <m:sub>
                        <m:r>
                          <w:rPr>
                            <w:rFonts w:ascii="Cambria Math" w:hAnsi="Cambria Math"/>
                          </w:rPr>
                          <m:t>66</m:t>
                        </m:r>
                      </m:sub>
                    </m:sSub>
                  </m:e>
                  <m:e>
                    <m:sSub>
                      <m:sSubPr>
                        <m:ctrlPr>
                          <w:rPr>
                            <w:rFonts w:ascii="Cambria Math" w:hAnsi="Cambria Math"/>
                            <w:i/>
                          </w:rPr>
                        </m:ctrlPr>
                      </m:sSubPr>
                      <m:e>
                        <m:r>
                          <w:rPr>
                            <w:rFonts w:ascii="Cambria Math" w:hAnsi="Cambria Math"/>
                          </w:rPr>
                          <m:t>k</m:t>
                        </m:r>
                      </m:e>
                      <m:sub>
                        <m:r>
                          <w:rPr>
                            <w:rFonts w:ascii="Cambria Math" w:hAnsi="Cambria Math"/>
                          </w:rPr>
                          <m:t>67</m:t>
                        </m:r>
                      </m:sub>
                    </m:sSub>
                  </m:e>
                  <m:e>
                    <m:sSub>
                      <m:sSubPr>
                        <m:ctrlPr>
                          <w:rPr>
                            <w:rFonts w:ascii="Cambria Math" w:hAnsi="Cambria Math"/>
                            <w:i/>
                          </w:rPr>
                        </m:ctrlPr>
                      </m:sSubPr>
                      <m:e>
                        <m:r>
                          <w:rPr>
                            <w:rFonts w:ascii="Cambria Math" w:hAnsi="Cambria Math"/>
                          </w:rPr>
                          <m:t>k</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k</m:t>
                        </m:r>
                      </m:e>
                      <m:sub>
                        <m:r>
                          <w:rPr>
                            <w:rFonts w:ascii="Cambria Math" w:hAnsi="Cambria Math"/>
                          </w:rPr>
                          <m:t>76</m:t>
                        </m:r>
                      </m:sub>
                    </m:sSub>
                  </m:e>
                  <m:e>
                    <m:sSub>
                      <m:sSubPr>
                        <m:ctrlPr>
                          <w:rPr>
                            <w:rFonts w:ascii="Cambria Math" w:hAnsi="Cambria Math"/>
                            <w:i/>
                          </w:rPr>
                        </m:ctrlPr>
                      </m:sSubPr>
                      <m:e>
                        <m:r>
                          <w:rPr>
                            <w:rFonts w:ascii="Cambria Math" w:hAnsi="Cambria Math"/>
                          </w:rPr>
                          <m:t>k</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88</m:t>
                        </m:r>
                      </m:sub>
                    </m:sSub>
                  </m:e>
                </m:mr>
              </m:m>
            </m:e>
          </m:d>
        </m:oMath>
      </m:oMathPara>
    </w:p>
    <w:p w14:paraId="53040A9E" w14:textId="77777777" w:rsidR="00B578A5" w:rsidRPr="00CF20DF" w:rsidRDefault="00B578A5" w:rsidP="00B578A5">
      <w:pPr>
        <w:rPr>
          <w:lang w:val="pt-BR"/>
        </w:rPr>
      </w:pPr>
      <w:r w:rsidRPr="00CF20DF">
        <w:rPr>
          <w:rFonts w:eastAsiaTheme="minorEastAsia" w:cs="Times New Roman"/>
          <w:lang w:val="pt-BR"/>
        </w:rPr>
        <w:t xml:space="preserve">Onde: </w:t>
      </w:r>
      <m:oMath>
        <m:sSub>
          <m:sSubPr>
            <m:ctrlPr>
              <w:rPr>
                <w:rFonts w:ascii="Cambria Math" w:hAnsi="Cambria Math"/>
                <w:i/>
              </w:rPr>
            </m:ctrlPr>
          </m:sSubPr>
          <m:e>
            <m:r>
              <w:rPr>
                <w:rFonts w:ascii="Cambria Math" w:hAnsi="Cambria Math"/>
              </w:rPr>
              <m:t>k</m:t>
            </m:r>
          </m:e>
          <m:sub>
            <m:r>
              <w:rPr>
                <w:rFonts w:ascii="Cambria Math" w:hAnsi="Cambria Math"/>
                <w:lang w:val="pt-BR"/>
              </w:rPr>
              <m:t>11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12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lang w:val="pt-BR"/>
              </w:rPr>
              <m:t>21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22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23</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lang w:val="pt-BR"/>
              </w:rPr>
              <m:t>32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33</m:t>
            </m:r>
          </m:sub>
        </m:sSub>
        <m:r>
          <w:rPr>
            <w:rFonts w:ascii="Cambria Math" w:hAnsi="Cambria Math"/>
            <w:lang w:val="pt-BR"/>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b10</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e>
        </m:d>
      </m:oMath>
      <w:r w:rsidRPr="00CF20DF">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34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43</m:t>
            </m:r>
          </m:sub>
        </m:sSub>
        <m:r>
          <w:rPr>
            <w:rFonts w:ascii="Cambria Math" w:hAnsi="Cambria Math"/>
            <w:lang w:val="pt-BR"/>
          </w:rPr>
          <m:t>=</m:t>
        </m:r>
        <m:d>
          <m:dPr>
            <m:ctrlPr>
              <w:rPr>
                <w:rFonts w:ascii="Cambria Math" w:hAnsi="Cambria Math" w:cs="Times New Roman"/>
                <w:i/>
                <w:lang w:val="pt-BR"/>
              </w:rPr>
            </m:ctrlPr>
          </m:dPr>
          <m:e>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35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53</m:t>
            </m:r>
          </m:sub>
        </m:sSub>
        <m:r>
          <w:rPr>
            <w:rFonts w:ascii="Cambria Math" w:hAnsi="Cambria Math"/>
            <w:lang w:val="pt-BR"/>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b10</m:t>
                </m:r>
              </m:sub>
            </m:sSub>
          </m:e>
        </m:d>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36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63</m:t>
            </m:r>
          </m:sub>
        </m:sSub>
        <m:r>
          <w:rPr>
            <w:rFonts w:ascii="Cambria Math" w:hAnsi="Cambria Math"/>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44</m:t>
            </m:r>
          </m:sub>
        </m:sSub>
        <m:r>
          <w:rPr>
            <w:rFonts w:ascii="Cambria Math" w:hAnsi="Cambria Math"/>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e>
        </m:d>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54</m:t>
            </m:r>
          </m:sub>
        </m:sSub>
        <m:r>
          <w:rPr>
            <w:rFonts w:ascii="Cambria Math" w:hAnsi="Cambria Math"/>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sidRPr="00CF20DF">
        <w:rPr>
          <w:rFonts w:eastAsiaTheme="minorEastAsia"/>
          <w:lang w:val="pt-BR"/>
        </w:rPr>
        <w:t>;</w:t>
      </w:r>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64</m:t>
            </m:r>
          </m:sub>
        </m:sSub>
        <m:r>
          <w:rPr>
            <w:rFonts w:ascii="Cambria Math" w:hAnsi="Cambria Math"/>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r>
          <w:rPr>
            <w:rFonts w:ascii="Cambria Math" w:hAnsi="Cambria Math"/>
            <w:lang w:val="pt-BR"/>
          </w:rPr>
          <m:t xml:space="preserve"> </m:t>
        </m:r>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55</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b10</m:t>
                </m:r>
              </m:sub>
            </m:sSub>
          </m:e>
        </m:d>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65</m:t>
            </m:r>
          </m:sub>
        </m:sSub>
        <m:r>
          <w:rPr>
            <w:rFonts w:ascii="Cambria Math" w:hAnsi="Cambria Math"/>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66</m:t>
            </m:r>
          </m:sub>
        </m:sSub>
        <m:r>
          <w:rPr>
            <w:rFonts w:ascii="Cambria Math" w:hAnsi="Cambria Math"/>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t</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d</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b</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sup>
                <m:r>
                  <w:rPr>
                    <w:rFonts w:ascii="Cambria Math" w:hAnsi="Cambria Math" w:cs="Times New Roman"/>
                    <w:szCs w:val="24"/>
                    <w:lang w:val="pt-BR"/>
                  </w:rPr>
                  <m:t>2</m:t>
                </m:r>
              </m:sup>
            </m:sSup>
          </m:e>
        </m:d>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rd</m:t>
            </m:r>
          </m:sub>
        </m:sSub>
      </m:oMath>
      <w:r w:rsidRPr="00CF20DF">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rd</m:t>
            </m:r>
          </m:sub>
        </m:sSub>
      </m:oMath>
      <w:r w:rsidRPr="00CF20DF">
        <w:rPr>
          <w:lang w:val="pt-BR"/>
        </w:rPr>
        <w:t>.</w:t>
      </w:r>
    </w:p>
    <w:p w14:paraId="5D18202B" w14:textId="77777777" w:rsidR="00B578A5" w:rsidRPr="00CF20DF" w:rsidRDefault="00B578A5" w:rsidP="00B578A5">
      <w:pPr>
        <w:rPr>
          <w:rFonts w:cs="Times New Roman"/>
          <w:lang w:val="pt-BR"/>
        </w:rPr>
      </w:pPr>
      <w:r w:rsidRPr="00CF20DF">
        <w:rPr>
          <w:rFonts w:cs="Times New Roman"/>
          <w:lang w:val="pt-BR"/>
        </w:rPr>
        <w:t>E a matriz amortecimento:</w:t>
      </w:r>
    </w:p>
    <w:p w14:paraId="01970A7C" w14:textId="77777777" w:rsidR="00B578A5" w:rsidRPr="00CF20DF" w:rsidRDefault="00F42801" w:rsidP="00B578A5">
      <w:pPr>
        <w:rPr>
          <w:lang w:val="pt-BR"/>
        </w:rPr>
      </w:pPr>
      <m:oMathPara>
        <m:oMath>
          <m:d>
            <m:dPr>
              <m:begChr m:val="["/>
              <m:endChr m:val="]"/>
              <m:ctrlPr>
                <w:rPr>
                  <w:rFonts w:ascii="Cambria Math" w:hAnsi="Cambria Math"/>
                  <w:i/>
                  <w:lang w:val="pt-BR"/>
                </w:rPr>
              </m:ctrlPr>
            </m:dPr>
            <m:e>
              <m:r>
                <w:rPr>
                  <w:rFonts w:ascii="Cambria Math" w:hAnsi="Cambria Math"/>
                  <w:lang w:val="pt-BR"/>
                </w:rPr>
                <m:t>C</m:t>
              </m:r>
            </m:e>
          </m:d>
          <m:r>
            <w:rPr>
              <w:rFonts w:ascii="Cambria Math" w:hAnsi="Cambria Math"/>
              <w:lang w:val="pt-BR"/>
            </w:rPr>
            <m:t xml:space="preserve">= </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c</m:t>
                        </m:r>
                      </m:e>
                      <m:sub>
                        <m:r>
                          <w:rPr>
                            <w:rFonts w:ascii="Cambria Math" w:hAnsi="Cambria Math"/>
                          </w:rPr>
                          <m:t>56</m:t>
                        </m:r>
                      </m:sub>
                    </m:sSub>
                  </m:e>
                  <m:e>
                    <m:sSub>
                      <m:sSubPr>
                        <m:ctrlPr>
                          <w:rPr>
                            <w:rFonts w:ascii="Cambria Math" w:hAnsi="Cambria Math"/>
                            <w:i/>
                          </w:rPr>
                        </m:ctrlPr>
                      </m:sSubPr>
                      <m:e>
                        <m:r>
                          <w:rPr>
                            <w:rFonts w:ascii="Cambria Math" w:hAnsi="Cambria Math"/>
                          </w:rPr>
                          <m:t>c</m:t>
                        </m:r>
                      </m:e>
                      <m:sub>
                        <m:r>
                          <w:rPr>
                            <w:rFonts w:ascii="Cambria Math" w:hAnsi="Cambria Math"/>
                          </w:rPr>
                          <m:t>57</m:t>
                        </m:r>
                      </m:sub>
                    </m:sSub>
                  </m:e>
                  <m:e>
                    <m:sSub>
                      <m:sSubPr>
                        <m:ctrlPr>
                          <w:rPr>
                            <w:rFonts w:ascii="Cambria Math" w:hAnsi="Cambria Math"/>
                            <w:i/>
                          </w:rPr>
                        </m:ctrlPr>
                      </m:sSubPr>
                      <m:e>
                        <m:r>
                          <w:rPr>
                            <w:rFonts w:ascii="Cambria Math" w:hAnsi="Cambria Math"/>
                          </w:rPr>
                          <m:t>c</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c</m:t>
                        </m:r>
                      </m:e>
                      <m:sub>
                        <m:r>
                          <w:rPr>
                            <w:rFonts w:ascii="Cambria Math" w:hAnsi="Cambria Math"/>
                          </w:rPr>
                          <m:t>66</m:t>
                        </m:r>
                      </m:sub>
                    </m:sSub>
                  </m:e>
                  <m:e>
                    <m:sSub>
                      <m:sSubPr>
                        <m:ctrlPr>
                          <w:rPr>
                            <w:rFonts w:ascii="Cambria Math" w:hAnsi="Cambria Math"/>
                            <w:i/>
                          </w:rPr>
                        </m:ctrlPr>
                      </m:sSubPr>
                      <m:e>
                        <m:r>
                          <w:rPr>
                            <w:rFonts w:ascii="Cambria Math" w:hAnsi="Cambria Math"/>
                          </w:rPr>
                          <m:t>c</m:t>
                        </m:r>
                      </m:e>
                      <m:sub>
                        <m:r>
                          <w:rPr>
                            <w:rFonts w:ascii="Cambria Math" w:hAnsi="Cambria Math"/>
                          </w:rPr>
                          <m:t>67</m:t>
                        </m:r>
                      </m:sub>
                    </m:sSub>
                  </m:e>
                  <m:e>
                    <m:sSub>
                      <m:sSubPr>
                        <m:ctrlPr>
                          <w:rPr>
                            <w:rFonts w:ascii="Cambria Math" w:hAnsi="Cambria Math"/>
                            <w:i/>
                          </w:rPr>
                        </m:ctrlPr>
                      </m:sSubPr>
                      <m:e>
                        <m:r>
                          <w:rPr>
                            <w:rFonts w:ascii="Cambria Math" w:hAnsi="Cambria Math"/>
                          </w:rPr>
                          <m:t>c</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c</m:t>
                        </m:r>
                      </m:e>
                      <m:sub>
                        <m:r>
                          <w:rPr>
                            <w:rFonts w:ascii="Cambria Math" w:hAnsi="Cambria Math"/>
                          </w:rPr>
                          <m:t>76</m:t>
                        </m:r>
                      </m:sub>
                    </m:sSub>
                  </m:e>
                  <m:e>
                    <m:sSub>
                      <m:sSubPr>
                        <m:ctrlPr>
                          <w:rPr>
                            <w:rFonts w:ascii="Cambria Math" w:hAnsi="Cambria Math"/>
                            <w:i/>
                          </w:rPr>
                        </m:ctrlPr>
                      </m:sSubPr>
                      <m:e>
                        <m:r>
                          <w:rPr>
                            <w:rFonts w:ascii="Cambria Math" w:hAnsi="Cambria Math"/>
                          </w:rPr>
                          <m:t>c</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88</m:t>
                        </m:r>
                      </m:sub>
                    </m:sSub>
                  </m:e>
                </m:mr>
              </m:m>
            </m:e>
          </m:d>
        </m:oMath>
      </m:oMathPara>
    </w:p>
    <w:p w14:paraId="1A79EA00" w14:textId="77777777" w:rsidR="00B578A5" w:rsidRPr="00CF20DF" w:rsidRDefault="00B578A5" w:rsidP="00B578A5">
      <w:pPr>
        <w:rPr>
          <w:rFonts w:cs="Times New Roman"/>
          <w:lang w:val="pt-BR"/>
        </w:rPr>
      </w:pPr>
      <w:r w:rsidRPr="00CF20DF">
        <w:rPr>
          <w:lang w:val="pt-BR"/>
        </w:rPr>
        <w:t xml:space="preserve">Onde: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11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12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b10</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43</m:t>
            </m:r>
          </m:sub>
        </m:sSub>
        <m:r>
          <w:rPr>
            <w:rFonts w:ascii="Cambria Math" w:hAnsi="Cambria Math"/>
            <w:lang w:val="pt-BR"/>
          </w:rPr>
          <m:t>=</m:t>
        </m:r>
        <m:d>
          <m:dPr>
            <m:ctrlPr>
              <w:rPr>
                <w:rFonts w:ascii="Cambria Math" w:hAnsi="Cambria Math" w:cs="Times New Roman"/>
                <w:i/>
                <w:lang w:val="pt-BR"/>
              </w:rPr>
            </m:ctrlPr>
          </m:dPr>
          <m:e>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b10</m:t>
                </m:r>
              </m:sub>
            </m:sSub>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63</m:t>
            </m:r>
          </m:sub>
        </m:sSub>
        <m:r>
          <w:rPr>
            <w:rFonts w:ascii="Cambria Math" w:hAnsi="Cambria Math"/>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44</m:t>
            </m:r>
          </m:sub>
        </m:sSub>
        <m:r>
          <w:rPr>
            <w:rFonts w:ascii="Cambria Math" w:hAnsi="Cambria Math"/>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54</m:t>
            </m:r>
          </m:sub>
        </m:sSub>
        <m:r>
          <w:rPr>
            <w:rFonts w:ascii="Cambria Math" w:hAnsi="Cambria Math"/>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64</m:t>
            </m:r>
          </m:sub>
        </m:sSub>
        <m:r>
          <w:rPr>
            <w:rFonts w:ascii="Cambria Math" w:hAnsi="Cambria Math"/>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r>
          <w:rPr>
            <w:rFonts w:ascii="Cambria Math" w:hAnsi="Cambria Math"/>
            <w:lang w:val="pt-BR"/>
          </w:rPr>
          <m:t xml:space="preserve"> </m:t>
        </m:r>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55</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b10</m:t>
                </m:r>
              </m:sub>
            </m:sSub>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65</m:t>
            </m:r>
          </m:sub>
        </m:sSub>
        <m:r>
          <w:rPr>
            <w:rFonts w:ascii="Cambria Math" w:hAnsi="Cambria Math"/>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66</m:t>
            </m:r>
          </m:sub>
        </m:sSub>
        <m:r>
          <w:rPr>
            <w:rFonts w:ascii="Cambria Math" w:hAnsi="Cambria Math"/>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t</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d</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b</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sup>
                <m:r>
                  <w:rPr>
                    <w:rFonts w:ascii="Cambria Math" w:hAnsi="Cambria Math" w:cs="Times New Roman"/>
                    <w:szCs w:val="24"/>
                    <w:lang w:val="pt-BR"/>
                  </w:rPr>
                  <m:t>2</m:t>
                </m:r>
              </m:sup>
            </m:sSup>
          </m:e>
        </m:d>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oMath>
      <w:r w:rsidRPr="00CF20DF">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oMath>
      <w:r w:rsidRPr="00CF20DF">
        <w:rPr>
          <w:rFonts w:eastAsiaTheme="minorEastAsia"/>
          <w:lang w:val="pt-BR"/>
        </w:rPr>
        <w:t>.</w:t>
      </w:r>
    </w:p>
    <w:p w14:paraId="5212C942" w14:textId="77777777" w:rsidR="00B578A5" w:rsidRPr="00CF20DF" w:rsidRDefault="00B578A5" w:rsidP="00B578A5">
      <w:pPr>
        <w:spacing w:after="200" w:line="276" w:lineRule="auto"/>
        <w:ind w:firstLine="0"/>
        <w:jc w:val="left"/>
        <w:rPr>
          <w:rFonts w:cs="Times New Roman"/>
          <w:lang w:val="pt-BR"/>
        </w:rPr>
      </w:pPr>
      <w:r w:rsidRPr="00CF20DF">
        <w:rPr>
          <w:rFonts w:cs="Times New Roman"/>
          <w:lang w:val="pt-BR"/>
        </w:rPr>
        <w:br w:type="page"/>
      </w:r>
    </w:p>
    <w:p w14:paraId="35BFC45A" w14:textId="77777777" w:rsidR="00B578A5" w:rsidRPr="00CF20DF" w:rsidRDefault="00B578A5" w:rsidP="007C57C2">
      <w:pPr>
        <w:pStyle w:val="Ttulo1"/>
        <w:numPr>
          <w:ilvl w:val="0"/>
          <w:numId w:val="0"/>
        </w:numPr>
        <w:jc w:val="center"/>
        <w:rPr>
          <w:lang w:val="pt-BR"/>
        </w:rPr>
      </w:pPr>
      <w:bookmarkStart w:id="587" w:name="_Toc367467445"/>
      <w:bookmarkStart w:id="588" w:name="_Toc368175206"/>
      <w:bookmarkStart w:id="589" w:name="_Toc379812337"/>
      <w:bookmarkStart w:id="590" w:name="_Toc380773519"/>
      <w:bookmarkStart w:id="591" w:name="_Toc381228198"/>
      <w:r w:rsidRPr="00CF20DF">
        <w:rPr>
          <w:lang w:val="pt-BR"/>
        </w:rPr>
        <w:t xml:space="preserve">APÊNDICE C – </w:t>
      </w:r>
      <w:r w:rsidR="007C57C2" w:rsidRPr="00CF20DF">
        <w:rPr>
          <w:lang w:val="pt-BR"/>
        </w:rPr>
        <w:t>RESPOSTAS GRÁFICAS NO MATLAB</w:t>
      </w:r>
      <w:r w:rsidR="001B0E8E" w:rsidRPr="00CF20DF">
        <w:rPr>
          <w:rFonts w:ascii="Arial" w:hAnsi="Arial" w:cs="Arial"/>
          <w:sz w:val="26"/>
          <w:szCs w:val="26"/>
          <w:vertAlign w:val="superscript"/>
          <w:lang w:val="pt-BR"/>
        </w:rPr>
        <w:t>®</w:t>
      </w:r>
      <w:r w:rsidR="007C57C2" w:rsidRPr="00CF20DF">
        <w:rPr>
          <w:lang w:val="pt-BR"/>
        </w:rPr>
        <w:t xml:space="preserve"> E </w:t>
      </w:r>
      <w:bookmarkEnd w:id="587"/>
      <w:bookmarkEnd w:id="588"/>
      <w:bookmarkEnd w:id="589"/>
      <w:r w:rsidR="004A4571" w:rsidRPr="00CF20DF">
        <w:rPr>
          <w:szCs w:val="24"/>
          <w:lang w:val="pt-BR"/>
        </w:rPr>
        <w:t>Adams/View</w:t>
      </w:r>
      <w:r w:rsidR="004A4571" w:rsidRPr="00CF20DF">
        <w:rPr>
          <w:rFonts w:ascii="Arial" w:hAnsi="Arial" w:cs="Arial"/>
          <w:sz w:val="26"/>
          <w:szCs w:val="26"/>
          <w:vertAlign w:val="superscript"/>
          <w:lang w:val="pt-BR"/>
        </w:rPr>
        <w:t>®</w:t>
      </w:r>
      <w:bookmarkEnd w:id="590"/>
      <w:bookmarkEnd w:id="591"/>
    </w:p>
    <w:p w14:paraId="18DC8AE9" w14:textId="77777777" w:rsidR="00B578A5" w:rsidRPr="00CF20DF" w:rsidRDefault="00B578A5" w:rsidP="002D15CD">
      <w:pPr>
        <w:rPr>
          <w:lang w:val="pt-BR"/>
        </w:rPr>
      </w:pPr>
      <w:r w:rsidRPr="00CF20DF">
        <w:rPr>
          <w:lang w:val="pt-BR"/>
        </w:rPr>
        <w:t xml:space="preserve">Nesta seção, estão dispostos as respostas gráficas de deslocamento vertical da cabeça, banco e </w:t>
      </w:r>
      <w:r w:rsidRPr="00CF20DF">
        <w:rPr>
          <w:i/>
          <w:lang w:val="pt-BR"/>
        </w:rPr>
        <w:t>bounce</w:t>
      </w:r>
      <w:r w:rsidRPr="00CF20DF">
        <w:rPr>
          <w:lang w:val="pt-BR"/>
        </w:rPr>
        <w:t xml:space="preserve">; </w:t>
      </w:r>
      <w:r w:rsidRPr="00CF20DF">
        <w:rPr>
          <w:i/>
          <w:lang w:val="pt-BR"/>
        </w:rPr>
        <w:t xml:space="preserve">pitch </w:t>
      </w:r>
      <w:r w:rsidRPr="00CF20DF">
        <w:rPr>
          <w:lang w:val="pt-BR"/>
        </w:rPr>
        <w:t xml:space="preserve">do banco e da carroceria; aceleração vertical da cabeça, banco e carroceria; aceleração angular do banco e da carroceria. Para os modelos com 1, 2 e 10 conjuntos mola-amortecedor utilizando o </w:t>
      </w:r>
      <w:r w:rsidRPr="00CF20DF">
        <w:rPr>
          <w:i/>
          <w:lang w:val="pt-BR"/>
        </w:rPr>
        <w:t>software</w:t>
      </w:r>
      <w:r w:rsidRPr="00CF20DF">
        <w:rPr>
          <w:lang w:val="pt-BR"/>
        </w:rPr>
        <w:t xml:space="preserve"> MatLab</w:t>
      </w:r>
      <w:r w:rsidR="00CB521C" w:rsidRPr="00CF20DF">
        <w:rPr>
          <w:rFonts w:ascii="Arial" w:hAnsi="Arial" w:cs="Arial"/>
          <w:sz w:val="26"/>
          <w:szCs w:val="26"/>
          <w:vertAlign w:val="superscript"/>
          <w:lang w:val="pt-BR"/>
        </w:rPr>
        <w:t>®</w:t>
      </w:r>
      <w:r w:rsidRPr="00CF20DF">
        <w:rPr>
          <w:lang w:val="pt-BR"/>
        </w:rPr>
        <w:t xml:space="preserve"> e Adams/View</w:t>
      </w:r>
      <w:r w:rsidR="00621AD5" w:rsidRPr="00CF20DF">
        <w:rPr>
          <w:rFonts w:ascii="Arial" w:hAnsi="Arial" w:cs="Arial"/>
          <w:sz w:val="26"/>
          <w:szCs w:val="26"/>
          <w:vertAlign w:val="superscript"/>
          <w:lang w:val="pt-BR"/>
        </w:rPr>
        <w:t>®</w:t>
      </w:r>
      <w:r w:rsidRPr="00CF20DF">
        <w:rPr>
          <w:lang w:val="pt-BR"/>
        </w:rPr>
        <w:t xml:space="preserve">. Nas </w:t>
      </w:r>
      <w:r w:rsidR="007D1450" w:rsidRPr="00CF20DF">
        <w:fldChar w:fldCharType="begin"/>
      </w:r>
      <w:r w:rsidR="007D1450" w:rsidRPr="00CF20DF">
        <w:rPr>
          <w:lang w:val="pt-BR"/>
        </w:rPr>
        <w:instrText xml:space="preserve"> REF _Ref367179016 \h  \* MERGEFORMAT </w:instrText>
      </w:r>
      <w:r w:rsidR="007D1450" w:rsidRPr="00CF20DF">
        <w:fldChar w:fldCharType="separate"/>
      </w:r>
      <w:r w:rsidR="00B6070E" w:rsidRPr="00B6070E">
        <w:rPr>
          <w:lang w:val="pt-BR"/>
        </w:rPr>
        <w:t xml:space="preserve">Figura </w:t>
      </w:r>
      <w:r w:rsidR="00B6070E" w:rsidRPr="00B6070E">
        <w:rPr>
          <w:noProof/>
          <w:lang w:val="pt-BR"/>
        </w:rPr>
        <w:t>68</w:t>
      </w:r>
      <w:r w:rsidR="007D1450" w:rsidRPr="00CF20DF">
        <w:fldChar w:fldCharType="end"/>
      </w:r>
      <w:r w:rsidRPr="00CF20DF">
        <w:rPr>
          <w:lang w:val="pt-BR"/>
        </w:rPr>
        <w:t xml:space="preserve"> a </w:t>
      </w:r>
      <w:r w:rsidR="007D1450" w:rsidRPr="00CF20DF">
        <w:fldChar w:fldCharType="begin"/>
      </w:r>
      <w:r w:rsidR="007D1450" w:rsidRPr="00CF20DF">
        <w:rPr>
          <w:lang w:val="pt-BR"/>
        </w:rPr>
        <w:instrText xml:space="preserve"> REF _Ref367438184 \h  \* MERGEFORMAT </w:instrText>
      </w:r>
      <w:r w:rsidR="007D1450" w:rsidRPr="00CF20DF">
        <w:fldChar w:fldCharType="separate"/>
      </w:r>
      <w:r w:rsidR="00B6070E" w:rsidRPr="00B6070E">
        <w:rPr>
          <w:lang w:val="pt-BR"/>
        </w:rPr>
        <w:t xml:space="preserve">Figura </w:t>
      </w:r>
      <w:r w:rsidR="00B6070E" w:rsidRPr="00B6070E">
        <w:rPr>
          <w:noProof/>
          <w:lang w:val="pt-BR"/>
        </w:rPr>
        <w:t>75</w:t>
      </w:r>
      <w:r w:rsidR="007D1450" w:rsidRPr="00CF20DF">
        <w:fldChar w:fldCharType="end"/>
      </w:r>
      <w:r w:rsidRPr="00CF20DF">
        <w:rPr>
          <w:lang w:val="pt-BR"/>
        </w:rPr>
        <w:t xml:space="preserve"> são apresentados os dados monitorados, para o modelo de 1 conjunto mola-amortecedor. Nas </w:t>
      </w:r>
      <w:r w:rsidR="007D1450" w:rsidRPr="00CF20DF">
        <w:fldChar w:fldCharType="begin"/>
      </w:r>
      <w:r w:rsidR="007D1450" w:rsidRPr="00CF20DF">
        <w:rPr>
          <w:lang w:val="pt-BR"/>
        </w:rPr>
        <w:instrText xml:space="preserve"> REF _Ref367438192 \h  \* MERGEFORMAT </w:instrText>
      </w:r>
      <w:r w:rsidR="007D1450" w:rsidRPr="00CF20DF">
        <w:fldChar w:fldCharType="separate"/>
      </w:r>
      <w:r w:rsidR="00B6070E" w:rsidRPr="00B6070E">
        <w:rPr>
          <w:lang w:val="pt-BR"/>
        </w:rPr>
        <w:t xml:space="preserve">Figura </w:t>
      </w:r>
      <w:r w:rsidR="00B6070E" w:rsidRPr="00B6070E">
        <w:rPr>
          <w:noProof/>
          <w:lang w:val="pt-BR"/>
        </w:rPr>
        <w:t>76</w:t>
      </w:r>
      <w:r w:rsidR="007D1450" w:rsidRPr="00CF20DF">
        <w:fldChar w:fldCharType="end"/>
      </w:r>
      <w:r w:rsidRPr="00CF20DF">
        <w:rPr>
          <w:lang w:val="pt-BR"/>
        </w:rPr>
        <w:t xml:space="preserve"> a </w:t>
      </w:r>
      <w:r w:rsidR="00FA4E40">
        <w:rPr>
          <w:lang w:val="pt-BR"/>
        </w:rPr>
        <w:fldChar w:fldCharType="begin"/>
      </w:r>
      <w:r w:rsidR="00FA4E40">
        <w:rPr>
          <w:lang w:val="pt-BR"/>
        </w:rPr>
        <w:instrText xml:space="preserve"> REF _Ref381545458 \h </w:instrText>
      </w:r>
      <w:r w:rsidR="00FA4E40">
        <w:rPr>
          <w:lang w:val="pt-BR"/>
        </w:rPr>
      </w:r>
      <w:r w:rsidR="00FA4E40">
        <w:rPr>
          <w:lang w:val="pt-BR"/>
        </w:rPr>
        <w:fldChar w:fldCharType="separate"/>
      </w:r>
      <w:r w:rsidR="00B6070E" w:rsidRPr="00CF20DF">
        <w:t xml:space="preserve">Figura </w:t>
      </w:r>
      <w:r w:rsidR="00B6070E">
        <w:rPr>
          <w:noProof/>
        </w:rPr>
        <w:t>85</w:t>
      </w:r>
      <w:r w:rsidR="00FA4E40">
        <w:rPr>
          <w:lang w:val="pt-BR"/>
        </w:rPr>
        <w:fldChar w:fldCharType="end"/>
      </w:r>
      <w:r w:rsidR="00FA4E40">
        <w:rPr>
          <w:lang w:val="pt-BR"/>
        </w:rPr>
        <w:t xml:space="preserve"> </w:t>
      </w:r>
      <w:r w:rsidRPr="00CF20DF">
        <w:rPr>
          <w:lang w:val="pt-BR"/>
        </w:rPr>
        <w:t xml:space="preserve">os dados para o modelo de 2 conjuntos mola-amortecedor, e nas </w:t>
      </w:r>
      <w:r w:rsidR="007D1450" w:rsidRPr="00CF20DF">
        <w:fldChar w:fldCharType="begin"/>
      </w:r>
      <w:r w:rsidR="007D1450" w:rsidRPr="00CF20DF">
        <w:rPr>
          <w:lang w:val="pt-BR"/>
        </w:rPr>
        <w:instrText xml:space="preserve"> REF _Ref367180588 \h  \* MERGEFORMAT </w:instrText>
      </w:r>
      <w:r w:rsidR="007D1450" w:rsidRPr="00CF20DF">
        <w:fldChar w:fldCharType="separate"/>
      </w:r>
      <w:r w:rsidR="00B6070E" w:rsidRPr="00B6070E">
        <w:rPr>
          <w:lang w:val="pt-BR"/>
        </w:rPr>
        <w:t>Figura 86</w:t>
      </w:r>
      <w:r w:rsidR="007D1450" w:rsidRPr="00CF20DF">
        <w:fldChar w:fldCharType="end"/>
      </w:r>
      <w:r w:rsidR="00ED0A68" w:rsidRPr="00CF20DF">
        <w:rPr>
          <w:lang w:val="pt-BR"/>
        </w:rPr>
        <w:t xml:space="preserve"> </w:t>
      </w:r>
      <w:r w:rsidRPr="00CF20DF">
        <w:rPr>
          <w:lang w:val="pt-BR"/>
        </w:rPr>
        <w:t xml:space="preserve">a </w:t>
      </w:r>
      <w:r w:rsidR="00FA4E40">
        <w:rPr>
          <w:lang w:val="pt-BR"/>
        </w:rPr>
        <w:fldChar w:fldCharType="begin"/>
      </w:r>
      <w:r w:rsidR="00FA4E40">
        <w:rPr>
          <w:lang w:val="pt-BR"/>
        </w:rPr>
        <w:instrText xml:space="preserve"> REF _Ref381545486 \h </w:instrText>
      </w:r>
      <w:r w:rsidR="00FA4E40">
        <w:rPr>
          <w:lang w:val="pt-BR"/>
        </w:rPr>
      </w:r>
      <w:r w:rsidR="00FA4E40">
        <w:rPr>
          <w:lang w:val="pt-BR"/>
        </w:rPr>
        <w:fldChar w:fldCharType="separate"/>
      </w:r>
      <w:r w:rsidR="00B6070E" w:rsidRPr="00CF20DF">
        <w:t xml:space="preserve">Figura </w:t>
      </w:r>
      <w:r w:rsidR="00B6070E">
        <w:rPr>
          <w:noProof/>
        </w:rPr>
        <w:t>95</w:t>
      </w:r>
      <w:r w:rsidR="00FA4E40">
        <w:rPr>
          <w:lang w:val="pt-BR"/>
        </w:rPr>
        <w:fldChar w:fldCharType="end"/>
      </w:r>
      <w:r w:rsidR="00ED0A68" w:rsidRPr="00CF20DF">
        <w:rPr>
          <w:lang w:val="pt-BR"/>
        </w:rPr>
        <w:t xml:space="preserve"> </w:t>
      </w:r>
      <w:r w:rsidRPr="00CF20DF">
        <w:rPr>
          <w:lang w:val="pt-BR"/>
        </w:rPr>
        <w:t>os dados para o modelo de 10 conjuntos mola-amortecedor.</w:t>
      </w:r>
    </w:p>
    <w:p w14:paraId="5FC9DACB" w14:textId="77777777" w:rsidR="00B578A5" w:rsidRPr="00CF20DF" w:rsidRDefault="00B578A5" w:rsidP="00727438">
      <w:pPr>
        <w:pStyle w:val="Legendafigura"/>
      </w:pPr>
      <w:bookmarkStart w:id="592" w:name="_Ref367179016"/>
      <w:bookmarkStart w:id="593" w:name="_Toc381228100"/>
      <w:bookmarkStart w:id="594" w:name="_Toc381545148"/>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68</w:t>
      </w:r>
      <w:r w:rsidR="006E04B2" w:rsidRPr="00CF20DF">
        <w:fldChar w:fldCharType="end"/>
      </w:r>
      <w:bookmarkEnd w:id="592"/>
      <w:r w:rsidRPr="00CF20DF">
        <w:t xml:space="preserve"> – Deslocamento vertical da cabeça em </w:t>
      </w:r>
      <w:r w:rsidR="001B0E8E" w:rsidRPr="00CF20DF">
        <w:t>MatLab</w:t>
      </w:r>
      <w:r w:rsidR="001B0E8E" w:rsidRPr="00CF20DF">
        <w:rPr>
          <w:rFonts w:ascii="Arial" w:hAnsi="Arial" w:cs="Arial"/>
          <w:sz w:val="26"/>
          <w:szCs w:val="26"/>
          <w:vertAlign w:val="superscript"/>
        </w:rPr>
        <w:t>®</w:t>
      </w:r>
      <w:r w:rsidR="001B0E8E" w:rsidRPr="00CF20DF">
        <w:t xml:space="preserve"> e Adams/View</w:t>
      </w:r>
      <w:r w:rsidR="001B0E8E" w:rsidRPr="00CF20DF">
        <w:rPr>
          <w:rFonts w:ascii="Arial" w:hAnsi="Arial" w:cs="Arial"/>
          <w:sz w:val="26"/>
          <w:szCs w:val="26"/>
          <w:vertAlign w:val="superscript"/>
        </w:rPr>
        <w:t>®</w:t>
      </w:r>
      <w:r w:rsidRPr="00CF20DF">
        <w:t xml:space="preserve"> para 1 conjunto mola-amortecedor</w:t>
      </w:r>
      <w:bookmarkEnd w:id="593"/>
      <w:bookmarkEnd w:id="594"/>
    </w:p>
    <w:p w14:paraId="5DDB88E4" w14:textId="77777777" w:rsidR="00B578A5" w:rsidRPr="00CF20DF" w:rsidRDefault="00B578A5" w:rsidP="00B578A5">
      <w:pPr>
        <w:pStyle w:val="Centralizado"/>
        <w:rPr>
          <w:noProof/>
          <w:lang w:eastAsia="pt-BR"/>
        </w:rPr>
      </w:pPr>
      <w:r w:rsidRPr="00CF20DF">
        <w:rPr>
          <w:noProof/>
          <w:lang w:val="pt-BR" w:eastAsia="pt-BR"/>
        </w:rPr>
        <w:drawing>
          <wp:inline distT="0" distB="0" distL="0" distR="0" wp14:anchorId="1A326182" wp14:editId="19D36B41">
            <wp:extent cx="4725471" cy="162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4" cstate="print">
                      <a:extLst>
                        <a:ext uri="{28A0092B-C50C-407E-A947-70E740481C1C}">
                          <a14:useLocalDpi xmlns:a14="http://schemas.microsoft.com/office/drawing/2010/main" val="0"/>
                        </a:ext>
                      </a:extLst>
                    </a:blip>
                    <a:srcRect l="7234" r="7374"/>
                    <a:stretch/>
                  </pic:blipFill>
                  <pic:spPr bwMode="auto">
                    <a:xfrm>
                      <a:off x="0" y="0"/>
                      <a:ext cx="4725471"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5EC66AD6" wp14:editId="7CFD85DB">
            <wp:extent cx="5050029" cy="16200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cstate="print"/>
                    <a:stretch>
                      <a:fillRect/>
                    </a:stretch>
                  </pic:blipFill>
                  <pic:spPr>
                    <a:xfrm>
                      <a:off x="0" y="0"/>
                      <a:ext cx="5050029" cy="1620000"/>
                    </a:xfrm>
                    <a:prstGeom prst="rect">
                      <a:avLst/>
                    </a:prstGeom>
                  </pic:spPr>
                </pic:pic>
              </a:graphicData>
            </a:graphic>
          </wp:inline>
        </w:drawing>
      </w:r>
    </w:p>
    <w:p w14:paraId="4A1F894A" w14:textId="77777777" w:rsidR="00B578A5" w:rsidRPr="00CF20DF" w:rsidRDefault="00B578A5" w:rsidP="00B578A5">
      <w:pPr>
        <w:pStyle w:val="Legenda"/>
        <w:rPr>
          <w:lang w:val="pt-BR"/>
        </w:rPr>
      </w:pPr>
      <w:r w:rsidRPr="00CF20DF">
        <w:rPr>
          <w:lang w:val="pt-BR"/>
        </w:rPr>
        <w:t>Fonte: Elaborado pelo autor</w:t>
      </w:r>
    </w:p>
    <w:p w14:paraId="36E2BC64" w14:textId="77777777" w:rsidR="00B578A5" w:rsidRPr="00CF20DF" w:rsidRDefault="00B578A5" w:rsidP="00B578A5">
      <w:pPr>
        <w:spacing w:after="200" w:line="276" w:lineRule="auto"/>
        <w:ind w:firstLine="0"/>
        <w:jc w:val="left"/>
        <w:rPr>
          <w:lang w:val="pt-BR"/>
        </w:rPr>
      </w:pPr>
      <w:r w:rsidRPr="00CF20DF">
        <w:rPr>
          <w:lang w:val="pt-BR"/>
        </w:rPr>
        <w:br w:type="page"/>
      </w:r>
    </w:p>
    <w:p w14:paraId="3362205F" w14:textId="77777777" w:rsidR="00B578A5" w:rsidRPr="00CF20DF" w:rsidRDefault="00B578A5" w:rsidP="00727438">
      <w:pPr>
        <w:pStyle w:val="Legendafigura"/>
      </w:pPr>
      <w:bookmarkStart w:id="595" w:name="_Toc381228101"/>
      <w:bookmarkStart w:id="596" w:name="_Toc381545149"/>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69</w:t>
      </w:r>
      <w:r w:rsidR="006E04B2" w:rsidRPr="00CF20DF">
        <w:fldChar w:fldCharType="end"/>
      </w:r>
      <w:r w:rsidRPr="00CF20DF">
        <w:t xml:space="preserve"> – Deslocamento vertical do banco para 1 conjunto mola-amortecedor</w:t>
      </w:r>
      <w:bookmarkEnd w:id="595"/>
      <w:bookmarkEnd w:id="596"/>
    </w:p>
    <w:p w14:paraId="5680A065" w14:textId="77777777" w:rsidR="00B578A5" w:rsidRPr="00CF20DF" w:rsidRDefault="00B578A5" w:rsidP="00B578A5">
      <w:pPr>
        <w:pStyle w:val="Centralizado"/>
      </w:pPr>
      <w:r w:rsidRPr="00CF20DF">
        <w:rPr>
          <w:noProof/>
          <w:lang w:val="pt-BR" w:eastAsia="pt-BR"/>
        </w:rPr>
        <w:drawing>
          <wp:inline distT="0" distB="0" distL="0" distR="0" wp14:anchorId="250514E7" wp14:editId="4EFF9C96">
            <wp:extent cx="5057039" cy="16200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704" r="6306"/>
                    <a:stretch/>
                  </pic:blipFill>
                  <pic:spPr bwMode="auto">
                    <a:xfrm>
                      <a:off x="0" y="0"/>
                      <a:ext cx="5057039"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3F2708F3" wp14:editId="578F1FAD">
            <wp:extent cx="5050030" cy="16200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5050030" cy="1620000"/>
                    </a:xfrm>
                    <a:prstGeom prst="rect">
                      <a:avLst/>
                    </a:prstGeom>
                  </pic:spPr>
                </pic:pic>
              </a:graphicData>
            </a:graphic>
          </wp:inline>
        </w:drawing>
      </w:r>
    </w:p>
    <w:p w14:paraId="1F963243" w14:textId="77777777" w:rsidR="00B578A5" w:rsidRPr="00CF20DF" w:rsidRDefault="00B578A5" w:rsidP="00B578A5">
      <w:pPr>
        <w:pStyle w:val="Legenda"/>
        <w:rPr>
          <w:lang w:val="pt-BR"/>
        </w:rPr>
      </w:pPr>
      <w:r w:rsidRPr="00CF20DF">
        <w:rPr>
          <w:lang w:val="pt-BR"/>
        </w:rPr>
        <w:t>Fonte: Elaborado pelo autor</w:t>
      </w:r>
    </w:p>
    <w:p w14:paraId="6012F992" w14:textId="77777777" w:rsidR="00B578A5" w:rsidRPr="00CF20DF" w:rsidRDefault="00B578A5" w:rsidP="00727438">
      <w:pPr>
        <w:pStyle w:val="Legendafigura"/>
      </w:pPr>
      <w:bookmarkStart w:id="597" w:name="_Toc381228102"/>
      <w:bookmarkStart w:id="598" w:name="_Toc381545150"/>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70</w:t>
      </w:r>
      <w:r w:rsidR="006E04B2" w:rsidRPr="00CF20DF">
        <w:fldChar w:fldCharType="end"/>
      </w:r>
      <w:r w:rsidRPr="00CF20DF">
        <w:t xml:space="preserve"> –</w:t>
      </w:r>
      <w:r w:rsidRPr="00CF20DF">
        <w:rPr>
          <w:i/>
        </w:rPr>
        <w:t xml:space="preserve"> Bounce</w:t>
      </w:r>
      <w:r w:rsidRPr="00CF20DF">
        <w:t xml:space="preserve"> para 1 conjunto mola-amortecedor</w:t>
      </w:r>
      <w:bookmarkEnd w:id="597"/>
      <w:bookmarkEnd w:id="598"/>
    </w:p>
    <w:p w14:paraId="52FD4FF2" w14:textId="77777777" w:rsidR="00B578A5" w:rsidRPr="00CF20DF" w:rsidRDefault="00B578A5" w:rsidP="00B578A5">
      <w:pPr>
        <w:pStyle w:val="Centralizado"/>
      </w:pPr>
      <w:r w:rsidRPr="00CF20DF">
        <w:rPr>
          <w:noProof/>
          <w:lang w:val="pt-BR" w:eastAsia="pt-BR"/>
        </w:rPr>
        <w:drawing>
          <wp:inline distT="0" distB="0" distL="0" distR="0" wp14:anchorId="28BF220A" wp14:editId="4789AC94">
            <wp:extent cx="5027433" cy="16200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6704" r="7198"/>
                    <a:stretch/>
                  </pic:blipFill>
                  <pic:spPr bwMode="auto">
                    <a:xfrm>
                      <a:off x="0" y="0"/>
                      <a:ext cx="5027433"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07AE8688" wp14:editId="4D6BBDF0">
            <wp:extent cx="5050030" cy="16200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50030" cy="1620000"/>
                    </a:xfrm>
                    <a:prstGeom prst="rect">
                      <a:avLst/>
                    </a:prstGeom>
                  </pic:spPr>
                </pic:pic>
              </a:graphicData>
            </a:graphic>
          </wp:inline>
        </w:drawing>
      </w:r>
    </w:p>
    <w:p w14:paraId="5AF0E50F" w14:textId="77777777" w:rsidR="00B578A5" w:rsidRPr="00CF20DF" w:rsidRDefault="00B578A5" w:rsidP="00B578A5">
      <w:pPr>
        <w:pStyle w:val="Legenda"/>
        <w:rPr>
          <w:lang w:val="pt-BR"/>
        </w:rPr>
      </w:pPr>
      <w:r w:rsidRPr="00CF20DF">
        <w:rPr>
          <w:lang w:val="pt-BR"/>
        </w:rPr>
        <w:t>Fonte: Elaborado pelo autor</w:t>
      </w:r>
    </w:p>
    <w:p w14:paraId="66904ABC" w14:textId="77777777" w:rsidR="00146F22" w:rsidRDefault="00146F22">
      <w:pPr>
        <w:spacing w:after="160" w:line="259" w:lineRule="auto"/>
        <w:ind w:firstLine="0"/>
        <w:jc w:val="left"/>
        <w:rPr>
          <w:rFonts w:cs="Times New Roman"/>
          <w:b/>
          <w:noProof/>
          <w:lang w:val="pt-BR" w:eastAsia="pt-BR"/>
        </w:rPr>
      </w:pPr>
      <w:bookmarkStart w:id="599" w:name="_Toc381228103"/>
      <w:r w:rsidRPr="00DE5100">
        <w:rPr>
          <w:lang w:val="pt-BR"/>
        </w:rPr>
        <w:br w:type="page"/>
      </w:r>
    </w:p>
    <w:p w14:paraId="489009C7" w14:textId="77777777" w:rsidR="00B578A5" w:rsidRPr="00CF20DF" w:rsidRDefault="00B578A5" w:rsidP="00727438">
      <w:pPr>
        <w:pStyle w:val="Legendafigura"/>
      </w:pPr>
      <w:bookmarkStart w:id="600" w:name="_Toc381545151"/>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71</w:t>
      </w:r>
      <w:r w:rsidR="006E04B2" w:rsidRPr="00CF20DF">
        <w:fldChar w:fldCharType="end"/>
      </w:r>
      <w:r w:rsidRPr="00CF20DF">
        <w:t xml:space="preserve"> – </w:t>
      </w:r>
      <w:r w:rsidRPr="00CF20DF">
        <w:rPr>
          <w:i/>
        </w:rPr>
        <w:t>Pitch</w:t>
      </w:r>
      <w:r w:rsidRPr="00CF20DF">
        <w:t xml:space="preserve"> para 1 conjunto mola-amortecedor</w:t>
      </w:r>
      <w:bookmarkEnd w:id="599"/>
      <w:bookmarkEnd w:id="600"/>
      <w:r w:rsidRPr="00CF20DF">
        <w:t xml:space="preserve"> </w:t>
      </w:r>
    </w:p>
    <w:p w14:paraId="58D3FE51" w14:textId="77777777" w:rsidR="00B578A5" w:rsidRPr="00CF20DF" w:rsidRDefault="00B578A5" w:rsidP="00B578A5">
      <w:pPr>
        <w:pStyle w:val="Centralizado"/>
      </w:pPr>
      <w:r w:rsidRPr="00CF20DF">
        <w:rPr>
          <w:noProof/>
          <w:lang w:val="pt-BR" w:eastAsia="pt-BR"/>
        </w:rPr>
        <w:drawing>
          <wp:inline distT="0" distB="0" distL="0" distR="0" wp14:anchorId="3962724F" wp14:editId="10C81D8A">
            <wp:extent cx="5237179" cy="162000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4411" r="7385"/>
                    <a:stretch/>
                  </pic:blipFill>
                  <pic:spPr bwMode="auto">
                    <a:xfrm>
                      <a:off x="0" y="0"/>
                      <a:ext cx="5237179"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6821ECA1" wp14:editId="787FD0D9">
            <wp:extent cx="5050029" cy="16200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5050029" cy="1620000"/>
                    </a:xfrm>
                    <a:prstGeom prst="rect">
                      <a:avLst/>
                    </a:prstGeom>
                  </pic:spPr>
                </pic:pic>
              </a:graphicData>
            </a:graphic>
          </wp:inline>
        </w:drawing>
      </w:r>
    </w:p>
    <w:p w14:paraId="57D06043" w14:textId="77777777" w:rsidR="00B578A5" w:rsidRPr="00CF20DF" w:rsidRDefault="00B578A5" w:rsidP="00B578A5">
      <w:pPr>
        <w:pStyle w:val="Legenda"/>
        <w:rPr>
          <w:lang w:val="pt-BR"/>
        </w:rPr>
      </w:pPr>
      <w:r w:rsidRPr="00CF20DF">
        <w:rPr>
          <w:lang w:val="pt-BR"/>
        </w:rPr>
        <w:t>Fonte: Elaborado pelo autor</w:t>
      </w:r>
    </w:p>
    <w:p w14:paraId="7009C753" w14:textId="77777777" w:rsidR="00B578A5" w:rsidRPr="00CF20DF" w:rsidRDefault="00B578A5" w:rsidP="00727438">
      <w:pPr>
        <w:pStyle w:val="Legendafigura"/>
      </w:pPr>
      <w:bookmarkStart w:id="601" w:name="_Toc381228104"/>
      <w:bookmarkStart w:id="602" w:name="_Toc381545152"/>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72</w:t>
      </w:r>
      <w:r w:rsidR="006E04B2" w:rsidRPr="00CF20DF">
        <w:fldChar w:fldCharType="end"/>
      </w:r>
      <w:r w:rsidRPr="00CF20DF">
        <w:t xml:space="preserve"> – Aceleração vertical da cabeça para 1 conjunto mola-amortecedor</w:t>
      </w:r>
      <w:bookmarkEnd w:id="601"/>
      <w:bookmarkEnd w:id="602"/>
    </w:p>
    <w:p w14:paraId="4230A4F4" w14:textId="77777777" w:rsidR="00B578A5" w:rsidRPr="00CF20DF" w:rsidRDefault="00B578A5" w:rsidP="00B578A5">
      <w:pPr>
        <w:pStyle w:val="Centralizado"/>
        <w:rPr>
          <w:lang w:val="pt-BR"/>
        </w:rPr>
      </w:pPr>
      <w:r w:rsidRPr="00CF20DF">
        <w:rPr>
          <w:noProof/>
          <w:lang w:val="pt-BR" w:eastAsia="pt-BR"/>
        </w:rPr>
        <w:drawing>
          <wp:inline distT="0" distB="0" distL="0" distR="0" wp14:anchorId="5A7C1868" wp14:editId="65C1261F">
            <wp:extent cx="4777498" cy="162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6" cstate="print">
                      <a:extLst>
                        <a:ext uri="{28A0092B-C50C-407E-A947-70E740481C1C}">
                          <a14:useLocalDpi xmlns:a14="http://schemas.microsoft.com/office/drawing/2010/main" val="0"/>
                        </a:ext>
                      </a:extLst>
                    </a:blip>
                    <a:srcRect l="4586" r="7561"/>
                    <a:stretch/>
                  </pic:blipFill>
                  <pic:spPr bwMode="auto">
                    <a:xfrm>
                      <a:off x="0" y="0"/>
                      <a:ext cx="4777498"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3DE05305" wp14:editId="61DDC5E6">
            <wp:extent cx="5050029" cy="16200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cstate="print"/>
                    <a:stretch>
                      <a:fillRect/>
                    </a:stretch>
                  </pic:blipFill>
                  <pic:spPr>
                    <a:xfrm>
                      <a:off x="0" y="0"/>
                      <a:ext cx="5050029" cy="1620000"/>
                    </a:xfrm>
                    <a:prstGeom prst="rect">
                      <a:avLst/>
                    </a:prstGeom>
                  </pic:spPr>
                </pic:pic>
              </a:graphicData>
            </a:graphic>
          </wp:inline>
        </w:drawing>
      </w:r>
    </w:p>
    <w:p w14:paraId="5F34EA66" w14:textId="77777777" w:rsidR="00966300" w:rsidRPr="00CF20DF" w:rsidRDefault="00B578A5" w:rsidP="00966300">
      <w:pPr>
        <w:pStyle w:val="Legenda"/>
        <w:rPr>
          <w:lang w:val="pt-BR"/>
        </w:rPr>
      </w:pPr>
      <w:r w:rsidRPr="00CF20DF">
        <w:rPr>
          <w:lang w:val="pt-BR"/>
        </w:rPr>
        <w:t>Fonte: Elaborado pelo autor</w:t>
      </w:r>
    </w:p>
    <w:p w14:paraId="0C112905" w14:textId="77777777" w:rsidR="00966300" w:rsidRPr="00CF20DF" w:rsidRDefault="00966300" w:rsidP="00966300">
      <w:pPr>
        <w:rPr>
          <w:sz w:val="20"/>
          <w:szCs w:val="18"/>
          <w:lang w:val="pt-BR"/>
        </w:rPr>
      </w:pPr>
      <w:r w:rsidRPr="00CF20DF">
        <w:rPr>
          <w:lang w:val="pt-BR"/>
        </w:rPr>
        <w:br w:type="page"/>
      </w:r>
    </w:p>
    <w:p w14:paraId="095F4FC1" w14:textId="77777777" w:rsidR="00B578A5" w:rsidRPr="00CF20DF" w:rsidRDefault="00B578A5" w:rsidP="00727438">
      <w:pPr>
        <w:pStyle w:val="Legendafigura"/>
      </w:pPr>
      <w:bookmarkStart w:id="603" w:name="_Toc381228105"/>
      <w:bookmarkStart w:id="604" w:name="_Toc381545153"/>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73</w:t>
      </w:r>
      <w:r w:rsidR="006E04B2" w:rsidRPr="00CF20DF">
        <w:fldChar w:fldCharType="end"/>
      </w:r>
      <w:r w:rsidRPr="00CF20DF">
        <w:t xml:space="preserve"> – Aceleração vertical do banco para 1 conjunto mola-amortecedor</w:t>
      </w:r>
      <w:bookmarkEnd w:id="603"/>
      <w:bookmarkEnd w:id="604"/>
    </w:p>
    <w:p w14:paraId="288355AA" w14:textId="77777777" w:rsidR="00B578A5" w:rsidRPr="00CF20DF" w:rsidRDefault="00B578A5" w:rsidP="00B578A5">
      <w:pPr>
        <w:pStyle w:val="Centralizado"/>
      </w:pPr>
      <w:r w:rsidRPr="00CF20DF">
        <w:rPr>
          <w:noProof/>
          <w:lang w:val="pt-BR" w:eastAsia="pt-BR"/>
        </w:rPr>
        <w:drawing>
          <wp:inline distT="0" distB="0" distL="0" distR="0" wp14:anchorId="13FDF5A7" wp14:editId="10C5CD21">
            <wp:extent cx="4724877" cy="162000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5470" r="7177"/>
                    <a:stretch/>
                  </pic:blipFill>
                  <pic:spPr bwMode="auto">
                    <a:xfrm>
                      <a:off x="0" y="0"/>
                      <a:ext cx="4724877"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0F5B2D14" wp14:editId="37DD13AF">
            <wp:extent cx="5050029" cy="162000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5050029" cy="1620000"/>
                    </a:xfrm>
                    <a:prstGeom prst="rect">
                      <a:avLst/>
                    </a:prstGeom>
                  </pic:spPr>
                </pic:pic>
              </a:graphicData>
            </a:graphic>
          </wp:inline>
        </w:drawing>
      </w:r>
    </w:p>
    <w:p w14:paraId="517A1739" w14:textId="77777777" w:rsidR="00B578A5" w:rsidRPr="00CF20DF" w:rsidRDefault="00B578A5" w:rsidP="00B578A5">
      <w:pPr>
        <w:pStyle w:val="Legenda"/>
        <w:rPr>
          <w:lang w:val="pt-BR"/>
        </w:rPr>
      </w:pPr>
      <w:r w:rsidRPr="00CF20DF">
        <w:rPr>
          <w:lang w:val="pt-BR"/>
        </w:rPr>
        <w:t>Fonte: Elaborado pelo autor</w:t>
      </w:r>
    </w:p>
    <w:p w14:paraId="53D9D5F3" w14:textId="77777777" w:rsidR="00B578A5" w:rsidRPr="00CF20DF" w:rsidRDefault="00B578A5" w:rsidP="00727438">
      <w:pPr>
        <w:pStyle w:val="Legendafigura"/>
      </w:pPr>
      <w:bookmarkStart w:id="605" w:name="_Ref367179017"/>
      <w:bookmarkStart w:id="606" w:name="_Toc381228106"/>
      <w:bookmarkStart w:id="607" w:name="_Toc381545154"/>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74</w:t>
      </w:r>
      <w:r w:rsidR="006E04B2" w:rsidRPr="00CF20DF">
        <w:fldChar w:fldCharType="end"/>
      </w:r>
      <w:bookmarkEnd w:id="605"/>
      <w:r w:rsidRPr="00CF20DF">
        <w:t xml:space="preserve"> – Aceleração vertical da carroceria para 1 conjunto mola-amortecedor</w:t>
      </w:r>
      <w:bookmarkEnd w:id="606"/>
      <w:bookmarkEnd w:id="607"/>
    </w:p>
    <w:p w14:paraId="66F1A8DC" w14:textId="77777777" w:rsidR="00B578A5" w:rsidRPr="00CF20DF" w:rsidRDefault="00B578A5" w:rsidP="00B578A5">
      <w:pPr>
        <w:pStyle w:val="Centralizado"/>
      </w:pPr>
      <w:r w:rsidRPr="00CF20DF">
        <w:rPr>
          <w:noProof/>
          <w:lang w:val="pt-BR" w:eastAsia="pt-BR"/>
        </w:rPr>
        <w:drawing>
          <wp:inline distT="0" distB="0" distL="0" distR="0" wp14:anchorId="3748FBFD" wp14:editId="05F7E378">
            <wp:extent cx="4635933" cy="162000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l="4940" r="8258"/>
                    <a:stretch/>
                  </pic:blipFill>
                  <pic:spPr bwMode="auto">
                    <a:xfrm>
                      <a:off x="0" y="0"/>
                      <a:ext cx="4635933"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11DE1BCF" wp14:editId="10DD83EF">
            <wp:extent cx="5050029" cy="16200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stretch>
                      <a:fillRect/>
                    </a:stretch>
                  </pic:blipFill>
                  <pic:spPr>
                    <a:xfrm>
                      <a:off x="0" y="0"/>
                      <a:ext cx="5050029" cy="1620000"/>
                    </a:xfrm>
                    <a:prstGeom prst="rect">
                      <a:avLst/>
                    </a:prstGeom>
                  </pic:spPr>
                </pic:pic>
              </a:graphicData>
            </a:graphic>
          </wp:inline>
        </w:drawing>
      </w:r>
    </w:p>
    <w:p w14:paraId="5FE7FB1A" w14:textId="77777777" w:rsidR="00966300" w:rsidRPr="00CF20DF" w:rsidRDefault="00B578A5" w:rsidP="00B578A5">
      <w:pPr>
        <w:pStyle w:val="Legenda"/>
        <w:rPr>
          <w:lang w:val="pt-BR"/>
        </w:rPr>
      </w:pPr>
      <w:r w:rsidRPr="00CF20DF">
        <w:rPr>
          <w:lang w:val="pt-BR"/>
        </w:rPr>
        <w:t>Fonte: Elaborado pelo autor</w:t>
      </w:r>
    </w:p>
    <w:p w14:paraId="619905F6" w14:textId="77777777" w:rsidR="00966300" w:rsidRPr="00CF20DF" w:rsidRDefault="00966300" w:rsidP="00966300">
      <w:pPr>
        <w:rPr>
          <w:sz w:val="20"/>
          <w:szCs w:val="18"/>
          <w:lang w:val="pt-BR"/>
        </w:rPr>
      </w:pPr>
      <w:r w:rsidRPr="00CF20DF">
        <w:rPr>
          <w:lang w:val="pt-BR"/>
        </w:rPr>
        <w:br w:type="page"/>
      </w:r>
    </w:p>
    <w:p w14:paraId="46868F53" w14:textId="77777777" w:rsidR="00B578A5" w:rsidRPr="00CF20DF" w:rsidRDefault="00B578A5" w:rsidP="00727438">
      <w:pPr>
        <w:pStyle w:val="Legendafigura"/>
      </w:pPr>
      <w:bookmarkStart w:id="608" w:name="_Ref367438184"/>
      <w:bookmarkStart w:id="609" w:name="_Toc381228107"/>
      <w:bookmarkStart w:id="610" w:name="_Toc381545155"/>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75</w:t>
      </w:r>
      <w:r w:rsidR="006E04B2" w:rsidRPr="00CF20DF">
        <w:fldChar w:fldCharType="end"/>
      </w:r>
      <w:bookmarkEnd w:id="608"/>
      <w:r w:rsidRPr="00CF20DF">
        <w:t xml:space="preserve"> – Aceleração angular da carroceria para 1 conjunto mola-amortecedor</w:t>
      </w:r>
      <w:bookmarkEnd w:id="609"/>
      <w:bookmarkEnd w:id="610"/>
    </w:p>
    <w:p w14:paraId="33353EA4" w14:textId="77777777" w:rsidR="00B578A5" w:rsidRPr="00CF20DF" w:rsidRDefault="00B578A5" w:rsidP="00B578A5">
      <w:pPr>
        <w:pStyle w:val="Centralizado"/>
      </w:pPr>
      <w:r w:rsidRPr="00CF20DF">
        <w:rPr>
          <w:noProof/>
          <w:lang w:val="pt-BR" w:eastAsia="pt-BR"/>
        </w:rPr>
        <w:drawing>
          <wp:inline distT="0" distB="0" distL="0" distR="0" wp14:anchorId="1D1B0FFD" wp14:editId="32411E2D">
            <wp:extent cx="4370746" cy="16200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0" cstate="print">
                      <a:extLst>
                        <a:ext uri="{28A0092B-C50C-407E-A947-70E740481C1C}">
                          <a14:useLocalDpi xmlns:a14="http://schemas.microsoft.com/office/drawing/2010/main" val="0"/>
                        </a:ext>
                      </a:extLst>
                    </a:blip>
                    <a:srcRect l="6706" r="7000"/>
                    <a:stretch/>
                  </pic:blipFill>
                  <pic:spPr bwMode="auto">
                    <a:xfrm>
                      <a:off x="0" y="0"/>
                      <a:ext cx="4370746"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072F5FD8" wp14:editId="3F7C9D7D">
            <wp:extent cx="5400040" cy="16211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stretch>
                      <a:fillRect/>
                    </a:stretch>
                  </pic:blipFill>
                  <pic:spPr>
                    <a:xfrm>
                      <a:off x="0" y="0"/>
                      <a:ext cx="5400040" cy="1621155"/>
                    </a:xfrm>
                    <a:prstGeom prst="rect">
                      <a:avLst/>
                    </a:prstGeom>
                  </pic:spPr>
                </pic:pic>
              </a:graphicData>
            </a:graphic>
          </wp:inline>
        </w:drawing>
      </w:r>
    </w:p>
    <w:p w14:paraId="1CB0EB1A" w14:textId="77777777" w:rsidR="00B578A5" w:rsidRPr="00CF20DF" w:rsidRDefault="00B578A5" w:rsidP="00B578A5">
      <w:pPr>
        <w:pStyle w:val="Legenda"/>
        <w:rPr>
          <w:lang w:val="pt-BR"/>
        </w:rPr>
      </w:pPr>
      <w:r w:rsidRPr="00CF20DF">
        <w:rPr>
          <w:lang w:val="pt-BR"/>
        </w:rPr>
        <w:t>Fonte: Elaborado pelo autor</w:t>
      </w:r>
    </w:p>
    <w:p w14:paraId="4A380FE6" w14:textId="77777777" w:rsidR="00B578A5" w:rsidRPr="00CF20DF" w:rsidRDefault="00B578A5" w:rsidP="00727438">
      <w:pPr>
        <w:pStyle w:val="Legendafigura"/>
      </w:pPr>
      <w:bookmarkStart w:id="611" w:name="_Ref367438192"/>
      <w:bookmarkStart w:id="612" w:name="_Toc381228108"/>
      <w:bookmarkStart w:id="613" w:name="_Toc381545156"/>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76</w:t>
      </w:r>
      <w:r w:rsidR="006E04B2" w:rsidRPr="00CF20DF">
        <w:fldChar w:fldCharType="end"/>
      </w:r>
      <w:bookmarkEnd w:id="611"/>
      <w:r w:rsidRPr="00CF20DF">
        <w:t xml:space="preserve"> – Deslocamento vertical da cabeça para 2 conjuntos mola-amortecedor</w:t>
      </w:r>
      <w:bookmarkEnd w:id="612"/>
      <w:bookmarkEnd w:id="613"/>
    </w:p>
    <w:p w14:paraId="63C6C105" w14:textId="77777777" w:rsidR="00B578A5" w:rsidRPr="00CF20DF" w:rsidRDefault="00B578A5" w:rsidP="00B578A5">
      <w:pPr>
        <w:pStyle w:val="Centralizado"/>
      </w:pPr>
      <w:r w:rsidRPr="00CF20DF">
        <w:rPr>
          <w:noProof/>
          <w:lang w:val="pt-BR" w:eastAsia="pt-BR"/>
        </w:rPr>
        <w:drawing>
          <wp:inline distT="0" distB="0" distL="0" distR="0" wp14:anchorId="2AB28AD8" wp14:editId="1E85506B">
            <wp:extent cx="4539451" cy="1620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42" cstate="print">
                      <a:extLst>
                        <a:ext uri="{28A0092B-C50C-407E-A947-70E740481C1C}">
                          <a14:useLocalDpi xmlns:a14="http://schemas.microsoft.com/office/drawing/2010/main" val="0"/>
                        </a:ext>
                      </a:extLst>
                    </a:blip>
                    <a:srcRect l="7764" r="7882"/>
                    <a:stretch/>
                  </pic:blipFill>
                  <pic:spPr bwMode="auto">
                    <a:xfrm>
                      <a:off x="0" y="0"/>
                      <a:ext cx="4539451"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7B6AEB70" wp14:editId="4FD72E55">
            <wp:extent cx="5506187" cy="16200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stretch>
                      <a:fillRect/>
                    </a:stretch>
                  </pic:blipFill>
                  <pic:spPr>
                    <a:xfrm>
                      <a:off x="0" y="0"/>
                      <a:ext cx="5506187" cy="1620000"/>
                    </a:xfrm>
                    <a:prstGeom prst="rect">
                      <a:avLst/>
                    </a:prstGeom>
                  </pic:spPr>
                </pic:pic>
              </a:graphicData>
            </a:graphic>
          </wp:inline>
        </w:drawing>
      </w:r>
    </w:p>
    <w:p w14:paraId="5AE7CE2E" w14:textId="77777777" w:rsidR="00B578A5" w:rsidRPr="00CF20DF" w:rsidRDefault="00B578A5" w:rsidP="00B578A5">
      <w:pPr>
        <w:pStyle w:val="Legenda"/>
        <w:rPr>
          <w:lang w:val="pt-BR"/>
        </w:rPr>
      </w:pPr>
      <w:r w:rsidRPr="00CF20DF">
        <w:rPr>
          <w:lang w:val="pt-BR"/>
        </w:rPr>
        <w:t>Fonte: Elaborado pelo autor</w:t>
      </w:r>
    </w:p>
    <w:p w14:paraId="09DDB419" w14:textId="77777777" w:rsidR="00146F22" w:rsidRDefault="00146F22">
      <w:pPr>
        <w:spacing w:after="160" w:line="259" w:lineRule="auto"/>
        <w:ind w:firstLine="0"/>
        <w:jc w:val="left"/>
        <w:rPr>
          <w:rFonts w:cs="Times New Roman"/>
          <w:b/>
          <w:noProof/>
          <w:lang w:val="pt-BR" w:eastAsia="pt-BR"/>
        </w:rPr>
      </w:pPr>
      <w:bookmarkStart w:id="614" w:name="_Toc381228109"/>
      <w:r w:rsidRPr="00DE5100">
        <w:rPr>
          <w:lang w:val="pt-BR"/>
        </w:rPr>
        <w:br w:type="page"/>
      </w:r>
    </w:p>
    <w:p w14:paraId="1952E073" w14:textId="77777777" w:rsidR="00B578A5" w:rsidRPr="00CF20DF" w:rsidRDefault="00B578A5" w:rsidP="00727438">
      <w:pPr>
        <w:pStyle w:val="Legendafigura"/>
      </w:pPr>
      <w:bookmarkStart w:id="615" w:name="_Toc381545157"/>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77</w:t>
      </w:r>
      <w:r w:rsidR="006E04B2" w:rsidRPr="00CF20DF">
        <w:fldChar w:fldCharType="end"/>
      </w:r>
      <w:r w:rsidRPr="00CF20DF">
        <w:t xml:space="preserve"> – Deslocamento vertical do banco para 2 conjuntos mola-amortecedor</w:t>
      </w:r>
      <w:bookmarkEnd w:id="614"/>
      <w:bookmarkEnd w:id="615"/>
    </w:p>
    <w:p w14:paraId="1B796C8D" w14:textId="77777777" w:rsidR="00B578A5" w:rsidRPr="00CF20DF" w:rsidRDefault="00B578A5" w:rsidP="00B578A5">
      <w:pPr>
        <w:pStyle w:val="Centralizado"/>
      </w:pPr>
      <w:r w:rsidRPr="00CF20DF">
        <w:rPr>
          <w:noProof/>
          <w:lang w:val="pt-BR" w:eastAsia="pt-BR"/>
        </w:rPr>
        <w:drawing>
          <wp:inline distT="0" distB="0" distL="0" distR="0" wp14:anchorId="0D195C75" wp14:editId="20FCA55C">
            <wp:extent cx="4822348" cy="1620000"/>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7409" r="7386"/>
                    <a:stretch/>
                  </pic:blipFill>
                  <pic:spPr bwMode="auto">
                    <a:xfrm>
                      <a:off x="0" y="0"/>
                      <a:ext cx="4822348"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17607E62" wp14:editId="6BDD45C6">
            <wp:extent cx="5506187" cy="16200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stretch>
                      <a:fillRect/>
                    </a:stretch>
                  </pic:blipFill>
                  <pic:spPr>
                    <a:xfrm>
                      <a:off x="0" y="0"/>
                      <a:ext cx="5506187" cy="1620000"/>
                    </a:xfrm>
                    <a:prstGeom prst="rect">
                      <a:avLst/>
                    </a:prstGeom>
                  </pic:spPr>
                </pic:pic>
              </a:graphicData>
            </a:graphic>
          </wp:inline>
        </w:drawing>
      </w:r>
    </w:p>
    <w:p w14:paraId="1C462FB9" w14:textId="77777777" w:rsidR="00B578A5" w:rsidRPr="00CF20DF" w:rsidRDefault="00B578A5" w:rsidP="00B578A5">
      <w:pPr>
        <w:pStyle w:val="Legenda"/>
        <w:rPr>
          <w:lang w:val="pt-BR"/>
        </w:rPr>
      </w:pPr>
      <w:r w:rsidRPr="00CF20DF">
        <w:rPr>
          <w:lang w:val="pt-BR"/>
        </w:rPr>
        <w:t>Fonte: Elaborado pelo autor</w:t>
      </w:r>
    </w:p>
    <w:p w14:paraId="4BA17F28" w14:textId="77777777" w:rsidR="00B578A5" w:rsidRPr="00CF20DF" w:rsidRDefault="00B578A5" w:rsidP="00727438">
      <w:pPr>
        <w:pStyle w:val="Legendafigura"/>
      </w:pPr>
      <w:bookmarkStart w:id="616" w:name="_Toc381228110"/>
      <w:bookmarkStart w:id="617" w:name="_Toc381545158"/>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78</w:t>
      </w:r>
      <w:r w:rsidR="006E04B2" w:rsidRPr="00CF20DF">
        <w:fldChar w:fldCharType="end"/>
      </w:r>
      <w:r w:rsidRPr="00CF20DF">
        <w:t xml:space="preserve"> – </w:t>
      </w:r>
      <w:r w:rsidRPr="00CF20DF">
        <w:rPr>
          <w:i/>
        </w:rPr>
        <w:t>Pitch</w:t>
      </w:r>
      <w:r w:rsidRPr="00CF20DF">
        <w:t xml:space="preserve"> do banco para 2 conjuntos mola-amortecedor</w:t>
      </w:r>
      <w:bookmarkEnd w:id="616"/>
      <w:bookmarkEnd w:id="617"/>
    </w:p>
    <w:p w14:paraId="0D980F28" w14:textId="77777777" w:rsidR="00B578A5" w:rsidRPr="00CF20DF" w:rsidRDefault="00B578A5" w:rsidP="00B578A5">
      <w:pPr>
        <w:pStyle w:val="Centralizado"/>
      </w:pPr>
      <w:r w:rsidRPr="00CF20DF">
        <w:rPr>
          <w:noProof/>
          <w:lang w:val="pt-BR" w:eastAsia="pt-BR"/>
        </w:rPr>
        <w:drawing>
          <wp:inline distT="0" distB="0" distL="0" distR="0" wp14:anchorId="22CAA468" wp14:editId="5311FDC6">
            <wp:extent cx="5227830" cy="162000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l="4410" r="7187"/>
                    <a:stretch/>
                  </pic:blipFill>
                  <pic:spPr bwMode="auto">
                    <a:xfrm>
                      <a:off x="0" y="0"/>
                      <a:ext cx="5227830"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74418685" wp14:editId="10D2843F">
            <wp:extent cx="5506187" cy="16200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stretch>
                      <a:fillRect/>
                    </a:stretch>
                  </pic:blipFill>
                  <pic:spPr>
                    <a:xfrm>
                      <a:off x="0" y="0"/>
                      <a:ext cx="5506187" cy="1620000"/>
                    </a:xfrm>
                    <a:prstGeom prst="rect">
                      <a:avLst/>
                    </a:prstGeom>
                  </pic:spPr>
                </pic:pic>
              </a:graphicData>
            </a:graphic>
          </wp:inline>
        </w:drawing>
      </w:r>
    </w:p>
    <w:p w14:paraId="1D8A1B0B" w14:textId="77777777" w:rsidR="00B578A5" w:rsidRPr="00CF20DF" w:rsidRDefault="00B578A5" w:rsidP="00B578A5">
      <w:pPr>
        <w:pStyle w:val="Legenda"/>
        <w:rPr>
          <w:lang w:val="pt-BR"/>
        </w:rPr>
      </w:pPr>
      <w:r w:rsidRPr="00CF20DF">
        <w:rPr>
          <w:lang w:val="pt-BR"/>
        </w:rPr>
        <w:t>Fonte: Elaborado pelo autor</w:t>
      </w:r>
    </w:p>
    <w:p w14:paraId="563C4099" w14:textId="77777777" w:rsidR="00146F22" w:rsidRDefault="00146F22">
      <w:pPr>
        <w:spacing w:after="160" w:line="259" w:lineRule="auto"/>
        <w:ind w:firstLine="0"/>
        <w:jc w:val="left"/>
        <w:rPr>
          <w:rFonts w:cs="Times New Roman"/>
          <w:b/>
          <w:noProof/>
          <w:lang w:val="pt-BR" w:eastAsia="pt-BR"/>
        </w:rPr>
      </w:pPr>
      <w:bookmarkStart w:id="618" w:name="_Toc381228111"/>
      <w:r w:rsidRPr="00DE5100">
        <w:rPr>
          <w:lang w:val="pt-BR"/>
        </w:rPr>
        <w:br w:type="page"/>
      </w:r>
    </w:p>
    <w:p w14:paraId="608711FC" w14:textId="77777777" w:rsidR="00B578A5" w:rsidRPr="00CF20DF" w:rsidRDefault="00B578A5" w:rsidP="00727438">
      <w:pPr>
        <w:pStyle w:val="Legendafigura"/>
      </w:pPr>
      <w:bookmarkStart w:id="619" w:name="_Toc381545159"/>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79</w:t>
      </w:r>
      <w:r w:rsidR="006E04B2" w:rsidRPr="00CF20DF">
        <w:fldChar w:fldCharType="end"/>
      </w:r>
      <w:r w:rsidRPr="00CF20DF">
        <w:t xml:space="preserve"> –</w:t>
      </w:r>
      <w:r w:rsidRPr="00CF20DF">
        <w:rPr>
          <w:i/>
        </w:rPr>
        <w:t xml:space="preserve"> Bounce</w:t>
      </w:r>
      <w:r w:rsidRPr="00CF20DF">
        <w:t xml:space="preserve"> para 2 conjuntos mola-amortecedor</w:t>
      </w:r>
      <w:bookmarkEnd w:id="618"/>
      <w:bookmarkEnd w:id="619"/>
    </w:p>
    <w:p w14:paraId="38C9D9AC" w14:textId="77777777" w:rsidR="00B578A5" w:rsidRPr="00CF20DF" w:rsidRDefault="00B578A5" w:rsidP="00B578A5">
      <w:pPr>
        <w:pStyle w:val="Centralizado"/>
      </w:pPr>
      <w:r w:rsidRPr="00CF20DF">
        <w:rPr>
          <w:noProof/>
          <w:lang w:val="pt-BR" w:eastAsia="pt-BR"/>
        </w:rPr>
        <w:drawing>
          <wp:inline distT="0" distB="0" distL="0" distR="0" wp14:anchorId="772815F6" wp14:editId="57DF7D98">
            <wp:extent cx="5117830" cy="162000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48" cstate="print">
                      <a:extLst>
                        <a:ext uri="{28A0092B-C50C-407E-A947-70E740481C1C}">
                          <a14:useLocalDpi xmlns:a14="http://schemas.microsoft.com/office/drawing/2010/main" val="0"/>
                        </a:ext>
                      </a:extLst>
                    </a:blip>
                    <a:srcRect l="7411" r="7717"/>
                    <a:stretch/>
                  </pic:blipFill>
                  <pic:spPr bwMode="auto">
                    <a:xfrm>
                      <a:off x="0" y="0"/>
                      <a:ext cx="5117830"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33E21A8B" wp14:editId="042116AC">
            <wp:extent cx="5155868" cy="1620000"/>
            <wp:effectExtent l="0" t="0" r="698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stretch>
                      <a:fillRect/>
                    </a:stretch>
                  </pic:blipFill>
                  <pic:spPr>
                    <a:xfrm>
                      <a:off x="0" y="0"/>
                      <a:ext cx="5155868" cy="1620000"/>
                    </a:xfrm>
                    <a:prstGeom prst="rect">
                      <a:avLst/>
                    </a:prstGeom>
                  </pic:spPr>
                </pic:pic>
              </a:graphicData>
            </a:graphic>
          </wp:inline>
        </w:drawing>
      </w:r>
    </w:p>
    <w:p w14:paraId="32B06F41" w14:textId="77777777" w:rsidR="00B578A5" w:rsidRPr="00CF20DF" w:rsidRDefault="00B578A5" w:rsidP="00B578A5">
      <w:pPr>
        <w:pStyle w:val="Legenda"/>
        <w:rPr>
          <w:lang w:val="pt-BR"/>
        </w:rPr>
      </w:pPr>
      <w:r w:rsidRPr="00CF20DF">
        <w:rPr>
          <w:lang w:val="pt-BR"/>
        </w:rPr>
        <w:t>Fonte: Elaborado pelo autor</w:t>
      </w:r>
    </w:p>
    <w:p w14:paraId="35A8ED4D" w14:textId="77777777" w:rsidR="00B578A5" w:rsidRPr="00CF20DF" w:rsidRDefault="00B578A5" w:rsidP="00727438">
      <w:pPr>
        <w:pStyle w:val="Legendafigura"/>
      </w:pPr>
      <w:bookmarkStart w:id="620" w:name="_Toc381228112"/>
      <w:bookmarkStart w:id="621" w:name="_Toc381545160"/>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80</w:t>
      </w:r>
      <w:r w:rsidR="006E04B2" w:rsidRPr="00CF20DF">
        <w:fldChar w:fldCharType="end"/>
      </w:r>
      <w:r w:rsidRPr="00CF20DF">
        <w:t xml:space="preserve"> – </w:t>
      </w:r>
      <w:r w:rsidRPr="00CF20DF">
        <w:rPr>
          <w:i/>
        </w:rPr>
        <w:t>Pitch</w:t>
      </w:r>
      <w:r w:rsidRPr="00CF20DF">
        <w:t xml:space="preserve"> para 2 conjuntos mola-amortecedor</w:t>
      </w:r>
      <w:bookmarkEnd w:id="620"/>
      <w:bookmarkEnd w:id="621"/>
    </w:p>
    <w:p w14:paraId="2CA470E6" w14:textId="77777777" w:rsidR="00B578A5" w:rsidRPr="00CF20DF" w:rsidRDefault="00B578A5" w:rsidP="00B578A5">
      <w:pPr>
        <w:pStyle w:val="Centralizado"/>
      </w:pPr>
      <w:r w:rsidRPr="00CF20DF">
        <w:rPr>
          <w:noProof/>
          <w:lang w:val="pt-BR" w:eastAsia="pt-BR"/>
        </w:rPr>
        <w:drawing>
          <wp:inline distT="0" distB="0" distL="0" distR="0" wp14:anchorId="046F859A" wp14:editId="45651280">
            <wp:extent cx="5122509" cy="16200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l="4940" r="6140"/>
                    <a:stretch/>
                  </pic:blipFill>
                  <pic:spPr bwMode="auto">
                    <a:xfrm>
                      <a:off x="0" y="0"/>
                      <a:ext cx="5122509"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5183A31F" wp14:editId="4215C84F">
            <wp:extent cx="5155868" cy="1620000"/>
            <wp:effectExtent l="0" t="0" r="698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stretch>
                      <a:fillRect/>
                    </a:stretch>
                  </pic:blipFill>
                  <pic:spPr>
                    <a:xfrm>
                      <a:off x="0" y="0"/>
                      <a:ext cx="5155868" cy="1620000"/>
                    </a:xfrm>
                    <a:prstGeom prst="rect">
                      <a:avLst/>
                    </a:prstGeom>
                  </pic:spPr>
                </pic:pic>
              </a:graphicData>
            </a:graphic>
          </wp:inline>
        </w:drawing>
      </w:r>
    </w:p>
    <w:p w14:paraId="3B8BFDCC" w14:textId="77777777" w:rsidR="00B578A5" w:rsidRPr="00CF20DF" w:rsidRDefault="00B578A5" w:rsidP="00B578A5">
      <w:pPr>
        <w:pStyle w:val="Legenda"/>
        <w:rPr>
          <w:lang w:val="pt-BR"/>
        </w:rPr>
      </w:pPr>
      <w:r w:rsidRPr="00CF20DF">
        <w:rPr>
          <w:lang w:val="pt-BR"/>
        </w:rPr>
        <w:t>Fonte: Elaborado pelo autor</w:t>
      </w:r>
    </w:p>
    <w:p w14:paraId="04945793" w14:textId="77777777" w:rsidR="00146F22" w:rsidRDefault="00146F22">
      <w:pPr>
        <w:spacing w:after="160" w:line="259" w:lineRule="auto"/>
        <w:ind w:firstLine="0"/>
        <w:jc w:val="left"/>
        <w:rPr>
          <w:rFonts w:cs="Times New Roman"/>
          <w:b/>
          <w:noProof/>
          <w:lang w:val="pt-BR" w:eastAsia="pt-BR"/>
        </w:rPr>
      </w:pPr>
      <w:bookmarkStart w:id="622" w:name="_Toc381228113"/>
      <w:r w:rsidRPr="00DE5100">
        <w:rPr>
          <w:lang w:val="pt-BR"/>
        </w:rPr>
        <w:br w:type="page"/>
      </w:r>
    </w:p>
    <w:p w14:paraId="49F05B6C" w14:textId="77777777" w:rsidR="00B578A5" w:rsidRPr="00CF20DF" w:rsidRDefault="00B578A5" w:rsidP="00727438">
      <w:pPr>
        <w:pStyle w:val="Legendafigura"/>
      </w:pPr>
      <w:bookmarkStart w:id="623" w:name="_Toc381545161"/>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81</w:t>
      </w:r>
      <w:r w:rsidR="006E04B2" w:rsidRPr="00CF20DF">
        <w:fldChar w:fldCharType="end"/>
      </w:r>
      <w:r w:rsidRPr="00CF20DF">
        <w:t xml:space="preserve"> – Aceleração vertical da cabeça para 2 conjuntos mola-amortecedor</w:t>
      </w:r>
      <w:bookmarkEnd w:id="622"/>
      <w:bookmarkEnd w:id="623"/>
    </w:p>
    <w:p w14:paraId="24F020D8" w14:textId="77777777" w:rsidR="00B578A5" w:rsidRPr="00CF20DF" w:rsidRDefault="00B578A5" w:rsidP="00B578A5">
      <w:pPr>
        <w:pStyle w:val="Centralizado"/>
      </w:pPr>
      <w:r w:rsidRPr="00CF20DF">
        <w:rPr>
          <w:noProof/>
          <w:lang w:val="pt-BR" w:eastAsia="pt-BR"/>
        </w:rPr>
        <w:drawing>
          <wp:inline distT="0" distB="0" distL="0" distR="0" wp14:anchorId="58B255B1" wp14:editId="4C8E3CB8">
            <wp:extent cx="5240410" cy="162000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5294" r="6647"/>
                    <a:stretch/>
                  </pic:blipFill>
                  <pic:spPr bwMode="auto">
                    <a:xfrm>
                      <a:off x="0" y="0"/>
                      <a:ext cx="5240410"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07BC3B62" wp14:editId="5B3EDE97">
            <wp:extent cx="5155868" cy="1620000"/>
            <wp:effectExtent l="0" t="0" r="698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stretch>
                      <a:fillRect/>
                    </a:stretch>
                  </pic:blipFill>
                  <pic:spPr>
                    <a:xfrm>
                      <a:off x="0" y="0"/>
                      <a:ext cx="5155868" cy="1620000"/>
                    </a:xfrm>
                    <a:prstGeom prst="rect">
                      <a:avLst/>
                    </a:prstGeom>
                  </pic:spPr>
                </pic:pic>
              </a:graphicData>
            </a:graphic>
          </wp:inline>
        </w:drawing>
      </w:r>
    </w:p>
    <w:p w14:paraId="2B28B372" w14:textId="77777777" w:rsidR="00B578A5" w:rsidRPr="00CF20DF" w:rsidRDefault="00B578A5" w:rsidP="00B578A5">
      <w:pPr>
        <w:pStyle w:val="Legenda"/>
        <w:rPr>
          <w:lang w:val="pt-BR"/>
        </w:rPr>
      </w:pPr>
      <w:r w:rsidRPr="00CF20DF">
        <w:rPr>
          <w:lang w:val="pt-BR"/>
        </w:rPr>
        <w:t>Fonte: Elaborado pelo autor</w:t>
      </w:r>
    </w:p>
    <w:p w14:paraId="5378E000" w14:textId="77777777" w:rsidR="00B578A5" w:rsidRPr="00CF20DF" w:rsidRDefault="00B578A5" w:rsidP="00727438">
      <w:pPr>
        <w:pStyle w:val="Legendafigura"/>
      </w:pPr>
      <w:bookmarkStart w:id="624" w:name="_Toc381228114"/>
      <w:bookmarkStart w:id="625" w:name="_Toc381545162"/>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82</w:t>
      </w:r>
      <w:r w:rsidR="006E04B2" w:rsidRPr="00CF20DF">
        <w:fldChar w:fldCharType="end"/>
      </w:r>
      <w:r w:rsidRPr="00CF20DF">
        <w:t xml:space="preserve"> – Aceleração vertical do banco para 2 conjuntos mola-amortecedor</w:t>
      </w:r>
      <w:bookmarkEnd w:id="624"/>
      <w:bookmarkEnd w:id="625"/>
    </w:p>
    <w:p w14:paraId="5F3633B1" w14:textId="77777777" w:rsidR="00B578A5" w:rsidRPr="00CF20DF" w:rsidRDefault="00B578A5" w:rsidP="00B578A5">
      <w:pPr>
        <w:pStyle w:val="Centralizado"/>
      </w:pPr>
      <w:r w:rsidRPr="00CF20DF">
        <w:rPr>
          <w:noProof/>
          <w:lang w:val="pt-BR" w:eastAsia="pt-BR"/>
        </w:rPr>
        <w:drawing>
          <wp:inline distT="0" distB="0" distL="0" distR="0" wp14:anchorId="15EE2558" wp14:editId="6C1B5651">
            <wp:extent cx="5358968" cy="1620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6176" r="7021"/>
                    <a:stretch/>
                  </pic:blipFill>
                  <pic:spPr bwMode="auto">
                    <a:xfrm>
                      <a:off x="0" y="0"/>
                      <a:ext cx="5358968"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6FCB47DA" wp14:editId="64905BB9">
            <wp:extent cx="5155868" cy="1620000"/>
            <wp:effectExtent l="0" t="0" r="698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stretch>
                      <a:fillRect/>
                    </a:stretch>
                  </pic:blipFill>
                  <pic:spPr>
                    <a:xfrm>
                      <a:off x="0" y="0"/>
                      <a:ext cx="5155868" cy="1620000"/>
                    </a:xfrm>
                    <a:prstGeom prst="rect">
                      <a:avLst/>
                    </a:prstGeom>
                  </pic:spPr>
                </pic:pic>
              </a:graphicData>
            </a:graphic>
          </wp:inline>
        </w:drawing>
      </w:r>
    </w:p>
    <w:p w14:paraId="3D6A0962" w14:textId="77777777" w:rsidR="00B578A5" w:rsidRPr="00CF20DF" w:rsidRDefault="00B578A5" w:rsidP="00B578A5">
      <w:pPr>
        <w:pStyle w:val="Legenda"/>
        <w:rPr>
          <w:lang w:val="pt-BR"/>
        </w:rPr>
      </w:pPr>
      <w:r w:rsidRPr="00CF20DF">
        <w:rPr>
          <w:lang w:val="pt-BR"/>
        </w:rPr>
        <w:t>Fonte: Elaborado pelo autor</w:t>
      </w:r>
    </w:p>
    <w:p w14:paraId="27F6C6A6" w14:textId="77777777" w:rsidR="00146F22" w:rsidRDefault="00146F22">
      <w:pPr>
        <w:spacing w:after="160" w:line="259" w:lineRule="auto"/>
        <w:ind w:firstLine="0"/>
        <w:jc w:val="left"/>
        <w:rPr>
          <w:rFonts w:cs="Times New Roman"/>
          <w:b/>
          <w:noProof/>
          <w:lang w:val="pt-BR" w:eastAsia="pt-BR"/>
        </w:rPr>
      </w:pPr>
      <w:bookmarkStart w:id="626" w:name="_Toc381228115"/>
      <w:r w:rsidRPr="00DE5100">
        <w:rPr>
          <w:lang w:val="pt-BR"/>
        </w:rPr>
        <w:br w:type="page"/>
      </w:r>
    </w:p>
    <w:p w14:paraId="412FA42C" w14:textId="77777777" w:rsidR="00B578A5" w:rsidRPr="00CF20DF" w:rsidRDefault="00B578A5" w:rsidP="00727438">
      <w:pPr>
        <w:pStyle w:val="Legendafigura"/>
      </w:pPr>
      <w:bookmarkStart w:id="627" w:name="_Toc381545163"/>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83</w:t>
      </w:r>
      <w:r w:rsidR="006E04B2" w:rsidRPr="00CF20DF">
        <w:fldChar w:fldCharType="end"/>
      </w:r>
      <w:r w:rsidRPr="00CF20DF">
        <w:t xml:space="preserve"> – Aceleração angular do banco para 2 conjuntos mola-amortecedor</w:t>
      </w:r>
      <w:bookmarkEnd w:id="626"/>
      <w:bookmarkEnd w:id="627"/>
    </w:p>
    <w:p w14:paraId="5BBA0BF7" w14:textId="77777777" w:rsidR="00B578A5" w:rsidRPr="00CF20DF" w:rsidRDefault="00B578A5" w:rsidP="00B578A5">
      <w:pPr>
        <w:pStyle w:val="Centralizado"/>
      </w:pPr>
      <w:r w:rsidRPr="00CF20DF">
        <w:rPr>
          <w:noProof/>
          <w:lang w:val="pt-BR" w:eastAsia="pt-BR"/>
        </w:rPr>
        <w:drawing>
          <wp:inline distT="0" distB="0" distL="0" distR="0" wp14:anchorId="111BA6D8" wp14:editId="6CDC6FC0">
            <wp:extent cx="5039832" cy="162000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l="3882" r="7011"/>
                    <a:stretch/>
                  </pic:blipFill>
                  <pic:spPr bwMode="auto">
                    <a:xfrm>
                      <a:off x="0" y="0"/>
                      <a:ext cx="5039832"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5FB81D4C" wp14:editId="3548D2E3">
            <wp:extent cx="5155868" cy="1620000"/>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stretch>
                      <a:fillRect/>
                    </a:stretch>
                  </pic:blipFill>
                  <pic:spPr>
                    <a:xfrm>
                      <a:off x="0" y="0"/>
                      <a:ext cx="5155868" cy="1620000"/>
                    </a:xfrm>
                    <a:prstGeom prst="rect">
                      <a:avLst/>
                    </a:prstGeom>
                  </pic:spPr>
                </pic:pic>
              </a:graphicData>
            </a:graphic>
          </wp:inline>
        </w:drawing>
      </w:r>
    </w:p>
    <w:p w14:paraId="0B69F6B9" w14:textId="77777777" w:rsidR="00B578A5" w:rsidRPr="00CF20DF" w:rsidRDefault="00B578A5" w:rsidP="00B578A5">
      <w:pPr>
        <w:pStyle w:val="Legenda"/>
        <w:rPr>
          <w:lang w:val="pt-BR"/>
        </w:rPr>
      </w:pPr>
      <w:r w:rsidRPr="00CF20DF">
        <w:rPr>
          <w:lang w:val="pt-BR"/>
        </w:rPr>
        <w:t>Fonte: Elaborado pelo autor</w:t>
      </w:r>
    </w:p>
    <w:p w14:paraId="7B2AD193" w14:textId="77777777" w:rsidR="00B578A5" w:rsidRPr="00CF20DF" w:rsidRDefault="00B578A5" w:rsidP="00727438">
      <w:pPr>
        <w:pStyle w:val="Legendafigura"/>
      </w:pPr>
      <w:bookmarkStart w:id="628" w:name="_Toc381228116"/>
      <w:bookmarkStart w:id="629" w:name="_Toc381545164"/>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84</w:t>
      </w:r>
      <w:r w:rsidR="006E04B2" w:rsidRPr="00CF20DF">
        <w:fldChar w:fldCharType="end"/>
      </w:r>
      <w:r w:rsidRPr="00CF20DF">
        <w:t xml:space="preserve"> – Aceleração vertical da carroceria para 2 conjuntos mola-amortecedor</w:t>
      </w:r>
      <w:bookmarkEnd w:id="628"/>
      <w:bookmarkEnd w:id="629"/>
    </w:p>
    <w:p w14:paraId="34B6E159" w14:textId="77777777" w:rsidR="00B578A5" w:rsidRPr="00CF20DF" w:rsidRDefault="00B578A5" w:rsidP="00B578A5">
      <w:pPr>
        <w:pStyle w:val="Centralizado"/>
      </w:pPr>
      <w:r w:rsidRPr="00CF20DF">
        <w:rPr>
          <w:noProof/>
          <w:lang w:val="pt-BR" w:eastAsia="pt-BR"/>
        </w:rPr>
        <w:drawing>
          <wp:inline distT="0" distB="0" distL="0" distR="0" wp14:anchorId="45CF25FB" wp14:editId="36F0EE05">
            <wp:extent cx="4587033" cy="16200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l="4411" r="6669"/>
                    <a:stretch/>
                  </pic:blipFill>
                  <pic:spPr bwMode="auto">
                    <a:xfrm>
                      <a:off x="0" y="0"/>
                      <a:ext cx="4587033"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53E7F581" wp14:editId="04C23ED7">
            <wp:extent cx="5155868" cy="1620000"/>
            <wp:effectExtent l="0" t="0" r="698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cstate="print"/>
                    <a:stretch>
                      <a:fillRect/>
                    </a:stretch>
                  </pic:blipFill>
                  <pic:spPr>
                    <a:xfrm>
                      <a:off x="0" y="0"/>
                      <a:ext cx="5155868" cy="1620000"/>
                    </a:xfrm>
                    <a:prstGeom prst="rect">
                      <a:avLst/>
                    </a:prstGeom>
                  </pic:spPr>
                </pic:pic>
              </a:graphicData>
            </a:graphic>
          </wp:inline>
        </w:drawing>
      </w:r>
    </w:p>
    <w:p w14:paraId="66EFF15D" w14:textId="77777777" w:rsidR="00B578A5" w:rsidRPr="00CF20DF" w:rsidRDefault="00B578A5" w:rsidP="00B578A5">
      <w:pPr>
        <w:pStyle w:val="Legenda"/>
        <w:rPr>
          <w:lang w:val="pt-BR"/>
        </w:rPr>
      </w:pPr>
      <w:r w:rsidRPr="00CF20DF">
        <w:rPr>
          <w:lang w:val="pt-BR"/>
        </w:rPr>
        <w:t>Fonte: Elaborado pelo autor</w:t>
      </w:r>
    </w:p>
    <w:p w14:paraId="1E0B7B6B" w14:textId="77777777" w:rsidR="00146F22" w:rsidRDefault="00146F22">
      <w:pPr>
        <w:spacing w:after="160" w:line="259" w:lineRule="auto"/>
        <w:ind w:firstLine="0"/>
        <w:jc w:val="left"/>
        <w:rPr>
          <w:rFonts w:cs="Times New Roman"/>
          <w:b/>
          <w:noProof/>
          <w:lang w:val="pt-BR" w:eastAsia="pt-BR"/>
        </w:rPr>
      </w:pPr>
      <w:bookmarkStart w:id="630" w:name="_Ref367438203"/>
      <w:bookmarkStart w:id="631" w:name="_Ref379916901"/>
      <w:bookmarkStart w:id="632" w:name="_Toc381228117"/>
      <w:r w:rsidRPr="00DE5100">
        <w:rPr>
          <w:lang w:val="pt-BR"/>
        </w:rPr>
        <w:br w:type="page"/>
      </w:r>
    </w:p>
    <w:p w14:paraId="398A6A4C" w14:textId="77777777" w:rsidR="00B578A5" w:rsidRPr="00CF20DF" w:rsidRDefault="00B578A5" w:rsidP="00727438">
      <w:pPr>
        <w:pStyle w:val="Legendafigura"/>
      </w:pPr>
      <w:bookmarkStart w:id="633" w:name="_Ref381545458"/>
      <w:bookmarkStart w:id="634" w:name="_Toc381545165"/>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85</w:t>
      </w:r>
      <w:r w:rsidR="006E04B2" w:rsidRPr="00CF20DF">
        <w:fldChar w:fldCharType="end"/>
      </w:r>
      <w:bookmarkEnd w:id="630"/>
      <w:bookmarkEnd w:id="631"/>
      <w:bookmarkEnd w:id="633"/>
      <w:r w:rsidRPr="00CF20DF">
        <w:t xml:space="preserve"> – Aceleração angular do chassi para 2 conjuntos mola-amortecedor</w:t>
      </w:r>
      <w:bookmarkEnd w:id="632"/>
      <w:bookmarkEnd w:id="634"/>
    </w:p>
    <w:p w14:paraId="0E1CC8D1" w14:textId="77777777" w:rsidR="00B578A5" w:rsidRPr="00CF20DF" w:rsidRDefault="00B578A5" w:rsidP="00B578A5">
      <w:pPr>
        <w:pStyle w:val="Centralizado"/>
      </w:pPr>
      <w:r w:rsidRPr="00CF20DF">
        <w:rPr>
          <w:noProof/>
          <w:lang w:val="pt-BR" w:eastAsia="pt-BR"/>
        </w:rPr>
        <w:drawing>
          <wp:inline distT="0" distB="0" distL="0" distR="0" wp14:anchorId="2AF183F1" wp14:editId="0E5F731F">
            <wp:extent cx="4730086" cy="16200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l="6527" r="6493"/>
                    <a:stretch/>
                  </pic:blipFill>
                  <pic:spPr bwMode="auto">
                    <a:xfrm>
                      <a:off x="0" y="0"/>
                      <a:ext cx="4730086"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7ED01312" wp14:editId="0F789D31">
            <wp:extent cx="5521635" cy="1620000"/>
            <wp:effectExtent l="0" t="0" r="317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stretch>
                      <a:fillRect/>
                    </a:stretch>
                  </pic:blipFill>
                  <pic:spPr>
                    <a:xfrm>
                      <a:off x="0" y="0"/>
                      <a:ext cx="5521635" cy="1620000"/>
                    </a:xfrm>
                    <a:prstGeom prst="rect">
                      <a:avLst/>
                    </a:prstGeom>
                  </pic:spPr>
                </pic:pic>
              </a:graphicData>
            </a:graphic>
          </wp:inline>
        </w:drawing>
      </w:r>
    </w:p>
    <w:p w14:paraId="0150C04A" w14:textId="77777777" w:rsidR="00B578A5" w:rsidRPr="00CF20DF" w:rsidRDefault="00B578A5" w:rsidP="00B578A5">
      <w:pPr>
        <w:pStyle w:val="Legenda"/>
        <w:rPr>
          <w:lang w:val="pt-BR"/>
        </w:rPr>
      </w:pPr>
      <w:r w:rsidRPr="00CF20DF">
        <w:rPr>
          <w:lang w:val="pt-BR"/>
        </w:rPr>
        <w:t>Fonte: Elaborado pelo autor</w:t>
      </w:r>
    </w:p>
    <w:p w14:paraId="11ED7981" w14:textId="77777777" w:rsidR="00B578A5" w:rsidRPr="00CF20DF" w:rsidRDefault="00B578A5" w:rsidP="00727438">
      <w:pPr>
        <w:pStyle w:val="Legendafigura"/>
      </w:pPr>
      <w:bookmarkStart w:id="635" w:name="_Ref367180588"/>
      <w:bookmarkStart w:id="636" w:name="_Toc381228118"/>
      <w:bookmarkStart w:id="637" w:name="_Toc381545166"/>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86</w:t>
      </w:r>
      <w:r w:rsidR="006E04B2" w:rsidRPr="00CF20DF">
        <w:fldChar w:fldCharType="end"/>
      </w:r>
      <w:bookmarkEnd w:id="635"/>
      <w:r w:rsidRPr="00CF20DF">
        <w:t xml:space="preserve"> – Deslocamento vertical da cabeça para 10 conjuntos mola-amortecedor</w:t>
      </w:r>
      <w:bookmarkEnd w:id="636"/>
      <w:bookmarkEnd w:id="637"/>
    </w:p>
    <w:p w14:paraId="5E5AFA31" w14:textId="77777777" w:rsidR="00B578A5" w:rsidRPr="00CF20DF" w:rsidRDefault="00B578A5" w:rsidP="00B578A5">
      <w:pPr>
        <w:pStyle w:val="Centralizado"/>
      </w:pPr>
      <w:r w:rsidRPr="00CF20DF">
        <w:rPr>
          <w:noProof/>
          <w:lang w:val="pt-BR" w:eastAsia="pt-BR"/>
        </w:rPr>
        <w:drawing>
          <wp:inline distT="0" distB="0" distL="0" distR="0" wp14:anchorId="213319D3" wp14:editId="40726FE5">
            <wp:extent cx="4580004" cy="1620000"/>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61" cstate="print">
                      <a:extLst>
                        <a:ext uri="{28A0092B-C50C-407E-A947-70E740481C1C}">
                          <a14:useLocalDpi xmlns:a14="http://schemas.microsoft.com/office/drawing/2010/main" val="0"/>
                        </a:ext>
                      </a:extLst>
                    </a:blip>
                    <a:srcRect l="7232" r="7386"/>
                    <a:stretch/>
                  </pic:blipFill>
                  <pic:spPr bwMode="auto">
                    <a:xfrm>
                      <a:off x="0" y="0"/>
                      <a:ext cx="4580004"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013B7F88" wp14:editId="629847FD">
            <wp:extent cx="5059302" cy="1620000"/>
            <wp:effectExtent l="0" t="0" r="825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stretch>
                      <a:fillRect/>
                    </a:stretch>
                  </pic:blipFill>
                  <pic:spPr>
                    <a:xfrm>
                      <a:off x="0" y="0"/>
                      <a:ext cx="5059302" cy="1620000"/>
                    </a:xfrm>
                    <a:prstGeom prst="rect">
                      <a:avLst/>
                    </a:prstGeom>
                  </pic:spPr>
                </pic:pic>
              </a:graphicData>
            </a:graphic>
          </wp:inline>
        </w:drawing>
      </w:r>
    </w:p>
    <w:p w14:paraId="633D1535" w14:textId="77777777" w:rsidR="00B578A5" w:rsidRPr="00CF20DF" w:rsidRDefault="00B578A5" w:rsidP="00B578A5">
      <w:pPr>
        <w:pStyle w:val="Legenda"/>
        <w:rPr>
          <w:lang w:val="pt-BR"/>
        </w:rPr>
      </w:pPr>
      <w:r w:rsidRPr="00CF20DF">
        <w:rPr>
          <w:lang w:val="pt-BR"/>
        </w:rPr>
        <w:t>Fonte: Elaborado pelo autor</w:t>
      </w:r>
    </w:p>
    <w:p w14:paraId="39638DE3" w14:textId="77777777" w:rsidR="00146F22" w:rsidRDefault="00146F22">
      <w:pPr>
        <w:spacing w:after="160" w:line="259" w:lineRule="auto"/>
        <w:ind w:firstLine="0"/>
        <w:jc w:val="left"/>
        <w:rPr>
          <w:rFonts w:cs="Times New Roman"/>
          <w:b/>
          <w:noProof/>
          <w:lang w:val="pt-BR" w:eastAsia="pt-BR"/>
        </w:rPr>
      </w:pPr>
      <w:bookmarkStart w:id="638" w:name="_Toc381228119"/>
      <w:r w:rsidRPr="00DE5100">
        <w:rPr>
          <w:lang w:val="pt-BR"/>
        </w:rPr>
        <w:br w:type="page"/>
      </w:r>
    </w:p>
    <w:p w14:paraId="3B470C11" w14:textId="77777777" w:rsidR="00B578A5" w:rsidRPr="00CF20DF" w:rsidRDefault="00B578A5" w:rsidP="00727438">
      <w:pPr>
        <w:pStyle w:val="Legendafigura"/>
      </w:pPr>
      <w:bookmarkStart w:id="639" w:name="_Toc381545167"/>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87</w:t>
      </w:r>
      <w:r w:rsidR="006E04B2" w:rsidRPr="00CF20DF">
        <w:fldChar w:fldCharType="end"/>
      </w:r>
      <w:r w:rsidRPr="00CF20DF">
        <w:t xml:space="preserve"> – Deslocamento vertical do banco para 10 conjuntos mola-amortecedor</w:t>
      </w:r>
      <w:bookmarkEnd w:id="638"/>
      <w:bookmarkEnd w:id="639"/>
    </w:p>
    <w:p w14:paraId="2FA6B068" w14:textId="77777777" w:rsidR="00B578A5" w:rsidRPr="00CF20DF" w:rsidRDefault="00B578A5" w:rsidP="00B578A5">
      <w:pPr>
        <w:pStyle w:val="Centralizado"/>
      </w:pPr>
      <w:r w:rsidRPr="00CF20DF">
        <w:rPr>
          <w:noProof/>
          <w:lang w:val="pt-BR" w:eastAsia="pt-BR"/>
        </w:rPr>
        <w:drawing>
          <wp:inline distT="0" distB="0" distL="0" distR="0" wp14:anchorId="070EAEF9" wp14:editId="595B4146">
            <wp:extent cx="5213728" cy="1620000"/>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l="7056" r="7551"/>
                    <a:stretch/>
                  </pic:blipFill>
                  <pic:spPr bwMode="auto">
                    <a:xfrm>
                      <a:off x="0" y="0"/>
                      <a:ext cx="5213728"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1CE40AD3" wp14:editId="738005CF">
            <wp:extent cx="5059302" cy="1620000"/>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cstate="print"/>
                    <a:stretch>
                      <a:fillRect/>
                    </a:stretch>
                  </pic:blipFill>
                  <pic:spPr>
                    <a:xfrm>
                      <a:off x="0" y="0"/>
                      <a:ext cx="5059302" cy="1620000"/>
                    </a:xfrm>
                    <a:prstGeom prst="rect">
                      <a:avLst/>
                    </a:prstGeom>
                  </pic:spPr>
                </pic:pic>
              </a:graphicData>
            </a:graphic>
          </wp:inline>
        </w:drawing>
      </w:r>
    </w:p>
    <w:p w14:paraId="28CA6385" w14:textId="77777777" w:rsidR="00B578A5" w:rsidRPr="00CF20DF" w:rsidRDefault="00B578A5" w:rsidP="00B578A5">
      <w:pPr>
        <w:pStyle w:val="Legenda"/>
        <w:rPr>
          <w:lang w:val="pt-BR"/>
        </w:rPr>
      </w:pPr>
      <w:r w:rsidRPr="00CF20DF">
        <w:rPr>
          <w:lang w:val="pt-BR"/>
        </w:rPr>
        <w:t>Fonte: Elaborado pelo autor</w:t>
      </w:r>
    </w:p>
    <w:p w14:paraId="7758A1B5" w14:textId="77777777" w:rsidR="00B578A5" w:rsidRPr="00CF20DF" w:rsidRDefault="00B578A5" w:rsidP="00727438">
      <w:pPr>
        <w:pStyle w:val="Legendafigura"/>
      </w:pPr>
      <w:bookmarkStart w:id="640" w:name="_Toc381228120"/>
      <w:bookmarkStart w:id="641" w:name="_Toc381545168"/>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88</w:t>
      </w:r>
      <w:r w:rsidR="006E04B2" w:rsidRPr="00CF20DF">
        <w:fldChar w:fldCharType="end"/>
      </w:r>
      <w:r w:rsidRPr="00CF20DF">
        <w:t xml:space="preserve"> – </w:t>
      </w:r>
      <w:r w:rsidRPr="00CF20DF">
        <w:rPr>
          <w:i/>
        </w:rPr>
        <w:t>Pitch</w:t>
      </w:r>
      <w:r w:rsidRPr="00CF20DF">
        <w:t xml:space="preserve"> do banco para 10 conjuntos mola-amortecedor</w:t>
      </w:r>
      <w:bookmarkEnd w:id="640"/>
      <w:bookmarkEnd w:id="641"/>
    </w:p>
    <w:p w14:paraId="1E408608" w14:textId="77777777" w:rsidR="00B578A5" w:rsidRPr="00CF20DF" w:rsidRDefault="00B578A5" w:rsidP="00B578A5">
      <w:pPr>
        <w:pStyle w:val="Centralizado"/>
      </w:pPr>
      <w:r w:rsidRPr="00CF20DF">
        <w:rPr>
          <w:noProof/>
          <w:lang w:val="pt-BR" w:eastAsia="pt-BR"/>
        </w:rPr>
        <w:drawing>
          <wp:inline distT="0" distB="0" distL="0" distR="0" wp14:anchorId="116BC924" wp14:editId="6F103621">
            <wp:extent cx="5347267" cy="162000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7585" r="7209"/>
                    <a:stretch/>
                  </pic:blipFill>
                  <pic:spPr bwMode="auto">
                    <a:xfrm>
                      <a:off x="0" y="0"/>
                      <a:ext cx="5347267"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5BF977D6" wp14:editId="0C7743A8">
            <wp:extent cx="5074210" cy="162000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stretch>
                      <a:fillRect/>
                    </a:stretch>
                  </pic:blipFill>
                  <pic:spPr>
                    <a:xfrm>
                      <a:off x="0" y="0"/>
                      <a:ext cx="5074210" cy="1620000"/>
                    </a:xfrm>
                    <a:prstGeom prst="rect">
                      <a:avLst/>
                    </a:prstGeom>
                  </pic:spPr>
                </pic:pic>
              </a:graphicData>
            </a:graphic>
          </wp:inline>
        </w:drawing>
      </w:r>
    </w:p>
    <w:p w14:paraId="2C629C53" w14:textId="77777777" w:rsidR="00B578A5" w:rsidRPr="00CF20DF" w:rsidRDefault="00B578A5" w:rsidP="00B578A5">
      <w:pPr>
        <w:pStyle w:val="Legenda"/>
        <w:rPr>
          <w:lang w:val="pt-BR"/>
        </w:rPr>
      </w:pPr>
      <w:r w:rsidRPr="00CF20DF">
        <w:rPr>
          <w:lang w:val="pt-BR"/>
        </w:rPr>
        <w:t>Fonte: Elaborado pelo autor</w:t>
      </w:r>
    </w:p>
    <w:p w14:paraId="5E13F790" w14:textId="77777777" w:rsidR="00146F22" w:rsidRDefault="00146F22">
      <w:pPr>
        <w:spacing w:after="160" w:line="259" w:lineRule="auto"/>
        <w:ind w:firstLine="0"/>
        <w:jc w:val="left"/>
        <w:rPr>
          <w:rFonts w:cs="Times New Roman"/>
          <w:b/>
          <w:noProof/>
          <w:lang w:val="pt-BR" w:eastAsia="pt-BR"/>
        </w:rPr>
      </w:pPr>
      <w:bookmarkStart w:id="642" w:name="_Toc381228121"/>
      <w:r w:rsidRPr="00DE5100">
        <w:rPr>
          <w:lang w:val="pt-BR"/>
        </w:rPr>
        <w:br w:type="page"/>
      </w:r>
    </w:p>
    <w:p w14:paraId="3F0D403B" w14:textId="77777777" w:rsidR="00B578A5" w:rsidRPr="00CF20DF" w:rsidRDefault="00B578A5" w:rsidP="00727438">
      <w:pPr>
        <w:pStyle w:val="Legendafigura"/>
      </w:pPr>
      <w:bookmarkStart w:id="643" w:name="_Toc381545169"/>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89</w:t>
      </w:r>
      <w:r w:rsidR="006E04B2" w:rsidRPr="00CF20DF">
        <w:fldChar w:fldCharType="end"/>
      </w:r>
      <w:r w:rsidRPr="00CF20DF">
        <w:t xml:space="preserve"> – </w:t>
      </w:r>
      <w:r w:rsidRPr="00CF20DF">
        <w:rPr>
          <w:i/>
        </w:rPr>
        <w:t>Bounce</w:t>
      </w:r>
      <w:r w:rsidRPr="00CF20DF">
        <w:t xml:space="preserve"> para 10 conjuntos mola-amortecedor</w:t>
      </w:r>
      <w:bookmarkEnd w:id="642"/>
      <w:bookmarkEnd w:id="643"/>
    </w:p>
    <w:p w14:paraId="7A65E701" w14:textId="77777777" w:rsidR="00B578A5" w:rsidRPr="00CF20DF" w:rsidRDefault="00B578A5" w:rsidP="00B578A5">
      <w:pPr>
        <w:pStyle w:val="Centralizado"/>
      </w:pPr>
      <w:r w:rsidRPr="00CF20DF">
        <w:rPr>
          <w:noProof/>
          <w:lang w:val="pt-BR" w:eastAsia="pt-BR"/>
        </w:rPr>
        <w:drawing>
          <wp:inline distT="0" distB="0" distL="0" distR="0" wp14:anchorId="566B419F" wp14:editId="6BC15670">
            <wp:extent cx="5042084" cy="162000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67" cstate="print">
                      <a:extLst>
                        <a:ext uri="{28A0092B-C50C-407E-A947-70E740481C1C}">
                          <a14:useLocalDpi xmlns:a14="http://schemas.microsoft.com/office/drawing/2010/main" val="0"/>
                        </a:ext>
                      </a:extLst>
                    </a:blip>
                    <a:srcRect l="7586" r="6327"/>
                    <a:stretch/>
                  </pic:blipFill>
                  <pic:spPr bwMode="auto">
                    <a:xfrm>
                      <a:off x="0" y="0"/>
                      <a:ext cx="5042084"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731DF32E" wp14:editId="5F072C83">
            <wp:extent cx="5089206" cy="162000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stretch>
                      <a:fillRect/>
                    </a:stretch>
                  </pic:blipFill>
                  <pic:spPr>
                    <a:xfrm>
                      <a:off x="0" y="0"/>
                      <a:ext cx="5089206" cy="1620000"/>
                    </a:xfrm>
                    <a:prstGeom prst="rect">
                      <a:avLst/>
                    </a:prstGeom>
                  </pic:spPr>
                </pic:pic>
              </a:graphicData>
            </a:graphic>
          </wp:inline>
        </w:drawing>
      </w:r>
    </w:p>
    <w:p w14:paraId="325C0DD2" w14:textId="77777777" w:rsidR="00B578A5" w:rsidRPr="00CF20DF" w:rsidRDefault="00B578A5" w:rsidP="00B578A5">
      <w:pPr>
        <w:pStyle w:val="Legenda"/>
        <w:rPr>
          <w:lang w:val="pt-BR"/>
        </w:rPr>
      </w:pPr>
      <w:r w:rsidRPr="00CF20DF">
        <w:rPr>
          <w:lang w:val="pt-BR"/>
        </w:rPr>
        <w:t>Fonte: Elaborado pelo autor</w:t>
      </w:r>
    </w:p>
    <w:p w14:paraId="108AFFE4" w14:textId="77777777" w:rsidR="00B578A5" w:rsidRPr="00CF20DF" w:rsidRDefault="00B578A5" w:rsidP="00727438">
      <w:pPr>
        <w:pStyle w:val="Legendafigura"/>
      </w:pPr>
      <w:bookmarkStart w:id="644" w:name="_Toc381228122"/>
      <w:bookmarkStart w:id="645" w:name="_Toc381545170"/>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90</w:t>
      </w:r>
      <w:r w:rsidR="006E04B2" w:rsidRPr="00CF20DF">
        <w:fldChar w:fldCharType="end"/>
      </w:r>
      <w:r w:rsidRPr="00CF20DF">
        <w:t xml:space="preserve"> – </w:t>
      </w:r>
      <w:r w:rsidRPr="00CF20DF">
        <w:rPr>
          <w:i/>
        </w:rPr>
        <w:t>Pitch</w:t>
      </w:r>
      <w:r w:rsidRPr="00CF20DF">
        <w:t xml:space="preserve"> para 10 conjuntos mola-amortecedor</w:t>
      </w:r>
      <w:bookmarkEnd w:id="644"/>
      <w:bookmarkEnd w:id="645"/>
    </w:p>
    <w:p w14:paraId="3F87960F" w14:textId="77777777" w:rsidR="00B578A5" w:rsidRPr="00CF20DF" w:rsidRDefault="00B578A5" w:rsidP="00B578A5">
      <w:pPr>
        <w:pStyle w:val="Centralizado"/>
      </w:pPr>
      <w:r w:rsidRPr="00CF20DF">
        <w:rPr>
          <w:noProof/>
          <w:lang w:val="pt-BR" w:eastAsia="pt-BR"/>
        </w:rPr>
        <w:drawing>
          <wp:inline distT="0" distB="0" distL="0" distR="0" wp14:anchorId="314380B9" wp14:editId="05ADF89A">
            <wp:extent cx="5553563" cy="16200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69" cstate="print">
                      <a:extLst>
                        <a:ext uri="{28A0092B-C50C-407E-A947-70E740481C1C}">
                          <a14:useLocalDpi xmlns:a14="http://schemas.microsoft.com/office/drawing/2010/main" val="0"/>
                        </a:ext>
                      </a:extLst>
                    </a:blip>
                    <a:srcRect l="5470" r="7177"/>
                    <a:stretch/>
                  </pic:blipFill>
                  <pic:spPr bwMode="auto">
                    <a:xfrm>
                      <a:off x="0" y="0"/>
                      <a:ext cx="5553563"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7E26D2AE" wp14:editId="326D59E5">
            <wp:extent cx="5089206" cy="162000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cstate="print"/>
                    <a:stretch>
                      <a:fillRect/>
                    </a:stretch>
                  </pic:blipFill>
                  <pic:spPr>
                    <a:xfrm>
                      <a:off x="0" y="0"/>
                      <a:ext cx="5089206" cy="1620000"/>
                    </a:xfrm>
                    <a:prstGeom prst="rect">
                      <a:avLst/>
                    </a:prstGeom>
                  </pic:spPr>
                </pic:pic>
              </a:graphicData>
            </a:graphic>
          </wp:inline>
        </w:drawing>
      </w:r>
    </w:p>
    <w:p w14:paraId="4F949B2F" w14:textId="77777777" w:rsidR="00B578A5" w:rsidRPr="00CF20DF" w:rsidRDefault="00B578A5" w:rsidP="00B578A5">
      <w:pPr>
        <w:pStyle w:val="Legenda"/>
        <w:rPr>
          <w:lang w:val="pt-BR"/>
        </w:rPr>
      </w:pPr>
      <w:r w:rsidRPr="00CF20DF">
        <w:rPr>
          <w:lang w:val="pt-BR"/>
        </w:rPr>
        <w:t>Fonte: Elaborado pelo autor</w:t>
      </w:r>
    </w:p>
    <w:p w14:paraId="13123CD5" w14:textId="77777777" w:rsidR="00146F22" w:rsidRDefault="00146F22">
      <w:pPr>
        <w:spacing w:after="160" w:line="259" w:lineRule="auto"/>
        <w:ind w:firstLine="0"/>
        <w:jc w:val="left"/>
        <w:rPr>
          <w:rFonts w:cs="Times New Roman"/>
          <w:b/>
          <w:noProof/>
          <w:lang w:val="pt-BR" w:eastAsia="pt-BR"/>
        </w:rPr>
      </w:pPr>
      <w:bookmarkStart w:id="646" w:name="_Toc381228123"/>
      <w:r w:rsidRPr="00DE5100">
        <w:rPr>
          <w:lang w:val="pt-BR"/>
        </w:rPr>
        <w:br w:type="page"/>
      </w:r>
    </w:p>
    <w:p w14:paraId="3DB47A4A" w14:textId="77777777" w:rsidR="00B578A5" w:rsidRPr="00CF20DF" w:rsidRDefault="00B578A5" w:rsidP="00727438">
      <w:pPr>
        <w:pStyle w:val="Legendafigura"/>
      </w:pPr>
      <w:bookmarkStart w:id="647" w:name="_Toc381545171"/>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91</w:t>
      </w:r>
      <w:r w:rsidR="006E04B2" w:rsidRPr="00CF20DF">
        <w:fldChar w:fldCharType="end"/>
      </w:r>
      <w:r w:rsidRPr="00CF20DF">
        <w:t xml:space="preserve"> – Aceleração vertical da cabeça para 10 conjuntos mola-amortecedor</w:t>
      </w:r>
      <w:bookmarkEnd w:id="646"/>
      <w:bookmarkEnd w:id="647"/>
    </w:p>
    <w:p w14:paraId="4FC44A97" w14:textId="77777777" w:rsidR="00B578A5" w:rsidRPr="00CF20DF" w:rsidRDefault="00B578A5" w:rsidP="00B578A5">
      <w:pPr>
        <w:pStyle w:val="Centralizado"/>
      </w:pPr>
      <w:r w:rsidRPr="00CF20DF">
        <w:rPr>
          <w:noProof/>
          <w:lang w:val="pt-BR" w:eastAsia="pt-BR"/>
        </w:rPr>
        <w:drawing>
          <wp:inline distT="0" distB="0" distL="0" distR="0" wp14:anchorId="281E6342" wp14:editId="30D2B63E">
            <wp:extent cx="5053469" cy="162000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71" cstate="print">
                      <a:extLst>
                        <a:ext uri="{28A0092B-C50C-407E-A947-70E740481C1C}">
                          <a14:useLocalDpi xmlns:a14="http://schemas.microsoft.com/office/drawing/2010/main" val="0"/>
                        </a:ext>
                      </a:extLst>
                    </a:blip>
                    <a:srcRect l="4940" r="6493"/>
                    <a:stretch/>
                  </pic:blipFill>
                  <pic:spPr bwMode="auto">
                    <a:xfrm>
                      <a:off x="0" y="0"/>
                      <a:ext cx="5053469"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1EA62525" wp14:editId="66EBADE4">
            <wp:extent cx="5102399" cy="1620000"/>
            <wp:effectExtent l="0" t="0" r="317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cstate="print"/>
                    <a:stretch>
                      <a:fillRect/>
                    </a:stretch>
                  </pic:blipFill>
                  <pic:spPr>
                    <a:xfrm>
                      <a:off x="0" y="0"/>
                      <a:ext cx="5102399" cy="1620000"/>
                    </a:xfrm>
                    <a:prstGeom prst="rect">
                      <a:avLst/>
                    </a:prstGeom>
                  </pic:spPr>
                </pic:pic>
              </a:graphicData>
            </a:graphic>
          </wp:inline>
        </w:drawing>
      </w:r>
    </w:p>
    <w:p w14:paraId="386E574D" w14:textId="77777777" w:rsidR="00B578A5" w:rsidRPr="00CF20DF" w:rsidRDefault="00B578A5" w:rsidP="00B578A5">
      <w:pPr>
        <w:pStyle w:val="Legenda"/>
        <w:rPr>
          <w:lang w:val="pt-BR"/>
        </w:rPr>
      </w:pPr>
      <w:r w:rsidRPr="00CF20DF">
        <w:rPr>
          <w:lang w:val="pt-BR"/>
        </w:rPr>
        <w:t>Fonte: Elaborado pelo autor</w:t>
      </w:r>
    </w:p>
    <w:p w14:paraId="7C17F3A5" w14:textId="77777777" w:rsidR="00B578A5" w:rsidRPr="00CF20DF" w:rsidRDefault="00B578A5" w:rsidP="00727438">
      <w:pPr>
        <w:pStyle w:val="Legendafigura"/>
      </w:pPr>
      <w:bookmarkStart w:id="648" w:name="_Toc381228124"/>
      <w:bookmarkStart w:id="649" w:name="_Toc381545172"/>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92</w:t>
      </w:r>
      <w:r w:rsidR="006E04B2" w:rsidRPr="00CF20DF">
        <w:fldChar w:fldCharType="end"/>
      </w:r>
      <w:r w:rsidRPr="00CF20DF">
        <w:t xml:space="preserve"> – Aceleração vertical no banco para 10 conjuntos mola-amortecedor</w:t>
      </w:r>
      <w:bookmarkEnd w:id="648"/>
      <w:bookmarkEnd w:id="649"/>
    </w:p>
    <w:p w14:paraId="3DEAF681" w14:textId="77777777" w:rsidR="00B578A5" w:rsidRPr="00CF20DF" w:rsidRDefault="00B578A5" w:rsidP="00B578A5">
      <w:pPr>
        <w:pStyle w:val="Centralizado"/>
      </w:pPr>
      <w:r w:rsidRPr="00CF20DF">
        <w:rPr>
          <w:noProof/>
          <w:lang w:val="pt-BR" w:eastAsia="pt-BR"/>
        </w:rPr>
        <w:drawing>
          <wp:inline distT="0" distB="0" distL="0" distR="0" wp14:anchorId="7A7AFF88" wp14:editId="5BAA0056">
            <wp:extent cx="5095049" cy="16200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73" cstate="print">
                      <a:extLst>
                        <a:ext uri="{28A0092B-C50C-407E-A947-70E740481C1C}">
                          <a14:useLocalDpi xmlns:a14="http://schemas.microsoft.com/office/drawing/2010/main" val="0"/>
                        </a:ext>
                      </a:extLst>
                    </a:blip>
                    <a:srcRect l="5821" r="6857"/>
                    <a:stretch/>
                  </pic:blipFill>
                  <pic:spPr bwMode="auto">
                    <a:xfrm>
                      <a:off x="0" y="0"/>
                      <a:ext cx="5095049"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23DBCDDE" wp14:editId="42758355">
            <wp:extent cx="5117562" cy="1620000"/>
            <wp:effectExtent l="0" t="0" r="698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stretch>
                      <a:fillRect/>
                    </a:stretch>
                  </pic:blipFill>
                  <pic:spPr>
                    <a:xfrm>
                      <a:off x="0" y="0"/>
                      <a:ext cx="5117562" cy="1620000"/>
                    </a:xfrm>
                    <a:prstGeom prst="rect">
                      <a:avLst/>
                    </a:prstGeom>
                  </pic:spPr>
                </pic:pic>
              </a:graphicData>
            </a:graphic>
          </wp:inline>
        </w:drawing>
      </w:r>
    </w:p>
    <w:p w14:paraId="79FF8C8D" w14:textId="77777777" w:rsidR="00B578A5" w:rsidRPr="00CF20DF" w:rsidRDefault="00B578A5" w:rsidP="00B578A5">
      <w:pPr>
        <w:pStyle w:val="Legenda"/>
        <w:rPr>
          <w:lang w:val="pt-BR"/>
        </w:rPr>
      </w:pPr>
      <w:r w:rsidRPr="00CF20DF">
        <w:rPr>
          <w:lang w:val="pt-BR"/>
        </w:rPr>
        <w:t>Fonte: Elaborado pelo autor</w:t>
      </w:r>
    </w:p>
    <w:p w14:paraId="5BBFE752" w14:textId="77777777" w:rsidR="00146F22" w:rsidRDefault="00146F22">
      <w:pPr>
        <w:spacing w:after="160" w:line="259" w:lineRule="auto"/>
        <w:ind w:firstLine="0"/>
        <w:jc w:val="left"/>
        <w:rPr>
          <w:rFonts w:cs="Times New Roman"/>
          <w:b/>
          <w:noProof/>
          <w:lang w:val="pt-BR" w:eastAsia="pt-BR"/>
        </w:rPr>
      </w:pPr>
      <w:bookmarkStart w:id="650" w:name="_Toc381228125"/>
      <w:r w:rsidRPr="00DE5100">
        <w:rPr>
          <w:lang w:val="pt-BR"/>
        </w:rPr>
        <w:br w:type="page"/>
      </w:r>
    </w:p>
    <w:p w14:paraId="6C1A166B" w14:textId="77777777" w:rsidR="00B578A5" w:rsidRPr="00CF20DF" w:rsidRDefault="00B578A5" w:rsidP="00727438">
      <w:pPr>
        <w:pStyle w:val="Legendafigura"/>
      </w:pPr>
      <w:bookmarkStart w:id="651" w:name="_Toc381545173"/>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93</w:t>
      </w:r>
      <w:r w:rsidR="006E04B2" w:rsidRPr="00CF20DF">
        <w:fldChar w:fldCharType="end"/>
      </w:r>
      <w:r w:rsidRPr="00CF20DF">
        <w:t xml:space="preserve"> – Aceleração angular do banco para 10 conjuntos mola-amortecedor</w:t>
      </w:r>
      <w:bookmarkEnd w:id="650"/>
      <w:bookmarkEnd w:id="651"/>
    </w:p>
    <w:p w14:paraId="3FDAFAB6" w14:textId="77777777" w:rsidR="00B578A5" w:rsidRPr="00CF20DF" w:rsidRDefault="00B578A5" w:rsidP="00727438">
      <w:pPr>
        <w:pStyle w:val="Centralizado"/>
      </w:pPr>
      <w:r w:rsidRPr="00CF20DF">
        <w:rPr>
          <w:noProof/>
          <w:lang w:val="pt-BR" w:eastAsia="pt-BR"/>
        </w:rPr>
        <w:drawing>
          <wp:inline distT="0" distB="0" distL="0" distR="0" wp14:anchorId="313C2ADF" wp14:editId="6C45826D">
            <wp:extent cx="5466465" cy="16200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75" cstate="print">
                      <a:extLst>
                        <a:ext uri="{28A0092B-C50C-407E-A947-70E740481C1C}">
                          <a14:useLocalDpi xmlns:a14="http://schemas.microsoft.com/office/drawing/2010/main" val="0"/>
                        </a:ext>
                      </a:extLst>
                    </a:blip>
                    <a:srcRect l="4763" r="7374"/>
                    <a:stretch/>
                  </pic:blipFill>
                  <pic:spPr bwMode="auto">
                    <a:xfrm>
                      <a:off x="0" y="0"/>
                      <a:ext cx="5466465"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41A9927F" wp14:editId="2165F891">
            <wp:extent cx="5132817" cy="162000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cstate="print"/>
                    <a:stretch>
                      <a:fillRect/>
                    </a:stretch>
                  </pic:blipFill>
                  <pic:spPr>
                    <a:xfrm>
                      <a:off x="0" y="0"/>
                      <a:ext cx="5132817" cy="1620000"/>
                    </a:xfrm>
                    <a:prstGeom prst="rect">
                      <a:avLst/>
                    </a:prstGeom>
                  </pic:spPr>
                </pic:pic>
              </a:graphicData>
            </a:graphic>
          </wp:inline>
        </w:drawing>
      </w:r>
    </w:p>
    <w:p w14:paraId="4ED0EB10" w14:textId="77777777" w:rsidR="00B578A5" w:rsidRPr="00CF20DF" w:rsidRDefault="00B578A5" w:rsidP="00B578A5">
      <w:pPr>
        <w:pStyle w:val="Legenda"/>
        <w:rPr>
          <w:lang w:val="pt-BR"/>
        </w:rPr>
      </w:pPr>
      <w:r w:rsidRPr="00CF20DF">
        <w:rPr>
          <w:lang w:val="pt-BR"/>
        </w:rPr>
        <w:t>Fonte: Elaborado pelo autor</w:t>
      </w:r>
    </w:p>
    <w:p w14:paraId="3FD6A193" w14:textId="77777777" w:rsidR="00B578A5" w:rsidRPr="00CF20DF" w:rsidRDefault="00B578A5" w:rsidP="00727438">
      <w:pPr>
        <w:pStyle w:val="Legendafigura"/>
      </w:pPr>
      <w:bookmarkStart w:id="652" w:name="_Toc381228126"/>
      <w:bookmarkStart w:id="653" w:name="_Toc381545174"/>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94</w:t>
      </w:r>
      <w:r w:rsidR="006E04B2" w:rsidRPr="00CF20DF">
        <w:fldChar w:fldCharType="end"/>
      </w:r>
      <w:r w:rsidRPr="00CF20DF">
        <w:t xml:space="preserve"> – Aceleração vertical da carroceria para 10 conjuntos mola-amortecedor</w:t>
      </w:r>
      <w:bookmarkEnd w:id="652"/>
      <w:bookmarkEnd w:id="653"/>
    </w:p>
    <w:p w14:paraId="2801594C" w14:textId="77777777" w:rsidR="00B578A5" w:rsidRPr="00CF20DF" w:rsidRDefault="00B578A5" w:rsidP="00B578A5">
      <w:pPr>
        <w:pStyle w:val="Centralizado"/>
      </w:pPr>
      <w:r w:rsidRPr="00CF20DF">
        <w:rPr>
          <w:noProof/>
          <w:lang w:val="pt-BR" w:eastAsia="pt-BR"/>
        </w:rPr>
        <w:drawing>
          <wp:inline distT="0" distB="0" distL="0" distR="0" wp14:anchorId="5FFD91C4" wp14:editId="1DCDE3CC">
            <wp:extent cx="4850800" cy="1620000"/>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77" cstate="print">
                      <a:extLst>
                        <a:ext uri="{28A0092B-C50C-407E-A947-70E740481C1C}">
                          <a14:useLocalDpi xmlns:a14="http://schemas.microsoft.com/office/drawing/2010/main" val="0"/>
                        </a:ext>
                      </a:extLst>
                    </a:blip>
                    <a:srcRect l="5117" r="6856"/>
                    <a:stretch/>
                  </pic:blipFill>
                  <pic:spPr bwMode="auto">
                    <a:xfrm>
                      <a:off x="0" y="0"/>
                      <a:ext cx="4850800"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7EA8C98B" wp14:editId="2C48E1CB">
            <wp:extent cx="5146238" cy="162000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stretch>
                      <a:fillRect/>
                    </a:stretch>
                  </pic:blipFill>
                  <pic:spPr>
                    <a:xfrm>
                      <a:off x="0" y="0"/>
                      <a:ext cx="5146238" cy="1620000"/>
                    </a:xfrm>
                    <a:prstGeom prst="rect">
                      <a:avLst/>
                    </a:prstGeom>
                  </pic:spPr>
                </pic:pic>
              </a:graphicData>
            </a:graphic>
          </wp:inline>
        </w:drawing>
      </w:r>
    </w:p>
    <w:p w14:paraId="56CB8ABB" w14:textId="77777777" w:rsidR="00B578A5" w:rsidRPr="00CF20DF" w:rsidRDefault="00B578A5" w:rsidP="00B578A5">
      <w:pPr>
        <w:pStyle w:val="Legenda"/>
        <w:rPr>
          <w:lang w:val="pt-BR"/>
        </w:rPr>
      </w:pPr>
      <w:r w:rsidRPr="00CF20DF">
        <w:rPr>
          <w:lang w:val="pt-BR"/>
        </w:rPr>
        <w:t>Fonte: Elaborado pelo autor</w:t>
      </w:r>
    </w:p>
    <w:p w14:paraId="599604C5" w14:textId="77777777" w:rsidR="00146F22" w:rsidRDefault="00146F22">
      <w:pPr>
        <w:spacing w:after="160" w:line="259" w:lineRule="auto"/>
        <w:ind w:firstLine="0"/>
        <w:jc w:val="left"/>
        <w:rPr>
          <w:rFonts w:cs="Times New Roman"/>
          <w:b/>
          <w:noProof/>
          <w:lang w:val="pt-BR" w:eastAsia="pt-BR"/>
        </w:rPr>
      </w:pPr>
      <w:bookmarkStart w:id="654" w:name="_Ref367438221"/>
      <w:bookmarkStart w:id="655" w:name="_Ref379916931"/>
      <w:bookmarkStart w:id="656" w:name="_Toc381228127"/>
      <w:r w:rsidRPr="00DE5100">
        <w:rPr>
          <w:lang w:val="pt-BR"/>
        </w:rPr>
        <w:br w:type="page"/>
      </w:r>
    </w:p>
    <w:p w14:paraId="6B41D56D" w14:textId="77777777" w:rsidR="00B578A5" w:rsidRPr="00CF20DF" w:rsidRDefault="00B578A5" w:rsidP="00727438">
      <w:pPr>
        <w:pStyle w:val="Legendafigura"/>
      </w:pPr>
      <w:bookmarkStart w:id="657" w:name="_Ref381545486"/>
      <w:bookmarkStart w:id="658" w:name="_Toc381545175"/>
      <w:r w:rsidRPr="00CF20DF">
        <w:t xml:space="preserve">Figura </w:t>
      </w:r>
      <w:r w:rsidR="006E04B2" w:rsidRPr="00CF20DF">
        <w:fldChar w:fldCharType="begin"/>
      </w:r>
      <w:r w:rsidRPr="00CF20DF">
        <w:instrText xml:space="preserve"> SEQ Figura \* ARABIC </w:instrText>
      </w:r>
      <w:r w:rsidR="006E04B2" w:rsidRPr="00CF20DF">
        <w:fldChar w:fldCharType="separate"/>
      </w:r>
      <w:r w:rsidR="00B6070E">
        <w:t>95</w:t>
      </w:r>
      <w:r w:rsidR="006E04B2" w:rsidRPr="00CF20DF">
        <w:fldChar w:fldCharType="end"/>
      </w:r>
      <w:bookmarkEnd w:id="654"/>
      <w:bookmarkEnd w:id="655"/>
      <w:bookmarkEnd w:id="657"/>
      <w:r w:rsidRPr="00CF20DF">
        <w:t xml:space="preserve"> – Aceleração angular da carroceria para 10 conjuntos mola-amortecedor</w:t>
      </w:r>
      <w:bookmarkEnd w:id="656"/>
      <w:bookmarkEnd w:id="658"/>
    </w:p>
    <w:p w14:paraId="57A5AAF6" w14:textId="77777777" w:rsidR="00B578A5" w:rsidRPr="00CF20DF" w:rsidRDefault="00B578A5" w:rsidP="00727438">
      <w:pPr>
        <w:pStyle w:val="Centralizado"/>
      </w:pPr>
      <w:r w:rsidRPr="00CF20DF">
        <w:rPr>
          <w:noProof/>
          <w:lang w:val="pt-BR" w:eastAsia="pt-BR"/>
        </w:rPr>
        <w:drawing>
          <wp:inline distT="0" distB="0" distL="0" distR="0" wp14:anchorId="030AEBD0" wp14:editId="55052D7A">
            <wp:extent cx="4815245" cy="1620000"/>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79" cstate="print">
                      <a:extLst>
                        <a:ext uri="{28A0092B-C50C-407E-A947-70E740481C1C}">
                          <a14:useLocalDpi xmlns:a14="http://schemas.microsoft.com/office/drawing/2010/main" val="0"/>
                        </a:ext>
                      </a:extLst>
                    </a:blip>
                    <a:srcRect l="6706" r="7000"/>
                    <a:stretch/>
                  </pic:blipFill>
                  <pic:spPr bwMode="auto">
                    <a:xfrm>
                      <a:off x="0" y="0"/>
                      <a:ext cx="4815245"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CF20DF">
        <w:rPr>
          <w:noProof/>
          <w:lang w:val="pt-BR" w:eastAsia="pt-BR"/>
        </w:rPr>
        <w:drawing>
          <wp:inline distT="0" distB="0" distL="0" distR="0" wp14:anchorId="42AE93E3" wp14:editId="3E6C51E4">
            <wp:extent cx="5161664" cy="1620000"/>
            <wp:effectExtent l="0" t="0" r="127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cstate="print"/>
                    <a:stretch>
                      <a:fillRect/>
                    </a:stretch>
                  </pic:blipFill>
                  <pic:spPr>
                    <a:xfrm>
                      <a:off x="0" y="0"/>
                      <a:ext cx="5161664" cy="1620000"/>
                    </a:xfrm>
                    <a:prstGeom prst="rect">
                      <a:avLst/>
                    </a:prstGeom>
                  </pic:spPr>
                </pic:pic>
              </a:graphicData>
            </a:graphic>
          </wp:inline>
        </w:drawing>
      </w:r>
    </w:p>
    <w:p w14:paraId="099C7CA8" w14:textId="77777777" w:rsidR="00AC7478" w:rsidRDefault="00B578A5">
      <w:pPr>
        <w:pStyle w:val="Legenda"/>
        <w:rPr>
          <w:lang w:val="pt-BR"/>
        </w:rPr>
      </w:pPr>
      <w:r w:rsidRPr="00CF20DF">
        <w:rPr>
          <w:lang w:val="pt-BR"/>
        </w:rPr>
        <w:t>Fonte: Elaborado pelo autor</w:t>
      </w:r>
    </w:p>
    <w:p w14:paraId="5366F1FA" w14:textId="77777777" w:rsidR="00FA4E40" w:rsidRDefault="00FA4E40">
      <w:pPr>
        <w:spacing w:after="160" w:line="259" w:lineRule="auto"/>
        <w:ind w:firstLine="0"/>
        <w:jc w:val="left"/>
        <w:rPr>
          <w:lang w:val="pt-BR"/>
        </w:rPr>
      </w:pPr>
      <w:r>
        <w:rPr>
          <w:lang w:val="pt-BR"/>
        </w:rPr>
        <w:br w:type="page"/>
      </w:r>
    </w:p>
    <w:sectPr w:rsidR="00FA4E40" w:rsidSect="006D04F5">
      <w:headerReference w:type="even" r:id="rId181"/>
      <w:headerReference w:type="default" r:id="rId182"/>
      <w:pgSz w:w="11907" w:h="16839" w:code="9"/>
      <w:pgMar w:top="1701" w:right="1134" w:bottom="1134" w:left="1701"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Lucio" w:date="2014-03-06T14:25:00Z" w:initials="L">
    <w:p w14:paraId="6A1CBBFC" w14:textId="77777777" w:rsidR="00F42801" w:rsidRDefault="00F42801">
      <w:pPr>
        <w:pStyle w:val="Textodecomentrio"/>
      </w:pPr>
      <w:r>
        <w:rPr>
          <w:rStyle w:val="Refdecomentrio"/>
        </w:rPr>
        <w:annotationRef/>
      </w:r>
      <w:r>
        <w:t>representados</w:t>
      </w:r>
    </w:p>
  </w:comment>
  <w:comment w:id="12" w:author="Lucio" w:date="2014-03-06T14:26:00Z" w:initials="L">
    <w:p w14:paraId="6B64B3A5" w14:textId="77777777" w:rsidR="00F42801" w:rsidRDefault="00F42801">
      <w:pPr>
        <w:pStyle w:val="Textodecomentrio"/>
      </w:pPr>
      <w:r>
        <w:rPr>
          <w:rStyle w:val="Refdecomentrio"/>
        </w:rPr>
        <w:annotationRef/>
      </w:r>
      <w:r>
        <w:t>o Matlab é o correto? Acho que poderia pensar em “verificar se o modelo analítico, primeiramente implementado em MatLab, reproduziu seus resultados em outra ferramenta numérica, como validação”</w:t>
      </w:r>
    </w:p>
  </w:comment>
  <w:comment w:id="13" w:author="Lucio" w:date="2014-03-06T14:27:00Z" w:initials="L">
    <w:p w14:paraId="114CBFE0" w14:textId="77777777" w:rsidR="00F42801" w:rsidRDefault="00F42801">
      <w:pPr>
        <w:pStyle w:val="Textodecomentrio"/>
      </w:pPr>
      <w:r>
        <w:rPr>
          <w:rStyle w:val="Refdecomentrio"/>
        </w:rPr>
        <w:annotationRef/>
      </w:r>
      <w:r>
        <w:t>tirar vírgula</w:t>
      </w:r>
    </w:p>
  </w:comment>
  <w:comment w:id="14" w:author="Lucio" w:date="2014-03-06T14:27:00Z" w:initials="L">
    <w:p w14:paraId="48699C76" w14:textId="77777777" w:rsidR="00F42801" w:rsidRDefault="00F42801">
      <w:pPr>
        <w:pStyle w:val="Textodecomentrio"/>
      </w:pPr>
      <w:r>
        <w:rPr>
          <w:rStyle w:val="Refdecomentrio"/>
        </w:rPr>
        <w:annotationRef/>
      </w:r>
      <w:r>
        <w:t>colocar vírgula</w:t>
      </w:r>
    </w:p>
  </w:comment>
  <w:comment w:id="15" w:author="Lucio" w:date="2014-03-06T14:28:00Z" w:initials="L">
    <w:p w14:paraId="16A43B87" w14:textId="77777777" w:rsidR="00F42801" w:rsidRDefault="00F42801">
      <w:pPr>
        <w:pStyle w:val="Textodecomentrio"/>
      </w:pPr>
      <w:r>
        <w:rPr>
          <w:rStyle w:val="Refdecomentrio"/>
        </w:rPr>
        <w:annotationRef/>
      </w:r>
      <w:r>
        <w:t>observou-se</w:t>
      </w:r>
    </w:p>
  </w:comment>
  <w:comment w:id="16" w:author="Lucio" w:date="2014-03-06T14:28:00Z" w:initials="L">
    <w:p w14:paraId="358C69A8" w14:textId="77777777" w:rsidR="00F42801" w:rsidRDefault="00F42801">
      <w:pPr>
        <w:pStyle w:val="Textodecomentrio"/>
      </w:pPr>
      <w:r>
        <w:rPr>
          <w:rStyle w:val="Refdecomentrio"/>
        </w:rPr>
        <w:annotationRef/>
      </w:r>
      <w:r>
        <w:t>existe espaço entre quantidade e unidade?</w:t>
      </w:r>
    </w:p>
  </w:comment>
  <w:comment w:id="37" w:author="Lucio" w:date="2014-03-06T14:29:00Z" w:initials="L">
    <w:p w14:paraId="66BE3409" w14:textId="77777777" w:rsidR="00F42801" w:rsidRDefault="00F42801">
      <w:pPr>
        <w:pStyle w:val="Textodecomentrio"/>
      </w:pPr>
      <w:r>
        <w:rPr>
          <w:rStyle w:val="Refdecomentrio"/>
        </w:rPr>
        <w:annotationRef/>
      </w:r>
      <w:r>
        <w:t>É Swept? Sempre achei que era Sweep. Aprendendo com Animal…rs</w:t>
      </w:r>
    </w:p>
  </w:comment>
  <w:comment w:id="66" w:author="Lucio" w:date="2014-03-06T14:31:00Z" w:initials="L">
    <w:p w14:paraId="29DF2D97" w14:textId="77777777" w:rsidR="00F42801" w:rsidRDefault="00F42801">
      <w:pPr>
        <w:pStyle w:val="Textodecomentrio"/>
      </w:pPr>
      <w:r>
        <w:rPr>
          <w:rStyle w:val="Refdecomentrio"/>
        </w:rPr>
        <w:annotationRef/>
      </w:r>
      <w:r>
        <w:t>Tirar o “de um”</w:t>
      </w:r>
    </w:p>
  </w:comment>
  <w:comment w:id="67" w:author="Lucio" w:date="2014-03-06T14:31:00Z" w:initials="L">
    <w:p w14:paraId="71E4B80B" w14:textId="77777777" w:rsidR="00F42801" w:rsidRDefault="00F42801">
      <w:pPr>
        <w:pStyle w:val="Textodecomentrio"/>
      </w:pPr>
      <w:r>
        <w:rPr>
          <w:rStyle w:val="Refdecomentrio"/>
        </w:rPr>
        <w:annotationRef/>
      </w:r>
      <w:r>
        <w:t>a fim de</w:t>
      </w:r>
    </w:p>
  </w:comment>
  <w:comment w:id="68" w:author="Lucio" w:date="2014-03-06T14:31:00Z" w:initials="L">
    <w:p w14:paraId="6E75750E" w14:textId="77777777" w:rsidR="00F42801" w:rsidRDefault="00F42801" w:rsidP="004507CB">
      <w:pPr>
        <w:pStyle w:val="Textodecomentrio"/>
        <w:ind w:firstLine="0"/>
      </w:pPr>
      <w:r>
        <w:rPr>
          <w:rStyle w:val="Refdecomentrio"/>
        </w:rPr>
        <w:annotationRef/>
      </w:r>
    </w:p>
  </w:comment>
  <w:comment w:id="73" w:author="Lucio" w:date="2014-03-06T14:33:00Z" w:initials="L">
    <w:p w14:paraId="6F76E5FA" w14:textId="733F2927" w:rsidR="00F42801" w:rsidRDefault="00F42801">
      <w:pPr>
        <w:pStyle w:val="Textodecomentrio"/>
      </w:pPr>
      <w:r>
        <w:rPr>
          <w:rStyle w:val="Refdecomentrio"/>
        </w:rPr>
        <w:annotationRef/>
      </w:r>
      <w:r>
        <w:t>modelo analítico bidimensional de um veículo</w:t>
      </w:r>
    </w:p>
  </w:comment>
  <w:comment w:id="74" w:author="Lucio" w:date="2014-03-06T14:34:00Z" w:initials="L">
    <w:p w14:paraId="3FC7531F" w14:textId="1310FBE7" w:rsidR="00F42801" w:rsidRDefault="00F42801">
      <w:pPr>
        <w:pStyle w:val="Textodecomentrio"/>
      </w:pPr>
      <w:r>
        <w:rPr>
          <w:rStyle w:val="Refdecomentrio"/>
        </w:rPr>
        <w:annotationRef/>
      </w:r>
      <w:r>
        <w:t>analítico, implementado em MatLab</w:t>
      </w:r>
    </w:p>
  </w:comment>
  <w:comment w:id="137" w:author="Lucio" w:date="2014-03-06T14:39:00Z" w:initials="L">
    <w:p w14:paraId="0D9C8066" w14:textId="6DC9A592" w:rsidR="00F42801" w:rsidRDefault="00F42801">
      <w:pPr>
        <w:pStyle w:val="Textodecomentrio"/>
      </w:pPr>
      <w:r>
        <w:rPr>
          <w:rStyle w:val="Refdecomentrio"/>
        </w:rPr>
        <w:annotationRef/>
      </w:r>
      <w:r>
        <w:t>tirar vírgula</w:t>
      </w:r>
    </w:p>
  </w:comment>
  <w:comment w:id="138" w:author="Lucio" w:date="2014-03-06T14:40:00Z" w:initials="L">
    <w:p w14:paraId="6BE1C427" w14:textId="4F2EFE95" w:rsidR="00F42801" w:rsidRDefault="00F42801">
      <w:pPr>
        <w:pStyle w:val="Textodecomentrio"/>
      </w:pPr>
      <w:r>
        <w:rPr>
          <w:rStyle w:val="Refdecomentrio"/>
        </w:rPr>
        <w:annotationRef/>
      </w:r>
    </w:p>
  </w:comment>
  <w:comment w:id="139" w:author="Lucio" w:date="2014-03-06T14:41:00Z" w:initials="L">
    <w:p w14:paraId="58E9820E" w14:textId="16C92591" w:rsidR="00F42801" w:rsidRDefault="00F42801">
      <w:pPr>
        <w:pStyle w:val="Textodecomentrio"/>
      </w:pPr>
      <w:r>
        <w:rPr>
          <w:rStyle w:val="Refdecomentrio"/>
        </w:rPr>
        <w:annotationRef/>
      </w:r>
      <w:r>
        <w:t>não seria velocidade?</w:t>
      </w:r>
    </w:p>
  </w:comment>
  <w:comment w:id="140" w:author="Lucio" w:date="2014-03-06T14:42:00Z" w:initials="L">
    <w:p w14:paraId="3DB2ED8A" w14:textId="0363364C" w:rsidR="00F42801" w:rsidRDefault="00F42801">
      <w:pPr>
        <w:pStyle w:val="Textodecomentrio"/>
      </w:pPr>
      <w:r>
        <w:rPr>
          <w:rStyle w:val="Refdecomentrio"/>
        </w:rPr>
        <w:annotationRef/>
      </w:r>
      <w:r>
        <w:t>está</w:t>
      </w:r>
    </w:p>
  </w:comment>
  <w:comment w:id="141" w:author="Lucio" w:date="2014-03-06T14:42:00Z" w:initials="L">
    <w:p w14:paraId="1026B563" w14:textId="5A6DA0B5" w:rsidR="00F42801" w:rsidRDefault="00F42801">
      <w:pPr>
        <w:pStyle w:val="Textodecomentrio"/>
      </w:pPr>
      <w:r>
        <w:rPr>
          <w:rStyle w:val="Refdecomentrio"/>
        </w:rPr>
        <w:annotationRef/>
      </w:r>
      <w:r>
        <w:t>ponto final</w:t>
      </w:r>
    </w:p>
  </w:comment>
  <w:comment w:id="142" w:author="Lucio" w:date="2014-03-06T14:42:00Z" w:initials="L">
    <w:p w14:paraId="3ABB35D7" w14:textId="5C3D85E7" w:rsidR="00F42801" w:rsidRDefault="00F42801">
      <w:pPr>
        <w:pStyle w:val="Textodecomentrio"/>
      </w:pPr>
      <w:r>
        <w:rPr>
          <w:rStyle w:val="Refdecomentrio"/>
        </w:rPr>
        <w:annotationRef/>
      </w:r>
      <w:r>
        <w:t>ponto final e letra maiúscula</w:t>
      </w:r>
    </w:p>
  </w:comment>
  <w:comment w:id="143" w:author="Lucio" w:date="2014-03-06T14:43:00Z" w:initials="L">
    <w:p w14:paraId="3F46CE74" w14:textId="64E4331F" w:rsidR="00F42801" w:rsidRDefault="00F42801">
      <w:pPr>
        <w:pStyle w:val="Textodecomentrio"/>
      </w:pPr>
      <w:r>
        <w:rPr>
          <w:rStyle w:val="Refdecomentrio"/>
        </w:rPr>
        <w:annotationRef/>
      </w:r>
      <w:r>
        <w:t>plural</w:t>
      </w:r>
    </w:p>
  </w:comment>
  <w:comment w:id="144" w:author="Lucio" w:date="2014-03-06T14:43:00Z" w:initials="L">
    <w:p w14:paraId="1E59D97A" w14:textId="23F83F89" w:rsidR="00894BCC" w:rsidRDefault="00894BCC">
      <w:pPr>
        <w:pStyle w:val="Textodecomentrio"/>
      </w:pPr>
      <w:r>
        <w:rPr>
          <w:rStyle w:val="Refdecomentrio"/>
        </w:rPr>
        <w:annotationRef/>
      </w:r>
      <w:r>
        <w:t>plural</w:t>
      </w:r>
    </w:p>
  </w:comment>
  <w:comment w:id="174" w:author="Lucio" w:date="2014-03-06T14:45:00Z" w:initials="L">
    <w:p w14:paraId="05AA3507" w14:textId="6330D73B" w:rsidR="00894BCC" w:rsidRDefault="00894BCC">
      <w:pPr>
        <w:pStyle w:val="Textodecomentrio"/>
      </w:pPr>
      <w:r>
        <w:rPr>
          <w:rStyle w:val="Refdecomentrio"/>
        </w:rPr>
        <w:annotationRef/>
      </w:r>
      <w:r>
        <w:t>surgem, em parte, devido…</w:t>
      </w:r>
    </w:p>
  </w:comment>
  <w:comment w:id="181" w:author="Lucio" w:date="2014-03-06T14:46:00Z" w:initials="L">
    <w:p w14:paraId="4AB32D76" w14:textId="62520203" w:rsidR="00D31B63" w:rsidRDefault="00D31B63">
      <w:pPr>
        <w:pStyle w:val="Textodecomentrio"/>
      </w:pPr>
      <w:r>
        <w:rPr>
          <w:rStyle w:val="Refdecomentrio"/>
        </w:rPr>
        <w:annotationRef/>
      </w:r>
      <w:r>
        <w:t>hífen?</w:t>
      </w:r>
    </w:p>
  </w:comment>
  <w:comment w:id="182" w:author="Lucio" w:date="2014-03-06T14:46:00Z" w:initials="L">
    <w:p w14:paraId="7F2411DE" w14:textId="6B17A5FB" w:rsidR="00D31B63" w:rsidRDefault="00D31B63">
      <w:pPr>
        <w:pStyle w:val="Textodecomentrio"/>
      </w:pPr>
      <w:r>
        <w:rPr>
          <w:rStyle w:val="Refdecomentrio"/>
        </w:rPr>
        <w:annotationRef/>
      </w:r>
      <w:r>
        <w:t>Hífen?</w:t>
      </w:r>
    </w:p>
  </w:comment>
  <w:comment w:id="183" w:author="Lucio" w:date="2014-03-06T14:47:00Z" w:initials="L">
    <w:p w14:paraId="05477357" w14:textId="1FBF57DC" w:rsidR="00D31B63" w:rsidRDefault="00D31B63">
      <w:pPr>
        <w:pStyle w:val="Textodecomentrio"/>
      </w:pPr>
      <w:r>
        <w:rPr>
          <w:rStyle w:val="Refdecomentrio"/>
        </w:rPr>
        <w:annotationRef/>
      </w:r>
      <w:r>
        <w:t>Tirar vírgula</w:t>
      </w:r>
    </w:p>
  </w:comment>
  <w:comment w:id="184" w:author="Lucio" w:date="2014-03-06T14:47:00Z" w:initials="L">
    <w:p w14:paraId="0A9A5FCD" w14:textId="18A0A2B8" w:rsidR="00D31B63" w:rsidRDefault="00D31B63">
      <w:pPr>
        <w:pStyle w:val="Textodecomentrio"/>
      </w:pPr>
      <w:r>
        <w:rPr>
          <w:rStyle w:val="Refdecomentrio"/>
        </w:rPr>
        <w:annotationRef/>
      </w:r>
      <w:r>
        <w:t>Duplicidade na frase</w:t>
      </w:r>
    </w:p>
  </w:comment>
  <w:comment w:id="216" w:author="Lucio" w:date="2014-03-06T14:48:00Z" w:initials="L">
    <w:p w14:paraId="658F3C91" w14:textId="41DA75F6" w:rsidR="00D31B63" w:rsidRDefault="00D31B63">
      <w:pPr>
        <w:pStyle w:val="Textodecomentrio"/>
      </w:pPr>
      <w:r>
        <w:rPr>
          <w:rStyle w:val="Refdecomentrio"/>
        </w:rPr>
        <w:annotationRef/>
      </w:r>
      <w:r>
        <w:t>Sem referências? Autoral?</w:t>
      </w:r>
    </w:p>
  </w:comment>
  <w:comment w:id="240" w:author="Lucio" w:date="2014-03-06T14:49:00Z" w:initials="L">
    <w:p w14:paraId="74EC4551" w14:textId="3F8CF6E7" w:rsidR="00D31B63" w:rsidRDefault="00D31B63">
      <w:pPr>
        <w:pStyle w:val="Textodecomentrio"/>
      </w:pPr>
      <w:r>
        <w:rPr>
          <w:rStyle w:val="Refdecomentrio"/>
        </w:rPr>
        <w:annotationRef/>
      </w:r>
      <w:r>
        <w:t>Ponto final</w:t>
      </w:r>
    </w:p>
  </w:comment>
  <w:comment w:id="483" w:author="Lucio" w:date="2014-03-06T14:59:00Z" w:initials="L">
    <w:p w14:paraId="623D8EC5" w14:textId="34636215" w:rsidR="003D14C1" w:rsidRDefault="003D14C1">
      <w:pPr>
        <w:pStyle w:val="Textodecomentrio"/>
      </w:pPr>
      <w:r>
        <w:rPr>
          <w:rStyle w:val="Refdecomentrio"/>
        </w:rPr>
        <w:annotationRef/>
      </w:r>
      <w:r>
        <w:t>É isto mesmo?</w:t>
      </w:r>
    </w:p>
  </w:comment>
  <w:comment w:id="488" w:author="Lucio" w:date="2014-03-06T14:59:00Z" w:initials="L">
    <w:p w14:paraId="63B682C3" w14:textId="39D63137" w:rsidR="003D14C1" w:rsidRDefault="003D14C1">
      <w:pPr>
        <w:pStyle w:val="Textodecomentrio"/>
      </w:pPr>
      <w:r>
        <w:rPr>
          <w:rStyle w:val="Refdecomentrio"/>
        </w:rPr>
        <w:annotationRef/>
      </w:r>
      <w:r>
        <w:t>Na minha versão não houve quebra de texto. O “a” da “dianteira” ficou despencado, sozinho.</w:t>
      </w:r>
    </w:p>
  </w:comment>
  <w:comment w:id="500" w:author="Lucio" w:date="2014-03-06T15:00:00Z" w:initials="L">
    <w:p w14:paraId="692AD8D4" w14:textId="7A1D113F" w:rsidR="003D14C1" w:rsidRDefault="003D14C1">
      <w:pPr>
        <w:pStyle w:val="Textodecomentrio"/>
      </w:pPr>
      <w:r>
        <w:rPr>
          <w:rStyle w:val="Refdecomentrio"/>
        </w:rPr>
        <w:annotationRef/>
      </w:r>
      <w:r>
        <w:t>plural</w:t>
      </w:r>
    </w:p>
  </w:comment>
  <w:comment w:id="518" w:author="Lucio" w:date="2014-03-06T15:00:00Z" w:initials="L">
    <w:p w14:paraId="482BA342" w14:textId="52EE3263" w:rsidR="003D14C1" w:rsidRDefault="003D14C1">
      <w:pPr>
        <w:pStyle w:val="Textodecomentrio"/>
      </w:pPr>
      <w:r>
        <w:rPr>
          <w:rStyle w:val="Refdecomentrio"/>
        </w:rPr>
        <w:annotationRef/>
      </w:r>
      <w:r>
        <w:t>motorista</w:t>
      </w:r>
    </w:p>
  </w:comment>
  <w:comment w:id="523" w:author="Lucio" w:date="2014-03-06T15:01:00Z" w:initials="L">
    <w:p w14:paraId="170FE80B" w14:textId="7FEDBA0C" w:rsidR="003D14C1" w:rsidRDefault="003D14C1">
      <w:pPr>
        <w:pStyle w:val="Textodecomentrio"/>
      </w:pPr>
      <w:r>
        <w:rPr>
          <w:rStyle w:val="Refdecomentrio"/>
        </w:rPr>
        <w:annotationRef/>
      </w:r>
      <w:r>
        <w:t>motorist (faltou a letra “a”)</w:t>
      </w:r>
    </w:p>
  </w:comment>
  <w:comment w:id="538" w:author="Lucio" w:date="2014-03-06T15:01:00Z" w:initials="L">
    <w:p w14:paraId="5E07689A" w14:textId="30BC6928" w:rsidR="003D14C1" w:rsidRDefault="003D14C1">
      <w:pPr>
        <w:pStyle w:val="Textodecomentrio"/>
      </w:pPr>
      <w:r>
        <w:rPr>
          <w:rStyle w:val="Refdecomentrio"/>
        </w:rPr>
        <w:annotationRef/>
      </w:r>
      <w:r>
        <w:t>plural</w:t>
      </w:r>
    </w:p>
  </w:comment>
  <w:comment w:id="539" w:author="Lucio" w:date="2014-03-06T15:02:00Z" w:initials="L">
    <w:p w14:paraId="471AF979" w14:textId="15A81D27" w:rsidR="003D14C1" w:rsidRDefault="003D14C1">
      <w:pPr>
        <w:pStyle w:val="Textodecomentrio"/>
      </w:pPr>
      <w:r>
        <w:rPr>
          <w:rStyle w:val="Refdecomentrio"/>
        </w:rPr>
        <w:annotationRef/>
      </w:r>
      <w:r>
        <w:t>plural</w:t>
      </w:r>
    </w:p>
  </w:comment>
  <w:comment w:id="551" w:author="Lucio" w:date="2014-03-06T15:02:00Z" w:initials="L">
    <w:p w14:paraId="6D731BFC" w14:textId="127D1CB6" w:rsidR="003D14C1" w:rsidRDefault="003D14C1">
      <w:pPr>
        <w:pStyle w:val="Textodecomentrio"/>
      </w:pPr>
      <w:r>
        <w:rPr>
          <w:rStyle w:val="Refdecomentrio"/>
        </w:rPr>
        <w:annotationRef/>
      </w:r>
      <w:r>
        <w:t>sobrando o (5)?</w:t>
      </w:r>
    </w:p>
  </w:comment>
  <w:comment w:id="575" w:author="Lucio" w:date="2014-03-06T15:21:00Z" w:initials="L">
    <w:p w14:paraId="69A15F0F" w14:textId="09D84B2F" w:rsidR="002B28E7" w:rsidRDefault="002B28E7">
      <w:pPr>
        <w:pStyle w:val="Textodecomentrio"/>
      </w:pPr>
      <w:r>
        <w:rPr>
          <w:rStyle w:val="Refdecomentrio"/>
        </w:rPr>
        <w:annotationRef/>
      </w:r>
      <w:r>
        <w:t>Vale um comentário mais extensor em relação à aplicação das molas no banco. Um comparativ</w:t>
      </w:r>
      <w:r w:rsidR="00E87BE5">
        <w:t>o</w:t>
      </w:r>
      <w:bookmarkStart w:id="576" w:name="_GoBack"/>
      <w:bookmarkEnd w:id="576"/>
      <w:r>
        <w:t>, mesmo que se chegue à conclusão que não faz a menor diferença.</w:t>
      </w:r>
    </w:p>
  </w:comment>
  <w:comment w:id="577" w:author="Lucio" w:date="2014-03-06T15:03:00Z" w:initials="L">
    <w:p w14:paraId="64C33EC4" w14:textId="46A1447B" w:rsidR="003D14C1" w:rsidRDefault="003D14C1">
      <w:pPr>
        <w:pStyle w:val="Textodecomentrio"/>
      </w:pPr>
      <w:r>
        <w:rPr>
          <w:rStyle w:val="Refdecomentrio"/>
        </w:rPr>
        <w:annotationRef/>
      </w:r>
      <w:r>
        <w:t>deste</w:t>
      </w:r>
    </w:p>
  </w:comment>
  <w:comment w:id="578" w:author="Lucio" w:date="2014-03-06T15:04:00Z" w:initials="L">
    <w:p w14:paraId="21F1ED3F" w14:textId="1650059B" w:rsidR="007C3DC6" w:rsidRDefault="007C3DC6">
      <w:pPr>
        <w:pStyle w:val="Textodecomentrio"/>
      </w:pPr>
      <w:r>
        <w:rPr>
          <w:rStyle w:val="Refdecomentrio"/>
        </w:rPr>
        <w:annotationRef/>
      </w:r>
      <w:r>
        <w:t>pôde-se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A1CBBFC" w15:done="0"/>
  <w15:commentEx w15:paraId="6B64B3A5" w15:done="0"/>
  <w15:commentEx w15:paraId="114CBFE0" w15:done="0"/>
  <w15:commentEx w15:paraId="48699C76" w15:done="0"/>
  <w15:commentEx w15:paraId="16A43B87" w15:done="0"/>
  <w15:commentEx w15:paraId="358C69A8" w15:done="0"/>
  <w15:commentEx w15:paraId="66BE3409" w15:done="0"/>
  <w15:commentEx w15:paraId="29DF2D97" w15:done="0"/>
  <w15:commentEx w15:paraId="71E4B80B" w15:done="0"/>
  <w15:commentEx w15:paraId="6E75750E" w15:paraIdParent="71E4B80B" w15:done="0"/>
  <w15:commentEx w15:paraId="6F76E5FA" w15:done="0"/>
  <w15:commentEx w15:paraId="3FC7531F" w15:done="0"/>
  <w15:commentEx w15:paraId="0D9C8066" w15:done="0"/>
  <w15:commentEx w15:paraId="6BE1C427" w15:done="0"/>
  <w15:commentEx w15:paraId="58E9820E" w15:done="0"/>
  <w15:commentEx w15:paraId="3DB2ED8A" w15:done="0"/>
  <w15:commentEx w15:paraId="1026B563" w15:done="0"/>
  <w15:commentEx w15:paraId="3ABB35D7" w15:done="0"/>
  <w15:commentEx w15:paraId="3F46CE74" w15:done="0"/>
  <w15:commentEx w15:paraId="1E59D97A" w15:done="0"/>
  <w15:commentEx w15:paraId="05AA3507" w15:done="0"/>
  <w15:commentEx w15:paraId="4AB32D76" w15:done="0"/>
  <w15:commentEx w15:paraId="7F2411DE" w15:done="0"/>
  <w15:commentEx w15:paraId="05477357" w15:done="0"/>
  <w15:commentEx w15:paraId="0A9A5FCD" w15:done="0"/>
  <w15:commentEx w15:paraId="658F3C91" w15:done="0"/>
  <w15:commentEx w15:paraId="74EC4551" w15:done="0"/>
  <w15:commentEx w15:paraId="623D8EC5" w15:done="0"/>
  <w15:commentEx w15:paraId="63B682C3" w15:done="0"/>
  <w15:commentEx w15:paraId="692AD8D4" w15:done="0"/>
  <w15:commentEx w15:paraId="482BA342" w15:done="0"/>
  <w15:commentEx w15:paraId="170FE80B" w15:done="0"/>
  <w15:commentEx w15:paraId="5E07689A" w15:done="0"/>
  <w15:commentEx w15:paraId="471AF979" w15:done="0"/>
  <w15:commentEx w15:paraId="6D731BFC" w15:done="0"/>
  <w15:commentEx w15:paraId="69A15F0F" w15:done="0"/>
  <w15:commentEx w15:paraId="64C33EC4" w15:done="0"/>
  <w15:commentEx w15:paraId="21F1ED3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02D8AE" w14:textId="77777777" w:rsidR="009C7427" w:rsidRDefault="009C7427">
      <w:pPr>
        <w:spacing w:line="240" w:lineRule="auto"/>
      </w:pPr>
      <w:r>
        <w:separator/>
      </w:r>
    </w:p>
  </w:endnote>
  <w:endnote w:type="continuationSeparator" w:id="0">
    <w:p w14:paraId="075EDB17" w14:textId="77777777" w:rsidR="009C7427" w:rsidRDefault="009C7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MR9">
    <w:altName w:val="MS Mincho"/>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7EBAFD" w14:textId="77777777" w:rsidR="009C7427" w:rsidRDefault="009C7427">
      <w:pPr>
        <w:spacing w:line="240" w:lineRule="auto"/>
      </w:pPr>
      <w:r>
        <w:separator/>
      </w:r>
    </w:p>
  </w:footnote>
  <w:footnote w:type="continuationSeparator" w:id="0">
    <w:p w14:paraId="57840240" w14:textId="77777777" w:rsidR="009C7427" w:rsidRDefault="009C7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99E27" w14:textId="77777777" w:rsidR="00F42801" w:rsidRDefault="00F42801">
    <w:pPr>
      <w:pStyle w:val="Cabealho"/>
    </w:pPr>
  </w:p>
  <w:p w14:paraId="6024F863" w14:textId="77777777" w:rsidR="00F42801" w:rsidRDefault="00F42801">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0077221"/>
      <w:docPartObj>
        <w:docPartGallery w:val="Page Numbers (Top of Page)"/>
        <w:docPartUnique/>
      </w:docPartObj>
    </w:sdtPr>
    <w:sdtContent>
      <w:p w14:paraId="61195295" w14:textId="77777777" w:rsidR="00F42801" w:rsidRDefault="00F42801" w:rsidP="003B5358">
        <w:pPr>
          <w:pStyle w:val="Cabealho"/>
          <w:ind w:firstLine="0"/>
        </w:pPr>
        <w:r>
          <w:fldChar w:fldCharType="begin"/>
        </w:r>
        <w:r>
          <w:instrText>PAGE   \* MERGEFORMAT</w:instrText>
        </w:r>
        <w:r>
          <w:fldChar w:fldCharType="separate"/>
        </w:r>
        <w:r w:rsidRPr="00B064A7">
          <w:rPr>
            <w:noProof/>
            <w:lang w:val="pt-BR"/>
          </w:rPr>
          <w:t>116</w:t>
        </w:r>
        <w:r>
          <w:rPr>
            <w:noProof/>
            <w:lang w:val="pt-BR"/>
          </w:rPr>
          <w:fldChar w:fldCharType="end"/>
        </w:r>
      </w:p>
    </w:sdtContent>
  </w:sdt>
  <w:p w14:paraId="23820E13" w14:textId="77777777" w:rsidR="00F42801" w:rsidRDefault="00F42801">
    <w:pPr>
      <w:pStyle w:val="Cabealho"/>
    </w:pPr>
  </w:p>
  <w:p w14:paraId="4F62B09D" w14:textId="77777777" w:rsidR="00F42801" w:rsidRDefault="00F4280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197026"/>
      <w:docPartObj>
        <w:docPartGallery w:val="Page Numbers (Top of Page)"/>
        <w:docPartUnique/>
      </w:docPartObj>
    </w:sdtPr>
    <w:sdtContent>
      <w:p w14:paraId="5FC93F42" w14:textId="77777777" w:rsidR="00F42801" w:rsidRDefault="00F42801" w:rsidP="003B5358">
        <w:pPr>
          <w:pStyle w:val="Cabealho"/>
          <w:jc w:val="right"/>
        </w:pPr>
        <w:r>
          <w:fldChar w:fldCharType="begin"/>
        </w:r>
        <w:r>
          <w:instrText>PAGE   \* MERGEFORMAT</w:instrText>
        </w:r>
        <w:r>
          <w:fldChar w:fldCharType="separate"/>
        </w:r>
        <w:r w:rsidR="00E87BE5" w:rsidRPr="00E87BE5">
          <w:rPr>
            <w:noProof/>
            <w:lang w:val="pt-BR"/>
          </w:rPr>
          <w:t>146</w:t>
        </w:r>
        <w:r>
          <w:rPr>
            <w:noProof/>
            <w:lang w:val="pt-BR"/>
          </w:rPr>
          <w:fldChar w:fldCharType="end"/>
        </w:r>
      </w:p>
    </w:sdtContent>
  </w:sdt>
  <w:p w14:paraId="468CB605" w14:textId="77777777" w:rsidR="00F42801" w:rsidRDefault="00F4280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F2D08" w14:textId="77777777" w:rsidR="00F42801" w:rsidRDefault="00F42801" w:rsidP="003B5358">
    <w:pPr>
      <w:pStyle w:val="Cabealho"/>
      <w:ind w:firstLine="0"/>
    </w:pPr>
  </w:p>
  <w:p w14:paraId="122F5111" w14:textId="77777777" w:rsidR="00F42801" w:rsidRDefault="00F42801">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04904" w14:textId="77777777" w:rsidR="00F42801" w:rsidRDefault="00F42801" w:rsidP="003B5358">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56C5E"/>
    <w:multiLevelType w:val="hybridMultilevel"/>
    <w:tmpl w:val="2D1259E2"/>
    <w:lvl w:ilvl="0" w:tplc="04160017">
      <w:start w:val="1"/>
      <w:numFmt w:val="lowerLetter"/>
      <w:lvlText w:val="%1)"/>
      <w:lvlJc w:val="left"/>
      <w:pPr>
        <w:ind w:left="1069"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06C1FB8"/>
    <w:multiLevelType w:val="hybridMultilevel"/>
    <w:tmpl w:val="2062C68A"/>
    <w:lvl w:ilvl="0" w:tplc="04160009">
      <w:start w:val="1"/>
      <w:numFmt w:val="bullet"/>
      <w:lvlText w:val=""/>
      <w:lvlJc w:val="left"/>
      <w:pPr>
        <w:ind w:left="1069" w:hanging="360"/>
      </w:pPr>
      <w:rPr>
        <w:rFonts w:ascii="Wingdings" w:hAnsi="Wingding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B1953D4"/>
    <w:multiLevelType w:val="hybridMultilevel"/>
    <w:tmpl w:val="489AAEEE"/>
    <w:lvl w:ilvl="0" w:tplc="D9A2BD9A">
      <w:start w:val="1"/>
      <w:numFmt w:val="lowerLetter"/>
      <w:lvlText w:val="%1)"/>
      <w:lvlJc w:val="left"/>
      <w:pPr>
        <w:ind w:left="1069"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C0A5176"/>
    <w:multiLevelType w:val="hybridMultilevel"/>
    <w:tmpl w:val="E9F4F2FC"/>
    <w:lvl w:ilvl="0" w:tplc="4208959E">
      <w:start w:val="1"/>
      <w:numFmt w:val="bullet"/>
      <w:lvlText w:val=""/>
      <w:lvlJc w:val="left"/>
      <w:pPr>
        <w:ind w:left="2771" w:hanging="360"/>
      </w:pPr>
      <w:rPr>
        <w:rFonts w:ascii="Symbol" w:hAnsi="Symbol" w:hint="default"/>
      </w:rPr>
    </w:lvl>
    <w:lvl w:ilvl="1" w:tplc="04160003" w:tentative="1">
      <w:start w:val="1"/>
      <w:numFmt w:val="bullet"/>
      <w:lvlText w:val="o"/>
      <w:lvlJc w:val="left"/>
      <w:pPr>
        <w:ind w:left="3491" w:hanging="360"/>
      </w:pPr>
      <w:rPr>
        <w:rFonts w:ascii="Courier New" w:hAnsi="Courier New" w:cs="Courier New" w:hint="default"/>
      </w:rPr>
    </w:lvl>
    <w:lvl w:ilvl="2" w:tplc="04160005" w:tentative="1">
      <w:start w:val="1"/>
      <w:numFmt w:val="bullet"/>
      <w:lvlText w:val=""/>
      <w:lvlJc w:val="left"/>
      <w:pPr>
        <w:ind w:left="4211" w:hanging="360"/>
      </w:pPr>
      <w:rPr>
        <w:rFonts w:ascii="Wingdings" w:hAnsi="Wingdings" w:hint="default"/>
      </w:rPr>
    </w:lvl>
    <w:lvl w:ilvl="3" w:tplc="04160001" w:tentative="1">
      <w:start w:val="1"/>
      <w:numFmt w:val="bullet"/>
      <w:lvlText w:val=""/>
      <w:lvlJc w:val="left"/>
      <w:pPr>
        <w:ind w:left="4931" w:hanging="360"/>
      </w:pPr>
      <w:rPr>
        <w:rFonts w:ascii="Symbol" w:hAnsi="Symbol" w:hint="default"/>
      </w:rPr>
    </w:lvl>
    <w:lvl w:ilvl="4" w:tplc="04160003" w:tentative="1">
      <w:start w:val="1"/>
      <w:numFmt w:val="bullet"/>
      <w:lvlText w:val="o"/>
      <w:lvlJc w:val="left"/>
      <w:pPr>
        <w:ind w:left="5651" w:hanging="360"/>
      </w:pPr>
      <w:rPr>
        <w:rFonts w:ascii="Courier New" w:hAnsi="Courier New" w:cs="Courier New" w:hint="default"/>
      </w:rPr>
    </w:lvl>
    <w:lvl w:ilvl="5" w:tplc="04160005" w:tentative="1">
      <w:start w:val="1"/>
      <w:numFmt w:val="bullet"/>
      <w:lvlText w:val=""/>
      <w:lvlJc w:val="left"/>
      <w:pPr>
        <w:ind w:left="6371" w:hanging="360"/>
      </w:pPr>
      <w:rPr>
        <w:rFonts w:ascii="Wingdings" w:hAnsi="Wingdings" w:hint="default"/>
      </w:rPr>
    </w:lvl>
    <w:lvl w:ilvl="6" w:tplc="04160001" w:tentative="1">
      <w:start w:val="1"/>
      <w:numFmt w:val="bullet"/>
      <w:lvlText w:val=""/>
      <w:lvlJc w:val="left"/>
      <w:pPr>
        <w:ind w:left="7091" w:hanging="360"/>
      </w:pPr>
      <w:rPr>
        <w:rFonts w:ascii="Symbol" w:hAnsi="Symbol" w:hint="default"/>
      </w:rPr>
    </w:lvl>
    <w:lvl w:ilvl="7" w:tplc="04160003" w:tentative="1">
      <w:start w:val="1"/>
      <w:numFmt w:val="bullet"/>
      <w:lvlText w:val="o"/>
      <w:lvlJc w:val="left"/>
      <w:pPr>
        <w:ind w:left="7811" w:hanging="360"/>
      </w:pPr>
      <w:rPr>
        <w:rFonts w:ascii="Courier New" w:hAnsi="Courier New" w:cs="Courier New" w:hint="default"/>
      </w:rPr>
    </w:lvl>
    <w:lvl w:ilvl="8" w:tplc="04160005" w:tentative="1">
      <w:start w:val="1"/>
      <w:numFmt w:val="bullet"/>
      <w:lvlText w:val=""/>
      <w:lvlJc w:val="left"/>
      <w:pPr>
        <w:ind w:left="8531" w:hanging="360"/>
      </w:pPr>
      <w:rPr>
        <w:rFonts w:ascii="Wingdings" w:hAnsi="Wingdings" w:hint="default"/>
      </w:rPr>
    </w:lvl>
  </w:abstractNum>
  <w:abstractNum w:abstractNumId="4">
    <w:nsid w:val="2E441554"/>
    <w:multiLevelType w:val="hybridMultilevel"/>
    <w:tmpl w:val="94B21774"/>
    <w:lvl w:ilvl="0" w:tplc="33A48464">
      <w:start w:val="1"/>
      <w:numFmt w:val="lowerLetter"/>
      <w:lvlText w:val="%1)"/>
      <w:lvlJc w:val="left"/>
      <w:pPr>
        <w:ind w:left="1069"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3A980E7F"/>
    <w:multiLevelType w:val="hybridMultilevel"/>
    <w:tmpl w:val="8FF66F28"/>
    <w:lvl w:ilvl="0" w:tplc="04160017">
      <w:start w:val="1"/>
      <w:numFmt w:val="lowerLetter"/>
      <w:lvlText w:val="%1)"/>
      <w:lvlJc w:val="left"/>
      <w:pPr>
        <w:ind w:left="1069"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4F617278"/>
    <w:multiLevelType w:val="hybridMultilevel"/>
    <w:tmpl w:val="0BD40D70"/>
    <w:lvl w:ilvl="0" w:tplc="B638352E">
      <w:start w:val="1"/>
      <w:numFmt w:val="lowerLetter"/>
      <w:pStyle w:val="Alinea"/>
      <w:lvlText w:val="%1)"/>
      <w:lvlJc w:val="left"/>
      <w:pPr>
        <w:ind w:left="106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nsid w:val="51447018"/>
    <w:multiLevelType w:val="hybridMultilevel"/>
    <w:tmpl w:val="37FC4D74"/>
    <w:lvl w:ilvl="0" w:tplc="0416000D">
      <w:start w:val="1"/>
      <w:numFmt w:val="bullet"/>
      <w:lvlText w:val=""/>
      <w:lvlJc w:val="left"/>
      <w:pPr>
        <w:ind w:left="1069" w:hanging="360"/>
      </w:pPr>
      <w:rPr>
        <w:rFonts w:ascii="Wingdings" w:hAnsi="Wingding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51C24769"/>
    <w:multiLevelType w:val="multilevel"/>
    <w:tmpl w:val="BD7CC794"/>
    <w:styleLink w:val="Estilo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111021E"/>
    <w:multiLevelType w:val="multilevel"/>
    <w:tmpl w:val="0754647A"/>
    <w:lvl w:ilvl="0">
      <w:start w:val="1"/>
      <w:numFmt w:val="decimal"/>
      <w:pStyle w:val="Ttulo1"/>
      <w:suff w:val="space"/>
      <w:lvlText w:val="%1"/>
      <w:lvlJc w:val="left"/>
      <w:pPr>
        <w:ind w:left="397" w:hanging="397"/>
      </w:pPr>
      <w:rPr>
        <w:rFonts w:hint="default"/>
      </w:rPr>
    </w:lvl>
    <w:lvl w:ilvl="1">
      <w:start w:val="1"/>
      <w:numFmt w:val="decimal"/>
      <w:pStyle w:val="Ttulo2"/>
      <w:suff w:val="space"/>
      <w:lvlText w:val="%1.%2"/>
      <w:lvlJc w:val="left"/>
      <w:pPr>
        <w:ind w:left="624" w:hanging="624"/>
      </w:pPr>
      <w:rPr>
        <w:rFonts w:hint="default"/>
      </w:rPr>
    </w:lvl>
    <w:lvl w:ilvl="2">
      <w:start w:val="1"/>
      <w:numFmt w:val="decimal"/>
      <w:pStyle w:val="Ttulo3"/>
      <w:suff w:val="space"/>
      <w:lvlText w:val="%1.%2.%3"/>
      <w:lvlJc w:val="left"/>
      <w:pPr>
        <w:ind w:left="907" w:hanging="907"/>
      </w:pPr>
      <w:rPr>
        <w:rFonts w:hint="default"/>
      </w:rPr>
    </w:lvl>
    <w:lvl w:ilvl="3">
      <w:start w:val="1"/>
      <w:numFmt w:val="decimal"/>
      <w:pStyle w:val="Ttulo4"/>
      <w:suff w:val="space"/>
      <w:lvlText w:val="%1.%2.%3.%4"/>
      <w:lvlJc w:val="left"/>
      <w:pPr>
        <w:ind w:left="1333" w:hanging="1191"/>
      </w:pPr>
      <w:rPr>
        <w:rFonts w:hint="default"/>
      </w:rPr>
    </w:lvl>
    <w:lvl w:ilvl="4">
      <w:start w:val="1"/>
      <w:numFmt w:val="decimal"/>
      <w:pStyle w:val="Ttulo5"/>
      <w:suff w:val="space"/>
      <w:lvlText w:val="%1.%2.%3.%4.%5"/>
      <w:lvlJc w:val="left"/>
      <w:pPr>
        <w:ind w:left="1531" w:hanging="1531"/>
      </w:pPr>
      <w:rPr>
        <w:rFonts w:hint="default"/>
        <w:b w:val="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7B135BDA"/>
    <w:multiLevelType w:val="hybridMultilevel"/>
    <w:tmpl w:val="F970F938"/>
    <w:lvl w:ilvl="0" w:tplc="5074EE84">
      <w:start w:val="1"/>
      <w:numFmt w:val="decimal"/>
      <w:pStyle w:val="Subttul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4"/>
  </w:num>
  <w:num w:numId="5">
    <w:abstractNumId w:val="3"/>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6"/>
  </w:num>
  <w:num w:numId="22">
    <w:abstractNumId w:val="0"/>
  </w:num>
  <w:num w:numId="23">
    <w:abstractNumId w:val="7"/>
  </w:num>
  <w:num w:numId="24">
    <w:abstractNumId w:val="1"/>
  </w:num>
  <w:num w:numId="25">
    <w:abstractNumId w:val="5"/>
  </w:num>
  <w:num w:numId="26">
    <w:abstractNumId w:val="2"/>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6"/>
    <w:lvlOverride w:ilvl="0">
      <w:startOverride w:val="1"/>
    </w:lvlOverride>
  </w:num>
  <w:num w:numId="41">
    <w:abstractNumId w:val="6"/>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6"/>
    <w:lvlOverride w:ilvl="0">
      <w:startOverride w:val="1"/>
    </w:lvlOverride>
  </w:num>
  <w:num w:numId="49">
    <w:abstractNumId w:val="6"/>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cio">
    <w15:presenceInfo w15:providerId="None" w15:userId="Luc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8A5"/>
    <w:rsid w:val="000032A4"/>
    <w:rsid w:val="00007A48"/>
    <w:rsid w:val="00010D55"/>
    <w:rsid w:val="000129B1"/>
    <w:rsid w:val="000160BF"/>
    <w:rsid w:val="0001668A"/>
    <w:rsid w:val="00017B4A"/>
    <w:rsid w:val="00017BA0"/>
    <w:rsid w:val="00043D91"/>
    <w:rsid w:val="000551EB"/>
    <w:rsid w:val="000754C4"/>
    <w:rsid w:val="00084FBE"/>
    <w:rsid w:val="00092F45"/>
    <w:rsid w:val="00095E12"/>
    <w:rsid w:val="000B6648"/>
    <w:rsid w:val="000F3B2F"/>
    <w:rsid w:val="001046CE"/>
    <w:rsid w:val="00112E20"/>
    <w:rsid w:val="0011654D"/>
    <w:rsid w:val="00130562"/>
    <w:rsid w:val="00131D86"/>
    <w:rsid w:val="00146F22"/>
    <w:rsid w:val="0014743B"/>
    <w:rsid w:val="0015115E"/>
    <w:rsid w:val="0016543E"/>
    <w:rsid w:val="0016631C"/>
    <w:rsid w:val="00166FB6"/>
    <w:rsid w:val="00167932"/>
    <w:rsid w:val="00171875"/>
    <w:rsid w:val="00174ED0"/>
    <w:rsid w:val="00190C9B"/>
    <w:rsid w:val="001A3374"/>
    <w:rsid w:val="001A4562"/>
    <w:rsid w:val="001A5CFD"/>
    <w:rsid w:val="001A7387"/>
    <w:rsid w:val="001B0A36"/>
    <w:rsid w:val="001B0E8E"/>
    <w:rsid w:val="001B2477"/>
    <w:rsid w:val="001C3230"/>
    <w:rsid w:val="001D11CF"/>
    <w:rsid w:val="001E06E9"/>
    <w:rsid w:val="001E2AF3"/>
    <w:rsid w:val="001E7E50"/>
    <w:rsid w:val="001F418C"/>
    <w:rsid w:val="002058DA"/>
    <w:rsid w:val="00223EE7"/>
    <w:rsid w:val="00224FFC"/>
    <w:rsid w:val="00233EEF"/>
    <w:rsid w:val="00244B6B"/>
    <w:rsid w:val="00251357"/>
    <w:rsid w:val="0026272B"/>
    <w:rsid w:val="002708FA"/>
    <w:rsid w:val="00276F86"/>
    <w:rsid w:val="00284DF6"/>
    <w:rsid w:val="002920FA"/>
    <w:rsid w:val="00292D0F"/>
    <w:rsid w:val="002958B0"/>
    <w:rsid w:val="002A10A4"/>
    <w:rsid w:val="002A2777"/>
    <w:rsid w:val="002A521C"/>
    <w:rsid w:val="002B28E7"/>
    <w:rsid w:val="002C07D6"/>
    <w:rsid w:val="002D15CD"/>
    <w:rsid w:val="002E0720"/>
    <w:rsid w:val="002E5726"/>
    <w:rsid w:val="002F419F"/>
    <w:rsid w:val="002F44B4"/>
    <w:rsid w:val="002F6380"/>
    <w:rsid w:val="00303A58"/>
    <w:rsid w:val="00306A3A"/>
    <w:rsid w:val="00306CB0"/>
    <w:rsid w:val="003161D5"/>
    <w:rsid w:val="00336C7B"/>
    <w:rsid w:val="00344277"/>
    <w:rsid w:val="0034617B"/>
    <w:rsid w:val="00350777"/>
    <w:rsid w:val="00353525"/>
    <w:rsid w:val="00353F5F"/>
    <w:rsid w:val="003603CC"/>
    <w:rsid w:val="00363802"/>
    <w:rsid w:val="0037365E"/>
    <w:rsid w:val="0038431F"/>
    <w:rsid w:val="003860CB"/>
    <w:rsid w:val="003A1266"/>
    <w:rsid w:val="003A3AB4"/>
    <w:rsid w:val="003B5358"/>
    <w:rsid w:val="003B7178"/>
    <w:rsid w:val="003C21A3"/>
    <w:rsid w:val="003C32FD"/>
    <w:rsid w:val="003C39A9"/>
    <w:rsid w:val="003D14C1"/>
    <w:rsid w:val="003D2F56"/>
    <w:rsid w:val="003D5C16"/>
    <w:rsid w:val="003D6B21"/>
    <w:rsid w:val="003F31FD"/>
    <w:rsid w:val="004042C6"/>
    <w:rsid w:val="00407D32"/>
    <w:rsid w:val="0041762A"/>
    <w:rsid w:val="00423880"/>
    <w:rsid w:val="00424213"/>
    <w:rsid w:val="004254C3"/>
    <w:rsid w:val="00425D20"/>
    <w:rsid w:val="00425E12"/>
    <w:rsid w:val="00426181"/>
    <w:rsid w:val="00430935"/>
    <w:rsid w:val="00432086"/>
    <w:rsid w:val="00433B14"/>
    <w:rsid w:val="004355F7"/>
    <w:rsid w:val="004507CB"/>
    <w:rsid w:val="00450C34"/>
    <w:rsid w:val="00453CAF"/>
    <w:rsid w:val="00462258"/>
    <w:rsid w:val="00470164"/>
    <w:rsid w:val="00486A36"/>
    <w:rsid w:val="004A4571"/>
    <w:rsid w:val="004A6BED"/>
    <w:rsid w:val="004C3CF7"/>
    <w:rsid w:val="004C6CC3"/>
    <w:rsid w:val="004D1319"/>
    <w:rsid w:val="004D38D7"/>
    <w:rsid w:val="004D72D8"/>
    <w:rsid w:val="004E23C8"/>
    <w:rsid w:val="004F5332"/>
    <w:rsid w:val="00500BCD"/>
    <w:rsid w:val="0050283D"/>
    <w:rsid w:val="00524AA2"/>
    <w:rsid w:val="00532B12"/>
    <w:rsid w:val="00541186"/>
    <w:rsid w:val="00542EA7"/>
    <w:rsid w:val="005431DE"/>
    <w:rsid w:val="00556B4E"/>
    <w:rsid w:val="00566506"/>
    <w:rsid w:val="0057164A"/>
    <w:rsid w:val="005767A7"/>
    <w:rsid w:val="00577911"/>
    <w:rsid w:val="00597237"/>
    <w:rsid w:val="005A4360"/>
    <w:rsid w:val="005B3A16"/>
    <w:rsid w:val="005C58D4"/>
    <w:rsid w:val="005C5B12"/>
    <w:rsid w:val="005D76B7"/>
    <w:rsid w:val="005E152C"/>
    <w:rsid w:val="005E2299"/>
    <w:rsid w:val="005E69E3"/>
    <w:rsid w:val="005F627E"/>
    <w:rsid w:val="005F7551"/>
    <w:rsid w:val="006169FD"/>
    <w:rsid w:val="006209FE"/>
    <w:rsid w:val="00621AD5"/>
    <w:rsid w:val="00652BBE"/>
    <w:rsid w:val="006631CA"/>
    <w:rsid w:val="00664B27"/>
    <w:rsid w:val="006716C1"/>
    <w:rsid w:val="00676FAB"/>
    <w:rsid w:val="00677F02"/>
    <w:rsid w:val="006926CB"/>
    <w:rsid w:val="00694FC0"/>
    <w:rsid w:val="00695A91"/>
    <w:rsid w:val="006B04BF"/>
    <w:rsid w:val="006B5511"/>
    <w:rsid w:val="006B68F1"/>
    <w:rsid w:val="006C7D96"/>
    <w:rsid w:val="006D04F5"/>
    <w:rsid w:val="006D7973"/>
    <w:rsid w:val="006E04B2"/>
    <w:rsid w:val="006E235B"/>
    <w:rsid w:val="006E45C4"/>
    <w:rsid w:val="006F0348"/>
    <w:rsid w:val="00705D5B"/>
    <w:rsid w:val="00711776"/>
    <w:rsid w:val="0071213B"/>
    <w:rsid w:val="00713A20"/>
    <w:rsid w:val="00722BC2"/>
    <w:rsid w:val="007247AF"/>
    <w:rsid w:val="00727438"/>
    <w:rsid w:val="00733DDC"/>
    <w:rsid w:val="00736307"/>
    <w:rsid w:val="00741748"/>
    <w:rsid w:val="00743E9A"/>
    <w:rsid w:val="00745DC2"/>
    <w:rsid w:val="00790243"/>
    <w:rsid w:val="00793E41"/>
    <w:rsid w:val="007A216A"/>
    <w:rsid w:val="007B0984"/>
    <w:rsid w:val="007C3DC6"/>
    <w:rsid w:val="007C57C2"/>
    <w:rsid w:val="007D1450"/>
    <w:rsid w:val="007E01FD"/>
    <w:rsid w:val="007E2A5F"/>
    <w:rsid w:val="007E5CBA"/>
    <w:rsid w:val="007E6504"/>
    <w:rsid w:val="0080412E"/>
    <w:rsid w:val="00805ECA"/>
    <w:rsid w:val="00820E24"/>
    <w:rsid w:val="00856BE3"/>
    <w:rsid w:val="008609C0"/>
    <w:rsid w:val="0086118D"/>
    <w:rsid w:val="00883C89"/>
    <w:rsid w:val="0089031E"/>
    <w:rsid w:val="00891CE8"/>
    <w:rsid w:val="00894BCC"/>
    <w:rsid w:val="00895AAE"/>
    <w:rsid w:val="008A1248"/>
    <w:rsid w:val="008A6674"/>
    <w:rsid w:val="008B1A64"/>
    <w:rsid w:val="008B2E73"/>
    <w:rsid w:val="008B6350"/>
    <w:rsid w:val="008C7FE6"/>
    <w:rsid w:val="008E5530"/>
    <w:rsid w:val="008F0DA1"/>
    <w:rsid w:val="008F2116"/>
    <w:rsid w:val="00900C78"/>
    <w:rsid w:val="00904244"/>
    <w:rsid w:val="00925A6B"/>
    <w:rsid w:val="00933ABA"/>
    <w:rsid w:val="00935BE0"/>
    <w:rsid w:val="009415D8"/>
    <w:rsid w:val="00961265"/>
    <w:rsid w:val="00966300"/>
    <w:rsid w:val="00977B65"/>
    <w:rsid w:val="00980B5A"/>
    <w:rsid w:val="00981DAB"/>
    <w:rsid w:val="009914A7"/>
    <w:rsid w:val="009A0823"/>
    <w:rsid w:val="009A58DF"/>
    <w:rsid w:val="009B79FB"/>
    <w:rsid w:val="009C21AE"/>
    <w:rsid w:val="009C276C"/>
    <w:rsid w:val="009C3246"/>
    <w:rsid w:val="009C7209"/>
    <w:rsid w:val="009C7427"/>
    <w:rsid w:val="009C7D48"/>
    <w:rsid w:val="009D036F"/>
    <w:rsid w:val="009D2EBD"/>
    <w:rsid w:val="009F3227"/>
    <w:rsid w:val="009F7B8F"/>
    <w:rsid w:val="00A04D99"/>
    <w:rsid w:val="00A06367"/>
    <w:rsid w:val="00A1541A"/>
    <w:rsid w:val="00A15500"/>
    <w:rsid w:val="00A263AB"/>
    <w:rsid w:val="00A4185D"/>
    <w:rsid w:val="00A52AD4"/>
    <w:rsid w:val="00A730B0"/>
    <w:rsid w:val="00A767A4"/>
    <w:rsid w:val="00A81C4C"/>
    <w:rsid w:val="00A84C0E"/>
    <w:rsid w:val="00AA3724"/>
    <w:rsid w:val="00AB454A"/>
    <w:rsid w:val="00AB4F2D"/>
    <w:rsid w:val="00AB5B47"/>
    <w:rsid w:val="00AC7478"/>
    <w:rsid w:val="00AC7DA4"/>
    <w:rsid w:val="00AD660F"/>
    <w:rsid w:val="00AE0AE9"/>
    <w:rsid w:val="00AE1AB7"/>
    <w:rsid w:val="00AE25FF"/>
    <w:rsid w:val="00B10E63"/>
    <w:rsid w:val="00B161A7"/>
    <w:rsid w:val="00B17FA4"/>
    <w:rsid w:val="00B2082F"/>
    <w:rsid w:val="00B568D5"/>
    <w:rsid w:val="00B578A5"/>
    <w:rsid w:val="00B6070E"/>
    <w:rsid w:val="00B622C3"/>
    <w:rsid w:val="00B676D3"/>
    <w:rsid w:val="00B7380D"/>
    <w:rsid w:val="00B81F42"/>
    <w:rsid w:val="00B84D3D"/>
    <w:rsid w:val="00BB2980"/>
    <w:rsid w:val="00BB4751"/>
    <w:rsid w:val="00BB5EE8"/>
    <w:rsid w:val="00BD038B"/>
    <w:rsid w:val="00BD757C"/>
    <w:rsid w:val="00BE2C38"/>
    <w:rsid w:val="00BF16E9"/>
    <w:rsid w:val="00C00AD5"/>
    <w:rsid w:val="00C0487C"/>
    <w:rsid w:val="00C0564C"/>
    <w:rsid w:val="00C06AD1"/>
    <w:rsid w:val="00C10D60"/>
    <w:rsid w:val="00C11462"/>
    <w:rsid w:val="00C2378E"/>
    <w:rsid w:val="00C3266C"/>
    <w:rsid w:val="00C441AC"/>
    <w:rsid w:val="00C50837"/>
    <w:rsid w:val="00C578E1"/>
    <w:rsid w:val="00C610B5"/>
    <w:rsid w:val="00C66D25"/>
    <w:rsid w:val="00C72658"/>
    <w:rsid w:val="00C77A0F"/>
    <w:rsid w:val="00CB08CF"/>
    <w:rsid w:val="00CB1691"/>
    <w:rsid w:val="00CB521C"/>
    <w:rsid w:val="00CC5682"/>
    <w:rsid w:val="00CC6060"/>
    <w:rsid w:val="00CD1F3C"/>
    <w:rsid w:val="00CD6E4A"/>
    <w:rsid w:val="00CE41E3"/>
    <w:rsid w:val="00CE63E6"/>
    <w:rsid w:val="00CF20DF"/>
    <w:rsid w:val="00D246D8"/>
    <w:rsid w:val="00D257DF"/>
    <w:rsid w:val="00D26B1D"/>
    <w:rsid w:val="00D31B63"/>
    <w:rsid w:val="00D322F6"/>
    <w:rsid w:val="00D335DA"/>
    <w:rsid w:val="00D33E70"/>
    <w:rsid w:val="00D34B04"/>
    <w:rsid w:val="00D35B69"/>
    <w:rsid w:val="00D40B5B"/>
    <w:rsid w:val="00D42C64"/>
    <w:rsid w:val="00D445ED"/>
    <w:rsid w:val="00D52A17"/>
    <w:rsid w:val="00D70CC4"/>
    <w:rsid w:val="00D71A42"/>
    <w:rsid w:val="00D7307B"/>
    <w:rsid w:val="00D85202"/>
    <w:rsid w:val="00D93934"/>
    <w:rsid w:val="00DB05C4"/>
    <w:rsid w:val="00DB0C19"/>
    <w:rsid w:val="00DC1CE0"/>
    <w:rsid w:val="00DD0FAB"/>
    <w:rsid w:val="00DD27E1"/>
    <w:rsid w:val="00DD2D96"/>
    <w:rsid w:val="00DD38AF"/>
    <w:rsid w:val="00DD47F5"/>
    <w:rsid w:val="00DD796E"/>
    <w:rsid w:val="00DE03BF"/>
    <w:rsid w:val="00DE1DEE"/>
    <w:rsid w:val="00DE5100"/>
    <w:rsid w:val="00DF4FE6"/>
    <w:rsid w:val="00E117B4"/>
    <w:rsid w:val="00E158B6"/>
    <w:rsid w:val="00E168D1"/>
    <w:rsid w:val="00E277AC"/>
    <w:rsid w:val="00E3344C"/>
    <w:rsid w:val="00E416FE"/>
    <w:rsid w:val="00E4619F"/>
    <w:rsid w:val="00E53453"/>
    <w:rsid w:val="00E54D92"/>
    <w:rsid w:val="00E63FDD"/>
    <w:rsid w:val="00E70C54"/>
    <w:rsid w:val="00E71BE1"/>
    <w:rsid w:val="00E76BF5"/>
    <w:rsid w:val="00E804AE"/>
    <w:rsid w:val="00E87BE5"/>
    <w:rsid w:val="00E901D5"/>
    <w:rsid w:val="00E90D68"/>
    <w:rsid w:val="00E95DF8"/>
    <w:rsid w:val="00EA095D"/>
    <w:rsid w:val="00EC5BC2"/>
    <w:rsid w:val="00ED0A68"/>
    <w:rsid w:val="00ED2DAD"/>
    <w:rsid w:val="00ED587E"/>
    <w:rsid w:val="00EE58D1"/>
    <w:rsid w:val="00EE730D"/>
    <w:rsid w:val="00EF3A86"/>
    <w:rsid w:val="00F00A25"/>
    <w:rsid w:val="00F06467"/>
    <w:rsid w:val="00F15877"/>
    <w:rsid w:val="00F21F1F"/>
    <w:rsid w:val="00F2520C"/>
    <w:rsid w:val="00F271C3"/>
    <w:rsid w:val="00F33524"/>
    <w:rsid w:val="00F363B8"/>
    <w:rsid w:val="00F36A84"/>
    <w:rsid w:val="00F42801"/>
    <w:rsid w:val="00F61971"/>
    <w:rsid w:val="00F8661F"/>
    <w:rsid w:val="00FA4E40"/>
    <w:rsid w:val="00FA5834"/>
    <w:rsid w:val="00FB2A0F"/>
    <w:rsid w:val="00FC29BE"/>
    <w:rsid w:val="00FC4911"/>
    <w:rsid w:val="00FC7635"/>
    <w:rsid w:val="00FD02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E798D"/>
  <w15:docId w15:val="{5796C293-C0A2-4DF7-9B0A-26C81555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Normal"/>
    <w:qFormat/>
    <w:rsid w:val="00B578A5"/>
    <w:pPr>
      <w:spacing w:after="0" w:line="360" w:lineRule="auto"/>
      <w:ind w:firstLine="709"/>
      <w:jc w:val="both"/>
    </w:pPr>
    <w:rPr>
      <w:rFonts w:ascii="Times New Roman" w:hAnsi="Times New Roman"/>
      <w:sz w:val="24"/>
      <w:lang w:val="en-US"/>
    </w:rPr>
  </w:style>
  <w:style w:type="paragraph" w:styleId="Ttulo1">
    <w:name w:val="heading 1"/>
    <w:next w:val="Normal"/>
    <w:link w:val="Ttulo1Char"/>
    <w:uiPriority w:val="9"/>
    <w:qFormat/>
    <w:rsid w:val="00B578A5"/>
    <w:pPr>
      <w:keepNext/>
      <w:keepLines/>
      <w:numPr>
        <w:numId w:val="3"/>
      </w:numPr>
      <w:spacing w:after="300" w:line="360" w:lineRule="auto"/>
      <w:jc w:val="both"/>
      <w:outlineLvl w:val="0"/>
    </w:pPr>
    <w:rPr>
      <w:rFonts w:ascii="Times New Roman" w:eastAsiaTheme="majorEastAsia" w:hAnsi="Times New Roman" w:cstheme="majorBidi"/>
      <w:b/>
      <w:bCs/>
      <w:caps/>
      <w:sz w:val="24"/>
      <w:szCs w:val="28"/>
      <w:lang w:val="en-US"/>
    </w:rPr>
  </w:style>
  <w:style w:type="paragraph" w:styleId="Ttulo2">
    <w:name w:val="heading 2"/>
    <w:next w:val="Normal"/>
    <w:link w:val="Ttulo2Char"/>
    <w:autoRedefine/>
    <w:uiPriority w:val="9"/>
    <w:unhideWhenUsed/>
    <w:qFormat/>
    <w:rsid w:val="00B578A5"/>
    <w:pPr>
      <w:keepNext/>
      <w:keepLines/>
      <w:numPr>
        <w:ilvl w:val="1"/>
        <w:numId w:val="3"/>
      </w:numPr>
      <w:spacing w:before="300" w:after="300" w:line="360" w:lineRule="auto"/>
      <w:jc w:val="both"/>
      <w:outlineLvl w:val="1"/>
    </w:pPr>
    <w:rPr>
      <w:rFonts w:ascii="Times New Roman" w:eastAsiaTheme="majorEastAsia" w:hAnsi="Times New Roman" w:cstheme="majorBidi"/>
      <w:b/>
      <w:bCs/>
      <w:color w:val="000000" w:themeColor="text1"/>
      <w:sz w:val="24"/>
      <w:szCs w:val="26"/>
    </w:rPr>
  </w:style>
  <w:style w:type="paragraph" w:styleId="Ttulo3">
    <w:name w:val="heading 3"/>
    <w:basedOn w:val="Normal"/>
    <w:next w:val="Normal"/>
    <w:link w:val="Ttulo3Char"/>
    <w:uiPriority w:val="9"/>
    <w:unhideWhenUsed/>
    <w:qFormat/>
    <w:rsid w:val="00B578A5"/>
    <w:pPr>
      <w:keepNext/>
      <w:keepLines/>
      <w:numPr>
        <w:ilvl w:val="2"/>
        <w:numId w:val="3"/>
      </w:numPr>
      <w:spacing w:before="300" w:after="300"/>
      <w:outlineLvl w:val="2"/>
    </w:pPr>
    <w:rPr>
      <w:rFonts w:eastAsiaTheme="majorEastAsia" w:cstheme="majorBidi"/>
      <w:b/>
      <w:bCs/>
      <w:i/>
    </w:rPr>
  </w:style>
  <w:style w:type="paragraph" w:styleId="Ttulo4">
    <w:name w:val="heading 4"/>
    <w:next w:val="Normal"/>
    <w:link w:val="Ttulo4Char"/>
    <w:uiPriority w:val="9"/>
    <w:unhideWhenUsed/>
    <w:qFormat/>
    <w:rsid w:val="00B578A5"/>
    <w:pPr>
      <w:keepNext/>
      <w:keepLines/>
      <w:numPr>
        <w:ilvl w:val="3"/>
        <w:numId w:val="3"/>
      </w:numPr>
      <w:spacing w:before="300" w:after="300" w:line="360" w:lineRule="auto"/>
      <w:ind w:left="1191"/>
      <w:jc w:val="both"/>
      <w:outlineLvl w:val="3"/>
    </w:pPr>
    <w:rPr>
      <w:rFonts w:ascii="Times New Roman" w:eastAsiaTheme="majorEastAsia" w:hAnsi="Times New Roman" w:cstheme="majorBidi"/>
      <w:b/>
      <w:bCs/>
      <w:iCs/>
      <w:sz w:val="24"/>
      <w:u w:val="single"/>
      <w:lang w:val="en-US"/>
    </w:rPr>
  </w:style>
  <w:style w:type="paragraph" w:styleId="Ttulo5">
    <w:name w:val="heading 5"/>
    <w:basedOn w:val="Normal"/>
    <w:next w:val="Normal"/>
    <w:link w:val="Ttulo5Char"/>
    <w:uiPriority w:val="9"/>
    <w:unhideWhenUsed/>
    <w:qFormat/>
    <w:rsid w:val="00B578A5"/>
    <w:pPr>
      <w:keepNext/>
      <w:keepLines/>
      <w:numPr>
        <w:ilvl w:val="4"/>
        <w:numId w:val="3"/>
      </w:numPr>
      <w:spacing w:before="300" w:after="300"/>
      <w:jc w:val="left"/>
      <w:outlineLvl w:val="4"/>
    </w:pPr>
    <w:rPr>
      <w:rFonts w:eastAsiaTheme="majorEastAsia" w:cstheme="majorBidi"/>
    </w:rPr>
  </w:style>
  <w:style w:type="paragraph" w:styleId="Ttulo6">
    <w:name w:val="heading 6"/>
    <w:basedOn w:val="Normal"/>
    <w:next w:val="Normal"/>
    <w:link w:val="Ttulo6Char"/>
    <w:uiPriority w:val="9"/>
    <w:semiHidden/>
    <w:unhideWhenUsed/>
    <w:rsid w:val="00B578A5"/>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578A5"/>
    <w:rPr>
      <w:rFonts w:ascii="Times New Roman" w:eastAsiaTheme="majorEastAsia" w:hAnsi="Times New Roman" w:cstheme="majorBidi"/>
      <w:b/>
      <w:bCs/>
      <w:caps/>
      <w:sz w:val="24"/>
      <w:szCs w:val="28"/>
      <w:lang w:val="en-US"/>
    </w:rPr>
  </w:style>
  <w:style w:type="character" w:customStyle="1" w:styleId="Ttulo2Char">
    <w:name w:val="Título 2 Char"/>
    <w:basedOn w:val="Fontepargpadro"/>
    <w:link w:val="Ttulo2"/>
    <w:uiPriority w:val="9"/>
    <w:rsid w:val="00B578A5"/>
    <w:rPr>
      <w:rFonts w:ascii="Times New Roman" w:eastAsiaTheme="majorEastAsia" w:hAnsi="Times New Roman" w:cstheme="majorBidi"/>
      <w:b/>
      <w:bCs/>
      <w:color w:val="000000" w:themeColor="text1"/>
      <w:sz w:val="24"/>
      <w:szCs w:val="26"/>
    </w:rPr>
  </w:style>
  <w:style w:type="character" w:customStyle="1" w:styleId="Ttulo3Char">
    <w:name w:val="Título 3 Char"/>
    <w:basedOn w:val="Fontepargpadro"/>
    <w:link w:val="Ttulo3"/>
    <w:uiPriority w:val="9"/>
    <w:rsid w:val="00B578A5"/>
    <w:rPr>
      <w:rFonts w:ascii="Times New Roman" w:eastAsiaTheme="majorEastAsia" w:hAnsi="Times New Roman" w:cstheme="majorBidi"/>
      <w:b/>
      <w:bCs/>
      <w:i/>
      <w:sz w:val="24"/>
      <w:lang w:val="en-US"/>
    </w:rPr>
  </w:style>
  <w:style w:type="character" w:customStyle="1" w:styleId="Ttulo4Char">
    <w:name w:val="Título 4 Char"/>
    <w:basedOn w:val="Fontepargpadro"/>
    <w:link w:val="Ttulo4"/>
    <w:uiPriority w:val="9"/>
    <w:rsid w:val="00B578A5"/>
    <w:rPr>
      <w:rFonts w:ascii="Times New Roman" w:eastAsiaTheme="majorEastAsia" w:hAnsi="Times New Roman" w:cstheme="majorBidi"/>
      <w:b/>
      <w:bCs/>
      <w:iCs/>
      <w:sz w:val="24"/>
      <w:u w:val="single"/>
      <w:lang w:val="en-US"/>
    </w:rPr>
  </w:style>
  <w:style w:type="character" w:customStyle="1" w:styleId="Ttulo5Char">
    <w:name w:val="Título 5 Char"/>
    <w:basedOn w:val="Fontepargpadro"/>
    <w:link w:val="Ttulo5"/>
    <w:uiPriority w:val="9"/>
    <w:rsid w:val="00B578A5"/>
    <w:rPr>
      <w:rFonts w:ascii="Times New Roman" w:eastAsiaTheme="majorEastAsia" w:hAnsi="Times New Roman" w:cstheme="majorBidi"/>
      <w:sz w:val="24"/>
      <w:lang w:val="en-US"/>
    </w:rPr>
  </w:style>
  <w:style w:type="character" w:customStyle="1" w:styleId="Ttulo6Char">
    <w:name w:val="Título 6 Char"/>
    <w:basedOn w:val="Fontepargpadro"/>
    <w:link w:val="Ttulo6"/>
    <w:uiPriority w:val="9"/>
    <w:semiHidden/>
    <w:rsid w:val="00B578A5"/>
    <w:rPr>
      <w:rFonts w:asciiTheme="majorHAnsi" w:eastAsiaTheme="majorEastAsia" w:hAnsiTheme="majorHAnsi" w:cstheme="majorBidi"/>
      <w:color w:val="1F4D78" w:themeColor="accent1" w:themeShade="7F"/>
      <w:sz w:val="24"/>
      <w:lang w:val="en-US"/>
    </w:rPr>
  </w:style>
  <w:style w:type="paragraph" w:styleId="Textodebalo">
    <w:name w:val="Balloon Text"/>
    <w:basedOn w:val="Normal"/>
    <w:link w:val="TextodebaloChar"/>
    <w:uiPriority w:val="99"/>
    <w:semiHidden/>
    <w:unhideWhenUsed/>
    <w:rsid w:val="00B578A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578A5"/>
    <w:rPr>
      <w:rFonts w:ascii="Tahoma" w:hAnsi="Tahoma" w:cs="Tahoma"/>
      <w:sz w:val="16"/>
      <w:szCs w:val="16"/>
      <w:lang w:val="en-US"/>
    </w:rPr>
  </w:style>
  <w:style w:type="paragraph" w:styleId="CabealhodoSumrio">
    <w:name w:val="TOC Heading"/>
    <w:basedOn w:val="Ttulo1"/>
    <w:next w:val="Normal"/>
    <w:uiPriority w:val="39"/>
    <w:unhideWhenUsed/>
    <w:qFormat/>
    <w:rsid w:val="00B578A5"/>
    <w:pPr>
      <w:spacing w:before="480" w:line="276" w:lineRule="auto"/>
      <w:outlineLvl w:val="9"/>
    </w:pPr>
    <w:rPr>
      <w:rFonts w:asciiTheme="majorHAnsi" w:hAnsiTheme="majorHAnsi"/>
      <w:color w:val="2E74B5" w:themeColor="accent1" w:themeShade="BF"/>
      <w:sz w:val="28"/>
      <w:lang w:eastAsia="ja-JP"/>
    </w:rPr>
  </w:style>
  <w:style w:type="paragraph" w:styleId="Sumrio1">
    <w:name w:val="toc 1"/>
    <w:next w:val="Normal"/>
    <w:autoRedefine/>
    <w:uiPriority w:val="39"/>
    <w:unhideWhenUsed/>
    <w:rsid w:val="00577911"/>
    <w:pPr>
      <w:tabs>
        <w:tab w:val="right" w:pos="567"/>
        <w:tab w:val="right" w:leader="dot" w:pos="9072"/>
      </w:tabs>
      <w:spacing w:before="300" w:after="0" w:line="240" w:lineRule="auto"/>
      <w:jc w:val="both"/>
    </w:pPr>
    <w:rPr>
      <w:rFonts w:ascii="Times New Roman" w:hAnsi="Times New Roman" w:cs="Times New Roman"/>
      <w:b/>
      <w:caps/>
      <w:noProof/>
      <w:sz w:val="24"/>
      <w:szCs w:val="24"/>
    </w:rPr>
  </w:style>
  <w:style w:type="character" w:styleId="Hyperlink">
    <w:name w:val="Hyperlink"/>
    <w:basedOn w:val="Fontepargpadro"/>
    <w:uiPriority w:val="99"/>
    <w:unhideWhenUsed/>
    <w:rsid w:val="00B578A5"/>
    <w:rPr>
      <w:color w:val="0563C1" w:themeColor="hyperlink"/>
      <w:u w:val="single"/>
    </w:rPr>
  </w:style>
  <w:style w:type="paragraph" w:styleId="Ttulo">
    <w:name w:val="Title"/>
    <w:aliases w:val="Título X"/>
    <w:basedOn w:val="Normal"/>
    <w:next w:val="Normal"/>
    <w:link w:val="TtuloChar"/>
    <w:qFormat/>
    <w:rsid w:val="00B578A5"/>
    <w:pPr>
      <w:spacing w:after="300"/>
      <w:ind w:firstLine="0"/>
      <w:jc w:val="center"/>
    </w:pPr>
    <w:rPr>
      <w:rFonts w:eastAsiaTheme="majorEastAsia" w:cstheme="majorBidi"/>
      <w:b/>
      <w:caps/>
      <w:szCs w:val="52"/>
    </w:rPr>
  </w:style>
  <w:style w:type="character" w:customStyle="1" w:styleId="TtuloChar">
    <w:name w:val="Título Char"/>
    <w:aliases w:val="Título X Char"/>
    <w:basedOn w:val="Fontepargpadro"/>
    <w:link w:val="Ttulo"/>
    <w:rsid w:val="00B578A5"/>
    <w:rPr>
      <w:rFonts w:ascii="Times New Roman" w:eastAsiaTheme="majorEastAsia" w:hAnsi="Times New Roman" w:cstheme="majorBidi"/>
      <w:b/>
      <w:caps/>
      <w:sz w:val="24"/>
      <w:szCs w:val="52"/>
      <w:lang w:val="en-US"/>
    </w:rPr>
  </w:style>
  <w:style w:type="paragraph" w:styleId="Subttulo">
    <w:name w:val="Subtitle"/>
    <w:basedOn w:val="Normal"/>
    <w:next w:val="Normal"/>
    <w:link w:val="SubttuloChar"/>
    <w:uiPriority w:val="11"/>
    <w:rsid w:val="00B578A5"/>
    <w:pPr>
      <w:numPr>
        <w:numId w:val="1"/>
      </w:numPr>
    </w:pPr>
    <w:rPr>
      <w:rFonts w:eastAsiaTheme="majorEastAsia" w:cstheme="majorBidi"/>
      <w:iCs/>
      <w:spacing w:val="15"/>
      <w:szCs w:val="24"/>
    </w:rPr>
  </w:style>
  <w:style w:type="character" w:customStyle="1" w:styleId="SubttuloChar">
    <w:name w:val="Subtítulo Char"/>
    <w:basedOn w:val="Fontepargpadro"/>
    <w:link w:val="Subttulo"/>
    <w:uiPriority w:val="11"/>
    <w:rsid w:val="00B578A5"/>
    <w:rPr>
      <w:rFonts w:ascii="Times New Roman" w:eastAsiaTheme="majorEastAsia" w:hAnsi="Times New Roman" w:cstheme="majorBidi"/>
      <w:iCs/>
      <w:spacing w:val="15"/>
      <w:sz w:val="24"/>
      <w:szCs w:val="24"/>
      <w:lang w:val="en-US"/>
    </w:rPr>
  </w:style>
  <w:style w:type="paragraph" w:styleId="Sumrio2">
    <w:name w:val="toc 2"/>
    <w:next w:val="Normal"/>
    <w:autoRedefine/>
    <w:uiPriority w:val="39"/>
    <w:unhideWhenUsed/>
    <w:rsid w:val="00BB2980"/>
    <w:pPr>
      <w:tabs>
        <w:tab w:val="left" w:pos="567"/>
        <w:tab w:val="right" w:leader="dot" w:pos="9072"/>
      </w:tabs>
      <w:spacing w:after="0" w:line="240" w:lineRule="auto"/>
      <w:jc w:val="both"/>
    </w:pPr>
    <w:rPr>
      <w:rFonts w:ascii="Times New Roman" w:hAnsi="Times New Roman"/>
      <w:b/>
      <w:sz w:val="24"/>
      <w:lang w:val="en-US"/>
    </w:rPr>
  </w:style>
  <w:style w:type="paragraph" w:styleId="NormalWeb">
    <w:name w:val="Normal (Web)"/>
    <w:basedOn w:val="Normal"/>
    <w:uiPriority w:val="99"/>
    <w:semiHidden/>
    <w:unhideWhenUsed/>
    <w:rsid w:val="00B578A5"/>
    <w:pPr>
      <w:spacing w:before="100" w:beforeAutospacing="1" w:after="100" w:afterAutospacing="1" w:line="240" w:lineRule="auto"/>
      <w:jc w:val="left"/>
    </w:pPr>
    <w:rPr>
      <w:rFonts w:eastAsia="Times New Roman" w:cs="Times New Roman"/>
      <w:szCs w:val="24"/>
    </w:rPr>
  </w:style>
  <w:style w:type="paragraph" w:styleId="PargrafodaLista">
    <w:name w:val="List Paragraph"/>
    <w:basedOn w:val="Normal"/>
    <w:link w:val="PargrafodaListaChar"/>
    <w:uiPriority w:val="34"/>
    <w:qFormat/>
    <w:rsid w:val="00B578A5"/>
    <w:pPr>
      <w:ind w:left="720"/>
      <w:contextualSpacing/>
    </w:pPr>
  </w:style>
  <w:style w:type="numbering" w:customStyle="1" w:styleId="Estilo1">
    <w:name w:val="Estilo1"/>
    <w:uiPriority w:val="99"/>
    <w:rsid w:val="00B578A5"/>
    <w:pPr>
      <w:numPr>
        <w:numId w:val="2"/>
      </w:numPr>
    </w:pPr>
  </w:style>
  <w:style w:type="paragraph" w:styleId="Sumrio3">
    <w:name w:val="toc 3"/>
    <w:next w:val="Normal"/>
    <w:autoRedefine/>
    <w:uiPriority w:val="39"/>
    <w:unhideWhenUsed/>
    <w:rsid w:val="00BB2980"/>
    <w:pPr>
      <w:tabs>
        <w:tab w:val="left" w:pos="567"/>
        <w:tab w:val="right" w:leader="dot" w:pos="9072"/>
      </w:tabs>
      <w:spacing w:after="0" w:line="240" w:lineRule="auto"/>
      <w:jc w:val="both"/>
    </w:pPr>
    <w:rPr>
      <w:rFonts w:ascii="Times New Roman" w:hAnsi="Times New Roman"/>
      <w:b/>
      <w:i/>
      <w:noProof/>
      <w:sz w:val="24"/>
      <w:lang w:val="en-US"/>
    </w:rPr>
  </w:style>
  <w:style w:type="paragraph" w:styleId="Sumrio4">
    <w:name w:val="toc 4"/>
    <w:next w:val="Normal"/>
    <w:autoRedefine/>
    <w:uiPriority w:val="39"/>
    <w:unhideWhenUsed/>
    <w:rsid w:val="00B578A5"/>
    <w:pPr>
      <w:tabs>
        <w:tab w:val="left" w:pos="851"/>
        <w:tab w:val="right" w:leader="dot" w:pos="9072"/>
      </w:tabs>
      <w:spacing w:after="0" w:line="240" w:lineRule="auto"/>
      <w:jc w:val="both"/>
    </w:pPr>
    <w:rPr>
      <w:rFonts w:ascii="Times New Roman" w:hAnsi="Times New Roman"/>
      <w:b/>
      <w:noProof/>
      <w:sz w:val="24"/>
      <w:u w:val="words"/>
      <w:lang w:val="en-US"/>
    </w:rPr>
  </w:style>
  <w:style w:type="paragraph" w:styleId="Bibliografia">
    <w:name w:val="Bibliography"/>
    <w:basedOn w:val="Normal"/>
    <w:next w:val="Normal"/>
    <w:uiPriority w:val="37"/>
    <w:unhideWhenUsed/>
    <w:rsid w:val="00B578A5"/>
  </w:style>
  <w:style w:type="paragraph" w:styleId="Legenda">
    <w:name w:val="caption"/>
    <w:next w:val="Normal"/>
    <w:link w:val="LegendaChar"/>
    <w:uiPriority w:val="35"/>
    <w:unhideWhenUsed/>
    <w:qFormat/>
    <w:rsid w:val="00B578A5"/>
    <w:pPr>
      <w:spacing w:before="40" w:after="300" w:line="240" w:lineRule="auto"/>
      <w:jc w:val="center"/>
    </w:pPr>
    <w:rPr>
      <w:rFonts w:ascii="Times New Roman" w:hAnsi="Times New Roman"/>
      <w:b/>
      <w:bCs/>
      <w:sz w:val="20"/>
      <w:szCs w:val="18"/>
      <w:lang w:val="en-US"/>
    </w:rPr>
  </w:style>
  <w:style w:type="paragraph" w:styleId="SemEspaamento">
    <w:name w:val="No Spacing"/>
    <w:aliases w:val="Fonte"/>
    <w:basedOn w:val="Normal"/>
    <w:next w:val="Normal"/>
    <w:uiPriority w:val="1"/>
    <w:rsid w:val="00B578A5"/>
    <w:pPr>
      <w:spacing w:line="240" w:lineRule="auto"/>
      <w:jc w:val="center"/>
    </w:pPr>
    <w:rPr>
      <w:b/>
      <w:sz w:val="20"/>
    </w:rPr>
  </w:style>
  <w:style w:type="paragraph" w:styleId="ndicedeilustraes">
    <w:name w:val="table of figures"/>
    <w:basedOn w:val="Normal"/>
    <w:next w:val="Normal"/>
    <w:uiPriority w:val="99"/>
    <w:unhideWhenUsed/>
    <w:rsid w:val="00B578A5"/>
  </w:style>
  <w:style w:type="paragraph" w:styleId="Cabealho">
    <w:name w:val="header"/>
    <w:basedOn w:val="Normal"/>
    <w:link w:val="CabealhoChar"/>
    <w:uiPriority w:val="99"/>
    <w:unhideWhenUsed/>
    <w:rsid w:val="00B578A5"/>
    <w:pPr>
      <w:tabs>
        <w:tab w:val="center" w:pos="4419"/>
        <w:tab w:val="right" w:pos="8838"/>
      </w:tabs>
      <w:spacing w:line="240" w:lineRule="auto"/>
    </w:pPr>
  </w:style>
  <w:style w:type="character" w:customStyle="1" w:styleId="CabealhoChar">
    <w:name w:val="Cabeçalho Char"/>
    <w:basedOn w:val="Fontepargpadro"/>
    <w:link w:val="Cabealho"/>
    <w:uiPriority w:val="99"/>
    <w:rsid w:val="00B578A5"/>
    <w:rPr>
      <w:rFonts w:ascii="Times New Roman" w:hAnsi="Times New Roman"/>
      <w:sz w:val="24"/>
      <w:lang w:val="en-US"/>
    </w:rPr>
  </w:style>
  <w:style w:type="paragraph" w:styleId="Rodap">
    <w:name w:val="footer"/>
    <w:basedOn w:val="Normal"/>
    <w:link w:val="RodapChar"/>
    <w:uiPriority w:val="99"/>
    <w:unhideWhenUsed/>
    <w:rsid w:val="00B578A5"/>
    <w:pPr>
      <w:tabs>
        <w:tab w:val="center" w:pos="4419"/>
        <w:tab w:val="right" w:pos="8838"/>
      </w:tabs>
      <w:spacing w:line="240" w:lineRule="auto"/>
    </w:pPr>
  </w:style>
  <w:style w:type="character" w:customStyle="1" w:styleId="RodapChar">
    <w:name w:val="Rodapé Char"/>
    <w:basedOn w:val="Fontepargpadro"/>
    <w:link w:val="Rodap"/>
    <w:uiPriority w:val="99"/>
    <w:rsid w:val="00B578A5"/>
    <w:rPr>
      <w:rFonts w:ascii="Times New Roman" w:hAnsi="Times New Roman"/>
      <w:sz w:val="24"/>
      <w:lang w:val="en-US"/>
    </w:rPr>
  </w:style>
  <w:style w:type="paragraph" w:customStyle="1" w:styleId="Alineas">
    <w:name w:val="Alineas"/>
    <w:next w:val="Normal"/>
    <w:link w:val="AlineasChar"/>
    <w:qFormat/>
    <w:rsid w:val="009914A7"/>
    <w:pPr>
      <w:spacing w:before="300" w:after="300" w:line="360" w:lineRule="auto"/>
      <w:ind w:left="1069" w:hanging="360"/>
      <w:contextualSpacing/>
      <w:jc w:val="both"/>
    </w:pPr>
    <w:rPr>
      <w:rFonts w:ascii="Times New Roman" w:hAnsi="Times New Roman"/>
      <w:sz w:val="24"/>
    </w:rPr>
  </w:style>
  <w:style w:type="paragraph" w:customStyle="1" w:styleId="Centralizado">
    <w:name w:val="Centralizado"/>
    <w:next w:val="Normal"/>
    <w:link w:val="CentralizadoChar"/>
    <w:qFormat/>
    <w:rsid w:val="00B578A5"/>
    <w:pPr>
      <w:spacing w:after="200" w:line="276" w:lineRule="auto"/>
      <w:jc w:val="center"/>
    </w:pPr>
    <w:rPr>
      <w:rFonts w:ascii="Times New Roman" w:hAnsi="Times New Roman"/>
      <w:sz w:val="24"/>
      <w:lang w:val="en-US"/>
    </w:rPr>
  </w:style>
  <w:style w:type="character" w:customStyle="1" w:styleId="AlineasChar">
    <w:name w:val="Alineas Char"/>
    <w:basedOn w:val="Fontepargpadro"/>
    <w:link w:val="Alineas"/>
    <w:rsid w:val="009914A7"/>
    <w:rPr>
      <w:rFonts w:ascii="Times New Roman" w:hAnsi="Times New Roman"/>
      <w:sz w:val="24"/>
    </w:rPr>
  </w:style>
  <w:style w:type="paragraph" w:customStyle="1" w:styleId="Figura">
    <w:name w:val="Figura"/>
    <w:next w:val="Normal"/>
    <w:link w:val="FiguraChar"/>
    <w:qFormat/>
    <w:rsid w:val="00B578A5"/>
    <w:pPr>
      <w:spacing w:after="200" w:line="276" w:lineRule="auto"/>
      <w:jc w:val="center"/>
    </w:pPr>
    <w:rPr>
      <w:rFonts w:ascii="Times New Roman" w:hAnsi="Times New Roman"/>
      <w:b/>
      <w:sz w:val="24"/>
      <w:lang w:val="en-US"/>
    </w:rPr>
  </w:style>
  <w:style w:type="character" w:customStyle="1" w:styleId="CentralizadoChar">
    <w:name w:val="Centralizado Char"/>
    <w:basedOn w:val="Fontepargpadro"/>
    <w:link w:val="Centralizado"/>
    <w:rsid w:val="00B578A5"/>
    <w:rPr>
      <w:rFonts w:ascii="Times New Roman" w:hAnsi="Times New Roman"/>
      <w:sz w:val="24"/>
      <w:lang w:val="en-US"/>
    </w:rPr>
  </w:style>
  <w:style w:type="paragraph" w:customStyle="1" w:styleId="Nota">
    <w:name w:val="Nota"/>
    <w:basedOn w:val="Normal"/>
    <w:link w:val="NotaChar"/>
    <w:qFormat/>
    <w:rsid w:val="00B578A5"/>
    <w:pPr>
      <w:ind w:left="3969" w:firstLine="0"/>
    </w:pPr>
  </w:style>
  <w:style w:type="character" w:customStyle="1" w:styleId="FiguraChar">
    <w:name w:val="Figura Char"/>
    <w:basedOn w:val="Fontepargpadro"/>
    <w:link w:val="Figura"/>
    <w:rsid w:val="00B578A5"/>
    <w:rPr>
      <w:rFonts w:ascii="Times New Roman" w:hAnsi="Times New Roman"/>
      <w:b/>
      <w:sz w:val="24"/>
      <w:lang w:val="en-US"/>
    </w:rPr>
  </w:style>
  <w:style w:type="paragraph" w:customStyle="1" w:styleId="Resumo">
    <w:name w:val="Resumo"/>
    <w:basedOn w:val="Normal"/>
    <w:next w:val="Normal"/>
    <w:link w:val="ResumoChar"/>
    <w:qFormat/>
    <w:rsid w:val="00B578A5"/>
    <w:pPr>
      <w:ind w:firstLine="0"/>
    </w:pPr>
  </w:style>
  <w:style w:type="character" w:customStyle="1" w:styleId="NotaChar">
    <w:name w:val="Nota Char"/>
    <w:basedOn w:val="Fontepargpadro"/>
    <w:link w:val="Nota"/>
    <w:rsid w:val="00B578A5"/>
    <w:rPr>
      <w:rFonts w:ascii="Times New Roman" w:hAnsi="Times New Roman"/>
      <w:sz w:val="24"/>
      <w:lang w:val="en-US"/>
    </w:rPr>
  </w:style>
  <w:style w:type="character" w:customStyle="1" w:styleId="ResumoChar">
    <w:name w:val="Resumo Char"/>
    <w:basedOn w:val="Fontepargpadro"/>
    <w:link w:val="Resumo"/>
    <w:rsid w:val="00B578A5"/>
    <w:rPr>
      <w:rFonts w:ascii="Times New Roman" w:hAnsi="Times New Roman"/>
      <w:sz w:val="24"/>
      <w:lang w:val="en-US"/>
    </w:rPr>
  </w:style>
  <w:style w:type="paragraph" w:styleId="Citao">
    <w:name w:val="Quote"/>
    <w:basedOn w:val="Normal"/>
    <w:next w:val="Normal"/>
    <w:link w:val="CitaoChar"/>
    <w:uiPriority w:val="29"/>
    <w:rsid w:val="00B578A5"/>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B578A5"/>
    <w:rPr>
      <w:rFonts w:ascii="Times New Roman" w:hAnsi="Times New Roman"/>
      <w:i/>
      <w:iCs/>
      <w:color w:val="404040" w:themeColor="text1" w:themeTint="BF"/>
      <w:sz w:val="24"/>
      <w:lang w:val="en-US"/>
    </w:rPr>
  </w:style>
  <w:style w:type="character" w:customStyle="1" w:styleId="PargrafodaListaChar">
    <w:name w:val="Parágrafo da Lista Char"/>
    <w:basedOn w:val="Fontepargpadro"/>
    <w:link w:val="PargrafodaLista"/>
    <w:uiPriority w:val="34"/>
    <w:rsid w:val="00B578A5"/>
    <w:rPr>
      <w:rFonts w:ascii="Times New Roman" w:hAnsi="Times New Roman"/>
      <w:sz w:val="24"/>
      <w:lang w:val="en-US"/>
    </w:rPr>
  </w:style>
  <w:style w:type="character" w:customStyle="1" w:styleId="hps">
    <w:name w:val="hps"/>
    <w:basedOn w:val="Fontepargpadro"/>
    <w:rsid w:val="00B578A5"/>
  </w:style>
  <w:style w:type="character" w:customStyle="1" w:styleId="LegendaChar">
    <w:name w:val="Legenda Char"/>
    <w:basedOn w:val="Fontepargpadro"/>
    <w:link w:val="Legenda"/>
    <w:uiPriority w:val="35"/>
    <w:rsid w:val="00B578A5"/>
    <w:rPr>
      <w:rFonts w:ascii="Times New Roman" w:hAnsi="Times New Roman"/>
      <w:b/>
      <w:bCs/>
      <w:sz w:val="20"/>
      <w:szCs w:val="18"/>
      <w:lang w:val="en-US"/>
    </w:rPr>
  </w:style>
  <w:style w:type="table" w:styleId="Tabelacomgrade">
    <w:name w:val="Table Grid"/>
    <w:basedOn w:val="Tabelanormal"/>
    <w:uiPriority w:val="39"/>
    <w:rsid w:val="00B578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B578A5"/>
    <w:rPr>
      <w:color w:val="808080"/>
    </w:rPr>
  </w:style>
  <w:style w:type="paragraph" w:styleId="Sumrio5">
    <w:name w:val="toc 5"/>
    <w:next w:val="Normal"/>
    <w:autoRedefine/>
    <w:uiPriority w:val="39"/>
    <w:unhideWhenUsed/>
    <w:rsid w:val="00B578A5"/>
    <w:pPr>
      <w:tabs>
        <w:tab w:val="left" w:pos="851"/>
        <w:tab w:val="right" w:leader="dot" w:pos="9072"/>
      </w:tabs>
      <w:spacing w:after="0" w:line="240" w:lineRule="auto"/>
      <w:jc w:val="both"/>
    </w:pPr>
    <w:rPr>
      <w:rFonts w:ascii="Times New Roman" w:hAnsi="Times New Roman"/>
      <w:sz w:val="24"/>
      <w:lang w:val="en-US"/>
    </w:rPr>
  </w:style>
  <w:style w:type="character" w:styleId="Refdecomentrio">
    <w:name w:val="annotation reference"/>
    <w:basedOn w:val="Fontepargpadro"/>
    <w:uiPriority w:val="99"/>
    <w:semiHidden/>
    <w:unhideWhenUsed/>
    <w:rsid w:val="00B578A5"/>
    <w:rPr>
      <w:sz w:val="16"/>
      <w:szCs w:val="16"/>
    </w:rPr>
  </w:style>
  <w:style w:type="paragraph" w:styleId="Textodecomentrio">
    <w:name w:val="annotation text"/>
    <w:basedOn w:val="Normal"/>
    <w:link w:val="TextodecomentrioChar"/>
    <w:uiPriority w:val="99"/>
    <w:semiHidden/>
    <w:unhideWhenUsed/>
    <w:rsid w:val="00B578A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578A5"/>
    <w:rPr>
      <w:rFonts w:ascii="Times New Roman" w:hAnsi="Times New Roman"/>
      <w:sz w:val="20"/>
      <w:szCs w:val="20"/>
      <w:lang w:val="en-US"/>
    </w:rPr>
  </w:style>
  <w:style w:type="paragraph" w:styleId="Assuntodocomentrio">
    <w:name w:val="annotation subject"/>
    <w:basedOn w:val="Textodecomentrio"/>
    <w:next w:val="Textodecomentrio"/>
    <w:link w:val="AssuntodocomentrioChar"/>
    <w:uiPriority w:val="99"/>
    <w:semiHidden/>
    <w:unhideWhenUsed/>
    <w:rsid w:val="00B578A5"/>
    <w:rPr>
      <w:b/>
      <w:bCs/>
    </w:rPr>
  </w:style>
  <w:style w:type="character" w:customStyle="1" w:styleId="AssuntodocomentrioChar">
    <w:name w:val="Assunto do comentário Char"/>
    <w:basedOn w:val="TextodecomentrioChar"/>
    <w:link w:val="Assuntodocomentrio"/>
    <w:uiPriority w:val="99"/>
    <w:semiHidden/>
    <w:rsid w:val="00B578A5"/>
    <w:rPr>
      <w:rFonts w:ascii="Times New Roman" w:hAnsi="Times New Roman"/>
      <w:b/>
      <w:bCs/>
      <w:sz w:val="20"/>
      <w:szCs w:val="20"/>
      <w:lang w:val="en-US"/>
    </w:rPr>
  </w:style>
  <w:style w:type="paragraph" w:customStyle="1" w:styleId="Equacoes">
    <w:name w:val="Equacoes"/>
    <w:next w:val="Normal"/>
    <w:link w:val="EquacoesChar"/>
    <w:qFormat/>
    <w:rsid w:val="00B578A5"/>
    <w:pPr>
      <w:spacing w:before="300" w:after="300" w:line="240" w:lineRule="auto"/>
      <w:jc w:val="center"/>
    </w:pPr>
    <w:rPr>
      <w:rFonts w:ascii="Times New Roman" w:hAnsi="Times New Roman" w:cs="Times New Roman"/>
      <w:bCs/>
      <w:sz w:val="24"/>
      <w:szCs w:val="18"/>
      <w:lang w:val="en-US"/>
    </w:rPr>
  </w:style>
  <w:style w:type="paragraph" w:styleId="Reviso">
    <w:name w:val="Revision"/>
    <w:hidden/>
    <w:uiPriority w:val="99"/>
    <w:semiHidden/>
    <w:rsid w:val="00B578A5"/>
    <w:pPr>
      <w:spacing w:after="0" w:line="240" w:lineRule="auto"/>
    </w:pPr>
    <w:rPr>
      <w:rFonts w:ascii="Times New Roman" w:hAnsi="Times New Roman"/>
      <w:sz w:val="24"/>
      <w:lang w:val="en-US"/>
    </w:rPr>
  </w:style>
  <w:style w:type="character" w:customStyle="1" w:styleId="EquacoesChar">
    <w:name w:val="Equacoes Char"/>
    <w:basedOn w:val="Fontepargpadro"/>
    <w:link w:val="Equacoes"/>
    <w:rsid w:val="00B578A5"/>
    <w:rPr>
      <w:rFonts w:ascii="Times New Roman" w:hAnsi="Times New Roman" w:cs="Times New Roman"/>
      <w:bCs/>
      <w:sz w:val="24"/>
      <w:szCs w:val="18"/>
      <w:lang w:val="en-US"/>
    </w:rPr>
  </w:style>
  <w:style w:type="character" w:customStyle="1" w:styleId="apple-converted-space">
    <w:name w:val="apple-converted-space"/>
    <w:basedOn w:val="Fontepargpadro"/>
    <w:rsid w:val="00B578A5"/>
  </w:style>
  <w:style w:type="paragraph" w:customStyle="1" w:styleId="Legendafigura">
    <w:name w:val="Legenda figura"/>
    <w:qFormat/>
    <w:rsid w:val="00B578A5"/>
    <w:pPr>
      <w:spacing w:before="300" w:after="40" w:line="360" w:lineRule="auto"/>
      <w:jc w:val="center"/>
    </w:pPr>
    <w:rPr>
      <w:rFonts w:ascii="Times New Roman" w:hAnsi="Times New Roman" w:cs="Times New Roman"/>
      <w:b/>
      <w:noProof/>
      <w:sz w:val="24"/>
      <w:lang w:eastAsia="pt-BR"/>
    </w:rPr>
  </w:style>
  <w:style w:type="paragraph" w:customStyle="1" w:styleId="Referncias">
    <w:name w:val="Referências"/>
    <w:basedOn w:val="Resumo"/>
    <w:qFormat/>
    <w:rsid w:val="00B578A5"/>
    <w:pPr>
      <w:spacing w:before="300"/>
    </w:pPr>
    <w:rPr>
      <w:rFonts w:cs="Times New Roman"/>
      <w:szCs w:val="24"/>
      <w:lang w:val="pt-BR"/>
    </w:rPr>
  </w:style>
  <w:style w:type="paragraph" w:customStyle="1" w:styleId="Alinea">
    <w:name w:val="Alinea"/>
    <w:next w:val="Normal"/>
    <w:link w:val="AlineaChar"/>
    <w:qFormat/>
    <w:rsid w:val="009C7D48"/>
    <w:pPr>
      <w:numPr>
        <w:numId w:val="33"/>
      </w:numPr>
      <w:spacing w:before="300" w:after="300" w:line="360" w:lineRule="auto"/>
      <w:contextualSpacing/>
      <w:jc w:val="both"/>
    </w:pPr>
    <w:rPr>
      <w:rFonts w:ascii="Times New Roman" w:hAnsi="Times New Roman"/>
      <w:sz w:val="24"/>
    </w:rPr>
  </w:style>
  <w:style w:type="character" w:customStyle="1" w:styleId="AlineaChar">
    <w:name w:val="Alinea Char"/>
    <w:basedOn w:val="Fontepargpadro"/>
    <w:link w:val="Alinea"/>
    <w:rsid w:val="009C7D48"/>
    <w:rPr>
      <w:rFonts w:ascii="Times New Roman" w:hAnsi="Times New Roman"/>
      <w:sz w:val="24"/>
    </w:rPr>
  </w:style>
  <w:style w:type="character" w:styleId="Forte">
    <w:name w:val="Strong"/>
    <w:basedOn w:val="Fontepargpadro"/>
    <w:uiPriority w:val="22"/>
    <w:qFormat/>
    <w:rsid w:val="000166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89145">
      <w:bodyDiv w:val="1"/>
      <w:marLeft w:val="0"/>
      <w:marRight w:val="0"/>
      <w:marTop w:val="0"/>
      <w:marBottom w:val="0"/>
      <w:divBdr>
        <w:top w:val="none" w:sz="0" w:space="0" w:color="auto"/>
        <w:left w:val="none" w:sz="0" w:space="0" w:color="auto"/>
        <w:bottom w:val="none" w:sz="0" w:space="0" w:color="auto"/>
        <w:right w:val="none" w:sz="0" w:space="0" w:color="auto"/>
      </w:divBdr>
    </w:div>
    <w:div w:id="207884507">
      <w:bodyDiv w:val="1"/>
      <w:marLeft w:val="0"/>
      <w:marRight w:val="0"/>
      <w:marTop w:val="0"/>
      <w:marBottom w:val="0"/>
      <w:divBdr>
        <w:top w:val="none" w:sz="0" w:space="0" w:color="auto"/>
        <w:left w:val="none" w:sz="0" w:space="0" w:color="auto"/>
        <w:bottom w:val="none" w:sz="0" w:space="0" w:color="auto"/>
        <w:right w:val="none" w:sz="0" w:space="0" w:color="auto"/>
      </w:divBdr>
    </w:div>
    <w:div w:id="376198972">
      <w:bodyDiv w:val="1"/>
      <w:marLeft w:val="0"/>
      <w:marRight w:val="0"/>
      <w:marTop w:val="0"/>
      <w:marBottom w:val="0"/>
      <w:divBdr>
        <w:top w:val="none" w:sz="0" w:space="0" w:color="auto"/>
        <w:left w:val="none" w:sz="0" w:space="0" w:color="auto"/>
        <w:bottom w:val="none" w:sz="0" w:space="0" w:color="auto"/>
        <w:right w:val="none" w:sz="0" w:space="0" w:color="auto"/>
      </w:divBdr>
    </w:div>
    <w:div w:id="520707673">
      <w:bodyDiv w:val="1"/>
      <w:marLeft w:val="0"/>
      <w:marRight w:val="0"/>
      <w:marTop w:val="0"/>
      <w:marBottom w:val="0"/>
      <w:divBdr>
        <w:top w:val="none" w:sz="0" w:space="0" w:color="auto"/>
        <w:left w:val="none" w:sz="0" w:space="0" w:color="auto"/>
        <w:bottom w:val="none" w:sz="0" w:space="0" w:color="auto"/>
        <w:right w:val="none" w:sz="0" w:space="0" w:color="auto"/>
      </w:divBdr>
    </w:div>
    <w:div w:id="767165067">
      <w:bodyDiv w:val="1"/>
      <w:marLeft w:val="0"/>
      <w:marRight w:val="0"/>
      <w:marTop w:val="0"/>
      <w:marBottom w:val="0"/>
      <w:divBdr>
        <w:top w:val="none" w:sz="0" w:space="0" w:color="auto"/>
        <w:left w:val="none" w:sz="0" w:space="0" w:color="auto"/>
        <w:bottom w:val="none" w:sz="0" w:space="0" w:color="auto"/>
        <w:right w:val="none" w:sz="0" w:space="0" w:color="auto"/>
      </w:divBdr>
    </w:div>
    <w:div w:id="937786677">
      <w:bodyDiv w:val="1"/>
      <w:marLeft w:val="0"/>
      <w:marRight w:val="0"/>
      <w:marTop w:val="0"/>
      <w:marBottom w:val="0"/>
      <w:divBdr>
        <w:top w:val="none" w:sz="0" w:space="0" w:color="auto"/>
        <w:left w:val="none" w:sz="0" w:space="0" w:color="auto"/>
        <w:bottom w:val="none" w:sz="0" w:space="0" w:color="auto"/>
        <w:right w:val="none" w:sz="0" w:space="0" w:color="auto"/>
      </w:divBdr>
    </w:div>
    <w:div w:id="1075515002">
      <w:bodyDiv w:val="1"/>
      <w:marLeft w:val="0"/>
      <w:marRight w:val="0"/>
      <w:marTop w:val="0"/>
      <w:marBottom w:val="0"/>
      <w:divBdr>
        <w:top w:val="none" w:sz="0" w:space="0" w:color="auto"/>
        <w:left w:val="none" w:sz="0" w:space="0" w:color="auto"/>
        <w:bottom w:val="none" w:sz="0" w:space="0" w:color="auto"/>
        <w:right w:val="none" w:sz="0" w:space="0" w:color="auto"/>
      </w:divBdr>
    </w:div>
    <w:div w:id="1625501753">
      <w:bodyDiv w:val="1"/>
      <w:marLeft w:val="0"/>
      <w:marRight w:val="0"/>
      <w:marTop w:val="0"/>
      <w:marBottom w:val="0"/>
      <w:divBdr>
        <w:top w:val="none" w:sz="0" w:space="0" w:color="auto"/>
        <w:left w:val="none" w:sz="0" w:space="0" w:color="auto"/>
        <w:bottom w:val="none" w:sz="0" w:space="0" w:color="auto"/>
        <w:right w:val="none" w:sz="0" w:space="0" w:color="auto"/>
      </w:divBdr>
    </w:div>
    <w:div w:id="1704205223">
      <w:bodyDiv w:val="1"/>
      <w:marLeft w:val="0"/>
      <w:marRight w:val="0"/>
      <w:marTop w:val="0"/>
      <w:marBottom w:val="0"/>
      <w:divBdr>
        <w:top w:val="none" w:sz="0" w:space="0" w:color="auto"/>
        <w:left w:val="none" w:sz="0" w:space="0" w:color="auto"/>
        <w:bottom w:val="none" w:sz="0" w:space="0" w:color="auto"/>
        <w:right w:val="none" w:sz="0" w:space="0" w:color="auto"/>
      </w:divBdr>
    </w:div>
    <w:div w:id="191188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10.png"/><Relationship Id="rId42" Type="http://schemas.openxmlformats.org/officeDocument/2006/relationships/image" Target="media/image28.png"/><Relationship Id="rId63" Type="http://schemas.openxmlformats.org/officeDocument/2006/relationships/image" Target="media/image41.wmf"/><Relationship Id="rId84" Type="http://schemas.openxmlformats.org/officeDocument/2006/relationships/oleObject" Target="embeddings/oleObject20.bin"/><Relationship Id="rId138" Type="http://schemas.openxmlformats.org/officeDocument/2006/relationships/image" Target="media/image102.emf"/><Relationship Id="rId159" Type="http://schemas.openxmlformats.org/officeDocument/2006/relationships/image" Target="media/image123.emf"/><Relationship Id="rId170" Type="http://schemas.openxmlformats.org/officeDocument/2006/relationships/image" Target="media/image134.png"/><Relationship Id="rId107" Type="http://schemas.openxmlformats.org/officeDocument/2006/relationships/image" Target="media/image7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36.wmf"/><Relationship Id="rId74" Type="http://schemas.openxmlformats.org/officeDocument/2006/relationships/oleObject" Target="embeddings/oleObject17.bin"/><Relationship Id="rId128" Type="http://schemas.openxmlformats.org/officeDocument/2006/relationships/image" Target="media/image94.png"/><Relationship Id="rId149" Type="http://schemas.openxmlformats.org/officeDocument/2006/relationships/image" Target="media/image113.png"/><Relationship Id="rId5" Type="http://schemas.openxmlformats.org/officeDocument/2006/relationships/webSettings" Target="webSettings.xml"/><Relationship Id="rId95" Type="http://schemas.openxmlformats.org/officeDocument/2006/relationships/image" Target="media/image64.emf"/><Relationship Id="rId160" Type="http://schemas.openxmlformats.org/officeDocument/2006/relationships/image" Target="media/image124.png"/><Relationship Id="rId181" Type="http://schemas.openxmlformats.org/officeDocument/2006/relationships/header" Target="header4.xml"/><Relationship Id="rId22" Type="http://schemas.openxmlformats.org/officeDocument/2006/relationships/image" Target="media/image11.png"/><Relationship Id="rId43" Type="http://schemas.openxmlformats.org/officeDocument/2006/relationships/image" Target="media/image29.png"/><Relationship Id="rId64" Type="http://schemas.openxmlformats.org/officeDocument/2006/relationships/oleObject" Target="embeddings/oleObject13.bin"/><Relationship Id="rId118" Type="http://schemas.openxmlformats.org/officeDocument/2006/relationships/image" Target="media/image84.png"/><Relationship Id="rId139" Type="http://schemas.openxmlformats.org/officeDocument/2006/relationships/image" Target="media/image103.png"/><Relationship Id="rId85" Type="http://schemas.openxmlformats.org/officeDocument/2006/relationships/image" Target="media/image55.wmf"/><Relationship Id="rId150" Type="http://schemas.openxmlformats.org/officeDocument/2006/relationships/image" Target="media/image114.emf"/><Relationship Id="rId171" Type="http://schemas.openxmlformats.org/officeDocument/2006/relationships/image" Target="media/image135.emf"/><Relationship Id="rId12" Type="http://schemas.openxmlformats.org/officeDocument/2006/relationships/image" Target="media/image2.png"/><Relationship Id="rId33" Type="http://schemas.openxmlformats.org/officeDocument/2006/relationships/image" Target="media/image22.png"/><Relationship Id="rId108" Type="http://schemas.openxmlformats.org/officeDocument/2006/relationships/image" Target="media/image77.png"/><Relationship Id="rId129" Type="http://schemas.openxmlformats.org/officeDocument/2006/relationships/image" Target="media/image95.png"/><Relationship Id="rId54" Type="http://schemas.openxmlformats.org/officeDocument/2006/relationships/oleObject" Target="embeddings/oleObject8.bin"/><Relationship Id="rId75" Type="http://schemas.openxmlformats.org/officeDocument/2006/relationships/image" Target="media/image48.png"/><Relationship Id="rId96" Type="http://schemas.openxmlformats.org/officeDocument/2006/relationships/image" Target="media/image65.png"/><Relationship Id="rId140" Type="http://schemas.openxmlformats.org/officeDocument/2006/relationships/image" Target="media/image104.emf"/><Relationship Id="rId161" Type="http://schemas.openxmlformats.org/officeDocument/2006/relationships/image" Target="media/image125.emf"/><Relationship Id="rId182" Type="http://schemas.openxmlformats.org/officeDocument/2006/relationships/header" Target="header5.xm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image" Target="media/image85.png"/><Relationship Id="rId44" Type="http://schemas.openxmlformats.org/officeDocument/2006/relationships/image" Target="media/image30.png"/><Relationship Id="rId65" Type="http://schemas.openxmlformats.org/officeDocument/2006/relationships/image" Target="media/image42.emf"/><Relationship Id="rId86" Type="http://schemas.openxmlformats.org/officeDocument/2006/relationships/oleObject" Target="embeddings/oleObject21.bin"/><Relationship Id="rId130" Type="http://schemas.openxmlformats.org/officeDocument/2006/relationships/image" Target="media/image96.png"/><Relationship Id="rId151" Type="http://schemas.openxmlformats.org/officeDocument/2006/relationships/image" Target="media/image115.png"/><Relationship Id="rId172" Type="http://schemas.openxmlformats.org/officeDocument/2006/relationships/image" Target="media/image136.png"/><Relationship Id="rId13" Type="http://schemas.openxmlformats.org/officeDocument/2006/relationships/image" Target="media/image3.wmf"/><Relationship Id="rId18" Type="http://schemas.openxmlformats.org/officeDocument/2006/relationships/image" Target="media/image7.png"/><Relationship Id="rId39" Type="http://schemas.openxmlformats.org/officeDocument/2006/relationships/oleObject" Target="embeddings/oleObject3.bin"/><Relationship Id="rId109" Type="http://schemas.openxmlformats.org/officeDocument/2006/relationships/image" Target="media/image78.png"/><Relationship Id="rId34" Type="http://schemas.openxmlformats.org/officeDocument/2006/relationships/image" Target="media/image23.emf"/><Relationship Id="rId50" Type="http://schemas.openxmlformats.org/officeDocument/2006/relationships/oleObject" Target="embeddings/oleObject6.bin"/><Relationship Id="rId55" Type="http://schemas.openxmlformats.org/officeDocument/2006/relationships/image" Target="media/image37.wmf"/><Relationship Id="rId76" Type="http://schemas.openxmlformats.org/officeDocument/2006/relationships/image" Target="media/image49.png"/><Relationship Id="rId97" Type="http://schemas.openxmlformats.org/officeDocument/2006/relationships/image" Target="media/image66.emf"/><Relationship Id="rId104" Type="http://schemas.openxmlformats.org/officeDocument/2006/relationships/image" Target="media/image73.png"/><Relationship Id="rId120" Type="http://schemas.openxmlformats.org/officeDocument/2006/relationships/image" Target="media/image86.png"/><Relationship Id="rId125" Type="http://schemas.openxmlformats.org/officeDocument/2006/relationships/image" Target="media/image91.png"/><Relationship Id="rId141" Type="http://schemas.openxmlformats.org/officeDocument/2006/relationships/image" Target="media/image105.png"/><Relationship Id="rId146" Type="http://schemas.openxmlformats.org/officeDocument/2006/relationships/image" Target="media/image110.emf"/><Relationship Id="rId167" Type="http://schemas.openxmlformats.org/officeDocument/2006/relationships/image" Target="media/image131.emf"/><Relationship Id="rId7" Type="http://schemas.openxmlformats.org/officeDocument/2006/relationships/endnotes" Target="endnotes.xml"/><Relationship Id="rId71" Type="http://schemas.openxmlformats.org/officeDocument/2006/relationships/image" Target="media/image46.wmf"/><Relationship Id="rId92" Type="http://schemas.openxmlformats.org/officeDocument/2006/relationships/image" Target="media/image61.png"/><Relationship Id="rId162" Type="http://schemas.openxmlformats.org/officeDocument/2006/relationships/image" Target="media/image126.png"/><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7.wmf"/><Relationship Id="rId45" Type="http://schemas.openxmlformats.org/officeDocument/2006/relationships/image" Target="media/image31.png"/><Relationship Id="rId66" Type="http://schemas.openxmlformats.org/officeDocument/2006/relationships/oleObject" Target="embeddings/oleObject14.bin"/><Relationship Id="rId87" Type="http://schemas.openxmlformats.org/officeDocument/2006/relationships/image" Target="media/image56.png"/><Relationship Id="rId110" Type="http://schemas.openxmlformats.org/officeDocument/2006/relationships/image" Target="media/image79.wmf"/><Relationship Id="rId115" Type="http://schemas.openxmlformats.org/officeDocument/2006/relationships/oleObject" Target="embeddings/oleObject24.bin"/><Relationship Id="rId131" Type="http://schemas.openxmlformats.org/officeDocument/2006/relationships/image" Target="media/image97.png"/><Relationship Id="rId136" Type="http://schemas.openxmlformats.org/officeDocument/2006/relationships/image" Target="media/image100.emf"/><Relationship Id="rId157" Type="http://schemas.openxmlformats.org/officeDocument/2006/relationships/image" Target="media/image121.emf"/><Relationship Id="rId178" Type="http://schemas.openxmlformats.org/officeDocument/2006/relationships/image" Target="media/image142.png"/><Relationship Id="rId61" Type="http://schemas.openxmlformats.org/officeDocument/2006/relationships/image" Target="media/image40.wmf"/><Relationship Id="rId82" Type="http://schemas.openxmlformats.org/officeDocument/2006/relationships/image" Target="media/image53.png"/><Relationship Id="rId152" Type="http://schemas.openxmlformats.org/officeDocument/2006/relationships/image" Target="media/image116.emf"/><Relationship Id="rId173" Type="http://schemas.openxmlformats.org/officeDocument/2006/relationships/image" Target="media/image137.emf"/><Relationship Id="rId19" Type="http://schemas.openxmlformats.org/officeDocument/2006/relationships/image" Target="media/image8.jpeg"/><Relationship Id="rId14" Type="http://schemas.openxmlformats.org/officeDocument/2006/relationships/oleObject" Target="embeddings/oleObject1.bin"/><Relationship Id="rId30" Type="http://schemas.openxmlformats.org/officeDocument/2006/relationships/image" Target="media/image19.png"/><Relationship Id="rId35" Type="http://schemas.openxmlformats.org/officeDocument/2006/relationships/image" Target="media/image24.wmf"/><Relationship Id="rId56" Type="http://schemas.openxmlformats.org/officeDocument/2006/relationships/oleObject" Target="embeddings/oleObject9.bin"/><Relationship Id="rId77" Type="http://schemas.openxmlformats.org/officeDocument/2006/relationships/image" Target="media/image50.png"/><Relationship Id="rId100" Type="http://schemas.openxmlformats.org/officeDocument/2006/relationships/image" Target="media/image69.png"/><Relationship Id="rId105" Type="http://schemas.openxmlformats.org/officeDocument/2006/relationships/image" Target="media/image74.emf"/><Relationship Id="rId126" Type="http://schemas.openxmlformats.org/officeDocument/2006/relationships/image" Target="media/image92.png"/><Relationship Id="rId147" Type="http://schemas.openxmlformats.org/officeDocument/2006/relationships/image" Target="media/image111.png"/><Relationship Id="rId168" Type="http://schemas.openxmlformats.org/officeDocument/2006/relationships/image" Target="media/image132.png"/><Relationship Id="rId8" Type="http://schemas.openxmlformats.org/officeDocument/2006/relationships/comments" Target="comments.xml"/><Relationship Id="rId51" Type="http://schemas.openxmlformats.org/officeDocument/2006/relationships/image" Target="media/image35.wmf"/><Relationship Id="rId72" Type="http://schemas.openxmlformats.org/officeDocument/2006/relationships/oleObject" Target="embeddings/oleObject16.bin"/><Relationship Id="rId93" Type="http://schemas.openxmlformats.org/officeDocument/2006/relationships/image" Target="media/image62.emf"/><Relationship Id="rId98" Type="http://schemas.openxmlformats.org/officeDocument/2006/relationships/image" Target="media/image67.png"/><Relationship Id="rId121" Type="http://schemas.openxmlformats.org/officeDocument/2006/relationships/image" Target="media/image87.png"/><Relationship Id="rId142" Type="http://schemas.openxmlformats.org/officeDocument/2006/relationships/image" Target="media/image106.emf"/><Relationship Id="rId163" Type="http://schemas.openxmlformats.org/officeDocument/2006/relationships/image" Target="media/image127.emf"/><Relationship Id="rId184"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3.png"/><Relationship Id="rId116" Type="http://schemas.openxmlformats.org/officeDocument/2006/relationships/image" Target="media/image82.png"/><Relationship Id="rId137" Type="http://schemas.openxmlformats.org/officeDocument/2006/relationships/image" Target="media/image101.png"/><Relationship Id="rId158" Type="http://schemas.openxmlformats.org/officeDocument/2006/relationships/image" Target="media/image122.png"/><Relationship Id="rId20" Type="http://schemas.openxmlformats.org/officeDocument/2006/relationships/image" Target="media/image9.png"/><Relationship Id="rId41" Type="http://schemas.openxmlformats.org/officeDocument/2006/relationships/oleObject" Target="embeddings/oleObject4.bin"/><Relationship Id="rId62" Type="http://schemas.openxmlformats.org/officeDocument/2006/relationships/oleObject" Target="embeddings/oleObject12.bin"/><Relationship Id="rId83" Type="http://schemas.openxmlformats.org/officeDocument/2006/relationships/image" Target="media/image54.wmf"/><Relationship Id="rId88" Type="http://schemas.openxmlformats.org/officeDocument/2006/relationships/image" Target="media/image57.png"/><Relationship Id="rId111" Type="http://schemas.openxmlformats.org/officeDocument/2006/relationships/oleObject" Target="embeddings/oleObject22.bin"/><Relationship Id="rId132" Type="http://schemas.openxmlformats.org/officeDocument/2006/relationships/header" Target="header2.xml"/><Relationship Id="rId153" Type="http://schemas.openxmlformats.org/officeDocument/2006/relationships/image" Target="media/image117.png"/><Relationship Id="rId174" Type="http://schemas.openxmlformats.org/officeDocument/2006/relationships/image" Target="media/image138.png"/><Relationship Id="rId179" Type="http://schemas.openxmlformats.org/officeDocument/2006/relationships/image" Target="media/image143.emf"/><Relationship Id="rId15" Type="http://schemas.openxmlformats.org/officeDocument/2006/relationships/image" Target="media/image4.png"/><Relationship Id="rId36" Type="http://schemas.openxmlformats.org/officeDocument/2006/relationships/oleObject" Target="embeddings/oleObject2.bin"/><Relationship Id="rId57" Type="http://schemas.openxmlformats.org/officeDocument/2006/relationships/image" Target="media/image38.wmf"/><Relationship Id="rId106" Type="http://schemas.openxmlformats.org/officeDocument/2006/relationships/image" Target="media/image75.png"/><Relationship Id="rId127" Type="http://schemas.openxmlformats.org/officeDocument/2006/relationships/image" Target="media/image93.png"/><Relationship Id="rId10" Type="http://schemas.openxmlformats.org/officeDocument/2006/relationships/header" Target="header1.xml"/><Relationship Id="rId31" Type="http://schemas.openxmlformats.org/officeDocument/2006/relationships/image" Target="media/image20.jpeg"/><Relationship Id="rId52" Type="http://schemas.openxmlformats.org/officeDocument/2006/relationships/oleObject" Target="embeddings/oleObject7.bin"/><Relationship Id="rId73" Type="http://schemas.openxmlformats.org/officeDocument/2006/relationships/image" Target="media/image47.wmf"/><Relationship Id="rId78" Type="http://schemas.openxmlformats.org/officeDocument/2006/relationships/image" Target="media/image51.wmf"/><Relationship Id="rId94" Type="http://schemas.openxmlformats.org/officeDocument/2006/relationships/image" Target="media/image63.png"/><Relationship Id="rId99" Type="http://schemas.openxmlformats.org/officeDocument/2006/relationships/image" Target="media/image68.emf"/><Relationship Id="rId101" Type="http://schemas.openxmlformats.org/officeDocument/2006/relationships/image" Target="media/image70.emf"/><Relationship Id="rId122" Type="http://schemas.openxmlformats.org/officeDocument/2006/relationships/image" Target="media/image88.png"/><Relationship Id="rId143" Type="http://schemas.openxmlformats.org/officeDocument/2006/relationships/image" Target="media/image107.png"/><Relationship Id="rId148" Type="http://schemas.openxmlformats.org/officeDocument/2006/relationships/image" Target="media/image112.emf"/><Relationship Id="rId164" Type="http://schemas.openxmlformats.org/officeDocument/2006/relationships/image" Target="media/image128.png"/><Relationship Id="rId169" Type="http://schemas.openxmlformats.org/officeDocument/2006/relationships/image" Target="media/image133.emf"/><Relationship Id="rId18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144.png"/><Relationship Id="rId26" Type="http://schemas.openxmlformats.org/officeDocument/2006/relationships/image" Target="media/image15.png"/><Relationship Id="rId47" Type="http://schemas.openxmlformats.org/officeDocument/2006/relationships/image" Target="media/image33.wmf"/><Relationship Id="rId68" Type="http://schemas.openxmlformats.org/officeDocument/2006/relationships/image" Target="media/image44.png"/><Relationship Id="rId89" Type="http://schemas.openxmlformats.org/officeDocument/2006/relationships/image" Target="media/image58.png"/><Relationship Id="rId112" Type="http://schemas.openxmlformats.org/officeDocument/2006/relationships/image" Target="media/image80.wmf"/><Relationship Id="rId133" Type="http://schemas.openxmlformats.org/officeDocument/2006/relationships/header" Target="header3.xml"/><Relationship Id="rId154" Type="http://schemas.openxmlformats.org/officeDocument/2006/relationships/image" Target="media/image118.emf"/><Relationship Id="rId175" Type="http://schemas.openxmlformats.org/officeDocument/2006/relationships/image" Target="media/image139.emf"/><Relationship Id="rId16" Type="http://schemas.openxmlformats.org/officeDocument/2006/relationships/image" Target="media/image5.png"/><Relationship Id="rId37" Type="http://schemas.openxmlformats.org/officeDocument/2006/relationships/image" Target="media/image25.emf"/><Relationship Id="rId58" Type="http://schemas.openxmlformats.org/officeDocument/2006/relationships/oleObject" Target="embeddings/oleObject10.bin"/><Relationship Id="rId79" Type="http://schemas.openxmlformats.org/officeDocument/2006/relationships/oleObject" Target="embeddings/oleObject18.bin"/><Relationship Id="rId102" Type="http://schemas.openxmlformats.org/officeDocument/2006/relationships/image" Target="media/image71.png"/><Relationship Id="rId123" Type="http://schemas.openxmlformats.org/officeDocument/2006/relationships/image" Target="media/image89.png"/><Relationship Id="rId144" Type="http://schemas.openxmlformats.org/officeDocument/2006/relationships/image" Target="media/image108.emf"/><Relationship Id="rId90" Type="http://schemas.openxmlformats.org/officeDocument/2006/relationships/image" Target="media/image59.emf"/><Relationship Id="rId165" Type="http://schemas.openxmlformats.org/officeDocument/2006/relationships/image" Target="media/image129.emf"/><Relationship Id="rId27" Type="http://schemas.openxmlformats.org/officeDocument/2006/relationships/image" Target="media/image16.png"/><Relationship Id="rId48" Type="http://schemas.openxmlformats.org/officeDocument/2006/relationships/oleObject" Target="embeddings/oleObject5.bin"/><Relationship Id="rId69" Type="http://schemas.openxmlformats.org/officeDocument/2006/relationships/oleObject" Target="embeddings/oleObject15.bin"/><Relationship Id="rId113" Type="http://schemas.openxmlformats.org/officeDocument/2006/relationships/oleObject" Target="embeddings/oleObject23.bin"/><Relationship Id="rId134" Type="http://schemas.openxmlformats.org/officeDocument/2006/relationships/image" Target="media/image98.emf"/><Relationship Id="rId80" Type="http://schemas.openxmlformats.org/officeDocument/2006/relationships/image" Target="media/image52.wmf"/><Relationship Id="rId155" Type="http://schemas.openxmlformats.org/officeDocument/2006/relationships/image" Target="media/image119.png"/><Relationship Id="rId176" Type="http://schemas.openxmlformats.org/officeDocument/2006/relationships/image" Target="media/image140.png"/><Relationship Id="rId17" Type="http://schemas.openxmlformats.org/officeDocument/2006/relationships/image" Target="media/image6.emf"/><Relationship Id="rId38" Type="http://schemas.openxmlformats.org/officeDocument/2006/relationships/image" Target="media/image26.wmf"/><Relationship Id="rId59" Type="http://schemas.openxmlformats.org/officeDocument/2006/relationships/image" Target="media/image39.wmf"/><Relationship Id="rId103" Type="http://schemas.openxmlformats.org/officeDocument/2006/relationships/image" Target="media/image72.emf"/><Relationship Id="rId124" Type="http://schemas.openxmlformats.org/officeDocument/2006/relationships/image" Target="media/image90.png"/><Relationship Id="rId70" Type="http://schemas.openxmlformats.org/officeDocument/2006/relationships/image" Target="media/image45.png"/><Relationship Id="rId91" Type="http://schemas.openxmlformats.org/officeDocument/2006/relationships/image" Target="media/image60.jpeg"/><Relationship Id="rId145" Type="http://schemas.openxmlformats.org/officeDocument/2006/relationships/image" Target="media/image109.png"/><Relationship Id="rId166" Type="http://schemas.openxmlformats.org/officeDocument/2006/relationships/image" Target="media/image130.png"/><Relationship Id="rId1" Type="http://schemas.openxmlformats.org/officeDocument/2006/relationships/customXml" Target="../customXml/item1.xml"/><Relationship Id="rId28" Type="http://schemas.openxmlformats.org/officeDocument/2006/relationships/image" Target="media/image17.png"/><Relationship Id="rId49" Type="http://schemas.openxmlformats.org/officeDocument/2006/relationships/image" Target="media/image34.wmf"/><Relationship Id="rId114" Type="http://schemas.openxmlformats.org/officeDocument/2006/relationships/image" Target="media/image81.wmf"/><Relationship Id="rId60" Type="http://schemas.openxmlformats.org/officeDocument/2006/relationships/oleObject" Target="embeddings/oleObject11.bin"/><Relationship Id="rId81" Type="http://schemas.openxmlformats.org/officeDocument/2006/relationships/oleObject" Target="embeddings/oleObject19.bin"/><Relationship Id="rId135" Type="http://schemas.openxmlformats.org/officeDocument/2006/relationships/image" Target="media/image99.png"/><Relationship Id="rId156" Type="http://schemas.openxmlformats.org/officeDocument/2006/relationships/image" Target="media/image120.emf"/><Relationship Id="rId177" Type="http://schemas.openxmlformats.org/officeDocument/2006/relationships/image" Target="media/image14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7BC22-4419-4020-9C45-A93C0FCE6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192</Pages>
  <Words>45453</Words>
  <Characters>245448</Characters>
  <Application>Microsoft Office Word</Application>
  <DocSecurity>0</DocSecurity>
  <Lines>2045</Lines>
  <Paragraphs>580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Pedro</dc:creator>
  <cp:lastModifiedBy>Lucio</cp:lastModifiedBy>
  <cp:revision>19</cp:revision>
  <cp:lastPrinted>2014-03-02T20:46:00Z</cp:lastPrinted>
  <dcterms:created xsi:type="dcterms:W3CDTF">2014-02-27T17:27:00Z</dcterms:created>
  <dcterms:modified xsi:type="dcterms:W3CDTF">2014-03-06T18:23:00Z</dcterms:modified>
</cp:coreProperties>
</file>