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78A5" w:rsidRPr="006279D0" w:rsidRDefault="00B578A5" w:rsidP="00B578A5">
      <w:pPr>
        <w:pStyle w:val="Centralizado"/>
        <w:rPr>
          <w:rFonts w:cs="Times New Roman"/>
          <w:lang w:val="pt-BR"/>
        </w:rPr>
      </w:pPr>
      <w:r w:rsidRPr="006279D0">
        <w:rPr>
          <w:rFonts w:cs="Times New Roman"/>
          <w:lang w:val="pt-BR"/>
        </w:rPr>
        <w:t>PONTIFÍCIA UNIVERSIDADE CATÓLICA DE MINAS GERAIS</w:t>
      </w:r>
    </w:p>
    <w:p w:rsidR="00B578A5" w:rsidRPr="006279D0" w:rsidRDefault="00B578A5" w:rsidP="00B578A5">
      <w:pPr>
        <w:pStyle w:val="Centralizado"/>
        <w:rPr>
          <w:rFonts w:cs="Times New Roman"/>
          <w:lang w:val="pt-BR"/>
        </w:rPr>
      </w:pPr>
      <w:r w:rsidRPr="006279D0">
        <w:rPr>
          <w:rFonts w:cs="Times New Roman"/>
          <w:lang w:val="pt-BR"/>
        </w:rPr>
        <w:t>Programa de Pós-Graduação em Engenharia Mecânica</w:t>
      </w:r>
    </w:p>
    <w:p w:rsidR="00B578A5" w:rsidRPr="00E54D92" w:rsidRDefault="00B578A5" w:rsidP="00B578A5">
      <w:pPr>
        <w:pStyle w:val="Centralizado"/>
        <w:rPr>
          <w:rFonts w:cs="Times New Roman"/>
          <w:szCs w:val="24"/>
          <w:lang w:val="pt-BR"/>
        </w:rPr>
      </w:pPr>
    </w:p>
    <w:p w:rsidR="00B578A5" w:rsidRPr="006279D0" w:rsidRDefault="00B578A5" w:rsidP="00B578A5">
      <w:pPr>
        <w:pStyle w:val="Centralizado"/>
        <w:rPr>
          <w:rFonts w:cs="Times New Roman"/>
          <w:szCs w:val="24"/>
          <w:lang w:val="pt-BR"/>
        </w:rPr>
      </w:pPr>
    </w:p>
    <w:p w:rsidR="00B578A5" w:rsidRPr="006279D0" w:rsidRDefault="00B578A5" w:rsidP="00B578A5">
      <w:pPr>
        <w:pStyle w:val="Centralizado"/>
        <w:rPr>
          <w:rFonts w:cs="Times New Roman"/>
          <w:szCs w:val="24"/>
          <w:lang w:val="pt-BR"/>
        </w:rPr>
      </w:pPr>
    </w:p>
    <w:p w:rsidR="00B578A5" w:rsidRPr="006279D0" w:rsidRDefault="00B578A5" w:rsidP="00B578A5">
      <w:pPr>
        <w:pStyle w:val="Centralizado"/>
        <w:rPr>
          <w:rFonts w:cs="Times New Roman"/>
          <w:lang w:val="pt-BR"/>
        </w:rPr>
      </w:pPr>
      <w:r w:rsidRPr="006279D0">
        <w:rPr>
          <w:rFonts w:cs="Times New Roman"/>
          <w:lang w:val="pt-BR"/>
        </w:rPr>
        <w:t>Pedro Henrique de Castro e Aquino</w:t>
      </w:r>
    </w:p>
    <w:p w:rsidR="00B578A5" w:rsidRPr="006279D0" w:rsidRDefault="00B578A5" w:rsidP="00B578A5">
      <w:pPr>
        <w:pStyle w:val="Centralizado"/>
        <w:rPr>
          <w:rFonts w:cs="Times New Roman"/>
          <w:szCs w:val="24"/>
          <w:lang w:val="pt-BR"/>
        </w:rPr>
      </w:pPr>
    </w:p>
    <w:p w:rsidR="00B578A5" w:rsidRPr="006279D0" w:rsidRDefault="00B578A5" w:rsidP="00B578A5">
      <w:pPr>
        <w:pStyle w:val="Centralizado"/>
        <w:rPr>
          <w:rFonts w:cs="Times New Roman"/>
          <w:szCs w:val="24"/>
          <w:lang w:val="pt-BR"/>
        </w:rPr>
      </w:pPr>
    </w:p>
    <w:p w:rsidR="00B578A5" w:rsidRPr="006279D0" w:rsidRDefault="00B578A5" w:rsidP="00B578A5">
      <w:pPr>
        <w:pStyle w:val="Centralizado"/>
        <w:rPr>
          <w:rFonts w:cs="Times New Roman"/>
          <w:szCs w:val="24"/>
          <w:lang w:val="pt-BR"/>
        </w:rPr>
      </w:pPr>
    </w:p>
    <w:p w:rsidR="00B578A5" w:rsidRPr="006279D0" w:rsidRDefault="00B578A5" w:rsidP="00B578A5">
      <w:pPr>
        <w:pStyle w:val="Centralizado"/>
        <w:rPr>
          <w:rFonts w:cs="Times New Roman"/>
          <w:szCs w:val="24"/>
          <w:lang w:val="pt-BR"/>
        </w:rPr>
      </w:pPr>
    </w:p>
    <w:p w:rsidR="00B578A5" w:rsidRPr="006279D0" w:rsidRDefault="00B578A5" w:rsidP="00B578A5">
      <w:pPr>
        <w:pStyle w:val="Centralizado"/>
        <w:rPr>
          <w:rFonts w:cs="Times New Roman"/>
          <w:szCs w:val="24"/>
          <w:lang w:val="pt-BR"/>
        </w:rPr>
      </w:pPr>
    </w:p>
    <w:p w:rsidR="00B578A5" w:rsidRPr="006279D0" w:rsidRDefault="00B578A5" w:rsidP="00B578A5">
      <w:pPr>
        <w:pStyle w:val="Centralizado"/>
        <w:rPr>
          <w:rFonts w:cs="Times New Roman"/>
          <w:szCs w:val="24"/>
          <w:lang w:val="pt-BR"/>
        </w:rPr>
      </w:pPr>
      <w:r>
        <w:rPr>
          <w:rFonts w:cs="Times New Roman"/>
          <w:b/>
          <w:lang w:val="pt-BR"/>
        </w:rPr>
        <w:t xml:space="preserve">DESENVOLVIMENTO MATEMÁTICO E IMPLEMENTAÇÃO NUMÉRICA DE UM MODELO </w:t>
      </w:r>
      <w:r w:rsidRPr="00E73BB3">
        <w:rPr>
          <w:rFonts w:cs="Times New Roman"/>
          <w:b/>
          <w:i/>
          <w:lang w:val="pt-BR"/>
        </w:rPr>
        <w:t>HALF-CAR</w:t>
      </w:r>
      <w:r>
        <w:rPr>
          <w:rFonts w:cs="Times New Roman"/>
          <w:b/>
          <w:lang w:val="pt-BR"/>
        </w:rPr>
        <w:t>, INCLUINDO BANCO, PARA ANÁLISE DA DINÂMICA VERTICAL DE UM VEÍCULO</w:t>
      </w:r>
    </w:p>
    <w:p w:rsidR="00B578A5" w:rsidRPr="006279D0" w:rsidRDefault="00B578A5" w:rsidP="00B578A5">
      <w:pPr>
        <w:pStyle w:val="Centralizado"/>
        <w:rPr>
          <w:rFonts w:cs="Times New Roman"/>
          <w:szCs w:val="24"/>
          <w:lang w:val="pt-BR"/>
        </w:rPr>
      </w:pPr>
    </w:p>
    <w:p w:rsidR="00B578A5" w:rsidRPr="006279D0" w:rsidRDefault="00B578A5" w:rsidP="00B578A5">
      <w:pPr>
        <w:pStyle w:val="Centralizado"/>
        <w:rPr>
          <w:rFonts w:cs="Times New Roman"/>
          <w:szCs w:val="24"/>
          <w:lang w:val="pt-BR"/>
        </w:rPr>
      </w:pPr>
    </w:p>
    <w:p w:rsidR="00B578A5" w:rsidRPr="006279D0" w:rsidRDefault="00B578A5" w:rsidP="00B578A5">
      <w:pPr>
        <w:pStyle w:val="Centralizado"/>
        <w:rPr>
          <w:rFonts w:cs="Times New Roman"/>
          <w:szCs w:val="24"/>
          <w:lang w:val="pt-BR"/>
        </w:rPr>
      </w:pPr>
    </w:p>
    <w:p w:rsidR="00B578A5" w:rsidRPr="006279D0" w:rsidRDefault="00B578A5" w:rsidP="00B578A5">
      <w:pPr>
        <w:pStyle w:val="Centralizado"/>
        <w:rPr>
          <w:rFonts w:cs="Times New Roman"/>
          <w:szCs w:val="24"/>
          <w:lang w:val="pt-BR"/>
        </w:rPr>
      </w:pPr>
    </w:p>
    <w:p w:rsidR="00B578A5" w:rsidRPr="006279D0" w:rsidRDefault="00B578A5" w:rsidP="00B578A5">
      <w:pPr>
        <w:pStyle w:val="Centralizado"/>
        <w:rPr>
          <w:rFonts w:cs="Times New Roman"/>
          <w:szCs w:val="24"/>
          <w:lang w:val="pt-BR"/>
        </w:rPr>
      </w:pPr>
    </w:p>
    <w:p w:rsidR="00B578A5" w:rsidRPr="006279D0" w:rsidRDefault="00B578A5" w:rsidP="00B578A5">
      <w:pPr>
        <w:pStyle w:val="Centralizado"/>
        <w:rPr>
          <w:rFonts w:cs="Times New Roman"/>
          <w:szCs w:val="24"/>
          <w:lang w:val="pt-BR"/>
        </w:rPr>
      </w:pPr>
    </w:p>
    <w:p w:rsidR="00B578A5" w:rsidRPr="006279D0" w:rsidRDefault="00B578A5" w:rsidP="00B578A5">
      <w:pPr>
        <w:pStyle w:val="Centralizado"/>
        <w:rPr>
          <w:rFonts w:cs="Times New Roman"/>
          <w:szCs w:val="24"/>
          <w:lang w:val="pt-BR"/>
        </w:rPr>
      </w:pPr>
    </w:p>
    <w:p w:rsidR="00B578A5" w:rsidRPr="006279D0" w:rsidRDefault="00B578A5" w:rsidP="00B578A5">
      <w:pPr>
        <w:pStyle w:val="Centralizado"/>
        <w:rPr>
          <w:rFonts w:cs="Times New Roman"/>
          <w:szCs w:val="24"/>
          <w:lang w:val="pt-BR"/>
        </w:rPr>
      </w:pPr>
    </w:p>
    <w:p w:rsidR="00B578A5" w:rsidRPr="006279D0" w:rsidRDefault="00B578A5" w:rsidP="00B578A5">
      <w:pPr>
        <w:pStyle w:val="Centralizado"/>
        <w:rPr>
          <w:rFonts w:cs="Times New Roman"/>
          <w:szCs w:val="24"/>
          <w:lang w:val="pt-BR"/>
        </w:rPr>
      </w:pPr>
    </w:p>
    <w:p w:rsidR="00B578A5" w:rsidRPr="006279D0" w:rsidRDefault="00B578A5" w:rsidP="00B578A5">
      <w:pPr>
        <w:pStyle w:val="Centralizado"/>
        <w:rPr>
          <w:rFonts w:cs="Times New Roman"/>
          <w:lang w:val="pt-BR"/>
        </w:rPr>
      </w:pPr>
    </w:p>
    <w:p w:rsidR="00B578A5" w:rsidRPr="006279D0" w:rsidRDefault="00B578A5" w:rsidP="00B578A5">
      <w:pPr>
        <w:pStyle w:val="Centralizado"/>
        <w:rPr>
          <w:rFonts w:cs="Times New Roman"/>
          <w:lang w:val="pt-BR"/>
        </w:rPr>
      </w:pPr>
      <w:r w:rsidRPr="006279D0">
        <w:rPr>
          <w:rFonts w:cs="Times New Roman"/>
          <w:lang w:val="pt-BR"/>
        </w:rPr>
        <w:t>Belo Horizonte</w:t>
      </w:r>
    </w:p>
    <w:p w:rsidR="00B578A5" w:rsidRPr="006279D0" w:rsidRDefault="00B578A5" w:rsidP="00B578A5">
      <w:pPr>
        <w:pStyle w:val="Centralizado"/>
        <w:rPr>
          <w:rFonts w:cs="Times New Roman"/>
          <w:lang w:val="pt-BR"/>
        </w:rPr>
      </w:pPr>
      <w:r w:rsidRPr="006279D0">
        <w:rPr>
          <w:rFonts w:cs="Times New Roman"/>
          <w:lang w:val="pt-BR"/>
        </w:rPr>
        <w:t>201</w:t>
      </w:r>
      <w:r w:rsidR="000160BF">
        <w:rPr>
          <w:rFonts w:cs="Times New Roman"/>
          <w:lang w:val="pt-BR"/>
        </w:rPr>
        <w:t>4</w:t>
      </w:r>
    </w:p>
    <w:p w:rsidR="00B578A5" w:rsidRDefault="00B578A5" w:rsidP="00B578A5">
      <w:pPr>
        <w:spacing w:after="200" w:line="276" w:lineRule="auto"/>
        <w:ind w:firstLine="0"/>
        <w:jc w:val="left"/>
        <w:rPr>
          <w:rFonts w:cs="Times New Roman"/>
          <w:lang w:val="pt-BR"/>
        </w:rPr>
      </w:pPr>
      <w:r>
        <w:rPr>
          <w:rFonts w:cs="Times New Roman"/>
          <w:lang w:val="pt-BR"/>
        </w:rPr>
        <w:lastRenderedPageBreak/>
        <w:br w:type="page"/>
      </w:r>
    </w:p>
    <w:p w:rsidR="00B578A5" w:rsidRPr="006279D0" w:rsidRDefault="00B578A5" w:rsidP="00B578A5">
      <w:pPr>
        <w:pStyle w:val="Centralizado"/>
        <w:rPr>
          <w:rFonts w:cs="Times New Roman"/>
          <w:lang w:val="pt-BR"/>
        </w:rPr>
      </w:pPr>
      <w:r w:rsidRPr="006279D0">
        <w:rPr>
          <w:rFonts w:cs="Times New Roman"/>
          <w:lang w:val="pt-BR"/>
        </w:rPr>
        <w:lastRenderedPageBreak/>
        <w:t>Pedro Henrique de Castro e Aquino</w:t>
      </w:r>
    </w:p>
    <w:p w:rsidR="00B578A5" w:rsidRPr="006279D0" w:rsidRDefault="00B578A5" w:rsidP="00B578A5">
      <w:pPr>
        <w:pStyle w:val="Centralizado"/>
        <w:rPr>
          <w:rFonts w:cs="Times New Roman"/>
          <w:lang w:val="pt-BR"/>
        </w:rPr>
      </w:pPr>
    </w:p>
    <w:p w:rsidR="00B578A5" w:rsidRPr="006279D0" w:rsidRDefault="00B578A5" w:rsidP="00B578A5">
      <w:pPr>
        <w:pStyle w:val="Centralizado"/>
        <w:rPr>
          <w:rFonts w:cs="Times New Roman"/>
          <w:lang w:val="pt-BR"/>
        </w:rPr>
      </w:pPr>
    </w:p>
    <w:p w:rsidR="00B578A5" w:rsidRPr="006279D0" w:rsidRDefault="00B578A5" w:rsidP="00B578A5">
      <w:pPr>
        <w:pStyle w:val="Centralizado"/>
        <w:rPr>
          <w:rFonts w:cs="Times New Roman"/>
          <w:lang w:val="pt-BR"/>
        </w:rPr>
      </w:pPr>
    </w:p>
    <w:p w:rsidR="00B578A5" w:rsidRPr="006279D0" w:rsidRDefault="00B578A5" w:rsidP="00B578A5">
      <w:pPr>
        <w:pStyle w:val="Centralizado"/>
        <w:rPr>
          <w:rFonts w:cs="Times New Roman"/>
          <w:lang w:val="pt-BR"/>
        </w:rPr>
      </w:pPr>
    </w:p>
    <w:p w:rsidR="00B578A5" w:rsidRPr="006279D0" w:rsidRDefault="00B578A5" w:rsidP="00B578A5">
      <w:pPr>
        <w:pStyle w:val="Centralizado"/>
        <w:rPr>
          <w:rFonts w:cs="Times New Roman"/>
          <w:lang w:val="pt-BR"/>
        </w:rPr>
      </w:pPr>
    </w:p>
    <w:p w:rsidR="00B578A5" w:rsidRPr="006279D0" w:rsidRDefault="00B578A5" w:rsidP="00B578A5">
      <w:pPr>
        <w:rPr>
          <w:rFonts w:cs="Times New Roman"/>
          <w:lang w:val="pt-BR"/>
        </w:rPr>
      </w:pPr>
    </w:p>
    <w:p w:rsidR="00B578A5" w:rsidRPr="006279D0" w:rsidRDefault="00B578A5" w:rsidP="00B578A5">
      <w:pPr>
        <w:pStyle w:val="Centralizado"/>
        <w:rPr>
          <w:rFonts w:cs="Times New Roman"/>
          <w:szCs w:val="24"/>
          <w:lang w:val="pt-BR"/>
        </w:rPr>
      </w:pPr>
      <w:r>
        <w:rPr>
          <w:rFonts w:cs="Times New Roman"/>
          <w:b/>
          <w:lang w:val="pt-BR"/>
        </w:rPr>
        <w:t xml:space="preserve">DESENVOLVIMENTO MATEMÁTICO E IMPLEMENTAÇÃO NUMÉRICA DE UM MODELO </w:t>
      </w:r>
      <w:r w:rsidRPr="00E73BB3">
        <w:rPr>
          <w:rFonts w:cs="Times New Roman"/>
          <w:b/>
          <w:i/>
          <w:lang w:val="pt-BR"/>
        </w:rPr>
        <w:t>HALF-CAR</w:t>
      </w:r>
      <w:r>
        <w:rPr>
          <w:rFonts w:cs="Times New Roman"/>
          <w:b/>
          <w:lang w:val="pt-BR"/>
        </w:rPr>
        <w:t>, INCLUINDO BANCO, PARA ANÁLISE DA DINÂMICA VERTICAL DE UM VEÍCULO</w:t>
      </w:r>
    </w:p>
    <w:p w:rsidR="00B578A5" w:rsidRPr="006279D0" w:rsidRDefault="00B578A5" w:rsidP="00B578A5">
      <w:pPr>
        <w:pStyle w:val="Centralizado"/>
        <w:rPr>
          <w:rFonts w:cs="Times New Roman"/>
          <w:b/>
          <w:lang w:val="pt-BR"/>
        </w:rPr>
      </w:pPr>
    </w:p>
    <w:p w:rsidR="00B578A5" w:rsidRPr="006279D0" w:rsidRDefault="00B578A5" w:rsidP="00B578A5">
      <w:pPr>
        <w:pStyle w:val="Centralizado"/>
        <w:rPr>
          <w:rFonts w:cs="Times New Roman"/>
          <w:b/>
          <w:lang w:val="pt-BR"/>
        </w:rPr>
      </w:pPr>
    </w:p>
    <w:p w:rsidR="00B578A5" w:rsidRPr="006279D0" w:rsidRDefault="00B578A5" w:rsidP="00B578A5">
      <w:pPr>
        <w:pStyle w:val="Centralizado"/>
        <w:rPr>
          <w:rFonts w:cs="Times New Roman"/>
          <w:b/>
          <w:lang w:val="pt-BR"/>
        </w:rPr>
      </w:pPr>
    </w:p>
    <w:p w:rsidR="00B578A5" w:rsidRPr="006279D0" w:rsidRDefault="00B578A5" w:rsidP="00B578A5">
      <w:pPr>
        <w:pStyle w:val="Centralizado"/>
        <w:rPr>
          <w:rFonts w:cs="Times New Roman"/>
          <w:b/>
          <w:lang w:val="pt-BR"/>
        </w:rPr>
      </w:pPr>
    </w:p>
    <w:p w:rsidR="00B578A5" w:rsidRPr="006279D0" w:rsidRDefault="00344277" w:rsidP="00B578A5">
      <w:pPr>
        <w:pStyle w:val="Nota"/>
        <w:rPr>
          <w:rFonts w:cs="Times New Roman"/>
          <w:lang w:val="pt-BR"/>
        </w:rPr>
      </w:pPr>
      <w:r>
        <w:rPr>
          <w:rFonts w:cs="Times New Roman"/>
          <w:lang w:val="pt-BR"/>
        </w:rPr>
        <w:t>Proposta de d</w:t>
      </w:r>
      <w:r w:rsidR="00B578A5" w:rsidRPr="006279D0">
        <w:rPr>
          <w:rFonts w:cs="Times New Roman"/>
          <w:lang w:val="pt-BR"/>
        </w:rPr>
        <w:t xml:space="preserve">issertação apresentada ao Programa de Pós-Graduação em Engenharia Mecânica da Pontifícia Universidade Católica de Minas Gerais, como requisito </w:t>
      </w:r>
      <w:r w:rsidR="00224FFC">
        <w:rPr>
          <w:rFonts w:cs="Times New Roman"/>
          <w:lang w:val="pt-BR"/>
        </w:rPr>
        <w:t>parcial</w:t>
      </w:r>
      <w:r w:rsidR="00B578A5" w:rsidRPr="006279D0">
        <w:rPr>
          <w:rFonts w:cs="Times New Roman"/>
          <w:lang w:val="pt-BR"/>
        </w:rPr>
        <w:t xml:space="preserve"> para obtenção do título de Mestre em Engenharia Mecânica.</w:t>
      </w:r>
    </w:p>
    <w:p w:rsidR="00B578A5" w:rsidRPr="006279D0" w:rsidRDefault="00B578A5" w:rsidP="00B578A5">
      <w:pPr>
        <w:pStyle w:val="Nota"/>
        <w:rPr>
          <w:rFonts w:cs="Times New Roman"/>
          <w:lang w:val="pt-BR"/>
        </w:rPr>
      </w:pPr>
    </w:p>
    <w:p w:rsidR="00B578A5" w:rsidRPr="006279D0" w:rsidRDefault="00B578A5" w:rsidP="00B578A5">
      <w:pPr>
        <w:pStyle w:val="Nota"/>
        <w:rPr>
          <w:rFonts w:cs="Times New Roman"/>
          <w:lang w:val="pt-BR"/>
        </w:rPr>
      </w:pPr>
      <w:r w:rsidRPr="006279D0">
        <w:rPr>
          <w:rFonts w:cs="Times New Roman"/>
          <w:lang w:val="pt-BR"/>
        </w:rPr>
        <w:t>Orientador: Lúcio Flávio Santos Patrício</w:t>
      </w:r>
    </w:p>
    <w:p w:rsidR="00B578A5" w:rsidRPr="006279D0" w:rsidRDefault="00B578A5" w:rsidP="00B578A5">
      <w:pPr>
        <w:pStyle w:val="Nota"/>
        <w:rPr>
          <w:rFonts w:cs="Times New Roman"/>
          <w:lang w:val="pt-BR"/>
        </w:rPr>
      </w:pPr>
      <w:r w:rsidRPr="006279D0">
        <w:rPr>
          <w:rFonts w:cs="Times New Roman"/>
          <w:lang w:val="pt-BR"/>
        </w:rPr>
        <w:t>Co-orientador: Jánes Landre Jr.</w:t>
      </w:r>
    </w:p>
    <w:p w:rsidR="00B578A5" w:rsidRPr="006279D0" w:rsidRDefault="00B578A5" w:rsidP="00B578A5">
      <w:pPr>
        <w:pStyle w:val="Centralizado"/>
        <w:rPr>
          <w:rFonts w:cs="Times New Roman"/>
          <w:lang w:val="pt-BR"/>
        </w:rPr>
      </w:pPr>
    </w:p>
    <w:p w:rsidR="00B578A5" w:rsidRPr="006279D0" w:rsidRDefault="00B578A5" w:rsidP="00B578A5">
      <w:pPr>
        <w:pStyle w:val="Centralizado"/>
        <w:rPr>
          <w:rFonts w:cs="Times New Roman"/>
          <w:lang w:val="pt-BR"/>
        </w:rPr>
      </w:pPr>
    </w:p>
    <w:p w:rsidR="00B578A5" w:rsidRPr="006279D0" w:rsidRDefault="00B578A5" w:rsidP="00B578A5">
      <w:pPr>
        <w:pStyle w:val="Centralizado"/>
        <w:rPr>
          <w:rFonts w:cs="Times New Roman"/>
          <w:lang w:val="pt-BR"/>
        </w:rPr>
      </w:pPr>
    </w:p>
    <w:p w:rsidR="00B578A5" w:rsidRPr="006279D0" w:rsidRDefault="00B578A5" w:rsidP="00B578A5">
      <w:pPr>
        <w:pStyle w:val="Centralizado"/>
        <w:rPr>
          <w:rFonts w:cs="Times New Roman"/>
          <w:lang w:val="pt-BR"/>
        </w:rPr>
      </w:pPr>
    </w:p>
    <w:p w:rsidR="00B578A5" w:rsidRPr="006279D0" w:rsidRDefault="00B578A5" w:rsidP="00B578A5">
      <w:pPr>
        <w:pStyle w:val="Centralizado"/>
        <w:rPr>
          <w:rFonts w:cs="Times New Roman"/>
          <w:lang w:val="pt-BR"/>
        </w:rPr>
      </w:pPr>
      <w:r w:rsidRPr="006279D0">
        <w:rPr>
          <w:rFonts w:cs="Times New Roman"/>
          <w:lang w:val="pt-BR"/>
        </w:rPr>
        <w:t>Belo Horizonte</w:t>
      </w:r>
    </w:p>
    <w:p w:rsidR="00B578A5" w:rsidRPr="006279D0" w:rsidRDefault="000160BF" w:rsidP="00B578A5">
      <w:pPr>
        <w:pStyle w:val="Centralizado"/>
        <w:rPr>
          <w:rFonts w:cs="Times New Roman"/>
          <w:lang w:val="pt-BR"/>
        </w:rPr>
      </w:pPr>
      <w:r>
        <w:rPr>
          <w:rFonts w:cs="Times New Roman"/>
          <w:lang w:val="pt-BR"/>
        </w:rPr>
        <w:t>2014</w:t>
      </w:r>
    </w:p>
    <w:p w:rsidR="00B578A5" w:rsidRDefault="00B578A5" w:rsidP="00B578A5">
      <w:pPr>
        <w:spacing w:after="200" w:line="276" w:lineRule="auto"/>
        <w:ind w:firstLine="0"/>
        <w:jc w:val="left"/>
        <w:rPr>
          <w:rFonts w:eastAsiaTheme="majorEastAsia" w:cs="Times New Roman"/>
          <w:b/>
          <w:caps/>
          <w:szCs w:val="52"/>
          <w:lang w:val="pt-BR"/>
        </w:rPr>
      </w:pPr>
      <w:bookmarkStart w:id="0" w:name="_Toc361319227"/>
      <w:bookmarkStart w:id="1" w:name="_Toc366226523"/>
      <w:bookmarkStart w:id="2" w:name="_Toc366594217"/>
      <w:bookmarkStart w:id="3" w:name="_Toc366607079"/>
      <w:bookmarkStart w:id="4" w:name="_Toc366608199"/>
      <w:bookmarkStart w:id="5" w:name="_Toc367467381"/>
      <w:r>
        <w:rPr>
          <w:rFonts w:cs="Times New Roman"/>
          <w:lang w:val="pt-BR"/>
        </w:rPr>
        <w:lastRenderedPageBreak/>
        <w:br w:type="page"/>
      </w:r>
    </w:p>
    <w:p w:rsidR="00C610B5" w:rsidRDefault="00C610B5" w:rsidP="00C610B5">
      <w:pPr>
        <w:pStyle w:val="Centralizado"/>
        <w:rPr>
          <w:rFonts w:cs="Times New Roman"/>
          <w:lang w:val="pt-BR"/>
        </w:rPr>
      </w:pPr>
      <w:bookmarkStart w:id="6" w:name="_Toc368175142"/>
      <w:r w:rsidRPr="006279D0">
        <w:rPr>
          <w:rFonts w:cs="Times New Roman"/>
          <w:lang w:val="pt-BR"/>
        </w:rPr>
        <w:lastRenderedPageBreak/>
        <w:t>Pedro Henrique de Castro e Aquino</w:t>
      </w:r>
    </w:p>
    <w:p w:rsidR="00C610B5" w:rsidRDefault="00C610B5" w:rsidP="00C610B5">
      <w:pPr>
        <w:rPr>
          <w:lang w:val="pt-BR"/>
        </w:rPr>
      </w:pPr>
    </w:p>
    <w:p w:rsidR="003A1266" w:rsidRDefault="003A1266" w:rsidP="00C610B5">
      <w:pPr>
        <w:rPr>
          <w:lang w:val="pt-BR"/>
        </w:rPr>
      </w:pPr>
    </w:p>
    <w:p w:rsidR="00C610B5" w:rsidRPr="00C610B5" w:rsidRDefault="00C610B5" w:rsidP="00C610B5">
      <w:pPr>
        <w:rPr>
          <w:lang w:val="pt-BR"/>
        </w:rPr>
      </w:pPr>
    </w:p>
    <w:p w:rsidR="00C610B5" w:rsidRPr="006279D0" w:rsidRDefault="00C610B5" w:rsidP="00C610B5">
      <w:pPr>
        <w:pStyle w:val="Centralizado"/>
        <w:rPr>
          <w:rFonts w:cs="Times New Roman"/>
          <w:szCs w:val="24"/>
          <w:lang w:val="pt-BR"/>
        </w:rPr>
      </w:pPr>
      <w:r>
        <w:rPr>
          <w:rFonts w:cs="Times New Roman"/>
          <w:b/>
          <w:lang w:val="pt-BR"/>
        </w:rPr>
        <w:t xml:space="preserve">DESENVOLVIMENTO MATEMÁTICO E IMPLEMENTAÇÃO NUMÉRICA DE UM MODELO </w:t>
      </w:r>
      <w:r w:rsidRPr="00E73BB3">
        <w:rPr>
          <w:rFonts w:cs="Times New Roman"/>
          <w:b/>
          <w:i/>
          <w:lang w:val="pt-BR"/>
        </w:rPr>
        <w:t>HALF-CAR</w:t>
      </w:r>
      <w:r>
        <w:rPr>
          <w:rFonts w:cs="Times New Roman"/>
          <w:b/>
          <w:lang w:val="pt-BR"/>
        </w:rPr>
        <w:t>, INCLUINDO BANCO, PARA ANÁLISE DA DINÂMICA VERTICAL DE UM VEÍCULO</w:t>
      </w:r>
    </w:p>
    <w:p w:rsidR="00C610B5" w:rsidRDefault="00C610B5" w:rsidP="00C610B5">
      <w:pPr>
        <w:rPr>
          <w:lang w:val="pt-BR"/>
        </w:rPr>
      </w:pPr>
    </w:p>
    <w:p w:rsidR="00C610B5" w:rsidRPr="00C610B5" w:rsidRDefault="00C610B5" w:rsidP="00C610B5">
      <w:pPr>
        <w:rPr>
          <w:lang w:val="pt-BR"/>
        </w:rPr>
      </w:pPr>
    </w:p>
    <w:p w:rsidR="00C610B5" w:rsidRPr="006279D0" w:rsidRDefault="00344277" w:rsidP="00C610B5">
      <w:pPr>
        <w:pStyle w:val="Nota"/>
        <w:rPr>
          <w:rFonts w:cs="Times New Roman"/>
          <w:lang w:val="pt-BR"/>
        </w:rPr>
      </w:pPr>
      <w:r>
        <w:rPr>
          <w:rFonts w:cs="Times New Roman"/>
          <w:lang w:val="pt-BR"/>
        </w:rPr>
        <w:t>Proposta de d</w:t>
      </w:r>
      <w:r w:rsidR="00C610B5" w:rsidRPr="006279D0">
        <w:rPr>
          <w:rFonts w:cs="Times New Roman"/>
          <w:lang w:val="pt-BR"/>
        </w:rPr>
        <w:t xml:space="preserve">issertação apresentada ao Programa de Pós-Graduação em Engenharia Mecânica da Pontifícia Universidade Católica de Minas Gerais, como requisito </w:t>
      </w:r>
      <w:r w:rsidR="00224FFC">
        <w:rPr>
          <w:rFonts w:cs="Times New Roman"/>
          <w:lang w:val="pt-BR"/>
        </w:rPr>
        <w:t>parcial</w:t>
      </w:r>
      <w:r w:rsidR="00C610B5" w:rsidRPr="006279D0">
        <w:rPr>
          <w:rFonts w:cs="Times New Roman"/>
          <w:lang w:val="pt-BR"/>
        </w:rPr>
        <w:t xml:space="preserve"> para obtenção do título de Mestre em Engenharia Mecânica.</w:t>
      </w:r>
    </w:p>
    <w:p w:rsidR="00C610B5" w:rsidRDefault="00C610B5" w:rsidP="00C610B5">
      <w:pPr>
        <w:pStyle w:val="Centralizado"/>
        <w:rPr>
          <w:lang w:val="pt-BR"/>
        </w:rPr>
      </w:pPr>
    </w:p>
    <w:p w:rsidR="00C610B5" w:rsidRPr="00C610B5" w:rsidRDefault="00C610B5" w:rsidP="00C610B5">
      <w:pPr>
        <w:pStyle w:val="Centralizado"/>
        <w:rPr>
          <w:lang w:val="pt-BR"/>
        </w:rPr>
      </w:pPr>
    </w:p>
    <w:p w:rsidR="00C610B5" w:rsidRPr="006279D0" w:rsidRDefault="00C610B5" w:rsidP="00C610B5">
      <w:pPr>
        <w:pStyle w:val="Centralizado"/>
        <w:rPr>
          <w:lang w:val="pt-BR"/>
        </w:rPr>
      </w:pPr>
    </w:p>
    <w:p w:rsidR="00C610B5" w:rsidRDefault="00C610B5" w:rsidP="00C610B5">
      <w:pPr>
        <w:pStyle w:val="Centralizado"/>
        <w:spacing w:after="0" w:line="240" w:lineRule="auto"/>
        <w:rPr>
          <w:lang w:val="pt-BR"/>
        </w:rPr>
      </w:pPr>
      <w:r>
        <w:rPr>
          <w:lang w:val="pt-BR"/>
        </w:rPr>
        <w:t>_____________________________________________</w:t>
      </w:r>
    </w:p>
    <w:p w:rsidR="00C610B5" w:rsidRDefault="00344277" w:rsidP="00C610B5">
      <w:pPr>
        <w:pStyle w:val="Centralizado"/>
        <w:rPr>
          <w:lang w:val="pt-BR"/>
        </w:rPr>
      </w:pPr>
      <w:r>
        <w:rPr>
          <w:lang w:val="pt-BR"/>
        </w:rPr>
        <w:t xml:space="preserve">Prof. Dr. </w:t>
      </w:r>
      <w:r w:rsidR="00C610B5">
        <w:rPr>
          <w:lang w:val="pt-BR"/>
        </w:rPr>
        <w:t>Lúcio Flávio Santos Patrício (Orientador) – PUC Minas</w:t>
      </w:r>
    </w:p>
    <w:p w:rsidR="00C610B5" w:rsidRDefault="00C610B5" w:rsidP="00C610B5">
      <w:pPr>
        <w:pStyle w:val="Centralizado"/>
        <w:rPr>
          <w:lang w:val="pt-BR"/>
        </w:rPr>
      </w:pPr>
    </w:p>
    <w:p w:rsidR="00C610B5" w:rsidRDefault="00C610B5" w:rsidP="00C610B5">
      <w:pPr>
        <w:pStyle w:val="Centralizado"/>
        <w:spacing w:after="0" w:line="240" w:lineRule="auto"/>
        <w:rPr>
          <w:lang w:val="pt-BR"/>
        </w:rPr>
      </w:pPr>
      <w:r>
        <w:rPr>
          <w:lang w:val="pt-BR"/>
        </w:rPr>
        <w:t>_____________________________________________</w:t>
      </w:r>
    </w:p>
    <w:p w:rsidR="00C610B5" w:rsidRPr="00C610B5" w:rsidRDefault="00344277" w:rsidP="00C610B5">
      <w:pPr>
        <w:pStyle w:val="Centralizado"/>
        <w:rPr>
          <w:lang w:val="pt-BR"/>
        </w:rPr>
      </w:pPr>
      <w:r>
        <w:rPr>
          <w:lang w:val="pt-BR"/>
        </w:rPr>
        <w:t xml:space="preserve">Prof. Dr. </w:t>
      </w:r>
      <w:r w:rsidR="00C610B5">
        <w:rPr>
          <w:lang w:val="pt-BR"/>
        </w:rPr>
        <w:t>Jánes Landre Júnior (Co-orientador) – PUC Minas</w:t>
      </w:r>
    </w:p>
    <w:p w:rsidR="00C610B5" w:rsidRDefault="00C610B5" w:rsidP="00C610B5">
      <w:pPr>
        <w:pStyle w:val="Centralizado"/>
        <w:rPr>
          <w:rFonts w:cs="Times New Roman"/>
          <w:lang w:val="pt-BR"/>
        </w:rPr>
      </w:pPr>
    </w:p>
    <w:p w:rsidR="00C610B5" w:rsidRDefault="00C610B5" w:rsidP="00C610B5">
      <w:pPr>
        <w:pStyle w:val="Centralizado"/>
        <w:spacing w:after="0" w:line="240" w:lineRule="auto"/>
        <w:rPr>
          <w:lang w:val="pt-BR"/>
        </w:rPr>
      </w:pPr>
      <w:r>
        <w:rPr>
          <w:lang w:val="pt-BR"/>
        </w:rPr>
        <w:t>_____________________________________________</w:t>
      </w:r>
    </w:p>
    <w:p w:rsidR="003A1266" w:rsidRPr="003A1266" w:rsidRDefault="00344277" w:rsidP="003A1266">
      <w:pPr>
        <w:pStyle w:val="Centralizado"/>
        <w:rPr>
          <w:lang w:val="pt-BR"/>
        </w:rPr>
      </w:pPr>
      <w:r>
        <w:rPr>
          <w:lang w:val="pt-BR"/>
        </w:rPr>
        <w:t xml:space="preserve">Prof. Dr. </w:t>
      </w:r>
      <w:r w:rsidR="003A1266">
        <w:rPr>
          <w:lang w:val="pt-BR"/>
        </w:rPr>
        <w:t>Claysson Bruno Santos Vimieiro</w:t>
      </w:r>
      <w:r>
        <w:rPr>
          <w:lang w:val="pt-BR"/>
        </w:rPr>
        <w:t xml:space="preserve"> (Examinador Interno)</w:t>
      </w:r>
      <w:r w:rsidR="003A1266">
        <w:rPr>
          <w:lang w:val="pt-BR"/>
        </w:rPr>
        <w:t xml:space="preserve"> – PUC Minas</w:t>
      </w:r>
    </w:p>
    <w:p w:rsidR="00C610B5" w:rsidRDefault="00C610B5" w:rsidP="003A1266">
      <w:pPr>
        <w:pStyle w:val="Centralizado"/>
        <w:rPr>
          <w:lang w:val="pt-BR"/>
        </w:rPr>
      </w:pPr>
    </w:p>
    <w:p w:rsidR="003A1266" w:rsidRPr="003A1266" w:rsidRDefault="003A1266" w:rsidP="003A1266">
      <w:pPr>
        <w:pStyle w:val="Centralizado"/>
        <w:rPr>
          <w:lang w:val="pt-BR"/>
        </w:rPr>
      </w:pPr>
    </w:p>
    <w:p w:rsidR="00C610B5" w:rsidRPr="006279D0" w:rsidRDefault="00C610B5" w:rsidP="003A1266">
      <w:pPr>
        <w:pStyle w:val="Centralizado"/>
        <w:rPr>
          <w:rFonts w:cs="Times New Roman"/>
          <w:lang w:val="pt-BR"/>
        </w:rPr>
      </w:pPr>
      <w:r w:rsidRPr="006279D0">
        <w:rPr>
          <w:rFonts w:cs="Times New Roman"/>
          <w:lang w:val="pt-BR"/>
        </w:rPr>
        <w:t>Belo Horizonte</w:t>
      </w:r>
    </w:p>
    <w:p w:rsidR="00C610B5" w:rsidRPr="006279D0" w:rsidRDefault="00C610B5" w:rsidP="003A1266">
      <w:pPr>
        <w:pStyle w:val="Centralizado"/>
        <w:rPr>
          <w:rFonts w:cs="Times New Roman"/>
          <w:lang w:val="pt-BR"/>
        </w:rPr>
      </w:pPr>
      <w:r w:rsidRPr="006279D0">
        <w:rPr>
          <w:rFonts w:cs="Times New Roman"/>
          <w:lang w:val="pt-BR"/>
        </w:rPr>
        <w:t>2013</w:t>
      </w:r>
    </w:p>
    <w:p w:rsidR="00C610B5" w:rsidRDefault="00C610B5">
      <w:pPr>
        <w:spacing w:after="160" w:line="259" w:lineRule="auto"/>
        <w:ind w:firstLine="0"/>
        <w:jc w:val="left"/>
        <w:rPr>
          <w:rFonts w:eastAsiaTheme="majorEastAsia" w:cs="Times New Roman"/>
          <w:b/>
          <w:caps/>
          <w:szCs w:val="52"/>
          <w:lang w:val="pt-BR"/>
        </w:rPr>
      </w:pPr>
      <w:r>
        <w:rPr>
          <w:rFonts w:cs="Times New Roman"/>
          <w:lang w:val="pt-BR"/>
        </w:rPr>
        <w:lastRenderedPageBreak/>
        <w:br w:type="page"/>
      </w:r>
    </w:p>
    <w:p w:rsidR="00B578A5" w:rsidRPr="006279D0" w:rsidRDefault="00B578A5" w:rsidP="00B578A5">
      <w:pPr>
        <w:pStyle w:val="Ttulo"/>
        <w:rPr>
          <w:rFonts w:cs="Times New Roman"/>
          <w:lang w:val="pt-BR"/>
        </w:rPr>
      </w:pPr>
      <w:bookmarkStart w:id="7" w:name="_Toc379812268"/>
      <w:r w:rsidRPr="006279D0">
        <w:rPr>
          <w:rFonts w:cs="Times New Roman"/>
          <w:lang w:val="pt-BR"/>
        </w:rPr>
        <w:lastRenderedPageBreak/>
        <w:t>RESUMO</w:t>
      </w:r>
      <w:bookmarkEnd w:id="0"/>
      <w:bookmarkEnd w:id="1"/>
      <w:bookmarkEnd w:id="2"/>
      <w:bookmarkEnd w:id="3"/>
      <w:bookmarkEnd w:id="4"/>
      <w:bookmarkEnd w:id="5"/>
      <w:bookmarkEnd w:id="6"/>
      <w:bookmarkEnd w:id="7"/>
    </w:p>
    <w:p w:rsidR="00B578A5" w:rsidRPr="00130562" w:rsidRDefault="00B578A5" w:rsidP="00B578A5">
      <w:pPr>
        <w:pStyle w:val="Resumo"/>
        <w:rPr>
          <w:rFonts w:cs="Times New Roman"/>
          <w:szCs w:val="24"/>
          <w:lang w:val="pt-BR"/>
        </w:rPr>
      </w:pPr>
      <w:r w:rsidRPr="00130562">
        <w:rPr>
          <w:rFonts w:cs="Times New Roman"/>
          <w:szCs w:val="24"/>
          <w:lang w:val="pt-BR"/>
        </w:rPr>
        <w:t xml:space="preserve">Este trabalho disserta sobre o desenvolvimento de um modelo </w:t>
      </w:r>
      <w:r w:rsidRPr="00130562">
        <w:rPr>
          <w:rFonts w:cs="Times New Roman"/>
          <w:i/>
          <w:szCs w:val="24"/>
          <w:lang w:val="pt-BR"/>
        </w:rPr>
        <w:t>half-car</w:t>
      </w:r>
      <w:r w:rsidRPr="00130562">
        <w:rPr>
          <w:rFonts w:cs="Times New Roman"/>
          <w:szCs w:val="24"/>
          <w:lang w:val="pt-BR"/>
        </w:rPr>
        <w:t xml:space="preserve"> com objetivo de avaliar o conforto do motorista, representado pelo nível de aceleração do banco. Este modelo constitui de s</w:t>
      </w:r>
      <w:r w:rsidR="00284DF6">
        <w:rPr>
          <w:rFonts w:cs="Times New Roman"/>
          <w:szCs w:val="24"/>
          <w:lang w:val="pt-BR"/>
        </w:rPr>
        <w:t>ete graus de liberdade, que são:</w:t>
      </w:r>
      <w:r w:rsidRPr="00130562">
        <w:rPr>
          <w:rFonts w:cs="Times New Roman"/>
          <w:szCs w:val="24"/>
          <w:lang w:val="pt-BR"/>
        </w:rPr>
        <w:t xml:space="preserve"> </w:t>
      </w:r>
      <w:r w:rsidRPr="00130562">
        <w:rPr>
          <w:rFonts w:cs="Times New Roman"/>
          <w:i/>
          <w:szCs w:val="24"/>
          <w:lang w:val="pt-BR"/>
        </w:rPr>
        <w:t>bounce</w:t>
      </w:r>
      <w:r w:rsidRPr="00130562">
        <w:rPr>
          <w:rFonts w:cs="Times New Roman"/>
          <w:szCs w:val="24"/>
          <w:lang w:val="pt-BR"/>
        </w:rPr>
        <w:t xml:space="preserve"> e</w:t>
      </w:r>
      <w:r w:rsidR="00284DF6">
        <w:rPr>
          <w:rFonts w:cs="Times New Roman"/>
          <w:szCs w:val="24"/>
          <w:lang w:val="pt-BR"/>
        </w:rPr>
        <w:t xml:space="preserve"> </w:t>
      </w:r>
      <w:r w:rsidRPr="00130562">
        <w:rPr>
          <w:rFonts w:cs="Times New Roman"/>
          <w:i/>
          <w:szCs w:val="24"/>
          <w:lang w:val="pt-BR"/>
        </w:rPr>
        <w:t>pitch</w:t>
      </w:r>
      <w:r w:rsidRPr="00130562">
        <w:rPr>
          <w:rFonts w:cs="Times New Roman"/>
          <w:szCs w:val="24"/>
          <w:lang w:val="pt-BR"/>
        </w:rPr>
        <w:t xml:space="preserve"> da carroceria, movimento vertical dos pneus dianteiro e traseiro, assim como o do banco, corpo e cabeça. Para analisar o conforto do motorista, o banco é representado por um, dois ou dez conjuntos mola-amortecedor. Nos casos em que o banco é representado por mais de uma mola, um grau de liberdade relativo ao </w:t>
      </w:r>
      <w:r w:rsidRPr="00130562">
        <w:rPr>
          <w:rFonts w:cs="Times New Roman"/>
          <w:i/>
          <w:szCs w:val="24"/>
          <w:lang w:val="pt-BR"/>
        </w:rPr>
        <w:t>pitch</w:t>
      </w:r>
      <w:r w:rsidRPr="00130562">
        <w:rPr>
          <w:rFonts w:cs="Times New Roman"/>
          <w:szCs w:val="24"/>
          <w:lang w:val="pt-BR"/>
        </w:rPr>
        <w:t xml:space="preserve"> do banco é adicionado, obtendo um modelo com oito graus de liberdade. O modelo analítico foi implementado no </w:t>
      </w:r>
      <w:r w:rsidRPr="00130562">
        <w:rPr>
          <w:rFonts w:cs="Times New Roman"/>
          <w:i/>
          <w:szCs w:val="24"/>
          <w:lang w:val="pt-BR"/>
        </w:rPr>
        <w:t>software</w:t>
      </w:r>
      <w:r w:rsidRPr="00130562">
        <w:rPr>
          <w:rFonts w:cs="Times New Roman"/>
          <w:szCs w:val="24"/>
          <w:lang w:val="pt-BR"/>
        </w:rPr>
        <w:t xml:space="preserve"> </w:t>
      </w:r>
      <w:r w:rsidR="00DB05C4" w:rsidRPr="00430935">
        <w:rPr>
          <w:rFonts w:cs="Times New Roman"/>
          <w:szCs w:val="24"/>
          <w:highlight w:val="yellow"/>
          <w:lang w:val="pt-BR"/>
        </w:rPr>
        <w:t>MatLab</w:t>
      </w:r>
      <w:r w:rsidRPr="00430935">
        <w:rPr>
          <w:rFonts w:cs="Times New Roman"/>
          <w:szCs w:val="24"/>
          <w:highlight w:val="yellow"/>
          <w:vertAlign w:val="superscript"/>
          <w:lang w:val="pt-BR"/>
        </w:rPr>
        <w:t>®</w:t>
      </w:r>
      <w:r w:rsidRPr="00130562">
        <w:rPr>
          <w:rFonts w:cs="Times New Roman"/>
          <w:szCs w:val="24"/>
          <w:lang w:val="pt-BR"/>
        </w:rPr>
        <w:t xml:space="preserve"> devido a suas diversas funcionalidades. Uma vez de posse das respostas dinâmicas de cada componente do sistema, o mesmo modelo foi construído no </w:t>
      </w:r>
      <w:r w:rsidRPr="00130562">
        <w:rPr>
          <w:rFonts w:cs="Times New Roman"/>
          <w:i/>
          <w:szCs w:val="24"/>
          <w:lang w:val="pt-BR"/>
        </w:rPr>
        <w:t xml:space="preserve">software </w:t>
      </w:r>
      <w:r w:rsidRPr="00130562">
        <w:rPr>
          <w:rFonts w:cs="Times New Roman"/>
          <w:szCs w:val="24"/>
          <w:lang w:val="pt-BR"/>
        </w:rPr>
        <w:t>comercial A</w:t>
      </w:r>
      <w:r w:rsidR="00CB521C" w:rsidRPr="00130562">
        <w:rPr>
          <w:rFonts w:cs="Times New Roman"/>
          <w:szCs w:val="24"/>
          <w:lang w:val="pt-BR"/>
        </w:rPr>
        <w:t>dams</w:t>
      </w:r>
      <w:r w:rsidRPr="00130562">
        <w:rPr>
          <w:rFonts w:cs="Times New Roman"/>
          <w:szCs w:val="24"/>
          <w:lang w:val="pt-BR"/>
        </w:rPr>
        <w:t>/V</w:t>
      </w:r>
      <w:r w:rsidR="00CB521C" w:rsidRPr="00130562">
        <w:rPr>
          <w:rFonts w:cs="Times New Roman"/>
          <w:szCs w:val="24"/>
          <w:lang w:val="pt-BR"/>
        </w:rPr>
        <w:t>iew</w:t>
      </w:r>
      <w:r w:rsidRPr="00130562">
        <w:rPr>
          <w:rFonts w:cs="Times New Roman"/>
          <w:szCs w:val="24"/>
          <w:vertAlign w:val="superscript"/>
          <w:lang w:val="pt-BR"/>
        </w:rPr>
        <w:t>®</w:t>
      </w:r>
      <w:r w:rsidRPr="00130562">
        <w:rPr>
          <w:rFonts w:cs="Times New Roman"/>
          <w:szCs w:val="24"/>
          <w:vertAlign w:val="subscript"/>
          <w:lang w:val="pt-BR"/>
        </w:rPr>
        <w:t xml:space="preserve">. </w:t>
      </w:r>
      <w:r w:rsidRPr="00130562">
        <w:rPr>
          <w:rFonts w:cs="Times New Roman"/>
          <w:szCs w:val="24"/>
          <w:lang w:val="pt-BR"/>
        </w:rPr>
        <w:t xml:space="preserve">Através da resposta obtida em ambos os </w:t>
      </w:r>
      <w:r w:rsidRPr="00130562">
        <w:rPr>
          <w:rFonts w:cs="Times New Roman"/>
          <w:i/>
          <w:szCs w:val="24"/>
          <w:lang w:val="pt-BR"/>
        </w:rPr>
        <w:t>softwares,</w:t>
      </w:r>
      <w:r w:rsidRPr="00130562">
        <w:rPr>
          <w:rFonts w:cs="Times New Roman"/>
          <w:szCs w:val="24"/>
          <w:lang w:val="pt-BR"/>
        </w:rPr>
        <w:t xml:space="preserve"> foi possível a validação do modelo e pode-se observar a influência dos parâmetros (rigidez, amortecimento e dimensões) na dinâmica do veículo, e consequentemente no conforto do motorista.</w:t>
      </w:r>
    </w:p>
    <w:p w:rsidR="00B578A5" w:rsidRDefault="00B578A5" w:rsidP="00B578A5">
      <w:pPr>
        <w:pStyle w:val="Resumo"/>
        <w:rPr>
          <w:lang w:val="pt-BR"/>
        </w:rPr>
      </w:pPr>
    </w:p>
    <w:p w:rsidR="00B578A5" w:rsidRPr="00380790" w:rsidRDefault="00B578A5" w:rsidP="00B578A5">
      <w:pPr>
        <w:pStyle w:val="Resumo"/>
      </w:pPr>
      <w:r w:rsidRPr="006279D0">
        <w:rPr>
          <w:lang w:val="pt-BR"/>
        </w:rPr>
        <w:t>Palavras-chave:</w:t>
      </w:r>
      <w:r>
        <w:rPr>
          <w:lang w:val="pt-BR"/>
        </w:rPr>
        <w:t xml:space="preserve"> Dinâmica veicular. Modelo analítico. Simulação numérica. Conforto, Adams/View. </w:t>
      </w:r>
      <w:r w:rsidRPr="00380790">
        <w:t>MatLab.</w:t>
      </w:r>
    </w:p>
    <w:p w:rsidR="00B578A5" w:rsidRPr="00380790" w:rsidRDefault="00B578A5" w:rsidP="00B578A5">
      <w:pPr>
        <w:spacing w:after="200" w:line="276" w:lineRule="auto"/>
        <w:ind w:firstLine="0"/>
        <w:jc w:val="left"/>
        <w:rPr>
          <w:rFonts w:cs="Times New Roman"/>
          <w:szCs w:val="24"/>
        </w:rPr>
      </w:pPr>
      <w:r w:rsidRPr="00380790">
        <w:rPr>
          <w:rFonts w:cs="Times New Roman"/>
        </w:rPr>
        <w:br w:type="page"/>
      </w:r>
    </w:p>
    <w:p w:rsidR="00B578A5" w:rsidRDefault="00B578A5" w:rsidP="00B578A5">
      <w:pPr>
        <w:spacing w:after="200" w:line="276" w:lineRule="auto"/>
        <w:ind w:firstLine="0"/>
        <w:jc w:val="left"/>
        <w:rPr>
          <w:rFonts w:eastAsiaTheme="majorEastAsia" w:cs="Times New Roman"/>
          <w:b/>
          <w:caps/>
          <w:szCs w:val="52"/>
        </w:rPr>
      </w:pPr>
      <w:bookmarkStart w:id="8" w:name="_Toc361319228"/>
      <w:bookmarkStart w:id="9" w:name="_Toc366226524"/>
      <w:bookmarkStart w:id="10" w:name="_Toc366594218"/>
      <w:bookmarkStart w:id="11" w:name="_Toc366607080"/>
      <w:bookmarkStart w:id="12" w:name="_Toc366608200"/>
      <w:bookmarkStart w:id="13" w:name="_Toc367467382"/>
      <w:r>
        <w:rPr>
          <w:rFonts w:cs="Times New Roman"/>
        </w:rPr>
        <w:lastRenderedPageBreak/>
        <w:br w:type="page"/>
      </w:r>
    </w:p>
    <w:p w:rsidR="00B578A5" w:rsidRPr="00380790" w:rsidRDefault="00B578A5" w:rsidP="00B578A5">
      <w:pPr>
        <w:pStyle w:val="Ttulo"/>
        <w:rPr>
          <w:rFonts w:cs="Times New Roman"/>
        </w:rPr>
      </w:pPr>
      <w:bookmarkStart w:id="14" w:name="_Toc368175143"/>
      <w:bookmarkStart w:id="15" w:name="_Toc379812269"/>
      <w:r w:rsidRPr="00380790">
        <w:rPr>
          <w:rFonts w:cs="Times New Roman"/>
        </w:rPr>
        <w:lastRenderedPageBreak/>
        <w:t>ABSTRACT</w:t>
      </w:r>
      <w:bookmarkEnd w:id="8"/>
      <w:bookmarkEnd w:id="9"/>
      <w:bookmarkEnd w:id="10"/>
      <w:bookmarkEnd w:id="11"/>
      <w:bookmarkEnd w:id="12"/>
      <w:bookmarkEnd w:id="13"/>
      <w:bookmarkEnd w:id="14"/>
      <w:bookmarkEnd w:id="15"/>
    </w:p>
    <w:p w:rsidR="00B578A5" w:rsidRPr="00130562" w:rsidRDefault="00B578A5" w:rsidP="00B578A5">
      <w:pPr>
        <w:pStyle w:val="Resumo"/>
        <w:rPr>
          <w:rFonts w:cs="Times New Roman"/>
          <w:szCs w:val="24"/>
        </w:rPr>
      </w:pPr>
      <w:r w:rsidRPr="00130562">
        <w:rPr>
          <w:rFonts w:cs="Times New Roman"/>
          <w:szCs w:val="24"/>
        </w:rPr>
        <w:t xml:space="preserve">This work presents the development of a half-car model to evaluate driver comfort, represented by the acceleration level of the seat. This model has seven degrees of freedom, which are the chassis bounce and pitch, the vertical motions of the front and rear tires, as well as of the seat, body and head. To analyze the driver comfort, the seat </w:t>
      </w:r>
      <w:proofErr w:type="gramStart"/>
      <w:r w:rsidRPr="00130562">
        <w:rPr>
          <w:rFonts w:cs="Times New Roman"/>
          <w:szCs w:val="24"/>
        </w:rPr>
        <w:t>is represented</w:t>
      </w:r>
      <w:proofErr w:type="gramEnd"/>
      <w:r w:rsidRPr="00130562">
        <w:rPr>
          <w:rFonts w:cs="Times New Roman"/>
          <w:szCs w:val="24"/>
        </w:rPr>
        <w:t xml:space="preserve"> by one, two or ten sets of spring-damper systems. In cases where the seat is represented by more than one spring, one degree of freedom, relative to pitch of the seat, is added, causing a model with eight degrees of freedom. The analytical model </w:t>
      </w:r>
      <w:proofErr w:type="gramStart"/>
      <w:r w:rsidRPr="00130562">
        <w:rPr>
          <w:rFonts w:cs="Times New Roman"/>
          <w:szCs w:val="24"/>
        </w:rPr>
        <w:t>was implemented</w:t>
      </w:r>
      <w:proofErr w:type="gramEnd"/>
      <w:r w:rsidRPr="00130562">
        <w:rPr>
          <w:rFonts w:cs="Times New Roman"/>
          <w:szCs w:val="24"/>
        </w:rPr>
        <w:t xml:space="preserve"> in M</w:t>
      </w:r>
      <w:r w:rsidR="00CB521C" w:rsidRPr="00130562">
        <w:rPr>
          <w:rFonts w:cs="Times New Roman"/>
          <w:szCs w:val="24"/>
        </w:rPr>
        <w:t>at</w:t>
      </w:r>
      <w:r w:rsidRPr="00130562">
        <w:rPr>
          <w:rFonts w:cs="Times New Roman"/>
          <w:szCs w:val="24"/>
        </w:rPr>
        <w:t>L</w:t>
      </w:r>
      <w:r w:rsidR="00CB521C" w:rsidRPr="00130562">
        <w:rPr>
          <w:rFonts w:cs="Times New Roman"/>
          <w:szCs w:val="24"/>
        </w:rPr>
        <w:t>ab</w:t>
      </w:r>
      <w:r w:rsidR="00CB521C" w:rsidRPr="00130562">
        <w:rPr>
          <w:rFonts w:cs="Times New Roman"/>
          <w:szCs w:val="24"/>
          <w:vertAlign w:val="superscript"/>
        </w:rPr>
        <w:t>®</w:t>
      </w:r>
      <w:r w:rsidRPr="00130562">
        <w:rPr>
          <w:rFonts w:cs="Times New Roman"/>
          <w:szCs w:val="24"/>
        </w:rPr>
        <w:t xml:space="preserve"> due to its many features. Once the dynamic responses of each system component </w:t>
      </w:r>
      <w:proofErr w:type="gramStart"/>
      <w:r w:rsidRPr="00130562">
        <w:rPr>
          <w:rFonts w:cs="Times New Roman"/>
          <w:szCs w:val="24"/>
        </w:rPr>
        <w:t>were obtained</w:t>
      </w:r>
      <w:proofErr w:type="gramEnd"/>
      <w:r w:rsidRPr="00130562">
        <w:rPr>
          <w:rFonts w:cs="Times New Roman"/>
          <w:szCs w:val="24"/>
        </w:rPr>
        <w:t>, the same model was implemented in the commercial software A</w:t>
      </w:r>
      <w:r w:rsidR="00CB521C" w:rsidRPr="00130562">
        <w:rPr>
          <w:rFonts w:cs="Times New Roman"/>
          <w:szCs w:val="24"/>
        </w:rPr>
        <w:t>dams/View</w:t>
      </w:r>
      <w:r w:rsidR="00CB521C" w:rsidRPr="00130562">
        <w:rPr>
          <w:rFonts w:cs="Times New Roman"/>
          <w:szCs w:val="24"/>
          <w:vertAlign w:val="superscript"/>
        </w:rPr>
        <w:t>®</w:t>
      </w:r>
      <w:r w:rsidRPr="00130562">
        <w:rPr>
          <w:rFonts w:cs="Times New Roman"/>
          <w:szCs w:val="24"/>
        </w:rPr>
        <w:t>. Through the response obtained in both software it was possible to validate the model and observe the influence of the parameters (stiffness, damping and dimensions) in the dynamic of the vehicle, and hence the comfort of the driver.</w:t>
      </w:r>
    </w:p>
    <w:p w:rsidR="00B578A5" w:rsidRPr="00FD4F08" w:rsidRDefault="00B578A5" w:rsidP="00B578A5">
      <w:pPr>
        <w:pStyle w:val="Resumo"/>
      </w:pPr>
    </w:p>
    <w:p w:rsidR="00B578A5" w:rsidRDefault="00B578A5" w:rsidP="00B578A5">
      <w:pPr>
        <w:pStyle w:val="Resumo"/>
        <w:rPr>
          <w:lang w:val="pt-BR"/>
        </w:rPr>
      </w:pPr>
      <w:proofErr w:type="gramStart"/>
      <w:r w:rsidRPr="00F22488">
        <w:t>Key-words</w:t>
      </w:r>
      <w:proofErr w:type="gramEnd"/>
      <w:r w:rsidRPr="00F22488">
        <w:t xml:space="preserve">: </w:t>
      </w:r>
      <w:r>
        <w:t xml:space="preserve">Vehicle dynamics. </w:t>
      </w:r>
      <w:r w:rsidRPr="00380790">
        <w:t xml:space="preserve">Analytical model. Numerical simulation. Comfort. Adams/View. </w:t>
      </w:r>
      <w:r>
        <w:rPr>
          <w:lang w:val="pt-BR"/>
        </w:rPr>
        <w:t>MatLab.</w:t>
      </w:r>
    </w:p>
    <w:p w:rsidR="00B578A5" w:rsidRPr="00E360D5" w:rsidRDefault="00B578A5" w:rsidP="00B578A5">
      <w:pPr>
        <w:rPr>
          <w:lang w:val="pt-BR"/>
        </w:rPr>
      </w:pPr>
    </w:p>
    <w:p w:rsidR="00B578A5" w:rsidRPr="006A0618" w:rsidRDefault="00B578A5" w:rsidP="00B578A5">
      <w:pPr>
        <w:spacing w:after="200" w:line="276" w:lineRule="auto"/>
        <w:ind w:firstLine="0"/>
        <w:jc w:val="left"/>
        <w:rPr>
          <w:rFonts w:cs="Times New Roman"/>
          <w:szCs w:val="24"/>
          <w:lang w:val="pt-BR"/>
        </w:rPr>
      </w:pPr>
      <w:r w:rsidRPr="006A0618">
        <w:rPr>
          <w:rFonts w:cs="Times New Roman"/>
          <w:lang w:val="pt-BR"/>
        </w:rPr>
        <w:br w:type="page"/>
      </w:r>
    </w:p>
    <w:p w:rsidR="00B578A5" w:rsidRDefault="00B578A5" w:rsidP="00B578A5">
      <w:pPr>
        <w:spacing w:after="200" w:line="276" w:lineRule="auto"/>
        <w:ind w:firstLine="0"/>
        <w:jc w:val="left"/>
        <w:rPr>
          <w:rFonts w:eastAsiaTheme="majorEastAsia" w:cs="Times New Roman"/>
          <w:b/>
          <w:caps/>
          <w:szCs w:val="52"/>
          <w:lang w:val="pt-BR"/>
        </w:rPr>
      </w:pPr>
      <w:bookmarkStart w:id="16" w:name="_Toc361319229"/>
      <w:bookmarkStart w:id="17" w:name="_Toc366226525"/>
      <w:bookmarkStart w:id="18" w:name="_Toc366594219"/>
      <w:bookmarkStart w:id="19" w:name="_Toc366607081"/>
      <w:bookmarkStart w:id="20" w:name="_Toc366608201"/>
      <w:bookmarkStart w:id="21" w:name="_Toc367467383"/>
      <w:r>
        <w:rPr>
          <w:rFonts w:cs="Times New Roman"/>
          <w:lang w:val="pt-BR"/>
        </w:rPr>
        <w:lastRenderedPageBreak/>
        <w:br w:type="page"/>
      </w:r>
    </w:p>
    <w:p w:rsidR="00B578A5" w:rsidRPr="00EB794E" w:rsidRDefault="00B578A5" w:rsidP="00B578A5">
      <w:pPr>
        <w:pStyle w:val="Ttulo"/>
        <w:rPr>
          <w:rFonts w:cs="Times New Roman"/>
          <w:lang w:val="pt-BR"/>
        </w:rPr>
      </w:pPr>
      <w:bookmarkStart w:id="22" w:name="_Toc368175144"/>
      <w:bookmarkStart w:id="23" w:name="_Toc379812270"/>
      <w:r w:rsidRPr="00173EF6">
        <w:rPr>
          <w:rFonts w:cs="Times New Roman"/>
          <w:lang w:val="pt-BR"/>
        </w:rPr>
        <w:lastRenderedPageBreak/>
        <w:t>LISTA DE FIGURAS</w:t>
      </w:r>
      <w:bookmarkEnd w:id="16"/>
      <w:bookmarkEnd w:id="17"/>
      <w:bookmarkEnd w:id="18"/>
      <w:bookmarkEnd w:id="19"/>
      <w:bookmarkEnd w:id="20"/>
      <w:bookmarkEnd w:id="21"/>
      <w:bookmarkEnd w:id="22"/>
      <w:bookmarkEnd w:id="23"/>
    </w:p>
    <w:p w:rsidR="00713A20" w:rsidRDefault="00500BCD" w:rsidP="00713A20">
      <w:pPr>
        <w:pStyle w:val="ndicedeilustraes"/>
        <w:tabs>
          <w:tab w:val="right" w:leader="dot" w:pos="9395"/>
        </w:tabs>
        <w:ind w:firstLine="0"/>
        <w:rPr>
          <w:rFonts w:asciiTheme="minorHAnsi" w:eastAsiaTheme="minorEastAsia" w:hAnsiTheme="minorHAnsi"/>
          <w:noProof/>
          <w:sz w:val="22"/>
          <w:lang w:val="pt-BR" w:eastAsia="pt-BR"/>
        </w:rPr>
      </w:pPr>
      <w:r w:rsidRPr="009619E2">
        <w:rPr>
          <w:rFonts w:cs="Times New Roman"/>
        </w:rPr>
        <w:fldChar w:fldCharType="begin"/>
      </w:r>
      <w:r w:rsidR="00B578A5" w:rsidRPr="00EB794E">
        <w:rPr>
          <w:rFonts w:cs="Times New Roman"/>
          <w:lang w:val="pt-BR"/>
        </w:rPr>
        <w:instrText xml:space="preserve"> TO</w:instrText>
      </w:r>
      <w:r w:rsidR="00B578A5" w:rsidRPr="006A0618">
        <w:rPr>
          <w:rFonts w:cs="Times New Roman"/>
          <w:lang w:val="pt-BR"/>
        </w:rPr>
        <w:instrText xml:space="preserve">C \h \z \c "Figura" </w:instrText>
      </w:r>
      <w:r w:rsidRPr="009619E2">
        <w:rPr>
          <w:rFonts w:cs="Times New Roman"/>
        </w:rPr>
        <w:fldChar w:fldCharType="separate"/>
      </w:r>
      <w:hyperlink w:anchor="_Toc379812186" w:history="1">
        <w:r w:rsidR="00713A20" w:rsidRPr="00E50052">
          <w:rPr>
            <w:rStyle w:val="Hyperlink"/>
            <w:noProof/>
          </w:rPr>
          <w:t>Figura 1 – Veiculo utilizando eixos SAE</w:t>
        </w:r>
        <w:r w:rsidR="00713A20">
          <w:rPr>
            <w:noProof/>
            <w:webHidden/>
          </w:rPr>
          <w:tab/>
        </w:r>
        <w:r>
          <w:rPr>
            <w:noProof/>
            <w:webHidden/>
          </w:rPr>
          <w:fldChar w:fldCharType="begin"/>
        </w:r>
        <w:r w:rsidR="00713A20">
          <w:rPr>
            <w:noProof/>
            <w:webHidden/>
          </w:rPr>
          <w:instrText xml:space="preserve"> PAGEREF _Toc379812186 \h </w:instrText>
        </w:r>
        <w:r>
          <w:rPr>
            <w:noProof/>
            <w:webHidden/>
          </w:rPr>
        </w:r>
        <w:r>
          <w:rPr>
            <w:noProof/>
            <w:webHidden/>
          </w:rPr>
          <w:fldChar w:fldCharType="separate"/>
        </w:r>
        <w:r w:rsidR="00CE63E6">
          <w:rPr>
            <w:noProof/>
            <w:webHidden/>
          </w:rPr>
          <w:t>23</w:t>
        </w:r>
        <w:r>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187" w:history="1">
        <w:r w:rsidR="00713A20" w:rsidRPr="00E50052">
          <w:rPr>
            <w:rStyle w:val="Hyperlink"/>
            <w:noProof/>
          </w:rPr>
          <w:t>Figura 2 – Função PSD para asfalto e cimento</w:t>
        </w:r>
        <w:r w:rsidR="00713A20">
          <w:rPr>
            <w:noProof/>
            <w:webHidden/>
          </w:rPr>
          <w:tab/>
        </w:r>
        <w:r w:rsidR="00500BCD">
          <w:rPr>
            <w:noProof/>
            <w:webHidden/>
          </w:rPr>
          <w:fldChar w:fldCharType="begin"/>
        </w:r>
        <w:r w:rsidR="00713A20">
          <w:rPr>
            <w:noProof/>
            <w:webHidden/>
          </w:rPr>
          <w:instrText xml:space="preserve"> PAGEREF _Toc379812187 \h </w:instrText>
        </w:r>
        <w:r w:rsidR="00500BCD">
          <w:rPr>
            <w:noProof/>
            <w:webHidden/>
          </w:rPr>
        </w:r>
        <w:r w:rsidR="00500BCD">
          <w:rPr>
            <w:noProof/>
            <w:webHidden/>
          </w:rPr>
          <w:fldChar w:fldCharType="separate"/>
        </w:r>
        <w:r w:rsidR="00CE63E6">
          <w:rPr>
            <w:noProof/>
            <w:webHidden/>
          </w:rPr>
          <w:t>27</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188" w:history="1">
        <w:r w:rsidR="00713A20" w:rsidRPr="00E50052">
          <w:rPr>
            <w:rStyle w:val="Hyperlink"/>
            <w:noProof/>
          </w:rPr>
          <w:t xml:space="preserve">Figura 3 – </w:t>
        </w:r>
        <w:r w:rsidR="00713A20" w:rsidRPr="00E50052">
          <w:rPr>
            <w:rStyle w:val="Hyperlink"/>
            <w:noProof/>
            <w:lang w:val="pt-PT"/>
          </w:rPr>
          <w:t>PSD de irregularidade para elevação, velocidade e aceleração</w:t>
        </w:r>
        <w:r w:rsidR="00713A20">
          <w:rPr>
            <w:noProof/>
            <w:webHidden/>
          </w:rPr>
          <w:tab/>
        </w:r>
        <w:r w:rsidR="00500BCD">
          <w:rPr>
            <w:noProof/>
            <w:webHidden/>
          </w:rPr>
          <w:fldChar w:fldCharType="begin"/>
        </w:r>
        <w:r w:rsidR="00713A20">
          <w:rPr>
            <w:noProof/>
            <w:webHidden/>
          </w:rPr>
          <w:instrText xml:space="preserve"> PAGEREF _Toc379812188 \h </w:instrText>
        </w:r>
        <w:r w:rsidR="00500BCD">
          <w:rPr>
            <w:noProof/>
            <w:webHidden/>
          </w:rPr>
        </w:r>
        <w:r w:rsidR="00500BCD">
          <w:rPr>
            <w:noProof/>
            <w:webHidden/>
          </w:rPr>
          <w:fldChar w:fldCharType="separate"/>
        </w:r>
        <w:r w:rsidR="00CE63E6">
          <w:rPr>
            <w:noProof/>
            <w:webHidden/>
          </w:rPr>
          <w:t>29</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189" w:history="1">
        <w:r w:rsidR="00713A20" w:rsidRPr="00E50052">
          <w:rPr>
            <w:rStyle w:val="Hyperlink"/>
            <w:noProof/>
          </w:rPr>
          <w:t>Figura 4 – Rigidez vertical do pneu com ângulo de camber igual a zero.</w:t>
        </w:r>
        <w:r w:rsidR="00713A20">
          <w:rPr>
            <w:noProof/>
            <w:webHidden/>
          </w:rPr>
          <w:tab/>
        </w:r>
        <w:r w:rsidR="00500BCD">
          <w:rPr>
            <w:noProof/>
            <w:webHidden/>
          </w:rPr>
          <w:fldChar w:fldCharType="begin"/>
        </w:r>
        <w:r w:rsidR="00713A20">
          <w:rPr>
            <w:noProof/>
            <w:webHidden/>
          </w:rPr>
          <w:instrText xml:space="preserve"> PAGEREF _Toc379812189 \h </w:instrText>
        </w:r>
        <w:r w:rsidR="00500BCD">
          <w:rPr>
            <w:noProof/>
            <w:webHidden/>
          </w:rPr>
        </w:r>
        <w:r w:rsidR="00500BCD">
          <w:rPr>
            <w:noProof/>
            <w:webHidden/>
          </w:rPr>
          <w:fldChar w:fldCharType="separate"/>
        </w:r>
        <w:r w:rsidR="00CE63E6">
          <w:rPr>
            <w:noProof/>
            <w:webHidden/>
          </w:rPr>
          <w:t>30</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190" w:history="1">
        <w:r w:rsidR="00713A20" w:rsidRPr="00E50052">
          <w:rPr>
            <w:rStyle w:val="Hyperlink"/>
            <w:noProof/>
          </w:rPr>
          <w:t>Figura 5 – Histerese durante o carregamento e descarga em um pneu.</w:t>
        </w:r>
        <w:r w:rsidR="00713A20">
          <w:rPr>
            <w:noProof/>
            <w:webHidden/>
          </w:rPr>
          <w:tab/>
        </w:r>
        <w:r w:rsidR="00500BCD">
          <w:rPr>
            <w:noProof/>
            <w:webHidden/>
          </w:rPr>
          <w:fldChar w:fldCharType="begin"/>
        </w:r>
        <w:r w:rsidR="00713A20">
          <w:rPr>
            <w:noProof/>
            <w:webHidden/>
          </w:rPr>
          <w:instrText xml:space="preserve"> PAGEREF _Toc379812190 \h </w:instrText>
        </w:r>
        <w:r w:rsidR="00500BCD">
          <w:rPr>
            <w:noProof/>
            <w:webHidden/>
          </w:rPr>
        </w:r>
        <w:r w:rsidR="00500BCD">
          <w:rPr>
            <w:noProof/>
            <w:webHidden/>
          </w:rPr>
          <w:fldChar w:fldCharType="separate"/>
        </w:r>
        <w:r w:rsidR="00CE63E6">
          <w:rPr>
            <w:noProof/>
            <w:webHidden/>
          </w:rPr>
          <w:t>31</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191" w:history="1">
        <w:r w:rsidR="00713A20" w:rsidRPr="00E50052">
          <w:rPr>
            <w:rStyle w:val="Hyperlink"/>
            <w:noProof/>
          </w:rPr>
          <w:t>Figura 6 – Primeiro, segundo e terceiro modo de ressonância do pneu.</w:t>
        </w:r>
        <w:r w:rsidR="00713A20">
          <w:rPr>
            <w:noProof/>
            <w:webHidden/>
          </w:rPr>
          <w:tab/>
        </w:r>
        <w:r w:rsidR="00500BCD">
          <w:rPr>
            <w:noProof/>
            <w:webHidden/>
          </w:rPr>
          <w:fldChar w:fldCharType="begin"/>
        </w:r>
        <w:r w:rsidR="00713A20">
          <w:rPr>
            <w:noProof/>
            <w:webHidden/>
          </w:rPr>
          <w:instrText xml:space="preserve"> PAGEREF _Toc379812191 \h </w:instrText>
        </w:r>
        <w:r w:rsidR="00500BCD">
          <w:rPr>
            <w:noProof/>
            <w:webHidden/>
          </w:rPr>
        </w:r>
        <w:r w:rsidR="00500BCD">
          <w:rPr>
            <w:noProof/>
            <w:webHidden/>
          </w:rPr>
          <w:fldChar w:fldCharType="separate"/>
        </w:r>
        <w:r w:rsidR="00CE63E6">
          <w:rPr>
            <w:noProof/>
            <w:webHidden/>
          </w:rPr>
          <w:t>31</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192" w:history="1">
        <w:r w:rsidR="00713A20" w:rsidRPr="00E50052">
          <w:rPr>
            <w:rStyle w:val="Hyperlink"/>
            <w:noProof/>
          </w:rPr>
          <w:t>Figura 7 – Curva característica de uma mola</w:t>
        </w:r>
        <w:r w:rsidR="00713A20">
          <w:rPr>
            <w:noProof/>
            <w:webHidden/>
          </w:rPr>
          <w:tab/>
        </w:r>
        <w:r w:rsidR="00500BCD">
          <w:rPr>
            <w:noProof/>
            <w:webHidden/>
          </w:rPr>
          <w:fldChar w:fldCharType="begin"/>
        </w:r>
        <w:r w:rsidR="00713A20">
          <w:rPr>
            <w:noProof/>
            <w:webHidden/>
          </w:rPr>
          <w:instrText xml:space="preserve"> PAGEREF _Toc379812192 \h </w:instrText>
        </w:r>
        <w:r w:rsidR="00500BCD">
          <w:rPr>
            <w:noProof/>
            <w:webHidden/>
          </w:rPr>
        </w:r>
        <w:r w:rsidR="00500BCD">
          <w:rPr>
            <w:noProof/>
            <w:webHidden/>
          </w:rPr>
          <w:fldChar w:fldCharType="separate"/>
        </w:r>
        <w:r w:rsidR="00CE63E6">
          <w:rPr>
            <w:noProof/>
            <w:webHidden/>
          </w:rPr>
          <w:t>37</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193" w:history="1">
        <w:r w:rsidR="00713A20" w:rsidRPr="00E50052">
          <w:rPr>
            <w:rStyle w:val="Hyperlink"/>
            <w:noProof/>
          </w:rPr>
          <w:t>Figura 8 – Tipos de Amortecedores</w:t>
        </w:r>
        <w:r w:rsidR="00713A20">
          <w:rPr>
            <w:noProof/>
            <w:webHidden/>
          </w:rPr>
          <w:tab/>
        </w:r>
        <w:r w:rsidR="00500BCD">
          <w:rPr>
            <w:noProof/>
            <w:webHidden/>
          </w:rPr>
          <w:fldChar w:fldCharType="begin"/>
        </w:r>
        <w:r w:rsidR="00713A20">
          <w:rPr>
            <w:noProof/>
            <w:webHidden/>
          </w:rPr>
          <w:instrText xml:space="preserve"> PAGEREF _Toc379812193 \h </w:instrText>
        </w:r>
        <w:r w:rsidR="00500BCD">
          <w:rPr>
            <w:noProof/>
            <w:webHidden/>
          </w:rPr>
        </w:r>
        <w:r w:rsidR="00500BCD">
          <w:rPr>
            <w:noProof/>
            <w:webHidden/>
          </w:rPr>
          <w:fldChar w:fldCharType="separate"/>
        </w:r>
        <w:r w:rsidR="00CE63E6">
          <w:rPr>
            <w:noProof/>
            <w:webHidden/>
          </w:rPr>
          <w:t>40</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194" w:history="1">
        <w:r w:rsidR="00713A20" w:rsidRPr="00E50052">
          <w:rPr>
            <w:rStyle w:val="Hyperlink"/>
            <w:noProof/>
          </w:rPr>
          <w:t>Figura 9 – Curva característica de um amortecedor</w:t>
        </w:r>
        <w:r w:rsidR="00713A20">
          <w:rPr>
            <w:noProof/>
            <w:webHidden/>
          </w:rPr>
          <w:tab/>
        </w:r>
        <w:r w:rsidR="00500BCD">
          <w:rPr>
            <w:noProof/>
            <w:webHidden/>
          </w:rPr>
          <w:fldChar w:fldCharType="begin"/>
        </w:r>
        <w:r w:rsidR="00713A20">
          <w:rPr>
            <w:noProof/>
            <w:webHidden/>
          </w:rPr>
          <w:instrText xml:space="preserve"> PAGEREF _Toc379812194 \h </w:instrText>
        </w:r>
        <w:r w:rsidR="00500BCD">
          <w:rPr>
            <w:noProof/>
            <w:webHidden/>
          </w:rPr>
        </w:r>
        <w:r w:rsidR="00500BCD">
          <w:rPr>
            <w:noProof/>
            <w:webHidden/>
          </w:rPr>
          <w:fldChar w:fldCharType="separate"/>
        </w:r>
        <w:r w:rsidR="00CE63E6">
          <w:rPr>
            <w:noProof/>
            <w:webHidden/>
          </w:rPr>
          <w:t>41</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195" w:history="1">
        <w:r w:rsidR="00713A20" w:rsidRPr="00E50052">
          <w:rPr>
            <w:rStyle w:val="Hyperlink"/>
            <w:noProof/>
          </w:rPr>
          <w:t>Figura 10 – Suspensão MacPherson</w:t>
        </w:r>
        <w:r w:rsidR="00713A20">
          <w:rPr>
            <w:noProof/>
            <w:webHidden/>
          </w:rPr>
          <w:tab/>
        </w:r>
        <w:r w:rsidR="00500BCD">
          <w:rPr>
            <w:noProof/>
            <w:webHidden/>
          </w:rPr>
          <w:fldChar w:fldCharType="begin"/>
        </w:r>
        <w:r w:rsidR="00713A20">
          <w:rPr>
            <w:noProof/>
            <w:webHidden/>
          </w:rPr>
          <w:instrText xml:space="preserve"> PAGEREF _Toc379812195 \h </w:instrText>
        </w:r>
        <w:r w:rsidR="00500BCD">
          <w:rPr>
            <w:noProof/>
            <w:webHidden/>
          </w:rPr>
        </w:r>
        <w:r w:rsidR="00500BCD">
          <w:rPr>
            <w:noProof/>
            <w:webHidden/>
          </w:rPr>
          <w:fldChar w:fldCharType="separate"/>
        </w:r>
        <w:r w:rsidR="00CE63E6">
          <w:rPr>
            <w:noProof/>
            <w:webHidden/>
          </w:rPr>
          <w:t>42</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196" w:history="1">
        <w:r w:rsidR="00713A20" w:rsidRPr="00E50052">
          <w:rPr>
            <w:rStyle w:val="Hyperlink"/>
            <w:noProof/>
          </w:rPr>
          <w:t>Figura 11 – Barra estabilizadora</w:t>
        </w:r>
        <w:r w:rsidR="00713A20">
          <w:rPr>
            <w:noProof/>
            <w:webHidden/>
          </w:rPr>
          <w:tab/>
        </w:r>
        <w:r w:rsidR="00500BCD">
          <w:rPr>
            <w:noProof/>
            <w:webHidden/>
          </w:rPr>
          <w:fldChar w:fldCharType="begin"/>
        </w:r>
        <w:r w:rsidR="00713A20">
          <w:rPr>
            <w:noProof/>
            <w:webHidden/>
          </w:rPr>
          <w:instrText xml:space="preserve"> PAGEREF _Toc379812196 \h </w:instrText>
        </w:r>
        <w:r w:rsidR="00500BCD">
          <w:rPr>
            <w:noProof/>
            <w:webHidden/>
          </w:rPr>
        </w:r>
        <w:r w:rsidR="00500BCD">
          <w:rPr>
            <w:noProof/>
            <w:webHidden/>
          </w:rPr>
          <w:fldChar w:fldCharType="separate"/>
        </w:r>
        <w:r w:rsidR="00CE63E6">
          <w:rPr>
            <w:noProof/>
            <w:webHidden/>
          </w:rPr>
          <w:t>43</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197" w:history="1">
        <w:r w:rsidR="00713A20" w:rsidRPr="00E50052">
          <w:rPr>
            <w:rStyle w:val="Hyperlink"/>
            <w:noProof/>
          </w:rPr>
          <w:t xml:space="preserve">Figura 12 – Modelo de </w:t>
        </w:r>
        <w:r w:rsidR="00713A20" w:rsidRPr="00E50052">
          <w:rPr>
            <w:rStyle w:val="Hyperlink"/>
            <w:i/>
            <w:noProof/>
          </w:rPr>
          <w:t>Ride</w:t>
        </w:r>
        <w:r w:rsidR="00713A20" w:rsidRPr="00E50052">
          <w:rPr>
            <w:rStyle w:val="Hyperlink"/>
            <w:noProof/>
          </w:rPr>
          <w:t xml:space="preserve"> com flexibilidade no assento</w:t>
        </w:r>
        <w:r w:rsidR="00713A20">
          <w:rPr>
            <w:noProof/>
            <w:webHidden/>
          </w:rPr>
          <w:tab/>
        </w:r>
        <w:r w:rsidR="00500BCD">
          <w:rPr>
            <w:noProof/>
            <w:webHidden/>
          </w:rPr>
          <w:fldChar w:fldCharType="begin"/>
        </w:r>
        <w:r w:rsidR="00713A20">
          <w:rPr>
            <w:noProof/>
            <w:webHidden/>
          </w:rPr>
          <w:instrText xml:space="preserve"> PAGEREF _Toc379812197 \h </w:instrText>
        </w:r>
        <w:r w:rsidR="00500BCD">
          <w:rPr>
            <w:noProof/>
            <w:webHidden/>
          </w:rPr>
        </w:r>
        <w:r w:rsidR="00500BCD">
          <w:rPr>
            <w:noProof/>
            <w:webHidden/>
          </w:rPr>
          <w:fldChar w:fldCharType="separate"/>
        </w:r>
        <w:r w:rsidR="00CE63E6">
          <w:rPr>
            <w:noProof/>
            <w:webHidden/>
          </w:rPr>
          <w:t>47</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198" w:history="1">
        <w:r w:rsidR="00713A20" w:rsidRPr="00E50052">
          <w:rPr>
            <w:rStyle w:val="Hyperlink"/>
            <w:noProof/>
          </w:rPr>
          <w:t>Figura 13 – Aceleração no passageiro</w:t>
        </w:r>
        <w:r w:rsidR="00713A20">
          <w:rPr>
            <w:noProof/>
            <w:webHidden/>
          </w:rPr>
          <w:tab/>
        </w:r>
        <w:r w:rsidR="00500BCD">
          <w:rPr>
            <w:noProof/>
            <w:webHidden/>
          </w:rPr>
          <w:fldChar w:fldCharType="begin"/>
        </w:r>
        <w:r w:rsidR="00713A20">
          <w:rPr>
            <w:noProof/>
            <w:webHidden/>
          </w:rPr>
          <w:instrText xml:space="preserve"> PAGEREF _Toc379812198 \h </w:instrText>
        </w:r>
        <w:r w:rsidR="00500BCD">
          <w:rPr>
            <w:noProof/>
            <w:webHidden/>
          </w:rPr>
        </w:r>
        <w:r w:rsidR="00500BCD">
          <w:rPr>
            <w:noProof/>
            <w:webHidden/>
          </w:rPr>
          <w:fldChar w:fldCharType="separate"/>
        </w:r>
        <w:r w:rsidR="00CE63E6">
          <w:rPr>
            <w:noProof/>
            <w:webHidden/>
          </w:rPr>
          <w:t>47</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199" w:history="1">
        <w:r w:rsidR="00713A20" w:rsidRPr="00E50052">
          <w:rPr>
            <w:rStyle w:val="Hyperlink"/>
            <w:noProof/>
          </w:rPr>
          <w:t>Figura 14 – Aceleração do corpo em função da razão de amortecimento</w:t>
        </w:r>
        <w:r w:rsidR="00713A20">
          <w:rPr>
            <w:noProof/>
            <w:webHidden/>
          </w:rPr>
          <w:tab/>
        </w:r>
        <w:r w:rsidR="00500BCD">
          <w:rPr>
            <w:noProof/>
            <w:webHidden/>
          </w:rPr>
          <w:fldChar w:fldCharType="begin"/>
        </w:r>
        <w:r w:rsidR="00713A20">
          <w:rPr>
            <w:noProof/>
            <w:webHidden/>
          </w:rPr>
          <w:instrText xml:space="preserve"> PAGEREF _Toc379812199 \h </w:instrText>
        </w:r>
        <w:r w:rsidR="00500BCD">
          <w:rPr>
            <w:noProof/>
            <w:webHidden/>
          </w:rPr>
        </w:r>
        <w:r w:rsidR="00500BCD">
          <w:rPr>
            <w:noProof/>
            <w:webHidden/>
          </w:rPr>
          <w:fldChar w:fldCharType="separate"/>
        </w:r>
        <w:r w:rsidR="00CE63E6">
          <w:rPr>
            <w:noProof/>
            <w:webHidden/>
          </w:rPr>
          <w:t>48</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00" w:history="1">
        <w:r w:rsidR="00713A20" w:rsidRPr="00E50052">
          <w:rPr>
            <w:rStyle w:val="Hyperlink"/>
            <w:noProof/>
          </w:rPr>
          <w:t>Figura 15 – Transmissibilidade da massa não suspensa</w:t>
        </w:r>
        <w:r w:rsidR="00713A20">
          <w:rPr>
            <w:noProof/>
            <w:webHidden/>
          </w:rPr>
          <w:tab/>
        </w:r>
        <w:r w:rsidR="00500BCD">
          <w:rPr>
            <w:noProof/>
            <w:webHidden/>
          </w:rPr>
          <w:fldChar w:fldCharType="begin"/>
        </w:r>
        <w:r w:rsidR="00713A20">
          <w:rPr>
            <w:noProof/>
            <w:webHidden/>
          </w:rPr>
          <w:instrText xml:space="preserve"> PAGEREF _Toc379812200 \h </w:instrText>
        </w:r>
        <w:r w:rsidR="00500BCD">
          <w:rPr>
            <w:noProof/>
            <w:webHidden/>
          </w:rPr>
        </w:r>
        <w:r w:rsidR="00500BCD">
          <w:rPr>
            <w:noProof/>
            <w:webHidden/>
          </w:rPr>
          <w:fldChar w:fldCharType="separate"/>
        </w:r>
        <w:r w:rsidR="00CE63E6">
          <w:rPr>
            <w:noProof/>
            <w:webHidden/>
          </w:rPr>
          <w:t>49</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01" w:history="1">
        <w:r w:rsidR="00713A20" w:rsidRPr="00E50052">
          <w:rPr>
            <w:rStyle w:val="Hyperlink"/>
            <w:noProof/>
          </w:rPr>
          <w:t>Figura 16 – Principais frequências naturais do corpo humano</w:t>
        </w:r>
        <w:r w:rsidR="00713A20">
          <w:rPr>
            <w:noProof/>
            <w:webHidden/>
          </w:rPr>
          <w:tab/>
        </w:r>
        <w:r w:rsidR="00500BCD">
          <w:rPr>
            <w:noProof/>
            <w:webHidden/>
          </w:rPr>
          <w:fldChar w:fldCharType="begin"/>
        </w:r>
        <w:r w:rsidR="00713A20">
          <w:rPr>
            <w:noProof/>
            <w:webHidden/>
          </w:rPr>
          <w:instrText xml:space="preserve"> PAGEREF _Toc379812201 \h </w:instrText>
        </w:r>
        <w:r w:rsidR="00500BCD">
          <w:rPr>
            <w:noProof/>
            <w:webHidden/>
          </w:rPr>
        </w:r>
        <w:r w:rsidR="00500BCD">
          <w:rPr>
            <w:noProof/>
            <w:webHidden/>
          </w:rPr>
          <w:fldChar w:fldCharType="separate"/>
        </w:r>
        <w:r w:rsidR="00CE63E6">
          <w:rPr>
            <w:noProof/>
            <w:webHidden/>
          </w:rPr>
          <w:t>52</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02" w:history="1">
        <w:r w:rsidR="00713A20" w:rsidRPr="00E50052">
          <w:rPr>
            <w:rStyle w:val="Hyperlink"/>
            <w:noProof/>
          </w:rPr>
          <w:t>Figura 17 – Limite de exposição para redução de conforto do corpo humano à vibrações</w:t>
        </w:r>
        <w:r w:rsidR="00713A20">
          <w:rPr>
            <w:noProof/>
            <w:webHidden/>
          </w:rPr>
          <w:tab/>
        </w:r>
        <w:r w:rsidR="00500BCD">
          <w:rPr>
            <w:noProof/>
            <w:webHidden/>
          </w:rPr>
          <w:fldChar w:fldCharType="begin"/>
        </w:r>
        <w:r w:rsidR="00713A20">
          <w:rPr>
            <w:noProof/>
            <w:webHidden/>
          </w:rPr>
          <w:instrText xml:space="preserve"> PAGEREF _Toc379812202 \h </w:instrText>
        </w:r>
        <w:r w:rsidR="00500BCD">
          <w:rPr>
            <w:noProof/>
            <w:webHidden/>
          </w:rPr>
        </w:r>
        <w:r w:rsidR="00500BCD">
          <w:rPr>
            <w:noProof/>
            <w:webHidden/>
          </w:rPr>
          <w:fldChar w:fldCharType="separate"/>
        </w:r>
        <w:r w:rsidR="00CE63E6">
          <w:rPr>
            <w:noProof/>
            <w:webHidden/>
          </w:rPr>
          <w:t>53</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03" w:history="1">
        <w:r w:rsidR="00713A20" w:rsidRPr="00E50052">
          <w:rPr>
            <w:rStyle w:val="Hyperlink"/>
            <w:noProof/>
          </w:rPr>
          <w:t>Figura 18 – Sistema excitado pela base</w:t>
        </w:r>
        <w:r w:rsidR="00713A20">
          <w:rPr>
            <w:noProof/>
            <w:webHidden/>
          </w:rPr>
          <w:tab/>
        </w:r>
        <w:r w:rsidR="00500BCD">
          <w:rPr>
            <w:noProof/>
            <w:webHidden/>
          </w:rPr>
          <w:fldChar w:fldCharType="begin"/>
        </w:r>
        <w:r w:rsidR="00713A20">
          <w:rPr>
            <w:noProof/>
            <w:webHidden/>
          </w:rPr>
          <w:instrText xml:space="preserve"> PAGEREF _Toc379812203 \h </w:instrText>
        </w:r>
        <w:r w:rsidR="00500BCD">
          <w:rPr>
            <w:noProof/>
            <w:webHidden/>
          </w:rPr>
        </w:r>
        <w:r w:rsidR="00500BCD">
          <w:rPr>
            <w:noProof/>
            <w:webHidden/>
          </w:rPr>
          <w:fldChar w:fldCharType="separate"/>
        </w:r>
        <w:r w:rsidR="00CE63E6">
          <w:rPr>
            <w:noProof/>
            <w:webHidden/>
          </w:rPr>
          <w:t>55</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04" w:history="1">
        <w:r w:rsidR="00713A20" w:rsidRPr="00E50052">
          <w:rPr>
            <w:rStyle w:val="Hyperlink"/>
            <w:noProof/>
          </w:rPr>
          <w:t>Figura 19 – Razão de Transmissibilidade de deslocamento em função da razão de frequências, para diferentes razões de amortecimento.</w:t>
        </w:r>
        <w:r w:rsidR="00713A20">
          <w:rPr>
            <w:noProof/>
            <w:webHidden/>
          </w:rPr>
          <w:tab/>
        </w:r>
        <w:r w:rsidR="00500BCD">
          <w:rPr>
            <w:noProof/>
            <w:webHidden/>
          </w:rPr>
          <w:fldChar w:fldCharType="begin"/>
        </w:r>
        <w:r w:rsidR="00713A20">
          <w:rPr>
            <w:noProof/>
            <w:webHidden/>
          </w:rPr>
          <w:instrText xml:space="preserve"> PAGEREF _Toc379812204 \h </w:instrText>
        </w:r>
        <w:r w:rsidR="00500BCD">
          <w:rPr>
            <w:noProof/>
            <w:webHidden/>
          </w:rPr>
        </w:r>
        <w:r w:rsidR="00500BCD">
          <w:rPr>
            <w:noProof/>
            <w:webHidden/>
          </w:rPr>
          <w:fldChar w:fldCharType="separate"/>
        </w:r>
        <w:r w:rsidR="00CE63E6">
          <w:rPr>
            <w:noProof/>
            <w:webHidden/>
          </w:rPr>
          <w:t>57</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05" w:history="1">
        <w:r w:rsidR="00713A20" w:rsidRPr="00E50052">
          <w:rPr>
            <w:rStyle w:val="Hyperlink"/>
            <w:noProof/>
          </w:rPr>
          <w:t>Figura 20 – Razão de transmissibilidade da força transmitida a massa como função da razão de frequências, para diferentes razões de amortecimento.</w:t>
        </w:r>
        <w:r w:rsidR="00713A20">
          <w:rPr>
            <w:noProof/>
            <w:webHidden/>
          </w:rPr>
          <w:tab/>
        </w:r>
        <w:r w:rsidR="00500BCD">
          <w:rPr>
            <w:noProof/>
            <w:webHidden/>
          </w:rPr>
          <w:fldChar w:fldCharType="begin"/>
        </w:r>
        <w:r w:rsidR="00713A20">
          <w:rPr>
            <w:noProof/>
            <w:webHidden/>
          </w:rPr>
          <w:instrText xml:space="preserve"> PAGEREF _Toc379812205 \h </w:instrText>
        </w:r>
        <w:r w:rsidR="00500BCD">
          <w:rPr>
            <w:noProof/>
            <w:webHidden/>
          </w:rPr>
        </w:r>
        <w:r w:rsidR="00500BCD">
          <w:rPr>
            <w:noProof/>
            <w:webHidden/>
          </w:rPr>
          <w:fldChar w:fldCharType="separate"/>
        </w:r>
        <w:r w:rsidR="00CE63E6">
          <w:rPr>
            <w:noProof/>
            <w:webHidden/>
          </w:rPr>
          <w:t>58</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06" w:history="1">
        <w:r w:rsidR="00713A20" w:rsidRPr="00E50052">
          <w:rPr>
            <w:rStyle w:val="Hyperlink"/>
            <w:noProof/>
          </w:rPr>
          <w:t xml:space="preserve">Figura 21 – Modelo </w:t>
        </w:r>
        <w:r w:rsidR="00713A20" w:rsidRPr="00E50052">
          <w:rPr>
            <w:rStyle w:val="Hyperlink"/>
            <w:i/>
            <w:noProof/>
          </w:rPr>
          <w:t>quarter-car</w:t>
        </w:r>
        <w:r w:rsidR="00713A20">
          <w:rPr>
            <w:noProof/>
            <w:webHidden/>
          </w:rPr>
          <w:tab/>
        </w:r>
        <w:r w:rsidR="00500BCD">
          <w:rPr>
            <w:noProof/>
            <w:webHidden/>
          </w:rPr>
          <w:fldChar w:fldCharType="begin"/>
        </w:r>
        <w:r w:rsidR="00713A20">
          <w:rPr>
            <w:noProof/>
            <w:webHidden/>
          </w:rPr>
          <w:instrText xml:space="preserve"> PAGEREF _Toc379812206 \h </w:instrText>
        </w:r>
        <w:r w:rsidR="00500BCD">
          <w:rPr>
            <w:noProof/>
            <w:webHidden/>
          </w:rPr>
        </w:r>
        <w:r w:rsidR="00500BCD">
          <w:rPr>
            <w:noProof/>
            <w:webHidden/>
          </w:rPr>
          <w:fldChar w:fldCharType="separate"/>
        </w:r>
        <w:r w:rsidR="00CE63E6">
          <w:rPr>
            <w:noProof/>
            <w:webHidden/>
          </w:rPr>
          <w:t>64</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07" w:history="1">
        <w:r w:rsidR="00713A20" w:rsidRPr="00E50052">
          <w:rPr>
            <w:rStyle w:val="Hyperlink"/>
            <w:noProof/>
          </w:rPr>
          <w:t>Figura 22 – Transmissiblidade da massa suspensa de um veículo devido às perturbações impostas</w:t>
        </w:r>
        <w:r w:rsidR="00713A20">
          <w:rPr>
            <w:noProof/>
            <w:webHidden/>
          </w:rPr>
          <w:tab/>
        </w:r>
        <w:r w:rsidR="00500BCD">
          <w:rPr>
            <w:noProof/>
            <w:webHidden/>
          </w:rPr>
          <w:fldChar w:fldCharType="begin"/>
        </w:r>
        <w:r w:rsidR="00713A20">
          <w:rPr>
            <w:noProof/>
            <w:webHidden/>
          </w:rPr>
          <w:instrText xml:space="preserve"> PAGEREF _Toc379812207 \h </w:instrText>
        </w:r>
        <w:r w:rsidR="00500BCD">
          <w:rPr>
            <w:noProof/>
            <w:webHidden/>
          </w:rPr>
        </w:r>
        <w:r w:rsidR="00500BCD">
          <w:rPr>
            <w:noProof/>
            <w:webHidden/>
          </w:rPr>
          <w:fldChar w:fldCharType="separate"/>
        </w:r>
        <w:r w:rsidR="00CE63E6">
          <w:rPr>
            <w:noProof/>
            <w:webHidden/>
          </w:rPr>
          <w:t>66</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08" w:history="1">
        <w:r w:rsidR="00713A20" w:rsidRPr="00E50052">
          <w:rPr>
            <w:rStyle w:val="Hyperlink"/>
            <w:noProof/>
          </w:rPr>
          <w:t>Figura 23 – Resposta em frequência da massa suspensa do veículo para diferentes frequências naturais.</w:t>
        </w:r>
        <w:r w:rsidR="00713A20">
          <w:rPr>
            <w:noProof/>
            <w:webHidden/>
          </w:rPr>
          <w:tab/>
        </w:r>
        <w:r w:rsidR="00500BCD">
          <w:rPr>
            <w:noProof/>
            <w:webHidden/>
          </w:rPr>
          <w:fldChar w:fldCharType="begin"/>
        </w:r>
        <w:r w:rsidR="00713A20">
          <w:rPr>
            <w:noProof/>
            <w:webHidden/>
          </w:rPr>
          <w:instrText xml:space="preserve"> PAGEREF _Toc379812208 \h </w:instrText>
        </w:r>
        <w:r w:rsidR="00500BCD">
          <w:rPr>
            <w:noProof/>
            <w:webHidden/>
          </w:rPr>
        </w:r>
        <w:r w:rsidR="00500BCD">
          <w:rPr>
            <w:noProof/>
            <w:webHidden/>
          </w:rPr>
          <w:fldChar w:fldCharType="separate"/>
        </w:r>
        <w:r w:rsidR="00CE63E6">
          <w:rPr>
            <w:noProof/>
            <w:webHidden/>
          </w:rPr>
          <w:t>67</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09" w:history="1">
        <w:r w:rsidR="00713A20" w:rsidRPr="00E50052">
          <w:rPr>
            <w:rStyle w:val="Hyperlink"/>
            <w:noProof/>
          </w:rPr>
          <w:t>Figura 24 – Resposta da massa suspensa para diferentes razões de amortecimento</w:t>
        </w:r>
        <w:r w:rsidR="00713A20">
          <w:rPr>
            <w:noProof/>
            <w:webHidden/>
          </w:rPr>
          <w:tab/>
        </w:r>
        <w:r w:rsidR="00500BCD">
          <w:rPr>
            <w:noProof/>
            <w:webHidden/>
          </w:rPr>
          <w:fldChar w:fldCharType="begin"/>
        </w:r>
        <w:r w:rsidR="00713A20">
          <w:rPr>
            <w:noProof/>
            <w:webHidden/>
          </w:rPr>
          <w:instrText xml:space="preserve"> PAGEREF _Toc379812209 \h </w:instrText>
        </w:r>
        <w:r w:rsidR="00500BCD">
          <w:rPr>
            <w:noProof/>
            <w:webHidden/>
          </w:rPr>
        </w:r>
        <w:r w:rsidR="00500BCD">
          <w:rPr>
            <w:noProof/>
            <w:webHidden/>
          </w:rPr>
          <w:fldChar w:fldCharType="separate"/>
        </w:r>
        <w:r w:rsidR="00CE63E6">
          <w:rPr>
            <w:noProof/>
            <w:webHidden/>
          </w:rPr>
          <w:t>69</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10" w:history="1">
        <w:r w:rsidR="00713A20" w:rsidRPr="00E50052">
          <w:rPr>
            <w:rStyle w:val="Hyperlink"/>
            <w:noProof/>
          </w:rPr>
          <w:t xml:space="preserve">Figura 25 – Modelo </w:t>
        </w:r>
        <w:r w:rsidR="00713A20" w:rsidRPr="00E50052">
          <w:rPr>
            <w:rStyle w:val="Hyperlink"/>
            <w:i/>
            <w:noProof/>
          </w:rPr>
          <w:t>half-car</w:t>
        </w:r>
        <w:r w:rsidR="00713A20">
          <w:rPr>
            <w:noProof/>
            <w:webHidden/>
          </w:rPr>
          <w:tab/>
        </w:r>
        <w:r w:rsidR="00500BCD">
          <w:rPr>
            <w:noProof/>
            <w:webHidden/>
          </w:rPr>
          <w:fldChar w:fldCharType="begin"/>
        </w:r>
        <w:r w:rsidR="00713A20">
          <w:rPr>
            <w:noProof/>
            <w:webHidden/>
          </w:rPr>
          <w:instrText xml:space="preserve"> PAGEREF _Toc379812210 \h </w:instrText>
        </w:r>
        <w:r w:rsidR="00500BCD">
          <w:rPr>
            <w:noProof/>
            <w:webHidden/>
          </w:rPr>
        </w:r>
        <w:r w:rsidR="00500BCD">
          <w:rPr>
            <w:noProof/>
            <w:webHidden/>
          </w:rPr>
          <w:fldChar w:fldCharType="separate"/>
        </w:r>
        <w:r w:rsidR="00CE63E6">
          <w:rPr>
            <w:noProof/>
            <w:webHidden/>
          </w:rPr>
          <w:t>70</w:t>
        </w:r>
        <w:r w:rsidR="00500BCD">
          <w:rPr>
            <w:noProof/>
            <w:webHidden/>
          </w:rPr>
          <w:fldChar w:fldCharType="end"/>
        </w:r>
      </w:hyperlink>
    </w:p>
    <w:p w:rsidR="00577911" w:rsidRDefault="002E5726" w:rsidP="00713A20">
      <w:pPr>
        <w:pStyle w:val="ndicedeilustraes"/>
        <w:tabs>
          <w:tab w:val="right" w:leader="dot" w:pos="9395"/>
        </w:tabs>
        <w:ind w:firstLine="0"/>
        <w:rPr>
          <w:rStyle w:val="Hyperlink"/>
          <w:noProof/>
        </w:rPr>
      </w:pPr>
      <w:hyperlink w:anchor="_Toc379812211" w:history="1">
        <w:r w:rsidR="00713A20" w:rsidRPr="00E50052">
          <w:rPr>
            <w:rStyle w:val="Hyperlink"/>
            <w:noProof/>
          </w:rPr>
          <w:t>Figura 26 – Fluxograma da metodologia proposta</w:t>
        </w:r>
        <w:r w:rsidR="00713A20">
          <w:rPr>
            <w:noProof/>
            <w:webHidden/>
          </w:rPr>
          <w:tab/>
        </w:r>
        <w:r w:rsidR="00500BCD">
          <w:rPr>
            <w:noProof/>
            <w:webHidden/>
          </w:rPr>
          <w:fldChar w:fldCharType="begin"/>
        </w:r>
        <w:r w:rsidR="00713A20">
          <w:rPr>
            <w:noProof/>
            <w:webHidden/>
          </w:rPr>
          <w:instrText xml:space="preserve"> PAGEREF _Toc379812211 \h </w:instrText>
        </w:r>
        <w:r w:rsidR="00500BCD">
          <w:rPr>
            <w:noProof/>
            <w:webHidden/>
          </w:rPr>
        </w:r>
        <w:r w:rsidR="00500BCD">
          <w:rPr>
            <w:noProof/>
            <w:webHidden/>
          </w:rPr>
          <w:fldChar w:fldCharType="separate"/>
        </w:r>
        <w:r w:rsidR="00CE63E6">
          <w:rPr>
            <w:noProof/>
            <w:webHidden/>
          </w:rPr>
          <w:t>86</w:t>
        </w:r>
        <w:r w:rsidR="00500BCD">
          <w:rPr>
            <w:noProof/>
            <w:webHidden/>
          </w:rPr>
          <w:fldChar w:fldCharType="end"/>
        </w:r>
      </w:hyperlink>
    </w:p>
    <w:p w:rsidR="00577911" w:rsidRDefault="00577911" w:rsidP="00577911">
      <w:pPr>
        <w:rPr>
          <w:rStyle w:val="Hyperlink"/>
          <w:noProof/>
        </w:rPr>
      </w:pPr>
      <w:r>
        <w:rPr>
          <w:rStyle w:val="Hyperlink"/>
          <w:noProof/>
        </w:rPr>
        <w:lastRenderedPageBreak/>
        <w:br w:type="page"/>
      </w:r>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12" w:history="1">
        <w:r w:rsidR="00713A20" w:rsidRPr="00E50052">
          <w:rPr>
            <w:rStyle w:val="Hyperlink"/>
            <w:noProof/>
          </w:rPr>
          <w:t>Figura 27 – Direções e Grandezas Adotadas para representação do banco com 1 conjunto mola/amortecedor.</w:t>
        </w:r>
        <w:r w:rsidR="00713A20">
          <w:rPr>
            <w:noProof/>
            <w:webHidden/>
          </w:rPr>
          <w:tab/>
        </w:r>
        <w:r w:rsidR="00500BCD">
          <w:rPr>
            <w:noProof/>
            <w:webHidden/>
          </w:rPr>
          <w:fldChar w:fldCharType="begin"/>
        </w:r>
        <w:r w:rsidR="00713A20">
          <w:rPr>
            <w:noProof/>
            <w:webHidden/>
          </w:rPr>
          <w:instrText xml:space="preserve"> PAGEREF _Toc379812212 \h </w:instrText>
        </w:r>
        <w:r w:rsidR="00500BCD">
          <w:rPr>
            <w:noProof/>
            <w:webHidden/>
          </w:rPr>
        </w:r>
        <w:r w:rsidR="00500BCD">
          <w:rPr>
            <w:noProof/>
            <w:webHidden/>
          </w:rPr>
          <w:fldChar w:fldCharType="separate"/>
        </w:r>
        <w:r w:rsidR="00CE63E6">
          <w:rPr>
            <w:noProof/>
            <w:webHidden/>
          </w:rPr>
          <w:t>87</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13" w:history="1">
        <w:r w:rsidR="00713A20" w:rsidRPr="00E50052">
          <w:rPr>
            <w:rStyle w:val="Hyperlink"/>
            <w:noProof/>
          </w:rPr>
          <w:t>Figura 28 – Direções e Grandezas Adotadas para representação do banco com 2 conjuntos mola-amortecedor.</w:t>
        </w:r>
        <w:r w:rsidR="00713A20">
          <w:rPr>
            <w:noProof/>
            <w:webHidden/>
          </w:rPr>
          <w:tab/>
        </w:r>
        <w:r w:rsidR="00500BCD">
          <w:rPr>
            <w:noProof/>
            <w:webHidden/>
          </w:rPr>
          <w:fldChar w:fldCharType="begin"/>
        </w:r>
        <w:r w:rsidR="00713A20">
          <w:rPr>
            <w:noProof/>
            <w:webHidden/>
          </w:rPr>
          <w:instrText xml:space="preserve"> PAGEREF _Toc379812213 \h </w:instrText>
        </w:r>
        <w:r w:rsidR="00500BCD">
          <w:rPr>
            <w:noProof/>
            <w:webHidden/>
          </w:rPr>
        </w:r>
        <w:r w:rsidR="00500BCD">
          <w:rPr>
            <w:noProof/>
            <w:webHidden/>
          </w:rPr>
          <w:fldChar w:fldCharType="separate"/>
        </w:r>
        <w:r w:rsidR="00CE63E6">
          <w:rPr>
            <w:noProof/>
            <w:webHidden/>
          </w:rPr>
          <w:t>88</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14" w:history="1">
        <w:r w:rsidR="00713A20" w:rsidRPr="00E50052">
          <w:rPr>
            <w:rStyle w:val="Hyperlink"/>
            <w:noProof/>
          </w:rPr>
          <w:t>Figura 29 – Altura dos conjuntos pneu-suspensão</w:t>
        </w:r>
        <w:r w:rsidR="00713A20">
          <w:rPr>
            <w:noProof/>
            <w:webHidden/>
          </w:rPr>
          <w:tab/>
        </w:r>
        <w:r w:rsidR="00500BCD">
          <w:rPr>
            <w:noProof/>
            <w:webHidden/>
          </w:rPr>
          <w:fldChar w:fldCharType="begin"/>
        </w:r>
        <w:r w:rsidR="00713A20">
          <w:rPr>
            <w:noProof/>
            <w:webHidden/>
          </w:rPr>
          <w:instrText xml:space="preserve"> PAGEREF _Toc379812214 \h </w:instrText>
        </w:r>
        <w:r w:rsidR="00500BCD">
          <w:rPr>
            <w:noProof/>
            <w:webHidden/>
          </w:rPr>
        </w:r>
        <w:r w:rsidR="00500BCD">
          <w:rPr>
            <w:noProof/>
            <w:webHidden/>
          </w:rPr>
          <w:fldChar w:fldCharType="separate"/>
        </w:r>
        <w:r w:rsidR="00CE63E6">
          <w:rPr>
            <w:noProof/>
            <w:webHidden/>
          </w:rPr>
          <w:t>99</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15" w:history="1">
        <w:r w:rsidR="00713A20" w:rsidRPr="00E50052">
          <w:rPr>
            <w:rStyle w:val="Hyperlink"/>
            <w:noProof/>
          </w:rPr>
          <w:t>Figura 30 – Janela de entrada de dados</w:t>
        </w:r>
        <w:r w:rsidR="00713A20">
          <w:rPr>
            <w:noProof/>
            <w:webHidden/>
          </w:rPr>
          <w:tab/>
        </w:r>
        <w:r w:rsidR="00500BCD">
          <w:rPr>
            <w:noProof/>
            <w:webHidden/>
          </w:rPr>
          <w:fldChar w:fldCharType="begin"/>
        </w:r>
        <w:r w:rsidR="00713A20">
          <w:rPr>
            <w:noProof/>
            <w:webHidden/>
          </w:rPr>
          <w:instrText xml:space="preserve"> PAGEREF _Toc379812215 \h </w:instrText>
        </w:r>
        <w:r w:rsidR="00500BCD">
          <w:rPr>
            <w:noProof/>
            <w:webHidden/>
          </w:rPr>
        </w:r>
        <w:r w:rsidR="00500BCD">
          <w:rPr>
            <w:noProof/>
            <w:webHidden/>
          </w:rPr>
          <w:fldChar w:fldCharType="separate"/>
        </w:r>
        <w:r w:rsidR="00CE63E6">
          <w:rPr>
            <w:noProof/>
            <w:webHidden/>
          </w:rPr>
          <w:t>100</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16" w:history="1">
        <w:r w:rsidR="00713A20" w:rsidRPr="00E50052">
          <w:rPr>
            <w:rStyle w:val="Hyperlink"/>
            <w:noProof/>
          </w:rPr>
          <w:t>Figura 31 – Janela de resposta do modelo</w:t>
        </w:r>
        <w:r w:rsidR="00713A20">
          <w:rPr>
            <w:noProof/>
            <w:webHidden/>
          </w:rPr>
          <w:tab/>
        </w:r>
        <w:r w:rsidR="00500BCD">
          <w:rPr>
            <w:noProof/>
            <w:webHidden/>
          </w:rPr>
          <w:fldChar w:fldCharType="begin"/>
        </w:r>
        <w:r w:rsidR="00713A20">
          <w:rPr>
            <w:noProof/>
            <w:webHidden/>
          </w:rPr>
          <w:instrText xml:space="preserve"> PAGEREF _Toc379812216 \h </w:instrText>
        </w:r>
        <w:r w:rsidR="00500BCD">
          <w:rPr>
            <w:noProof/>
            <w:webHidden/>
          </w:rPr>
        </w:r>
        <w:r w:rsidR="00500BCD">
          <w:rPr>
            <w:noProof/>
            <w:webHidden/>
          </w:rPr>
          <w:fldChar w:fldCharType="separate"/>
        </w:r>
        <w:r w:rsidR="00CE63E6">
          <w:rPr>
            <w:noProof/>
            <w:webHidden/>
          </w:rPr>
          <w:t>101</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17" w:history="1">
        <w:r w:rsidR="00713A20" w:rsidRPr="00E50052">
          <w:rPr>
            <w:rStyle w:val="Hyperlink"/>
            <w:noProof/>
          </w:rPr>
          <w:t>Figura 32 – Exemplo de resposta do modelo</w:t>
        </w:r>
        <w:r w:rsidR="00713A20">
          <w:rPr>
            <w:noProof/>
            <w:webHidden/>
          </w:rPr>
          <w:tab/>
        </w:r>
        <w:r w:rsidR="00500BCD">
          <w:rPr>
            <w:noProof/>
            <w:webHidden/>
          </w:rPr>
          <w:fldChar w:fldCharType="begin"/>
        </w:r>
        <w:r w:rsidR="00713A20">
          <w:rPr>
            <w:noProof/>
            <w:webHidden/>
          </w:rPr>
          <w:instrText xml:space="preserve"> PAGEREF _Toc379812217 \h </w:instrText>
        </w:r>
        <w:r w:rsidR="00500BCD">
          <w:rPr>
            <w:noProof/>
            <w:webHidden/>
          </w:rPr>
        </w:r>
        <w:r w:rsidR="00500BCD">
          <w:rPr>
            <w:noProof/>
            <w:webHidden/>
          </w:rPr>
          <w:fldChar w:fldCharType="separate"/>
        </w:r>
        <w:r w:rsidR="00CE63E6">
          <w:rPr>
            <w:noProof/>
            <w:webHidden/>
          </w:rPr>
          <w:t>101</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18" w:history="1">
        <w:r w:rsidR="00713A20" w:rsidRPr="00E50052">
          <w:rPr>
            <w:rStyle w:val="Hyperlink"/>
            <w:noProof/>
          </w:rPr>
          <w:t>Figura 33 – Modelo matemático para representação de uma pessoa sentada em um banco</w:t>
        </w:r>
        <w:r w:rsidR="00713A20">
          <w:rPr>
            <w:noProof/>
            <w:webHidden/>
          </w:rPr>
          <w:tab/>
        </w:r>
        <w:r w:rsidR="00500BCD">
          <w:rPr>
            <w:noProof/>
            <w:webHidden/>
          </w:rPr>
          <w:fldChar w:fldCharType="begin"/>
        </w:r>
        <w:r w:rsidR="00713A20">
          <w:rPr>
            <w:noProof/>
            <w:webHidden/>
          </w:rPr>
          <w:instrText xml:space="preserve"> PAGEREF _Toc379812218 \h </w:instrText>
        </w:r>
        <w:r w:rsidR="00500BCD">
          <w:rPr>
            <w:noProof/>
            <w:webHidden/>
          </w:rPr>
        </w:r>
        <w:r w:rsidR="00500BCD">
          <w:rPr>
            <w:noProof/>
            <w:webHidden/>
          </w:rPr>
          <w:fldChar w:fldCharType="separate"/>
        </w:r>
        <w:r w:rsidR="00CE63E6">
          <w:rPr>
            <w:noProof/>
            <w:webHidden/>
          </w:rPr>
          <w:t>103</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19" w:history="1">
        <w:r w:rsidR="00713A20" w:rsidRPr="00E50052">
          <w:rPr>
            <w:rStyle w:val="Hyperlink"/>
            <w:noProof/>
          </w:rPr>
          <w:t>Figura 34 – Modelo em Adams/View para 1 conjunto mola-amortecedor no banco</w:t>
        </w:r>
        <w:r w:rsidR="00713A20">
          <w:rPr>
            <w:noProof/>
            <w:webHidden/>
          </w:rPr>
          <w:tab/>
        </w:r>
        <w:r w:rsidR="00500BCD">
          <w:rPr>
            <w:noProof/>
            <w:webHidden/>
          </w:rPr>
          <w:fldChar w:fldCharType="begin"/>
        </w:r>
        <w:r w:rsidR="00713A20">
          <w:rPr>
            <w:noProof/>
            <w:webHidden/>
          </w:rPr>
          <w:instrText xml:space="preserve"> PAGEREF _Toc379812219 \h </w:instrText>
        </w:r>
        <w:r w:rsidR="00500BCD">
          <w:rPr>
            <w:noProof/>
            <w:webHidden/>
          </w:rPr>
        </w:r>
        <w:r w:rsidR="00500BCD">
          <w:rPr>
            <w:noProof/>
            <w:webHidden/>
          </w:rPr>
          <w:fldChar w:fldCharType="separate"/>
        </w:r>
        <w:r w:rsidR="00CE63E6">
          <w:rPr>
            <w:noProof/>
            <w:webHidden/>
          </w:rPr>
          <w:t>110</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20" w:history="1">
        <w:r w:rsidR="00713A20" w:rsidRPr="00E50052">
          <w:rPr>
            <w:rStyle w:val="Hyperlink"/>
            <w:noProof/>
          </w:rPr>
          <w:t>Figura 35 – Modelo em Adams/View para 2 conjuntos mola-amortecedor no banco</w:t>
        </w:r>
        <w:r w:rsidR="00713A20">
          <w:rPr>
            <w:noProof/>
            <w:webHidden/>
          </w:rPr>
          <w:tab/>
        </w:r>
        <w:r w:rsidR="00500BCD">
          <w:rPr>
            <w:noProof/>
            <w:webHidden/>
          </w:rPr>
          <w:fldChar w:fldCharType="begin"/>
        </w:r>
        <w:r w:rsidR="00713A20">
          <w:rPr>
            <w:noProof/>
            <w:webHidden/>
          </w:rPr>
          <w:instrText xml:space="preserve"> PAGEREF _Toc379812220 \h </w:instrText>
        </w:r>
        <w:r w:rsidR="00500BCD">
          <w:rPr>
            <w:noProof/>
            <w:webHidden/>
          </w:rPr>
        </w:r>
        <w:r w:rsidR="00500BCD">
          <w:rPr>
            <w:noProof/>
            <w:webHidden/>
          </w:rPr>
          <w:fldChar w:fldCharType="separate"/>
        </w:r>
        <w:r w:rsidR="00CE63E6">
          <w:rPr>
            <w:noProof/>
            <w:webHidden/>
          </w:rPr>
          <w:t>110</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21" w:history="1">
        <w:r w:rsidR="00713A20" w:rsidRPr="00E50052">
          <w:rPr>
            <w:rStyle w:val="Hyperlink"/>
            <w:noProof/>
          </w:rPr>
          <w:t>Figura 36 – Modelo em Adams/View para 10 conjuntos mola-amortecedor no banco</w:t>
        </w:r>
        <w:r w:rsidR="00713A20">
          <w:rPr>
            <w:noProof/>
            <w:webHidden/>
          </w:rPr>
          <w:tab/>
        </w:r>
        <w:r w:rsidR="00500BCD">
          <w:rPr>
            <w:noProof/>
            <w:webHidden/>
          </w:rPr>
          <w:fldChar w:fldCharType="begin"/>
        </w:r>
        <w:r w:rsidR="00713A20">
          <w:rPr>
            <w:noProof/>
            <w:webHidden/>
          </w:rPr>
          <w:instrText xml:space="preserve"> PAGEREF _Toc379812221 \h </w:instrText>
        </w:r>
        <w:r w:rsidR="00500BCD">
          <w:rPr>
            <w:noProof/>
            <w:webHidden/>
          </w:rPr>
        </w:r>
        <w:r w:rsidR="00500BCD">
          <w:rPr>
            <w:noProof/>
            <w:webHidden/>
          </w:rPr>
          <w:fldChar w:fldCharType="separate"/>
        </w:r>
        <w:r w:rsidR="00CE63E6">
          <w:rPr>
            <w:noProof/>
            <w:webHidden/>
          </w:rPr>
          <w:t>111</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22" w:history="1">
        <w:r w:rsidR="00713A20" w:rsidRPr="00E50052">
          <w:rPr>
            <w:rStyle w:val="Hyperlink"/>
            <w:noProof/>
          </w:rPr>
          <w:t>Figura 37 – FFT do modelo</w:t>
        </w:r>
        <w:r w:rsidR="00713A20">
          <w:rPr>
            <w:noProof/>
            <w:webHidden/>
          </w:rPr>
          <w:tab/>
        </w:r>
        <w:r w:rsidR="00500BCD">
          <w:rPr>
            <w:noProof/>
            <w:webHidden/>
          </w:rPr>
          <w:fldChar w:fldCharType="begin"/>
        </w:r>
        <w:r w:rsidR="00713A20">
          <w:rPr>
            <w:noProof/>
            <w:webHidden/>
          </w:rPr>
          <w:instrText xml:space="preserve"> PAGEREF _Toc379812222 \h </w:instrText>
        </w:r>
        <w:r w:rsidR="00500BCD">
          <w:rPr>
            <w:noProof/>
            <w:webHidden/>
          </w:rPr>
        </w:r>
        <w:r w:rsidR="00500BCD">
          <w:rPr>
            <w:noProof/>
            <w:webHidden/>
          </w:rPr>
          <w:fldChar w:fldCharType="separate"/>
        </w:r>
        <w:r w:rsidR="00CE63E6">
          <w:rPr>
            <w:noProof/>
            <w:webHidden/>
          </w:rPr>
          <w:t>113</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23" w:history="1">
        <w:r w:rsidR="00713A20" w:rsidRPr="00E50052">
          <w:rPr>
            <w:rStyle w:val="Hyperlink"/>
            <w:noProof/>
            <w:highlight w:val="yellow"/>
          </w:rPr>
          <w:t>Figura 38 – Modelo em Adams/Car</w:t>
        </w:r>
        <w:r w:rsidR="00713A20">
          <w:rPr>
            <w:noProof/>
            <w:webHidden/>
          </w:rPr>
          <w:tab/>
        </w:r>
        <w:r w:rsidR="00500BCD">
          <w:rPr>
            <w:noProof/>
            <w:webHidden/>
          </w:rPr>
          <w:fldChar w:fldCharType="begin"/>
        </w:r>
        <w:r w:rsidR="00713A20">
          <w:rPr>
            <w:noProof/>
            <w:webHidden/>
          </w:rPr>
          <w:instrText xml:space="preserve"> PAGEREF _Toc379812223 \h </w:instrText>
        </w:r>
        <w:r w:rsidR="00500BCD">
          <w:rPr>
            <w:noProof/>
            <w:webHidden/>
          </w:rPr>
        </w:r>
        <w:r w:rsidR="00500BCD">
          <w:rPr>
            <w:noProof/>
            <w:webHidden/>
          </w:rPr>
          <w:fldChar w:fldCharType="separate"/>
        </w:r>
        <w:r w:rsidR="00CE63E6">
          <w:rPr>
            <w:noProof/>
            <w:webHidden/>
          </w:rPr>
          <w:t>114</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24" w:history="1">
        <w:r w:rsidR="00713A20" w:rsidRPr="00E50052">
          <w:rPr>
            <w:rStyle w:val="Hyperlink"/>
            <w:noProof/>
          </w:rPr>
          <w:t>Figura 39 – Pista dianteira e traseira</w:t>
        </w:r>
        <w:r w:rsidR="00713A20">
          <w:rPr>
            <w:noProof/>
            <w:webHidden/>
          </w:rPr>
          <w:tab/>
        </w:r>
        <w:r w:rsidR="00500BCD">
          <w:rPr>
            <w:noProof/>
            <w:webHidden/>
          </w:rPr>
          <w:fldChar w:fldCharType="begin"/>
        </w:r>
        <w:r w:rsidR="00713A20">
          <w:rPr>
            <w:noProof/>
            <w:webHidden/>
          </w:rPr>
          <w:instrText xml:space="preserve"> PAGEREF _Toc379812224 \h </w:instrText>
        </w:r>
        <w:r w:rsidR="00500BCD">
          <w:rPr>
            <w:noProof/>
            <w:webHidden/>
          </w:rPr>
        </w:r>
        <w:r w:rsidR="00500BCD">
          <w:rPr>
            <w:noProof/>
            <w:webHidden/>
          </w:rPr>
          <w:fldChar w:fldCharType="separate"/>
        </w:r>
        <w:r w:rsidR="00CE63E6">
          <w:rPr>
            <w:noProof/>
            <w:webHidden/>
          </w:rPr>
          <w:t>116</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25" w:history="1">
        <w:r w:rsidR="00713A20" w:rsidRPr="00E50052">
          <w:rPr>
            <w:rStyle w:val="Hyperlink"/>
            <w:noProof/>
          </w:rPr>
          <w:t xml:space="preserve">Figura 40 – </w:t>
        </w:r>
        <w:r w:rsidR="00713A20" w:rsidRPr="00E50052">
          <w:rPr>
            <w:rStyle w:val="Hyperlink"/>
            <w:i/>
            <w:noProof/>
          </w:rPr>
          <w:t>Bounce</w:t>
        </w:r>
        <w:r w:rsidR="00713A20" w:rsidRPr="00E50052">
          <w:rPr>
            <w:rStyle w:val="Hyperlink"/>
            <w:noProof/>
          </w:rPr>
          <w:t xml:space="preserve"> em MatLab e Adams/View</w:t>
        </w:r>
        <w:r w:rsidR="00713A20">
          <w:rPr>
            <w:noProof/>
            <w:webHidden/>
          </w:rPr>
          <w:tab/>
        </w:r>
        <w:r w:rsidR="00500BCD">
          <w:rPr>
            <w:noProof/>
            <w:webHidden/>
          </w:rPr>
          <w:fldChar w:fldCharType="begin"/>
        </w:r>
        <w:r w:rsidR="00713A20">
          <w:rPr>
            <w:noProof/>
            <w:webHidden/>
          </w:rPr>
          <w:instrText xml:space="preserve"> PAGEREF _Toc379812225 \h </w:instrText>
        </w:r>
        <w:r w:rsidR="00500BCD">
          <w:rPr>
            <w:noProof/>
            <w:webHidden/>
          </w:rPr>
        </w:r>
        <w:r w:rsidR="00500BCD">
          <w:rPr>
            <w:noProof/>
            <w:webHidden/>
          </w:rPr>
          <w:fldChar w:fldCharType="separate"/>
        </w:r>
        <w:r w:rsidR="00CE63E6">
          <w:rPr>
            <w:noProof/>
            <w:webHidden/>
          </w:rPr>
          <w:t>116</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26" w:history="1">
        <w:r w:rsidR="00713A20" w:rsidRPr="00E50052">
          <w:rPr>
            <w:rStyle w:val="Hyperlink"/>
            <w:noProof/>
          </w:rPr>
          <w:t xml:space="preserve">Figura 41 – </w:t>
        </w:r>
        <w:r w:rsidR="00713A20" w:rsidRPr="00E50052">
          <w:rPr>
            <w:rStyle w:val="Hyperlink"/>
            <w:i/>
            <w:noProof/>
          </w:rPr>
          <w:t>Pitch</w:t>
        </w:r>
        <w:r w:rsidR="00713A20" w:rsidRPr="00E50052">
          <w:rPr>
            <w:rStyle w:val="Hyperlink"/>
            <w:noProof/>
          </w:rPr>
          <w:t xml:space="preserve"> em MatLab e Adams/View</w:t>
        </w:r>
        <w:r w:rsidR="00713A20">
          <w:rPr>
            <w:noProof/>
            <w:webHidden/>
          </w:rPr>
          <w:tab/>
        </w:r>
        <w:r w:rsidR="00500BCD">
          <w:rPr>
            <w:noProof/>
            <w:webHidden/>
          </w:rPr>
          <w:fldChar w:fldCharType="begin"/>
        </w:r>
        <w:r w:rsidR="00713A20">
          <w:rPr>
            <w:noProof/>
            <w:webHidden/>
          </w:rPr>
          <w:instrText xml:space="preserve"> PAGEREF _Toc379812226 \h </w:instrText>
        </w:r>
        <w:r w:rsidR="00500BCD">
          <w:rPr>
            <w:noProof/>
            <w:webHidden/>
          </w:rPr>
        </w:r>
        <w:r w:rsidR="00500BCD">
          <w:rPr>
            <w:noProof/>
            <w:webHidden/>
          </w:rPr>
          <w:fldChar w:fldCharType="separate"/>
        </w:r>
        <w:r w:rsidR="00CE63E6">
          <w:rPr>
            <w:noProof/>
            <w:webHidden/>
          </w:rPr>
          <w:t>117</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27" w:history="1">
        <w:r w:rsidR="00713A20" w:rsidRPr="00E50052">
          <w:rPr>
            <w:rStyle w:val="Hyperlink"/>
            <w:noProof/>
          </w:rPr>
          <w:t>Figura 42 – Deslocamento vertical do banco em MatLab e Adams/View</w:t>
        </w:r>
        <w:r w:rsidR="00713A20">
          <w:rPr>
            <w:noProof/>
            <w:webHidden/>
          </w:rPr>
          <w:tab/>
        </w:r>
        <w:r w:rsidR="00500BCD">
          <w:rPr>
            <w:noProof/>
            <w:webHidden/>
          </w:rPr>
          <w:fldChar w:fldCharType="begin"/>
        </w:r>
        <w:r w:rsidR="00713A20">
          <w:rPr>
            <w:noProof/>
            <w:webHidden/>
          </w:rPr>
          <w:instrText xml:space="preserve"> PAGEREF _Toc379812227 \h </w:instrText>
        </w:r>
        <w:r w:rsidR="00500BCD">
          <w:rPr>
            <w:noProof/>
            <w:webHidden/>
          </w:rPr>
        </w:r>
        <w:r w:rsidR="00500BCD">
          <w:rPr>
            <w:noProof/>
            <w:webHidden/>
          </w:rPr>
          <w:fldChar w:fldCharType="separate"/>
        </w:r>
        <w:r w:rsidR="00CE63E6">
          <w:rPr>
            <w:noProof/>
            <w:webHidden/>
          </w:rPr>
          <w:t>117</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28" w:history="1">
        <w:r w:rsidR="00713A20" w:rsidRPr="00E50052">
          <w:rPr>
            <w:rStyle w:val="Hyperlink"/>
            <w:noProof/>
          </w:rPr>
          <w:t>Figura 43 – Aceleração vertical do banco em MatLab e Adams/View</w:t>
        </w:r>
        <w:r w:rsidR="00713A20">
          <w:rPr>
            <w:noProof/>
            <w:webHidden/>
          </w:rPr>
          <w:tab/>
        </w:r>
        <w:r w:rsidR="00500BCD">
          <w:rPr>
            <w:noProof/>
            <w:webHidden/>
          </w:rPr>
          <w:fldChar w:fldCharType="begin"/>
        </w:r>
        <w:r w:rsidR="00713A20">
          <w:rPr>
            <w:noProof/>
            <w:webHidden/>
          </w:rPr>
          <w:instrText xml:space="preserve"> PAGEREF _Toc379812228 \h </w:instrText>
        </w:r>
        <w:r w:rsidR="00500BCD">
          <w:rPr>
            <w:noProof/>
            <w:webHidden/>
          </w:rPr>
        </w:r>
        <w:r w:rsidR="00500BCD">
          <w:rPr>
            <w:noProof/>
            <w:webHidden/>
          </w:rPr>
          <w:fldChar w:fldCharType="separate"/>
        </w:r>
        <w:r w:rsidR="00CE63E6">
          <w:rPr>
            <w:noProof/>
            <w:webHidden/>
          </w:rPr>
          <w:t>118</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29" w:history="1">
        <w:r w:rsidR="00713A20" w:rsidRPr="00E50052">
          <w:rPr>
            <w:rStyle w:val="Hyperlink"/>
            <w:noProof/>
          </w:rPr>
          <w:t>Figura 44 – Aceleração vertical da cabeça em MatLab e Adams/View</w:t>
        </w:r>
        <w:r w:rsidR="00713A20">
          <w:rPr>
            <w:noProof/>
            <w:webHidden/>
          </w:rPr>
          <w:tab/>
        </w:r>
        <w:r w:rsidR="00500BCD">
          <w:rPr>
            <w:noProof/>
            <w:webHidden/>
          </w:rPr>
          <w:fldChar w:fldCharType="begin"/>
        </w:r>
        <w:r w:rsidR="00713A20">
          <w:rPr>
            <w:noProof/>
            <w:webHidden/>
          </w:rPr>
          <w:instrText xml:space="preserve"> PAGEREF _Toc379812229 \h </w:instrText>
        </w:r>
        <w:r w:rsidR="00500BCD">
          <w:rPr>
            <w:noProof/>
            <w:webHidden/>
          </w:rPr>
        </w:r>
        <w:r w:rsidR="00500BCD">
          <w:rPr>
            <w:noProof/>
            <w:webHidden/>
          </w:rPr>
          <w:fldChar w:fldCharType="separate"/>
        </w:r>
        <w:r w:rsidR="00CE63E6">
          <w:rPr>
            <w:noProof/>
            <w:webHidden/>
          </w:rPr>
          <w:t>120</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30" w:history="1">
        <w:r w:rsidR="00713A20" w:rsidRPr="00E50052">
          <w:rPr>
            <w:rStyle w:val="Hyperlink"/>
            <w:noProof/>
          </w:rPr>
          <w:t>Figura 45 – Aceleração vertical do banco em MatLab e Adams/View</w:t>
        </w:r>
        <w:r w:rsidR="00713A20">
          <w:rPr>
            <w:noProof/>
            <w:webHidden/>
          </w:rPr>
          <w:tab/>
        </w:r>
        <w:r w:rsidR="00500BCD">
          <w:rPr>
            <w:noProof/>
            <w:webHidden/>
          </w:rPr>
          <w:fldChar w:fldCharType="begin"/>
        </w:r>
        <w:r w:rsidR="00713A20">
          <w:rPr>
            <w:noProof/>
            <w:webHidden/>
          </w:rPr>
          <w:instrText xml:space="preserve"> PAGEREF _Toc379812230 \h </w:instrText>
        </w:r>
        <w:r w:rsidR="00500BCD">
          <w:rPr>
            <w:noProof/>
            <w:webHidden/>
          </w:rPr>
        </w:r>
        <w:r w:rsidR="00500BCD">
          <w:rPr>
            <w:noProof/>
            <w:webHidden/>
          </w:rPr>
          <w:fldChar w:fldCharType="separate"/>
        </w:r>
        <w:r w:rsidR="00CE63E6">
          <w:rPr>
            <w:noProof/>
            <w:webHidden/>
          </w:rPr>
          <w:t>120</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31" w:history="1">
        <w:r w:rsidR="00713A20" w:rsidRPr="00E50052">
          <w:rPr>
            <w:rStyle w:val="Hyperlink"/>
            <w:noProof/>
          </w:rPr>
          <w:t>Figura 46 – Aceleração vertical do chassi em MatLab e Adams/View</w:t>
        </w:r>
        <w:r w:rsidR="00713A20">
          <w:rPr>
            <w:noProof/>
            <w:webHidden/>
          </w:rPr>
          <w:tab/>
        </w:r>
        <w:r w:rsidR="00500BCD">
          <w:rPr>
            <w:noProof/>
            <w:webHidden/>
          </w:rPr>
          <w:fldChar w:fldCharType="begin"/>
        </w:r>
        <w:r w:rsidR="00713A20">
          <w:rPr>
            <w:noProof/>
            <w:webHidden/>
          </w:rPr>
          <w:instrText xml:space="preserve"> PAGEREF _Toc379812231 \h </w:instrText>
        </w:r>
        <w:r w:rsidR="00500BCD">
          <w:rPr>
            <w:noProof/>
            <w:webHidden/>
          </w:rPr>
        </w:r>
        <w:r w:rsidR="00500BCD">
          <w:rPr>
            <w:noProof/>
            <w:webHidden/>
          </w:rPr>
          <w:fldChar w:fldCharType="separate"/>
        </w:r>
        <w:r w:rsidR="00CE63E6">
          <w:rPr>
            <w:noProof/>
            <w:webHidden/>
          </w:rPr>
          <w:t>121</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32" w:history="1">
        <w:r w:rsidR="00713A20" w:rsidRPr="00E50052">
          <w:rPr>
            <w:rStyle w:val="Hyperlink"/>
            <w:noProof/>
            <w:highlight w:val="yellow"/>
          </w:rPr>
          <w:t>Figura 47 – Força vertical na suspensão dianteira utilizando pista senoidal</w:t>
        </w:r>
        <w:r w:rsidR="00713A20">
          <w:rPr>
            <w:noProof/>
            <w:webHidden/>
          </w:rPr>
          <w:tab/>
        </w:r>
        <w:r w:rsidR="00500BCD">
          <w:rPr>
            <w:noProof/>
            <w:webHidden/>
          </w:rPr>
          <w:fldChar w:fldCharType="begin"/>
        </w:r>
        <w:r w:rsidR="00713A20">
          <w:rPr>
            <w:noProof/>
            <w:webHidden/>
          </w:rPr>
          <w:instrText xml:space="preserve"> PAGEREF _Toc379812232 \h </w:instrText>
        </w:r>
        <w:r w:rsidR="00500BCD">
          <w:rPr>
            <w:noProof/>
            <w:webHidden/>
          </w:rPr>
        </w:r>
        <w:r w:rsidR="00500BCD">
          <w:rPr>
            <w:noProof/>
            <w:webHidden/>
          </w:rPr>
          <w:fldChar w:fldCharType="separate"/>
        </w:r>
        <w:r w:rsidR="00CE63E6">
          <w:rPr>
            <w:noProof/>
            <w:webHidden/>
          </w:rPr>
          <w:t>133</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33" w:history="1">
        <w:r w:rsidR="00713A20" w:rsidRPr="00E50052">
          <w:rPr>
            <w:rStyle w:val="Hyperlink"/>
            <w:noProof/>
            <w:highlight w:val="yellow"/>
          </w:rPr>
          <w:t>Figura 48 – Força vertical na suspensão traseira utilizando pista senoidal</w:t>
        </w:r>
        <w:r w:rsidR="00713A20">
          <w:rPr>
            <w:noProof/>
            <w:webHidden/>
          </w:rPr>
          <w:tab/>
        </w:r>
        <w:r w:rsidR="00500BCD">
          <w:rPr>
            <w:noProof/>
            <w:webHidden/>
          </w:rPr>
          <w:fldChar w:fldCharType="begin"/>
        </w:r>
        <w:r w:rsidR="00713A20">
          <w:rPr>
            <w:noProof/>
            <w:webHidden/>
          </w:rPr>
          <w:instrText xml:space="preserve"> PAGEREF _Toc379812233 \h </w:instrText>
        </w:r>
        <w:r w:rsidR="00500BCD">
          <w:rPr>
            <w:noProof/>
            <w:webHidden/>
          </w:rPr>
        </w:r>
        <w:r w:rsidR="00500BCD">
          <w:rPr>
            <w:noProof/>
            <w:webHidden/>
          </w:rPr>
          <w:fldChar w:fldCharType="separate"/>
        </w:r>
        <w:r w:rsidR="00CE63E6">
          <w:rPr>
            <w:noProof/>
            <w:webHidden/>
          </w:rPr>
          <w:t>134</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34" w:history="1">
        <w:r w:rsidR="00713A20" w:rsidRPr="00E50052">
          <w:rPr>
            <w:rStyle w:val="Hyperlink"/>
            <w:noProof/>
            <w:highlight w:val="yellow"/>
          </w:rPr>
          <w:t>Figura 49 – Pista aleatória</w:t>
        </w:r>
        <w:r w:rsidR="00713A20">
          <w:rPr>
            <w:noProof/>
            <w:webHidden/>
          </w:rPr>
          <w:tab/>
        </w:r>
        <w:r w:rsidR="00500BCD">
          <w:rPr>
            <w:noProof/>
            <w:webHidden/>
          </w:rPr>
          <w:fldChar w:fldCharType="begin"/>
        </w:r>
        <w:r w:rsidR="00713A20">
          <w:rPr>
            <w:noProof/>
            <w:webHidden/>
          </w:rPr>
          <w:instrText xml:space="preserve"> PAGEREF _Toc379812234 \h </w:instrText>
        </w:r>
        <w:r w:rsidR="00500BCD">
          <w:rPr>
            <w:noProof/>
            <w:webHidden/>
          </w:rPr>
        </w:r>
        <w:r w:rsidR="00500BCD">
          <w:rPr>
            <w:noProof/>
            <w:webHidden/>
          </w:rPr>
          <w:fldChar w:fldCharType="separate"/>
        </w:r>
        <w:r w:rsidR="00CE63E6">
          <w:rPr>
            <w:noProof/>
            <w:webHidden/>
          </w:rPr>
          <w:t>135</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35" w:history="1">
        <w:r w:rsidR="00713A20" w:rsidRPr="00E50052">
          <w:rPr>
            <w:rStyle w:val="Hyperlink"/>
            <w:noProof/>
            <w:highlight w:val="yellow"/>
          </w:rPr>
          <w:t>Figura 50 – Aceleração vertical na cabeça utilizando pista aleatória</w:t>
        </w:r>
        <w:r w:rsidR="00713A20">
          <w:rPr>
            <w:noProof/>
            <w:webHidden/>
          </w:rPr>
          <w:tab/>
        </w:r>
        <w:r w:rsidR="00500BCD">
          <w:rPr>
            <w:noProof/>
            <w:webHidden/>
          </w:rPr>
          <w:fldChar w:fldCharType="begin"/>
        </w:r>
        <w:r w:rsidR="00713A20">
          <w:rPr>
            <w:noProof/>
            <w:webHidden/>
          </w:rPr>
          <w:instrText xml:space="preserve"> PAGEREF _Toc379812235 \h </w:instrText>
        </w:r>
        <w:r w:rsidR="00500BCD">
          <w:rPr>
            <w:noProof/>
            <w:webHidden/>
          </w:rPr>
        </w:r>
        <w:r w:rsidR="00500BCD">
          <w:rPr>
            <w:noProof/>
            <w:webHidden/>
          </w:rPr>
          <w:fldChar w:fldCharType="separate"/>
        </w:r>
        <w:r w:rsidR="00CE63E6">
          <w:rPr>
            <w:noProof/>
            <w:webHidden/>
          </w:rPr>
          <w:t>136</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36" w:history="1">
        <w:r w:rsidR="00713A20" w:rsidRPr="00E50052">
          <w:rPr>
            <w:rStyle w:val="Hyperlink"/>
            <w:noProof/>
            <w:highlight w:val="yellow"/>
          </w:rPr>
          <w:t>Figura 51 – Aceleração vertical no banco utilizando pista aleatória</w:t>
        </w:r>
        <w:r w:rsidR="00713A20">
          <w:rPr>
            <w:noProof/>
            <w:webHidden/>
          </w:rPr>
          <w:tab/>
        </w:r>
        <w:r w:rsidR="00500BCD">
          <w:rPr>
            <w:noProof/>
            <w:webHidden/>
          </w:rPr>
          <w:fldChar w:fldCharType="begin"/>
        </w:r>
        <w:r w:rsidR="00713A20">
          <w:rPr>
            <w:noProof/>
            <w:webHidden/>
          </w:rPr>
          <w:instrText xml:space="preserve"> PAGEREF _Toc379812236 \h </w:instrText>
        </w:r>
        <w:r w:rsidR="00500BCD">
          <w:rPr>
            <w:noProof/>
            <w:webHidden/>
          </w:rPr>
        </w:r>
        <w:r w:rsidR="00500BCD">
          <w:rPr>
            <w:noProof/>
            <w:webHidden/>
          </w:rPr>
          <w:fldChar w:fldCharType="separate"/>
        </w:r>
        <w:r w:rsidR="00CE63E6">
          <w:rPr>
            <w:noProof/>
            <w:webHidden/>
          </w:rPr>
          <w:t>136</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37" w:history="1">
        <w:r w:rsidR="00713A20" w:rsidRPr="00E50052">
          <w:rPr>
            <w:rStyle w:val="Hyperlink"/>
            <w:noProof/>
            <w:highlight w:val="yellow"/>
          </w:rPr>
          <w:t>Figura 52 – Aceleração vertical no chassi utilizando pista aleatória</w:t>
        </w:r>
        <w:r w:rsidR="00713A20">
          <w:rPr>
            <w:noProof/>
            <w:webHidden/>
          </w:rPr>
          <w:tab/>
        </w:r>
        <w:r w:rsidR="00500BCD">
          <w:rPr>
            <w:noProof/>
            <w:webHidden/>
          </w:rPr>
          <w:fldChar w:fldCharType="begin"/>
        </w:r>
        <w:r w:rsidR="00713A20">
          <w:rPr>
            <w:noProof/>
            <w:webHidden/>
          </w:rPr>
          <w:instrText xml:space="preserve"> PAGEREF _Toc379812237 \h </w:instrText>
        </w:r>
        <w:r w:rsidR="00500BCD">
          <w:rPr>
            <w:noProof/>
            <w:webHidden/>
          </w:rPr>
        </w:r>
        <w:r w:rsidR="00500BCD">
          <w:rPr>
            <w:noProof/>
            <w:webHidden/>
          </w:rPr>
          <w:fldChar w:fldCharType="separate"/>
        </w:r>
        <w:r w:rsidR="00CE63E6">
          <w:rPr>
            <w:noProof/>
            <w:webHidden/>
          </w:rPr>
          <w:t>137</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38" w:history="1">
        <w:r w:rsidR="00713A20" w:rsidRPr="00E50052">
          <w:rPr>
            <w:rStyle w:val="Hyperlink"/>
            <w:noProof/>
            <w:highlight w:val="yellow"/>
          </w:rPr>
          <w:t>Figura 53 – Força vertical na suspensão dianteira utilizando pista aleatória</w:t>
        </w:r>
        <w:r w:rsidR="00713A20">
          <w:rPr>
            <w:noProof/>
            <w:webHidden/>
          </w:rPr>
          <w:tab/>
        </w:r>
        <w:r w:rsidR="00500BCD">
          <w:rPr>
            <w:noProof/>
            <w:webHidden/>
          </w:rPr>
          <w:fldChar w:fldCharType="begin"/>
        </w:r>
        <w:r w:rsidR="00713A20">
          <w:rPr>
            <w:noProof/>
            <w:webHidden/>
          </w:rPr>
          <w:instrText xml:space="preserve"> PAGEREF _Toc379812238 \h </w:instrText>
        </w:r>
        <w:r w:rsidR="00500BCD">
          <w:rPr>
            <w:noProof/>
            <w:webHidden/>
          </w:rPr>
        </w:r>
        <w:r w:rsidR="00500BCD">
          <w:rPr>
            <w:noProof/>
            <w:webHidden/>
          </w:rPr>
          <w:fldChar w:fldCharType="separate"/>
        </w:r>
        <w:r w:rsidR="00CE63E6">
          <w:rPr>
            <w:noProof/>
            <w:webHidden/>
          </w:rPr>
          <w:t>139</w:t>
        </w:r>
        <w:r w:rsidR="00500BCD">
          <w:rPr>
            <w:noProof/>
            <w:webHidden/>
          </w:rPr>
          <w:fldChar w:fldCharType="end"/>
        </w:r>
      </w:hyperlink>
    </w:p>
    <w:p w:rsidR="00577911" w:rsidRDefault="002E5726" w:rsidP="00713A20">
      <w:pPr>
        <w:pStyle w:val="ndicedeilustraes"/>
        <w:tabs>
          <w:tab w:val="right" w:leader="dot" w:pos="9395"/>
        </w:tabs>
        <w:ind w:firstLine="0"/>
        <w:rPr>
          <w:rStyle w:val="Hyperlink"/>
          <w:noProof/>
        </w:rPr>
      </w:pPr>
      <w:hyperlink w:anchor="_Toc379812239" w:history="1">
        <w:r w:rsidR="00713A20" w:rsidRPr="00E50052">
          <w:rPr>
            <w:rStyle w:val="Hyperlink"/>
            <w:noProof/>
            <w:highlight w:val="yellow"/>
          </w:rPr>
          <w:t>Figura 54 – Força vertical na suspensão traseira utilizando pista aleatória</w:t>
        </w:r>
        <w:r w:rsidR="00713A20">
          <w:rPr>
            <w:noProof/>
            <w:webHidden/>
          </w:rPr>
          <w:tab/>
        </w:r>
        <w:r w:rsidR="00500BCD">
          <w:rPr>
            <w:noProof/>
            <w:webHidden/>
          </w:rPr>
          <w:fldChar w:fldCharType="begin"/>
        </w:r>
        <w:r w:rsidR="00713A20">
          <w:rPr>
            <w:noProof/>
            <w:webHidden/>
          </w:rPr>
          <w:instrText xml:space="preserve"> PAGEREF _Toc379812239 \h </w:instrText>
        </w:r>
        <w:r w:rsidR="00500BCD">
          <w:rPr>
            <w:noProof/>
            <w:webHidden/>
          </w:rPr>
        </w:r>
        <w:r w:rsidR="00500BCD">
          <w:rPr>
            <w:noProof/>
            <w:webHidden/>
          </w:rPr>
          <w:fldChar w:fldCharType="separate"/>
        </w:r>
        <w:r w:rsidR="00CE63E6">
          <w:rPr>
            <w:noProof/>
            <w:webHidden/>
          </w:rPr>
          <w:t>140</w:t>
        </w:r>
        <w:r w:rsidR="00500BCD">
          <w:rPr>
            <w:noProof/>
            <w:webHidden/>
          </w:rPr>
          <w:fldChar w:fldCharType="end"/>
        </w:r>
      </w:hyperlink>
    </w:p>
    <w:p w:rsidR="00577911" w:rsidRDefault="00577911" w:rsidP="00577911">
      <w:pPr>
        <w:rPr>
          <w:rStyle w:val="Hyperlink"/>
          <w:noProof/>
        </w:rPr>
      </w:pPr>
    </w:p>
    <w:p w:rsidR="00577911" w:rsidRDefault="00577911" w:rsidP="00577911">
      <w:pPr>
        <w:rPr>
          <w:rStyle w:val="Hyperlink"/>
          <w:noProof/>
        </w:rPr>
      </w:pPr>
      <w:r>
        <w:rPr>
          <w:rStyle w:val="Hyperlink"/>
          <w:noProof/>
        </w:rPr>
        <w:lastRenderedPageBreak/>
        <w:br w:type="page"/>
      </w:r>
    </w:p>
    <w:p w:rsidR="00713A20" w:rsidRDefault="00713A20" w:rsidP="00713A20">
      <w:pPr>
        <w:pStyle w:val="ndicedeilustraes"/>
        <w:tabs>
          <w:tab w:val="right" w:leader="dot" w:pos="9395"/>
        </w:tabs>
        <w:ind w:firstLine="0"/>
        <w:rPr>
          <w:rFonts w:asciiTheme="minorHAnsi" w:eastAsiaTheme="minorEastAsia" w:hAnsiTheme="minorHAnsi"/>
          <w:noProof/>
          <w:sz w:val="22"/>
          <w:lang w:val="pt-BR" w:eastAsia="pt-BR"/>
        </w:rPr>
      </w:pPr>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40" w:history="1">
        <w:r w:rsidR="00713A20" w:rsidRPr="00E50052">
          <w:rPr>
            <w:rStyle w:val="Hyperlink"/>
            <w:noProof/>
          </w:rPr>
          <w:t>Figura 55 – Deslocamento vertical da cabeça em MatLab e Adams/View para 1 conjunto mola-amortecedor</w:t>
        </w:r>
        <w:r w:rsidR="00713A20">
          <w:rPr>
            <w:noProof/>
            <w:webHidden/>
          </w:rPr>
          <w:tab/>
        </w:r>
        <w:r w:rsidR="00500BCD">
          <w:rPr>
            <w:noProof/>
            <w:webHidden/>
          </w:rPr>
          <w:fldChar w:fldCharType="begin"/>
        </w:r>
        <w:r w:rsidR="00713A20">
          <w:rPr>
            <w:noProof/>
            <w:webHidden/>
          </w:rPr>
          <w:instrText xml:space="preserve"> PAGEREF _Toc379812240 \h </w:instrText>
        </w:r>
        <w:r w:rsidR="00500BCD">
          <w:rPr>
            <w:noProof/>
            <w:webHidden/>
          </w:rPr>
        </w:r>
        <w:r w:rsidR="00500BCD">
          <w:rPr>
            <w:noProof/>
            <w:webHidden/>
          </w:rPr>
          <w:fldChar w:fldCharType="separate"/>
        </w:r>
        <w:r w:rsidR="00CE63E6">
          <w:rPr>
            <w:noProof/>
            <w:webHidden/>
          </w:rPr>
          <w:t>167</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41" w:history="1">
        <w:r w:rsidR="00713A20" w:rsidRPr="00E50052">
          <w:rPr>
            <w:rStyle w:val="Hyperlink"/>
            <w:noProof/>
          </w:rPr>
          <w:t>Figura 56 – Deslocamento vertical do banco para 1 conjunto mola-amortecedor</w:t>
        </w:r>
        <w:r w:rsidR="00713A20">
          <w:rPr>
            <w:noProof/>
            <w:webHidden/>
          </w:rPr>
          <w:tab/>
        </w:r>
        <w:r w:rsidR="00500BCD">
          <w:rPr>
            <w:noProof/>
            <w:webHidden/>
          </w:rPr>
          <w:fldChar w:fldCharType="begin"/>
        </w:r>
        <w:r w:rsidR="00713A20">
          <w:rPr>
            <w:noProof/>
            <w:webHidden/>
          </w:rPr>
          <w:instrText xml:space="preserve"> PAGEREF _Toc379812241 \h </w:instrText>
        </w:r>
        <w:r w:rsidR="00500BCD">
          <w:rPr>
            <w:noProof/>
            <w:webHidden/>
          </w:rPr>
        </w:r>
        <w:r w:rsidR="00500BCD">
          <w:rPr>
            <w:noProof/>
            <w:webHidden/>
          </w:rPr>
          <w:fldChar w:fldCharType="separate"/>
        </w:r>
        <w:r w:rsidR="00CE63E6">
          <w:rPr>
            <w:noProof/>
            <w:webHidden/>
          </w:rPr>
          <w:t>168</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42" w:history="1">
        <w:r w:rsidR="00713A20" w:rsidRPr="00E50052">
          <w:rPr>
            <w:rStyle w:val="Hyperlink"/>
            <w:noProof/>
          </w:rPr>
          <w:t>Figura 57 –</w:t>
        </w:r>
        <w:r w:rsidR="00713A20" w:rsidRPr="00E50052">
          <w:rPr>
            <w:rStyle w:val="Hyperlink"/>
            <w:i/>
            <w:noProof/>
          </w:rPr>
          <w:t xml:space="preserve"> Bounce</w:t>
        </w:r>
        <w:r w:rsidR="00713A20" w:rsidRPr="00E50052">
          <w:rPr>
            <w:rStyle w:val="Hyperlink"/>
            <w:noProof/>
          </w:rPr>
          <w:t xml:space="preserve"> para 1 conjunto mola-amortecedor</w:t>
        </w:r>
        <w:r w:rsidR="00713A20">
          <w:rPr>
            <w:noProof/>
            <w:webHidden/>
          </w:rPr>
          <w:tab/>
        </w:r>
        <w:r w:rsidR="00500BCD">
          <w:rPr>
            <w:noProof/>
            <w:webHidden/>
          </w:rPr>
          <w:fldChar w:fldCharType="begin"/>
        </w:r>
        <w:r w:rsidR="00713A20">
          <w:rPr>
            <w:noProof/>
            <w:webHidden/>
          </w:rPr>
          <w:instrText xml:space="preserve"> PAGEREF _Toc379812242 \h </w:instrText>
        </w:r>
        <w:r w:rsidR="00500BCD">
          <w:rPr>
            <w:noProof/>
            <w:webHidden/>
          </w:rPr>
        </w:r>
        <w:r w:rsidR="00500BCD">
          <w:rPr>
            <w:noProof/>
            <w:webHidden/>
          </w:rPr>
          <w:fldChar w:fldCharType="separate"/>
        </w:r>
        <w:r w:rsidR="00CE63E6">
          <w:rPr>
            <w:noProof/>
            <w:webHidden/>
          </w:rPr>
          <w:t>168</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43" w:history="1">
        <w:r w:rsidR="00713A20" w:rsidRPr="00E50052">
          <w:rPr>
            <w:rStyle w:val="Hyperlink"/>
            <w:noProof/>
          </w:rPr>
          <w:t xml:space="preserve">Figura 58 – </w:t>
        </w:r>
        <w:r w:rsidR="00713A20" w:rsidRPr="00E50052">
          <w:rPr>
            <w:rStyle w:val="Hyperlink"/>
            <w:i/>
            <w:noProof/>
          </w:rPr>
          <w:t>Pitch</w:t>
        </w:r>
        <w:r w:rsidR="00713A20" w:rsidRPr="00E50052">
          <w:rPr>
            <w:rStyle w:val="Hyperlink"/>
            <w:noProof/>
          </w:rPr>
          <w:t xml:space="preserve"> para 1 conjunto mola-amortecedor</w:t>
        </w:r>
        <w:r w:rsidR="00713A20">
          <w:rPr>
            <w:noProof/>
            <w:webHidden/>
          </w:rPr>
          <w:tab/>
        </w:r>
        <w:r w:rsidR="00500BCD">
          <w:rPr>
            <w:noProof/>
            <w:webHidden/>
          </w:rPr>
          <w:fldChar w:fldCharType="begin"/>
        </w:r>
        <w:r w:rsidR="00713A20">
          <w:rPr>
            <w:noProof/>
            <w:webHidden/>
          </w:rPr>
          <w:instrText xml:space="preserve"> PAGEREF _Toc379812243 \h </w:instrText>
        </w:r>
        <w:r w:rsidR="00500BCD">
          <w:rPr>
            <w:noProof/>
            <w:webHidden/>
          </w:rPr>
        </w:r>
        <w:r w:rsidR="00500BCD">
          <w:rPr>
            <w:noProof/>
            <w:webHidden/>
          </w:rPr>
          <w:fldChar w:fldCharType="separate"/>
        </w:r>
        <w:r w:rsidR="00CE63E6">
          <w:rPr>
            <w:noProof/>
            <w:webHidden/>
          </w:rPr>
          <w:t>169</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44" w:history="1">
        <w:r w:rsidR="00713A20" w:rsidRPr="00E50052">
          <w:rPr>
            <w:rStyle w:val="Hyperlink"/>
            <w:noProof/>
          </w:rPr>
          <w:t>Figura 59 – Aceleração vertical da cabeça para 1 conjunto mola-amortecedor</w:t>
        </w:r>
        <w:r w:rsidR="00713A20">
          <w:rPr>
            <w:noProof/>
            <w:webHidden/>
          </w:rPr>
          <w:tab/>
        </w:r>
        <w:r w:rsidR="00500BCD">
          <w:rPr>
            <w:noProof/>
            <w:webHidden/>
          </w:rPr>
          <w:fldChar w:fldCharType="begin"/>
        </w:r>
        <w:r w:rsidR="00713A20">
          <w:rPr>
            <w:noProof/>
            <w:webHidden/>
          </w:rPr>
          <w:instrText xml:space="preserve"> PAGEREF _Toc379812244 \h </w:instrText>
        </w:r>
        <w:r w:rsidR="00500BCD">
          <w:rPr>
            <w:noProof/>
            <w:webHidden/>
          </w:rPr>
        </w:r>
        <w:r w:rsidR="00500BCD">
          <w:rPr>
            <w:noProof/>
            <w:webHidden/>
          </w:rPr>
          <w:fldChar w:fldCharType="separate"/>
        </w:r>
        <w:r w:rsidR="00CE63E6">
          <w:rPr>
            <w:noProof/>
            <w:webHidden/>
          </w:rPr>
          <w:t>169</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45" w:history="1">
        <w:r w:rsidR="00713A20" w:rsidRPr="00E50052">
          <w:rPr>
            <w:rStyle w:val="Hyperlink"/>
            <w:noProof/>
          </w:rPr>
          <w:t>Figura 60 – Aceleração vertical do banco para 1 conjunto mola-amortecedor</w:t>
        </w:r>
        <w:r w:rsidR="00713A20">
          <w:rPr>
            <w:noProof/>
            <w:webHidden/>
          </w:rPr>
          <w:tab/>
        </w:r>
        <w:r w:rsidR="00500BCD">
          <w:rPr>
            <w:noProof/>
            <w:webHidden/>
          </w:rPr>
          <w:fldChar w:fldCharType="begin"/>
        </w:r>
        <w:r w:rsidR="00713A20">
          <w:rPr>
            <w:noProof/>
            <w:webHidden/>
          </w:rPr>
          <w:instrText xml:space="preserve"> PAGEREF _Toc379812245 \h </w:instrText>
        </w:r>
        <w:r w:rsidR="00500BCD">
          <w:rPr>
            <w:noProof/>
            <w:webHidden/>
          </w:rPr>
        </w:r>
        <w:r w:rsidR="00500BCD">
          <w:rPr>
            <w:noProof/>
            <w:webHidden/>
          </w:rPr>
          <w:fldChar w:fldCharType="separate"/>
        </w:r>
        <w:r w:rsidR="00CE63E6">
          <w:rPr>
            <w:noProof/>
            <w:webHidden/>
          </w:rPr>
          <w:t>170</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46" w:history="1">
        <w:r w:rsidR="00713A20" w:rsidRPr="00E50052">
          <w:rPr>
            <w:rStyle w:val="Hyperlink"/>
            <w:noProof/>
          </w:rPr>
          <w:t>Figura 61 – Aceleração vertical da carroceria para 1 conjunto mola-amortecedor</w:t>
        </w:r>
        <w:r w:rsidR="00713A20">
          <w:rPr>
            <w:noProof/>
            <w:webHidden/>
          </w:rPr>
          <w:tab/>
        </w:r>
        <w:r w:rsidR="00500BCD">
          <w:rPr>
            <w:noProof/>
            <w:webHidden/>
          </w:rPr>
          <w:fldChar w:fldCharType="begin"/>
        </w:r>
        <w:r w:rsidR="00713A20">
          <w:rPr>
            <w:noProof/>
            <w:webHidden/>
          </w:rPr>
          <w:instrText xml:space="preserve"> PAGEREF _Toc379812246 \h </w:instrText>
        </w:r>
        <w:r w:rsidR="00500BCD">
          <w:rPr>
            <w:noProof/>
            <w:webHidden/>
          </w:rPr>
        </w:r>
        <w:r w:rsidR="00500BCD">
          <w:rPr>
            <w:noProof/>
            <w:webHidden/>
          </w:rPr>
          <w:fldChar w:fldCharType="separate"/>
        </w:r>
        <w:r w:rsidR="00CE63E6">
          <w:rPr>
            <w:noProof/>
            <w:webHidden/>
          </w:rPr>
          <w:t>170</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47" w:history="1">
        <w:r w:rsidR="00713A20" w:rsidRPr="00E50052">
          <w:rPr>
            <w:rStyle w:val="Hyperlink"/>
            <w:noProof/>
          </w:rPr>
          <w:t>Figura 62 – Aceleração angular da carroceria para 1 conjunto mola-amortecedor</w:t>
        </w:r>
        <w:r w:rsidR="00713A20">
          <w:rPr>
            <w:noProof/>
            <w:webHidden/>
          </w:rPr>
          <w:tab/>
        </w:r>
        <w:r w:rsidR="00500BCD">
          <w:rPr>
            <w:noProof/>
            <w:webHidden/>
          </w:rPr>
          <w:fldChar w:fldCharType="begin"/>
        </w:r>
        <w:r w:rsidR="00713A20">
          <w:rPr>
            <w:noProof/>
            <w:webHidden/>
          </w:rPr>
          <w:instrText xml:space="preserve"> PAGEREF _Toc379812247 \h </w:instrText>
        </w:r>
        <w:r w:rsidR="00500BCD">
          <w:rPr>
            <w:noProof/>
            <w:webHidden/>
          </w:rPr>
        </w:r>
        <w:r w:rsidR="00500BCD">
          <w:rPr>
            <w:noProof/>
            <w:webHidden/>
          </w:rPr>
          <w:fldChar w:fldCharType="separate"/>
        </w:r>
        <w:r w:rsidR="00CE63E6">
          <w:rPr>
            <w:noProof/>
            <w:webHidden/>
          </w:rPr>
          <w:t>171</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48" w:history="1">
        <w:r w:rsidR="00713A20" w:rsidRPr="00E50052">
          <w:rPr>
            <w:rStyle w:val="Hyperlink"/>
            <w:noProof/>
          </w:rPr>
          <w:t>Figura 63 – Deslocamento vertical da cabeça para 2 conjuntos mola-amortecedor</w:t>
        </w:r>
        <w:r w:rsidR="00713A20">
          <w:rPr>
            <w:noProof/>
            <w:webHidden/>
          </w:rPr>
          <w:tab/>
        </w:r>
        <w:r w:rsidR="00500BCD">
          <w:rPr>
            <w:noProof/>
            <w:webHidden/>
          </w:rPr>
          <w:fldChar w:fldCharType="begin"/>
        </w:r>
        <w:r w:rsidR="00713A20">
          <w:rPr>
            <w:noProof/>
            <w:webHidden/>
          </w:rPr>
          <w:instrText xml:space="preserve"> PAGEREF _Toc379812248 \h </w:instrText>
        </w:r>
        <w:r w:rsidR="00500BCD">
          <w:rPr>
            <w:noProof/>
            <w:webHidden/>
          </w:rPr>
        </w:r>
        <w:r w:rsidR="00500BCD">
          <w:rPr>
            <w:noProof/>
            <w:webHidden/>
          </w:rPr>
          <w:fldChar w:fldCharType="separate"/>
        </w:r>
        <w:r w:rsidR="00CE63E6">
          <w:rPr>
            <w:noProof/>
            <w:webHidden/>
          </w:rPr>
          <w:t>171</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49" w:history="1">
        <w:r w:rsidR="00713A20" w:rsidRPr="00E50052">
          <w:rPr>
            <w:rStyle w:val="Hyperlink"/>
            <w:noProof/>
          </w:rPr>
          <w:t>Figura 64 – Deslocamento vertical do banco para 2 conjuntos mola-amortecedor</w:t>
        </w:r>
        <w:r w:rsidR="00713A20">
          <w:rPr>
            <w:noProof/>
            <w:webHidden/>
          </w:rPr>
          <w:tab/>
        </w:r>
        <w:r w:rsidR="00500BCD">
          <w:rPr>
            <w:noProof/>
            <w:webHidden/>
          </w:rPr>
          <w:fldChar w:fldCharType="begin"/>
        </w:r>
        <w:r w:rsidR="00713A20">
          <w:rPr>
            <w:noProof/>
            <w:webHidden/>
          </w:rPr>
          <w:instrText xml:space="preserve"> PAGEREF _Toc379812249 \h </w:instrText>
        </w:r>
        <w:r w:rsidR="00500BCD">
          <w:rPr>
            <w:noProof/>
            <w:webHidden/>
          </w:rPr>
        </w:r>
        <w:r w:rsidR="00500BCD">
          <w:rPr>
            <w:noProof/>
            <w:webHidden/>
          </w:rPr>
          <w:fldChar w:fldCharType="separate"/>
        </w:r>
        <w:r w:rsidR="00CE63E6">
          <w:rPr>
            <w:noProof/>
            <w:webHidden/>
          </w:rPr>
          <w:t>172</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50" w:history="1">
        <w:r w:rsidR="00713A20" w:rsidRPr="00E50052">
          <w:rPr>
            <w:rStyle w:val="Hyperlink"/>
            <w:noProof/>
          </w:rPr>
          <w:t xml:space="preserve">Figura 65 – </w:t>
        </w:r>
        <w:r w:rsidR="00713A20" w:rsidRPr="00E50052">
          <w:rPr>
            <w:rStyle w:val="Hyperlink"/>
            <w:i/>
            <w:noProof/>
          </w:rPr>
          <w:t>Pitch</w:t>
        </w:r>
        <w:r w:rsidR="00713A20" w:rsidRPr="00E50052">
          <w:rPr>
            <w:rStyle w:val="Hyperlink"/>
            <w:noProof/>
          </w:rPr>
          <w:t xml:space="preserve"> do banco para 2 conjuntos mola-amortecedor</w:t>
        </w:r>
        <w:r w:rsidR="00713A20">
          <w:rPr>
            <w:noProof/>
            <w:webHidden/>
          </w:rPr>
          <w:tab/>
        </w:r>
        <w:r w:rsidR="00500BCD">
          <w:rPr>
            <w:noProof/>
            <w:webHidden/>
          </w:rPr>
          <w:fldChar w:fldCharType="begin"/>
        </w:r>
        <w:r w:rsidR="00713A20">
          <w:rPr>
            <w:noProof/>
            <w:webHidden/>
          </w:rPr>
          <w:instrText xml:space="preserve"> PAGEREF _Toc379812250 \h </w:instrText>
        </w:r>
        <w:r w:rsidR="00500BCD">
          <w:rPr>
            <w:noProof/>
            <w:webHidden/>
          </w:rPr>
        </w:r>
        <w:r w:rsidR="00500BCD">
          <w:rPr>
            <w:noProof/>
            <w:webHidden/>
          </w:rPr>
          <w:fldChar w:fldCharType="separate"/>
        </w:r>
        <w:r w:rsidR="00CE63E6">
          <w:rPr>
            <w:noProof/>
            <w:webHidden/>
          </w:rPr>
          <w:t>172</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51" w:history="1">
        <w:r w:rsidR="00713A20" w:rsidRPr="00E50052">
          <w:rPr>
            <w:rStyle w:val="Hyperlink"/>
            <w:noProof/>
          </w:rPr>
          <w:t>Figura 66 –</w:t>
        </w:r>
        <w:r w:rsidR="00713A20" w:rsidRPr="00E50052">
          <w:rPr>
            <w:rStyle w:val="Hyperlink"/>
            <w:i/>
            <w:noProof/>
          </w:rPr>
          <w:t xml:space="preserve"> Bounce</w:t>
        </w:r>
        <w:r w:rsidR="00713A20" w:rsidRPr="00E50052">
          <w:rPr>
            <w:rStyle w:val="Hyperlink"/>
            <w:noProof/>
          </w:rPr>
          <w:t xml:space="preserve"> para 2 conjuntos mola-amortecedor</w:t>
        </w:r>
        <w:r w:rsidR="00713A20">
          <w:rPr>
            <w:noProof/>
            <w:webHidden/>
          </w:rPr>
          <w:tab/>
        </w:r>
        <w:r w:rsidR="00500BCD">
          <w:rPr>
            <w:noProof/>
            <w:webHidden/>
          </w:rPr>
          <w:fldChar w:fldCharType="begin"/>
        </w:r>
        <w:r w:rsidR="00713A20">
          <w:rPr>
            <w:noProof/>
            <w:webHidden/>
          </w:rPr>
          <w:instrText xml:space="preserve"> PAGEREF _Toc379812251 \h </w:instrText>
        </w:r>
        <w:r w:rsidR="00500BCD">
          <w:rPr>
            <w:noProof/>
            <w:webHidden/>
          </w:rPr>
        </w:r>
        <w:r w:rsidR="00500BCD">
          <w:rPr>
            <w:noProof/>
            <w:webHidden/>
          </w:rPr>
          <w:fldChar w:fldCharType="separate"/>
        </w:r>
        <w:r w:rsidR="00CE63E6">
          <w:rPr>
            <w:noProof/>
            <w:webHidden/>
          </w:rPr>
          <w:t>173</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52" w:history="1">
        <w:r w:rsidR="00713A20" w:rsidRPr="00E50052">
          <w:rPr>
            <w:rStyle w:val="Hyperlink"/>
            <w:noProof/>
          </w:rPr>
          <w:t xml:space="preserve">Figura 67 – </w:t>
        </w:r>
        <w:r w:rsidR="00713A20" w:rsidRPr="00E50052">
          <w:rPr>
            <w:rStyle w:val="Hyperlink"/>
            <w:i/>
            <w:noProof/>
          </w:rPr>
          <w:t>Pitch</w:t>
        </w:r>
        <w:r w:rsidR="00713A20" w:rsidRPr="00E50052">
          <w:rPr>
            <w:rStyle w:val="Hyperlink"/>
            <w:noProof/>
          </w:rPr>
          <w:t xml:space="preserve"> para 2 conjuntos mola-amortecedor</w:t>
        </w:r>
        <w:r w:rsidR="00713A20">
          <w:rPr>
            <w:noProof/>
            <w:webHidden/>
          </w:rPr>
          <w:tab/>
        </w:r>
        <w:r w:rsidR="00500BCD">
          <w:rPr>
            <w:noProof/>
            <w:webHidden/>
          </w:rPr>
          <w:fldChar w:fldCharType="begin"/>
        </w:r>
        <w:r w:rsidR="00713A20">
          <w:rPr>
            <w:noProof/>
            <w:webHidden/>
          </w:rPr>
          <w:instrText xml:space="preserve"> PAGEREF _Toc379812252 \h </w:instrText>
        </w:r>
        <w:r w:rsidR="00500BCD">
          <w:rPr>
            <w:noProof/>
            <w:webHidden/>
          </w:rPr>
        </w:r>
        <w:r w:rsidR="00500BCD">
          <w:rPr>
            <w:noProof/>
            <w:webHidden/>
          </w:rPr>
          <w:fldChar w:fldCharType="separate"/>
        </w:r>
        <w:r w:rsidR="00CE63E6">
          <w:rPr>
            <w:noProof/>
            <w:webHidden/>
          </w:rPr>
          <w:t>173</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53" w:history="1">
        <w:r w:rsidR="00713A20" w:rsidRPr="00E50052">
          <w:rPr>
            <w:rStyle w:val="Hyperlink"/>
            <w:noProof/>
          </w:rPr>
          <w:t>Figura 68 – Aceleração vertical da cabeça para 2 conjuntos mola-amortecedor</w:t>
        </w:r>
        <w:r w:rsidR="00713A20">
          <w:rPr>
            <w:noProof/>
            <w:webHidden/>
          </w:rPr>
          <w:tab/>
        </w:r>
        <w:r w:rsidR="00500BCD">
          <w:rPr>
            <w:noProof/>
            <w:webHidden/>
          </w:rPr>
          <w:fldChar w:fldCharType="begin"/>
        </w:r>
        <w:r w:rsidR="00713A20">
          <w:rPr>
            <w:noProof/>
            <w:webHidden/>
          </w:rPr>
          <w:instrText xml:space="preserve"> PAGEREF _Toc379812253 \h </w:instrText>
        </w:r>
        <w:r w:rsidR="00500BCD">
          <w:rPr>
            <w:noProof/>
            <w:webHidden/>
          </w:rPr>
        </w:r>
        <w:r w:rsidR="00500BCD">
          <w:rPr>
            <w:noProof/>
            <w:webHidden/>
          </w:rPr>
          <w:fldChar w:fldCharType="separate"/>
        </w:r>
        <w:r w:rsidR="00CE63E6">
          <w:rPr>
            <w:noProof/>
            <w:webHidden/>
          </w:rPr>
          <w:t>174</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54" w:history="1">
        <w:r w:rsidR="00713A20" w:rsidRPr="00E50052">
          <w:rPr>
            <w:rStyle w:val="Hyperlink"/>
            <w:noProof/>
          </w:rPr>
          <w:t>Figura 69 – Aceleração vertical do banco para 2 conjuntos mola-amortecedor</w:t>
        </w:r>
        <w:r w:rsidR="00713A20">
          <w:rPr>
            <w:noProof/>
            <w:webHidden/>
          </w:rPr>
          <w:tab/>
        </w:r>
        <w:r w:rsidR="00500BCD">
          <w:rPr>
            <w:noProof/>
            <w:webHidden/>
          </w:rPr>
          <w:fldChar w:fldCharType="begin"/>
        </w:r>
        <w:r w:rsidR="00713A20">
          <w:rPr>
            <w:noProof/>
            <w:webHidden/>
          </w:rPr>
          <w:instrText xml:space="preserve"> PAGEREF _Toc379812254 \h </w:instrText>
        </w:r>
        <w:r w:rsidR="00500BCD">
          <w:rPr>
            <w:noProof/>
            <w:webHidden/>
          </w:rPr>
        </w:r>
        <w:r w:rsidR="00500BCD">
          <w:rPr>
            <w:noProof/>
            <w:webHidden/>
          </w:rPr>
          <w:fldChar w:fldCharType="separate"/>
        </w:r>
        <w:r w:rsidR="00CE63E6">
          <w:rPr>
            <w:noProof/>
            <w:webHidden/>
          </w:rPr>
          <w:t>174</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55" w:history="1">
        <w:r w:rsidR="00713A20" w:rsidRPr="00E50052">
          <w:rPr>
            <w:rStyle w:val="Hyperlink"/>
            <w:noProof/>
          </w:rPr>
          <w:t>Figura 70 – Aceleração angular do banco para 2 conjuntos mola-amortecedor</w:t>
        </w:r>
        <w:r w:rsidR="00713A20">
          <w:rPr>
            <w:noProof/>
            <w:webHidden/>
          </w:rPr>
          <w:tab/>
        </w:r>
        <w:r w:rsidR="00500BCD">
          <w:rPr>
            <w:noProof/>
            <w:webHidden/>
          </w:rPr>
          <w:fldChar w:fldCharType="begin"/>
        </w:r>
        <w:r w:rsidR="00713A20">
          <w:rPr>
            <w:noProof/>
            <w:webHidden/>
          </w:rPr>
          <w:instrText xml:space="preserve"> PAGEREF _Toc379812255 \h </w:instrText>
        </w:r>
        <w:r w:rsidR="00500BCD">
          <w:rPr>
            <w:noProof/>
            <w:webHidden/>
          </w:rPr>
        </w:r>
        <w:r w:rsidR="00500BCD">
          <w:rPr>
            <w:noProof/>
            <w:webHidden/>
          </w:rPr>
          <w:fldChar w:fldCharType="separate"/>
        </w:r>
        <w:r w:rsidR="00CE63E6">
          <w:rPr>
            <w:noProof/>
            <w:webHidden/>
          </w:rPr>
          <w:t>175</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56" w:history="1">
        <w:r w:rsidR="00713A20" w:rsidRPr="00E50052">
          <w:rPr>
            <w:rStyle w:val="Hyperlink"/>
            <w:noProof/>
          </w:rPr>
          <w:t>Figura 71 – Aceleração vertical da carroceria para 2 conjuntos mola-amortecedor</w:t>
        </w:r>
        <w:r w:rsidR="00713A20">
          <w:rPr>
            <w:noProof/>
            <w:webHidden/>
          </w:rPr>
          <w:tab/>
        </w:r>
        <w:r w:rsidR="00500BCD">
          <w:rPr>
            <w:noProof/>
            <w:webHidden/>
          </w:rPr>
          <w:fldChar w:fldCharType="begin"/>
        </w:r>
        <w:r w:rsidR="00713A20">
          <w:rPr>
            <w:noProof/>
            <w:webHidden/>
          </w:rPr>
          <w:instrText xml:space="preserve"> PAGEREF _Toc379812256 \h </w:instrText>
        </w:r>
        <w:r w:rsidR="00500BCD">
          <w:rPr>
            <w:noProof/>
            <w:webHidden/>
          </w:rPr>
        </w:r>
        <w:r w:rsidR="00500BCD">
          <w:rPr>
            <w:noProof/>
            <w:webHidden/>
          </w:rPr>
          <w:fldChar w:fldCharType="separate"/>
        </w:r>
        <w:r w:rsidR="00CE63E6">
          <w:rPr>
            <w:noProof/>
            <w:webHidden/>
          </w:rPr>
          <w:t>175</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57" w:history="1">
        <w:r w:rsidR="00713A20" w:rsidRPr="00E50052">
          <w:rPr>
            <w:rStyle w:val="Hyperlink"/>
            <w:noProof/>
          </w:rPr>
          <w:t>Figura 72 – Aceleração angular do chassi para 2 conjuntos mola-amortecedor</w:t>
        </w:r>
        <w:r w:rsidR="00713A20">
          <w:rPr>
            <w:noProof/>
            <w:webHidden/>
          </w:rPr>
          <w:tab/>
        </w:r>
        <w:r w:rsidR="00500BCD">
          <w:rPr>
            <w:noProof/>
            <w:webHidden/>
          </w:rPr>
          <w:fldChar w:fldCharType="begin"/>
        </w:r>
        <w:r w:rsidR="00713A20">
          <w:rPr>
            <w:noProof/>
            <w:webHidden/>
          </w:rPr>
          <w:instrText xml:space="preserve"> PAGEREF _Toc379812257 \h </w:instrText>
        </w:r>
        <w:r w:rsidR="00500BCD">
          <w:rPr>
            <w:noProof/>
            <w:webHidden/>
          </w:rPr>
        </w:r>
        <w:r w:rsidR="00500BCD">
          <w:rPr>
            <w:noProof/>
            <w:webHidden/>
          </w:rPr>
          <w:fldChar w:fldCharType="separate"/>
        </w:r>
        <w:r w:rsidR="00CE63E6">
          <w:rPr>
            <w:noProof/>
            <w:webHidden/>
          </w:rPr>
          <w:t>176</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58" w:history="1">
        <w:r w:rsidR="00713A20" w:rsidRPr="00E50052">
          <w:rPr>
            <w:rStyle w:val="Hyperlink"/>
            <w:noProof/>
          </w:rPr>
          <w:t>Figura 73 – Deslocamento vertical da cabeça para 10 conjuntos mola-amortecedor</w:t>
        </w:r>
        <w:r w:rsidR="00713A20">
          <w:rPr>
            <w:noProof/>
            <w:webHidden/>
          </w:rPr>
          <w:tab/>
        </w:r>
        <w:r w:rsidR="00500BCD">
          <w:rPr>
            <w:noProof/>
            <w:webHidden/>
          </w:rPr>
          <w:fldChar w:fldCharType="begin"/>
        </w:r>
        <w:r w:rsidR="00713A20">
          <w:rPr>
            <w:noProof/>
            <w:webHidden/>
          </w:rPr>
          <w:instrText xml:space="preserve"> PAGEREF _Toc379812258 \h </w:instrText>
        </w:r>
        <w:r w:rsidR="00500BCD">
          <w:rPr>
            <w:noProof/>
            <w:webHidden/>
          </w:rPr>
        </w:r>
        <w:r w:rsidR="00500BCD">
          <w:rPr>
            <w:noProof/>
            <w:webHidden/>
          </w:rPr>
          <w:fldChar w:fldCharType="separate"/>
        </w:r>
        <w:r w:rsidR="00CE63E6">
          <w:rPr>
            <w:noProof/>
            <w:webHidden/>
          </w:rPr>
          <w:t>176</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59" w:history="1">
        <w:r w:rsidR="00713A20" w:rsidRPr="00E50052">
          <w:rPr>
            <w:rStyle w:val="Hyperlink"/>
            <w:noProof/>
          </w:rPr>
          <w:t>Figura 74 – Deslocamento vertical do banco para 10 conjuntos mola-amortecedor</w:t>
        </w:r>
        <w:r w:rsidR="00713A20">
          <w:rPr>
            <w:noProof/>
            <w:webHidden/>
          </w:rPr>
          <w:tab/>
        </w:r>
        <w:r w:rsidR="00500BCD">
          <w:rPr>
            <w:noProof/>
            <w:webHidden/>
          </w:rPr>
          <w:fldChar w:fldCharType="begin"/>
        </w:r>
        <w:r w:rsidR="00713A20">
          <w:rPr>
            <w:noProof/>
            <w:webHidden/>
          </w:rPr>
          <w:instrText xml:space="preserve"> PAGEREF _Toc379812259 \h </w:instrText>
        </w:r>
        <w:r w:rsidR="00500BCD">
          <w:rPr>
            <w:noProof/>
            <w:webHidden/>
          </w:rPr>
        </w:r>
        <w:r w:rsidR="00500BCD">
          <w:rPr>
            <w:noProof/>
            <w:webHidden/>
          </w:rPr>
          <w:fldChar w:fldCharType="separate"/>
        </w:r>
        <w:r w:rsidR="00CE63E6">
          <w:rPr>
            <w:noProof/>
            <w:webHidden/>
          </w:rPr>
          <w:t>177</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60" w:history="1">
        <w:r w:rsidR="00713A20" w:rsidRPr="00E50052">
          <w:rPr>
            <w:rStyle w:val="Hyperlink"/>
            <w:noProof/>
          </w:rPr>
          <w:t xml:space="preserve">Figura 75 – </w:t>
        </w:r>
        <w:r w:rsidR="00713A20" w:rsidRPr="00E50052">
          <w:rPr>
            <w:rStyle w:val="Hyperlink"/>
            <w:i/>
            <w:noProof/>
          </w:rPr>
          <w:t>Pitch</w:t>
        </w:r>
        <w:r w:rsidR="00713A20" w:rsidRPr="00E50052">
          <w:rPr>
            <w:rStyle w:val="Hyperlink"/>
            <w:noProof/>
          </w:rPr>
          <w:t xml:space="preserve"> do banco para 10 conjuntos mola-amortecedor</w:t>
        </w:r>
        <w:r w:rsidR="00713A20">
          <w:rPr>
            <w:noProof/>
            <w:webHidden/>
          </w:rPr>
          <w:tab/>
        </w:r>
        <w:r w:rsidR="00500BCD">
          <w:rPr>
            <w:noProof/>
            <w:webHidden/>
          </w:rPr>
          <w:fldChar w:fldCharType="begin"/>
        </w:r>
        <w:r w:rsidR="00713A20">
          <w:rPr>
            <w:noProof/>
            <w:webHidden/>
          </w:rPr>
          <w:instrText xml:space="preserve"> PAGEREF _Toc379812260 \h </w:instrText>
        </w:r>
        <w:r w:rsidR="00500BCD">
          <w:rPr>
            <w:noProof/>
            <w:webHidden/>
          </w:rPr>
        </w:r>
        <w:r w:rsidR="00500BCD">
          <w:rPr>
            <w:noProof/>
            <w:webHidden/>
          </w:rPr>
          <w:fldChar w:fldCharType="separate"/>
        </w:r>
        <w:r w:rsidR="00CE63E6">
          <w:rPr>
            <w:noProof/>
            <w:webHidden/>
          </w:rPr>
          <w:t>177</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61" w:history="1">
        <w:r w:rsidR="00713A20" w:rsidRPr="00E50052">
          <w:rPr>
            <w:rStyle w:val="Hyperlink"/>
            <w:noProof/>
          </w:rPr>
          <w:t xml:space="preserve">Figura 76 – </w:t>
        </w:r>
        <w:r w:rsidR="00713A20" w:rsidRPr="00E50052">
          <w:rPr>
            <w:rStyle w:val="Hyperlink"/>
            <w:i/>
            <w:noProof/>
          </w:rPr>
          <w:t>Bounce</w:t>
        </w:r>
        <w:r w:rsidR="00713A20" w:rsidRPr="00E50052">
          <w:rPr>
            <w:rStyle w:val="Hyperlink"/>
            <w:noProof/>
          </w:rPr>
          <w:t xml:space="preserve"> para 10 conjuntos mola-amortecedor</w:t>
        </w:r>
        <w:r w:rsidR="00713A20">
          <w:rPr>
            <w:noProof/>
            <w:webHidden/>
          </w:rPr>
          <w:tab/>
        </w:r>
        <w:r w:rsidR="00500BCD">
          <w:rPr>
            <w:noProof/>
            <w:webHidden/>
          </w:rPr>
          <w:fldChar w:fldCharType="begin"/>
        </w:r>
        <w:r w:rsidR="00713A20">
          <w:rPr>
            <w:noProof/>
            <w:webHidden/>
          </w:rPr>
          <w:instrText xml:space="preserve"> PAGEREF _Toc379812261 \h </w:instrText>
        </w:r>
        <w:r w:rsidR="00500BCD">
          <w:rPr>
            <w:noProof/>
            <w:webHidden/>
          </w:rPr>
        </w:r>
        <w:r w:rsidR="00500BCD">
          <w:rPr>
            <w:noProof/>
            <w:webHidden/>
          </w:rPr>
          <w:fldChar w:fldCharType="separate"/>
        </w:r>
        <w:r w:rsidR="00CE63E6">
          <w:rPr>
            <w:noProof/>
            <w:webHidden/>
          </w:rPr>
          <w:t>178</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62" w:history="1">
        <w:r w:rsidR="00713A20" w:rsidRPr="00E50052">
          <w:rPr>
            <w:rStyle w:val="Hyperlink"/>
            <w:noProof/>
          </w:rPr>
          <w:t xml:space="preserve">Figura 77 – </w:t>
        </w:r>
        <w:r w:rsidR="00713A20" w:rsidRPr="00E50052">
          <w:rPr>
            <w:rStyle w:val="Hyperlink"/>
            <w:i/>
            <w:noProof/>
          </w:rPr>
          <w:t>Pitch</w:t>
        </w:r>
        <w:r w:rsidR="00713A20" w:rsidRPr="00E50052">
          <w:rPr>
            <w:rStyle w:val="Hyperlink"/>
            <w:noProof/>
          </w:rPr>
          <w:t xml:space="preserve"> para 10 conjuntos mola-amortecedor</w:t>
        </w:r>
        <w:r w:rsidR="00713A20">
          <w:rPr>
            <w:noProof/>
            <w:webHidden/>
          </w:rPr>
          <w:tab/>
        </w:r>
        <w:r w:rsidR="00500BCD">
          <w:rPr>
            <w:noProof/>
            <w:webHidden/>
          </w:rPr>
          <w:fldChar w:fldCharType="begin"/>
        </w:r>
        <w:r w:rsidR="00713A20">
          <w:rPr>
            <w:noProof/>
            <w:webHidden/>
          </w:rPr>
          <w:instrText xml:space="preserve"> PAGEREF _Toc379812262 \h </w:instrText>
        </w:r>
        <w:r w:rsidR="00500BCD">
          <w:rPr>
            <w:noProof/>
            <w:webHidden/>
          </w:rPr>
        </w:r>
        <w:r w:rsidR="00500BCD">
          <w:rPr>
            <w:noProof/>
            <w:webHidden/>
          </w:rPr>
          <w:fldChar w:fldCharType="separate"/>
        </w:r>
        <w:r w:rsidR="00CE63E6">
          <w:rPr>
            <w:noProof/>
            <w:webHidden/>
          </w:rPr>
          <w:t>178</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63" w:history="1">
        <w:r w:rsidR="00713A20" w:rsidRPr="00E50052">
          <w:rPr>
            <w:rStyle w:val="Hyperlink"/>
            <w:noProof/>
          </w:rPr>
          <w:t>Figura 78 – Aceleração vertical da cabeça para 10 conjuntos mola-amortecedor</w:t>
        </w:r>
        <w:r w:rsidR="00713A20">
          <w:rPr>
            <w:noProof/>
            <w:webHidden/>
          </w:rPr>
          <w:tab/>
        </w:r>
        <w:r w:rsidR="00500BCD">
          <w:rPr>
            <w:noProof/>
            <w:webHidden/>
          </w:rPr>
          <w:fldChar w:fldCharType="begin"/>
        </w:r>
        <w:r w:rsidR="00713A20">
          <w:rPr>
            <w:noProof/>
            <w:webHidden/>
          </w:rPr>
          <w:instrText xml:space="preserve"> PAGEREF _Toc379812263 \h </w:instrText>
        </w:r>
        <w:r w:rsidR="00500BCD">
          <w:rPr>
            <w:noProof/>
            <w:webHidden/>
          </w:rPr>
        </w:r>
        <w:r w:rsidR="00500BCD">
          <w:rPr>
            <w:noProof/>
            <w:webHidden/>
          </w:rPr>
          <w:fldChar w:fldCharType="separate"/>
        </w:r>
        <w:r w:rsidR="00CE63E6">
          <w:rPr>
            <w:noProof/>
            <w:webHidden/>
          </w:rPr>
          <w:t>179</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64" w:history="1">
        <w:r w:rsidR="00713A20" w:rsidRPr="00E50052">
          <w:rPr>
            <w:rStyle w:val="Hyperlink"/>
            <w:noProof/>
          </w:rPr>
          <w:t>Figura 79 – Aceleração vertical no banco para 10 conjuntos mola-amortecedor</w:t>
        </w:r>
        <w:r w:rsidR="00713A20">
          <w:rPr>
            <w:noProof/>
            <w:webHidden/>
          </w:rPr>
          <w:tab/>
        </w:r>
        <w:r w:rsidR="00500BCD">
          <w:rPr>
            <w:noProof/>
            <w:webHidden/>
          </w:rPr>
          <w:fldChar w:fldCharType="begin"/>
        </w:r>
        <w:r w:rsidR="00713A20">
          <w:rPr>
            <w:noProof/>
            <w:webHidden/>
          </w:rPr>
          <w:instrText xml:space="preserve"> PAGEREF _Toc379812264 \h </w:instrText>
        </w:r>
        <w:r w:rsidR="00500BCD">
          <w:rPr>
            <w:noProof/>
            <w:webHidden/>
          </w:rPr>
        </w:r>
        <w:r w:rsidR="00500BCD">
          <w:rPr>
            <w:noProof/>
            <w:webHidden/>
          </w:rPr>
          <w:fldChar w:fldCharType="separate"/>
        </w:r>
        <w:r w:rsidR="00CE63E6">
          <w:rPr>
            <w:noProof/>
            <w:webHidden/>
          </w:rPr>
          <w:t>179</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65" w:history="1">
        <w:r w:rsidR="00713A20" w:rsidRPr="00E50052">
          <w:rPr>
            <w:rStyle w:val="Hyperlink"/>
            <w:noProof/>
          </w:rPr>
          <w:t>Figura 80 – Aceleração angular do banco para 10 conjuntos mola-amortecedor</w:t>
        </w:r>
        <w:r w:rsidR="00713A20">
          <w:rPr>
            <w:noProof/>
            <w:webHidden/>
          </w:rPr>
          <w:tab/>
        </w:r>
        <w:r w:rsidR="00500BCD">
          <w:rPr>
            <w:noProof/>
            <w:webHidden/>
          </w:rPr>
          <w:fldChar w:fldCharType="begin"/>
        </w:r>
        <w:r w:rsidR="00713A20">
          <w:rPr>
            <w:noProof/>
            <w:webHidden/>
          </w:rPr>
          <w:instrText xml:space="preserve"> PAGEREF _Toc379812265 \h </w:instrText>
        </w:r>
        <w:r w:rsidR="00500BCD">
          <w:rPr>
            <w:noProof/>
            <w:webHidden/>
          </w:rPr>
        </w:r>
        <w:r w:rsidR="00500BCD">
          <w:rPr>
            <w:noProof/>
            <w:webHidden/>
          </w:rPr>
          <w:fldChar w:fldCharType="separate"/>
        </w:r>
        <w:r w:rsidR="00CE63E6">
          <w:rPr>
            <w:noProof/>
            <w:webHidden/>
          </w:rPr>
          <w:t>180</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66" w:history="1">
        <w:r w:rsidR="00713A20" w:rsidRPr="00E50052">
          <w:rPr>
            <w:rStyle w:val="Hyperlink"/>
            <w:noProof/>
          </w:rPr>
          <w:t>Figura 81 – Aceleração vertical da carroceria para 10 conjuntos mola-amortecedor</w:t>
        </w:r>
        <w:r w:rsidR="00713A20">
          <w:rPr>
            <w:noProof/>
            <w:webHidden/>
          </w:rPr>
          <w:tab/>
        </w:r>
        <w:r w:rsidR="00500BCD">
          <w:rPr>
            <w:noProof/>
            <w:webHidden/>
          </w:rPr>
          <w:fldChar w:fldCharType="begin"/>
        </w:r>
        <w:r w:rsidR="00713A20">
          <w:rPr>
            <w:noProof/>
            <w:webHidden/>
          </w:rPr>
          <w:instrText xml:space="preserve"> PAGEREF _Toc379812266 \h </w:instrText>
        </w:r>
        <w:r w:rsidR="00500BCD">
          <w:rPr>
            <w:noProof/>
            <w:webHidden/>
          </w:rPr>
        </w:r>
        <w:r w:rsidR="00500BCD">
          <w:rPr>
            <w:noProof/>
            <w:webHidden/>
          </w:rPr>
          <w:fldChar w:fldCharType="separate"/>
        </w:r>
        <w:r w:rsidR="00CE63E6">
          <w:rPr>
            <w:noProof/>
            <w:webHidden/>
          </w:rPr>
          <w:t>180</w:t>
        </w:r>
        <w:r w:rsidR="00500BCD">
          <w:rPr>
            <w:noProof/>
            <w:webHidden/>
          </w:rPr>
          <w:fldChar w:fldCharType="end"/>
        </w:r>
      </w:hyperlink>
    </w:p>
    <w:p w:rsidR="00713A20" w:rsidRDefault="002E5726" w:rsidP="00713A20">
      <w:pPr>
        <w:pStyle w:val="ndicedeilustraes"/>
        <w:tabs>
          <w:tab w:val="right" w:leader="dot" w:pos="9395"/>
        </w:tabs>
        <w:ind w:firstLine="0"/>
        <w:rPr>
          <w:rFonts w:asciiTheme="minorHAnsi" w:eastAsiaTheme="minorEastAsia" w:hAnsiTheme="minorHAnsi"/>
          <w:noProof/>
          <w:sz w:val="22"/>
          <w:lang w:val="pt-BR" w:eastAsia="pt-BR"/>
        </w:rPr>
      </w:pPr>
      <w:hyperlink w:anchor="_Toc379812267" w:history="1">
        <w:r w:rsidR="00713A20" w:rsidRPr="00E50052">
          <w:rPr>
            <w:rStyle w:val="Hyperlink"/>
            <w:noProof/>
          </w:rPr>
          <w:t>Figura 82 – Aceleração angular da carroceria para 10 conjuntos mola-amortecedor</w:t>
        </w:r>
        <w:r w:rsidR="00713A20">
          <w:rPr>
            <w:noProof/>
            <w:webHidden/>
          </w:rPr>
          <w:tab/>
        </w:r>
        <w:r w:rsidR="00500BCD">
          <w:rPr>
            <w:noProof/>
            <w:webHidden/>
          </w:rPr>
          <w:fldChar w:fldCharType="begin"/>
        </w:r>
        <w:r w:rsidR="00713A20">
          <w:rPr>
            <w:noProof/>
            <w:webHidden/>
          </w:rPr>
          <w:instrText xml:space="preserve"> PAGEREF _Toc379812267 \h </w:instrText>
        </w:r>
        <w:r w:rsidR="00500BCD">
          <w:rPr>
            <w:noProof/>
            <w:webHidden/>
          </w:rPr>
        </w:r>
        <w:r w:rsidR="00500BCD">
          <w:rPr>
            <w:noProof/>
            <w:webHidden/>
          </w:rPr>
          <w:fldChar w:fldCharType="separate"/>
        </w:r>
        <w:r w:rsidR="00CE63E6">
          <w:rPr>
            <w:noProof/>
            <w:webHidden/>
          </w:rPr>
          <w:t>204</w:t>
        </w:r>
        <w:r w:rsidR="00500BCD">
          <w:rPr>
            <w:noProof/>
            <w:webHidden/>
          </w:rPr>
          <w:fldChar w:fldCharType="end"/>
        </w:r>
      </w:hyperlink>
    </w:p>
    <w:p w:rsidR="00B578A5" w:rsidRPr="006279D0" w:rsidRDefault="00500BCD" w:rsidP="00713A20">
      <w:pPr>
        <w:pStyle w:val="Resumo"/>
        <w:spacing w:line="240" w:lineRule="auto"/>
      </w:pPr>
      <w:r w:rsidRPr="009619E2">
        <w:fldChar w:fldCharType="end"/>
      </w:r>
      <w:r w:rsidR="00B578A5" w:rsidRPr="006279D0">
        <w:br w:type="page"/>
      </w:r>
    </w:p>
    <w:p w:rsidR="00B578A5" w:rsidRDefault="00B578A5" w:rsidP="00B578A5">
      <w:pPr>
        <w:spacing w:after="200" w:line="276" w:lineRule="auto"/>
        <w:ind w:firstLine="0"/>
        <w:jc w:val="left"/>
        <w:rPr>
          <w:rFonts w:eastAsiaTheme="majorEastAsia" w:cs="Times New Roman"/>
          <w:b/>
          <w:caps/>
          <w:szCs w:val="52"/>
        </w:rPr>
      </w:pPr>
      <w:bookmarkStart w:id="24" w:name="_Toc361319231"/>
      <w:bookmarkStart w:id="25" w:name="_Toc366226527"/>
      <w:bookmarkStart w:id="26" w:name="_Toc366594220"/>
      <w:bookmarkStart w:id="27" w:name="_Toc366607082"/>
      <w:bookmarkStart w:id="28" w:name="_Toc366608202"/>
      <w:bookmarkStart w:id="29" w:name="_Toc367467384"/>
      <w:r>
        <w:rPr>
          <w:rFonts w:cs="Times New Roman"/>
        </w:rPr>
        <w:lastRenderedPageBreak/>
        <w:br w:type="page"/>
      </w:r>
    </w:p>
    <w:p w:rsidR="00B578A5" w:rsidRPr="004070A4" w:rsidRDefault="00B578A5" w:rsidP="00B578A5">
      <w:pPr>
        <w:pStyle w:val="Ttulo"/>
        <w:rPr>
          <w:rFonts w:cs="Times New Roman"/>
        </w:rPr>
      </w:pPr>
      <w:bookmarkStart w:id="30" w:name="_Toc368175145"/>
      <w:bookmarkStart w:id="31" w:name="_Toc379812271"/>
      <w:r w:rsidRPr="004070A4">
        <w:rPr>
          <w:rFonts w:cs="Times New Roman"/>
        </w:rPr>
        <w:lastRenderedPageBreak/>
        <w:t>LISTA DE SIGLAS</w:t>
      </w:r>
      <w:bookmarkEnd w:id="24"/>
      <w:bookmarkEnd w:id="25"/>
      <w:bookmarkEnd w:id="26"/>
      <w:bookmarkEnd w:id="27"/>
      <w:bookmarkEnd w:id="28"/>
      <w:bookmarkEnd w:id="29"/>
      <w:bookmarkEnd w:id="30"/>
      <w:bookmarkEnd w:id="31"/>
    </w:p>
    <w:p w:rsidR="00B578A5" w:rsidRPr="004070A4" w:rsidRDefault="00B578A5" w:rsidP="00B578A5">
      <w:r w:rsidRPr="004070A4">
        <w:t xml:space="preserve">BS – </w:t>
      </w:r>
      <w:r w:rsidRPr="00E73BB3">
        <w:rPr>
          <w:i/>
        </w:rPr>
        <w:t>British Standards</w:t>
      </w:r>
    </w:p>
    <w:p w:rsidR="00B578A5" w:rsidRPr="004070A4" w:rsidRDefault="00B578A5" w:rsidP="00B578A5">
      <w:r w:rsidRPr="004070A4">
        <w:t xml:space="preserve">CF – </w:t>
      </w:r>
      <w:r w:rsidRPr="00E73BB3">
        <w:rPr>
          <w:i/>
        </w:rPr>
        <w:t>Crest Factor</w:t>
      </w:r>
    </w:p>
    <w:p w:rsidR="00B578A5" w:rsidRPr="005A6BCD" w:rsidRDefault="00B578A5" w:rsidP="00B578A5">
      <w:pPr>
        <w:rPr>
          <w:lang w:val="pt-BR"/>
        </w:rPr>
      </w:pPr>
      <w:r w:rsidRPr="005A6BCD">
        <w:rPr>
          <w:lang w:val="pt-BR"/>
        </w:rPr>
        <w:t>CG – Centro de Gravidade</w:t>
      </w:r>
    </w:p>
    <w:p w:rsidR="00B578A5" w:rsidRPr="004070A4" w:rsidRDefault="00B578A5" w:rsidP="00B578A5">
      <w:pPr>
        <w:rPr>
          <w:lang w:val="pt-BR"/>
        </w:rPr>
      </w:pPr>
      <w:r w:rsidRPr="004070A4">
        <w:rPr>
          <w:lang w:val="pt-BR"/>
        </w:rPr>
        <w:t xml:space="preserve">DIN – </w:t>
      </w:r>
      <w:r w:rsidRPr="00E73BB3">
        <w:rPr>
          <w:i/>
          <w:lang w:val="pt-BR"/>
        </w:rPr>
        <w:t>Deutsches Institut für Normung</w:t>
      </w:r>
    </w:p>
    <w:p w:rsidR="00B578A5" w:rsidRDefault="00B578A5" w:rsidP="00B578A5">
      <w:r w:rsidRPr="005A6BCD">
        <w:t xml:space="preserve">ISO – </w:t>
      </w:r>
      <w:r w:rsidRPr="00E73BB3">
        <w:rPr>
          <w:i/>
        </w:rPr>
        <w:t>International Organization for Standardization</w:t>
      </w:r>
    </w:p>
    <w:p w:rsidR="00B578A5" w:rsidRDefault="00B578A5" w:rsidP="00B578A5">
      <w:r>
        <w:t xml:space="preserve">PCC – </w:t>
      </w:r>
      <w:r w:rsidRPr="00E73BB3">
        <w:rPr>
          <w:i/>
        </w:rPr>
        <w:t xml:space="preserve">Portland </w:t>
      </w:r>
      <w:proofErr w:type="gramStart"/>
      <w:r w:rsidRPr="00E73BB3">
        <w:rPr>
          <w:i/>
        </w:rPr>
        <w:t>Cement</w:t>
      </w:r>
      <w:proofErr w:type="gramEnd"/>
      <w:r w:rsidRPr="00E73BB3">
        <w:rPr>
          <w:i/>
        </w:rPr>
        <w:t xml:space="preserve"> Concrete</w:t>
      </w:r>
    </w:p>
    <w:p w:rsidR="00B578A5" w:rsidRDefault="00B578A5" w:rsidP="00B578A5">
      <w:r>
        <w:t xml:space="preserve">PSD – </w:t>
      </w:r>
      <w:r w:rsidRPr="00E73BB3">
        <w:rPr>
          <w:i/>
        </w:rPr>
        <w:t>Power Spectral Density</w:t>
      </w:r>
    </w:p>
    <w:p w:rsidR="00B578A5" w:rsidRDefault="00B578A5" w:rsidP="00B578A5">
      <w:r>
        <w:t xml:space="preserve">RMS – </w:t>
      </w:r>
      <w:r w:rsidRPr="00E73BB3">
        <w:rPr>
          <w:i/>
        </w:rPr>
        <w:t>Root Mean Square</w:t>
      </w:r>
    </w:p>
    <w:p w:rsidR="00B578A5" w:rsidRPr="005A6BCD" w:rsidRDefault="00B578A5" w:rsidP="00B578A5">
      <w:r w:rsidRPr="005A6BCD">
        <w:t xml:space="preserve">SAE – </w:t>
      </w:r>
      <w:r w:rsidRPr="00E73BB3">
        <w:rPr>
          <w:i/>
        </w:rPr>
        <w:t>Society of Automotive Engineers</w:t>
      </w:r>
    </w:p>
    <w:p w:rsidR="00B578A5" w:rsidRPr="005A6BCD" w:rsidRDefault="00B578A5" w:rsidP="00B578A5">
      <w:pPr>
        <w:tabs>
          <w:tab w:val="left" w:pos="4536"/>
        </w:tabs>
        <w:spacing w:after="200" w:line="276" w:lineRule="auto"/>
        <w:ind w:firstLine="0"/>
        <w:jc w:val="left"/>
        <w:rPr>
          <w:rFonts w:cs="Times New Roman"/>
        </w:rPr>
      </w:pPr>
      <w:r w:rsidRPr="005A6BCD">
        <w:rPr>
          <w:rFonts w:cs="Times New Roman"/>
        </w:rPr>
        <w:br w:type="page"/>
      </w:r>
    </w:p>
    <w:p w:rsidR="00B578A5" w:rsidRDefault="00B578A5" w:rsidP="00B578A5">
      <w:pPr>
        <w:spacing w:after="200" w:line="276" w:lineRule="auto"/>
        <w:ind w:firstLine="0"/>
        <w:jc w:val="left"/>
        <w:rPr>
          <w:rFonts w:eastAsiaTheme="majorEastAsia" w:cstheme="majorBidi"/>
          <w:b/>
          <w:caps/>
          <w:szCs w:val="52"/>
        </w:rPr>
      </w:pPr>
      <w:bookmarkStart w:id="32" w:name="_Toc361319232"/>
      <w:bookmarkStart w:id="33" w:name="_Toc366226528"/>
      <w:bookmarkStart w:id="34" w:name="_Toc366594221"/>
      <w:bookmarkStart w:id="35" w:name="_Toc366607083"/>
      <w:bookmarkStart w:id="36" w:name="_Toc366608203"/>
      <w:bookmarkStart w:id="37" w:name="_Toc367467385"/>
      <w:r>
        <w:lastRenderedPageBreak/>
        <w:br w:type="page"/>
      </w:r>
    </w:p>
    <w:p w:rsidR="00B578A5" w:rsidRPr="005A6BCD" w:rsidRDefault="00B578A5" w:rsidP="00B578A5">
      <w:pPr>
        <w:pStyle w:val="Ttulo"/>
      </w:pPr>
      <w:bookmarkStart w:id="38" w:name="_Toc368175146"/>
      <w:bookmarkStart w:id="39" w:name="_Toc379812272"/>
      <w:r w:rsidRPr="005A6BCD">
        <w:lastRenderedPageBreak/>
        <w:t>Sumário</w:t>
      </w:r>
      <w:bookmarkStart w:id="40" w:name="_Toc360112057"/>
      <w:bookmarkStart w:id="41" w:name="_Toc355713806"/>
      <w:bookmarkEnd w:id="32"/>
      <w:bookmarkEnd w:id="33"/>
      <w:bookmarkEnd w:id="34"/>
      <w:bookmarkEnd w:id="35"/>
      <w:bookmarkEnd w:id="36"/>
      <w:bookmarkEnd w:id="37"/>
      <w:bookmarkEnd w:id="38"/>
      <w:bookmarkEnd w:id="39"/>
    </w:p>
    <w:p w:rsidR="00713A20" w:rsidRPr="00577911" w:rsidRDefault="00500BCD" w:rsidP="00577911">
      <w:pPr>
        <w:pStyle w:val="Sumrio1"/>
        <w:rPr>
          <w:szCs w:val="22"/>
        </w:rPr>
      </w:pPr>
      <w:r w:rsidRPr="008826FB">
        <w:fldChar w:fldCharType="begin"/>
      </w:r>
      <w:r w:rsidR="00B578A5" w:rsidRPr="008826FB">
        <w:rPr>
          <w:lang w:val="en-US"/>
        </w:rPr>
        <w:instrText xml:space="preserve"> TOC \o "1-1" \h \z \t "Título 2;1;Título 3;1;Título 4;1;Título 5;1;Título;1" </w:instrText>
      </w:r>
      <w:r w:rsidRPr="008826FB">
        <w:fldChar w:fldCharType="separate"/>
      </w:r>
      <w:hyperlink w:anchor="_Toc379812273" w:history="1">
        <w:r w:rsidR="00713A20" w:rsidRPr="00577911">
          <w:rPr>
            <w:rStyle w:val="Hyperlink"/>
            <w:color w:val="auto"/>
            <w:u w:val="none"/>
          </w:rPr>
          <w:t>1 INTRODUÇÃO</w:t>
        </w:r>
        <w:r w:rsidR="00713A20" w:rsidRPr="00577911">
          <w:rPr>
            <w:webHidden/>
          </w:rPr>
          <w:tab/>
        </w:r>
        <w:r w:rsidRPr="00577911">
          <w:rPr>
            <w:webHidden/>
          </w:rPr>
          <w:fldChar w:fldCharType="begin"/>
        </w:r>
        <w:r w:rsidR="00713A20" w:rsidRPr="00577911">
          <w:rPr>
            <w:webHidden/>
          </w:rPr>
          <w:instrText xml:space="preserve"> PAGEREF _Toc379812273 \h </w:instrText>
        </w:r>
        <w:r w:rsidRPr="00577911">
          <w:rPr>
            <w:webHidden/>
          </w:rPr>
        </w:r>
        <w:r w:rsidRPr="00577911">
          <w:rPr>
            <w:webHidden/>
          </w:rPr>
          <w:fldChar w:fldCharType="separate"/>
        </w:r>
        <w:r w:rsidR="00CE63E6">
          <w:rPr>
            <w:webHidden/>
          </w:rPr>
          <w:t>19</w:t>
        </w:r>
        <w:r w:rsidRPr="00577911">
          <w:rPr>
            <w:webHidden/>
          </w:rPr>
          <w:fldChar w:fldCharType="end"/>
        </w:r>
      </w:hyperlink>
    </w:p>
    <w:p w:rsidR="00713A20" w:rsidRDefault="002E5726" w:rsidP="00577911">
      <w:pPr>
        <w:pStyle w:val="Sumrio2"/>
        <w:rPr>
          <w:rFonts w:asciiTheme="minorHAnsi" w:eastAsiaTheme="minorEastAsia" w:hAnsiTheme="minorHAnsi"/>
          <w:caps/>
          <w:noProof/>
          <w:sz w:val="22"/>
          <w:lang w:eastAsia="pt-BR"/>
        </w:rPr>
      </w:pPr>
      <w:hyperlink w:anchor="_Toc379812274" w:history="1">
        <w:r w:rsidR="00713A20" w:rsidRPr="00DA61A0">
          <w:rPr>
            <w:rStyle w:val="Hyperlink"/>
            <w:noProof/>
          </w:rPr>
          <w:t>1.1 Objetivo Geral</w:t>
        </w:r>
        <w:r w:rsidR="00713A20">
          <w:rPr>
            <w:noProof/>
            <w:webHidden/>
          </w:rPr>
          <w:tab/>
        </w:r>
        <w:r w:rsidR="00500BCD">
          <w:rPr>
            <w:noProof/>
            <w:webHidden/>
          </w:rPr>
          <w:fldChar w:fldCharType="begin"/>
        </w:r>
        <w:r w:rsidR="00713A20">
          <w:rPr>
            <w:noProof/>
            <w:webHidden/>
          </w:rPr>
          <w:instrText xml:space="preserve"> PAGEREF _Toc379812274 \h </w:instrText>
        </w:r>
        <w:r w:rsidR="00500BCD">
          <w:rPr>
            <w:noProof/>
            <w:webHidden/>
          </w:rPr>
        </w:r>
        <w:r w:rsidR="00500BCD">
          <w:rPr>
            <w:noProof/>
            <w:webHidden/>
          </w:rPr>
          <w:fldChar w:fldCharType="separate"/>
        </w:r>
        <w:r w:rsidR="00CE63E6">
          <w:rPr>
            <w:noProof/>
            <w:webHidden/>
          </w:rPr>
          <w:t>19</w:t>
        </w:r>
        <w:r w:rsidR="00500BCD">
          <w:rPr>
            <w:noProof/>
            <w:webHidden/>
          </w:rPr>
          <w:fldChar w:fldCharType="end"/>
        </w:r>
      </w:hyperlink>
    </w:p>
    <w:p w:rsidR="00713A20" w:rsidRDefault="002E5726" w:rsidP="00577911">
      <w:pPr>
        <w:pStyle w:val="Sumrio2"/>
        <w:rPr>
          <w:rFonts w:asciiTheme="minorHAnsi" w:eastAsiaTheme="minorEastAsia" w:hAnsiTheme="minorHAnsi"/>
          <w:caps/>
          <w:noProof/>
          <w:sz w:val="22"/>
          <w:lang w:eastAsia="pt-BR"/>
        </w:rPr>
      </w:pPr>
      <w:hyperlink w:anchor="_Toc379812275" w:history="1">
        <w:r w:rsidR="00713A20" w:rsidRPr="00DA61A0">
          <w:rPr>
            <w:rStyle w:val="Hyperlink"/>
            <w:noProof/>
          </w:rPr>
          <w:t>1.2 Objetivos Específicos</w:t>
        </w:r>
        <w:r w:rsidR="00713A20">
          <w:rPr>
            <w:noProof/>
            <w:webHidden/>
          </w:rPr>
          <w:tab/>
        </w:r>
        <w:r w:rsidR="00500BCD">
          <w:rPr>
            <w:noProof/>
            <w:webHidden/>
          </w:rPr>
          <w:fldChar w:fldCharType="begin"/>
        </w:r>
        <w:r w:rsidR="00713A20">
          <w:rPr>
            <w:noProof/>
            <w:webHidden/>
          </w:rPr>
          <w:instrText xml:space="preserve"> PAGEREF _Toc379812275 \h </w:instrText>
        </w:r>
        <w:r w:rsidR="00500BCD">
          <w:rPr>
            <w:noProof/>
            <w:webHidden/>
          </w:rPr>
        </w:r>
        <w:r w:rsidR="00500BCD">
          <w:rPr>
            <w:noProof/>
            <w:webHidden/>
          </w:rPr>
          <w:fldChar w:fldCharType="separate"/>
        </w:r>
        <w:r w:rsidR="00CE63E6">
          <w:rPr>
            <w:noProof/>
            <w:webHidden/>
          </w:rPr>
          <w:t>20</w:t>
        </w:r>
        <w:r w:rsidR="00500BCD">
          <w:rPr>
            <w:noProof/>
            <w:webHidden/>
          </w:rPr>
          <w:fldChar w:fldCharType="end"/>
        </w:r>
      </w:hyperlink>
    </w:p>
    <w:p w:rsidR="00713A20" w:rsidRDefault="002E5726" w:rsidP="00577911">
      <w:pPr>
        <w:pStyle w:val="Sumrio2"/>
        <w:rPr>
          <w:rFonts w:asciiTheme="minorHAnsi" w:eastAsiaTheme="minorEastAsia" w:hAnsiTheme="minorHAnsi"/>
          <w:caps/>
          <w:noProof/>
          <w:sz w:val="22"/>
          <w:lang w:eastAsia="pt-BR"/>
        </w:rPr>
      </w:pPr>
      <w:hyperlink w:anchor="_Toc379812276" w:history="1">
        <w:r w:rsidR="00713A20" w:rsidRPr="00DA61A0">
          <w:rPr>
            <w:rStyle w:val="Hyperlink"/>
            <w:noProof/>
          </w:rPr>
          <w:t>1.3 Justificativa</w:t>
        </w:r>
        <w:r w:rsidR="00713A20">
          <w:rPr>
            <w:noProof/>
            <w:webHidden/>
          </w:rPr>
          <w:tab/>
        </w:r>
        <w:r w:rsidR="00500BCD">
          <w:rPr>
            <w:noProof/>
            <w:webHidden/>
          </w:rPr>
          <w:fldChar w:fldCharType="begin"/>
        </w:r>
        <w:r w:rsidR="00713A20">
          <w:rPr>
            <w:noProof/>
            <w:webHidden/>
          </w:rPr>
          <w:instrText xml:space="preserve"> PAGEREF _Toc379812276 \h </w:instrText>
        </w:r>
        <w:r w:rsidR="00500BCD">
          <w:rPr>
            <w:noProof/>
            <w:webHidden/>
          </w:rPr>
        </w:r>
        <w:r w:rsidR="00500BCD">
          <w:rPr>
            <w:noProof/>
            <w:webHidden/>
          </w:rPr>
          <w:fldChar w:fldCharType="separate"/>
        </w:r>
        <w:r w:rsidR="00CE63E6">
          <w:rPr>
            <w:noProof/>
            <w:webHidden/>
          </w:rPr>
          <w:t>20</w:t>
        </w:r>
        <w:r w:rsidR="00500BCD">
          <w:rPr>
            <w:noProof/>
            <w:webHidden/>
          </w:rPr>
          <w:fldChar w:fldCharType="end"/>
        </w:r>
      </w:hyperlink>
    </w:p>
    <w:p w:rsidR="00713A20" w:rsidRDefault="002E5726" w:rsidP="00577911">
      <w:pPr>
        <w:pStyle w:val="Sumrio2"/>
        <w:rPr>
          <w:rFonts w:asciiTheme="minorHAnsi" w:eastAsiaTheme="minorEastAsia" w:hAnsiTheme="minorHAnsi"/>
          <w:caps/>
          <w:noProof/>
          <w:sz w:val="22"/>
          <w:lang w:eastAsia="pt-BR"/>
        </w:rPr>
      </w:pPr>
      <w:hyperlink w:anchor="_Toc379812277" w:history="1">
        <w:r w:rsidR="00713A20" w:rsidRPr="00DA61A0">
          <w:rPr>
            <w:rStyle w:val="Hyperlink"/>
            <w:noProof/>
          </w:rPr>
          <w:t>1.4 Escopo da Dissertação</w:t>
        </w:r>
        <w:r w:rsidR="00713A20">
          <w:rPr>
            <w:noProof/>
            <w:webHidden/>
          </w:rPr>
          <w:tab/>
        </w:r>
        <w:r w:rsidR="00500BCD">
          <w:rPr>
            <w:noProof/>
            <w:webHidden/>
          </w:rPr>
          <w:fldChar w:fldCharType="begin"/>
        </w:r>
        <w:r w:rsidR="00713A20">
          <w:rPr>
            <w:noProof/>
            <w:webHidden/>
          </w:rPr>
          <w:instrText xml:space="preserve"> PAGEREF _Toc379812277 \h </w:instrText>
        </w:r>
        <w:r w:rsidR="00500BCD">
          <w:rPr>
            <w:noProof/>
            <w:webHidden/>
          </w:rPr>
        </w:r>
        <w:r w:rsidR="00500BCD">
          <w:rPr>
            <w:noProof/>
            <w:webHidden/>
          </w:rPr>
          <w:fldChar w:fldCharType="separate"/>
        </w:r>
        <w:r w:rsidR="00CE63E6">
          <w:rPr>
            <w:noProof/>
            <w:webHidden/>
          </w:rPr>
          <w:t>21</w:t>
        </w:r>
        <w:r w:rsidR="00500BCD">
          <w:rPr>
            <w:noProof/>
            <w:webHidden/>
          </w:rPr>
          <w:fldChar w:fldCharType="end"/>
        </w:r>
      </w:hyperlink>
    </w:p>
    <w:p w:rsidR="00713A20" w:rsidRPr="00577911" w:rsidRDefault="002E5726" w:rsidP="00577911">
      <w:pPr>
        <w:pStyle w:val="Sumrio1"/>
        <w:rPr>
          <w:szCs w:val="22"/>
        </w:rPr>
      </w:pPr>
      <w:hyperlink w:anchor="_Toc379812278" w:history="1">
        <w:r w:rsidR="00713A20" w:rsidRPr="00577911">
          <w:rPr>
            <w:rStyle w:val="Hyperlink"/>
            <w:color w:val="auto"/>
            <w:u w:val="none"/>
          </w:rPr>
          <w:t>2 FUNDAMENTAÇÃO TEÓRICA</w:t>
        </w:r>
        <w:r w:rsidR="00713A20" w:rsidRPr="00577911">
          <w:rPr>
            <w:webHidden/>
          </w:rPr>
          <w:tab/>
        </w:r>
        <w:r w:rsidR="00500BCD" w:rsidRPr="00577911">
          <w:rPr>
            <w:webHidden/>
          </w:rPr>
          <w:fldChar w:fldCharType="begin"/>
        </w:r>
        <w:r w:rsidR="00713A20" w:rsidRPr="00577911">
          <w:rPr>
            <w:webHidden/>
          </w:rPr>
          <w:instrText xml:space="preserve"> PAGEREF _Toc379812278 \h </w:instrText>
        </w:r>
        <w:r w:rsidR="00500BCD" w:rsidRPr="00577911">
          <w:rPr>
            <w:webHidden/>
          </w:rPr>
        </w:r>
        <w:r w:rsidR="00500BCD" w:rsidRPr="00577911">
          <w:rPr>
            <w:webHidden/>
          </w:rPr>
          <w:fldChar w:fldCharType="separate"/>
        </w:r>
        <w:r w:rsidR="00CE63E6">
          <w:rPr>
            <w:webHidden/>
          </w:rPr>
          <w:t>22</w:t>
        </w:r>
        <w:r w:rsidR="00500BCD" w:rsidRPr="00577911">
          <w:rPr>
            <w:webHidden/>
          </w:rPr>
          <w:fldChar w:fldCharType="end"/>
        </w:r>
      </w:hyperlink>
    </w:p>
    <w:p w:rsidR="00713A20" w:rsidRDefault="002E5726" w:rsidP="00577911">
      <w:pPr>
        <w:pStyle w:val="Sumrio2"/>
        <w:rPr>
          <w:rFonts w:asciiTheme="minorHAnsi" w:eastAsiaTheme="minorEastAsia" w:hAnsiTheme="minorHAnsi"/>
          <w:caps/>
          <w:noProof/>
          <w:sz w:val="22"/>
          <w:lang w:eastAsia="pt-BR"/>
        </w:rPr>
      </w:pPr>
      <w:hyperlink w:anchor="_Toc379812279" w:history="1">
        <w:r w:rsidR="00713A20" w:rsidRPr="00DA61A0">
          <w:rPr>
            <w:rStyle w:val="Hyperlink"/>
            <w:noProof/>
          </w:rPr>
          <w:t>2.1 Dinâmica Veicular</w:t>
        </w:r>
        <w:r w:rsidR="00713A20">
          <w:rPr>
            <w:noProof/>
            <w:webHidden/>
          </w:rPr>
          <w:tab/>
        </w:r>
        <w:r w:rsidR="00500BCD">
          <w:rPr>
            <w:noProof/>
            <w:webHidden/>
          </w:rPr>
          <w:fldChar w:fldCharType="begin"/>
        </w:r>
        <w:r w:rsidR="00713A20">
          <w:rPr>
            <w:noProof/>
            <w:webHidden/>
          </w:rPr>
          <w:instrText xml:space="preserve"> PAGEREF _Toc379812279 \h </w:instrText>
        </w:r>
        <w:r w:rsidR="00500BCD">
          <w:rPr>
            <w:noProof/>
            <w:webHidden/>
          </w:rPr>
        </w:r>
        <w:r w:rsidR="00500BCD">
          <w:rPr>
            <w:noProof/>
            <w:webHidden/>
          </w:rPr>
          <w:fldChar w:fldCharType="separate"/>
        </w:r>
        <w:r w:rsidR="00CE63E6">
          <w:rPr>
            <w:noProof/>
            <w:webHidden/>
          </w:rPr>
          <w:t>22</w:t>
        </w:r>
        <w:r w:rsidR="00500BCD">
          <w:rPr>
            <w:noProof/>
            <w:webHidden/>
          </w:rPr>
          <w:fldChar w:fldCharType="end"/>
        </w:r>
      </w:hyperlink>
    </w:p>
    <w:p w:rsidR="00713A20" w:rsidRDefault="002E5726" w:rsidP="00577911">
      <w:pPr>
        <w:pStyle w:val="Sumrio2"/>
        <w:rPr>
          <w:rFonts w:asciiTheme="minorHAnsi" w:eastAsiaTheme="minorEastAsia" w:hAnsiTheme="minorHAnsi"/>
          <w:caps/>
          <w:noProof/>
          <w:sz w:val="22"/>
          <w:lang w:eastAsia="pt-BR"/>
        </w:rPr>
      </w:pPr>
      <w:hyperlink w:anchor="_Toc379812280" w:history="1">
        <w:r w:rsidR="00713A20" w:rsidRPr="00DA61A0">
          <w:rPr>
            <w:rStyle w:val="Hyperlink"/>
            <w:noProof/>
          </w:rPr>
          <w:t>2.2 Ride</w:t>
        </w:r>
        <w:r w:rsidR="00713A20">
          <w:rPr>
            <w:noProof/>
            <w:webHidden/>
          </w:rPr>
          <w:tab/>
        </w:r>
        <w:r w:rsidR="00500BCD" w:rsidRPr="00577911">
          <w:rPr>
            <w:noProof/>
            <w:webHidden/>
          </w:rPr>
          <w:fldChar w:fldCharType="begin"/>
        </w:r>
        <w:r w:rsidR="00713A20" w:rsidRPr="00577911">
          <w:rPr>
            <w:noProof/>
            <w:webHidden/>
          </w:rPr>
          <w:instrText xml:space="preserve"> PAGEREF _Toc379812280 \h </w:instrText>
        </w:r>
        <w:r w:rsidR="00500BCD" w:rsidRPr="00577911">
          <w:rPr>
            <w:noProof/>
            <w:webHidden/>
          </w:rPr>
        </w:r>
        <w:r w:rsidR="00500BCD" w:rsidRPr="00577911">
          <w:rPr>
            <w:noProof/>
            <w:webHidden/>
          </w:rPr>
          <w:fldChar w:fldCharType="separate"/>
        </w:r>
        <w:r w:rsidR="00CE63E6">
          <w:rPr>
            <w:noProof/>
            <w:webHidden/>
          </w:rPr>
          <w:t>24</w:t>
        </w:r>
        <w:r w:rsidR="00500BCD" w:rsidRPr="00577911">
          <w:rPr>
            <w:noProof/>
            <w:webHidden/>
          </w:rPr>
          <w:fldChar w:fldCharType="end"/>
        </w:r>
      </w:hyperlink>
    </w:p>
    <w:p w:rsidR="00713A20" w:rsidRDefault="002E5726" w:rsidP="00577911">
      <w:pPr>
        <w:pStyle w:val="Sumrio3"/>
        <w:rPr>
          <w:rFonts w:asciiTheme="minorHAnsi" w:eastAsiaTheme="minorEastAsia" w:hAnsiTheme="minorHAnsi"/>
          <w:caps/>
          <w:sz w:val="22"/>
          <w:lang w:eastAsia="pt-BR"/>
        </w:rPr>
      </w:pPr>
      <w:hyperlink w:anchor="_Toc379812281" w:history="1">
        <w:r w:rsidR="00713A20" w:rsidRPr="00577911">
          <w:rPr>
            <w:rStyle w:val="Hyperlink"/>
            <w:i w:val="0"/>
          </w:rPr>
          <w:t>2.2.1</w:t>
        </w:r>
        <w:r w:rsidR="00713A20" w:rsidRPr="00DA61A0">
          <w:rPr>
            <w:rStyle w:val="Hyperlink"/>
          </w:rPr>
          <w:t xml:space="preserve"> Fontes de Excitação</w:t>
        </w:r>
        <w:r w:rsidR="00713A20">
          <w:rPr>
            <w:webHidden/>
          </w:rPr>
          <w:tab/>
        </w:r>
        <w:r w:rsidR="00500BCD" w:rsidRPr="00577911">
          <w:rPr>
            <w:i w:val="0"/>
            <w:webHidden/>
          </w:rPr>
          <w:fldChar w:fldCharType="begin"/>
        </w:r>
        <w:r w:rsidR="00713A20" w:rsidRPr="00577911">
          <w:rPr>
            <w:i w:val="0"/>
            <w:webHidden/>
          </w:rPr>
          <w:instrText xml:space="preserve"> PAGEREF _Toc379812281 \h </w:instrText>
        </w:r>
        <w:r w:rsidR="00500BCD" w:rsidRPr="00577911">
          <w:rPr>
            <w:i w:val="0"/>
            <w:webHidden/>
          </w:rPr>
        </w:r>
        <w:r w:rsidR="00500BCD" w:rsidRPr="00577911">
          <w:rPr>
            <w:i w:val="0"/>
            <w:webHidden/>
          </w:rPr>
          <w:fldChar w:fldCharType="separate"/>
        </w:r>
        <w:r w:rsidR="00CE63E6">
          <w:rPr>
            <w:i w:val="0"/>
            <w:webHidden/>
          </w:rPr>
          <w:t>26</w:t>
        </w:r>
        <w:r w:rsidR="00500BCD" w:rsidRPr="00577911">
          <w:rPr>
            <w:i w:val="0"/>
            <w:webHidden/>
          </w:rPr>
          <w:fldChar w:fldCharType="end"/>
        </w:r>
      </w:hyperlink>
    </w:p>
    <w:p w:rsidR="00713A20" w:rsidRDefault="002E5726" w:rsidP="00577911">
      <w:pPr>
        <w:pStyle w:val="Sumrio4"/>
        <w:rPr>
          <w:rFonts w:asciiTheme="minorHAnsi" w:eastAsiaTheme="minorEastAsia" w:hAnsiTheme="minorHAnsi"/>
          <w:caps/>
          <w:sz w:val="22"/>
          <w:lang w:eastAsia="pt-BR"/>
        </w:rPr>
      </w:pPr>
      <w:hyperlink w:anchor="_Toc379812282" w:history="1">
        <w:r w:rsidR="00713A20" w:rsidRPr="00577911">
          <w:rPr>
            <w:rStyle w:val="Hyperlink"/>
            <w:u w:val="none"/>
          </w:rPr>
          <w:t xml:space="preserve">2.2.1.1 </w:t>
        </w:r>
        <w:r w:rsidR="00713A20" w:rsidRPr="00DA61A0">
          <w:rPr>
            <w:rStyle w:val="Hyperlink"/>
          </w:rPr>
          <w:t>Irregularidades da Pista</w:t>
        </w:r>
        <w:r w:rsidR="00713A20">
          <w:rPr>
            <w:webHidden/>
          </w:rPr>
          <w:tab/>
        </w:r>
        <w:r w:rsidR="00500BCD" w:rsidRPr="00577911">
          <w:rPr>
            <w:webHidden/>
            <w:u w:val="none"/>
          </w:rPr>
          <w:fldChar w:fldCharType="begin"/>
        </w:r>
        <w:r w:rsidR="00713A20" w:rsidRPr="00577911">
          <w:rPr>
            <w:webHidden/>
            <w:u w:val="none"/>
          </w:rPr>
          <w:instrText xml:space="preserve"> PAGEREF _Toc379812282 \h </w:instrText>
        </w:r>
        <w:r w:rsidR="00500BCD" w:rsidRPr="00577911">
          <w:rPr>
            <w:webHidden/>
            <w:u w:val="none"/>
          </w:rPr>
        </w:r>
        <w:r w:rsidR="00500BCD" w:rsidRPr="00577911">
          <w:rPr>
            <w:webHidden/>
            <w:u w:val="none"/>
          </w:rPr>
          <w:fldChar w:fldCharType="separate"/>
        </w:r>
        <w:r w:rsidR="00CE63E6">
          <w:rPr>
            <w:webHidden/>
            <w:u w:val="none"/>
          </w:rPr>
          <w:t>26</w:t>
        </w:r>
        <w:r w:rsidR="00500BCD" w:rsidRPr="00577911">
          <w:rPr>
            <w:webHidden/>
            <w:u w:val="none"/>
          </w:rPr>
          <w:fldChar w:fldCharType="end"/>
        </w:r>
      </w:hyperlink>
    </w:p>
    <w:p w:rsidR="00713A20" w:rsidRDefault="002E5726" w:rsidP="00577911">
      <w:pPr>
        <w:pStyle w:val="Sumrio4"/>
        <w:rPr>
          <w:rFonts w:asciiTheme="minorHAnsi" w:eastAsiaTheme="minorEastAsia" w:hAnsiTheme="minorHAnsi"/>
          <w:caps/>
          <w:sz w:val="22"/>
          <w:lang w:eastAsia="pt-BR"/>
        </w:rPr>
      </w:pPr>
      <w:hyperlink w:anchor="_Toc379812283" w:history="1">
        <w:r w:rsidR="00713A20" w:rsidRPr="00577911">
          <w:rPr>
            <w:rStyle w:val="Hyperlink"/>
            <w:u w:val="none"/>
          </w:rPr>
          <w:t xml:space="preserve">2.2.1.2 </w:t>
        </w:r>
        <w:r w:rsidR="00713A20" w:rsidRPr="00DA61A0">
          <w:rPr>
            <w:rStyle w:val="Hyperlink"/>
          </w:rPr>
          <w:t>Fontes Internas de Excitação</w:t>
        </w:r>
        <w:r w:rsidR="00713A20">
          <w:rPr>
            <w:webHidden/>
          </w:rPr>
          <w:tab/>
        </w:r>
        <w:r w:rsidR="00500BCD" w:rsidRPr="00577911">
          <w:rPr>
            <w:webHidden/>
            <w:u w:val="none"/>
          </w:rPr>
          <w:fldChar w:fldCharType="begin"/>
        </w:r>
        <w:r w:rsidR="00713A20" w:rsidRPr="00577911">
          <w:rPr>
            <w:webHidden/>
            <w:u w:val="none"/>
          </w:rPr>
          <w:instrText xml:space="preserve"> PAGEREF _Toc379812283 \h </w:instrText>
        </w:r>
        <w:r w:rsidR="00500BCD" w:rsidRPr="00577911">
          <w:rPr>
            <w:webHidden/>
            <w:u w:val="none"/>
          </w:rPr>
        </w:r>
        <w:r w:rsidR="00500BCD" w:rsidRPr="00577911">
          <w:rPr>
            <w:webHidden/>
            <w:u w:val="none"/>
          </w:rPr>
          <w:fldChar w:fldCharType="separate"/>
        </w:r>
        <w:r w:rsidR="00CE63E6">
          <w:rPr>
            <w:webHidden/>
            <w:u w:val="none"/>
          </w:rPr>
          <w:t>29</w:t>
        </w:r>
        <w:r w:rsidR="00500BCD" w:rsidRPr="00577911">
          <w:rPr>
            <w:webHidden/>
            <w:u w:val="none"/>
          </w:rPr>
          <w:fldChar w:fldCharType="end"/>
        </w:r>
      </w:hyperlink>
    </w:p>
    <w:p w:rsidR="00713A20" w:rsidRDefault="002E5726" w:rsidP="00577911">
      <w:pPr>
        <w:pStyle w:val="Sumrio5"/>
        <w:rPr>
          <w:rFonts w:asciiTheme="minorHAnsi" w:eastAsiaTheme="minorEastAsia" w:hAnsiTheme="minorHAnsi"/>
          <w:b/>
          <w:caps/>
          <w:noProof/>
          <w:sz w:val="22"/>
          <w:lang w:eastAsia="pt-BR"/>
        </w:rPr>
      </w:pPr>
      <w:hyperlink w:anchor="_Toc379812284" w:history="1">
        <w:r w:rsidR="00713A20" w:rsidRPr="00577911">
          <w:rPr>
            <w:rStyle w:val="Hyperlink"/>
            <w:b/>
            <w:noProof/>
          </w:rPr>
          <w:t xml:space="preserve">2.2.1.2.1 </w:t>
        </w:r>
        <w:r w:rsidR="00713A20" w:rsidRPr="00DA61A0">
          <w:rPr>
            <w:rStyle w:val="Hyperlink"/>
            <w:noProof/>
          </w:rPr>
          <w:t>Conjunto pneu/roda</w:t>
        </w:r>
        <w:r w:rsidR="00713A20" w:rsidRPr="00577911">
          <w:rPr>
            <w:b/>
            <w:noProof/>
            <w:webHidden/>
          </w:rPr>
          <w:tab/>
        </w:r>
        <w:r w:rsidR="00500BCD" w:rsidRPr="00577911">
          <w:rPr>
            <w:b/>
            <w:noProof/>
            <w:webHidden/>
          </w:rPr>
          <w:fldChar w:fldCharType="begin"/>
        </w:r>
        <w:r w:rsidR="00713A20" w:rsidRPr="00577911">
          <w:rPr>
            <w:b/>
            <w:noProof/>
            <w:webHidden/>
          </w:rPr>
          <w:instrText xml:space="preserve"> PAGEREF _Toc379812284 \h </w:instrText>
        </w:r>
        <w:r w:rsidR="00500BCD" w:rsidRPr="00577911">
          <w:rPr>
            <w:b/>
            <w:noProof/>
            <w:webHidden/>
          </w:rPr>
        </w:r>
        <w:r w:rsidR="00500BCD" w:rsidRPr="00577911">
          <w:rPr>
            <w:b/>
            <w:noProof/>
            <w:webHidden/>
          </w:rPr>
          <w:fldChar w:fldCharType="separate"/>
        </w:r>
        <w:r w:rsidR="00CE63E6">
          <w:rPr>
            <w:b/>
            <w:noProof/>
            <w:webHidden/>
          </w:rPr>
          <w:t>29</w:t>
        </w:r>
        <w:r w:rsidR="00500BCD" w:rsidRPr="00577911">
          <w:rPr>
            <w:b/>
            <w:noProof/>
            <w:webHidden/>
          </w:rPr>
          <w:fldChar w:fldCharType="end"/>
        </w:r>
      </w:hyperlink>
    </w:p>
    <w:p w:rsidR="00713A20" w:rsidRDefault="002E5726" w:rsidP="00577911">
      <w:pPr>
        <w:pStyle w:val="Sumrio2"/>
        <w:rPr>
          <w:rFonts w:asciiTheme="minorHAnsi" w:eastAsiaTheme="minorEastAsia" w:hAnsiTheme="minorHAnsi"/>
          <w:caps/>
          <w:noProof/>
          <w:sz w:val="22"/>
          <w:lang w:eastAsia="pt-BR"/>
        </w:rPr>
      </w:pPr>
      <w:hyperlink w:anchor="_Toc379812285" w:history="1">
        <w:r w:rsidR="00713A20" w:rsidRPr="00DA61A0">
          <w:rPr>
            <w:rStyle w:val="Hyperlink"/>
            <w:noProof/>
          </w:rPr>
          <w:t>2.3 Suspensão</w:t>
        </w:r>
        <w:r w:rsidR="00713A20">
          <w:rPr>
            <w:noProof/>
            <w:webHidden/>
          </w:rPr>
          <w:tab/>
        </w:r>
        <w:r w:rsidR="00500BCD">
          <w:rPr>
            <w:noProof/>
            <w:webHidden/>
          </w:rPr>
          <w:fldChar w:fldCharType="begin"/>
        </w:r>
        <w:r w:rsidR="00713A20">
          <w:rPr>
            <w:noProof/>
            <w:webHidden/>
          </w:rPr>
          <w:instrText xml:space="preserve"> PAGEREF _Toc379812285 \h </w:instrText>
        </w:r>
        <w:r w:rsidR="00500BCD">
          <w:rPr>
            <w:noProof/>
            <w:webHidden/>
          </w:rPr>
        </w:r>
        <w:r w:rsidR="00500BCD">
          <w:rPr>
            <w:noProof/>
            <w:webHidden/>
          </w:rPr>
          <w:fldChar w:fldCharType="separate"/>
        </w:r>
        <w:r w:rsidR="00CE63E6">
          <w:rPr>
            <w:noProof/>
            <w:webHidden/>
          </w:rPr>
          <w:t>32</w:t>
        </w:r>
        <w:r w:rsidR="00500BCD">
          <w:rPr>
            <w:noProof/>
            <w:webHidden/>
          </w:rPr>
          <w:fldChar w:fldCharType="end"/>
        </w:r>
      </w:hyperlink>
    </w:p>
    <w:p w:rsidR="00713A20" w:rsidRDefault="002E5726" w:rsidP="00577911">
      <w:pPr>
        <w:pStyle w:val="Sumrio3"/>
        <w:rPr>
          <w:rFonts w:asciiTheme="minorHAnsi" w:eastAsiaTheme="minorEastAsia" w:hAnsiTheme="minorHAnsi"/>
          <w:caps/>
          <w:sz w:val="22"/>
          <w:lang w:eastAsia="pt-BR"/>
        </w:rPr>
      </w:pPr>
      <w:hyperlink w:anchor="_Toc379812286" w:history="1">
        <w:r w:rsidR="00713A20" w:rsidRPr="00577911">
          <w:rPr>
            <w:rStyle w:val="Hyperlink"/>
            <w:i w:val="0"/>
          </w:rPr>
          <w:t>2.3.1</w:t>
        </w:r>
        <w:r w:rsidR="00713A20" w:rsidRPr="00DA61A0">
          <w:rPr>
            <w:rStyle w:val="Hyperlink"/>
          </w:rPr>
          <w:t xml:space="preserve"> Molas</w:t>
        </w:r>
        <w:r w:rsidR="00713A20">
          <w:rPr>
            <w:webHidden/>
          </w:rPr>
          <w:tab/>
        </w:r>
        <w:r w:rsidR="00500BCD" w:rsidRPr="00577911">
          <w:rPr>
            <w:i w:val="0"/>
            <w:webHidden/>
          </w:rPr>
          <w:fldChar w:fldCharType="begin"/>
        </w:r>
        <w:r w:rsidR="00713A20" w:rsidRPr="00577911">
          <w:rPr>
            <w:i w:val="0"/>
            <w:webHidden/>
          </w:rPr>
          <w:instrText xml:space="preserve"> PAGEREF _Toc379812286 \h </w:instrText>
        </w:r>
        <w:r w:rsidR="00500BCD" w:rsidRPr="00577911">
          <w:rPr>
            <w:i w:val="0"/>
            <w:webHidden/>
          </w:rPr>
        </w:r>
        <w:r w:rsidR="00500BCD" w:rsidRPr="00577911">
          <w:rPr>
            <w:i w:val="0"/>
            <w:webHidden/>
          </w:rPr>
          <w:fldChar w:fldCharType="separate"/>
        </w:r>
        <w:r w:rsidR="00CE63E6">
          <w:rPr>
            <w:i w:val="0"/>
            <w:webHidden/>
          </w:rPr>
          <w:t>35</w:t>
        </w:r>
        <w:r w:rsidR="00500BCD" w:rsidRPr="00577911">
          <w:rPr>
            <w:i w:val="0"/>
            <w:webHidden/>
          </w:rPr>
          <w:fldChar w:fldCharType="end"/>
        </w:r>
      </w:hyperlink>
    </w:p>
    <w:p w:rsidR="00713A20" w:rsidRDefault="002E5726" w:rsidP="00577911">
      <w:pPr>
        <w:pStyle w:val="Sumrio3"/>
        <w:rPr>
          <w:rFonts w:asciiTheme="minorHAnsi" w:eastAsiaTheme="minorEastAsia" w:hAnsiTheme="minorHAnsi"/>
          <w:caps/>
          <w:sz w:val="22"/>
          <w:lang w:eastAsia="pt-BR"/>
        </w:rPr>
      </w:pPr>
      <w:hyperlink w:anchor="_Toc379812287" w:history="1">
        <w:r w:rsidR="00713A20" w:rsidRPr="00577911">
          <w:rPr>
            <w:rStyle w:val="Hyperlink"/>
            <w:i w:val="0"/>
          </w:rPr>
          <w:t>2.3.2</w:t>
        </w:r>
        <w:r w:rsidR="00713A20" w:rsidRPr="00DA61A0">
          <w:rPr>
            <w:rStyle w:val="Hyperlink"/>
          </w:rPr>
          <w:t xml:space="preserve"> Amortecedores</w:t>
        </w:r>
        <w:r w:rsidR="00713A20">
          <w:rPr>
            <w:webHidden/>
          </w:rPr>
          <w:tab/>
        </w:r>
        <w:r w:rsidR="00500BCD" w:rsidRPr="00577911">
          <w:rPr>
            <w:i w:val="0"/>
            <w:webHidden/>
          </w:rPr>
          <w:fldChar w:fldCharType="begin"/>
        </w:r>
        <w:r w:rsidR="00713A20" w:rsidRPr="00577911">
          <w:rPr>
            <w:i w:val="0"/>
            <w:webHidden/>
          </w:rPr>
          <w:instrText xml:space="preserve"> PAGEREF _Toc379812287 \h </w:instrText>
        </w:r>
        <w:r w:rsidR="00500BCD" w:rsidRPr="00577911">
          <w:rPr>
            <w:i w:val="0"/>
            <w:webHidden/>
          </w:rPr>
        </w:r>
        <w:r w:rsidR="00500BCD" w:rsidRPr="00577911">
          <w:rPr>
            <w:i w:val="0"/>
            <w:webHidden/>
          </w:rPr>
          <w:fldChar w:fldCharType="separate"/>
        </w:r>
        <w:r w:rsidR="00CE63E6">
          <w:rPr>
            <w:i w:val="0"/>
            <w:webHidden/>
          </w:rPr>
          <w:t>37</w:t>
        </w:r>
        <w:r w:rsidR="00500BCD" w:rsidRPr="00577911">
          <w:rPr>
            <w:i w:val="0"/>
            <w:webHidden/>
          </w:rPr>
          <w:fldChar w:fldCharType="end"/>
        </w:r>
      </w:hyperlink>
    </w:p>
    <w:p w:rsidR="00713A20" w:rsidRDefault="002E5726" w:rsidP="00577911">
      <w:pPr>
        <w:pStyle w:val="Sumrio3"/>
        <w:rPr>
          <w:rFonts w:asciiTheme="minorHAnsi" w:eastAsiaTheme="minorEastAsia" w:hAnsiTheme="minorHAnsi"/>
          <w:caps/>
          <w:sz w:val="22"/>
          <w:lang w:eastAsia="pt-BR"/>
        </w:rPr>
      </w:pPr>
      <w:hyperlink w:anchor="_Toc379812288" w:history="1">
        <w:r w:rsidR="00713A20" w:rsidRPr="00577911">
          <w:rPr>
            <w:rStyle w:val="Hyperlink"/>
            <w:i w:val="0"/>
          </w:rPr>
          <w:t xml:space="preserve">2.3.3 </w:t>
        </w:r>
        <w:r w:rsidR="00713A20" w:rsidRPr="00DA61A0">
          <w:rPr>
            <w:rStyle w:val="Hyperlink"/>
          </w:rPr>
          <w:t>Suspensão dianteira – independente tipo MacPherson</w:t>
        </w:r>
        <w:r w:rsidR="00713A20">
          <w:rPr>
            <w:webHidden/>
          </w:rPr>
          <w:tab/>
        </w:r>
        <w:r w:rsidR="00500BCD" w:rsidRPr="00577911">
          <w:rPr>
            <w:i w:val="0"/>
            <w:webHidden/>
          </w:rPr>
          <w:fldChar w:fldCharType="begin"/>
        </w:r>
        <w:r w:rsidR="00713A20" w:rsidRPr="00577911">
          <w:rPr>
            <w:i w:val="0"/>
            <w:webHidden/>
          </w:rPr>
          <w:instrText xml:space="preserve"> PAGEREF _Toc379812288 \h </w:instrText>
        </w:r>
        <w:r w:rsidR="00500BCD" w:rsidRPr="00577911">
          <w:rPr>
            <w:i w:val="0"/>
            <w:webHidden/>
          </w:rPr>
        </w:r>
        <w:r w:rsidR="00500BCD" w:rsidRPr="00577911">
          <w:rPr>
            <w:i w:val="0"/>
            <w:webHidden/>
          </w:rPr>
          <w:fldChar w:fldCharType="separate"/>
        </w:r>
        <w:r w:rsidR="00CE63E6">
          <w:rPr>
            <w:i w:val="0"/>
            <w:webHidden/>
          </w:rPr>
          <w:t>41</w:t>
        </w:r>
        <w:r w:rsidR="00500BCD" w:rsidRPr="00577911">
          <w:rPr>
            <w:i w:val="0"/>
            <w:webHidden/>
          </w:rPr>
          <w:fldChar w:fldCharType="end"/>
        </w:r>
      </w:hyperlink>
    </w:p>
    <w:p w:rsidR="00713A20" w:rsidRDefault="002E5726" w:rsidP="00577911">
      <w:pPr>
        <w:pStyle w:val="Sumrio3"/>
        <w:rPr>
          <w:rFonts w:asciiTheme="minorHAnsi" w:eastAsiaTheme="minorEastAsia" w:hAnsiTheme="minorHAnsi"/>
          <w:caps/>
          <w:sz w:val="22"/>
          <w:lang w:eastAsia="pt-BR"/>
        </w:rPr>
      </w:pPr>
      <w:hyperlink w:anchor="_Toc379812289" w:history="1">
        <w:r w:rsidR="00713A20" w:rsidRPr="00577911">
          <w:rPr>
            <w:rStyle w:val="Hyperlink"/>
            <w:i w:val="0"/>
            <w:lang w:val="pt-BR"/>
          </w:rPr>
          <w:t xml:space="preserve">2.3.4 </w:t>
        </w:r>
        <w:r w:rsidR="00713A20" w:rsidRPr="00DA61A0">
          <w:rPr>
            <w:rStyle w:val="Hyperlink"/>
            <w:lang w:val="pt-BR"/>
          </w:rPr>
          <w:t>Suspensão traseira- semi-independente com barra de torção</w:t>
        </w:r>
        <w:r w:rsidR="00713A20">
          <w:rPr>
            <w:webHidden/>
          </w:rPr>
          <w:tab/>
        </w:r>
        <w:r w:rsidR="00500BCD" w:rsidRPr="00577911">
          <w:rPr>
            <w:i w:val="0"/>
            <w:webHidden/>
          </w:rPr>
          <w:fldChar w:fldCharType="begin"/>
        </w:r>
        <w:r w:rsidR="00713A20" w:rsidRPr="00577911">
          <w:rPr>
            <w:i w:val="0"/>
            <w:webHidden/>
          </w:rPr>
          <w:instrText xml:space="preserve"> PAGEREF _Toc379812289 \h </w:instrText>
        </w:r>
        <w:r w:rsidR="00500BCD" w:rsidRPr="00577911">
          <w:rPr>
            <w:i w:val="0"/>
            <w:webHidden/>
          </w:rPr>
        </w:r>
        <w:r w:rsidR="00500BCD" w:rsidRPr="00577911">
          <w:rPr>
            <w:i w:val="0"/>
            <w:webHidden/>
          </w:rPr>
          <w:fldChar w:fldCharType="separate"/>
        </w:r>
        <w:r w:rsidR="00CE63E6">
          <w:rPr>
            <w:i w:val="0"/>
            <w:webHidden/>
          </w:rPr>
          <w:t>42</w:t>
        </w:r>
        <w:r w:rsidR="00500BCD" w:rsidRPr="00577911">
          <w:rPr>
            <w:i w:val="0"/>
            <w:webHidden/>
          </w:rPr>
          <w:fldChar w:fldCharType="end"/>
        </w:r>
      </w:hyperlink>
    </w:p>
    <w:p w:rsidR="00713A20" w:rsidRDefault="002E5726" w:rsidP="00577911">
      <w:pPr>
        <w:pStyle w:val="Sumrio2"/>
        <w:rPr>
          <w:rFonts w:asciiTheme="minorHAnsi" w:eastAsiaTheme="minorEastAsia" w:hAnsiTheme="minorHAnsi"/>
          <w:caps/>
          <w:noProof/>
          <w:sz w:val="22"/>
          <w:lang w:eastAsia="pt-BR"/>
        </w:rPr>
      </w:pPr>
      <w:hyperlink w:anchor="_Toc379812290" w:history="1">
        <w:r w:rsidR="00713A20" w:rsidRPr="00DA61A0">
          <w:rPr>
            <w:rStyle w:val="Hyperlink"/>
            <w:noProof/>
          </w:rPr>
          <w:t>2.4 Bancos</w:t>
        </w:r>
        <w:r w:rsidR="00713A20">
          <w:rPr>
            <w:noProof/>
            <w:webHidden/>
          </w:rPr>
          <w:tab/>
        </w:r>
        <w:r w:rsidR="00500BCD">
          <w:rPr>
            <w:noProof/>
            <w:webHidden/>
          </w:rPr>
          <w:fldChar w:fldCharType="begin"/>
        </w:r>
        <w:r w:rsidR="00713A20">
          <w:rPr>
            <w:noProof/>
            <w:webHidden/>
          </w:rPr>
          <w:instrText xml:space="preserve"> PAGEREF _Toc379812290 \h </w:instrText>
        </w:r>
        <w:r w:rsidR="00500BCD">
          <w:rPr>
            <w:noProof/>
            <w:webHidden/>
          </w:rPr>
        </w:r>
        <w:r w:rsidR="00500BCD">
          <w:rPr>
            <w:noProof/>
            <w:webHidden/>
          </w:rPr>
          <w:fldChar w:fldCharType="separate"/>
        </w:r>
        <w:r w:rsidR="00CE63E6">
          <w:rPr>
            <w:noProof/>
            <w:webHidden/>
          </w:rPr>
          <w:t>43</w:t>
        </w:r>
        <w:r w:rsidR="00500BCD">
          <w:rPr>
            <w:noProof/>
            <w:webHidden/>
          </w:rPr>
          <w:fldChar w:fldCharType="end"/>
        </w:r>
      </w:hyperlink>
    </w:p>
    <w:p w:rsidR="00713A20" w:rsidRDefault="002E5726" w:rsidP="00577911">
      <w:pPr>
        <w:pStyle w:val="Sumrio3"/>
        <w:rPr>
          <w:rFonts w:asciiTheme="minorHAnsi" w:eastAsiaTheme="minorEastAsia" w:hAnsiTheme="minorHAnsi"/>
          <w:caps/>
          <w:sz w:val="22"/>
          <w:lang w:eastAsia="pt-BR"/>
        </w:rPr>
      </w:pPr>
      <w:hyperlink w:anchor="_Toc379812291" w:history="1">
        <w:r w:rsidR="00713A20" w:rsidRPr="00577911">
          <w:rPr>
            <w:rStyle w:val="Hyperlink"/>
            <w:i w:val="0"/>
          </w:rPr>
          <w:t xml:space="preserve">2.4.1 </w:t>
        </w:r>
        <w:r w:rsidR="00713A20" w:rsidRPr="00DA61A0">
          <w:rPr>
            <w:rStyle w:val="Hyperlink"/>
          </w:rPr>
          <w:t>Propriedades dinâmicas do assento</w:t>
        </w:r>
        <w:r w:rsidR="00713A20">
          <w:rPr>
            <w:webHidden/>
          </w:rPr>
          <w:tab/>
        </w:r>
        <w:r w:rsidR="00500BCD" w:rsidRPr="00577911">
          <w:rPr>
            <w:i w:val="0"/>
            <w:webHidden/>
          </w:rPr>
          <w:fldChar w:fldCharType="begin"/>
        </w:r>
        <w:r w:rsidR="00713A20" w:rsidRPr="00577911">
          <w:rPr>
            <w:i w:val="0"/>
            <w:webHidden/>
          </w:rPr>
          <w:instrText xml:space="preserve"> PAGEREF _Toc379812291 \h </w:instrText>
        </w:r>
        <w:r w:rsidR="00500BCD" w:rsidRPr="00577911">
          <w:rPr>
            <w:i w:val="0"/>
            <w:webHidden/>
          </w:rPr>
        </w:r>
        <w:r w:rsidR="00500BCD" w:rsidRPr="00577911">
          <w:rPr>
            <w:i w:val="0"/>
            <w:webHidden/>
          </w:rPr>
          <w:fldChar w:fldCharType="separate"/>
        </w:r>
        <w:r w:rsidR="00CE63E6">
          <w:rPr>
            <w:i w:val="0"/>
            <w:webHidden/>
          </w:rPr>
          <w:t>44</w:t>
        </w:r>
        <w:r w:rsidR="00500BCD" w:rsidRPr="00577911">
          <w:rPr>
            <w:i w:val="0"/>
            <w:webHidden/>
          </w:rPr>
          <w:fldChar w:fldCharType="end"/>
        </w:r>
      </w:hyperlink>
    </w:p>
    <w:p w:rsidR="00713A20" w:rsidRDefault="002E5726" w:rsidP="00577911">
      <w:pPr>
        <w:pStyle w:val="Sumrio3"/>
        <w:rPr>
          <w:rFonts w:asciiTheme="minorHAnsi" w:eastAsiaTheme="minorEastAsia" w:hAnsiTheme="minorHAnsi"/>
          <w:caps/>
          <w:sz w:val="22"/>
          <w:lang w:eastAsia="pt-BR"/>
        </w:rPr>
      </w:pPr>
      <w:hyperlink w:anchor="_Toc379812292" w:history="1">
        <w:r w:rsidR="00713A20" w:rsidRPr="00577911">
          <w:rPr>
            <w:rStyle w:val="Hyperlink"/>
            <w:i w:val="0"/>
          </w:rPr>
          <w:t xml:space="preserve">2.4.2 </w:t>
        </w:r>
        <w:r w:rsidR="00713A20" w:rsidRPr="00DA61A0">
          <w:rPr>
            <w:rStyle w:val="Hyperlink"/>
          </w:rPr>
          <w:t>Dinâmica do assento</w:t>
        </w:r>
        <w:r w:rsidR="00713A20">
          <w:rPr>
            <w:webHidden/>
          </w:rPr>
          <w:tab/>
        </w:r>
        <w:r w:rsidR="00500BCD" w:rsidRPr="00577911">
          <w:rPr>
            <w:i w:val="0"/>
            <w:webHidden/>
          </w:rPr>
          <w:fldChar w:fldCharType="begin"/>
        </w:r>
        <w:r w:rsidR="00713A20" w:rsidRPr="00577911">
          <w:rPr>
            <w:i w:val="0"/>
            <w:webHidden/>
          </w:rPr>
          <w:instrText xml:space="preserve"> PAGEREF _Toc379812292 \h </w:instrText>
        </w:r>
        <w:r w:rsidR="00500BCD" w:rsidRPr="00577911">
          <w:rPr>
            <w:i w:val="0"/>
            <w:webHidden/>
          </w:rPr>
        </w:r>
        <w:r w:rsidR="00500BCD" w:rsidRPr="00577911">
          <w:rPr>
            <w:i w:val="0"/>
            <w:webHidden/>
          </w:rPr>
          <w:fldChar w:fldCharType="separate"/>
        </w:r>
        <w:r w:rsidR="00CE63E6">
          <w:rPr>
            <w:i w:val="0"/>
            <w:webHidden/>
          </w:rPr>
          <w:t>45</w:t>
        </w:r>
        <w:r w:rsidR="00500BCD" w:rsidRPr="00577911">
          <w:rPr>
            <w:i w:val="0"/>
            <w:webHidden/>
          </w:rPr>
          <w:fldChar w:fldCharType="end"/>
        </w:r>
      </w:hyperlink>
    </w:p>
    <w:p w:rsidR="00713A20" w:rsidRDefault="002E5726" w:rsidP="00577911">
      <w:pPr>
        <w:pStyle w:val="Sumrio2"/>
        <w:rPr>
          <w:rFonts w:asciiTheme="minorHAnsi" w:eastAsiaTheme="minorEastAsia" w:hAnsiTheme="minorHAnsi"/>
          <w:caps/>
          <w:noProof/>
          <w:sz w:val="22"/>
          <w:lang w:eastAsia="pt-BR"/>
        </w:rPr>
      </w:pPr>
      <w:hyperlink w:anchor="_Toc379812293" w:history="1">
        <w:r w:rsidR="00713A20" w:rsidRPr="00DA61A0">
          <w:rPr>
            <w:rStyle w:val="Hyperlink"/>
            <w:noProof/>
          </w:rPr>
          <w:t>2.5 Conforto</w:t>
        </w:r>
        <w:r w:rsidR="00713A20">
          <w:rPr>
            <w:noProof/>
            <w:webHidden/>
          </w:rPr>
          <w:tab/>
        </w:r>
        <w:r w:rsidR="00500BCD">
          <w:rPr>
            <w:noProof/>
            <w:webHidden/>
          </w:rPr>
          <w:fldChar w:fldCharType="begin"/>
        </w:r>
        <w:r w:rsidR="00713A20">
          <w:rPr>
            <w:noProof/>
            <w:webHidden/>
          </w:rPr>
          <w:instrText xml:space="preserve"> PAGEREF _Toc379812293 \h </w:instrText>
        </w:r>
        <w:r w:rsidR="00500BCD">
          <w:rPr>
            <w:noProof/>
            <w:webHidden/>
          </w:rPr>
        </w:r>
        <w:r w:rsidR="00500BCD">
          <w:rPr>
            <w:noProof/>
            <w:webHidden/>
          </w:rPr>
          <w:fldChar w:fldCharType="separate"/>
        </w:r>
        <w:r w:rsidR="00CE63E6">
          <w:rPr>
            <w:noProof/>
            <w:webHidden/>
          </w:rPr>
          <w:t>45</w:t>
        </w:r>
        <w:r w:rsidR="00500BCD">
          <w:rPr>
            <w:noProof/>
            <w:webHidden/>
          </w:rPr>
          <w:fldChar w:fldCharType="end"/>
        </w:r>
      </w:hyperlink>
    </w:p>
    <w:p w:rsidR="00713A20" w:rsidRDefault="002E5726" w:rsidP="00577911">
      <w:pPr>
        <w:pStyle w:val="Sumrio3"/>
        <w:rPr>
          <w:rFonts w:asciiTheme="minorHAnsi" w:eastAsiaTheme="minorEastAsia" w:hAnsiTheme="minorHAnsi"/>
          <w:caps/>
          <w:sz w:val="22"/>
          <w:lang w:eastAsia="pt-BR"/>
        </w:rPr>
      </w:pPr>
      <w:hyperlink w:anchor="_Toc379812294" w:history="1">
        <w:r w:rsidR="00713A20" w:rsidRPr="00577911">
          <w:rPr>
            <w:rStyle w:val="Hyperlink"/>
            <w:i w:val="0"/>
          </w:rPr>
          <w:t xml:space="preserve">2.5.1 </w:t>
        </w:r>
        <w:r w:rsidR="00713A20" w:rsidRPr="00DA61A0">
          <w:rPr>
            <w:rStyle w:val="Hyperlink"/>
          </w:rPr>
          <w:t>Características de conforto</w:t>
        </w:r>
        <w:r w:rsidR="00713A20">
          <w:rPr>
            <w:webHidden/>
          </w:rPr>
          <w:tab/>
        </w:r>
        <w:r w:rsidR="00500BCD" w:rsidRPr="00577911">
          <w:rPr>
            <w:i w:val="0"/>
            <w:webHidden/>
          </w:rPr>
          <w:fldChar w:fldCharType="begin"/>
        </w:r>
        <w:r w:rsidR="00713A20" w:rsidRPr="00577911">
          <w:rPr>
            <w:i w:val="0"/>
            <w:webHidden/>
          </w:rPr>
          <w:instrText xml:space="preserve"> PAGEREF _Toc379812294 \h </w:instrText>
        </w:r>
        <w:r w:rsidR="00500BCD" w:rsidRPr="00577911">
          <w:rPr>
            <w:i w:val="0"/>
            <w:webHidden/>
          </w:rPr>
        </w:r>
        <w:r w:rsidR="00500BCD" w:rsidRPr="00577911">
          <w:rPr>
            <w:i w:val="0"/>
            <w:webHidden/>
          </w:rPr>
          <w:fldChar w:fldCharType="separate"/>
        </w:r>
        <w:r w:rsidR="00CE63E6">
          <w:rPr>
            <w:i w:val="0"/>
            <w:webHidden/>
          </w:rPr>
          <w:t>46</w:t>
        </w:r>
        <w:r w:rsidR="00500BCD" w:rsidRPr="00577911">
          <w:rPr>
            <w:i w:val="0"/>
            <w:webHidden/>
          </w:rPr>
          <w:fldChar w:fldCharType="end"/>
        </w:r>
      </w:hyperlink>
    </w:p>
    <w:p w:rsidR="00713A20" w:rsidRDefault="002E5726" w:rsidP="00577911">
      <w:pPr>
        <w:pStyle w:val="Sumrio3"/>
        <w:rPr>
          <w:rFonts w:asciiTheme="minorHAnsi" w:eastAsiaTheme="minorEastAsia" w:hAnsiTheme="minorHAnsi"/>
          <w:caps/>
          <w:sz w:val="22"/>
          <w:lang w:eastAsia="pt-BR"/>
        </w:rPr>
      </w:pPr>
      <w:hyperlink w:anchor="_Toc379812295" w:history="1">
        <w:r w:rsidR="00713A20" w:rsidRPr="00577911">
          <w:rPr>
            <w:rStyle w:val="Hyperlink"/>
            <w:i w:val="0"/>
          </w:rPr>
          <w:t xml:space="preserve">2.5.2 </w:t>
        </w:r>
        <w:r w:rsidR="00713A20" w:rsidRPr="00DA61A0">
          <w:rPr>
            <w:rStyle w:val="Hyperlink"/>
          </w:rPr>
          <w:t>Tolerância a vibrações</w:t>
        </w:r>
        <w:r w:rsidR="00713A20">
          <w:rPr>
            <w:webHidden/>
          </w:rPr>
          <w:tab/>
        </w:r>
        <w:r w:rsidR="00500BCD">
          <w:rPr>
            <w:webHidden/>
          </w:rPr>
          <w:fldChar w:fldCharType="begin"/>
        </w:r>
        <w:r w:rsidR="00713A20">
          <w:rPr>
            <w:webHidden/>
          </w:rPr>
          <w:instrText xml:space="preserve"> PAGEREF _Toc379812295 \h </w:instrText>
        </w:r>
        <w:r w:rsidR="00500BCD">
          <w:rPr>
            <w:webHidden/>
          </w:rPr>
        </w:r>
        <w:r w:rsidR="00500BCD">
          <w:rPr>
            <w:webHidden/>
          </w:rPr>
          <w:fldChar w:fldCharType="separate"/>
        </w:r>
        <w:r w:rsidR="00CE63E6">
          <w:rPr>
            <w:webHidden/>
          </w:rPr>
          <w:t>49</w:t>
        </w:r>
        <w:r w:rsidR="00500BCD">
          <w:rPr>
            <w:webHidden/>
          </w:rPr>
          <w:fldChar w:fldCharType="end"/>
        </w:r>
      </w:hyperlink>
    </w:p>
    <w:p w:rsidR="00713A20" w:rsidRDefault="002E5726" w:rsidP="00577911">
      <w:pPr>
        <w:pStyle w:val="Sumrio3"/>
        <w:rPr>
          <w:rFonts w:asciiTheme="minorHAnsi" w:eastAsiaTheme="minorEastAsia" w:hAnsiTheme="minorHAnsi"/>
          <w:caps/>
          <w:sz w:val="22"/>
          <w:lang w:eastAsia="pt-BR"/>
        </w:rPr>
      </w:pPr>
      <w:hyperlink w:anchor="_Toc379812296" w:history="1">
        <w:r w:rsidR="00713A20" w:rsidRPr="00577911">
          <w:rPr>
            <w:rStyle w:val="Hyperlink"/>
            <w:i w:val="0"/>
          </w:rPr>
          <w:t xml:space="preserve">2.5.3 </w:t>
        </w:r>
        <w:r w:rsidR="00713A20" w:rsidRPr="00DA61A0">
          <w:rPr>
            <w:rStyle w:val="Hyperlink"/>
          </w:rPr>
          <w:t>Percepção do conforto</w:t>
        </w:r>
        <w:r w:rsidR="00713A20">
          <w:rPr>
            <w:webHidden/>
          </w:rPr>
          <w:tab/>
        </w:r>
        <w:r w:rsidR="00500BCD" w:rsidRPr="00577911">
          <w:rPr>
            <w:i w:val="0"/>
            <w:webHidden/>
          </w:rPr>
          <w:fldChar w:fldCharType="begin"/>
        </w:r>
        <w:r w:rsidR="00713A20" w:rsidRPr="00577911">
          <w:rPr>
            <w:i w:val="0"/>
            <w:webHidden/>
          </w:rPr>
          <w:instrText xml:space="preserve"> PAGEREF _Toc379812296 \h </w:instrText>
        </w:r>
        <w:r w:rsidR="00500BCD" w:rsidRPr="00577911">
          <w:rPr>
            <w:i w:val="0"/>
            <w:webHidden/>
          </w:rPr>
        </w:r>
        <w:r w:rsidR="00500BCD" w:rsidRPr="00577911">
          <w:rPr>
            <w:i w:val="0"/>
            <w:webHidden/>
          </w:rPr>
          <w:fldChar w:fldCharType="separate"/>
        </w:r>
        <w:r w:rsidR="00CE63E6">
          <w:rPr>
            <w:i w:val="0"/>
            <w:webHidden/>
          </w:rPr>
          <w:t>49</w:t>
        </w:r>
        <w:r w:rsidR="00500BCD" w:rsidRPr="00577911">
          <w:rPr>
            <w:i w:val="0"/>
            <w:webHidden/>
          </w:rPr>
          <w:fldChar w:fldCharType="end"/>
        </w:r>
      </w:hyperlink>
    </w:p>
    <w:p w:rsidR="00713A20" w:rsidRDefault="002E5726" w:rsidP="00577911">
      <w:pPr>
        <w:pStyle w:val="Sumrio4"/>
        <w:rPr>
          <w:rFonts w:asciiTheme="minorHAnsi" w:eastAsiaTheme="minorEastAsia" w:hAnsiTheme="minorHAnsi"/>
          <w:caps/>
          <w:sz w:val="22"/>
          <w:lang w:eastAsia="pt-BR"/>
        </w:rPr>
      </w:pPr>
      <w:hyperlink w:anchor="_Toc379812297" w:history="1">
        <w:r w:rsidR="00713A20" w:rsidRPr="00577911">
          <w:rPr>
            <w:rStyle w:val="Hyperlink"/>
            <w:u w:val="none"/>
            <w:lang w:val="pt-BR"/>
          </w:rPr>
          <w:t xml:space="preserve">2.5.3.1 </w:t>
        </w:r>
        <w:r w:rsidR="00713A20" w:rsidRPr="00DA61A0">
          <w:rPr>
            <w:rStyle w:val="Hyperlink"/>
            <w:lang w:val="pt-BR"/>
          </w:rPr>
          <w:t>Efeito das vibrações devido à magnitude</w:t>
        </w:r>
        <w:r w:rsidR="00713A20">
          <w:rPr>
            <w:webHidden/>
          </w:rPr>
          <w:tab/>
        </w:r>
        <w:r w:rsidR="00500BCD" w:rsidRPr="00577911">
          <w:rPr>
            <w:webHidden/>
            <w:u w:val="none"/>
          </w:rPr>
          <w:fldChar w:fldCharType="begin"/>
        </w:r>
        <w:r w:rsidR="00713A20" w:rsidRPr="00577911">
          <w:rPr>
            <w:webHidden/>
            <w:u w:val="none"/>
          </w:rPr>
          <w:instrText xml:space="preserve"> PAGEREF _Toc379812297 \h </w:instrText>
        </w:r>
        <w:r w:rsidR="00500BCD" w:rsidRPr="00577911">
          <w:rPr>
            <w:webHidden/>
            <w:u w:val="none"/>
          </w:rPr>
        </w:r>
        <w:r w:rsidR="00500BCD" w:rsidRPr="00577911">
          <w:rPr>
            <w:webHidden/>
            <w:u w:val="none"/>
          </w:rPr>
          <w:fldChar w:fldCharType="separate"/>
        </w:r>
        <w:r w:rsidR="00CE63E6">
          <w:rPr>
            <w:webHidden/>
            <w:u w:val="none"/>
          </w:rPr>
          <w:t>50</w:t>
        </w:r>
        <w:r w:rsidR="00500BCD" w:rsidRPr="00577911">
          <w:rPr>
            <w:webHidden/>
            <w:u w:val="none"/>
          </w:rPr>
          <w:fldChar w:fldCharType="end"/>
        </w:r>
      </w:hyperlink>
    </w:p>
    <w:p w:rsidR="00713A20" w:rsidRDefault="002E5726" w:rsidP="00577911">
      <w:pPr>
        <w:pStyle w:val="Sumrio4"/>
        <w:rPr>
          <w:rFonts w:asciiTheme="minorHAnsi" w:eastAsiaTheme="minorEastAsia" w:hAnsiTheme="minorHAnsi"/>
          <w:caps/>
          <w:sz w:val="22"/>
          <w:lang w:eastAsia="pt-BR"/>
        </w:rPr>
      </w:pPr>
      <w:hyperlink w:anchor="_Toc379812298" w:history="1">
        <w:r w:rsidR="00713A20" w:rsidRPr="00577911">
          <w:rPr>
            <w:rStyle w:val="Hyperlink"/>
            <w:u w:val="none"/>
            <w:lang w:val="pt-BR"/>
          </w:rPr>
          <w:t xml:space="preserve">2.5.3.2 </w:t>
        </w:r>
        <w:r w:rsidR="00713A20" w:rsidRPr="00DA61A0">
          <w:rPr>
            <w:rStyle w:val="Hyperlink"/>
            <w:lang w:val="pt-BR"/>
          </w:rPr>
          <w:t>Efeito das vibrações devido à frequência</w:t>
        </w:r>
        <w:r w:rsidR="00713A20">
          <w:rPr>
            <w:webHidden/>
          </w:rPr>
          <w:tab/>
        </w:r>
        <w:r w:rsidR="00500BCD" w:rsidRPr="00577911">
          <w:rPr>
            <w:webHidden/>
            <w:u w:val="none"/>
          </w:rPr>
          <w:fldChar w:fldCharType="begin"/>
        </w:r>
        <w:r w:rsidR="00713A20" w:rsidRPr="00577911">
          <w:rPr>
            <w:webHidden/>
            <w:u w:val="none"/>
          </w:rPr>
          <w:instrText xml:space="preserve"> PAGEREF _Toc379812298 \h </w:instrText>
        </w:r>
        <w:r w:rsidR="00500BCD" w:rsidRPr="00577911">
          <w:rPr>
            <w:webHidden/>
            <w:u w:val="none"/>
          </w:rPr>
        </w:r>
        <w:r w:rsidR="00500BCD" w:rsidRPr="00577911">
          <w:rPr>
            <w:webHidden/>
            <w:u w:val="none"/>
          </w:rPr>
          <w:fldChar w:fldCharType="separate"/>
        </w:r>
        <w:r w:rsidR="00CE63E6">
          <w:rPr>
            <w:webHidden/>
            <w:u w:val="none"/>
          </w:rPr>
          <w:t>51</w:t>
        </w:r>
        <w:r w:rsidR="00500BCD" w:rsidRPr="00577911">
          <w:rPr>
            <w:webHidden/>
            <w:u w:val="none"/>
          </w:rPr>
          <w:fldChar w:fldCharType="end"/>
        </w:r>
      </w:hyperlink>
    </w:p>
    <w:p w:rsidR="00713A20" w:rsidRDefault="002E5726" w:rsidP="00577911">
      <w:pPr>
        <w:pStyle w:val="Sumrio4"/>
        <w:rPr>
          <w:rFonts w:asciiTheme="minorHAnsi" w:eastAsiaTheme="minorEastAsia" w:hAnsiTheme="minorHAnsi"/>
          <w:caps/>
          <w:sz w:val="22"/>
          <w:lang w:eastAsia="pt-BR"/>
        </w:rPr>
      </w:pPr>
      <w:hyperlink w:anchor="_Toc379812299" w:history="1">
        <w:r w:rsidR="00713A20" w:rsidRPr="00577911">
          <w:rPr>
            <w:rStyle w:val="Hyperlink"/>
            <w:u w:val="none"/>
            <w:lang w:val="pt-PT"/>
          </w:rPr>
          <w:t xml:space="preserve">2.5.3.3 </w:t>
        </w:r>
        <w:r w:rsidR="00713A20" w:rsidRPr="00DA61A0">
          <w:rPr>
            <w:rStyle w:val="Hyperlink"/>
            <w:lang w:val="pt-PT"/>
          </w:rPr>
          <w:t>Efeito das vibrações devido ao tempo de exposição</w:t>
        </w:r>
        <w:r w:rsidR="00713A20">
          <w:rPr>
            <w:webHidden/>
          </w:rPr>
          <w:tab/>
        </w:r>
        <w:r w:rsidR="00500BCD" w:rsidRPr="00577911">
          <w:rPr>
            <w:webHidden/>
            <w:u w:val="none"/>
          </w:rPr>
          <w:fldChar w:fldCharType="begin"/>
        </w:r>
        <w:r w:rsidR="00713A20" w:rsidRPr="00577911">
          <w:rPr>
            <w:webHidden/>
            <w:u w:val="none"/>
          </w:rPr>
          <w:instrText xml:space="preserve"> PAGEREF _Toc379812299 \h </w:instrText>
        </w:r>
        <w:r w:rsidR="00500BCD" w:rsidRPr="00577911">
          <w:rPr>
            <w:webHidden/>
            <w:u w:val="none"/>
          </w:rPr>
        </w:r>
        <w:r w:rsidR="00500BCD" w:rsidRPr="00577911">
          <w:rPr>
            <w:webHidden/>
            <w:u w:val="none"/>
          </w:rPr>
          <w:fldChar w:fldCharType="separate"/>
        </w:r>
        <w:r w:rsidR="00CE63E6">
          <w:rPr>
            <w:webHidden/>
            <w:u w:val="none"/>
          </w:rPr>
          <w:t>53</w:t>
        </w:r>
        <w:r w:rsidR="00500BCD" w:rsidRPr="00577911">
          <w:rPr>
            <w:webHidden/>
            <w:u w:val="none"/>
          </w:rPr>
          <w:fldChar w:fldCharType="end"/>
        </w:r>
      </w:hyperlink>
    </w:p>
    <w:p w:rsidR="00713A20" w:rsidRDefault="002E5726" w:rsidP="00577911">
      <w:pPr>
        <w:pStyle w:val="Sumrio3"/>
        <w:rPr>
          <w:rFonts w:asciiTheme="minorHAnsi" w:eastAsiaTheme="minorEastAsia" w:hAnsiTheme="minorHAnsi"/>
          <w:caps/>
          <w:sz w:val="22"/>
          <w:lang w:eastAsia="pt-BR"/>
        </w:rPr>
      </w:pPr>
      <w:hyperlink w:anchor="_Toc379812300" w:history="1">
        <w:r w:rsidR="00713A20" w:rsidRPr="00577911">
          <w:rPr>
            <w:rStyle w:val="Hyperlink"/>
            <w:i w:val="0"/>
          </w:rPr>
          <w:t>2.5.4</w:t>
        </w:r>
        <w:r w:rsidR="00713A20" w:rsidRPr="00DA61A0">
          <w:rPr>
            <w:rStyle w:val="Hyperlink"/>
          </w:rPr>
          <w:t xml:space="preserve"> Avaliação do conforto</w:t>
        </w:r>
        <w:r w:rsidR="00713A20">
          <w:rPr>
            <w:webHidden/>
          </w:rPr>
          <w:tab/>
        </w:r>
        <w:r w:rsidR="00500BCD" w:rsidRPr="00577911">
          <w:rPr>
            <w:i w:val="0"/>
            <w:webHidden/>
          </w:rPr>
          <w:fldChar w:fldCharType="begin"/>
        </w:r>
        <w:r w:rsidR="00713A20" w:rsidRPr="00577911">
          <w:rPr>
            <w:i w:val="0"/>
            <w:webHidden/>
          </w:rPr>
          <w:instrText xml:space="preserve"> PAGEREF _Toc379812300 \h </w:instrText>
        </w:r>
        <w:r w:rsidR="00500BCD" w:rsidRPr="00577911">
          <w:rPr>
            <w:i w:val="0"/>
            <w:webHidden/>
          </w:rPr>
        </w:r>
        <w:r w:rsidR="00500BCD" w:rsidRPr="00577911">
          <w:rPr>
            <w:i w:val="0"/>
            <w:webHidden/>
          </w:rPr>
          <w:fldChar w:fldCharType="separate"/>
        </w:r>
        <w:r w:rsidR="00CE63E6">
          <w:rPr>
            <w:i w:val="0"/>
            <w:webHidden/>
          </w:rPr>
          <w:t>54</w:t>
        </w:r>
        <w:r w:rsidR="00500BCD" w:rsidRPr="00577911">
          <w:rPr>
            <w:i w:val="0"/>
            <w:webHidden/>
          </w:rPr>
          <w:fldChar w:fldCharType="end"/>
        </w:r>
      </w:hyperlink>
    </w:p>
    <w:p w:rsidR="00713A20" w:rsidRDefault="002E5726" w:rsidP="00577911">
      <w:pPr>
        <w:pStyle w:val="Sumrio2"/>
        <w:rPr>
          <w:rFonts w:asciiTheme="minorHAnsi" w:eastAsiaTheme="minorEastAsia" w:hAnsiTheme="minorHAnsi"/>
          <w:caps/>
          <w:noProof/>
          <w:sz w:val="22"/>
          <w:lang w:eastAsia="pt-BR"/>
        </w:rPr>
      </w:pPr>
      <w:hyperlink w:anchor="_Toc379812301" w:history="1">
        <w:r w:rsidR="00713A20" w:rsidRPr="00DA61A0">
          <w:rPr>
            <w:rStyle w:val="Hyperlink"/>
            <w:noProof/>
          </w:rPr>
          <w:t>2.6 Vibrações Mecânicas</w:t>
        </w:r>
        <w:r w:rsidR="00713A20">
          <w:rPr>
            <w:noProof/>
            <w:webHidden/>
          </w:rPr>
          <w:tab/>
        </w:r>
        <w:r w:rsidR="00500BCD">
          <w:rPr>
            <w:noProof/>
            <w:webHidden/>
          </w:rPr>
          <w:fldChar w:fldCharType="begin"/>
        </w:r>
        <w:r w:rsidR="00713A20">
          <w:rPr>
            <w:noProof/>
            <w:webHidden/>
          </w:rPr>
          <w:instrText xml:space="preserve"> PAGEREF _Toc379812301 \h </w:instrText>
        </w:r>
        <w:r w:rsidR="00500BCD">
          <w:rPr>
            <w:noProof/>
            <w:webHidden/>
          </w:rPr>
        </w:r>
        <w:r w:rsidR="00500BCD">
          <w:rPr>
            <w:noProof/>
            <w:webHidden/>
          </w:rPr>
          <w:fldChar w:fldCharType="separate"/>
        </w:r>
        <w:r w:rsidR="00CE63E6">
          <w:rPr>
            <w:noProof/>
            <w:webHidden/>
          </w:rPr>
          <w:t>54</w:t>
        </w:r>
        <w:r w:rsidR="00500BCD">
          <w:rPr>
            <w:noProof/>
            <w:webHidden/>
          </w:rPr>
          <w:fldChar w:fldCharType="end"/>
        </w:r>
      </w:hyperlink>
    </w:p>
    <w:p w:rsidR="00713A20" w:rsidRDefault="002E5726" w:rsidP="00577911">
      <w:pPr>
        <w:pStyle w:val="Sumrio3"/>
        <w:rPr>
          <w:rFonts w:asciiTheme="minorHAnsi" w:eastAsiaTheme="minorEastAsia" w:hAnsiTheme="minorHAnsi"/>
          <w:caps/>
          <w:sz w:val="22"/>
          <w:lang w:eastAsia="pt-BR"/>
        </w:rPr>
      </w:pPr>
      <w:hyperlink w:anchor="_Toc379812302" w:history="1">
        <w:r w:rsidR="00713A20" w:rsidRPr="00577911">
          <w:rPr>
            <w:rStyle w:val="Hyperlink"/>
            <w:i w:val="0"/>
          </w:rPr>
          <w:t xml:space="preserve">2.6.1 </w:t>
        </w:r>
        <w:r w:rsidR="00713A20" w:rsidRPr="00DA61A0">
          <w:rPr>
            <w:rStyle w:val="Hyperlink"/>
          </w:rPr>
          <w:t>Sistemas excitados pela Base</w:t>
        </w:r>
        <w:r w:rsidR="00713A20">
          <w:rPr>
            <w:webHidden/>
          </w:rPr>
          <w:tab/>
        </w:r>
        <w:r w:rsidR="00500BCD" w:rsidRPr="00577911">
          <w:rPr>
            <w:i w:val="0"/>
            <w:webHidden/>
          </w:rPr>
          <w:fldChar w:fldCharType="begin"/>
        </w:r>
        <w:r w:rsidR="00713A20" w:rsidRPr="00577911">
          <w:rPr>
            <w:i w:val="0"/>
            <w:webHidden/>
          </w:rPr>
          <w:instrText xml:space="preserve"> PAGEREF _Toc379812302 \h </w:instrText>
        </w:r>
        <w:r w:rsidR="00500BCD" w:rsidRPr="00577911">
          <w:rPr>
            <w:i w:val="0"/>
            <w:webHidden/>
          </w:rPr>
        </w:r>
        <w:r w:rsidR="00500BCD" w:rsidRPr="00577911">
          <w:rPr>
            <w:i w:val="0"/>
            <w:webHidden/>
          </w:rPr>
          <w:fldChar w:fldCharType="separate"/>
        </w:r>
        <w:r w:rsidR="00CE63E6">
          <w:rPr>
            <w:i w:val="0"/>
            <w:webHidden/>
          </w:rPr>
          <w:t>55</w:t>
        </w:r>
        <w:r w:rsidR="00500BCD" w:rsidRPr="00577911">
          <w:rPr>
            <w:i w:val="0"/>
            <w:webHidden/>
          </w:rPr>
          <w:fldChar w:fldCharType="end"/>
        </w:r>
      </w:hyperlink>
    </w:p>
    <w:p w:rsidR="00713A20" w:rsidRDefault="002E5726" w:rsidP="00577911">
      <w:pPr>
        <w:pStyle w:val="Sumrio3"/>
        <w:rPr>
          <w:rFonts w:asciiTheme="minorHAnsi" w:eastAsiaTheme="minorEastAsia" w:hAnsiTheme="minorHAnsi"/>
          <w:caps/>
          <w:sz w:val="22"/>
          <w:lang w:eastAsia="pt-BR"/>
        </w:rPr>
      </w:pPr>
      <w:hyperlink w:anchor="_Toc379812303" w:history="1">
        <w:r w:rsidR="00713A20" w:rsidRPr="00577911">
          <w:rPr>
            <w:rStyle w:val="Hyperlink"/>
            <w:i w:val="0"/>
            <w:lang w:val="pt-BR"/>
          </w:rPr>
          <w:t>2.6.2</w:t>
        </w:r>
        <w:r w:rsidR="00713A20" w:rsidRPr="00DA61A0">
          <w:rPr>
            <w:rStyle w:val="Hyperlink"/>
            <w:lang w:val="pt-BR"/>
          </w:rPr>
          <w:t xml:space="preserve"> Sistemas com Múltiplos Graus de Liberdade</w:t>
        </w:r>
        <w:r w:rsidR="00713A20">
          <w:rPr>
            <w:webHidden/>
          </w:rPr>
          <w:tab/>
        </w:r>
        <w:r w:rsidR="00500BCD" w:rsidRPr="00577911">
          <w:rPr>
            <w:i w:val="0"/>
            <w:webHidden/>
          </w:rPr>
          <w:fldChar w:fldCharType="begin"/>
        </w:r>
        <w:r w:rsidR="00713A20" w:rsidRPr="00577911">
          <w:rPr>
            <w:i w:val="0"/>
            <w:webHidden/>
          </w:rPr>
          <w:instrText xml:space="preserve"> PAGEREF _Toc379812303 \h </w:instrText>
        </w:r>
        <w:r w:rsidR="00500BCD" w:rsidRPr="00577911">
          <w:rPr>
            <w:i w:val="0"/>
            <w:webHidden/>
          </w:rPr>
        </w:r>
        <w:r w:rsidR="00500BCD" w:rsidRPr="00577911">
          <w:rPr>
            <w:i w:val="0"/>
            <w:webHidden/>
          </w:rPr>
          <w:fldChar w:fldCharType="separate"/>
        </w:r>
        <w:r w:rsidR="00CE63E6">
          <w:rPr>
            <w:i w:val="0"/>
            <w:webHidden/>
          </w:rPr>
          <w:t>58</w:t>
        </w:r>
        <w:r w:rsidR="00500BCD" w:rsidRPr="00577911">
          <w:rPr>
            <w:i w:val="0"/>
            <w:webHidden/>
          </w:rPr>
          <w:fldChar w:fldCharType="end"/>
        </w:r>
      </w:hyperlink>
    </w:p>
    <w:p w:rsidR="00713A20" w:rsidRPr="00577911" w:rsidRDefault="002E5726" w:rsidP="00577911">
      <w:pPr>
        <w:pStyle w:val="Sumrio4"/>
      </w:pPr>
      <w:hyperlink w:anchor="_Toc379812304" w:history="1">
        <w:r w:rsidR="00713A20" w:rsidRPr="00577911">
          <w:rPr>
            <w:rStyle w:val="Hyperlink"/>
            <w:color w:val="auto"/>
          </w:rPr>
          <w:t>2.6.2.1</w:t>
        </w:r>
        <w:r w:rsidR="00713A20" w:rsidRPr="00577911">
          <w:rPr>
            <w:rStyle w:val="Hyperlink"/>
            <w:color w:val="auto"/>
            <w:u w:val="words"/>
          </w:rPr>
          <w:t xml:space="preserve"> Sistema não amortecido</w:t>
        </w:r>
        <w:r w:rsidR="00713A20" w:rsidRPr="00577911">
          <w:rPr>
            <w:webHidden/>
          </w:rPr>
          <w:tab/>
        </w:r>
        <w:r w:rsidR="00500BCD" w:rsidRPr="00577911">
          <w:rPr>
            <w:webHidden/>
            <w:u w:val="none"/>
          </w:rPr>
          <w:fldChar w:fldCharType="begin"/>
        </w:r>
        <w:r w:rsidR="00713A20" w:rsidRPr="00577911">
          <w:rPr>
            <w:webHidden/>
            <w:u w:val="none"/>
          </w:rPr>
          <w:instrText xml:space="preserve"> PAGEREF _Toc379812304 \h </w:instrText>
        </w:r>
        <w:r w:rsidR="00500BCD" w:rsidRPr="00577911">
          <w:rPr>
            <w:webHidden/>
            <w:u w:val="none"/>
          </w:rPr>
        </w:r>
        <w:r w:rsidR="00500BCD" w:rsidRPr="00577911">
          <w:rPr>
            <w:webHidden/>
            <w:u w:val="none"/>
          </w:rPr>
          <w:fldChar w:fldCharType="separate"/>
        </w:r>
        <w:r w:rsidR="00CE63E6">
          <w:rPr>
            <w:webHidden/>
            <w:u w:val="none"/>
          </w:rPr>
          <w:t>58</w:t>
        </w:r>
        <w:r w:rsidR="00500BCD" w:rsidRPr="00577911">
          <w:rPr>
            <w:webHidden/>
            <w:u w:val="none"/>
          </w:rPr>
          <w:fldChar w:fldCharType="end"/>
        </w:r>
      </w:hyperlink>
    </w:p>
    <w:p w:rsidR="00713A20" w:rsidRPr="00577911" w:rsidRDefault="002E5726" w:rsidP="00577911">
      <w:pPr>
        <w:pStyle w:val="Sumrio4"/>
      </w:pPr>
      <w:hyperlink w:anchor="_Toc379812305" w:history="1">
        <w:r w:rsidR="00713A20" w:rsidRPr="00577911">
          <w:rPr>
            <w:rStyle w:val="Hyperlink"/>
            <w:color w:val="auto"/>
          </w:rPr>
          <w:t>2.6.2.2</w:t>
        </w:r>
        <w:r w:rsidR="00713A20" w:rsidRPr="00577911">
          <w:rPr>
            <w:rStyle w:val="Hyperlink"/>
            <w:color w:val="auto"/>
            <w:u w:val="words"/>
          </w:rPr>
          <w:t xml:space="preserve"> Sistema Amortecido</w:t>
        </w:r>
        <w:r w:rsidR="00713A20" w:rsidRPr="00577911">
          <w:rPr>
            <w:webHidden/>
          </w:rPr>
          <w:tab/>
        </w:r>
        <w:r w:rsidR="00500BCD" w:rsidRPr="00577911">
          <w:rPr>
            <w:webHidden/>
            <w:u w:val="none"/>
          </w:rPr>
          <w:fldChar w:fldCharType="begin"/>
        </w:r>
        <w:r w:rsidR="00713A20" w:rsidRPr="00577911">
          <w:rPr>
            <w:webHidden/>
            <w:u w:val="none"/>
          </w:rPr>
          <w:instrText xml:space="preserve"> PAGEREF _Toc379812305 \h </w:instrText>
        </w:r>
        <w:r w:rsidR="00500BCD" w:rsidRPr="00577911">
          <w:rPr>
            <w:webHidden/>
            <w:u w:val="none"/>
          </w:rPr>
        </w:r>
        <w:r w:rsidR="00500BCD" w:rsidRPr="00577911">
          <w:rPr>
            <w:webHidden/>
            <w:u w:val="none"/>
          </w:rPr>
          <w:fldChar w:fldCharType="separate"/>
        </w:r>
        <w:r w:rsidR="00CE63E6">
          <w:rPr>
            <w:webHidden/>
            <w:u w:val="none"/>
          </w:rPr>
          <w:t>60</w:t>
        </w:r>
        <w:r w:rsidR="00500BCD" w:rsidRPr="00577911">
          <w:rPr>
            <w:webHidden/>
            <w:u w:val="none"/>
          </w:rPr>
          <w:fldChar w:fldCharType="end"/>
        </w:r>
      </w:hyperlink>
    </w:p>
    <w:p w:rsidR="00713A20" w:rsidRDefault="002E5726" w:rsidP="00577911">
      <w:pPr>
        <w:pStyle w:val="Sumrio4"/>
        <w:rPr>
          <w:rFonts w:asciiTheme="minorHAnsi" w:eastAsiaTheme="minorEastAsia" w:hAnsiTheme="minorHAnsi"/>
          <w:caps/>
          <w:sz w:val="22"/>
          <w:lang w:eastAsia="pt-BR"/>
        </w:rPr>
      </w:pPr>
      <w:hyperlink w:anchor="_Toc379812306" w:history="1">
        <w:r w:rsidR="00713A20" w:rsidRPr="00577911">
          <w:rPr>
            <w:rStyle w:val="Hyperlink"/>
            <w:rFonts w:cs="Times New Roman"/>
            <w:u w:val="none"/>
            <w:lang w:val="pt-BR"/>
          </w:rPr>
          <w:t>2.6.2.3</w:t>
        </w:r>
        <w:r w:rsidR="00713A20" w:rsidRPr="00577911">
          <w:rPr>
            <w:rStyle w:val="Hyperlink"/>
            <w:rFonts w:cs="Times New Roman"/>
            <w:u w:val="none"/>
          </w:rPr>
          <w:t xml:space="preserve"> </w:t>
        </w:r>
        <w:r w:rsidR="00713A20" w:rsidRPr="00DA61A0">
          <w:rPr>
            <w:rStyle w:val="Hyperlink"/>
            <w:rFonts w:cs="Times New Roman"/>
          </w:rPr>
          <w:t>Sistema Amortecido Forçado</w:t>
        </w:r>
        <w:r w:rsidR="00713A20">
          <w:rPr>
            <w:webHidden/>
          </w:rPr>
          <w:tab/>
        </w:r>
        <w:r w:rsidR="00500BCD" w:rsidRPr="00577911">
          <w:rPr>
            <w:webHidden/>
            <w:u w:val="none"/>
          </w:rPr>
          <w:fldChar w:fldCharType="begin"/>
        </w:r>
        <w:r w:rsidR="00713A20" w:rsidRPr="00577911">
          <w:rPr>
            <w:webHidden/>
            <w:u w:val="none"/>
          </w:rPr>
          <w:instrText xml:space="preserve"> PAGEREF _Toc379812306 \h </w:instrText>
        </w:r>
        <w:r w:rsidR="00500BCD" w:rsidRPr="00577911">
          <w:rPr>
            <w:webHidden/>
            <w:u w:val="none"/>
          </w:rPr>
        </w:r>
        <w:r w:rsidR="00500BCD" w:rsidRPr="00577911">
          <w:rPr>
            <w:webHidden/>
            <w:u w:val="none"/>
          </w:rPr>
          <w:fldChar w:fldCharType="separate"/>
        </w:r>
        <w:r w:rsidR="00CE63E6">
          <w:rPr>
            <w:webHidden/>
            <w:u w:val="none"/>
          </w:rPr>
          <w:t>62</w:t>
        </w:r>
        <w:r w:rsidR="00500BCD" w:rsidRPr="00577911">
          <w:rPr>
            <w:webHidden/>
            <w:u w:val="none"/>
          </w:rPr>
          <w:fldChar w:fldCharType="end"/>
        </w:r>
      </w:hyperlink>
    </w:p>
    <w:p w:rsidR="00713A20" w:rsidRDefault="002E5726" w:rsidP="00577911">
      <w:pPr>
        <w:pStyle w:val="Sumrio2"/>
        <w:rPr>
          <w:rFonts w:asciiTheme="minorHAnsi" w:eastAsiaTheme="minorEastAsia" w:hAnsiTheme="minorHAnsi"/>
          <w:caps/>
          <w:noProof/>
          <w:sz w:val="22"/>
          <w:lang w:eastAsia="pt-BR"/>
        </w:rPr>
      </w:pPr>
      <w:hyperlink w:anchor="_Toc379812307" w:history="1">
        <w:r w:rsidR="00713A20" w:rsidRPr="00DA61A0">
          <w:rPr>
            <w:rStyle w:val="Hyperlink"/>
            <w:noProof/>
          </w:rPr>
          <w:t>2.7 Modelos matemáticos de veículos</w:t>
        </w:r>
        <w:r w:rsidR="00713A20">
          <w:rPr>
            <w:noProof/>
            <w:webHidden/>
          </w:rPr>
          <w:tab/>
        </w:r>
        <w:r w:rsidR="00500BCD">
          <w:rPr>
            <w:noProof/>
            <w:webHidden/>
          </w:rPr>
          <w:fldChar w:fldCharType="begin"/>
        </w:r>
        <w:r w:rsidR="00713A20">
          <w:rPr>
            <w:noProof/>
            <w:webHidden/>
          </w:rPr>
          <w:instrText xml:space="preserve"> PAGEREF _Toc379812307 \h </w:instrText>
        </w:r>
        <w:r w:rsidR="00500BCD">
          <w:rPr>
            <w:noProof/>
            <w:webHidden/>
          </w:rPr>
        </w:r>
        <w:r w:rsidR="00500BCD">
          <w:rPr>
            <w:noProof/>
            <w:webHidden/>
          </w:rPr>
          <w:fldChar w:fldCharType="separate"/>
        </w:r>
        <w:r w:rsidR="00CE63E6">
          <w:rPr>
            <w:noProof/>
            <w:webHidden/>
          </w:rPr>
          <w:t>64</w:t>
        </w:r>
        <w:r w:rsidR="00500BCD">
          <w:rPr>
            <w:noProof/>
            <w:webHidden/>
          </w:rPr>
          <w:fldChar w:fldCharType="end"/>
        </w:r>
      </w:hyperlink>
    </w:p>
    <w:p w:rsidR="00713A20" w:rsidRDefault="002E5726" w:rsidP="00577911">
      <w:pPr>
        <w:pStyle w:val="Sumrio3"/>
        <w:rPr>
          <w:rFonts w:asciiTheme="minorHAnsi" w:eastAsiaTheme="minorEastAsia" w:hAnsiTheme="minorHAnsi"/>
          <w:caps/>
          <w:sz w:val="22"/>
          <w:lang w:eastAsia="pt-BR"/>
        </w:rPr>
      </w:pPr>
      <w:hyperlink w:anchor="_Toc379812308" w:history="1">
        <w:r w:rsidR="00713A20" w:rsidRPr="00577911">
          <w:rPr>
            <w:rStyle w:val="Hyperlink"/>
            <w:i w:val="0"/>
            <w:lang w:val="pt-BR"/>
          </w:rPr>
          <w:t>2.7.1</w:t>
        </w:r>
        <w:r w:rsidR="00713A20" w:rsidRPr="00DA61A0">
          <w:rPr>
            <w:rStyle w:val="Hyperlink"/>
            <w:lang w:val="pt-BR"/>
          </w:rPr>
          <w:t xml:space="preserve"> Modelo quarter-car</w:t>
        </w:r>
        <w:r w:rsidR="00713A20">
          <w:rPr>
            <w:webHidden/>
          </w:rPr>
          <w:tab/>
        </w:r>
        <w:r w:rsidR="00500BCD" w:rsidRPr="00577911">
          <w:rPr>
            <w:i w:val="0"/>
            <w:webHidden/>
          </w:rPr>
          <w:fldChar w:fldCharType="begin"/>
        </w:r>
        <w:r w:rsidR="00713A20" w:rsidRPr="00577911">
          <w:rPr>
            <w:i w:val="0"/>
            <w:webHidden/>
          </w:rPr>
          <w:instrText xml:space="preserve"> PAGEREF _Toc379812308 \h </w:instrText>
        </w:r>
        <w:r w:rsidR="00500BCD" w:rsidRPr="00577911">
          <w:rPr>
            <w:i w:val="0"/>
            <w:webHidden/>
          </w:rPr>
        </w:r>
        <w:r w:rsidR="00500BCD" w:rsidRPr="00577911">
          <w:rPr>
            <w:i w:val="0"/>
            <w:webHidden/>
          </w:rPr>
          <w:fldChar w:fldCharType="separate"/>
        </w:r>
        <w:r w:rsidR="00CE63E6">
          <w:rPr>
            <w:i w:val="0"/>
            <w:webHidden/>
          </w:rPr>
          <w:t>64</w:t>
        </w:r>
        <w:r w:rsidR="00500BCD" w:rsidRPr="00577911">
          <w:rPr>
            <w:i w:val="0"/>
            <w:webHidden/>
          </w:rPr>
          <w:fldChar w:fldCharType="end"/>
        </w:r>
      </w:hyperlink>
    </w:p>
    <w:p w:rsidR="00713A20" w:rsidRDefault="002E5726" w:rsidP="00577911">
      <w:pPr>
        <w:pStyle w:val="Sumrio3"/>
        <w:rPr>
          <w:rFonts w:asciiTheme="minorHAnsi" w:eastAsiaTheme="minorEastAsia" w:hAnsiTheme="minorHAnsi"/>
          <w:caps/>
          <w:sz w:val="22"/>
          <w:lang w:eastAsia="pt-BR"/>
        </w:rPr>
      </w:pPr>
      <w:hyperlink w:anchor="_Toc379812309" w:history="1">
        <w:r w:rsidR="00713A20" w:rsidRPr="00577911">
          <w:rPr>
            <w:rStyle w:val="Hyperlink"/>
            <w:i w:val="0"/>
            <w:lang w:val="pt-BR"/>
          </w:rPr>
          <w:t>2.7.2</w:t>
        </w:r>
        <w:r w:rsidR="00713A20" w:rsidRPr="00DA61A0">
          <w:rPr>
            <w:rStyle w:val="Hyperlink"/>
            <w:lang w:val="pt-BR"/>
          </w:rPr>
          <w:t xml:space="preserve"> Modelo half-car</w:t>
        </w:r>
        <w:r w:rsidR="00713A20">
          <w:rPr>
            <w:webHidden/>
          </w:rPr>
          <w:tab/>
        </w:r>
        <w:r w:rsidR="00500BCD" w:rsidRPr="00577911">
          <w:rPr>
            <w:i w:val="0"/>
            <w:webHidden/>
          </w:rPr>
          <w:fldChar w:fldCharType="begin"/>
        </w:r>
        <w:r w:rsidR="00713A20" w:rsidRPr="00577911">
          <w:rPr>
            <w:i w:val="0"/>
            <w:webHidden/>
          </w:rPr>
          <w:instrText xml:space="preserve"> PAGEREF _Toc379812309 \h </w:instrText>
        </w:r>
        <w:r w:rsidR="00500BCD" w:rsidRPr="00577911">
          <w:rPr>
            <w:i w:val="0"/>
            <w:webHidden/>
          </w:rPr>
        </w:r>
        <w:r w:rsidR="00500BCD" w:rsidRPr="00577911">
          <w:rPr>
            <w:i w:val="0"/>
            <w:webHidden/>
          </w:rPr>
          <w:fldChar w:fldCharType="separate"/>
        </w:r>
        <w:r w:rsidR="00CE63E6">
          <w:rPr>
            <w:i w:val="0"/>
            <w:webHidden/>
          </w:rPr>
          <w:t>69</w:t>
        </w:r>
        <w:r w:rsidR="00500BCD" w:rsidRPr="00577911">
          <w:rPr>
            <w:i w:val="0"/>
            <w:webHidden/>
          </w:rPr>
          <w:fldChar w:fldCharType="end"/>
        </w:r>
      </w:hyperlink>
    </w:p>
    <w:p w:rsidR="00713A20" w:rsidRPr="00577911" w:rsidRDefault="002E5726" w:rsidP="00577911">
      <w:pPr>
        <w:pStyle w:val="Sumrio1"/>
      </w:pPr>
      <w:hyperlink w:anchor="_Toc379812310" w:history="1">
        <w:r w:rsidR="00713A20" w:rsidRPr="00577911">
          <w:rPr>
            <w:rStyle w:val="Hyperlink"/>
            <w:color w:val="auto"/>
            <w:u w:val="none"/>
          </w:rPr>
          <w:t>3 REVISÃO BIBLIOGRÁFICA</w:t>
        </w:r>
        <w:r w:rsidR="00713A20" w:rsidRPr="00577911">
          <w:rPr>
            <w:webHidden/>
          </w:rPr>
          <w:tab/>
        </w:r>
        <w:r w:rsidR="00500BCD" w:rsidRPr="00577911">
          <w:rPr>
            <w:webHidden/>
          </w:rPr>
          <w:fldChar w:fldCharType="begin"/>
        </w:r>
        <w:r w:rsidR="00713A20" w:rsidRPr="00577911">
          <w:rPr>
            <w:webHidden/>
          </w:rPr>
          <w:instrText xml:space="preserve"> PAGEREF _Toc379812310 \h </w:instrText>
        </w:r>
        <w:r w:rsidR="00500BCD" w:rsidRPr="00577911">
          <w:rPr>
            <w:webHidden/>
          </w:rPr>
        </w:r>
        <w:r w:rsidR="00500BCD" w:rsidRPr="00577911">
          <w:rPr>
            <w:webHidden/>
          </w:rPr>
          <w:fldChar w:fldCharType="separate"/>
        </w:r>
        <w:r w:rsidR="00CE63E6">
          <w:rPr>
            <w:webHidden/>
          </w:rPr>
          <w:t>74</w:t>
        </w:r>
        <w:r w:rsidR="00500BCD" w:rsidRPr="00577911">
          <w:rPr>
            <w:webHidden/>
          </w:rPr>
          <w:fldChar w:fldCharType="end"/>
        </w:r>
      </w:hyperlink>
    </w:p>
    <w:p w:rsidR="00713A20" w:rsidRPr="00577911" w:rsidRDefault="002E5726" w:rsidP="00577911">
      <w:pPr>
        <w:pStyle w:val="Sumrio1"/>
        <w:rPr>
          <w:szCs w:val="22"/>
        </w:rPr>
      </w:pPr>
      <w:hyperlink w:anchor="_Toc379812311" w:history="1">
        <w:r w:rsidR="00713A20" w:rsidRPr="00577911">
          <w:rPr>
            <w:rStyle w:val="Hyperlink"/>
            <w:color w:val="auto"/>
            <w:u w:val="none"/>
          </w:rPr>
          <w:t>4 METODOLOGIA</w:t>
        </w:r>
        <w:r w:rsidR="00713A20" w:rsidRPr="00577911">
          <w:rPr>
            <w:webHidden/>
          </w:rPr>
          <w:tab/>
        </w:r>
        <w:r w:rsidR="00500BCD" w:rsidRPr="00577911">
          <w:rPr>
            <w:webHidden/>
          </w:rPr>
          <w:fldChar w:fldCharType="begin"/>
        </w:r>
        <w:r w:rsidR="00713A20" w:rsidRPr="00577911">
          <w:rPr>
            <w:webHidden/>
          </w:rPr>
          <w:instrText xml:space="preserve"> PAGEREF _Toc379812311 \h </w:instrText>
        </w:r>
        <w:r w:rsidR="00500BCD" w:rsidRPr="00577911">
          <w:rPr>
            <w:webHidden/>
          </w:rPr>
        </w:r>
        <w:r w:rsidR="00500BCD" w:rsidRPr="00577911">
          <w:rPr>
            <w:webHidden/>
          </w:rPr>
          <w:fldChar w:fldCharType="separate"/>
        </w:r>
        <w:r w:rsidR="00CE63E6">
          <w:rPr>
            <w:webHidden/>
          </w:rPr>
          <w:t>85</w:t>
        </w:r>
        <w:r w:rsidR="00500BCD" w:rsidRPr="00577911">
          <w:rPr>
            <w:webHidden/>
          </w:rPr>
          <w:fldChar w:fldCharType="end"/>
        </w:r>
      </w:hyperlink>
    </w:p>
    <w:p w:rsidR="00713A20" w:rsidRDefault="002E5726" w:rsidP="00577911">
      <w:pPr>
        <w:pStyle w:val="Sumrio2"/>
        <w:rPr>
          <w:rFonts w:asciiTheme="minorHAnsi" w:eastAsiaTheme="minorEastAsia" w:hAnsiTheme="minorHAnsi"/>
          <w:caps/>
          <w:noProof/>
          <w:sz w:val="22"/>
          <w:lang w:eastAsia="pt-BR"/>
        </w:rPr>
      </w:pPr>
      <w:hyperlink w:anchor="_Toc379812312" w:history="1">
        <w:r w:rsidR="00713A20" w:rsidRPr="00DA61A0">
          <w:rPr>
            <w:rStyle w:val="Hyperlink"/>
            <w:noProof/>
          </w:rPr>
          <w:t>4.1 Desenvolvimento Matemático do Modelo</w:t>
        </w:r>
        <w:r w:rsidR="00713A20">
          <w:rPr>
            <w:noProof/>
            <w:webHidden/>
          </w:rPr>
          <w:tab/>
        </w:r>
        <w:r w:rsidR="00500BCD">
          <w:rPr>
            <w:noProof/>
            <w:webHidden/>
          </w:rPr>
          <w:fldChar w:fldCharType="begin"/>
        </w:r>
        <w:r w:rsidR="00713A20">
          <w:rPr>
            <w:noProof/>
            <w:webHidden/>
          </w:rPr>
          <w:instrText xml:space="preserve"> PAGEREF _Toc379812312 \h </w:instrText>
        </w:r>
        <w:r w:rsidR="00500BCD">
          <w:rPr>
            <w:noProof/>
            <w:webHidden/>
          </w:rPr>
        </w:r>
        <w:r w:rsidR="00500BCD">
          <w:rPr>
            <w:noProof/>
            <w:webHidden/>
          </w:rPr>
          <w:fldChar w:fldCharType="separate"/>
        </w:r>
        <w:r w:rsidR="00CE63E6">
          <w:rPr>
            <w:noProof/>
            <w:webHidden/>
          </w:rPr>
          <w:t>86</w:t>
        </w:r>
        <w:r w:rsidR="00500BCD">
          <w:rPr>
            <w:noProof/>
            <w:webHidden/>
          </w:rPr>
          <w:fldChar w:fldCharType="end"/>
        </w:r>
      </w:hyperlink>
    </w:p>
    <w:p w:rsidR="00577911" w:rsidRDefault="002E5726" w:rsidP="00577911">
      <w:pPr>
        <w:pStyle w:val="Sumrio3"/>
        <w:rPr>
          <w:rStyle w:val="Hyperlink"/>
        </w:rPr>
      </w:pPr>
      <w:hyperlink w:anchor="_Toc379812313" w:history="1">
        <w:r w:rsidR="00713A20" w:rsidRPr="00577911">
          <w:rPr>
            <w:rStyle w:val="Hyperlink"/>
            <w:i w:val="0"/>
          </w:rPr>
          <w:t>4.1.1</w:t>
        </w:r>
        <w:r w:rsidR="00713A20" w:rsidRPr="00DA61A0">
          <w:rPr>
            <w:rStyle w:val="Hyperlink"/>
          </w:rPr>
          <w:t xml:space="preserve"> Desenvolvimento analítico do modelo</w:t>
        </w:r>
        <w:r w:rsidR="00713A20">
          <w:rPr>
            <w:webHidden/>
          </w:rPr>
          <w:tab/>
        </w:r>
        <w:r w:rsidR="00500BCD" w:rsidRPr="00577911">
          <w:rPr>
            <w:i w:val="0"/>
            <w:webHidden/>
          </w:rPr>
          <w:fldChar w:fldCharType="begin"/>
        </w:r>
        <w:r w:rsidR="00713A20" w:rsidRPr="00577911">
          <w:rPr>
            <w:i w:val="0"/>
            <w:webHidden/>
          </w:rPr>
          <w:instrText xml:space="preserve"> PAGEREF _Toc379812313 \h </w:instrText>
        </w:r>
        <w:r w:rsidR="00500BCD" w:rsidRPr="00577911">
          <w:rPr>
            <w:i w:val="0"/>
            <w:webHidden/>
          </w:rPr>
        </w:r>
        <w:r w:rsidR="00500BCD" w:rsidRPr="00577911">
          <w:rPr>
            <w:i w:val="0"/>
            <w:webHidden/>
          </w:rPr>
          <w:fldChar w:fldCharType="separate"/>
        </w:r>
        <w:r w:rsidR="00CE63E6">
          <w:rPr>
            <w:i w:val="0"/>
            <w:webHidden/>
          </w:rPr>
          <w:t>92</w:t>
        </w:r>
        <w:r w:rsidR="00500BCD" w:rsidRPr="00577911">
          <w:rPr>
            <w:i w:val="0"/>
            <w:webHidden/>
          </w:rPr>
          <w:fldChar w:fldCharType="end"/>
        </w:r>
      </w:hyperlink>
    </w:p>
    <w:p w:rsidR="00577911" w:rsidRDefault="00577911" w:rsidP="00577911">
      <w:pPr>
        <w:rPr>
          <w:rStyle w:val="Hyperlink"/>
          <w:b/>
          <w:i/>
          <w:noProof/>
        </w:rPr>
      </w:pPr>
      <w:r>
        <w:rPr>
          <w:rStyle w:val="Hyperlink"/>
          <w:noProof/>
        </w:rPr>
        <w:lastRenderedPageBreak/>
        <w:br w:type="page"/>
      </w:r>
    </w:p>
    <w:p w:rsidR="00713A20" w:rsidRDefault="002E5726" w:rsidP="00577911">
      <w:pPr>
        <w:pStyle w:val="Sumrio3"/>
        <w:rPr>
          <w:rFonts w:asciiTheme="minorHAnsi" w:eastAsiaTheme="minorEastAsia" w:hAnsiTheme="minorHAnsi"/>
          <w:caps/>
          <w:sz w:val="22"/>
          <w:lang w:eastAsia="pt-BR"/>
        </w:rPr>
      </w:pPr>
      <w:hyperlink w:anchor="_Toc379812314" w:history="1">
        <w:r w:rsidR="00713A20" w:rsidRPr="00577911">
          <w:rPr>
            <w:rStyle w:val="Hyperlink"/>
            <w:i w:val="0"/>
            <w:lang w:val="pt-BR"/>
          </w:rPr>
          <w:t xml:space="preserve">4.1.2 </w:t>
        </w:r>
        <w:r w:rsidR="00713A20" w:rsidRPr="00DA61A0">
          <w:rPr>
            <w:rStyle w:val="Hyperlink"/>
            <w:lang w:val="pt-BR"/>
          </w:rPr>
          <w:t>Solução do Sistema de Equações</w:t>
        </w:r>
        <w:r w:rsidR="00713A20">
          <w:rPr>
            <w:webHidden/>
          </w:rPr>
          <w:tab/>
        </w:r>
        <w:r w:rsidR="00500BCD" w:rsidRPr="00577911">
          <w:rPr>
            <w:i w:val="0"/>
            <w:webHidden/>
          </w:rPr>
          <w:fldChar w:fldCharType="begin"/>
        </w:r>
        <w:r w:rsidR="00713A20" w:rsidRPr="00577911">
          <w:rPr>
            <w:i w:val="0"/>
            <w:webHidden/>
          </w:rPr>
          <w:instrText xml:space="preserve"> PAGEREF _Toc379812314 \h </w:instrText>
        </w:r>
        <w:r w:rsidR="00500BCD" w:rsidRPr="00577911">
          <w:rPr>
            <w:i w:val="0"/>
            <w:webHidden/>
          </w:rPr>
        </w:r>
        <w:r w:rsidR="00500BCD" w:rsidRPr="00577911">
          <w:rPr>
            <w:i w:val="0"/>
            <w:webHidden/>
          </w:rPr>
          <w:fldChar w:fldCharType="separate"/>
        </w:r>
        <w:r w:rsidR="00CE63E6">
          <w:rPr>
            <w:i w:val="0"/>
            <w:webHidden/>
          </w:rPr>
          <w:t>96</w:t>
        </w:r>
        <w:r w:rsidR="00500BCD" w:rsidRPr="00577911">
          <w:rPr>
            <w:i w:val="0"/>
            <w:webHidden/>
          </w:rPr>
          <w:fldChar w:fldCharType="end"/>
        </w:r>
      </w:hyperlink>
    </w:p>
    <w:p w:rsidR="00713A20" w:rsidRDefault="002E5726" w:rsidP="00577911">
      <w:pPr>
        <w:pStyle w:val="Sumrio4"/>
        <w:rPr>
          <w:rFonts w:asciiTheme="minorHAnsi" w:eastAsiaTheme="minorEastAsia" w:hAnsiTheme="minorHAnsi"/>
          <w:caps/>
          <w:sz w:val="22"/>
          <w:lang w:eastAsia="pt-BR"/>
        </w:rPr>
      </w:pPr>
      <w:hyperlink w:anchor="_Toc379812315" w:history="1">
        <w:r w:rsidR="00713A20" w:rsidRPr="00577911">
          <w:rPr>
            <w:rStyle w:val="Hyperlink"/>
            <w:u w:val="none"/>
          </w:rPr>
          <w:t xml:space="preserve">4.1.2.1 </w:t>
        </w:r>
        <w:r w:rsidR="00713A20" w:rsidRPr="00DA61A0">
          <w:rPr>
            <w:rStyle w:val="Hyperlink"/>
          </w:rPr>
          <w:t>Força transmitida pelos pneus</w:t>
        </w:r>
        <w:r w:rsidR="00713A20">
          <w:rPr>
            <w:webHidden/>
          </w:rPr>
          <w:tab/>
        </w:r>
        <w:r w:rsidR="00500BCD" w:rsidRPr="00577911">
          <w:rPr>
            <w:webHidden/>
            <w:u w:val="none"/>
          </w:rPr>
          <w:fldChar w:fldCharType="begin"/>
        </w:r>
        <w:r w:rsidR="00713A20" w:rsidRPr="00577911">
          <w:rPr>
            <w:webHidden/>
            <w:u w:val="none"/>
          </w:rPr>
          <w:instrText xml:space="preserve"> PAGEREF _Toc379812315 \h </w:instrText>
        </w:r>
        <w:r w:rsidR="00500BCD" w:rsidRPr="00577911">
          <w:rPr>
            <w:webHidden/>
            <w:u w:val="none"/>
          </w:rPr>
        </w:r>
        <w:r w:rsidR="00500BCD" w:rsidRPr="00577911">
          <w:rPr>
            <w:webHidden/>
            <w:u w:val="none"/>
          </w:rPr>
          <w:fldChar w:fldCharType="separate"/>
        </w:r>
        <w:r w:rsidR="00CE63E6">
          <w:rPr>
            <w:webHidden/>
            <w:u w:val="none"/>
          </w:rPr>
          <w:t>96</w:t>
        </w:r>
        <w:r w:rsidR="00500BCD" w:rsidRPr="00577911">
          <w:rPr>
            <w:webHidden/>
            <w:u w:val="none"/>
          </w:rPr>
          <w:fldChar w:fldCharType="end"/>
        </w:r>
      </w:hyperlink>
    </w:p>
    <w:p w:rsidR="00713A20" w:rsidRDefault="002E5726" w:rsidP="00577911">
      <w:pPr>
        <w:pStyle w:val="Sumrio4"/>
        <w:rPr>
          <w:rFonts w:asciiTheme="minorHAnsi" w:eastAsiaTheme="minorEastAsia" w:hAnsiTheme="minorHAnsi"/>
          <w:caps/>
          <w:sz w:val="22"/>
          <w:lang w:eastAsia="pt-BR"/>
        </w:rPr>
      </w:pPr>
      <w:hyperlink w:anchor="_Toc379812316" w:history="1">
        <w:r w:rsidR="00713A20" w:rsidRPr="00577911">
          <w:rPr>
            <w:rStyle w:val="Hyperlink"/>
            <w:rFonts w:cs="Times New Roman"/>
            <w:u w:val="none"/>
          </w:rPr>
          <w:t xml:space="preserve">4.1.2.2 </w:t>
        </w:r>
        <w:r w:rsidR="00713A20" w:rsidRPr="00DA61A0">
          <w:rPr>
            <w:rStyle w:val="Hyperlink"/>
            <w:rFonts w:cs="Times New Roman"/>
          </w:rPr>
          <w:t>Força transmitida pela suspensão</w:t>
        </w:r>
        <w:r w:rsidR="00713A20">
          <w:rPr>
            <w:webHidden/>
          </w:rPr>
          <w:tab/>
        </w:r>
        <w:r w:rsidR="00500BCD" w:rsidRPr="00577911">
          <w:rPr>
            <w:webHidden/>
            <w:u w:val="none"/>
          </w:rPr>
          <w:fldChar w:fldCharType="begin"/>
        </w:r>
        <w:r w:rsidR="00713A20" w:rsidRPr="00577911">
          <w:rPr>
            <w:webHidden/>
            <w:u w:val="none"/>
          </w:rPr>
          <w:instrText xml:space="preserve"> PAGEREF _Toc379812316 \h </w:instrText>
        </w:r>
        <w:r w:rsidR="00500BCD" w:rsidRPr="00577911">
          <w:rPr>
            <w:webHidden/>
            <w:u w:val="none"/>
          </w:rPr>
        </w:r>
        <w:r w:rsidR="00500BCD" w:rsidRPr="00577911">
          <w:rPr>
            <w:webHidden/>
            <w:u w:val="none"/>
          </w:rPr>
          <w:fldChar w:fldCharType="separate"/>
        </w:r>
        <w:r w:rsidR="00CE63E6">
          <w:rPr>
            <w:webHidden/>
            <w:u w:val="none"/>
          </w:rPr>
          <w:t>97</w:t>
        </w:r>
        <w:r w:rsidR="00500BCD" w:rsidRPr="00577911">
          <w:rPr>
            <w:webHidden/>
            <w:u w:val="none"/>
          </w:rPr>
          <w:fldChar w:fldCharType="end"/>
        </w:r>
      </w:hyperlink>
    </w:p>
    <w:p w:rsidR="00713A20" w:rsidRDefault="002E5726" w:rsidP="00577911">
      <w:pPr>
        <w:pStyle w:val="Sumrio4"/>
        <w:rPr>
          <w:rFonts w:asciiTheme="minorHAnsi" w:eastAsiaTheme="minorEastAsia" w:hAnsiTheme="minorHAnsi"/>
          <w:caps/>
          <w:sz w:val="22"/>
          <w:lang w:eastAsia="pt-BR"/>
        </w:rPr>
      </w:pPr>
      <w:hyperlink w:anchor="_Toc379812317" w:history="1">
        <w:r w:rsidR="00713A20" w:rsidRPr="00577911">
          <w:rPr>
            <w:rStyle w:val="Hyperlink"/>
            <w:rFonts w:cs="Times New Roman"/>
            <w:u w:val="none"/>
          </w:rPr>
          <w:t>4.1.2.3</w:t>
        </w:r>
        <w:r w:rsidR="00713A20" w:rsidRPr="00577911">
          <w:rPr>
            <w:rStyle w:val="Hyperlink"/>
            <w:rFonts w:cs="Times New Roman"/>
            <w:u w:val="none"/>
            <w:lang w:val="pt-BR"/>
          </w:rPr>
          <w:t xml:space="preserve"> </w:t>
        </w:r>
        <w:r w:rsidR="00713A20" w:rsidRPr="00DA61A0">
          <w:rPr>
            <w:rStyle w:val="Hyperlink"/>
            <w:rFonts w:cs="Times New Roman"/>
            <w:lang w:val="pt-BR"/>
          </w:rPr>
          <w:t>Força</w:t>
        </w:r>
        <w:r w:rsidR="00713A20" w:rsidRPr="00DA61A0">
          <w:rPr>
            <w:rStyle w:val="Hyperlink"/>
            <w:rFonts w:cs="Times New Roman"/>
          </w:rPr>
          <w:t xml:space="preserve"> transmitida pelo trilho</w:t>
        </w:r>
        <w:r w:rsidR="00713A20">
          <w:rPr>
            <w:webHidden/>
          </w:rPr>
          <w:tab/>
        </w:r>
        <w:r w:rsidR="00500BCD" w:rsidRPr="00577911">
          <w:rPr>
            <w:webHidden/>
            <w:u w:val="none"/>
          </w:rPr>
          <w:fldChar w:fldCharType="begin"/>
        </w:r>
        <w:r w:rsidR="00713A20" w:rsidRPr="00577911">
          <w:rPr>
            <w:webHidden/>
            <w:u w:val="none"/>
          </w:rPr>
          <w:instrText xml:space="preserve"> PAGEREF _Toc379812317 \h </w:instrText>
        </w:r>
        <w:r w:rsidR="00500BCD" w:rsidRPr="00577911">
          <w:rPr>
            <w:webHidden/>
            <w:u w:val="none"/>
          </w:rPr>
        </w:r>
        <w:r w:rsidR="00500BCD" w:rsidRPr="00577911">
          <w:rPr>
            <w:webHidden/>
            <w:u w:val="none"/>
          </w:rPr>
          <w:fldChar w:fldCharType="separate"/>
        </w:r>
        <w:r w:rsidR="00CE63E6">
          <w:rPr>
            <w:webHidden/>
            <w:u w:val="none"/>
          </w:rPr>
          <w:t>97</w:t>
        </w:r>
        <w:r w:rsidR="00500BCD" w:rsidRPr="00577911">
          <w:rPr>
            <w:webHidden/>
            <w:u w:val="none"/>
          </w:rPr>
          <w:fldChar w:fldCharType="end"/>
        </w:r>
      </w:hyperlink>
    </w:p>
    <w:p w:rsidR="00713A20" w:rsidRDefault="002E5726" w:rsidP="00577911">
      <w:pPr>
        <w:pStyle w:val="Sumrio4"/>
        <w:rPr>
          <w:rFonts w:asciiTheme="minorHAnsi" w:eastAsiaTheme="minorEastAsia" w:hAnsiTheme="minorHAnsi"/>
          <w:caps/>
          <w:sz w:val="22"/>
          <w:lang w:eastAsia="pt-BR"/>
        </w:rPr>
      </w:pPr>
      <w:hyperlink w:anchor="_Toc379812318" w:history="1">
        <w:r w:rsidR="00713A20" w:rsidRPr="00577911">
          <w:rPr>
            <w:rStyle w:val="Hyperlink"/>
            <w:rFonts w:cs="Times New Roman"/>
            <w:u w:val="none"/>
          </w:rPr>
          <w:t xml:space="preserve">4.1.2.4 </w:t>
        </w:r>
        <w:r w:rsidR="00713A20" w:rsidRPr="00DA61A0">
          <w:rPr>
            <w:rStyle w:val="Hyperlink"/>
            <w:rFonts w:cs="Times New Roman"/>
          </w:rPr>
          <w:t>Força transmitida pelo banco</w:t>
        </w:r>
        <w:r w:rsidR="00713A20">
          <w:rPr>
            <w:webHidden/>
          </w:rPr>
          <w:tab/>
        </w:r>
        <w:r w:rsidR="00500BCD" w:rsidRPr="00577911">
          <w:rPr>
            <w:webHidden/>
            <w:u w:val="none"/>
          </w:rPr>
          <w:fldChar w:fldCharType="begin"/>
        </w:r>
        <w:r w:rsidR="00713A20" w:rsidRPr="00577911">
          <w:rPr>
            <w:webHidden/>
            <w:u w:val="none"/>
          </w:rPr>
          <w:instrText xml:space="preserve"> PAGEREF _Toc379812318 \h </w:instrText>
        </w:r>
        <w:r w:rsidR="00500BCD" w:rsidRPr="00577911">
          <w:rPr>
            <w:webHidden/>
            <w:u w:val="none"/>
          </w:rPr>
        </w:r>
        <w:r w:rsidR="00500BCD" w:rsidRPr="00577911">
          <w:rPr>
            <w:webHidden/>
            <w:u w:val="none"/>
          </w:rPr>
          <w:fldChar w:fldCharType="separate"/>
        </w:r>
        <w:r w:rsidR="00CE63E6">
          <w:rPr>
            <w:webHidden/>
            <w:u w:val="none"/>
          </w:rPr>
          <w:t>98</w:t>
        </w:r>
        <w:r w:rsidR="00500BCD" w:rsidRPr="00577911">
          <w:rPr>
            <w:webHidden/>
            <w:u w:val="none"/>
          </w:rPr>
          <w:fldChar w:fldCharType="end"/>
        </w:r>
      </w:hyperlink>
    </w:p>
    <w:p w:rsidR="00713A20" w:rsidRDefault="002E5726" w:rsidP="00577911">
      <w:pPr>
        <w:pStyle w:val="Sumrio4"/>
        <w:rPr>
          <w:rFonts w:asciiTheme="minorHAnsi" w:eastAsiaTheme="minorEastAsia" w:hAnsiTheme="minorHAnsi"/>
          <w:caps/>
          <w:sz w:val="22"/>
          <w:lang w:eastAsia="pt-BR"/>
        </w:rPr>
      </w:pPr>
      <w:hyperlink w:anchor="_Toc379812319" w:history="1">
        <w:r w:rsidR="00713A20" w:rsidRPr="00577911">
          <w:rPr>
            <w:rStyle w:val="Hyperlink"/>
            <w:u w:val="none"/>
          </w:rPr>
          <w:t xml:space="preserve">4.1.2.5 </w:t>
        </w:r>
        <w:r w:rsidR="00713A20" w:rsidRPr="00DA61A0">
          <w:rPr>
            <w:rStyle w:val="Hyperlink"/>
          </w:rPr>
          <w:t>Força transmitida pelo corpo</w:t>
        </w:r>
        <w:r w:rsidR="00713A20">
          <w:rPr>
            <w:webHidden/>
          </w:rPr>
          <w:tab/>
        </w:r>
        <w:r w:rsidR="00500BCD" w:rsidRPr="00577911">
          <w:rPr>
            <w:webHidden/>
            <w:u w:val="none"/>
          </w:rPr>
          <w:fldChar w:fldCharType="begin"/>
        </w:r>
        <w:r w:rsidR="00713A20" w:rsidRPr="00577911">
          <w:rPr>
            <w:webHidden/>
            <w:u w:val="none"/>
          </w:rPr>
          <w:instrText xml:space="preserve"> PAGEREF _Toc379812319 \h </w:instrText>
        </w:r>
        <w:r w:rsidR="00500BCD" w:rsidRPr="00577911">
          <w:rPr>
            <w:webHidden/>
            <w:u w:val="none"/>
          </w:rPr>
        </w:r>
        <w:r w:rsidR="00500BCD" w:rsidRPr="00577911">
          <w:rPr>
            <w:webHidden/>
            <w:u w:val="none"/>
          </w:rPr>
          <w:fldChar w:fldCharType="separate"/>
        </w:r>
        <w:r w:rsidR="00CE63E6">
          <w:rPr>
            <w:webHidden/>
            <w:u w:val="none"/>
          </w:rPr>
          <w:t>98</w:t>
        </w:r>
        <w:r w:rsidR="00500BCD" w:rsidRPr="00577911">
          <w:rPr>
            <w:webHidden/>
            <w:u w:val="none"/>
          </w:rPr>
          <w:fldChar w:fldCharType="end"/>
        </w:r>
      </w:hyperlink>
    </w:p>
    <w:p w:rsidR="00713A20" w:rsidRDefault="002E5726" w:rsidP="00577911">
      <w:pPr>
        <w:pStyle w:val="Sumrio3"/>
        <w:rPr>
          <w:rFonts w:asciiTheme="minorHAnsi" w:eastAsiaTheme="minorEastAsia" w:hAnsiTheme="minorHAnsi"/>
          <w:caps/>
          <w:sz w:val="22"/>
          <w:lang w:eastAsia="pt-BR"/>
        </w:rPr>
      </w:pPr>
      <w:hyperlink w:anchor="_Toc379812320" w:history="1">
        <w:r w:rsidR="00713A20" w:rsidRPr="00577911">
          <w:rPr>
            <w:rStyle w:val="Hyperlink"/>
            <w:i w:val="0"/>
            <w:lang w:val="pt-BR"/>
          </w:rPr>
          <w:t>4.1.3</w:t>
        </w:r>
        <w:r w:rsidR="00713A20" w:rsidRPr="00DA61A0">
          <w:rPr>
            <w:rStyle w:val="Hyperlink"/>
            <w:lang w:val="pt-BR"/>
          </w:rPr>
          <w:t xml:space="preserve"> Verificação das propriedades geométricas da carroceria</w:t>
        </w:r>
        <w:r w:rsidR="00713A20">
          <w:rPr>
            <w:webHidden/>
          </w:rPr>
          <w:tab/>
        </w:r>
        <w:r w:rsidR="00500BCD" w:rsidRPr="00577911">
          <w:rPr>
            <w:i w:val="0"/>
            <w:webHidden/>
          </w:rPr>
          <w:fldChar w:fldCharType="begin"/>
        </w:r>
        <w:r w:rsidR="00713A20" w:rsidRPr="00577911">
          <w:rPr>
            <w:i w:val="0"/>
            <w:webHidden/>
          </w:rPr>
          <w:instrText xml:space="preserve"> PAGEREF _Toc379812320 \h </w:instrText>
        </w:r>
        <w:r w:rsidR="00500BCD" w:rsidRPr="00577911">
          <w:rPr>
            <w:i w:val="0"/>
            <w:webHidden/>
          </w:rPr>
        </w:r>
        <w:r w:rsidR="00500BCD" w:rsidRPr="00577911">
          <w:rPr>
            <w:i w:val="0"/>
            <w:webHidden/>
          </w:rPr>
          <w:fldChar w:fldCharType="separate"/>
        </w:r>
        <w:r w:rsidR="00CE63E6">
          <w:rPr>
            <w:i w:val="0"/>
            <w:webHidden/>
          </w:rPr>
          <w:t>98</w:t>
        </w:r>
        <w:r w:rsidR="00500BCD" w:rsidRPr="00577911">
          <w:rPr>
            <w:i w:val="0"/>
            <w:webHidden/>
          </w:rPr>
          <w:fldChar w:fldCharType="end"/>
        </w:r>
      </w:hyperlink>
    </w:p>
    <w:p w:rsidR="00713A20" w:rsidRDefault="002E5726" w:rsidP="00577911">
      <w:pPr>
        <w:pStyle w:val="Sumrio3"/>
        <w:rPr>
          <w:rFonts w:asciiTheme="minorHAnsi" w:eastAsiaTheme="minorEastAsia" w:hAnsiTheme="minorHAnsi"/>
          <w:caps/>
          <w:sz w:val="22"/>
          <w:lang w:eastAsia="pt-BR"/>
        </w:rPr>
      </w:pPr>
      <w:hyperlink w:anchor="_Toc379812321" w:history="1">
        <w:r w:rsidR="00713A20" w:rsidRPr="00577911">
          <w:rPr>
            <w:rStyle w:val="Hyperlink"/>
            <w:rFonts w:cs="Times New Roman"/>
            <w:i w:val="0"/>
            <w:lang w:val="pt-BR"/>
          </w:rPr>
          <w:t>4.1.4</w:t>
        </w:r>
        <w:r w:rsidR="00713A20" w:rsidRPr="00DA61A0">
          <w:rPr>
            <w:rStyle w:val="Hyperlink"/>
            <w:rFonts w:cs="Times New Roman"/>
            <w:lang w:val="pt-BR"/>
          </w:rPr>
          <w:t xml:space="preserve"> Implementação numérica</w:t>
        </w:r>
        <w:r w:rsidR="00713A20">
          <w:rPr>
            <w:webHidden/>
          </w:rPr>
          <w:tab/>
        </w:r>
        <w:r w:rsidR="00500BCD" w:rsidRPr="00577911">
          <w:rPr>
            <w:i w:val="0"/>
            <w:webHidden/>
          </w:rPr>
          <w:fldChar w:fldCharType="begin"/>
        </w:r>
        <w:r w:rsidR="00713A20" w:rsidRPr="00577911">
          <w:rPr>
            <w:i w:val="0"/>
            <w:webHidden/>
          </w:rPr>
          <w:instrText xml:space="preserve"> PAGEREF _Toc379812321 \h </w:instrText>
        </w:r>
        <w:r w:rsidR="00500BCD" w:rsidRPr="00577911">
          <w:rPr>
            <w:i w:val="0"/>
            <w:webHidden/>
          </w:rPr>
        </w:r>
        <w:r w:rsidR="00500BCD" w:rsidRPr="00577911">
          <w:rPr>
            <w:i w:val="0"/>
            <w:webHidden/>
          </w:rPr>
          <w:fldChar w:fldCharType="separate"/>
        </w:r>
        <w:r w:rsidR="00CE63E6">
          <w:rPr>
            <w:i w:val="0"/>
            <w:webHidden/>
          </w:rPr>
          <w:t>99</w:t>
        </w:r>
        <w:r w:rsidR="00500BCD" w:rsidRPr="00577911">
          <w:rPr>
            <w:i w:val="0"/>
            <w:webHidden/>
          </w:rPr>
          <w:fldChar w:fldCharType="end"/>
        </w:r>
      </w:hyperlink>
    </w:p>
    <w:p w:rsidR="00713A20" w:rsidRDefault="002E5726" w:rsidP="00577911">
      <w:pPr>
        <w:pStyle w:val="Sumrio3"/>
        <w:rPr>
          <w:rFonts w:asciiTheme="minorHAnsi" w:eastAsiaTheme="minorEastAsia" w:hAnsiTheme="minorHAnsi"/>
          <w:caps/>
          <w:sz w:val="22"/>
          <w:lang w:eastAsia="pt-BR"/>
        </w:rPr>
      </w:pPr>
      <w:hyperlink w:anchor="_Toc379812322" w:history="1">
        <w:r w:rsidR="00713A20" w:rsidRPr="00577911">
          <w:rPr>
            <w:rStyle w:val="Hyperlink"/>
            <w:i w:val="0"/>
          </w:rPr>
          <w:t>4.1.5</w:t>
        </w:r>
        <w:r w:rsidR="00713A20" w:rsidRPr="00DA61A0">
          <w:rPr>
            <w:rStyle w:val="Hyperlink"/>
          </w:rPr>
          <w:t xml:space="preserve"> Excitações da pista</w:t>
        </w:r>
        <w:r w:rsidR="00713A20">
          <w:rPr>
            <w:webHidden/>
          </w:rPr>
          <w:tab/>
        </w:r>
        <w:r w:rsidR="00500BCD" w:rsidRPr="00577911">
          <w:rPr>
            <w:i w:val="0"/>
            <w:webHidden/>
          </w:rPr>
          <w:fldChar w:fldCharType="begin"/>
        </w:r>
        <w:r w:rsidR="00713A20" w:rsidRPr="00577911">
          <w:rPr>
            <w:i w:val="0"/>
            <w:webHidden/>
          </w:rPr>
          <w:instrText xml:space="preserve"> PAGEREF _Toc379812322 \h </w:instrText>
        </w:r>
        <w:r w:rsidR="00500BCD" w:rsidRPr="00577911">
          <w:rPr>
            <w:i w:val="0"/>
            <w:webHidden/>
          </w:rPr>
        </w:r>
        <w:r w:rsidR="00500BCD" w:rsidRPr="00577911">
          <w:rPr>
            <w:i w:val="0"/>
            <w:webHidden/>
          </w:rPr>
          <w:fldChar w:fldCharType="separate"/>
        </w:r>
        <w:r w:rsidR="00CE63E6">
          <w:rPr>
            <w:i w:val="0"/>
            <w:webHidden/>
          </w:rPr>
          <w:t>105</w:t>
        </w:r>
        <w:r w:rsidR="00500BCD" w:rsidRPr="00577911">
          <w:rPr>
            <w:i w:val="0"/>
            <w:webHidden/>
          </w:rPr>
          <w:fldChar w:fldCharType="end"/>
        </w:r>
      </w:hyperlink>
    </w:p>
    <w:p w:rsidR="00713A20" w:rsidRDefault="002E5726" w:rsidP="00577911">
      <w:pPr>
        <w:pStyle w:val="Sumrio2"/>
        <w:rPr>
          <w:rFonts w:asciiTheme="minorHAnsi" w:eastAsiaTheme="minorEastAsia" w:hAnsiTheme="minorHAnsi"/>
          <w:caps/>
          <w:noProof/>
          <w:sz w:val="22"/>
          <w:lang w:eastAsia="pt-BR"/>
        </w:rPr>
      </w:pPr>
      <w:hyperlink w:anchor="_Toc379812323" w:history="1">
        <w:r w:rsidR="00713A20" w:rsidRPr="00DA61A0">
          <w:rPr>
            <w:rStyle w:val="Hyperlink"/>
            <w:noProof/>
          </w:rPr>
          <w:t>4.2 Desenvolvimento em Adams/View</w:t>
        </w:r>
        <w:r w:rsidR="00713A20">
          <w:rPr>
            <w:noProof/>
            <w:webHidden/>
          </w:rPr>
          <w:tab/>
        </w:r>
        <w:r w:rsidR="00500BCD">
          <w:rPr>
            <w:noProof/>
            <w:webHidden/>
          </w:rPr>
          <w:fldChar w:fldCharType="begin"/>
        </w:r>
        <w:r w:rsidR="00713A20">
          <w:rPr>
            <w:noProof/>
            <w:webHidden/>
          </w:rPr>
          <w:instrText xml:space="preserve"> PAGEREF _Toc379812323 \h </w:instrText>
        </w:r>
        <w:r w:rsidR="00500BCD">
          <w:rPr>
            <w:noProof/>
            <w:webHidden/>
          </w:rPr>
        </w:r>
        <w:r w:rsidR="00500BCD">
          <w:rPr>
            <w:noProof/>
            <w:webHidden/>
          </w:rPr>
          <w:fldChar w:fldCharType="separate"/>
        </w:r>
        <w:r w:rsidR="00CE63E6">
          <w:rPr>
            <w:noProof/>
            <w:webHidden/>
          </w:rPr>
          <w:t>107</w:t>
        </w:r>
        <w:r w:rsidR="00500BCD">
          <w:rPr>
            <w:noProof/>
            <w:webHidden/>
          </w:rPr>
          <w:fldChar w:fldCharType="end"/>
        </w:r>
      </w:hyperlink>
    </w:p>
    <w:p w:rsidR="00713A20" w:rsidRDefault="002E5726">
      <w:pPr>
        <w:pStyle w:val="Sumrio1"/>
        <w:rPr>
          <w:rFonts w:asciiTheme="minorHAnsi" w:eastAsiaTheme="minorEastAsia" w:hAnsiTheme="minorHAnsi" w:cstheme="minorBidi"/>
          <w:b w:val="0"/>
          <w:caps w:val="0"/>
          <w:sz w:val="22"/>
          <w:szCs w:val="22"/>
          <w:lang w:eastAsia="pt-BR"/>
        </w:rPr>
      </w:pPr>
      <w:hyperlink w:anchor="_Toc379812324" w:history="1">
        <w:r w:rsidR="00713A20" w:rsidRPr="00DA61A0">
          <w:rPr>
            <w:rStyle w:val="Hyperlink"/>
          </w:rPr>
          <w:t>4.2.1 O modelo completo</w:t>
        </w:r>
        <w:r w:rsidR="00713A20">
          <w:rPr>
            <w:webHidden/>
          </w:rPr>
          <w:tab/>
        </w:r>
        <w:r w:rsidR="00500BCD">
          <w:rPr>
            <w:webHidden/>
          </w:rPr>
          <w:fldChar w:fldCharType="begin"/>
        </w:r>
        <w:r w:rsidR="00713A20">
          <w:rPr>
            <w:webHidden/>
          </w:rPr>
          <w:instrText xml:space="preserve"> PAGEREF _Toc379812324 \h </w:instrText>
        </w:r>
        <w:r w:rsidR="00500BCD">
          <w:rPr>
            <w:webHidden/>
          </w:rPr>
        </w:r>
        <w:r w:rsidR="00500BCD">
          <w:rPr>
            <w:webHidden/>
          </w:rPr>
          <w:fldChar w:fldCharType="separate"/>
        </w:r>
        <w:r w:rsidR="00CE63E6">
          <w:rPr>
            <w:webHidden/>
          </w:rPr>
          <w:t>109</w:t>
        </w:r>
        <w:r w:rsidR="00500BCD">
          <w:rPr>
            <w:webHidden/>
          </w:rPr>
          <w:fldChar w:fldCharType="end"/>
        </w:r>
      </w:hyperlink>
    </w:p>
    <w:p w:rsidR="00713A20" w:rsidRPr="00577911" w:rsidRDefault="002E5726" w:rsidP="00577911">
      <w:pPr>
        <w:pStyle w:val="Sumrio1"/>
        <w:rPr>
          <w:szCs w:val="22"/>
        </w:rPr>
      </w:pPr>
      <w:hyperlink w:anchor="_Toc379812325" w:history="1">
        <w:r w:rsidR="00713A20" w:rsidRPr="00577911">
          <w:rPr>
            <w:rStyle w:val="Hyperlink"/>
            <w:color w:val="auto"/>
            <w:u w:val="none"/>
          </w:rPr>
          <w:t>5 Análise dos resultados</w:t>
        </w:r>
        <w:r w:rsidR="00713A20" w:rsidRPr="00577911">
          <w:rPr>
            <w:webHidden/>
          </w:rPr>
          <w:tab/>
        </w:r>
        <w:r w:rsidR="00500BCD" w:rsidRPr="00577911">
          <w:rPr>
            <w:webHidden/>
          </w:rPr>
          <w:fldChar w:fldCharType="begin"/>
        </w:r>
        <w:r w:rsidR="00713A20" w:rsidRPr="00577911">
          <w:rPr>
            <w:webHidden/>
          </w:rPr>
          <w:instrText xml:space="preserve"> PAGEREF _Toc379812325 \h </w:instrText>
        </w:r>
        <w:r w:rsidR="00500BCD" w:rsidRPr="00577911">
          <w:rPr>
            <w:webHidden/>
          </w:rPr>
        </w:r>
        <w:r w:rsidR="00500BCD" w:rsidRPr="00577911">
          <w:rPr>
            <w:webHidden/>
          </w:rPr>
          <w:fldChar w:fldCharType="separate"/>
        </w:r>
        <w:r w:rsidR="00CE63E6">
          <w:rPr>
            <w:webHidden/>
          </w:rPr>
          <w:t>112</w:t>
        </w:r>
        <w:r w:rsidR="00500BCD" w:rsidRPr="00577911">
          <w:rPr>
            <w:webHidden/>
          </w:rPr>
          <w:fldChar w:fldCharType="end"/>
        </w:r>
      </w:hyperlink>
    </w:p>
    <w:p w:rsidR="00713A20" w:rsidRDefault="002E5726" w:rsidP="00577911">
      <w:pPr>
        <w:pStyle w:val="Sumrio2"/>
        <w:rPr>
          <w:rFonts w:asciiTheme="minorHAnsi" w:eastAsiaTheme="minorEastAsia" w:hAnsiTheme="minorHAnsi"/>
          <w:caps/>
          <w:noProof/>
          <w:sz w:val="22"/>
          <w:lang w:eastAsia="pt-BR"/>
        </w:rPr>
      </w:pPr>
      <w:hyperlink w:anchor="_Toc379812326" w:history="1">
        <w:r w:rsidR="00713A20" w:rsidRPr="00DA61A0">
          <w:rPr>
            <w:rStyle w:val="Hyperlink"/>
            <w:noProof/>
          </w:rPr>
          <w:t>5.1 Análise do modelo com 1 conjunto mola-amortecedor</w:t>
        </w:r>
        <w:r w:rsidR="00713A20">
          <w:rPr>
            <w:noProof/>
            <w:webHidden/>
          </w:rPr>
          <w:tab/>
        </w:r>
        <w:r w:rsidR="00500BCD">
          <w:rPr>
            <w:noProof/>
            <w:webHidden/>
          </w:rPr>
          <w:fldChar w:fldCharType="begin"/>
        </w:r>
        <w:r w:rsidR="00713A20">
          <w:rPr>
            <w:noProof/>
            <w:webHidden/>
          </w:rPr>
          <w:instrText xml:space="preserve"> PAGEREF _Toc379812326 \h </w:instrText>
        </w:r>
        <w:r w:rsidR="00500BCD">
          <w:rPr>
            <w:noProof/>
            <w:webHidden/>
          </w:rPr>
        </w:r>
        <w:r w:rsidR="00500BCD">
          <w:rPr>
            <w:noProof/>
            <w:webHidden/>
          </w:rPr>
          <w:fldChar w:fldCharType="separate"/>
        </w:r>
        <w:r w:rsidR="00CE63E6">
          <w:rPr>
            <w:noProof/>
            <w:webHidden/>
          </w:rPr>
          <w:t>112</w:t>
        </w:r>
        <w:r w:rsidR="00500BCD">
          <w:rPr>
            <w:noProof/>
            <w:webHidden/>
          </w:rPr>
          <w:fldChar w:fldCharType="end"/>
        </w:r>
      </w:hyperlink>
    </w:p>
    <w:p w:rsidR="00713A20" w:rsidRDefault="002E5726" w:rsidP="00577911">
      <w:pPr>
        <w:pStyle w:val="Sumrio2"/>
        <w:rPr>
          <w:rFonts w:asciiTheme="minorHAnsi" w:eastAsiaTheme="minorEastAsia" w:hAnsiTheme="minorHAnsi"/>
          <w:caps/>
          <w:noProof/>
          <w:sz w:val="22"/>
          <w:lang w:eastAsia="pt-BR"/>
        </w:rPr>
      </w:pPr>
      <w:hyperlink w:anchor="_Toc379812327" w:history="1">
        <w:r w:rsidR="00713A20" w:rsidRPr="00DA61A0">
          <w:rPr>
            <w:rStyle w:val="Hyperlink"/>
            <w:noProof/>
          </w:rPr>
          <w:t>5.2 Análise do modelo com 1, 2 e 10 conjuntos mola-amortecedor</w:t>
        </w:r>
        <w:r w:rsidR="00713A20">
          <w:rPr>
            <w:noProof/>
            <w:webHidden/>
          </w:rPr>
          <w:tab/>
        </w:r>
        <w:r w:rsidR="00500BCD">
          <w:rPr>
            <w:noProof/>
            <w:webHidden/>
          </w:rPr>
          <w:fldChar w:fldCharType="begin"/>
        </w:r>
        <w:r w:rsidR="00713A20">
          <w:rPr>
            <w:noProof/>
            <w:webHidden/>
          </w:rPr>
          <w:instrText xml:space="preserve"> PAGEREF _Toc379812327 \h </w:instrText>
        </w:r>
        <w:r w:rsidR="00500BCD">
          <w:rPr>
            <w:noProof/>
            <w:webHidden/>
          </w:rPr>
        </w:r>
        <w:r w:rsidR="00500BCD">
          <w:rPr>
            <w:noProof/>
            <w:webHidden/>
          </w:rPr>
          <w:fldChar w:fldCharType="separate"/>
        </w:r>
        <w:r w:rsidR="00CE63E6">
          <w:rPr>
            <w:noProof/>
            <w:webHidden/>
          </w:rPr>
          <w:t>123</w:t>
        </w:r>
        <w:r w:rsidR="00500BCD">
          <w:rPr>
            <w:noProof/>
            <w:webHidden/>
          </w:rPr>
          <w:fldChar w:fldCharType="end"/>
        </w:r>
      </w:hyperlink>
    </w:p>
    <w:p w:rsidR="00713A20" w:rsidRDefault="002E5726" w:rsidP="00577911">
      <w:pPr>
        <w:pStyle w:val="Sumrio2"/>
        <w:rPr>
          <w:rFonts w:asciiTheme="minorHAnsi" w:eastAsiaTheme="minorEastAsia" w:hAnsiTheme="minorHAnsi"/>
          <w:caps/>
          <w:noProof/>
          <w:sz w:val="22"/>
          <w:lang w:eastAsia="pt-BR"/>
        </w:rPr>
      </w:pPr>
      <w:hyperlink w:anchor="_Toc379812328" w:history="1">
        <w:r w:rsidR="00713A20" w:rsidRPr="00DA61A0">
          <w:rPr>
            <w:rStyle w:val="Hyperlink"/>
            <w:noProof/>
            <w:highlight w:val="yellow"/>
          </w:rPr>
          <w:t>5.3 Análise dos parâmetros do banco na resposta do veículo</w:t>
        </w:r>
        <w:r w:rsidR="00713A20">
          <w:rPr>
            <w:noProof/>
            <w:webHidden/>
          </w:rPr>
          <w:tab/>
        </w:r>
        <w:r w:rsidR="00500BCD">
          <w:rPr>
            <w:noProof/>
            <w:webHidden/>
          </w:rPr>
          <w:fldChar w:fldCharType="begin"/>
        </w:r>
        <w:r w:rsidR="00713A20">
          <w:rPr>
            <w:noProof/>
            <w:webHidden/>
          </w:rPr>
          <w:instrText xml:space="preserve"> PAGEREF _Toc379812328 \h </w:instrText>
        </w:r>
        <w:r w:rsidR="00500BCD">
          <w:rPr>
            <w:noProof/>
            <w:webHidden/>
          </w:rPr>
        </w:r>
        <w:r w:rsidR="00500BCD">
          <w:rPr>
            <w:noProof/>
            <w:webHidden/>
          </w:rPr>
          <w:fldChar w:fldCharType="separate"/>
        </w:r>
        <w:r w:rsidR="00CE63E6">
          <w:rPr>
            <w:noProof/>
            <w:webHidden/>
          </w:rPr>
          <w:t>128</w:t>
        </w:r>
        <w:r w:rsidR="00500BCD">
          <w:rPr>
            <w:noProof/>
            <w:webHidden/>
          </w:rPr>
          <w:fldChar w:fldCharType="end"/>
        </w:r>
      </w:hyperlink>
    </w:p>
    <w:p w:rsidR="00713A20" w:rsidRDefault="002E5726" w:rsidP="00577911">
      <w:pPr>
        <w:pStyle w:val="Sumrio3"/>
        <w:rPr>
          <w:rFonts w:asciiTheme="minorHAnsi" w:eastAsiaTheme="minorEastAsia" w:hAnsiTheme="minorHAnsi"/>
          <w:caps/>
          <w:sz w:val="22"/>
          <w:lang w:eastAsia="pt-BR"/>
        </w:rPr>
      </w:pPr>
      <w:hyperlink w:anchor="_Toc379812329" w:history="1">
        <w:r w:rsidR="00713A20" w:rsidRPr="00577911">
          <w:rPr>
            <w:rStyle w:val="Hyperlink"/>
            <w:i w:val="0"/>
            <w:highlight w:val="yellow"/>
            <w:lang w:val="pt-BR"/>
          </w:rPr>
          <w:t xml:space="preserve">5.3.1 </w:t>
        </w:r>
        <w:r w:rsidR="00713A20" w:rsidRPr="00DA61A0">
          <w:rPr>
            <w:rStyle w:val="Hyperlink"/>
            <w:highlight w:val="yellow"/>
            <w:lang w:val="pt-BR"/>
          </w:rPr>
          <w:t>Análise da influência da massa do banco</w:t>
        </w:r>
        <w:r w:rsidR="00713A20">
          <w:rPr>
            <w:webHidden/>
          </w:rPr>
          <w:tab/>
        </w:r>
        <w:r w:rsidR="00500BCD" w:rsidRPr="00577911">
          <w:rPr>
            <w:i w:val="0"/>
            <w:webHidden/>
          </w:rPr>
          <w:fldChar w:fldCharType="begin"/>
        </w:r>
        <w:r w:rsidR="00713A20" w:rsidRPr="00577911">
          <w:rPr>
            <w:i w:val="0"/>
            <w:webHidden/>
          </w:rPr>
          <w:instrText xml:space="preserve"> PAGEREF _Toc379812329 \h </w:instrText>
        </w:r>
        <w:r w:rsidR="00500BCD" w:rsidRPr="00577911">
          <w:rPr>
            <w:i w:val="0"/>
            <w:webHidden/>
          </w:rPr>
        </w:r>
        <w:r w:rsidR="00500BCD" w:rsidRPr="00577911">
          <w:rPr>
            <w:i w:val="0"/>
            <w:webHidden/>
          </w:rPr>
          <w:fldChar w:fldCharType="separate"/>
        </w:r>
        <w:r w:rsidR="00CE63E6">
          <w:rPr>
            <w:i w:val="0"/>
            <w:webHidden/>
          </w:rPr>
          <w:t>128</w:t>
        </w:r>
        <w:r w:rsidR="00500BCD" w:rsidRPr="00577911">
          <w:rPr>
            <w:i w:val="0"/>
            <w:webHidden/>
          </w:rPr>
          <w:fldChar w:fldCharType="end"/>
        </w:r>
      </w:hyperlink>
    </w:p>
    <w:p w:rsidR="00713A20" w:rsidRDefault="002E5726" w:rsidP="00577911">
      <w:pPr>
        <w:pStyle w:val="Sumrio3"/>
        <w:rPr>
          <w:rFonts w:asciiTheme="minorHAnsi" w:eastAsiaTheme="minorEastAsia" w:hAnsiTheme="minorHAnsi"/>
          <w:caps/>
          <w:sz w:val="22"/>
          <w:lang w:eastAsia="pt-BR"/>
        </w:rPr>
      </w:pPr>
      <w:hyperlink w:anchor="_Toc379812330" w:history="1">
        <w:r w:rsidR="00713A20" w:rsidRPr="00577911">
          <w:rPr>
            <w:rStyle w:val="Hyperlink"/>
            <w:i w:val="0"/>
            <w:highlight w:val="yellow"/>
            <w:lang w:val="pt-BR"/>
          </w:rPr>
          <w:t xml:space="preserve">5.3.2 </w:t>
        </w:r>
        <w:r w:rsidR="00713A20" w:rsidRPr="00DA61A0">
          <w:rPr>
            <w:rStyle w:val="Hyperlink"/>
            <w:highlight w:val="yellow"/>
            <w:lang w:val="pt-BR"/>
          </w:rPr>
          <w:t>Análise da influência da rigidez do banco</w:t>
        </w:r>
        <w:r w:rsidR="00713A20">
          <w:rPr>
            <w:webHidden/>
          </w:rPr>
          <w:tab/>
        </w:r>
        <w:r w:rsidR="00500BCD" w:rsidRPr="00577911">
          <w:rPr>
            <w:i w:val="0"/>
            <w:webHidden/>
          </w:rPr>
          <w:fldChar w:fldCharType="begin"/>
        </w:r>
        <w:r w:rsidR="00713A20" w:rsidRPr="00577911">
          <w:rPr>
            <w:i w:val="0"/>
            <w:webHidden/>
          </w:rPr>
          <w:instrText xml:space="preserve"> PAGEREF _Toc379812330 \h </w:instrText>
        </w:r>
        <w:r w:rsidR="00500BCD" w:rsidRPr="00577911">
          <w:rPr>
            <w:i w:val="0"/>
            <w:webHidden/>
          </w:rPr>
        </w:r>
        <w:r w:rsidR="00500BCD" w:rsidRPr="00577911">
          <w:rPr>
            <w:i w:val="0"/>
            <w:webHidden/>
          </w:rPr>
          <w:fldChar w:fldCharType="separate"/>
        </w:r>
        <w:r w:rsidR="00CE63E6">
          <w:rPr>
            <w:i w:val="0"/>
            <w:webHidden/>
          </w:rPr>
          <w:t>130</w:t>
        </w:r>
        <w:r w:rsidR="00500BCD" w:rsidRPr="00577911">
          <w:rPr>
            <w:i w:val="0"/>
            <w:webHidden/>
          </w:rPr>
          <w:fldChar w:fldCharType="end"/>
        </w:r>
      </w:hyperlink>
    </w:p>
    <w:p w:rsidR="00713A20" w:rsidRDefault="002E5726" w:rsidP="00577911">
      <w:pPr>
        <w:pStyle w:val="Sumrio2"/>
        <w:rPr>
          <w:rFonts w:asciiTheme="minorHAnsi" w:eastAsiaTheme="minorEastAsia" w:hAnsiTheme="minorHAnsi"/>
          <w:caps/>
          <w:noProof/>
          <w:sz w:val="22"/>
          <w:lang w:eastAsia="pt-BR"/>
        </w:rPr>
      </w:pPr>
      <w:hyperlink w:anchor="_Toc379812331" w:history="1">
        <w:r w:rsidR="00713A20" w:rsidRPr="00DA61A0">
          <w:rPr>
            <w:rStyle w:val="Hyperlink"/>
            <w:noProof/>
            <w:highlight w:val="yellow"/>
          </w:rPr>
          <w:t>5.4 Análise da dinâmica veicular utilizando uma pista aleatória</w:t>
        </w:r>
        <w:r w:rsidR="00713A20">
          <w:rPr>
            <w:noProof/>
            <w:webHidden/>
          </w:rPr>
          <w:tab/>
        </w:r>
        <w:r w:rsidR="00500BCD">
          <w:rPr>
            <w:noProof/>
            <w:webHidden/>
          </w:rPr>
          <w:fldChar w:fldCharType="begin"/>
        </w:r>
        <w:r w:rsidR="00713A20">
          <w:rPr>
            <w:noProof/>
            <w:webHidden/>
          </w:rPr>
          <w:instrText xml:space="preserve"> PAGEREF _Toc379812331 \h </w:instrText>
        </w:r>
        <w:r w:rsidR="00500BCD">
          <w:rPr>
            <w:noProof/>
            <w:webHidden/>
          </w:rPr>
        </w:r>
        <w:r w:rsidR="00500BCD">
          <w:rPr>
            <w:noProof/>
            <w:webHidden/>
          </w:rPr>
          <w:fldChar w:fldCharType="separate"/>
        </w:r>
        <w:r w:rsidR="00CE63E6">
          <w:rPr>
            <w:noProof/>
            <w:webHidden/>
          </w:rPr>
          <w:t>134</w:t>
        </w:r>
        <w:r w:rsidR="00500BCD">
          <w:rPr>
            <w:noProof/>
            <w:webHidden/>
          </w:rPr>
          <w:fldChar w:fldCharType="end"/>
        </w:r>
      </w:hyperlink>
    </w:p>
    <w:p w:rsidR="00713A20" w:rsidRPr="00577911" w:rsidRDefault="002E5726" w:rsidP="00577911">
      <w:pPr>
        <w:pStyle w:val="Sumrio1"/>
        <w:rPr>
          <w:szCs w:val="22"/>
        </w:rPr>
      </w:pPr>
      <w:hyperlink w:anchor="_Toc379812332" w:history="1">
        <w:r w:rsidR="00713A20" w:rsidRPr="00577911">
          <w:rPr>
            <w:rStyle w:val="Hyperlink"/>
            <w:color w:val="auto"/>
            <w:u w:val="none"/>
          </w:rPr>
          <w:t>6 CONCLUSÕES</w:t>
        </w:r>
        <w:r w:rsidR="00713A20" w:rsidRPr="00577911">
          <w:rPr>
            <w:webHidden/>
          </w:rPr>
          <w:tab/>
        </w:r>
        <w:r w:rsidR="00500BCD" w:rsidRPr="00577911">
          <w:rPr>
            <w:webHidden/>
          </w:rPr>
          <w:fldChar w:fldCharType="begin"/>
        </w:r>
        <w:r w:rsidR="00713A20" w:rsidRPr="00577911">
          <w:rPr>
            <w:webHidden/>
          </w:rPr>
          <w:instrText xml:space="preserve"> PAGEREF _Toc379812332 \h </w:instrText>
        </w:r>
        <w:r w:rsidR="00500BCD" w:rsidRPr="00577911">
          <w:rPr>
            <w:webHidden/>
          </w:rPr>
        </w:r>
        <w:r w:rsidR="00500BCD" w:rsidRPr="00577911">
          <w:rPr>
            <w:webHidden/>
          </w:rPr>
          <w:fldChar w:fldCharType="separate"/>
        </w:r>
        <w:r w:rsidR="00CE63E6">
          <w:rPr>
            <w:webHidden/>
          </w:rPr>
          <w:t>141</w:t>
        </w:r>
        <w:r w:rsidR="00500BCD" w:rsidRPr="00577911">
          <w:rPr>
            <w:webHidden/>
          </w:rPr>
          <w:fldChar w:fldCharType="end"/>
        </w:r>
      </w:hyperlink>
    </w:p>
    <w:p w:rsidR="00713A20" w:rsidRDefault="002E5726" w:rsidP="00577911">
      <w:pPr>
        <w:pStyle w:val="Sumrio2"/>
        <w:rPr>
          <w:rFonts w:asciiTheme="minorHAnsi" w:eastAsiaTheme="minorEastAsia" w:hAnsiTheme="minorHAnsi"/>
          <w:caps/>
          <w:noProof/>
          <w:sz w:val="22"/>
          <w:lang w:eastAsia="pt-BR"/>
        </w:rPr>
      </w:pPr>
      <w:hyperlink w:anchor="_Toc379812333" w:history="1">
        <w:r w:rsidR="00713A20" w:rsidRPr="00DA61A0">
          <w:rPr>
            <w:rStyle w:val="Hyperlink"/>
            <w:noProof/>
          </w:rPr>
          <w:t>6.1 Sugestões para trabalhos futuros</w:t>
        </w:r>
        <w:r w:rsidR="00713A20">
          <w:rPr>
            <w:noProof/>
            <w:webHidden/>
          </w:rPr>
          <w:tab/>
        </w:r>
        <w:r w:rsidR="00500BCD">
          <w:rPr>
            <w:noProof/>
            <w:webHidden/>
          </w:rPr>
          <w:fldChar w:fldCharType="begin"/>
        </w:r>
        <w:r w:rsidR="00713A20">
          <w:rPr>
            <w:noProof/>
            <w:webHidden/>
          </w:rPr>
          <w:instrText xml:space="preserve"> PAGEREF _Toc379812333 \h </w:instrText>
        </w:r>
        <w:r w:rsidR="00500BCD">
          <w:rPr>
            <w:noProof/>
            <w:webHidden/>
          </w:rPr>
        </w:r>
        <w:r w:rsidR="00500BCD">
          <w:rPr>
            <w:noProof/>
            <w:webHidden/>
          </w:rPr>
          <w:fldChar w:fldCharType="separate"/>
        </w:r>
        <w:r w:rsidR="00CE63E6">
          <w:rPr>
            <w:noProof/>
            <w:webHidden/>
          </w:rPr>
          <w:t>142</w:t>
        </w:r>
        <w:r w:rsidR="00500BCD">
          <w:rPr>
            <w:noProof/>
            <w:webHidden/>
          </w:rPr>
          <w:fldChar w:fldCharType="end"/>
        </w:r>
      </w:hyperlink>
    </w:p>
    <w:p w:rsidR="00713A20" w:rsidRPr="00577911" w:rsidRDefault="002E5726" w:rsidP="00577911">
      <w:pPr>
        <w:pStyle w:val="Sumrio1"/>
        <w:rPr>
          <w:szCs w:val="22"/>
        </w:rPr>
      </w:pPr>
      <w:hyperlink w:anchor="_Toc379812334" w:history="1">
        <w:r w:rsidR="00713A20" w:rsidRPr="00577911">
          <w:rPr>
            <w:rStyle w:val="Hyperlink"/>
            <w:color w:val="auto"/>
            <w:u w:val="none"/>
          </w:rPr>
          <w:t>REFERÊNCIAS</w:t>
        </w:r>
        <w:r w:rsidR="00713A20" w:rsidRPr="00577911">
          <w:rPr>
            <w:webHidden/>
          </w:rPr>
          <w:tab/>
        </w:r>
        <w:r w:rsidR="00500BCD" w:rsidRPr="00577911">
          <w:rPr>
            <w:webHidden/>
          </w:rPr>
          <w:fldChar w:fldCharType="begin"/>
        </w:r>
        <w:r w:rsidR="00713A20" w:rsidRPr="00577911">
          <w:rPr>
            <w:webHidden/>
          </w:rPr>
          <w:instrText xml:space="preserve"> PAGEREF _Toc379812334 \h </w:instrText>
        </w:r>
        <w:r w:rsidR="00500BCD" w:rsidRPr="00577911">
          <w:rPr>
            <w:webHidden/>
          </w:rPr>
        </w:r>
        <w:r w:rsidR="00500BCD" w:rsidRPr="00577911">
          <w:rPr>
            <w:webHidden/>
          </w:rPr>
          <w:fldChar w:fldCharType="separate"/>
        </w:r>
        <w:r w:rsidR="00CE63E6">
          <w:rPr>
            <w:webHidden/>
          </w:rPr>
          <w:t>143</w:t>
        </w:r>
        <w:r w:rsidR="00500BCD" w:rsidRPr="00577911">
          <w:rPr>
            <w:webHidden/>
          </w:rPr>
          <w:fldChar w:fldCharType="end"/>
        </w:r>
      </w:hyperlink>
    </w:p>
    <w:p w:rsidR="00713A20" w:rsidRPr="00577911" w:rsidRDefault="002E5726" w:rsidP="00577911">
      <w:pPr>
        <w:pStyle w:val="Sumrio1"/>
        <w:rPr>
          <w:szCs w:val="22"/>
        </w:rPr>
      </w:pPr>
      <w:hyperlink w:anchor="_Toc379812335" w:history="1">
        <w:r w:rsidR="00713A20" w:rsidRPr="00577911">
          <w:rPr>
            <w:rStyle w:val="Hyperlink"/>
            <w:color w:val="auto"/>
            <w:u w:val="none"/>
          </w:rPr>
          <w:t>APÊNDICE</w:t>
        </w:r>
        <w:r w:rsidR="00577911">
          <w:rPr>
            <w:rStyle w:val="Hyperlink"/>
            <w:color w:val="auto"/>
            <w:u w:val="none"/>
          </w:rPr>
          <w:t>s</w:t>
        </w:r>
        <w:r w:rsidR="00713A20" w:rsidRPr="00577911">
          <w:rPr>
            <w:webHidden/>
          </w:rPr>
          <w:tab/>
        </w:r>
        <w:r w:rsidR="00500BCD" w:rsidRPr="00577911">
          <w:rPr>
            <w:webHidden/>
          </w:rPr>
          <w:fldChar w:fldCharType="begin"/>
        </w:r>
        <w:r w:rsidR="00713A20" w:rsidRPr="00577911">
          <w:rPr>
            <w:webHidden/>
          </w:rPr>
          <w:instrText xml:space="preserve"> PAGEREF _Toc379812335 \h </w:instrText>
        </w:r>
        <w:r w:rsidR="00500BCD" w:rsidRPr="00577911">
          <w:rPr>
            <w:webHidden/>
          </w:rPr>
        </w:r>
        <w:r w:rsidR="00500BCD" w:rsidRPr="00577911">
          <w:rPr>
            <w:webHidden/>
          </w:rPr>
          <w:fldChar w:fldCharType="separate"/>
        </w:r>
        <w:r w:rsidR="00CE63E6">
          <w:rPr>
            <w:webHidden/>
          </w:rPr>
          <w:t>147</w:t>
        </w:r>
        <w:r w:rsidR="00500BCD" w:rsidRPr="00577911">
          <w:rPr>
            <w:webHidden/>
          </w:rPr>
          <w:fldChar w:fldCharType="end"/>
        </w:r>
      </w:hyperlink>
    </w:p>
    <w:p w:rsidR="00B578A5" w:rsidRDefault="00500BCD" w:rsidP="00B578A5">
      <w:pPr>
        <w:spacing w:line="240" w:lineRule="auto"/>
        <w:ind w:firstLine="0"/>
        <w:jc w:val="left"/>
        <w:rPr>
          <w:lang w:val="pt-BR"/>
        </w:rPr>
      </w:pPr>
      <w:r w:rsidRPr="008826FB">
        <w:rPr>
          <w:rFonts w:cs="Times New Roman"/>
          <w:b/>
          <w:szCs w:val="24"/>
          <w:lang w:val="pt-BR"/>
        </w:rPr>
        <w:fldChar w:fldCharType="end"/>
      </w:r>
      <w:r w:rsidR="00B578A5">
        <w:rPr>
          <w:lang w:val="pt-BR"/>
        </w:rPr>
        <w:br w:type="page"/>
      </w:r>
    </w:p>
    <w:p w:rsidR="00B578A5" w:rsidRPr="000613C6" w:rsidRDefault="00B578A5" w:rsidP="00B578A5">
      <w:pPr>
        <w:spacing w:after="200" w:line="276" w:lineRule="auto"/>
        <w:ind w:firstLine="0"/>
        <w:jc w:val="left"/>
        <w:rPr>
          <w:lang w:val="pt-BR"/>
        </w:rPr>
      </w:pPr>
    </w:p>
    <w:p w:rsidR="00B578A5" w:rsidRPr="000613C6" w:rsidRDefault="00B578A5" w:rsidP="00B578A5">
      <w:pPr>
        <w:spacing w:after="200" w:line="276" w:lineRule="auto"/>
        <w:ind w:firstLine="0"/>
        <w:jc w:val="left"/>
        <w:rPr>
          <w:lang w:val="pt-BR"/>
        </w:rPr>
        <w:sectPr w:rsidR="00B578A5" w:rsidRPr="000613C6" w:rsidSect="00B578A5">
          <w:headerReference w:type="even" r:id="rId8"/>
          <w:pgSz w:w="12240" w:h="15840"/>
          <w:pgMar w:top="1701" w:right="1134" w:bottom="1134" w:left="1701" w:header="720" w:footer="720" w:gutter="0"/>
          <w:pgNumType w:start="1"/>
          <w:cols w:space="720"/>
          <w:docGrid w:linePitch="360"/>
        </w:sectPr>
      </w:pPr>
    </w:p>
    <w:p w:rsidR="00B578A5" w:rsidRPr="009E7F95" w:rsidRDefault="00B578A5" w:rsidP="00B578A5">
      <w:pPr>
        <w:pStyle w:val="Ttulo1"/>
      </w:pPr>
      <w:bookmarkStart w:id="42" w:name="_Toc361319056"/>
      <w:bookmarkStart w:id="43" w:name="_Toc379812273"/>
      <w:r w:rsidRPr="009E7F95">
        <w:lastRenderedPageBreak/>
        <w:t>INTRODUÇÃO</w:t>
      </w:r>
      <w:bookmarkEnd w:id="40"/>
      <w:bookmarkEnd w:id="41"/>
      <w:bookmarkEnd w:id="42"/>
      <w:bookmarkEnd w:id="43"/>
    </w:p>
    <w:p w:rsidR="00B578A5" w:rsidRPr="006279D0" w:rsidRDefault="00B578A5" w:rsidP="00B578A5">
      <w:pPr>
        <w:rPr>
          <w:rFonts w:cs="Times New Roman"/>
          <w:lang w:val="pt-BR"/>
        </w:rPr>
      </w:pPr>
      <w:r w:rsidRPr="006279D0">
        <w:rPr>
          <w:rFonts w:cs="Times New Roman"/>
          <w:lang w:val="pt-BR"/>
        </w:rPr>
        <w:t>A indústria automobilística busca trazer novos tipos de veículos ao mercado num espaço de tempo cada vez menor e reduzir os custos de produção e desenvolvimento. Devido a este fato, os modelos iniciais devem ser robustos o suficiente para que possam representar de forma correta o modelo físico, melhorando a sua confiabilidade e diminuindo o número de testes experimentais necessários para sua validação. (BASTOW, 2004).</w:t>
      </w:r>
    </w:p>
    <w:p w:rsidR="00B578A5" w:rsidRPr="006279D0" w:rsidRDefault="00B578A5" w:rsidP="00B578A5">
      <w:pPr>
        <w:rPr>
          <w:lang w:val="pt-BR"/>
        </w:rPr>
      </w:pPr>
      <w:r w:rsidRPr="006279D0">
        <w:rPr>
          <w:lang w:val="pt-BR"/>
        </w:rPr>
        <w:t>De acordo com Gillespie (1992), o comportamento vibracional é um dos critérios mais importantes para de</w:t>
      </w:r>
      <w:r>
        <w:rPr>
          <w:lang w:val="pt-BR"/>
        </w:rPr>
        <w:t>terminar a qualidade do veículo.</w:t>
      </w:r>
      <w:r w:rsidRPr="006279D0">
        <w:rPr>
          <w:lang w:val="pt-BR"/>
        </w:rPr>
        <w:t xml:space="preserve"> </w:t>
      </w:r>
      <w:r>
        <w:rPr>
          <w:lang w:val="pt-BR"/>
        </w:rPr>
        <w:t>N</w:t>
      </w:r>
      <w:r w:rsidRPr="006279D0">
        <w:rPr>
          <w:lang w:val="pt-BR"/>
        </w:rPr>
        <w:t>o entanto, este é avaliado de forma subjetiva, e devido a este fato esta área demanda grande atenção da engenharia automotiva.</w:t>
      </w:r>
    </w:p>
    <w:p w:rsidR="00B578A5" w:rsidRDefault="00B578A5" w:rsidP="00B578A5">
      <w:pPr>
        <w:rPr>
          <w:lang w:val="pt-BR"/>
        </w:rPr>
      </w:pPr>
      <w:r w:rsidRPr="006279D0">
        <w:rPr>
          <w:lang w:val="pt-BR"/>
        </w:rPr>
        <w:t>Em condições d</w:t>
      </w:r>
      <w:r>
        <w:rPr>
          <w:lang w:val="pt-BR"/>
        </w:rPr>
        <w:t>e trá</w:t>
      </w:r>
      <w:r w:rsidRPr="006279D0">
        <w:rPr>
          <w:lang w:val="pt-BR"/>
        </w:rPr>
        <w:t xml:space="preserve">fego sob pisos irregulares, são geradas forças nos pneus, </w:t>
      </w:r>
      <w:r>
        <w:rPr>
          <w:lang w:val="pt-BR"/>
        </w:rPr>
        <w:t>que</w:t>
      </w:r>
      <w:r w:rsidRPr="006279D0">
        <w:rPr>
          <w:lang w:val="pt-BR"/>
        </w:rPr>
        <w:t xml:space="preserve"> são </w:t>
      </w:r>
      <w:r>
        <w:rPr>
          <w:lang w:val="pt-BR"/>
        </w:rPr>
        <w:t>transmitidas para as suspensões;</w:t>
      </w:r>
      <w:r w:rsidRPr="006279D0">
        <w:rPr>
          <w:lang w:val="pt-BR"/>
        </w:rPr>
        <w:t xml:space="preserve"> estas são excitadas e respondem de forma dinâmica com movimentos de corpo rígido e</w:t>
      </w:r>
      <w:r>
        <w:rPr>
          <w:lang w:val="pt-BR"/>
        </w:rPr>
        <w:t>m um amplo espectro de frequências. O motorista avalia se o carro possui conforto vibracional, através de sua percepção das vibrações provenientes das irregularidades da pista em conjunto com o movimento dos componentes rotativos do veículo, tais como: conjunto pneu-roda, sistema de transmissão e motor.</w:t>
      </w:r>
    </w:p>
    <w:p w:rsidR="00B578A5" w:rsidRPr="006279D0" w:rsidRDefault="00B578A5" w:rsidP="00B578A5">
      <w:pPr>
        <w:rPr>
          <w:lang w:val="pt-BR"/>
        </w:rPr>
      </w:pPr>
      <w:r w:rsidRPr="006279D0">
        <w:rPr>
          <w:lang w:val="pt-BR"/>
        </w:rPr>
        <w:t xml:space="preserve">O presente trabalho pretende </w:t>
      </w:r>
      <w:r>
        <w:rPr>
          <w:lang w:val="pt-BR"/>
        </w:rPr>
        <w:t>apresentar</w:t>
      </w:r>
      <w:r w:rsidRPr="006279D0">
        <w:rPr>
          <w:lang w:val="pt-BR"/>
        </w:rPr>
        <w:t xml:space="preserve"> o desenvolvimento de um modelo </w:t>
      </w:r>
      <w:r>
        <w:rPr>
          <w:lang w:val="pt-BR"/>
        </w:rPr>
        <w:t>matemático</w:t>
      </w:r>
      <w:r w:rsidRPr="006279D0">
        <w:rPr>
          <w:lang w:val="pt-BR"/>
        </w:rPr>
        <w:t xml:space="preserve"> de um veículo de passeio, considerando as irregularidades da pista como principal fonte de excitação. </w:t>
      </w:r>
      <w:r w:rsidRPr="0000720A">
        <w:rPr>
          <w:lang w:val="pt-BR"/>
        </w:rPr>
        <w:t>O conforto do motorista, neste caso, é analisado através das acelerações que chegam nele objetivamente transmitidas através do banco.</w:t>
      </w:r>
      <w:r w:rsidRPr="006279D0">
        <w:rPr>
          <w:lang w:val="pt-BR"/>
        </w:rPr>
        <w:t xml:space="preserve"> Para isto, serão considerados diferentes perfis de pista, no que se refere a irregularidades, diferentes tipos de modelo de banco, com um, dois e dez conjuntos de mola/amortecedo</w:t>
      </w:r>
      <w:r>
        <w:rPr>
          <w:lang w:val="pt-BR"/>
        </w:rPr>
        <w:t>r, e verificar sua influência na resposta dinâmica dos graus de liberdade relativos ao motorista</w:t>
      </w:r>
      <w:r w:rsidRPr="006279D0">
        <w:rPr>
          <w:lang w:val="pt-BR"/>
        </w:rPr>
        <w:t>.</w:t>
      </w:r>
    </w:p>
    <w:p w:rsidR="00B578A5" w:rsidRPr="009E7F95" w:rsidRDefault="00B578A5" w:rsidP="00B578A5">
      <w:pPr>
        <w:pStyle w:val="Ttulo2"/>
      </w:pPr>
      <w:bookmarkStart w:id="44" w:name="_Toc355713807"/>
      <w:bookmarkStart w:id="45" w:name="_Toc360112058"/>
      <w:bookmarkStart w:id="46" w:name="_Toc361319057"/>
      <w:bookmarkStart w:id="47" w:name="_Toc379812274"/>
      <w:r w:rsidRPr="009E7F95">
        <w:t>Objetivo Geral</w:t>
      </w:r>
      <w:bookmarkEnd w:id="44"/>
      <w:bookmarkEnd w:id="45"/>
      <w:bookmarkEnd w:id="46"/>
      <w:bookmarkEnd w:id="47"/>
    </w:p>
    <w:p w:rsidR="00B578A5" w:rsidRPr="006279D0" w:rsidRDefault="009F3227" w:rsidP="009F3227">
      <w:pPr>
        <w:rPr>
          <w:rFonts w:cs="Times New Roman"/>
          <w:lang w:val="pt-BR"/>
        </w:rPr>
      </w:pPr>
      <w:r w:rsidRPr="009F3227">
        <w:rPr>
          <w:rFonts w:cs="Times New Roman"/>
          <w:highlight w:val="yellow"/>
          <w:lang w:val="pt-BR"/>
        </w:rPr>
        <w:t xml:space="preserve">O objetivo deste trabalho é construir um modelo analítico de um </w:t>
      </w:r>
      <w:r w:rsidRPr="009F3227">
        <w:rPr>
          <w:rFonts w:cs="Times New Roman"/>
          <w:i/>
          <w:highlight w:val="yellow"/>
          <w:lang w:val="pt-BR"/>
        </w:rPr>
        <w:t>half-car</w:t>
      </w:r>
      <w:r w:rsidRPr="009F3227">
        <w:rPr>
          <w:rFonts w:cs="Times New Roman"/>
          <w:highlight w:val="yellow"/>
          <w:lang w:val="pt-BR"/>
        </w:rPr>
        <w:t xml:space="preserve"> com banco e modelo biomecânico, para poder realizar análises sobre a dinâmica vertical do veículo, e o consequente conforto do motorista, relacionado </w:t>
      </w:r>
      <w:r w:rsidR="00284DF6">
        <w:rPr>
          <w:rFonts w:cs="Times New Roman"/>
          <w:highlight w:val="yellow"/>
          <w:lang w:val="pt-BR"/>
        </w:rPr>
        <w:t xml:space="preserve">com </w:t>
      </w:r>
      <w:r w:rsidRPr="009F3227">
        <w:rPr>
          <w:rFonts w:cs="Times New Roman"/>
          <w:highlight w:val="yellow"/>
          <w:lang w:val="pt-BR"/>
        </w:rPr>
        <w:t xml:space="preserve">as acelerações verticais que chegam </w:t>
      </w:r>
      <w:r w:rsidR="00284DF6">
        <w:rPr>
          <w:rFonts w:cs="Times New Roman"/>
          <w:highlight w:val="yellow"/>
          <w:lang w:val="pt-BR"/>
        </w:rPr>
        <w:t>ao</w:t>
      </w:r>
      <w:r w:rsidRPr="009F3227">
        <w:rPr>
          <w:rFonts w:cs="Times New Roman"/>
          <w:highlight w:val="yellow"/>
          <w:lang w:val="pt-BR"/>
        </w:rPr>
        <w:t xml:space="preserve"> banco.</w:t>
      </w:r>
      <w:bookmarkStart w:id="48" w:name="_Toc355713808"/>
    </w:p>
    <w:p w:rsidR="00B578A5" w:rsidRPr="009E7F95" w:rsidRDefault="00B578A5" w:rsidP="00B578A5">
      <w:pPr>
        <w:pStyle w:val="Ttulo2"/>
      </w:pPr>
      <w:bookmarkStart w:id="49" w:name="_Toc360112059"/>
      <w:bookmarkStart w:id="50" w:name="_Toc361319058"/>
      <w:bookmarkStart w:id="51" w:name="_Toc379812275"/>
      <w:r w:rsidRPr="009E7F95">
        <w:t>Objetivos Específicos</w:t>
      </w:r>
      <w:bookmarkEnd w:id="48"/>
      <w:bookmarkEnd w:id="49"/>
      <w:bookmarkEnd w:id="50"/>
      <w:bookmarkEnd w:id="51"/>
    </w:p>
    <w:p w:rsidR="00B578A5" w:rsidRPr="006279D0" w:rsidRDefault="00B578A5" w:rsidP="00B578A5">
      <w:pPr>
        <w:rPr>
          <w:rFonts w:cs="Times New Roman"/>
          <w:szCs w:val="24"/>
          <w:lang w:val="pt-BR"/>
        </w:rPr>
      </w:pPr>
      <w:r w:rsidRPr="006279D0">
        <w:rPr>
          <w:rFonts w:cs="Times New Roman"/>
          <w:szCs w:val="24"/>
          <w:lang w:val="pt-BR"/>
        </w:rPr>
        <w:t>Os objetivos específicos podem ser divid</w:t>
      </w:r>
      <w:r>
        <w:rPr>
          <w:rFonts w:cs="Times New Roman"/>
          <w:szCs w:val="24"/>
          <w:lang w:val="pt-BR"/>
        </w:rPr>
        <w:t>id</w:t>
      </w:r>
      <w:r w:rsidRPr="006279D0">
        <w:rPr>
          <w:rFonts w:cs="Times New Roman"/>
          <w:szCs w:val="24"/>
          <w:lang w:val="pt-BR"/>
        </w:rPr>
        <w:t>os em:</w:t>
      </w:r>
    </w:p>
    <w:p w:rsidR="00B578A5" w:rsidRPr="00743E9A" w:rsidRDefault="00B578A5" w:rsidP="009C7D48">
      <w:pPr>
        <w:pStyle w:val="Alinea"/>
        <w:rPr>
          <w:highlight w:val="yellow"/>
        </w:rPr>
      </w:pPr>
      <w:r w:rsidRPr="00743E9A">
        <w:rPr>
          <w:rStyle w:val="AlineaChar"/>
          <w:highlight w:val="yellow"/>
        </w:rPr>
        <w:lastRenderedPageBreak/>
        <w:t>Desenvolver</w:t>
      </w:r>
      <w:r w:rsidRPr="00743E9A">
        <w:rPr>
          <w:highlight w:val="yellow"/>
        </w:rPr>
        <w:t xml:space="preserve"> um modelo analítico de um veículo bidimensional com um banco sendo representado por um, dois e dez conjuntos de mola/amortecedor, com base no modelo proposto por Saturnino (2004)</w:t>
      </w:r>
      <w:r w:rsidR="00743E9A">
        <w:rPr>
          <w:highlight w:val="yellow"/>
        </w:rPr>
        <w:t xml:space="preserve">. No modelo constituído de 10 conjuntos de mola/amortecedor </w:t>
      </w:r>
      <w:r w:rsidR="00DD796E">
        <w:rPr>
          <w:highlight w:val="yellow"/>
        </w:rPr>
        <w:t xml:space="preserve">analisar </w:t>
      </w:r>
      <w:r w:rsidR="00743E9A">
        <w:rPr>
          <w:highlight w:val="yellow"/>
        </w:rPr>
        <w:t>o banco com um perfil</w:t>
      </w:r>
      <w:r w:rsidR="00DD796E">
        <w:rPr>
          <w:highlight w:val="yellow"/>
        </w:rPr>
        <w:t xml:space="preserve"> de rigidez</w:t>
      </w:r>
      <w:r w:rsidRPr="00743E9A">
        <w:rPr>
          <w:highlight w:val="yellow"/>
        </w:rPr>
        <w:t>;</w:t>
      </w:r>
    </w:p>
    <w:p w:rsidR="00B578A5" w:rsidRDefault="00B578A5" w:rsidP="009C7D48">
      <w:pPr>
        <w:pStyle w:val="Alinea"/>
        <w:rPr>
          <w:highlight w:val="yellow"/>
        </w:rPr>
      </w:pPr>
      <w:r w:rsidRPr="00743E9A">
        <w:rPr>
          <w:highlight w:val="yellow"/>
        </w:rPr>
        <w:t>Desenvolver uma rotina computacional capaz de fornecer a resposta dinâmica do veículo através de parâmetros específicos (perfil da pista, rigidez e amortecimento das suspensões e pneus);</w:t>
      </w:r>
    </w:p>
    <w:p w:rsidR="00D7307B" w:rsidRDefault="00D7307B" w:rsidP="00743E9A">
      <w:pPr>
        <w:pStyle w:val="Alinea"/>
        <w:rPr>
          <w:highlight w:val="yellow"/>
        </w:rPr>
      </w:pPr>
      <w:r w:rsidRPr="00D7307B">
        <w:rPr>
          <w:highlight w:val="yellow"/>
        </w:rPr>
        <w:t xml:space="preserve">Obter a resposta dinâmica do veículo, </w:t>
      </w:r>
      <w:proofErr w:type="gramStart"/>
      <w:r w:rsidRPr="00D7307B">
        <w:rPr>
          <w:highlight w:val="yellow"/>
        </w:rPr>
        <w:t>considerando</w:t>
      </w:r>
      <w:r>
        <w:rPr>
          <w:highlight w:val="yellow"/>
        </w:rPr>
        <w:t xml:space="preserve"> </w:t>
      </w:r>
      <w:r w:rsidR="00743E9A" w:rsidRPr="00D7307B">
        <w:rPr>
          <w:highlight w:val="yellow"/>
        </w:rPr>
        <w:t xml:space="preserve"> as</w:t>
      </w:r>
      <w:proofErr w:type="gramEnd"/>
      <w:r w:rsidR="00743E9A" w:rsidRPr="00D7307B">
        <w:rPr>
          <w:highlight w:val="yellow"/>
        </w:rPr>
        <w:t xml:space="preserve"> irregularidades da pista como principal fonte de excitação do veículo, utilizando uma pista padrão </w:t>
      </w:r>
      <w:r>
        <w:rPr>
          <w:highlight w:val="yellow"/>
        </w:rPr>
        <w:t>senoidal e uma pista aleatória;</w:t>
      </w:r>
    </w:p>
    <w:p w:rsidR="00743E9A" w:rsidRPr="00D7307B" w:rsidRDefault="00D7307B" w:rsidP="00D7307B">
      <w:pPr>
        <w:pStyle w:val="Alinea"/>
        <w:rPr>
          <w:highlight w:val="yellow"/>
        </w:rPr>
      </w:pPr>
      <w:r w:rsidRPr="00743E9A">
        <w:rPr>
          <w:highlight w:val="yellow"/>
        </w:rPr>
        <w:t xml:space="preserve">Ajustar os parâmetros (rigidez e </w:t>
      </w:r>
      <w:r>
        <w:rPr>
          <w:highlight w:val="yellow"/>
        </w:rPr>
        <w:t>massa</w:t>
      </w:r>
      <w:r w:rsidRPr="00743E9A">
        <w:rPr>
          <w:highlight w:val="yellow"/>
        </w:rPr>
        <w:t xml:space="preserve"> do banco), a fim de se obter níveis de vibrações no banco aceitáveis segundo normas, melhorando a percepção de conforto do motorista;</w:t>
      </w:r>
    </w:p>
    <w:p w:rsidR="00743E9A" w:rsidRPr="00743E9A" w:rsidRDefault="00B578A5" w:rsidP="00743E9A">
      <w:pPr>
        <w:pStyle w:val="Alinea"/>
        <w:rPr>
          <w:highlight w:val="yellow"/>
        </w:rPr>
      </w:pPr>
      <w:r w:rsidRPr="00743E9A">
        <w:rPr>
          <w:highlight w:val="yellow"/>
        </w:rPr>
        <w:t xml:space="preserve">Realizar simulações numéricas utilizando múltiplos corpos, através do </w:t>
      </w:r>
      <w:r w:rsidRPr="00743E9A">
        <w:rPr>
          <w:i/>
          <w:highlight w:val="yellow"/>
        </w:rPr>
        <w:t>software</w:t>
      </w:r>
      <w:r w:rsidRPr="00743E9A">
        <w:rPr>
          <w:highlight w:val="yellow"/>
        </w:rPr>
        <w:t xml:space="preserve"> comercial Adams/View</w:t>
      </w:r>
      <w:r w:rsidR="00CB521C" w:rsidRPr="00743E9A">
        <w:rPr>
          <w:rFonts w:ascii="Arial" w:hAnsi="Arial" w:cs="Arial"/>
          <w:sz w:val="26"/>
          <w:szCs w:val="26"/>
          <w:highlight w:val="yellow"/>
          <w:vertAlign w:val="superscript"/>
        </w:rPr>
        <w:t>®</w:t>
      </w:r>
      <w:r w:rsidRPr="00743E9A">
        <w:rPr>
          <w:highlight w:val="yellow"/>
        </w:rPr>
        <w:t xml:space="preserve"> e </w:t>
      </w:r>
      <w:r w:rsidR="00743E9A">
        <w:rPr>
          <w:highlight w:val="yellow"/>
        </w:rPr>
        <w:t>comparar</w:t>
      </w:r>
      <w:r w:rsidRPr="00743E9A">
        <w:rPr>
          <w:highlight w:val="yellow"/>
        </w:rPr>
        <w:t xml:space="preserve"> este modelo </w:t>
      </w:r>
      <w:r w:rsidR="00743E9A">
        <w:rPr>
          <w:highlight w:val="yellow"/>
        </w:rPr>
        <w:t xml:space="preserve">com </w:t>
      </w:r>
      <w:bookmarkStart w:id="52" w:name="_Toc355713809"/>
      <w:r w:rsidR="00743E9A">
        <w:rPr>
          <w:highlight w:val="yellow"/>
        </w:rPr>
        <w:t>o modelo analítico;</w:t>
      </w:r>
    </w:p>
    <w:p w:rsidR="00743E9A" w:rsidRDefault="00D7307B" w:rsidP="00743E9A">
      <w:pPr>
        <w:pStyle w:val="Alinea"/>
        <w:rPr>
          <w:highlight w:val="yellow"/>
        </w:rPr>
      </w:pPr>
      <w:r>
        <w:rPr>
          <w:highlight w:val="yellow"/>
        </w:rPr>
        <w:t>Obter</w:t>
      </w:r>
      <w:r w:rsidR="00743E9A" w:rsidRPr="00743E9A">
        <w:rPr>
          <w:highlight w:val="yellow"/>
        </w:rPr>
        <w:t xml:space="preserve"> as freqüências naturais e freqüências naturais amortecidas</w:t>
      </w:r>
      <w:r w:rsidR="00743E9A">
        <w:rPr>
          <w:highlight w:val="yellow"/>
        </w:rPr>
        <w:t xml:space="preserve"> </w:t>
      </w:r>
      <w:r>
        <w:rPr>
          <w:highlight w:val="yellow"/>
        </w:rPr>
        <w:t xml:space="preserve">através do </w:t>
      </w:r>
      <w:r>
        <w:rPr>
          <w:i/>
          <w:highlight w:val="yellow"/>
        </w:rPr>
        <w:t xml:space="preserve">software </w:t>
      </w:r>
      <w:r w:rsidRPr="00743E9A">
        <w:rPr>
          <w:highlight w:val="yellow"/>
        </w:rPr>
        <w:t>Adams/Car</w:t>
      </w:r>
      <w:r w:rsidRPr="00743E9A">
        <w:rPr>
          <w:rFonts w:ascii="Arial" w:hAnsi="Arial" w:cs="Arial"/>
          <w:sz w:val="26"/>
          <w:szCs w:val="26"/>
          <w:highlight w:val="yellow"/>
          <w:vertAlign w:val="superscript"/>
        </w:rPr>
        <w:t>®</w:t>
      </w:r>
      <w:r>
        <w:rPr>
          <w:i/>
          <w:highlight w:val="yellow"/>
        </w:rPr>
        <w:t xml:space="preserve"> </w:t>
      </w:r>
      <w:r w:rsidR="00743E9A">
        <w:rPr>
          <w:highlight w:val="yellow"/>
        </w:rPr>
        <w:t xml:space="preserve">de um modelo </w:t>
      </w:r>
      <w:r w:rsidR="00743E9A" w:rsidRPr="00743E9A">
        <w:rPr>
          <w:i/>
          <w:highlight w:val="yellow"/>
        </w:rPr>
        <w:t>full-car</w:t>
      </w:r>
      <w:r w:rsidR="00743E9A">
        <w:rPr>
          <w:highlight w:val="yellow"/>
        </w:rPr>
        <w:t xml:space="preserve"> com os mesmos parâmetros utilizados no modelo analítico, a fim de verificar se o modelo </w:t>
      </w:r>
      <w:r w:rsidR="00743E9A">
        <w:rPr>
          <w:i/>
          <w:highlight w:val="yellow"/>
        </w:rPr>
        <w:t>half-car</w:t>
      </w:r>
      <w:r w:rsidR="00743E9A">
        <w:rPr>
          <w:highlight w:val="yellow"/>
        </w:rPr>
        <w:t xml:space="preserve"> analítico pode ser utilizado para representação do veículo;</w:t>
      </w:r>
    </w:p>
    <w:p w:rsidR="00B578A5" w:rsidRPr="009E7F95" w:rsidRDefault="00B578A5" w:rsidP="00B578A5">
      <w:pPr>
        <w:pStyle w:val="Ttulo2"/>
      </w:pPr>
      <w:bookmarkStart w:id="53" w:name="_Toc360112060"/>
      <w:bookmarkStart w:id="54" w:name="_Toc361319059"/>
      <w:bookmarkStart w:id="55" w:name="_Toc379812276"/>
      <w:r w:rsidRPr="009E7F95">
        <w:t>Justificativa</w:t>
      </w:r>
      <w:bookmarkEnd w:id="52"/>
      <w:bookmarkEnd w:id="53"/>
      <w:bookmarkEnd w:id="54"/>
      <w:bookmarkEnd w:id="55"/>
    </w:p>
    <w:p w:rsidR="00B578A5" w:rsidRDefault="00B578A5" w:rsidP="00B578A5">
      <w:pPr>
        <w:rPr>
          <w:rFonts w:cs="Times New Roman"/>
          <w:lang w:val="pt-BR"/>
        </w:rPr>
      </w:pPr>
      <w:r w:rsidRPr="006279D0">
        <w:rPr>
          <w:rFonts w:cs="Times New Roman"/>
          <w:lang w:val="pt-BR"/>
        </w:rPr>
        <w:t>Segundo Jazar (200</w:t>
      </w:r>
      <w:r>
        <w:rPr>
          <w:rFonts w:cs="Times New Roman"/>
          <w:lang w:val="pt-BR"/>
        </w:rPr>
        <w:t>8</w:t>
      </w:r>
      <w:r w:rsidRPr="006279D0">
        <w:rPr>
          <w:rFonts w:cs="Times New Roman"/>
          <w:lang w:val="pt-BR"/>
        </w:rPr>
        <w:t xml:space="preserve">), o conhecimento adquirido usado na dinâmica veicular pode ser utilizado para desenvolver programas capazes de analisar o </w:t>
      </w:r>
      <w:r w:rsidRPr="006279D0">
        <w:rPr>
          <w:rFonts w:cs="Times New Roman"/>
          <w:i/>
          <w:lang w:val="pt-BR"/>
        </w:rPr>
        <w:t>ride</w:t>
      </w:r>
      <w:r w:rsidRPr="006279D0">
        <w:rPr>
          <w:rFonts w:cs="Times New Roman"/>
          <w:lang w:val="pt-BR"/>
        </w:rPr>
        <w:t xml:space="preserve">, </w:t>
      </w:r>
      <w:r w:rsidRPr="006279D0">
        <w:rPr>
          <w:rFonts w:cs="Times New Roman"/>
          <w:i/>
          <w:lang w:val="pt-BR"/>
        </w:rPr>
        <w:t>handling</w:t>
      </w:r>
      <w:r w:rsidRPr="006279D0">
        <w:rPr>
          <w:rFonts w:cs="Times New Roman"/>
          <w:lang w:val="pt-BR"/>
        </w:rPr>
        <w:t xml:space="preserve"> e otimizar os veículos. O desenvolvimento da dinâmica veicular caminha para a modelagem, análise e otimização dos parâmetros na dinâmica de </w:t>
      </w:r>
      <w:r>
        <w:rPr>
          <w:rFonts w:cs="Times New Roman"/>
          <w:lang w:val="pt-BR"/>
        </w:rPr>
        <w:t>múltiplos corpos</w:t>
      </w:r>
      <w:r w:rsidRPr="006279D0">
        <w:rPr>
          <w:rFonts w:cs="Times New Roman"/>
          <w:lang w:val="pt-BR"/>
        </w:rPr>
        <w:t xml:space="preserve">. </w:t>
      </w:r>
      <w:r>
        <w:rPr>
          <w:rFonts w:cs="Times New Roman"/>
          <w:lang w:val="pt-BR"/>
        </w:rPr>
        <w:t xml:space="preserve">Através da </w:t>
      </w:r>
      <w:r w:rsidRPr="006279D0">
        <w:rPr>
          <w:rFonts w:cs="Times New Roman"/>
          <w:lang w:val="pt-BR"/>
        </w:rPr>
        <w:t>dinâmica veicular, com um modelo bem ajustado da pista e do veículo, é possível avaliar a um custo relativamente baixo a influência de diversos parâmetros envolvidos no problema do conf</w:t>
      </w:r>
      <w:r w:rsidR="00430935">
        <w:rPr>
          <w:rFonts w:cs="Times New Roman"/>
          <w:lang w:val="pt-BR"/>
        </w:rPr>
        <w:t>orto dos ocupantes nos veículos</w:t>
      </w:r>
      <w:r w:rsidR="00430935" w:rsidRPr="00430935">
        <w:rPr>
          <w:rFonts w:cs="Times New Roman"/>
          <w:highlight w:val="yellow"/>
          <w:lang w:val="pt-BR"/>
        </w:rPr>
        <w:t>, na fase de concepção dos projetos automotivos.</w:t>
      </w:r>
    </w:p>
    <w:p w:rsidR="009F3227" w:rsidRDefault="009F3227" w:rsidP="00B578A5">
      <w:pPr>
        <w:rPr>
          <w:rFonts w:cs="Times New Roman"/>
          <w:lang w:val="pt-BR"/>
        </w:rPr>
      </w:pPr>
      <w:r w:rsidRPr="009F3227">
        <w:rPr>
          <w:rFonts w:cs="Times New Roman"/>
          <w:highlight w:val="yellow"/>
          <w:lang w:val="pt-BR"/>
        </w:rPr>
        <w:t xml:space="preserve">Deve-se ressaltar que a escolha </w:t>
      </w:r>
      <w:r>
        <w:rPr>
          <w:rFonts w:cs="Times New Roman"/>
          <w:highlight w:val="yellow"/>
          <w:lang w:val="pt-BR"/>
        </w:rPr>
        <w:t>dos</w:t>
      </w:r>
      <w:r w:rsidRPr="009F3227">
        <w:rPr>
          <w:rFonts w:cs="Times New Roman"/>
          <w:highlight w:val="yellow"/>
          <w:lang w:val="pt-BR"/>
        </w:rPr>
        <w:t xml:space="preserve"> parâmetros </w:t>
      </w:r>
      <w:r>
        <w:rPr>
          <w:rFonts w:cs="Times New Roman"/>
          <w:highlight w:val="yellow"/>
          <w:lang w:val="pt-BR"/>
        </w:rPr>
        <w:t xml:space="preserve">do banco </w:t>
      </w:r>
      <w:r w:rsidRPr="009F3227">
        <w:rPr>
          <w:rFonts w:cs="Times New Roman"/>
          <w:highlight w:val="yellow"/>
          <w:lang w:val="pt-BR"/>
        </w:rPr>
        <w:t xml:space="preserve">se deve ao fato de que ao se alterar a rigidez e/ou amortecimento da suspensão, além de mudar o conforto sentido pelo motorista, muda-se também </w:t>
      </w:r>
      <w:r w:rsidRPr="009F3227">
        <w:rPr>
          <w:rFonts w:cs="Times New Roman"/>
          <w:i/>
          <w:highlight w:val="yellow"/>
          <w:lang w:val="pt-BR"/>
        </w:rPr>
        <w:t>handling</w:t>
      </w:r>
      <w:r w:rsidRPr="009F3227">
        <w:rPr>
          <w:rFonts w:cs="Times New Roman"/>
          <w:highlight w:val="yellow"/>
          <w:lang w:val="pt-BR"/>
        </w:rPr>
        <w:t xml:space="preserve"> do veículo, sendo que ao aumentar o conforto através da alteração dos parâmetros da suspensão, diminui-se seu </w:t>
      </w:r>
      <w:r w:rsidRPr="009F3227">
        <w:rPr>
          <w:rFonts w:cs="Times New Roman"/>
          <w:i/>
          <w:highlight w:val="yellow"/>
          <w:lang w:val="pt-BR"/>
        </w:rPr>
        <w:t>handling</w:t>
      </w:r>
      <w:r w:rsidRPr="009F3227">
        <w:rPr>
          <w:rFonts w:cs="Times New Roman"/>
          <w:highlight w:val="yellow"/>
          <w:lang w:val="pt-BR"/>
        </w:rPr>
        <w:t xml:space="preserve">, e vice-versa. Portanto, a alteração da </w:t>
      </w:r>
      <w:r w:rsidRPr="009F3227">
        <w:rPr>
          <w:rFonts w:cs="Times New Roman"/>
          <w:highlight w:val="yellow"/>
          <w:lang w:val="pt-BR"/>
        </w:rPr>
        <w:lastRenderedPageBreak/>
        <w:t xml:space="preserve">rigidez/amortecimento da suspensão altera tanto o conforto quanto o </w:t>
      </w:r>
      <w:r w:rsidRPr="009F3227">
        <w:rPr>
          <w:rFonts w:cs="Times New Roman"/>
          <w:i/>
          <w:highlight w:val="yellow"/>
          <w:lang w:val="pt-BR"/>
        </w:rPr>
        <w:t>handling</w:t>
      </w:r>
      <w:r w:rsidRPr="009F3227">
        <w:rPr>
          <w:rFonts w:cs="Times New Roman"/>
          <w:highlight w:val="yellow"/>
          <w:lang w:val="pt-BR"/>
        </w:rPr>
        <w:t>,</w:t>
      </w:r>
      <w:r w:rsidRPr="009F3227">
        <w:rPr>
          <w:rFonts w:cs="Times New Roman"/>
          <w:i/>
          <w:highlight w:val="yellow"/>
          <w:lang w:val="pt-BR"/>
        </w:rPr>
        <w:t xml:space="preserve"> </w:t>
      </w:r>
      <w:r w:rsidRPr="009F3227">
        <w:rPr>
          <w:rFonts w:cs="Times New Roman"/>
          <w:highlight w:val="yellow"/>
          <w:lang w:val="pt-BR"/>
        </w:rPr>
        <w:t xml:space="preserve">e este possui valores mínimos para que o veículo possa realizar manobras. Logo, os parâmetros de rigidez e amortecimento do banco serão estudados de forma que o veículo tenha uma melhora do </w:t>
      </w:r>
      <w:r w:rsidRPr="009F3227">
        <w:rPr>
          <w:rFonts w:cs="Times New Roman"/>
          <w:i/>
          <w:highlight w:val="yellow"/>
          <w:lang w:val="pt-BR"/>
        </w:rPr>
        <w:t>ride</w:t>
      </w:r>
      <w:r w:rsidRPr="009F3227">
        <w:rPr>
          <w:rFonts w:cs="Times New Roman"/>
          <w:highlight w:val="yellow"/>
          <w:lang w:val="pt-BR"/>
        </w:rPr>
        <w:t xml:space="preserve"> e consequentemente do conforto do motorista.</w:t>
      </w:r>
    </w:p>
    <w:p w:rsidR="00B578A5" w:rsidRPr="009E7F95" w:rsidRDefault="00B578A5" w:rsidP="00B578A5">
      <w:pPr>
        <w:pStyle w:val="Ttulo2"/>
      </w:pPr>
      <w:bookmarkStart w:id="56" w:name="_Toc360112061"/>
      <w:bookmarkStart w:id="57" w:name="_Toc361319060"/>
      <w:bookmarkStart w:id="58" w:name="_Toc379812277"/>
      <w:r w:rsidRPr="009E7F95">
        <w:t>Escopo da Dissertação</w:t>
      </w:r>
      <w:bookmarkEnd w:id="56"/>
      <w:bookmarkEnd w:id="57"/>
      <w:bookmarkEnd w:id="58"/>
    </w:p>
    <w:p w:rsidR="00B578A5" w:rsidRPr="006279D0" w:rsidRDefault="00B578A5" w:rsidP="00B578A5">
      <w:pPr>
        <w:rPr>
          <w:rFonts w:cs="Times New Roman"/>
          <w:lang w:val="pt-BR"/>
        </w:rPr>
      </w:pPr>
      <w:r w:rsidRPr="006279D0">
        <w:rPr>
          <w:rFonts w:cs="Times New Roman"/>
          <w:lang w:val="pt-BR"/>
        </w:rPr>
        <w:t>Esta dissertação está distribuída em capítulos da seguinte forma:</w:t>
      </w:r>
    </w:p>
    <w:p w:rsidR="00B578A5" w:rsidRPr="00D7307B" w:rsidRDefault="00B578A5" w:rsidP="00D7307B">
      <w:pPr>
        <w:pStyle w:val="Alinea"/>
        <w:numPr>
          <w:ilvl w:val="0"/>
          <w:numId w:val="48"/>
        </w:numPr>
      </w:pPr>
      <w:r w:rsidRPr="00D7307B">
        <w:t>Capítulo 2: Fundamentação Teórica: contém o embasamento dos assuntos referentes a dinâmica veicular, ride, suspensão, bancos e modelos veiculares;</w:t>
      </w:r>
    </w:p>
    <w:p w:rsidR="00B578A5" w:rsidRPr="00D7307B" w:rsidRDefault="00B578A5" w:rsidP="00D7307B">
      <w:pPr>
        <w:pStyle w:val="Alinea"/>
        <w:numPr>
          <w:ilvl w:val="0"/>
          <w:numId w:val="48"/>
        </w:numPr>
      </w:pPr>
      <w:r w:rsidRPr="00D7307B">
        <w:t>Capítulo 3: Revisão Bibliográfica: contém considerações obtidas através de dissertações e artigos relevantes que também basearam o desenvolvimento deste trabalho;</w:t>
      </w:r>
    </w:p>
    <w:p w:rsidR="00B578A5" w:rsidRPr="00D7307B" w:rsidRDefault="00B578A5" w:rsidP="00D7307B">
      <w:pPr>
        <w:pStyle w:val="Alinea"/>
        <w:numPr>
          <w:ilvl w:val="0"/>
          <w:numId w:val="48"/>
        </w:numPr>
      </w:pPr>
      <w:r w:rsidRPr="00D7307B">
        <w:t>Capítulo 4: Metodologia: apresenta o modelo numérico proposto, os resultados a serem obtidos e os passos a serem realizados para validar o modelo;</w:t>
      </w:r>
    </w:p>
    <w:p w:rsidR="00B578A5" w:rsidRPr="00D7307B" w:rsidRDefault="00B578A5" w:rsidP="00D7307B">
      <w:pPr>
        <w:pStyle w:val="Alinea"/>
        <w:numPr>
          <w:ilvl w:val="0"/>
          <w:numId w:val="48"/>
        </w:numPr>
      </w:pPr>
      <w:r w:rsidRPr="00D7307B">
        <w:t xml:space="preserve">Capítulo 5: Resultados </w:t>
      </w:r>
      <w:r w:rsidR="00430935" w:rsidRPr="00D7307B">
        <w:t>o</w:t>
      </w:r>
      <w:r w:rsidRPr="00D7307B">
        <w:t>btidos: apresenta análise dos pontos importantes no desenvolvimento matemático e nas respostas obtidas pelo modelo;</w:t>
      </w:r>
    </w:p>
    <w:p w:rsidR="00B578A5" w:rsidRPr="00D7307B" w:rsidRDefault="00B578A5" w:rsidP="00D7307B">
      <w:pPr>
        <w:pStyle w:val="Alinea"/>
        <w:numPr>
          <w:ilvl w:val="0"/>
          <w:numId w:val="48"/>
        </w:numPr>
      </w:pPr>
      <w:r w:rsidRPr="00D7307B">
        <w:t>Capítulo 6: Conclusões: contém as conclusões obtidas e sugestões para trabalhos futuros;</w:t>
      </w:r>
    </w:p>
    <w:p w:rsidR="00B578A5" w:rsidRPr="00D7307B" w:rsidRDefault="00B578A5" w:rsidP="00D7307B">
      <w:pPr>
        <w:pStyle w:val="Alinea"/>
        <w:numPr>
          <w:ilvl w:val="0"/>
          <w:numId w:val="48"/>
        </w:numPr>
      </w:pPr>
      <w:r w:rsidRPr="00D7307B">
        <w:t>Apêndice A: Detalhamento do modelo veicular bidimensional com banco representado p</w:t>
      </w:r>
      <w:r w:rsidR="00D7307B" w:rsidRPr="00D7307B">
        <w:t>or 2 conjuntos mola-amortecedor;</w:t>
      </w:r>
    </w:p>
    <w:p w:rsidR="00B578A5" w:rsidRPr="00D7307B" w:rsidRDefault="00B578A5" w:rsidP="00D7307B">
      <w:pPr>
        <w:pStyle w:val="Alinea"/>
        <w:numPr>
          <w:ilvl w:val="0"/>
          <w:numId w:val="48"/>
        </w:numPr>
      </w:pPr>
      <w:r w:rsidRPr="00D7307B">
        <w:t>Apêndice B: Detalhamento do modelo veicular bidimensional com banco representado po</w:t>
      </w:r>
      <w:r w:rsidR="00D7307B" w:rsidRPr="00D7307B">
        <w:t>r 10 conjuntos mola-amortecedor;</w:t>
      </w:r>
    </w:p>
    <w:p w:rsidR="00D7307B" w:rsidRPr="00D7307B" w:rsidRDefault="00B578A5" w:rsidP="00D7307B">
      <w:pPr>
        <w:pStyle w:val="Alinea"/>
        <w:numPr>
          <w:ilvl w:val="0"/>
          <w:numId w:val="48"/>
        </w:numPr>
      </w:pPr>
      <w:r w:rsidRPr="00D7307B">
        <w:t>Apêndice C: Respostas gráficas obtidas no software MatLab</w:t>
      </w:r>
      <w:r w:rsidR="003860CB" w:rsidRPr="00D7307B">
        <w:rPr>
          <w:szCs w:val="26"/>
        </w:rPr>
        <w:t>®</w:t>
      </w:r>
      <w:r w:rsidRPr="00D7307B">
        <w:t xml:space="preserve"> e Adams/View</w:t>
      </w:r>
      <w:r w:rsidR="00CB521C" w:rsidRPr="00D7307B">
        <w:rPr>
          <w:szCs w:val="26"/>
        </w:rPr>
        <w:t>®</w:t>
      </w:r>
      <w:r w:rsidRPr="00D7307B">
        <w:t>.</w:t>
      </w:r>
    </w:p>
    <w:p w:rsidR="00B578A5" w:rsidRPr="00D7307B" w:rsidRDefault="00B578A5" w:rsidP="00B578A5">
      <w:pPr>
        <w:pStyle w:val="Alinea"/>
        <w:spacing w:after="200" w:line="276" w:lineRule="auto"/>
        <w:ind w:firstLine="0"/>
        <w:jc w:val="left"/>
        <w:rPr>
          <w:rFonts w:cs="Times New Roman"/>
        </w:rPr>
      </w:pPr>
      <w:r w:rsidRPr="00D7307B">
        <w:rPr>
          <w:rFonts w:cs="Times New Roman"/>
        </w:rPr>
        <w:br w:type="page"/>
      </w:r>
    </w:p>
    <w:p w:rsidR="00B578A5" w:rsidRPr="009E7F95" w:rsidRDefault="00B578A5" w:rsidP="00B578A5">
      <w:pPr>
        <w:pStyle w:val="Ttulo1"/>
      </w:pPr>
      <w:bookmarkStart w:id="59" w:name="_Toc360112062"/>
      <w:bookmarkStart w:id="60" w:name="_Toc361319061"/>
      <w:bookmarkStart w:id="61" w:name="_Toc379812278"/>
      <w:r w:rsidRPr="009E7F95">
        <w:lastRenderedPageBreak/>
        <w:t>FUNDAMENTAÇÃO TEÓRICA</w:t>
      </w:r>
      <w:bookmarkEnd w:id="59"/>
      <w:bookmarkEnd w:id="60"/>
      <w:bookmarkEnd w:id="61"/>
    </w:p>
    <w:p w:rsidR="00B578A5" w:rsidRPr="006279D0" w:rsidRDefault="00B578A5" w:rsidP="00B578A5">
      <w:pPr>
        <w:rPr>
          <w:rFonts w:cs="Times New Roman"/>
          <w:lang w:val="pt-BR"/>
        </w:rPr>
      </w:pPr>
      <w:r w:rsidRPr="006279D0">
        <w:rPr>
          <w:rFonts w:cs="Times New Roman"/>
          <w:lang w:val="pt-BR"/>
        </w:rPr>
        <w:t xml:space="preserve">Este capítulo contém o embasamento teórico dos assuntos referentes a dinâmica veicular, </w:t>
      </w:r>
      <w:r w:rsidRPr="006279D0">
        <w:rPr>
          <w:rFonts w:cs="Times New Roman"/>
          <w:i/>
          <w:lang w:val="pt-BR"/>
        </w:rPr>
        <w:t>ride</w:t>
      </w:r>
      <w:r w:rsidRPr="006279D0">
        <w:rPr>
          <w:rFonts w:cs="Times New Roman"/>
          <w:lang w:val="pt-BR"/>
        </w:rPr>
        <w:t>, suspensão, bancos, modelos veicules e vibrações mecânicas.</w:t>
      </w:r>
    </w:p>
    <w:p w:rsidR="00B578A5" w:rsidRPr="009E7F95" w:rsidRDefault="00B578A5" w:rsidP="00B578A5">
      <w:pPr>
        <w:pStyle w:val="Ttulo2"/>
      </w:pPr>
      <w:bookmarkStart w:id="62" w:name="_Toc360112063"/>
      <w:bookmarkStart w:id="63" w:name="_Toc361319062"/>
      <w:bookmarkStart w:id="64" w:name="_Toc379812279"/>
      <w:r w:rsidRPr="009E7F95">
        <w:t>Dinâmica Veicular</w:t>
      </w:r>
      <w:bookmarkEnd w:id="62"/>
      <w:bookmarkEnd w:id="63"/>
      <w:bookmarkEnd w:id="64"/>
    </w:p>
    <w:p w:rsidR="00B578A5" w:rsidRPr="006279D0" w:rsidRDefault="00B578A5" w:rsidP="00B578A5">
      <w:pPr>
        <w:rPr>
          <w:rFonts w:cs="Times New Roman"/>
          <w:szCs w:val="24"/>
          <w:lang w:val="pt-BR"/>
        </w:rPr>
      </w:pPr>
      <w:r w:rsidRPr="006279D0">
        <w:rPr>
          <w:rFonts w:cs="Times New Roman"/>
          <w:szCs w:val="24"/>
          <w:lang w:val="pt-BR"/>
        </w:rPr>
        <w:t xml:space="preserve">A dinâmica veicular estuda o movimento do veículo analisando o seu comportamento dinâmico como resultado da ação da gravidade, aerodinâmica e forças geradas pelo contato pneu/solo, sendo esta última a força dominante responsável pelo desempenho e controle do </w:t>
      </w:r>
      <w:r w:rsidRPr="001647AC">
        <w:rPr>
          <w:rFonts w:cs="Times New Roman"/>
          <w:szCs w:val="24"/>
          <w:lang w:val="pt-BR"/>
        </w:rPr>
        <w:t>veículo.</w:t>
      </w:r>
      <w:r w:rsidRPr="00AA49C6">
        <w:rPr>
          <w:rFonts w:cs="Times New Roman"/>
          <w:szCs w:val="24"/>
          <w:lang w:val="pt-BR"/>
        </w:rPr>
        <w:t xml:space="preserve"> </w:t>
      </w:r>
      <w:r w:rsidRPr="005F1925">
        <w:rPr>
          <w:rFonts w:cs="Times New Roman"/>
          <w:szCs w:val="24"/>
          <w:lang w:val="pt-BR"/>
        </w:rPr>
        <w:t>(GILLESPIE, 1992).</w:t>
      </w:r>
      <w:r w:rsidRPr="006279D0">
        <w:rPr>
          <w:rFonts w:cs="Times New Roman"/>
          <w:szCs w:val="24"/>
          <w:lang w:val="pt-BR"/>
        </w:rPr>
        <w:t xml:space="preserve"> O conhecimento da fonte de esforço é necessário para construir uma resposta adequada, podendo esta ser proveniente da massa não suspensa do veículo (conjunto pneu-ro</w:t>
      </w:r>
      <w:r>
        <w:rPr>
          <w:rFonts w:cs="Times New Roman"/>
          <w:szCs w:val="24"/>
          <w:lang w:val="pt-BR"/>
        </w:rPr>
        <w:t>da, suspensão, caixa de marchas,</w:t>
      </w:r>
      <w:r w:rsidRPr="006279D0">
        <w:rPr>
          <w:rFonts w:cs="Times New Roman"/>
          <w:szCs w:val="24"/>
          <w:lang w:val="pt-BR"/>
        </w:rPr>
        <w:t xml:space="preserve"> diferencial</w:t>
      </w:r>
      <w:r>
        <w:rPr>
          <w:rFonts w:cs="Times New Roman"/>
          <w:szCs w:val="24"/>
          <w:lang w:val="pt-BR"/>
        </w:rPr>
        <w:t xml:space="preserve"> e</w:t>
      </w:r>
      <w:r w:rsidRPr="00694314">
        <w:rPr>
          <w:rFonts w:cs="Times New Roman"/>
          <w:szCs w:val="24"/>
          <w:lang w:val="pt-BR"/>
        </w:rPr>
        <w:t xml:space="preserve"> </w:t>
      </w:r>
      <w:r w:rsidRPr="006279D0">
        <w:rPr>
          <w:rFonts w:cs="Times New Roman"/>
          <w:szCs w:val="24"/>
          <w:lang w:val="pt-BR"/>
        </w:rPr>
        <w:t>chassi) ou da massa suspensa (habitáculo).</w:t>
      </w:r>
    </w:p>
    <w:p w:rsidR="00B578A5" w:rsidRPr="006279D0" w:rsidRDefault="00B578A5" w:rsidP="00B578A5">
      <w:pPr>
        <w:rPr>
          <w:rFonts w:cs="Times New Roman"/>
          <w:szCs w:val="24"/>
          <w:lang w:val="pt-BR"/>
        </w:rPr>
      </w:pPr>
      <w:r w:rsidRPr="006279D0">
        <w:rPr>
          <w:rFonts w:cs="Times New Roman"/>
          <w:szCs w:val="24"/>
          <w:lang w:val="pt-BR"/>
        </w:rPr>
        <w:t>As forças que atuam no veículo podem ser longitudinais, laterais ou verticais. As longitudinais são provenientes de manobras de aceleração, frenagem e forças aerodinâmicas, as laterais são provenientes de forças provocados por ventos laterais e por manobras em curvas, e as forças verticais provém do deslocamento vertical do veículo causado pela irregularidade da pista e falhas na mesma. A</w:t>
      </w:r>
      <w:r>
        <w:rPr>
          <w:rFonts w:cs="Times New Roman"/>
          <w:szCs w:val="24"/>
          <w:lang w:val="pt-BR"/>
        </w:rPr>
        <w:t>s</w:t>
      </w:r>
      <w:r w:rsidRPr="006279D0">
        <w:rPr>
          <w:rFonts w:cs="Times New Roman"/>
          <w:szCs w:val="24"/>
          <w:lang w:val="pt-BR"/>
        </w:rPr>
        <w:t xml:space="preserve"> força</w:t>
      </w:r>
      <w:r>
        <w:rPr>
          <w:rFonts w:cs="Times New Roman"/>
          <w:szCs w:val="24"/>
          <w:lang w:val="pt-BR"/>
        </w:rPr>
        <w:t>s</w:t>
      </w:r>
      <w:r w:rsidRPr="006279D0">
        <w:rPr>
          <w:rFonts w:cs="Times New Roman"/>
          <w:szCs w:val="24"/>
          <w:lang w:val="pt-BR"/>
        </w:rPr>
        <w:t xml:space="preserve"> analisada</w:t>
      </w:r>
      <w:r>
        <w:rPr>
          <w:rFonts w:cs="Times New Roman"/>
          <w:szCs w:val="24"/>
          <w:lang w:val="pt-BR"/>
        </w:rPr>
        <w:t>s</w:t>
      </w:r>
      <w:r w:rsidRPr="006279D0">
        <w:rPr>
          <w:rFonts w:cs="Times New Roman"/>
          <w:szCs w:val="24"/>
          <w:lang w:val="pt-BR"/>
        </w:rPr>
        <w:t xml:space="preserve"> nesta dissertação </w:t>
      </w:r>
      <w:r>
        <w:rPr>
          <w:rFonts w:cs="Times New Roman"/>
          <w:szCs w:val="24"/>
          <w:lang w:val="pt-BR"/>
        </w:rPr>
        <w:t>são</w:t>
      </w:r>
      <w:r w:rsidRPr="006279D0">
        <w:rPr>
          <w:rFonts w:cs="Times New Roman"/>
          <w:szCs w:val="24"/>
          <w:lang w:val="pt-BR"/>
        </w:rPr>
        <w:t xml:space="preserve"> a</w:t>
      </w:r>
      <w:r>
        <w:rPr>
          <w:rFonts w:cs="Times New Roman"/>
          <w:szCs w:val="24"/>
          <w:lang w:val="pt-BR"/>
        </w:rPr>
        <w:t>s</w:t>
      </w:r>
      <w:r w:rsidRPr="006279D0">
        <w:rPr>
          <w:rFonts w:cs="Times New Roman"/>
          <w:szCs w:val="24"/>
          <w:lang w:val="pt-BR"/>
        </w:rPr>
        <w:t xml:space="preserve"> vertica</w:t>
      </w:r>
      <w:r>
        <w:rPr>
          <w:rFonts w:cs="Times New Roman"/>
          <w:szCs w:val="24"/>
          <w:lang w:val="pt-BR"/>
        </w:rPr>
        <w:t>is</w:t>
      </w:r>
      <w:r w:rsidRPr="006279D0">
        <w:rPr>
          <w:rFonts w:cs="Times New Roman"/>
          <w:szCs w:val="24"/>
          <w:lang w:val="pt-BR"/>
        </w:rPr>
        <w:t xml:space="preserve"> proveniente</w:t>
      </w:r>
      <w:r>
        <w:rPr>
          <w:rFonts w:cs="Times New Roman"/>
          <w:szCs w:val="24"/>
          <w:lang w:val="pt-BR"/>
        </w:rPr>
        <w:t>s</w:t>
      </w:r>
      <w:r w:rsidRPr="006279D0">
        <w:rPr>
          <w:rFonts w:cs="Times New Roman"/>
          <w:szCs w:val="24"/>
          <w:lang w:val="pt-BR"/>
        </w:rPr>
        <w:t xml:space="preserve"> das irregularidades da pista, po</w:t>
      </w:r>
      <w:r>
        <w:rPr>
          <w:rFonts w:cs="Times New Roman"/>
          <w:szCs w:val="24"/>
          <w:lang w:val="pt-BR"/>
        </w:rPr>
        <w:t>is possuem</w:t>
      </w:r>
      <w:r w:rsidRPr="006279D0">
        <w:rPr>
          <w:rFonts w:cs="Times New Roman"/>
          <w:szCs w:val="24"/>
          <w:lang w:val="pt-BR"/>
        </w:rPr>
        <w:t xml:space="preserve"> grande influência no conforto vibracional.</w:t>
      </w:r>
    </w:p>
    <w:p w:rsidR="00B578A5" w:rsidRPr="006279D0" w:rsidRDefault="00B578A5" w:rsidP="00B578A5">
      <w:pPr>
        <w:rPr>
          <w:rFonts w:cs="Times New Roman"/>
          <w:szCs w:val="24"/>
          <w:lang w:val="pt-BR"/>
        </w:rPr>
      </w:pPr>
      <w:r w:rsidRPr="006279D0">
        <w:rPr>
          <w:rFonts w:cs="Times New Roman"/>
          <w:szCs w:val="24"/>
          <w:lang w:val="pt-BR"/>
        </w:rPr>
        <w:t xml:space="preserve">A dinâmica veicular pode ser abordada com enfoque empírico ou analítico. O método empírico é derivado da tentativa e erro, através do qual é possível analisar os fatos que influenciam no desempenho de um veículo. O método analítico, por sua vez, é baseado na física sendo possível prever as mudanças necessárias para se obter o desempenho desejado. Este método utiliza a álgebra linear ou equações diferenciais, contemplando </w:t>
      </w:r>
      <w:r>
        <w:rPr>
          <w:rFonts w:cs="Times New Roman"/>
          <w:szCs w:val="24"/>
          <w:lang w:val="pt-BR"/>
        </w:rPr>
        <w:t>as forças e momentos do sistema</w:t>
      </w:r>
      <w:r w:rsidRPr="006279D0">
        <w:rPr>
          <w:rFonts w:cs="Times New Roman"/>
          <w:szCs w:val="24"/>
          <w:lang w:val="pt-BR"/>
        </w:rPr>
        <w:t xml:space="preserve"> para analisar o desempenho do veículo em fase de desenvolvimento. </w:t>
      </w:r>
      <w:r>
        <w:rPr>
          <w:rFonts w:cs="Times New Roman"/>
          <w:szCs w:val="24"/>
          <w:lang w:val="pt-BR"/>
        </w:rPr>
        <w:t>É importante ressaltar, que e</w:t>
      </w:r>
      <w:r w:rsidRPr="006279D0">
        <w:rPr>
          <w:rFonts w:cs="Times New Roman"/>
          <w:szCs w:val="24"/>
          <w:lang w:val="pt-BR"/>
        </w:rPr>
        <w:t>ste é um método aproximado e algumas premissas devem ser consideradas. Portanto, importa o conhecimento do modelo para que estas premissas sejam adequadas.</w:t>
      </w:r>
    </w:p>
    <w:p w:rsidR="00B578A5" w:rsidRPr="006279D0" w:rsidRDefault="00B578A5" w:rsidP="00B578A5">
      <w:pPr>
        <w:rPr>
          <w:rFonts w:cs="Times New Roman"/>
          <w:szCs w:val="24"/>
          <w:lang w:val="pt-BR"/>
        </w:rPr>
      </w:pPr>
      <w:r w:rsidRPr="006279D0">
        <w:rPr>
          <w:rFonts w:cs="Times New Roman"/>
          <w:szCs w:val="24"/>
          <w:lang w:val="pt-BR"/>
        </w:rPr>
        <w:t xml:space="preserve">Segundo Bastow (2004), a dinâmica veicular engloba o comportamento de </w:t>
      </w:r>
      <w:r w:rsidRPr="006279D0">
        <w:rPr>
          <w:rFonts w:cs="Times New Roman"/>
          <w:i/>
          <w:szCs w:val="24"/>
          <w:lang w:val="pt-BR"/>
        </w:rPr>
        <w:t>ride</w:t>
      </w:r>
      <w:r w:rsidRPr="006279D0">
        <w:rPr>
          <w:rFonts w:cs="Times New Roman"/>
          <w:szCs w:val="24"/>
          <w:lang w:val="pt-BR"/>
        </w:rPr>
        <w:t xml:space="preserve">, </w:t>
      </w:r>
      <w:r w:rsidRPr="006279D0">
        <w:rPr>
          <w:rFonts w:cs="Times New Roman"/>
          <w:i/>
          <w:szCs w:val="24"/>
          <w:lang w:val="pt-BR"/>
        </w:rPr>
        <w:t>handling</w:t>
      </w:r>
      <w:r w:rsidRPr="006279D0">
        <w:rPr>
          <w:rFonts w:cs="Times New Roman"/>
          <w:szCs w:val="24"/>
          <w:lang w:val="pt-BR"/>
        </w:rPr>
        <w:t xml:space="preserve"> e frenagem. O </w:t>
      </w:r>
      <w:r w:rsidRPr="006279D0">
        <w:rPr>
          <w:rFonts w:cs="Times New Roman"/>
          <w:i/>
          <w:szCs w:val="24"/>
          <w:lang w:val="pt-BR"/>
        </w:rPr>
        <w:t>ride</w:t>
      </w:r>
      <w:r w:rsidRPr="006279D0">
        <w:rPr>
          <w:rFonts w:cs="Times New Roman"/>
          <w:szCs w:val="24"/>
          <w:lang w:val="pt-BR"/>
        </w:rPr>
        <w:t xml:space="preserve"> percebe o veículo sob a influência das forças de excitação no sentido vibracional, enquanto o </w:t>
      </w:r>
      <w:r w:rsidRPr="006279D0">
        <w:rPr>
          <w:rFonts w:cs="Times New Roman"/>
          <w:i/>
          <w:szCs w:val="24"/>
          <w:lang w:val="pt-BR"/>
        </w:rPr>
        <w:t>handling</w:t>
      </w:r>
      <w:r w:rsidRPr="006279D0">
        <w:rPr>
          <w:rFonts w:cs="Times New Roman"/>
          <w:szCs w:val="24"/>
          <w:lang w:val="pt-BR"/>
        </w:rPr>
        <w:t xml:space="preserve"> percebe o comportamento do veículo em situação de manobra ou como resposta a uma ação de controle.</w:t>
      </w:r>
    </w:p>
    <w:p w:rsidR="00B578A5" w:rsidRPr="006279D0" w:rsidRDefault="00B578A5" w:rsidP="00B578A5">
      <w:pPr>
        <w:rPr>
          <w:rFonts w:cs="Times New Roman"/>
          <w:szCs w:val="24"/>
          <w:lang w:val="pt-BR"/>
        </w:rPr>
      </w:pPr>
      <w:r w:rsidRPr="006279D0">
        <w:rPr>
          <w:rFonts w:cs="Times New Roman"/>
          <w:szCs w:val="24"/>
          <w:lang w:val="pt-BR"/>
        </w:rPr>
        <w:lastRenderedPageBreak/>
        <w:t>Para análises mais simples pode-se considerar que os componentes do veículo se movimentam em conjunto, ou seja, considera-se o veículo como um corpo rígido. Esta consideração é suficiente para representar o veículo sob diversas condições, como aceleração, frenagem, entre outras manobras. Além disso, para estas manobras, pode-se considerar a massa suspensa como uma massa concentrada localizada no centro de gravidade (CG) relocando sua inércia para este mesmo ponto. A massa não suspensa sofre esta simplificação pois as rodas transmitem as irregularidades da pista para o veículo, o que lhes confere grande importância. Devido à massa suspensa estar localizada no CG, é interessante estabelecer a origem dos eixos coordenados neste ponto, sendo que este é um ponto fixo na carroceria e desloca-se junto do veículo. O sistema de eixos utilizados pela SAE está representado abaixo</w:t>
      </w:r>
      <w:r>
        <w:rPr>
          <w:rFonts w:cs="Times New Roman"/>
          <w:szCs w:val="24"/>
          <w:lang w:val="pt-BR"/>
        </w:rPr>
        <w:t>, sendo o mesmo tomado como referência para realização deste trabalho</w:t>
      </w:r>
      <w:r w:rsidRPr="006279D0">
        <w:rPr>
          <w:rFonts w:cs="Times New Roman"/>
          <w:szCs w:val="24"/>
          <w:lang w:val="pt-BR"/>
        </w:rPr>
        <w:t xml:space="preserve">. Pode-se utilizar também o sistema de eixos utilizados nas normas ISO 4130 e DIN 7000. </w:t>
      </w:r>
    </w:p>
    <w:p w:rsidR="00B578A5" w:rsidRDefault="00B578A5" w:rsidP="00B578A5">
      <w:pPr>
        <w:pStyle w:val="Legendafigura"/>
      </w:pPr>
      <w:bookmarkStart w:id="65" w:name="_Ref367717063"/>
      <w:bookmarkStart w:id="66" w:name="_Ref366594494"/>
      <w:bookmarkStart w:id="67" w:name="_Toc379812186"/>
      <w:r w:rsidRPr="006279D0">
        <w:t xml:space="preserve">Figura </w:t>
      </w:r>
      <w:r w:rsidR="00500BCD" w:rsidRPr="006279D0">
        <w:fldChar w:fldCharType="begin"/>
      </w:r>
      <w:r w:rsidRPr="006279D0">
        <w:instrText xml:space="preserve"> SEQ Figura \* ARABIC </w:instrText>
      </w:r>
      <w:r w:rsidR="00500BCD" w:rsidRPr="006279D0">
        <w:fldChar w:fldCharType="separate"/>
      </w:r>
      <w:r w:rsidR="00CE63E6">
        <w:t>1</w:t>
      </w:r>
      <w:r w:rsidR="00500BCD" w:rsidRPr="006279D0">
        <w:fldChar w:fldCharType="end"/>
      </w:r>
      <w:bookmarkEnd w:id="65"/>
      <w:r w:rsidRPr="006279D0">
        <w:t xml:space="preserve"> </w:t>
      </w:r>
      <w:r>
        <w:t>–</w:t>
      </w:r>
      <w:r w:rsidRPr="006279D0">
        <w:t xml:space="preserve"> Veiculo utilizando eixos SAE</w:t>
      </w:r>
      <w:bookmarkEnd w:id="66"/>
      <w:bookmarkEnd w:id="67"/>
      <w:r w:rsidRPr="006279D0">
        <w:t xml:space="preserve"> </w:t>
      </w:r>
    </w:p>
    <w:p w:rsidR="00B578A5" w:rsidRPr="006279D0" w:rsidRDefault="00244B6B" w:rsidP="002A2777">
      <w:pPr>
        <w:pStyle w:val="Centralizado"/>
      </w:pPr>
      <w:r>
        <w:rPr>
          <w:noProof/>
          <w:lang w:val="pt-BR" w:eastAsia="pt-BR"/>
        </w:rPr>
        <w:drawing>
          <wp:inline distT="0" distB="0" distL="0" distR="0">
            <wp:extent cx="3329497" cy="1702800"/>
            <wp:effectExtent l="0" t="0" r="4445" b="0"/>
            <wp:docPr id="26" name="Imagem 26" descr="C:\Users\Pedro\AppData\Local\Microsoft\Windows\Temporary Internet Files\Content.Word\New 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edro\AppData\Local\Microsoft\Windows\Temporary Internet Files\Content.Word\New Pictur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9497" cy="1702800"/>
                    </a:xfrm>
                    <a:prstGeom prst="rect">
                      <a:avLst/>
                    </a:prstGeom>
                    <a:noFill/>
                    <a:ln>
                      <a:noFill/>
                    </a:ln>
                  </pic:spPr>
                </pic:pic>
              </a:graphicData>
            </a:graphic>
          </wp:inline>
        </w:drawing>
      </w:r>
    </w:p>
    <w:p w:rsidR="00B578A5" w:rsidRPr="009D3AC1" w:rsidRDefault="00B578A5" w:rsidP="00B578A5">
      <w:pPr>
        <w:pStyle w:val="Legenda"/>
        <w:rPr>
          <w:rFonts w:cs="Times New Roman"/>
          <w:lang w:val="pt-BR"/>
        </w:rPr>
      </w:pPr>
      <w:r w:rsidRPr="009D3AC1">
        <w:rPr>
          <w:rFonts w:cs="Times New Roman"/>
          <w:lang w:val="pt-BR"/>
        </w:rPr>
        <w:t>Fonte: Gillespie, 1992, p. 8</w:t>
      </w:r>
    </w:p>
    <w:p w:rsidR="00B578A5" w:rsidRDefault="00B578A5" w:rsidP="00B578A5">
      <w:pPr>
        <w:rPr>
          <w:rFonts w:cs="Times New Roman"/>
          <w:szCs w:val="24"/>
          <w:lang w:val="pt-BR"/>
        </w:rPr>
      </w:pPr>
      <w:r w:rsidRPr="006279D0">
        <w:rPr>
          <w:rFonts w:cs="Times New Roman"/>
          <w:szCs w:val="24"/>
          <w:lang w:val="pt-BR"/>
        </w:rPr>
        <w:t>A figura acima representa o sistema de eixos coordenados utilizados na dinâmica veicular, assim como os principais graus de liberdade e ângulos:</w:t>
      </w:r>
    </w:p>
    <w:p w:rsidR="00B578A5" w:rsidRPr="009C7D48" w:rsidRDefault="00B578A5" w:rsidP="009C7D48">
      <w:pPr>
        <w:pStyle w:val="Alinea"/>
        <w:numPr>
          <w:ilvl w:val="0"/>
          <w:numId w:val="29"/>
        </w:numPr>
        <w:ind w:left="1066" w:hanging="357"/>
      </w:pPr>
      <w:proofErr w:type="gramStart"/>
      <w:r w:rsidRPr="009C7D48">
        <w:t>deslocamento</w:t>
      </w:r>
      <w:proofErr w:type="gramEnd"/>
      <w:r w:rsidRPr="009C7D48">
        <w:t xml:space="preserve"> vertical da carroceria (</w:t>
      </w:r>
      <w:r w:rsidRPr="00CB08CF">
        <w:rPr>
          <w:i/>
        </w:rPr>
        <w:t>bounce</w:t>
      </w:r>
      <w:r w:rsidRPr="009C7D48">
        <w:t>);</w:t>
      </w:r>
    </w:p>
    <w:p w:rsidR="00B578A5" w:rsidRPr="009C7D48" w:rsidRDefault="00B578A5" w:rsidP="009C7D48">
      <w:pPr>
        <w:pStyle w:val="Alinea"/>
        <w:numPr>
          <w:ilvl w:val="0"/>
          <w:numId w:val="29"/>
        </w:numPr>
        <w:ind w:left="1066" w:hanging="357"/>
      </w:pPr>
      <w:proofErr w:type="gramStart"/>
      <w:r w:rsidRPr="009C7D48">
        <w:t>ângulo</w:t>
      </w:r>
      <w:proofErr w:type="gramEnd"/>
      <w:r w:rsidRPr="009C7D48">
        <w:t xml:space="preserve"> de guinada (</w:t>
      </w:r>
      <w:r w:rsidRPr="00AA3724">
        <w:rPr>
          <w:i/>
        </w:rPr>
        <w:t>yaw</w:t>
      </w:r>
      <w:r w:rsidRPr="009C7D48">
        <w:t xml:space="preserve">), rotação em torno do eixo z; </w:t>
      </w:r>
    </w:p>
    <w:p w:rsidR="00B578A5" w:rsidRPr="009C7D48" w:rsidRDefault="00B578A5" w:rsidP="009C7D48">
      <w:pPr>
        <w:pStyle w:val="Alinea"/>
        <w:numPr>
          <w:ilvl w:val="0"/>
          <w:numId w:val="29"/>
        </w:numPr>
        <w:ind w:left="1066" w:hanging="357"/>
      </w:pPr>
      <w:proofErr w:type="gramStart"/>
      <w:r w:rsidRPr="009C7D48">
        <w:t>ângulo</w:t>
      </w:r>
      <w:proofErr w:type="gramEnd"/>
      <w:r w:rsidRPr="009C7D48">
        <w:t xml:space="preserve"> de arfagem (</w:t>
      </w:r>
      <w:r w:rsidRPr="00AA3724">
        <w:rPr>
          <w:i/>
        </w:rPr>
        <w:t>pitch</w:t>
      </w:r>
      <w:r w:rsidRPr="009C7D48">
        <w:t>), rotação em torno do eixo y;</w:t>
      </w:r>
    </w:p>
    <w:p w:rsidR="00B578A5" w:rsidRPr="009C7D48" w:rsidRDefault="00B578A5" w:rsidP="009C7D48">
      <w:pPr>
        <w:pStyle w:val="Alinea"/>
        <w:numPr>
          <w:ilvl w:val="0"/>
          <w:numId w:val="29"/>
        </w:numPr>
        <w:ind w:left="1066" w:hanging="357"/>
      </w:pPr>
      <w:proofErr w:type="gramStart"/>
      <w:r w:rsidRPr="009C7D48">
        <w:t>ângulo</w:t>
      </w:r>
      <w:proofErr w:type="gramEnd"/>
      <w:r w:rsidRPr="009C7D48">
        <w:t xml:space="preserve"> de rolamento (</w:t>
      </w:r>
      <w:r w:rsidRPr="00AA3724">
        <w:rPr>
          <w:i/>
        </w:rPr>
        <w:t>roll</w:t>
      </w:r>
      <w:r w:rsidRPr="009C7D48">
        <w:t>), rotação em torno do eixo x.</w:t>
      </w:r>
    </w:p>
    <w:p w:rsidR="00B578A5" w:rsidRPr="006279D0" w:rsidRDefault="00B578A5" w:rsidP="00B578A5">
      <w:pPr>
        <w:rPr>
          <w:rFonts w:cs="Times New Roman"/>
          <w:szCs w:val="24"/>
          <w:lang w:val="pt-BR"/>
        </w:rPr>
      </w:pPr>
      <w:r w:rsidRPr="006279D0">
        <w:rPr>
          <w:rFonts w:cs="Times New Roman"/>
          <w:szCs w:val="24"/>
          <w:lang w:val="pt-BR"/>
        </w:rPr>
        <w:t>Segundo Bastow (2004), a análise do que ocor</w:t>
      </w:r>
      <w:r>
        <w:rPr>
          <w:rFonts w:cs="Times New Roman"/>
          <w:szCs w:val="24"/>
          <w:lang w:val="pt-BR"/>
        </w:rPr>
        <w:t>re durante uma manobra complexa</w:t>
      </w:r>
      <w:r w:rsidRPr="006279D0">
        <w:rPr>
          <w:rFonts w:cs="Times New Roman"/>
          <w:szCs w:val="24"/>
          <w:lang w:val="pt-BR"/>
        </w:rPr>
        <w:t xml:space="preserve"> envolve </w:t>
      </w:r>
      <w:r w:rsidRPr="006279D0">
        <w:rPr>
          <w:rFonts w:cs="Times New Roman"/>
          <w:i/>
          <w:szCs w:val="24"/>
          <w:lang w:val="pt-BR"/>
        </w:rPr>
        <w:t>roll</w:t>
      </w:r>
      <w:r w:rsidRPr="006279D0">
        <w:rPr>
          <w:rFonts w:cs="Times New Roman"/>
          <w:szCs w:val="24"/>
          <w:lang w:val="pt-BR"/>
        </w:rPr>
        <w:t xml:space="preserve">, </w:t>
      </w:r>
      <w:r w:rsidRPr="006279D0">
        <w:rPr>
          <w:rFonts w:cs="Times New Roman"/>
          <w:i/>
          <w:szCs w:val="24"/>
          <w:lang w:val="pt-BR"/>
        </w:rPr>
        <w:t>pitch</w:t>
      </w:r>
      <w:r w:rsidRPr="006279D0">
        <w:rPr>
          <w:rFonts w:cs="Times New Roman"/>
          <w:szCs w:val="24"/>
          <w:lang w:val="pt-BR"/>
        </w:rPr>
        <w:t xml:space="preserve"> e </w:t>
      </w:r>
      <w:r w:rsidRPr="006279D0">
        <w:rPr>
          <w:rFonts w:cs="Times New Roman"/>
          <w:i/>
          <w:szCs w:val="24"/>
          <w:lang w:val="pt-BR"/>
        </w:rPr>
        <w:t>yaw</w:t>
      </w:r>
      <w:r w:rsidRPr="006279D0">
        <w:rPr>
          <w:rFonts w:cs="Times New Roman"/>
          <w:szCs w:val="24"/>
          <w:lang w:val="pt-BR"/>
        </w:rPr>
        <w:t xml:space="preserve"> e deve ser realizada com auxilio computacional, especialmente quando outras </w:t>
      </w:r>
      <w:r w:rsidRPr="006279D0">
        <w:rPr>
          <w:rFonts w:cs="Times New Roman"/>
          <w:szCs w:val="24"/>
          <w:lang w:val="pt-BR"/>
        </w:rPr>
        <w:lastRenderedPageBreak/>
        <w:t>variáveis devem ser consideradas (ex.: flexibilidade do corpo, deflexões da ligação da suspensão, mudanças na geometria causadas pelo torque imposto às rodas e pelo movimento da suspensão).</w:t>
      </w:r>
    </w:p>
    <w:p w:rsidR="00B578A5" w:rsidRPr="006279D0" w:rsidRDefault="00B578A5" w:rsidP="00B578A5">
      <w:pPr>
        <w:rPr>
          <w:rFonts w:cs="Times New Roman"/>
          <w:szCs w:val="24"/>
          <w:lang w:val="pt-BR"/>
        </w:rPr>
      </w:pPr>
      <w:r w:rsidRPr="001647AC">
        <w:rPr>
          <w:rFonts w:cs="Times New Roman"/>
          <w:szCs w:val="24"/>
          <w:lang w:val="pt-BR"/>
        </w:rPr>
        <w:t>Para Jazar (2008),</w:t>
      </w:r>
      <w:r w:rsidRPr="006279D0">
        <w:rPr>
          <w:rFonts w:cs="Times New Roman"/>
          <w:szCs w:val="24"/>
          <w:lang w:val="pt-BR"/>
        </w:rPr>
        <w:t xml:space="preserve"> a dinâmica de um veículo pode ser considerada como o movimento de um corpo rígido e o comportamento de vibração é chamado de </w:t>
      </w:r>
      <w:r w:rsidRPr="006279D0">
        <w:rPr>
          <w:rFonts w:cs="Times New Roman"/>
          <w:i/>
          <w:szCs w:val="24"/>
          <w:lang w:val="pt-BR"/>
        </w:rPr>
        <w:t>ride</w:t>
      </w:r>
      <w:r w:rsidRPr="006279D0">
        <w:rPr>
          <w:rFonts w:cs="Times New Roman"/>
          <w:szCs w:val="24"/>
          <w:lang w:val="pt-BR"/>
        </w:rPr>
        <w:t xml:space="preserve"> ou </w:t>
      </w:r>
      <w:r w:rsidRPr="006279D0">
        <w:rPr>
          <w:rFonts w:cs="Times New Roman"/>
          <w:i/>
          <w:szCs w:val="24"/>
          <w:lang w:val="pt-BR"/>
        </w:rPr>
        <w:t>ride comfort</w:t>
      </w:r>
      <w:r w:rsidRPr="006279D0">
        <w:rPr>
          <w:rFonts w:cs="Times New Roman"/>
          <w:szCs w:val="24"/>
          <w:lang w:val="pt-BR"/>
        </w:rPr>
        <w:t>, sendo altamente dependente das frequências naturais e dos modos de vibração do veículo. Para determinação das equações d</w:t>
      </w:r>
      <w:r>
        <w:rPr>
          <w:rFonts w:cs="Times New Roman"/>
          <w:szCs w:val="24"/>
          <w:lang w:val="pt-BR"/>
        </w:rPr>
        <w:t xml:space="preserve">e movimento pode-se utilizar a segunda lei </w:t>
      </w:r>
      <w:r w:rsidRPr="006279D0">
        <w:rPr>
          <w:rFonts w:cs="Times New Roman"/>
          <w:szCs w:val="24"/>
          <w:lang w:val="pt-BR"/>
        </w:rPr>
        <w:t>de Newton ou</w:t>
      </w:r>
      <w:r>
        <w:rPr>
          <w:rFonts w:cs="Times New Roman"/>
          <w:szCs w:val="24"/>
          <w:lang w:val="pt-BR"/>
        </w:rPr>
        <w:t xml:space="preserve"> os princípios variacionais, como as equações de Hamilton ou Lagrange</w:t>
      </w:r>
      <w:r w:rsidRPr="006279D0">
        <w:rPr>
          <w:rFonts w:cs="Times New Roman"/>
          <w:szCs w:val="24"/>
          <w:lang w:val="pt-BR"/>
        </w:rPr>
        <w:t xml:space="preserve">. </w:t>
      </w:r>
      <w:r>
        <w:rPr>
          <w:rFonts w:cs="Times New Roman"/>
          <w:szCs w:val="24"/>
          <w:lang w:val="pt-BR"/>
        </w:rPr>
        <w:t>Enquanto, que as</w:t>
      </w:r>
      <w:r w:rsidRPr="006279D0">
        <w:rPr>
          <w:rFonts w:cs="Times New Roman"/>
          <w:szCs w:val="24"/>
          <w:lang w:val="pt-BR"/>
        </w:rPr>
        <w:t xml:space="preserve"> frequência</w:t>
      </w:r>
      <w:r>
        <w:rPr>
          <w:rFonts w:cs="Times New Roman"/>
          <w:szCs w:val="24"/>
          <w:lang w:val="pt-BR"/>
        </w:rPr>
        <w:t>s naturais</w:t>
      </w:r>
      <w:r w:rsidRPr="006279D0">
        <w:rPr>
          <w:rFonts w:cs="Times New Roman"/>
          <w:szCs w:val="24"/>
          <w:lang w:val="pt-BR"/>
        </w:rPr>
        <w:t xml:space="preserve"> pode</w:t>
      </w:r>
      <w:r>
        <w:rPr>
          <w:rFonts w:cs="Times New Roman"/>
          <w:szCs w:val="24"/>
          <w:lang w:val="pt-BR"/>
        </w:rPr>
        <w:t>m</w:t>
      </w:r>
      <w:r w:rsidRPr="006279D0">
        <w:rPr>
          <w:rFonts w:cs="Times New Roman"/>
          <w:szCs w:val="24"/>
          <w:lang w:val="pt-BR"/>
        </w:rPr>
        <w:t xml:space="preserve"> ser obtida</w:t>
      </w:r>
      <w:r>
        <w:rPr>
          <w:rFonts w:cs="Times New Roman"/>
          <w:szCs w:val="24"/>
          <w:lang w:val="pt-BR"/>
        </w:rPr>
        <w:t>s</w:t>
      </w:r>
      <w:r w:rsidRPr="006279D0">
        <w:rPr>
          <w:rFonts w:cs="Times New Roman"/>
          <w:szCs w:val="24"/>
          <w:lang w:val="pt-BR"/>
        </w:rPr>
        <w:t xml:space="preserve"> através da análise modal.</w:t>
      </w:r>
    </w:p>
    <w:p w:rsidR="00B578A5" w:rsidRPr="006279D0" w:rsidRDefault="00B578A5" w:rsidP="00B578A5">
      <w:pPr>
        <w:rPr>
          <w:rFonts w:cs="Times New Roman"/>
          <w:szCs w:val="24"/>
          <w:lang w:val="pt-BR"/>
        </w:rPr>
      </w:pPr>
      <w:r w:rsidRPr="006279D0">
        <w:rPr>
          <w:rFonts w:cs="Times New Roman"/>
          <w:szCs w:val="24"/>
          <w:lang w:val="pt-BR"/>
        </w:rPr>
        <w:t>Na dinâmica de Newton, as forças que agem sobre o sistema podem ser decompostas em forças internas e externas. As forças internas agem entre os corpos conectados e as forças externas agem de fora do sistema. A força externa pode ser uma força de contato, como por exemplo, força de tração no pneu de uma roda motriz, força normal e força gravitacional, sendo a força resultante a soma de todas as forças externas que agem sobre o corpo e o momento resultante a soma de todos os momentos externos.</w:t>
      </w:r>
    </w:p>
    <w:p w:rsidR="00B578A5" w:rsidRPr="009E7F95" w:rsidRDefault="00B578A5" w:rsidP="00B578A5">
      <w:pPr>
        <w:pStyle w:val="Ttulo2"/>
      </w:pPr>
      <w:bookmarkStart w:id="68" w:name="_Toc360112064"/>
      <w:bookmarkStart w:id="69" w:name="_Toc361319063"/>
      <w:bookmarkStart w:id="70" w:name="_Toc379812280"/>
      <w:r w:rsidRPr="009E7F95">
        <w:t>Ride</w:t>
      </w:r>
      <w:bookmarkEnd w:id="68"/>
      <w:bookmarkEnd w:id="69"/>
      <w:bookmarkEnd w:id="70"/>
    </w:p>
    <w:p w:rsidR="00B578A5" w:rsidRPr="006279D0" w:rsidRDefault="00B578A5" w:rsidP="00B578A5">
      <w:pPr>
        <w:rPr>
          <w:rFonts w:cs="Times New Roman"/>
          <w:lang w:val="pt-PT"/>
        </w:rPr>
      </w:pPr>
      <w:r w:rsidRPr="006279D0">
        <w:rPr>
          <w:rFonts w:cs="Times New Roman"/>
          <w:lang w:val="pt-BR"/>
        </w:rPr>
        <w:t xml:space="preserve">O </w:t>
      </w:r>
      <w:r w:rsidRPr="006279D0">
        <w:rPr>
          <w:rFonts w:cs="Times New Roman"/>
          <w:i/>
          <w:lang w:val="pt-BR"/>
        </w:rPr>
        <w:t>ride</w:t>
      </w:r>
      <w:r w:rsidRPr="006279D0">
        <w:rPr>
          <w:rFonts w:cs="Times New Roman"/>
          <w:lang w:val="pt-BR"/>
        </w:rPr>
        <w:t xml:space="preserve"> refere-se a vibrações ocorridas em um espectro de frequências provenientes do trafego do veículo, e percebe o veículo sob a influência das forças de excitação no sentido vibracional, sendo normalmente associado ao nível de conforto experimentado pelos ocupantes do veículo ao trafegar. (GILLESPIE, 1992). O conforto em um veículo pode percebido pelos seus ocupantes através de deslocamentos e acelerações sobre seus corpos. Portanto, é desejável que os ocupantes sejam isolados das vibrações induzidas pelas irregularidades da pista e massas rotativas (conjunto pneu/roda, motor e sistema de transmissão). </w:t>
      </w:r>
      <w:r w:rsidRPr="001647AC">
        <w:rPr>
          <w:rFonts w:cs="Times New Roman"/>
          <w:lang w:val="pt-BR"/>
        </w:rPr>
        <w:t>Segundo Jazar (2008)</w:t>
      </w:r>
      <w:r w:rsidRPr="006279D0">
        <w:rPr>
          <w:rFonts w:cs="Times New Roman"/>
          <w:lang w:val="pt-BR"/>
        </w:rPr>
        <w:t>, o</w:t>
      </w:r>
      <w:r w:rsidRPr="006279D0">
        <w:rPr>
          <w:rFonts w:cs="Times New Roman"/>
          <w:lang w:val="pt-PT"/>
        </w:rPr>
        <w:t xml:space="preserve"> comportamento de vibração de um veiculo é chamado de </w:t>
      </w:r>
      <w:r w:rsidRPr="006279D0">
        <w:rPr>
          <w:rFonts w:cs="Times New Roman"/>
          <w:i/>
          <w:lang w:val="pt-PT"/>
        </w:rPr>
        <w:t>ride</w:t>
      </w:r>
      <w:r w:rsidRPr="006279D0">
        <w:rPr>
          <w:rFonts w:cs="Times New Roman"/>
          <w:lang w:val="pt-PT"/>
        </w:rPr>
        <w:t xml:space="preserve"> ou </w:t>
      </w:r>
      <w:r w:rsidRPr="006279D0">
        <w:rPr>
          <w:rFonts w:cs="Times New Roman"/>
          <w:i/>
          <w:lang w:val="pt-PT"/>
        </w:rPr>
        <w:t>ride co</w:t>
      </w:r>
      <w:r w:rsidR="00AA3724">
        <w:rPr>
          <w:rFonts w:cs="Times New Roman"/>
          <w:i/>
          <w:lang w:val="pt-PT"/>
        </w:rPr>
        <w:t>m</w:t>
      </w:r>
      <w:r w:rsidRPr="006279D0">
        <w:rPr>
          <w:rFonts w:cs="Times New Roman"/>
          <w:i/>
          <w:lang w:val="pt-PT"/>
        </w:rPr>
        <w:t>fort</w:t>
      </w:r>
      <w:r w:rsidRPr="006279D0">
        <w:rPr>
          <w:rFonts w:cs="Times New Roman"/>
          <w:lang w:val="pt-PT"/>
        </w:rPr>
        <w:t>, sendo</w:t>
      </w:r>
      <w:r w:rsidRPr="006279D0">
        <w:rPr>
          <w:rFonts w:cs="Times New Roman"/>
          <w:i/>
          <w:lang w:val="pt-PT"/>
        </w:rPr>
        <w:t xml:space="preserve"> </w:t>
      </w:r>
      <w:r w:rsidRPr="006279D0">
        <w:rPr>
          <w:rFonts w:cs="Times New Roman"/>
          <w:lang w:val="pt-PT"/>
        </w:rPr>
        <w:t xml:space="preserve">altamente dependente das frequências naturais e dos modos de vibração do veiculo. </w:t>
      </w:r>
    </w:p>
    <w:p w:rsidR="00B578A5" w:rsidRPr="006279D0" w:rsidRDefault="00B578A5" w:rsidP="00B578A5">
      <w:pPr>
        <w:rPr>
          <w:rFonts w:cs="Times New Roman"/>
          <w:lang w:val="pt-PT"/>
        </w:rPr>
      </w:pPr>
      <w:r w:rsidRPr="006279D0">
        <w:rPr>
          <w:rFonts w:cs="Times New Roman"/>
          <w:lang w:val="pt-BR"/>
        </w:rPr>
        <w:t>De acordo com Gillespie (1992), devido aos automóveis desempenharem altas velocidades estão sujeitos a um amplo espectro de frequência</w:t>
      </w:r>
      <w:r>
        <w:rPr>
          <w:rFonts w:cs="Times New Roman"/>
          <w:lang w:val="pt-BR"/>
        </w:rPr>
        <w:t>s</w:t>
      </w:r>
      <w:r w:rsidRPr="006279D0">
        <w:rPr>
          <w:rFonts w:cs="Times New Roman"/>
          <w:lang w:val="pt-BR"/>
        </w:rPr>
        <w:t>, e as vibrações podem ser classificadas pela faixa de frequência</w:t>
      </w:r>
      <w:r>
        <w:rPr>
          <w:rFonts w:cs="Times New Roman"/>
          <w:lang w:val="pt-BR"/>
        </w:rPr>
        <w:t>s</w:t>
      </w:r>
      <w:r w:rsidRPr="006279D0">
        <w:rPr>
          <w:rFonts w:cs="Times New Roman"/>
          <w:lang w:val="pt-BR"/>
        </w:rPr>
        <w:t xml:space="preserve">, sendo caracterizado </w:t>
      </w:r>
      <w:r w:rsidRPr="006279D0">
        <w:rPr>
          <w:rFonts w:cs="Times New Roman"/>
          <w:i/>
          <w:lang w:val="pt-BR"/>
        </w:rPr>
        <w:t>ride</w:t>
      </w:r>
      <w:r w:rsidRPr="006279D0">
        <w:rPr>
          <w:rFonts w:cs="Times New Roman"/>
          <w:lang w:val="pt-BR"/>
        </w:rPr>
        <w:t xml:space="preserve"> de 0 a 25 Hz e percebido pelo tato e visão, e caracterizado ruído na faixa de 25 a 20000 Hz e percebido pela audição. A vibração tátil é transmitida aos ocupantes através do assento do banco e do volante, e as mãos e pés são os fatores mais comuns associados ao </w:t>
      </w:r>
      <w:r w:rsidRPr="006279D0">
        <w:rPr>
          <w:rFonts w:cs="Times New Roman"/>
          <w:i/>
          <w:lang w:val="pt-BR"/>
        </w:rPr>
        <w:t>ride</w:t>
      </w:r>
      <w:r w:rsidRPr="006279D0">
        <w:rPr>
          <w:rFonts w:cs="Times New Roman"/>
          <w:lang w:val="pt-BR"/>
        </w:rPr>
        <w:t xml:space="preserve">. O limite de 25 Hz é utilizado devido a próximo do limiar inferior da audição </w:t>
      </w:r>
      <w:r w:rsidRPr="006279D0">
        <w:rPr>
          <w:rFonts w:cs="Times New Roman"/>
          <w:lang w:val="pt-BR"/>
        </w:rPr>
        <w:lastRenderedPageBreak/>
        <w:t>humana, aproximadamente 20 Hz, bem como o limite superior das frequências que caracterizam as vibrações normalmente encontradas em veículos trafegando a baixas e médias rotações.</w:t>
      </w:r>
      <w:r w:rsidRPr="006279D0">
        <w:rPr>
          <w:rFonts w:cs="Times New Roman"/>
          <w:lang w:val="pt-PT"/>
        </w:rPr>
        <w:t xml:space="preserve"> </w:t>
      </w:r>
    </w:p>
    <w:p w:rsidR="00B578A5" w:rsidRPr="006279D0" w:rsidRDefault="00B578A5" w:rsidP="00B578A5">
      <w:pPr>
        <w:rPr>
          <w:rFonts w:cs="Times New Roman"/>
          <w:lang w:val="pt-PT"/>
        </w:rPr>
      </w:pPr>
      <w:r w:rsidRPr="006279D0">
        <w:rPr>
          <w:rFonts w:cs="Times New Roman"/>
          <w:lang w:val="pt-PT"/>
        </w:rPr>
        <w:t xml:space="preserve">No entanto há dificuldade de separar o ruído da percepção do </w:t>
      </w:r>
      <w:r w:rsidRPr="006279D0">
        <w:rPr>
          <w:rFonts w:cs="Times New Roman"/>
          <w:i/>
          <w:lang w:val="pt-PT"/>
        </w:rPr>
        <w:t>ride</w:t>
      </w:r>
      <w:r w:rsidRPr="006279D0">
        <w:rPr>
          <w:rFonts w:cs="Times New Roman"/>
          <w:lang w:val="pt-PT"/>
        </w:rPr>
        <w:t xml:space="preserve">, especificamente os tipos e níveis de ruídos que estão usualmente correlacionados com outras vibrações veiculares. Além disto, geralmente o nível de conforto pode ser influenciado pelo </w:t>
      </w:r>
      <w:r w:rsidRPr="006279D0">
        <w:rPr>
          <w:rFonts w:cs="Times New Roman"/>
          <w:i/>
          <w:lang w:val="pt-PT"/>
        </w:rPr>
        <w:t>design</w:t>
      </w:r>
      <w:r w:rsidRPr="006279D0">
        <w:rPr>
          <w:rFonts w:cs="Times New Roman"/>
          <w:lang w:val="pt-PT"/>
        </w:rPr>
        <w:t xml:space="preserve"> do assento e seu ajuste ao passageiro, temperatura interna, ventilação, espaço interior, entre outros. Estes fatores contribuem no que se diz respeito ao termo “</w:t>
      </w:r>
      <w:r w:rsidRPr="006279D0">
        <w:rPr>
          <w:rFonts w:cs="Times New Roman"/>
          <w:i/>
          <w:lang w:val="pt-PT"/>
        </w:rPr>
        <w:t>ride quality”</w:t>
      </w:r>
      <w:r w:rsidRPr="006279D0">
        <w:rPr>
          <w:rFonts w:cs="Times New Roman"/>
          <w:lang w:val="pt-PT"/>
        </w:rPr>
        <w:t xml:space="preserve"> de um veiculo.</w:t>
      </w:r>
    </w:p>
    <w:p w:rsidR="00B578A5" w:rsidRDefault="00B578A5" w:rsidP="00B578A5">
      <w:pPr>
        <w:rPr>
          <w:rFonts w:cs="Times New Roman"/>
          <w:lang w:val="pt-PT"/>
        </w:rPr>
      </w:pPr>
      <w:r w:rsidRPr="006279D0">
        <w:rPr>
          <w:rFonts w:cs="Times New Roman"/>
          <w:lang w:val="pt-BR"/>
        </w:rPr>
        <w:t xml:space="preserve">O estudo do conforto vibracional de um veículo está compreendido na faixa de baixas frequências e está relacionado a resposta do mesmo a um determinado tipo de excitação, e esta resposta determina a direção e a magnitude da vibração imposta aos passageiros. </w:t>
      </w:r>
      <w:r w:rsidRPr="006279D0">
        <w:rPr>
          <w:rFonts w:cs="Times New Roman"/>
          <w:lang w:val="pt-PT"/>
        </w:rPr>
        <w:t xml:space="preserve">De acordo com Reimpel (1996), as molas e os amortecedores são principalmente responsáveis pelo </w:t>
      </w:r>
      <w:r w:rsidRPr="006279D0">
        <w:rPr>
          <w:rFonts w:cs="Times New Roman"/>
          <w:i/>
          <w:lang w:val="pt-PT"/>
        </w:rPr>
        <w:t>ride comfort</w:t>
      </w:r>
      <w:r w:rsidRPr="006279D0">
        <w:rPr>
          <w:rFonts w:cs="Times New Roman"/>
          <w:lang w:val="pt-PT"/>
        </w:rPr>
        <w:t xml:space="preserve"> e pela carga dinâmica na roda, além disso, desempenham papel importante no </w:t>
      </w:r>
      <w:r w:rsidRPr="006279D0">
        <w:rPr>
          <w:rFonts w:cs="Times New Roman"/>
          <w:i/>
          <w:lang w:val="pt-PT"/>
        </w:rPr>
        <w:t>handling</w:t>
      </w:r>
      <w:r w:rsidRPr="006279D0">
        <w:rPr>
          <w:rFonts w:cs="Times New Roman"/>
          <w:lang w:val="pt-PT"/>
        </w:rPr>
        <w:t xml:space="preserve"> e na tendência de </w:t>
      </w:r>
      <w:r w:rsidRPr="006279D0">
        <w:rPr>
          <w:rFonts w:cs="Times New Roman"/>
          <w:i/>
          <w:lang w:val="pt-PT"/>
        </w:rPr>
        <w:t>roll</w:t>
      </w:r>
      <w:r w:rsidRPr="006279D0">
        <w:rPr>
          <w:rFonts w:cs="Times New Roman"/>
          <w:lang w:val="pt-PT"/>
        </w:rPr>
        <w:t xml:space="preserve"> e </w:t>
      </w:r>
      <w:r w:rsidRPr="006279D0">
        <w:rPr>
          <w:rFonts w:cs="Times New Roman"/>
          <w:i/>
          <w:lang w:val="pt-PT"/>
        </w:rPr>
        <w:t xml:space="preserve">pitch </w:t>
      </w:r>
      <w:r w:rsidRPr="006279D0">
        <w:rPr>
          <w:rFonts w:cs="Times New Roman"/>
          <w:lang w:val="pt-PT"/>
        </w:rPr>
        <w:t xml:space="preserve">do chassi. A faixa de frequência crítica considerada no conforto em um automóvel está entre 1 e 80 Hz. Dentro desta faixa pode-se separar em </w:t>
      </w:r>
      <w:r w:rsidRPr="006279D0">
        <w:rPr>
          <w:rFonts w:cs="Times New Roman"/>
          <w:i/>
          <w:lang w:val="pt-PT"/>
        </w:rPr>
        <w:t>ride comfort</w:t>
      </w:r>
      <w:r w:rsidRPr="006279D0">
        <w:rPr>
          <w:rFonts w:cs="Times New Roman"/>
          <w:lang w:val="pt-PT"/>
        </w:rPr>
        <w:t xml:space="preserve"> situada entre 1 e 4 Hz e </w:t>
      </w:r>
      <w:r w:rsidRPr="006279D0">
        <w:rPr>
          <w:rFonts w:cs="Times New Roman"/>
          <w:i/>
          <w:lang w:val="pt-PT"/>
        </w:rPr>
        <w:t>road harshness</w:t>
      </w:r>
      <w:r w:rsidRPr="006279D0">
        <w:rPr>
          <w:rFonts w:cs="Times New Roman"/>
          <w:lang w:val="pt-PT"/>
        </w:rPr>
        <w:t xml:space="preserve"> que compreende as frequências de 4 a 80 Hz. A separação é sensata devido ao corpo humano responder de forma diferente a excitação destas. O </w:t>
      </w:r>
      <w:r w:rsidRPr="006279D0">
        <w:rPr>
          <w:rFonts w:cs="Times New Roman"/>
          <w:i/>
          <w:lang w:val="pt-PT"/>
        </w:rPr>
        <w:t>ride comfort</w:t>
      </w:r>
      <w:r w:rsidRPr="006279D0">
        <w:rPr>
          <w:rFonts w:cs="Times New Roman"/>
          <w:lang w:val="pt-PT"/>
        </w:rPr>
        <w:t xml:space="preserve"> é percebido principalmente pela parte superior do corpo humano, enquanto o </w:t>
      </w:r>
      <w:r w:rsidRPr="006279D0">
        <w:rPr>
          <w:rFonts w:cs="Times New Roman"/>
          <w:i/>
          <w:lang w:val="pt-PT"/>
        </w:rPr>
        <w:t xml:space="preserve">road harshness </w:t>
      </w:r>
      <w:r w:rsidRPr="006279D0">
        <w:rPr>
          <w:rFonts w:cs="Times New Roman"/>
          <w:lang w:val="pt-PT"/>
        </w:rPr>
        <w:t>é percebido através do assoalho, assentos, volante e pedais.</w:t>
      </w:r>
    </w:p>
    <w:p w:rsidR="00B578A5" w:rsidRPr="006279D0" w:rsidRDefault="00B578A5" w:rsidP="00B578A5">
      <w:pPr>
        <w:rPr>
          <w:rFonts w:cs="Times New Roman"/>
          <w:lang w:val="pt-BR"/>
        </w:rPr>
      </w:pPr>
      <w:r w:rsidRPr="006279D0">
        <w:rPr>
          <w:rFonts w:cs="Times New Roman"/>
          <w:lang w:val="pt-PT"/>
        </w:rPr>
        <w:t xml:space="preserve">A justificativa da importância do estudo do </w:t>
      </w:r>
      <w:r w:rsidRPr="006279D0">
        <w:rPr>
          <w:rFonts w:cs="Times New Roman"/>
          <w:i/>
          <w:lang w:val="pt-PT"/>
        </w:rPr>
        <w:t>ride</w:t>
      </w:r>
      <w:r w:rsidRPr="006279D0">
        <w:rPr>
          <w:rFonts w:cs="Times New Roman"/>
          <w:lang w:val="pt-PT"/>
        </w:rPr>
        <w:t xml:space="preserve"> está relaciona</w:t>
      </w:r>
      <w:r>
        <w:rPr>
          <w:rFonts w:cs="Times New Roman"/>
          <w:lang w:val="pt-PT"/>
        </w:rPr>
        <w:t>d</w:t>
      </w:r>
      <w:r w:rsidRPr="006279D0">
        <w:rPr>
          <w:rFonts w:cs="Times New Roman"/>
          <w:lang w:val="pt-PT"/>
        </w:rPr>
        <w:t xml:space="preserve">o ao conforto vibracional ser um dos critérios utilizados ao se escolher um veiculo, porém este critério é subjetivo, a partir do qual surgem dificuldades no desenvolvimento de métodos objetivos para lidar com o </w:t>
      </w:r>
      <w:r w:rsidRPr="006279D0">
        <w:rPr>
          <w:rFonts w:cs="Times New Roman"/>
          <w:i/>
          <w:lang w:val="pt-PT"/>
        </w:rPr>
        <w:t>ride</w:t>
      </w:r>
      <w:r w:rsidRPr="006279D0">
        <w:rPr>
          <w:rFonts w:cs="Times New Roman"/>
          <w:lang w:val="pt-PT"/>
        </w:rPr>
        <w:t xml:space="preserve"> como desempenho do vei</w:t>
      </w:r>
      <w:r>
        <w:rPr>
          <w:rFonts w:cs="Times New Roman"/>
          <w:lang w:val="pt-PT"/>
        </w:rPr>
        <w:t xml:space="preserve">culo. Para realizar este estudo, </w:t>
      </w:r>
      <w:r w:rsidRPr="006279D0">
        <w:rPr>
          <w:rFonts w:cs="Times New Roman"/>
          <w:lang w:val="pt-PT"/>
        </w:rPr>
        <w:t>o ve</w:t>
      </w:r>
      <w:r>
        <w:rPr>
          <w:rFonts w:cs="Times New Roman"/>
          <w:lang w:val="pt-PT"/>
        </w:rPr>
        <w:t>í</w:t>
      </w:r>
      <w:r w:rsidRPr="006279D0">
        <w:rPr>
          <w:rFonts w:cs="Times New Roman"/>
          <w:lang w:val="pt-PT"/>
        </w:rPr>
        <w:t xml:space="preserve">culo deve ser visto como um sistema dinâmico que recebe excitações provenientes de fontes internas e externas e este tem uma resposta dinâmica à excitação que irá gerar vibrações, o </w:t>
      </w:r>
      <w:r w:rsidRPr="006279D0">
        <w:rPr>
          <w:rFonts w:cs="Times New Roman"/>
          <w:i/>
          <w:lang w:val="pt-PT"/>
        </w:rPr>
        <w:t xml:space="preserve">ride, </w:t>
      </w:r>
      <w:r w:rsidRPr="006279D0">
        <w:rPr>
          <w:rFonts w:cs="Times New Roman"/>
          <w:lang w:val="pt-PT"/>
        </w:rPr>
        <w:t>que é percebido pelos ocupantes.</w:t>
      </w:r>
      <w:r w:rsidRPr="006279D0">
        <w:rPr>
          <w:rFonts w:cs="Times New Roman"/>
          <w:lang w:val="pt-BR"/>
        </w:rPr>
        <w:t xml:space="preserve"> </w:t>
      </w:r>
      <w:r>
        <w:rPr>
          <w:rFonts w:cs="Times New Roman"/>
          <w:lang w:val="pt-BR"/>
        </w:rPr>
        <w:t>Estas</w:t>
      </w:r>
      <w:r w:rsidRPr="006279D0">
        <w:rPr>
          <w:rFonts w:cs="Times New Roman"/>
          <w:lang w:val="pt-BR"/>
        </w:rPr>
        <w:t xml:space="preserve"> vibrações tratam do comportamento do veículo e seus ocupantes quando excitadas pelas irregularidades da pista (externas) e/ou fontes embarcadas (internas). As fontes embarcadas se devem aos componentes rotativos, e assim inclui o conjunto pneu/roda, o sistema de transmissão e o motor. Através da resposta das vibrações pode-se determinar a percepção dos passageiros sobre o veículo. (GILLESPIE, 1992).</w:t>
      </w:r>
    </w:p>
    <w:p w:rsidR="00B578A5" w:rsidRPr="006279D0" w:rsidRDefault="00B578A5" w:rsidP="00B578A5">
      <w:pPr>
        <w:rPr>
          <w:rFonts w:cs="Times New Roman"/>
          <w:lang w:val="pt-PT"/>
        </w:rPr>
      </w:pPr>
      <w:r w:rsidRPr="006279D0">
        <w:rPr>
          <w:rFonts w:cs="Times New Roman"/>
          <w:lang w:val="pt-PT"/>
        </w:rPr>
        <w:t xml:space="preserve">Genta e Morello (2009) adotam os conceitos utilizados pela SAE e dividem o as vibrações em: </w:t>
      </w:r>
      <w:r w:rsidRPr="006279D0">
        <w:rPr>
          <w:rFonts w:cs="Times New Roman"/>
          <w:i/>
          <w:lang w:val="pt-PT"/>
        </w:rPr>
        <w:t>ride</w:t>
      </w:r>
      <w:r w:rsidRPr="006279D0">
        <w:rPr>
          <w:rFonts w:cs="Times New Roman"/>
          <w:lang w:val="pt-PT"/>
        </w:rPr>
        <w:t xml:space="preserve"> primário, que são vibrações em baixas frequências (até 5 Hz) relativas a vibração da </w:t>
      </w:r>
      <w:r w:rsidRPr="006279D0">
        <w:rPr>
          <w:rFonts w:cs="Times New Roman"/>
          <w:lang w:val="pt-PT"/>
        </w:rPr>
        <w:lastRenderedPageBreak/>
        <w:t xml:space="preserve">carroceira; </w:t>
      </w:r>
      <w:r w:rsidRPr="006279D0">
        <w:rPr>
          <w:rFonts w:cs="Times New Roman"/>
          <w:i/>
          <w:lang w:val="pt-PT"/>
        </w:rPr>
        <w:t>ride</w:t>
      </w:r>
      <w:r w:rsidRPr="006279D0">
        <w:rPr>
          <w:rFonts w:cs="Times New Roman"/>
          <w:lang w:val="pt-PT"/>
        </w:rPr>
        <w:t xml:space="preserve"> secundário (</w:t>
      </w:r>
      <w:r w:rsidRPr="006279D0">
        <w:rPr>
          <w:rFonts w:cs="Times New Roman"/>
          <w:i/>
          <w:lang w:val="pt-PT"/>
        </w:rPr>
        <w:t>shake</w:t>
      </w:r>
      <w:r w:rsidRPr="006279D0">
        <w:rPr>
          <w:rFonts w:cs="Times New Roman"/>
          <w:lang w:val="pt-PT"/>
        </w:rPr>
        <w:t xml:space="preserve">), vibrações em frequências intermediárias, entre 5 e 25 Hz, onde ocorre algumas frequências naturais dos subsistemas do veículo; </w:t>
      </w:r>
      <w:r w:rsidRPr="006279D0">
        <w:rPr>
          <w:rFonts w:cs="Times New Roman"/>
          <w:i/>
          <w:lang w:val="pt-PT"/>
        </w:rPr>
        <w:t>harshness</w:t>
      </w:r>
      <w:r w:rsidRPr="006279D0">
        <w:rPr>
          <w:rFonts w:cs="Times New Roman"/>
          <w:lang w:val="pt-PT"/>
        </w:rPr>
        <w:t xml:space="preserve"> (aspereza), são vibrações que ocorrem entre 25 a 100 Hz e ocorrem na estrutura e nos componentes do veículo e são percebidos primeiramente como ruído; </w:t>
      </w:r>
      <w:r w:rsidRPr="006279D0">
        <w:rPr>
          <w:rFonts w:cs="Times New Roman"/>
          <w:i/>
          <w:lang w:val="pt-PT"/>
        </w:rPr>
        <w:t>Noise</w:t>
      </w:r>
      <w:r w:rsidRPr="006279D0">
        <w:rPr>
          <w:rFonts w:cs="Times New Roman"/>
          <w:lang w:val="pt-PT"/>
        </w:rPr>
        <w:t xml:space="preserve"> (ruído), relativo ao fenômeno acústico que ocorre entre 100 Hz e 22 kHz, sendo o limite superior delimitado pelo limite de audição humana.</w:t>
      </w:r>
    </w:p>
    <w:p w:rsidR="00B578A5" w:rsidRPr="009E7F95" w:rsidRDefault="00B578A5" w:rsidP="00B578A5">
      <w:pPr>
        <w:pStyle w:val="Ttulo3"/>
      </w:pPr>
      <w:bookmarkStart w:id="71" w:name="_Toc360112065"/>
      <w:bookmarkStart w:id="72" w:name="_Toc361319064"/>
      <w:bookmarkStart w:id="73" w:name="_Toc379812281"/>
      <w:r w:rsidRPr="009E7F95">
        <w:t>Fontes de Excitação</w:t>
      </w:r>
      <w:bookmarkEnd w:id="71"/>
      <w:bookmarkEnd w:id="72"/>
      <w:bookmarkEnd w:id="73"/>
    </w:p>
    <w:p w:rsidR="00B578A5" w:rsidRPr="006279D0" w:rsidRDefault="00B578A5" w:rsidP="00B578A5">
      <w:pPr>
        <w:contextualSpacing/>
        <w:rPr>
          <w:rFonts w:cs="Times New Roman"/>
          <w:szCs w:val="24"/>
          <w:lang w:val="pt-BR"/>
        </w:rPr>
      </w:pPr>
      <w:r w:rsidRPr="006279D0">
        <w:rPr>
          <w:rFonts w:cs="Times New Roman"/>
          <w:szCs w:val="24"/>
          <w:lang w:val="pt-BR"/>
        </w:rPr>
        <w:t xml:space="preserve">Existem diversas fontes que podem excitar as vibrações de </w:t>
      </w:r>
      <w:r w:rsidRPr="006279D0">
        <w:rPr>
          <w:rFonts w:cs="Times New Roman"/>
          <w:i/>
          <w:szCs w:val="24"/>
          <w:lang w:val="pt-BR"/>
        </w:rPr>
        <w:t>ride</w:t>
      </w:r>
      <w:r w:rsidRPr="006279D0">
        <w:rPr>
          <w:rFonts w:cs="Times New Roman"/>
          <w:szCs w:val="24"/>
          <w:lang w:val="pt-BR"/>
        </w:rPr>
        <w:t xml:space="preserve"> de um veículo, estas podem ser agrupadas no grupo relativo as irregularidades da pista e no relativo a fontes embarcadas. </w:t>
      </w:r>
      <w:r>
        <w:rPr>
          <w:rFonts w:cs="Times New Roman"/>
          <w:szCs w:val="24"/>
          <w:lang w:val="pt-BR"/>
        </w:rPr>
        <w:t>(</w:t>
      </w:r>
      <w:r w:rsidRPr="006279D0">
        <w:rPr>
          <w:rFonts w:cs="Times New Roman"/>
          <w:szCs w:val="24"/>
          <w:lang w:val="pt-BR"/>
        </w:rPr>
        <w:t>GILLESPIE, 1992). As irregularidades da pista são as que mais se relacionam com o tema desta dissertação, e será abordada de forma mais detalhada.</w:t>
      </w:r>
    </w:p>
    <w:p w:rsidR="00B578A5" w:rsidRPr="009E7F95" w:rsidRDefault="00B578A5" w:rsidP="00B578A5">
      <w:pPr>
        <w:pStyle w:val="Ttulo4"/>
      </w:pPr>
      <w:bookmarkStart w:id="74" w:name="_Toc361319065"/>
      <w:bookmarkStart w:id="75" w:name="_Toc379812282"/>
      <w:r w:rsidRPr="009E7F95">
        <w:t>Irregularidades da Pista</w:t>
      </w:r>
      <w:bookmarkEnd w:id="74"/>
      <w:bookmarkEnd w:id="75"/>
    </w:p>
    <w:p w:rsidR="00B578A5" w:rsidRPr="006279D0" w:rsidRDefault="00B578A5" w:rsidP="00B578A5">
      <w:pPr>
        <w:rPr>
          <w:rFonts w:cs="Times New Roman"/>
          <w:lang w:val="pt-BR"/>
        </w:rPr>
      </w:pPr>
      <w:r w:rsidRPr="006279D0">
        <w:rPr>
          <w:rFonts w:cs="Times New Roman"/>
          <w:lang w:val="pt-PT"/>
        </w:rPr>
        <w:t>Segundo Gillespie (1992), as irregularidades da pista são qualquer tipo de alteração na superfície da</w:t>
      </w:r>
      <w:r>
        <w:rPr>
          <w:rFonts w:cs="Times New Roman"/>
          <w:lang w:val="pt-PT"/>
        </w:rPr>
        <w:t xml:space="preserve"> mesma</w:t>
      </w:r>
      <w:r w:rsidRPr="006279D0">
        <w:rPr>
          <w:rFonts w:cs="Times New Roman"/>
          <w:lang w:val="pt-PT"/>
        </w:rPr>
        <w:t xml:space="preserve"> provocadas por falhas devido ao desgaste pelo uso ou por devido aos limites de precisão durante a construção e manutenção do pavimento. As irregularidades podem ser descritas pelo perfil de elevação sobre a qual a roda do veículo passa, </w:t>
      </w:r>
      <w:r w:rsidRPr="00C82963">
        <w:rPr>
          <w:rFonts w:cs="Times New Roman"/>
          <w:lang w:val="pt-PT"/>
        </w:rPr>
        <w:t>podendo ser descrito em função do tempo (espectro de frequência) ou em função do comprimento do pavimento (frequência espacial).</w:t>
      </w:r>
    </w:p>
    <w:p w:rsidR="00B578A5" w:rsidRPr="006279D0" w:rsidRDefault="00B578A5" w:rsidP="00B578A5">
      <w:pPr>
        <w:rPr>
          <w:rStyle w:val="hps"/>
          <w:rFonts w:cs="Times New Roman"/>
          <w:szCs w:val="24"/>
          <w:lang w:val="pt-PT"/>
        </w:rPr>
      </w:pPr>
      <w:r w:rsidRPr="006279D0">
        <w:rPr>
          <w:rFonts w:cs="Times New Roman"/>
          <w:lang w:val="pt-PT"/>
        </w:rPr>
        <w:t>De</w:t>
      </w:r>
      <w:r>
        <w:rPr>
          <w:rFonts w:cs="Times New Roman"/>
          <w:lang w:val="pt-PT"/>
        </w:rPr>
        <w:t>vido ao perfil da pista ter</w:t>
      </w:r>
      <w:r w:rsidRPr="006279D0">
        <w:rPr>
          <w:rFonts w:cs="Times New Roman"/>
          <w:lang w:val="pt-PT"/>
        </w:rPr>
        <w:t xml:space="preserve"> elevações aleatórias</w:t>
      </w:r>
      <w:r>
        <w:rPr>
          <w:rFonts w:cs="Times New Roman"/>
          <w:lang w:val="pt-PT"/>
        </w:rPr>
        <w:t>,</w:t>
      </w:r>
      <w:r w:rsidRPr="006279D0">
        <w:rPr>
          <w:rFonts w:cs="Times New Roman"/>
          <w:lang w:val="pt-PT"/>
        </w:rPr>
        <w:t xml:space="preserve"> pode</w:t>
      </w:r>
      <w:r>
        <w:rPr>
          <w:rFonts w:cs="Times New Roman"/>
          <w:lang w:val="pt-PT"/>
        </w:rPr>
        <w:t>-se</w:t>
      </w:r>
      <w:r w:rsidRPr="006279D0">
        <w:rPr>
          <w:rFonts w:cs="Times New Roman"/>
          <w:lang w:val="pt-PT"/>
        </w:rPr>
        <w:t xml:space="preserve"> </w:t>
      </w:r>
      <w:r>
        <w:rPr>
          <w:rFonts w:cs="Times New Roman"/>
          <w:lang w:val="pt-PT"/>
        </w:rPr>
        <w:t>representá-lo</w:t>
      </w:r>
      <w:r w:rsidRPr="006279D0">
        <w:rPr>
          <w:rFonts w:cs="Times New Roman"/>
          <w:lang w:val="pt-PT"/>
        </w:rPr>
        <w:t xml:space="preserve"> através dele mesmo ou por propriedades estatísticas. Uma boa representação estatística é a </w:t>
      </w:r>
      <w:r w:rsidRPr="006279D0">
        <w:rPr>
          <w:rStyle w:val="hps"/>
          <w:rFonts w:cs="Times New Roman"/>
          <w:szCs w:val="24"/>
          <w:lang w:val="pt-PT"/>
        </w:rPr>
        <w:t>função</w:t>
      </w:r>
      <w:r w:rsidRPr="006279D0">
        <w:rPr>
          <w:rFonts w:cs="Times New Roman"/>
          <w:lang w:val="pt-PT"/>
        </w:rPr>
        <w:t xml:space="preserve"> </w:t>
      </w:r>
      <w:r w:rsidRPr="006279D0">
        <w:rPr>
          <w:rStyle w:val="hps"/>
          <w:rFonts w:cs="Times New Roman"/>
          <w:szCs w:val="24"/>
          <w:lang w:val="pt-PT"/>
        </w:rPr>
        <w:t>de densidade</w:t>
      </w:r>
      <w:r w:rsidRPr="006279D0">
        <w:rPr>
          <w:rFonts w:cs="Times New Roman"/>
          <w:lang w:val="pt-PT"/>
        </w:rPr>
        <w:t xml:space="preserve"> </w:t>
      </w:r>
      <w:r w:rsidRPr="006279D0">
        <w:rPr>
          <w:rStyle w:val="hps"/>
          <w:rFonts w:cs="Times New Roman"/>
          <w:szCs w:val="24"/>
          <w:lang w:val="pt-PT"/>
        </w:rPr>
        <w:t>espectral de potência</w:t>
      </w:r>
      <w:r w:rsidRPr="006279D0">
        <w:rPr>
          <w:rFonts w:cs="Times New Roman"/>
          <w:lang w:val="pt-PT"/>
        </w:rPr>
        <w:t xml:space="preserve"> </w:t>
      </w:r>
      <w:r w:rsidRPr="006279D0">
        <w:rPr>
          <w:rStyle w:val="hps"/>
          <w:rFonts w:cs="Times New Roman"/>
          <w:szCs w:val="24"/>
          <w:lang w:val="pt-PT"/>
        </w:rPr>
        <w:t xml:space="preserve">(PSD – </w:t>
      </w:r>
      <w:r w:rsidRPr="006279D0">
        <w:rPr>
          <w:rStyle w:val="hps"/>
          <w:rFonts w:cs="Times New Roman"/>
          <w:i/>
          <w:szCs w:val="24"/>
          <w:lang w:val="pt-PT"/>
        </w:rPr>
        <w:t>Power Spectral Density</w:t>
      </w:r>
      <w:r w:rsidRPr="006279D0">
        <w:rPr>
          <w:rStyle w:val="hps"/>
          <w:rFonts w:cs="Times New Roman"/>
          <w:szCs w:val="24"/>
          <w:lang w:val="pt-PT"/>
        </w:rPr>
        <w:t>).</w:t>
      </w:r>
      <w:r>
        <w:rPr>
          <w:rStyle w:val="hps"/>
          <w:rFonts w:cs="Times New Roman"/>
          <w:szCs w:val="24"/>
          <w:lang w:val="pt-PT"/>
        </w:rPr>
        <w:t xml:space="preserve"> Segundo Gerges (2005) a função densidede espectral fornece informações sobre o dado no domínio da frequência, enquanto que a função densidade espectral de potência descreve como a energia do sinal está distribuida no domínio da potência.</w:t>
      </w:r>
    </w:p>
    <w:p w:rsidR="00B578A5" w:rsidRPr="006279D0" w:rsidRDefault="00B578A5" w:rsidP="00B578A5">
      <w:pPr>
        <w:rPr>
          <w:rStyle w:val="hps"/>
          <w:rFonts w:cs="Times New Roman"/>
          <w:szCs w:val="24"/>
          <w:lang w:val="pt-PT"/>
        </w:rPr>
      </w:pPr>
      <w:r w:rsidRPr="006279D0">
        <w:rPr>
          <w:rStyle w:val="hps"/>
          <w:rFonts w:cs="Times New Roman"/>
          <w:szCs w:val="24"/>
          <w:lang w:val="pt-BR"/>
        </w:rPr>
        <w:t xml:space="preserve">Segundo Bastow (2004), </w:t>
      </w:r>
      <w:r w:rsidRPr="006279D0">
        <w:rPr>
          <w:rStyle w:val="hps"/>
          <w:rFonts w:cs="Times New Roman"/>
          <w:szCs w:val="24"/>
          <w:lang w:val="pt-PT"/>
        </w:rPr>
        <w:t>a ideia do</w:t>
      </w:r>
      <w:r w:rsidRPr="006279D0">
        <w:rPr>
          <w:rStyle w:val="hps"/>
          <w:rFonts w:cs="Times New Roman"/>
          <w:szCs w:val="24"/>
          <w:lang w:val="pt-BR"/>
        </w:rPr>
        <w:t xml:space="preserve"> </w:t>
      </w:r>
      <w:r w:rsidRPr="006279D0">
        <w:rPr>
          <w:rStyle w:val="hps"/>
          <w:rFonts w:cs="Times New Roman"/>
          <w:szCs w:val="24"/>
          <w:lang w:val="pt-PT"/>
        </w:rPr>
        <w:t>método</w:t>
      </w:r>
      <w:r w:rsidRPr="006279D0">
        <w:rPr>
          <w:rStyle w:val="hps"/>
          <w:rFonts w:cs="Times New Roman"/>
          <w:szCs w:val="24"/>
          <w:lang w:val="pt-BR"/>
        </w:rPr>
        <w:t xml:space="preserve"> </w:t>
      </w:r>
      <w:r w:rsidRPr="006279D0">
        <w:rPr>
          <w:rStyle w:val="hps"/>
          <w:rFonts w:cs="Times New Roman"/>
          <w:szCs w:val="24"/>
          <w:lang w:val="pt-PT"/>
        </w:rPr>
        <w:t>PSD</w:t>
      </w:r>
      <w:r w:rsidRPr="006279D0">
        <w:rPr>
          <w:rStyle w:val="hps"/>
          <w:rFonts w:cs="Times New Roman"/>
          <w:szCs w:val="24"/>
          <w:lang w:val="pt-BR"/>
        </w:rPr>
        <w:t xml:space="preserve"> </w:t>
      </w:r>
      <w:r w:rsidRPr="006279D0">
        <w:rPr>
          <w:rStyle w:val="hps"/>
          <w:rFonts w:cs="Times New Roman"/>
          <w:szCs w:val="24"/>
          <w:lang w:val="pt-PT"/>
        </w:rPr>
        <w:t>é que um</w:t>
      </w:r>
      <w:r w:rsidRPr="006279D0">
        <w:rPr>
          <w:rStyle w:val="hps"/>
          <w:rFonts w:cs="Times New Roman"/>
          <w:szCs w:val="24"/>
          <w:lang w:val="pt-BR"/>
        </w:rPr>
        <w:t xml:space="preserve"> </w:t>
      </w:r>
      <w:r w:rsidRPr="006279D0">
        <w:rPr>
          <w:rStyle w:val="hps"/>
          <w:rFonts w:cs="Times New Roman"/>
          <w:szCs w:val="24"/>
          <w:lang w:val="pt-PT"/>
        </w:rPr>
        <w:t xml:space="preserve">modelo </w:t>
      </w:r>
      <w:r>
        <w:rPr>
          <w:rStyle w:val="hps"/>
          <w:rFonts w:cs="Times New Roman"/>
          <w:szCs w:val="24"/>
          <w:lang w:val="pt-PT"/>
        </w:rPr>
        <w:t>computacional</w:t>
      </w:r>
      <w:r w:rsidRPr="006279D0">
        <w:rPr>
          <w:rStyle w:val="hps"/>
          <w:rFonts w:cs="Times New Roman"/>
          <w:szCs w:val="24"/>
          <w:lang w:val="pt-BR"/>
        </w:rPr>
        <w:t xml:space="preserve"> </w:t>
      </w:r>
      <w:r w:rsidRPr="006279D0">
        <w:rPr>
          <w:rStyle w:val="hps"/>
          <w:rFonts w:cs="Times New Roman"/>
          <w:szCs w:val="24"/>
          <w:lang w:val="pt-PT"/>
        </w:rPr>
        <w:t xml:space="preserve">ou </w:t>
      </w:r>
      <w:r>
        <w:rPr>
          <w:rStyle w:val="hps"/>
          <w:rFonts w:cs="Times New Roman"/>
          <w:szCs w:val="24"/>
          <w:lang w:val="pt-PT"/>
        </w:rPr>
        <w:t>um</w:t>
      </w:r>
      <w:r w:rsidRPr="006279D0">
        <w:rPr>
          <w:rStyle w:val="hps"/>
          <w:rFonts w:cs="Times New Roman"/>
          <w:szCs w:val="24"/>
          <w:lang w:val="pt-BR"/>
        </w:rPr>
        <w:t xml:space="preserve"> </w:t>
      </w:r>
      <w:r w:rsidRPr="006279D0">
        <w:rPr>
          <w:rStyle w:val="hps"/>
          <w:rFonts w:cs="Times New Roman"/>
          <w:szCs w:val="24"/>
          <w:lang w:val="pt-PT"/>
        </w:rPr>
        <w:t>agitador de</w:t>
      </w:r>
      <w:r w:rsidRPr="006279D0">
        <w:rPr>
          <w:rStyle w:val="hps"/>
          <w:rFonts w:cs="Times New Roman"/>
          <w:szCs w:val="24"/>
          <w:lang w:val="pt-BR"/>
        </w:rPr>
        <w:t xml:space="preserve"> </w:t>
      </w:r>
      <w:r w:rsidRPr="006279D0">
        <w:rPr>
          <w:rStyle w:val="hps"/>
          <w:rFonts w:cs="Times New Roman"/>
          <w:szCs w:val="24"/>
          <w:lang w:val="pt-PT"/>
        </w:rPr>
        <w:t>plataforma</w:t>
      </w:r>
      <w:r>
        <w:rPr>
          <w:rStyle w:val="hps"/>
          <w:rFonts w:cs="Times New Roman"/>
          <w:szCs w:val="24"/>
          <w:lang w:val="pt-PT"/>
        </w:rPr>
        <w:t>,</w:t>
      </w:r>
      <w:r w:rsidRPr="006279D0">
        <w:rPr>
          <w:rStyle w:val="hps"/>
          <w:rFonts w:cs="Times New Roman"/>
          <w:szCs w:val="24"/>
          <w:lang w:val="pt-BR"/>
        </w:rPr>
        <w:t xml:space="preserve"> </w:t>
      </w:r>
      <w:r w:rsidRPr="006279D0">
        <w:rPr>
          <w:rStyle w:val="hps"/>
          <w:rFonts w:cs="Times New Roman"/>
          <w:szCs w:val="24"/>
          <w:lang w:val="pt-PT"/>
        </w:rPr>
        <w:t xml:space="preserve">pode ser </w:t>
      </w:r>
      <w:r>
        <w:rPr>
          <w:rStyle w:val="hps"/>
          <w:rFonts w:cs="Times New Roman"/>
          <w:szCs w:val="24"/>
          <w:lang w:val="pt-PT"/>
        </w:rPr>
        <w:t xml:space="preserve">utilizado </w:t>
      </w:r>
      <w:r w:rsidRPr="006279D0">
        <w:rPr>
          <w:rStyle w:val="hps"/>
          <w:rFonts w:cs="Times New Roman"/>
          <w:szCs w:val="24"/>
          <w:lang w:val="pt-PT"/>
        </w:rPr>
        <w:t>acionado por</w:t>
      </w:r>
      <w:r w:rsidRPr="006279D0">
        <w:rPr>
          <w:rStyle w:val="hps"/>
          <w:rFonts w:cs="Times New Roman"/>
          <w:szCs w:val="24"/>
          <w:lang w:val="pt-BR"/>
        </w:rPr>
        <w:t xml:space="preserve"> </w:t>
      </w:r>
      <w:r w:rsidRPr="006279D0">
        <w:rPr>
          <w:rStyle w:val="hps"/>
          <w:rFonts w:cs="Times New Roman"/>
          <w:szCs w:val="24"/>
          <w:lang w:val="pt-PT"/>
        </w:rPr>
        <w:t>um sinal</w:t>
      </w:r>
      <w:r w:rsidRPr="006279D0">
        <w:rPr>
          <w:rStyle w:val="hps"/>
          <w:rFonts w:cs="Times New Roman"/>
          <w:szCs w:val="24"/>
          <w:lang w:val="pt-BR"/>
        </w:rPr>
        <w:t xml:space="preserve"> </w:t>
      </w:r>
      <w:r w:rsidRPr="006279D0">
        <w:rPr>
          <w:rStyle w:val="hps"/>
          <w:rFonts w:cs="Times New Roman"/>
          <w:szCs w:val="24"/>
          <w:lang w:val="pt-PT"/>
        </w:rPr>
        <w:t>gerado artificialmente</w:t>
      </w:r>
      <w:r w:rsidRPr="006279D0">
        <w:rPr>
          <w:rStyle w:val="hps"/>
          <w:rFonts w:cs="Times New Roman"/>
          <w:szCs w:val="24"/>
          <w:lang w:val="pt-BR"/>
        </w:rPr>
        <w:t>. O sina</w:t>
      </w:r>
      <w:r w:rsidRPr="006279D0">
        <w:rPr>
          <w:rStyle w:val="hps"/>
          <w:rFonts w:cs="Times New Roman"/>
          <w:szCs w:val="24"/>
          <w:lang w:val="pt-PT"/>
        </w:rPr>
        <w:t>l fornecido</w:t>
      </w:r>
      <w:r w:rsidRPr="006279D0">
        <w:rPr>
          <w:rStyle w:val="hps"/>
          <w:rFonts w:cs="Times New Roman"/>
          <w:szCs w:val="24"/>
          <w:lang w:val="pt-BR"/>
        </w:rPr>
        <w:t xml:space="preserve"> </w:t>
      </w:r>
      <w:r w:rsidRPr="006279D0">
        <w:rPr>
          <w:rStyle w:val="hps"/>
          <w:rFonts w:cs="Times New Roman"/>
          <w:szCs w:val="24"/>
          <w:lang w:val="pt-PT"/>
        </w:rPr>
        <w:t>é condicionado</w:t>
      </w:r>
      <w:r w:rsidRPr="006279D0">
        <w:rPr>
          <w:rStyle w:val="hps"/>
          <w:rFonts w:cs="Times New Roman"/>
          <w:szCs w:val="24"/>
          <w:lang w:val="pt-BR"/>
        </w:rPr>
        <w:t xml:space="preserve"> </w:t>
      </w:r>
      <w:r w:rsidRPr="006279D0">
        <w:rPr>
          <w:rStyle w:val="hps"/>
          <w:rFonts w:cs="Times New Roman"/>
          <w:szCs w:val="24"/>
          <w:lang w:val="pt-PT"/>
        </w:rPr>
        <w:t>de modo que</w:t>
      </w:r>
      <w:r w:rsidRPr="006279D0">
        <w:rPr>
          <w:rStyle w:val="hps"/>
          <w:rFonts w:cs="Times New Roman"/>
          <w:szCs w:val="24"/>
          <w:lang w:val="pt-BR"/>
        </w:rPr>
        <w:t xml:space="preserve"> </w:t>
      </w:r>
      <w:r w:rsidRPr="006279D0">
        <w:rPr>
          <w:rStyle w:val="hps"/>
          <w:rFonts w:cs="Times New Roman"/>
          <w:szCs w:val="24"/>
          <w:lang w:val="pt-PT"/>
        </w:rPr>
        <w:t>ele tenha a</w:t>
      </w:r>
      <w:r w:rsidRPr="006279D0">
        <w:rPr>
          <w:rStyle w:val="hps"/>
          <w:rFonts w:cs="Times New Roman"/>
          <w:szCs w:val="24"/>
          <w:lang w:val="pt-BR"/>
        </w:rPr>
        <w:t xml:space="preserve"> </w:t>
      </w:r>
      <w:r w:rsidRPr="006279D0">
        <w:rPr>
          <w:rStyle w:val="hps"/>
          <w:rFonts w:cs="Times New Roman"/>
          <w:szCs w:val="24"/>
          <w:lang w:val="pt-PT"/>
        </w:rPr>
        <w:t>mesma</w:t>
      </w:r>
      <w:r w:rsidRPr="006279D0">
        <w:rPr>
          <w:rStyle w:val="hps"/>
          <w:rFonts w:cs="Times New Roman"/>
          <w:szCs w:val="24"/>
          <w:lang w:val="pt-BR"/>
        </w:rPr>
        <w:t xml:space="preserve"> </w:t>
      </w:r>
      <w:r w:rsidRPr="006279D0">
        <w:rPr>
          <w:rStyle w:val="hps"/>
          <w:rFonts w:cs="Times New Roman"/>
          <w:szCs w:val="24"/>
          <w:lang w:val="pt-PT"/>
        </w:rPr>
        <w:t>PSD</w:t>
      </w:r>
      <w:r w:rsidRPr="006279D0">
        <w:rPr>
          <w:rStyle w:val="hps"/>
          <w:rFonts w:cs="Times New Roman"/>
          <w:szCs w:val="24"/>
          <w:lang w:val="pt-BR"/>
        </w:rPr>
        <w:t xml:space="preserve"> d</w:t>
      </w:r>
      <w:r w:rsidRPr="006279D0">
        <w:rPr>
          <w:rStyle w:val="hps"/>
          <w:rFonts w:cs="Times New Roman"/>
          <w:szCs w:val="24"/>
          <w:lang w:val="pt-PT"/>
        </w:rPr>
        <w:t>o caminho</w:t>
      </w:r>
      <w:r w:rsidRPr="006279D0">
        <w:rPr>
          <w:rStyle w:val="hps"/>
          <w:rFonts w:cs="Times New Roman"/>
          <w:szCs w:val="24"/>
          <w:lang w:val="pt-BR"/>
        </w:rPr>
        <w:t xml:space="preserve"> </w:t>
      </w:r>
      <w:r w:rsidRPr="006279D0">
        <w:rPr>
          <w:rStyle w:val="hps"/>
          <w:rFonts w:cs="Times New Roman"/>
          <w:szCs w:val="24"/>
          <w:lang w:val="pt-PT"/>
        </w:rPr>
        <w:t>desejado,</w:t>
      </w:r>
      <w:r w:rsidRPr="006279D0">
        <w:rPr>
          <w:rStyle w:val="hps"/>
          <w:rFonts w:cs="Times New Roman"/>
          <w:szCs w:val="24"/>
          <w:lang w:val="pt-BR"/>
        </w:rPr>
        <w:t xml:space="preserve"> </w:t>
      </w:r>
      <w:r w:rsidRPr="006279D0">
        <w:rPr>
          <w:rStyle w:val="hps"/>
          <w:rFonts w:cs="Times New Roman"/>
          <w:szCs w:val="24"/>
          <w:lang w:val="pt-PT"/>
        </w:rPr>
        <w:t>em seguida,</w:t>
      </w:r>
      <w:r w:rsidRPr="006279D0">
        <w:rPr>
          <w:rStyle w:val="hps"/>
          <w:rFonts w:cs="Times New Roman"/>
          <w:szCs w:val="24"/>
          <w:lang w:val="pt-BR"/>
        </w:rPr>
        <w:t xml:space="preserve"> o carro</w:t>
      </w:r>
      <w:r w:rsidRPr="006279D0">
        <w:rPr>
          <w:rStyle w:val="hps"/>
          <w:rFonts w:cs="Times New Roman"/>
          <w:szCs w:val="24"/>
          <w:lang w:val="pt-PT"/>
        </w:rPr>
        <w:t xml:space="preserve"> teste</w:t>
      </w:r>
      <w:r w:rsidRPr="006279D0">
        <w:rPr>
          <w:rStyle w:val="hps"/>
          <w:rFonts w:cs="Times New Roman"/>
          <w:szCs w:val="24"/>
          <w:lang w:val="pt-BR"/>
        </w:rPr>
        <w:t xml:space="preserve">, real </w:t>
      </w:r>
      <w:r w:rsidRPr="006279D0">
        <w:rPr>
          <w:rStyle w:val="hps"/>
          <w:rFonts w:cs="Times New Roman"/>
          <w:szCs w:val="24"/>
          <w:lang w:val="pt-PT"/>
        </w:rPr>
        <w:t>ou</w:t>
      </w:r>
      <w:r w:rsidRPr="006279D0">
        <w:rPr>
          <w:rStyle w:val="hps"/>
          <w:rFonts w:cs="Times New Roman"/>
          <w:szCs w:val="24"/>
          <w:lang w:val="pt-BR"/>
        </w:rPr>
        <w:t xml:space="preserve"> </w:t>
      </w:r>
      <w:r w:rsidRPr="006279D0">
        <w:rPr>
          <w:rStyle w:val="hps"/>
          <w:rFonts w:cs="Times New Roman"/>
          <w:szCs w:val="24"/>
          <w:lang w:val="pt-PT"/>
        </w:rPr>
        <w:t>modelado,</w:t>
      </w:r>
      <w:r w:rsidRPr="006279D0">
        <w:rPr>
          <w:rStyle w:val="hps"/>
          <w:rFonts w:cs="Times New Roman"/>
          <w:szCs w:val="24"/>
          <w:lang w:val="pt-BR"/>
        </w:rPr>
        <w:t xml:space="preserve"> </w:t>
      </w:r>
      <w:r w:rsidRPr="006279D0">
        <w:rPr>
          <w:rStyle w:val="hps"/>
          <w:rFonts w:cs="Times New Roman"/>
          <w:szCs w:val="24"/>
          <w:lang w:val="pt-PT"/>
        </w:rPr>
        <w:t>devem</w:t>
      </w:r>
      <w:r w:rsidRPr="006279D0">
        <w:rPr>
          <w:rStyle w:val="hps"/>
          <w:rFonts w:cs="Times New Roman"/>
          <w:szCs w:val="24"/>
          <w:lang w:val="pt-BR"/>
        </w:rPr>
        <w:t xml:space="preserve"> </w:t>
      </w:r>
      <w:r w:rsidRPr="006279D0">
        <w:rPr>
          <w:rStyle w:val="hps"/>
          <w:rFonts w:cs="Times New Roman"/>
          <w:szCs w:val="24"/>
          <w:lang w:val="pt-PT"/>
        </w:rPr>
        <w:t>ser submetidos às</w:t>
      </w:r>
      <w:r w:rsidRPr="006279D0">
        <w:rPr>
          <w:rStyle w:val="hps"/>
          <w:rFonts w:cs="Times New Roman"/>
          <w:szCs w:val="24"/>
          <w:lang w:val="pt-BR"/>
        </w:rPr>
        <w:t xml:space="preserve"> </w:t>
      </w:r>
      <w:r w:rsidRPr="006279D0">
        <w:rPr>
          <w:rStyle w:val="hps"/>
          <w:rFonts w:cs="Times New Roman"/>
          <w:szCs w:val="24"/>
          <w:lang w:val="pt-PT"/>
        </w:rPr>
        <w:t>mesmas</w:t>
      </w:r>
      <w:r w:rsidRPr="006279D0">
        <w:rPr>
          <w:rStyle w:val="hps"/>
          <w:rFonts w:cs="Times New Roman"/>
          <w:szCs w:val="24"/>
          <w:lang w:val="pt-BR"/>
        </w:rPr>
        <w:t xml:space="preserve"> </w:t>
      </w:r>
      <w:r w:rsidRPr="006279D0">
        <w:rPr>
          <w:rStyle w:val="hps"/>
          <w:rFonts w:cs="Times New Roman"/>
          <w:szCs w:val="24"/>
          <w:lang w:val="pt-PT"/>
        </w:rPr>
        <w:t>acelerações</w:t>
      </w:r>
      <w:r w:rsidRPr="006279D0">
        <w:rPr>
          <w:rStyle w:val="hps"/>
          <w:rFonts w:cs="Times New Roman"/>
          <w:szCs w:val="24"/>
          <w:lang w:val="pt-BR"/>
        </w:rPr>
        <w:t xml:space="preserve"> </w:t>
      </w:r>
      <w:r w:rsidRPr="006279D0">
        <w:rPr>
          <w:rStyle w:val="hps"/>
          <w:rFonts w:cs="Times New Roman"/>
          <w:szCs w:val="24"/>
          <w:lang w:val="pt-PT"/>
        </w:rPr>
        <w:t>e tensões</w:t>
      </w:r>
      <w:r w:rsidRPr="006279D0">
        <w:rPr>
          <w:rStyle w:val="hps"/>
          <w:rFonts w:cs="Times New Roman"/>
          <w:szCs w:val="24"/>
          <w:lang w:val="pt-BR"/>
        </w:rPr>
        <w:t xml:space="preserve"> </w:t>
      </w:r>
      <w:r w:rsidRPr="006279D0">
        <w:rPr>
          <w:rStyle w:val="hps"/>
          <w:rFonts w:cs="Times New Roman"/>
          <w:szCs w:val="24"/>
          <w:lang w:val="pt-PT"/>
        </w:rPr>
        <w:t>que teria</w:t>
      </w:r>
      <w:r w:rsidRPr="006279D0">
        <w:rPr>
          <w:rStyle w:val="hps"/>
          <w:rFonts w:cs="Times New Roman"/>
          <w:szCs w:val="24"/>
          <w:lang w:val="pt-BR"/>
        </w:rPr>
        <w:t xml:space="preserve"> </w:t>
      </w:r>
      <w:r w:rsidRPr="006279D0">
        <w:rPr>
          <w:rStyle w:val="hps"/>
          <w:rFonts w:cs="Times New Roman"/>
          <w:szCs w:val="24"/>
          <w:lang w:val="pt-PT"/>
        </w:rPr>
        <w:t>experimentado</w:t>
      </w:r>
      <w:r w:rsidRPr="006279D0">
        <w:rPr>
          <w:rStyle w:val="hps"/>
          <w:rFonts w:cs="Times New Roman"/>
          <w:szCs w:val="24"/>
          <w:lang w:val="pt-BR"/>
        </w:rPr>
        <w:t xml:space="preserve"> </w:t>
      </w:r>
      <w:r w:rsidRPr="006279D0">
        <w:rPr>
          <w:rStyle w:val="hps"/>
          <w:rFonts w:cs="Times New Roman"/>
          <w:szCs w:val="24"/>
          <w:lang w:val="pt-PT"/>
        </w:rPr>
        <w:t>na estrada.</w:t>
      </w:r>
    </w:p>
    <w:p w:rsidR="00B578A5" w:rsidRPr="006279D0" w:rsidRDefault="00B578A5" w:rsidP="00B578A5">
      <w:pPr>
        <w:rPr>
          <w:rStyle w:val="hps"/>
          <w:rFonts w:cs="Times New Roman"/>
          <w:szCs w:val="24"/>
          <w:lang w:val="pt-PT"/>
        </w:rPr>
      </w:pPr>
      <w:r w:rsidRPr="006279D0">
        <w:rPr>
          <w:rStyle w:val="hps"/>
          <w:rFonts w:cs="Times New Roman"/>
          <w:szCs w:val="24"/>
          <w:lang w:val="pt-PT"/>
        </w:rPr>
        <w:lastRenderedPageBreak/>
        <w:t>De acordo com Gillespie (1992), através de experimentos utilizando perfilômetros ou da análise de amplitude e extensão em testes, obtem-se o perfil de elevação da pista ao</w:t>
      </w:r>
      <w:r>
        <w:rPr>
          <w:rStyle w:val="hps"/>
          <w:rFonts w:cs="Times New Roman"/>
          <w:szCs w:val="24"/>
          <w:lang w:val="pt-PT"/>
        </w:rPr>
        <w:t xml:space="preserve"> longo de um comrpimento da via, sendo que este </w:t>
      </w:r>
      <w:r w:rsidRPr="006279D0">
        <w:rPr>
          <w:rStyle w:val="hps"/>
          <w:rFonts w:cs="Times New Roman"/>
          <w:szCs w:val="24"/>
          <w:lang w:val="pt-PT"/>
        </w:rPr>
        <w:t>pode ser decomposto pela Transformada de Fourier em um somatório de ondas senoidais com suas respectivas amplitudes e fases</w:t>
      </w:r>
      <w:r>
        <w:rPr>
          <w:rStyle w:val="hps"/>
          <w:rFonts w:cs="Times New Roman"/>
          <w:szCs w:val="24"/>
          <w:lang w:val="pt-PT"/>
        </w:rPr>
        <w:t>,</w:t>
      </w:r>
      <w:r w:rsidRPr="006279D0">
        <w:rPr>
          <w:rStyle w:val="hps"/>
          <w:rFonts w:cs="Times New Roman"/>
          <w:szCs w:val="24"/>
          <w:lang w:val="pt-PT"/>
        </w:rPr>
        <w:t xml:space="preserve"> </w:t>
      </w:r>
      <w:r>
        <w:rPr>
          <w:rStyle w:val="hps"/>
          <w:rFonts w:cs="Times New Roman"/>
          <w:szCs w:val="24"/>
          <w:lang w:val="pt-PT"/>
        </w:rPr>
        <w:t>e</w:t>
      </w:r>
      <w:r w:rsidRPr="006279D0">
        <w:rPr>
          <w:rStyle w:val="hps"/>
          <w:rFonts w:cs="Times New Roman"/>
          <w:szCs w:val="24"/>
          <w:lang w:val="pt-PT"/>
        </w:rPr>
        <w:t xml:space="preserve"> assim, converter as irregularidades da pista para o domínio da frequência ou frequência espacial. Para se converter frequência em frequência espacial, é necessário dividir a frequência pela velocidade pelo qual o veículo trafega. </w:t>
      </w:r>
    </w:p>
    <w:p w:rsidR="00B578A5" w:rsidRPr="006279D0" w:rsidRDefault="00B578A5" w:rsidP="00B578A5">
      <w:pPr>
        <w:rPr>
          <w:rFonts w:cs="Times New Roman"/>
          <w:lang w:val="pt-BR"/>
        </w:rPr>
      </w:pPr>
      <w:r w:rsidRPr="006279D0">
        <w:rPr>
          <w:rStyle w:val="hps"/>
          <w:rFonts w:cs="Times New Roman"/>
          <w:szCs w:val="24"/>
          <w:lang w:val="pt-PT"/>
        </w:rPr>
        <w:t>A maneira mais usual de se expressar o perfil de irregularidade da pista é em função da frequência espacial, e o gráfico destas amplitudes pela frequência espacial é o PSD, sendo que a frequência espacial é expressa como o número de onda, ou seja, é o inverso do comprimento de onda que g</w:t>
      </w:r>
      <w:r>
        <w:rPr>
          <w:rStyle w:val="hps"/>
          <w:rFonts w:cs="Times New Roman"/>
          <w:szCs w:val="24"/>
          <w:lang w:val="pt-PT"/>
        </w:rPr>
        <w:t xml:space="preserve">era a frequência espacial. A </w:t>
      </w:r>
      <w:r w:rsidR="00500BCD">
        <w:rPr>
          <w:rStyle w:val="hps"/>
          <w:rFonts w:cs="Times New Roman"/>
          <w:szCs w:val="24"/>
          <w:lang w:val="pt-PT"/>
        </w:rPr>
        <w:fldChar w:fldCharType="begin"/>
      </w:r>
      <w:r>
        <w:rPr>
          <w:rStyle w:val="hps"/>
          <w:rFonts w:cs="Times New Roman"/>
          <w:szCs w:val="24"/>
          <w:lang w:val="pt-PT"/>
        </w:rPr>
        <w:instrText xml:space="preserve"> REF _Ref366594506 \h </w:instrText>
      </w:r>
      <w:r w:rsidR="00500BCD">
        <w:rPr>
          <w:rStyle w:val="hps"/>
          <w:rFonts w:cs="Times New Roman"/>
          <w:szCs w:val="24"/>
          <w:lang w:val="pt-PT"/>
        </w:rPr>
      </w:r>
      <w:r w:rsidR="00500BCD">
        <w:rPr>
          <w:rStyle w:val="hps"/>
          <w:rFonts w:cs="Times New Roman"/>
          <w:szCs w:val="24"/>
          <w:lang w:val="pt-PT"/>
        </w:rPr>
        <w:fldChar w:fldCharType="separate"/>
      </w:r>
      <w:r w:rsidR="00CE63E6" w:rsidRPr="00CE63E6">
        <w:rPr>
          <w:lang w:val="pt-BR"/>
        </w:rPr>
        <w:t xml:space="preserve">Figura </w:t>
      </w:r>
      <w:r w:rsidR="00CE63E6" w:rsidRPr="00CE63E6">
        <w:rPr>
          <w:noProof/>
          <w:lang w:val="pt-BR"/>
        </w:rPr>
        <w:t>2</w:t>
      </w:r>
      <w:r w:rsidR="00500BCD">
        <w:rPr>
          <w:rStyle w:val="hps"/>
          <w:rFonts w:cs="Times New Roman"/>
          <w:szCs w:val="24"/>
          <w:lang w:val="pt-PT"/>
        </w:rPr>
        <w:fldChar w:fldCharType="end"/>
      </w:r>
      <w:r>
        <w:rPr>
          <w:rStyle w:val="hps"/>
          <w:rFonts w:cs="Times New Roman"/>
          <w:szCs w:val="24"/>
          <w:lang w:val="pt-PT"/>
        </w:rPr>
        <w:t xml:space="preserve"> </w:t>
      </w:r>
      <w:r w:rsidRPr="006279D0">
        <w:rPr>
          <w:rStyle w:val="hps"/>
          <w:rFonts w:cs="Times New Roman"/>
          <w:szCs w:val="24"/>
          <w:lang w:val="pt-PT"/>
        </w:rPr>
        <w:t xml:space="preserve">mostra exemplos de perfis de pistas construída em asfalto e em cimento (PCC – </w:t>
      </w:r>
      <w:r w:rsidRPr="006279D0">
        <w:rPr>
          <w:rStyle w:val="hps"/>
          <w:rFonts w:cs="Times New Roman"/>
          <w:i/>
          <w:szCs w:val="24"/>
          <w:lang w:val="pt-PT"/>
        </w:rPr>
        <w:t xml:space="preserve">Portland Cement Concrete </w:t>
      </w:r>
      <w:r w:rsidRPr="006279D0">
        <w:rPr>
          <w:rStyle w:val="hps"/>
          <w:rFonts w:cs="Times New Roman"/>
          <w:szCs w:val="24"/>
          <w:lang w:val="pt-PT"/>
        </w:rPr>
        <w:t xml:space="preserve">ou pavimento de rígido). </w:t>
      </w:r>
    </w:p>
    <w:p w:rsidR="00B578A5" w:rsidRDefault="00B578A5" w:rsidP="00B578A5">
      <w:pPr>
        <w:pStyle w:val="Legendafigura"/>
        <w:rPr>
          <w:rStyle w:val="hps"/>
        </w:rPr>
      </w:pPr>
      <w:bookmarkStart w:id="76" w:name="_Ref366594506"/>
      <w:bookmarkStart w:id="77" w:name="_Ref366607143"/>
      <w:bookmarkStart w:id="78" w:name="_Toc379812187"/>
      <w:r w:rsidRPr="00D00797">
        <w:t xml:space="preserve">Figura </w:t>
      </w:r>
      <w:r w:rsidR="00500BCD" w:rsidRPr="00D00797">
        <w:fldChar w:fldCharType="begin"/>
      </w:r>
      <w:r w:rsidRPr="00D00797">
        <w:instrText xml:space="preserve"> SEQ Figura \* ARABIC </w:instrText>
      </w:r>
      <w:r w:rsidR="00500BCD" w:rsidRPr="00D00797">
        <w:fldChar w:fldCharType="separate"/>
      </w:r>
      <w:r w:rsidR="00CE63E6">
        <w:t>2</w:t>
      </w:r>
      <w:r w:rsidR="00500BCD" w:rsidRPr="00D00797">
        <w:fldChar w:fldCharType="end"/>
      </w:r>
      <w:bookmarkEnd w:id="76"/>
      <w:r w:rsidRPr="00D00797">
        <w:t xml:space="preserve"> </w:t>
      </w:r>
      <w:r>
        <w:t>–</w:t>
      </w:r>
      <w:r w:rsidRPr="00D00797">
        <w:t xml:space="preserve"> </w:t>
      </w:r>
      <w:r w:rsidRPr="00D00797">
        <w:rPr>
          <w:rStyle w:val="hps"/>
        </w:rPr>
        <w:t>Função PSD para asfalto e cimento</w:t>
      </w:r>
      <w:bookmarkEnd w:id="77"/>
      <w:bookmarkEnd w:id="78"/>
    </w:p>
    <w:p w:rsidR="00B578A5" w:rsidRPr="00D00797" w:rsidRDefault="00112E20" w:rsidP="002A2777">
      <w:pPr>
        <w:pStyle w:val="Centralizado"/>
      </w:pPr>
      <w:r>
        <w:rPr>
          <w:noProof/>
          <w:lang w:val="pt-BR" w:eastAsia="pt-BR"/>
        </w:rPr>
        <w:drawing>
          <wp:inline distT="0" distB="0" distL="0" distR="0">
            <wp:extent cx="2324100" cy="3200400"/>
            <wp:effectExtent l="0" t="0" r="0" b="0"/>
            <wp:docPr id="46" name="Imagem 46" descr="C:\Users\Pedro\AppData\Local\Microsoft\Windows\Temporary Internet Files\Content.Word\New Pi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edro\AppData\Local\Microsoft\Windows\Temporary Internet Files\Content.Word\New Picture (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24100" cy="3200400"/>
                    </a:xfrm>
                    <a:prstGeom prst="rect">
                      <a:avLst/>
                    </a:prstGeom>
                    <a:noFill/>
                    <a:ln>
                      <a:noFill/>
                    </a:ln>
                  </pic:spPr>
                </pic:pic>
              </a:graphicData>
            </a:graphic>
          </wp:inline>
        </w:drawing>
      </w:r>
    </w:p>
    <w:p w:rsidR="00B578A5" w:rsidRPr="00DC7D3F" w:rsidRDefault="00B578A5" w:rsidP="00B578A5">
      <w:pPr>
        <w:pStyle w:val="Legenda"/>
        <w:rPr>
          <w:rFonts w:cs="Times New Roman"/>
          <w:lang w:val="pt-BR"/>
        </w:rPr>
      </w:pPr>
      <w:r w:rsidRPr="00D00797">
        <w:rPr>
          <w:rFonts w:cs="Times New Roman"/>
          <w:lang w:val="pt-BR"/>
        </w:rPr>
        <w:t>Fonte: Adapatado de Gillespie, 1992, p. 127</w:t>
      </w:r>
    </w:p>
    <w:p w:rsidR="00B578A5" w:rsidRDefault="00B578A5" w:rsidP="00B578A5">
      <w:pPr>
        <w:rPr>
          <w:rStyle w:val="hps"/>
          <w:rFonts w:cs="Times New Roman"/>
          <w:szCs w:val="24"/>
          <w:lang w:val="pt-BR"/>
        </w:rPr>
      </w:pPr>
      <w:r w:rsidRPr="006279D0">
        <w:rPr>
          <w:rStyle w:val="hps"/>
          <w:rFonts w:cs="Times New Roman"/>
          <w:szCs w:val="24"/>
          <w:lang w:val="pt-BR"/>
        </w:rPr>
        <w:t xml:space="preserve">Embora o PSD de cada pista seja específico, observa-se um comportamento típico, que é a queda na amplitude a medida que a frequência espacial aumenta. Portanto, a PSD de uma pista mostra a qualidade de uma pista, pois quanto maior a amplitude, maior a elevação da pista e </w:t>
      </w:r>
      <w:r w:rsidRPr="006279D0">
        <w:rPr>
          <w:rStyle w:val="hps"/>
          <w:rFonts w:cs="Times New Roman"/>
          <w:szCs w:val="24"/>
          <w:lang w:val="pt-BR"/>
        </w:rPr>
        <w:lastRenderedPageBreak/>
        <w:t xml:space="preserve">consequentemente pior sua qualidade. O conceito de propriedades médias para determinar perfis de pista pode ser muito útil no estudo da resposta do veículo as irregularidades da pista. </w:t>
      </w:r>
      <w:r w:rsidRPr="006279D0">
        <w:rPr>
          <w:rStyle w:val="hps"/>
          <w:rFonts w:cs="Times New Roman"/>
          <w:szCs w:val="24"/>
          <w:lang w:val="pt-PT"/>
        </w:rPr>
        <w:t>Logo os parâmetros podem ser analisados para diversos tipos de pista, e estes podem ser ajustados para melhor desempenho em um tipo de pista, ou desempenho mín</w:t>
      </w:r>
      <w:r>
        <w:rPr>
          <w:rStyle w:val="hps"/>
          <w:rFonts w:cs="Times New Roman"/>
          <w:szCs w:val="24"/>
          <w:lang w:val="pt-PT"/>
        </w:rPr>
        <w:t>imo em diversos tipos de pista. Segundo</w:t>
      </w:r>
      <w:r w:rsidRPr="006279D0">
        <w:rPr>
          <w:rStyle w:val="hps"/>
          <w:rFonts w:cs="Times New Roman"/>
          <w:szCs w:val="24"/>
          <w:lang w:val="pt-PT"/>
        </w:rPr>
        <w:t xml:space="preserve"> Gillespie (1992), o</w:t>
      </w:r>
      <w:r w:rsidRPr="006279D0">
        <w:rPr>
          <w:rStyle w:val="hps"/>
          <w:rFonts w:cs="Times New Roman"/>
          <w:szCs w:val="24"/>
          <w:lang w:val="pt-BR"/>
        </w:rPr>
        <w:t xml:space="preserve"> PSD para propriedades médias da pista pode ser representando pela equação </w:t>
      </w:r>
      <w:r w:rsidR="00500BCD">
        <w:rPr>
          <w:rStyle w:val="hps"/>
          <w:rFonts w:cs="Times New Roman"/>
          <w:szCs w:val="24"/>
          <w:lang w:val="pt-BR"/>
        </w:rPr>
        <w:fldChar w:fldCharType="begin"/>
      </w:r>
      <w:r>
        <w:rPr>
          <w:rStyle w:val="hps"/>
          <w:rFonts w:cs="Times New Roman"/>
          <w:szCs w:val="24"/>
          <w:lang w:val="pt-BR"/>
        </w:rPr>
        <w:instrText xml:space="preserve"> REF _Ref367717555 \h </w:instrText>
      </w:r>
      <w:r w:rsidR="00500BCD">
        <w:rPr>
          <w:rStyle w:val="hps"/>
          <w:rFonts w:cs="Times New Roman"/>
          <w:szCs w:val="24"/>
          <w:lang w:val="pt-BR"/>
        </w:rPr>
      </w:r>
      <w:r w:rsidR="00500BCD">
        <w:rPr>
          <w:rStyle w:val="hps"/>
          <w:rFonts w:cs="Times New Roman"/>
          <w:szCs w:val="24"/>
          <w:lang w:val="pt-BR"/>
        </w:rPr>
        <w:fldChar w:fldCharType="separate"/>
      </w:r>
      <w:r w:rsidR="00CE63E6" w:rsidRPr="00CE63E6">
        <w:rPr>
          <w:rStyle w:val="hps"/>
          <w:szCs w:val="24"/>
          <w:lang w:val="pt-BR"/>
        </w:rPr>
        <w:t>(</w:t>
      </w:r>
      <w:r w:rsidR="00CE63E6" w:rsidRPr="00CE63E6">
        <w:rPr>
          <w:rStyle w:val="hps"/>
          <w:noProof/>
          <w:szCs w:val="24"/>
          <w:lang w:val="pt-BR"/>
        </w:rPr>
        <w:t>1</w:t>
      </w:r>
      <w:r w:rsidR="00CE63E6" w:rsidRPr="00CE63E6">
        <w:rPr>
          <w:rStyle w:val="hps"/>
          <w:szCs w:val="24"/>
          <w:lang w:val="pt-BR"/>
        </w:rPr>
        <w:t>)</w:t>
      </w:r>
      <w:r w:rsidR="00500BCD">
        <w:rPr>
          <w:rStyle w:val="hps"/>
          <w:rFonts w:cs="Times New Roman"/>
          <w:szCs w:val="24"/>
          <w:lang w:val="pt-BR"/>
        </w:rPr>
        <w:fldChar w:fldCharType="end"/>
      </w:r>
      <w:r>
        <w:rPr>
          <w:rStyle w:val="hps"/>
          <w:rFonts w:cs="Times New Roman"/>
          <w:szCs w:val="24"/>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3"/>
        <w:gridCol w:w="502"/>
      </w:tblGrid>
      <w:tr w:rsidR="00B578A5" w:rsidTr="003B5358">
        <w:tc>
          <w:tcPr>
            <w:tcW w:w="9039" w:type="dxa"/>
            <w:vAlign w:val="center"/>
          </w:tcPr>
          <w:p w:rsidR="00B578A5" w:rsidRDefault="002E5726" w:rsidP="003B5358">
            <w:pPr>
              <w:pStyle w:val="Equacoes"/>
              <w:rPr>
                <w:rStyle w:val="hps"/>
                <w:szCs w:val="24"/>
              </w:rPr>
            </w:pPr>
            <m:oMathPara>
              <m:oMath>
                <m:sSub>
                  <m:sSubPr>
                    <m:ctrlPr>
                      <w:rPr>
                        <w:rStyle w:val="hps"/>
                        <w:rFonts w:ascii="Cambria Math" w:hAnsi="Cambria Math"/>
                        <w:i/>
                        <w:szCs w:val="24"/>
                      </w:rPr>
                    </m:ctrlPr>
                  </m:sSubPr>
                  <m:e>
                    <m:r>
                      <w:rPr>
                        <w:rStyle w:val="hps"/>
                        <w:rFonts w:ascii="Cambria Math" w:hAnsi="Cambria Math"/>
                        <w:szCs w:val="24"/>
                      </w:rPr>
                      <m:t>G</m:t>
                    </m:r>
                  </m:e>
                  <m:sub>
                    <m:r>
                      <w:rPr>
                        <w:rStyle w:val="hps"/>
                        <w:rFonts w:ascii="Cambria Math" w:hAnsi="Cambria Math"/>
                        <w:szCs w:val="24"/>
                      </w:rPr>
                      <m:t>z</m:t>
                    </m:r>
                  </m:sub>
                </m:sSub>
                <m:d>
                  <m:dPr>
                    <m:ctrlPr>
                      <w:rPr>
                        <w:rStyle w:val="hps"/>
                        <w:rFonts w:ascii="Cambria Math" w:hAnsi="Cambria Math"/>
                        <w:i/>
                        <w:szCs w:val="24"/>
                      </w:rPr>
                    </m:ctrlPr>
                  </m:dPr>
                  <m:e>
                    <m:r>
                      <w:rPr>
                        <w:rStyle w:val="hps"/>
                        <w:rFonts w:ascii="Cambria Math" w:hAnsi="Cambria Math"/>
                        <w:szCs w:val="24"/>
                      </w:rPr>
                      <m:t>υ</m:t>
                    </m:r>
                  </m:e>
                </m:d>
                <m:r>
                  <w:rPr>
                    <w:rStyle w:val="hps"/>
                    <w:rFonts w:ascii="Cambria Math" w:hAnsi="Cambria Math"/>
                    <w:szCs w:val="24"/>
                  </w:rPr>
                  <m:t>=</m:t>
                </m:r>
                <m:f>
                  <m:fPr>
                    <m:ctrlPr>
                      <w:rPr>
                        <w:rStyle w:val="hps"/>
                        <w:rFonts w:ascii="Cambria Math" w:hAnsi="Cambria Math"/>
                        <w:i/>
                        <w:szCs w:val="24"/>
                      </w:rPr>
                    </m:ctrlPr>
                  </m:fPr>
                  <m:num>
                    <m:sSub>
                      <m:sSubPr>
                        <m:ctrlPr>
                          <w:rPr>
                            <w:rStyle w:val="hps"/>
                            <w:rFonts w:ascii="Cambria Math" w:hAnsi="Cambria Math"/>
                            <w:i/>
                            <w:szCs w:val="24"/>
                          </w:rPr>
                        </m:ctrlPr>
                      </m:sSubPr>
                      <m:e>
                        <m:r>
                          <w:rPr>
                            <w:rStyle w:val="hps"/>
                            <w:rFonts w:ascii="Cambria Math" w:hAnsi="Cambria Math"/>
                            <w:szCs w:val="24"/>
                          </w:rPr>
                          <m:t>G</m:t>
                        </m:r>
                      </m:e>
                      <m:sub>
                        <m:r>
                          <w:rPr>
                            <w:rStyle w:val="hps"/>
                            <w:rFonts w:ascii="Cambria Math" w:hAnsi="Cambria Math"/>
                            <w:szCs w:val="24"/>
                          </w:rPr>
                          <m:t>0</m:t>
                        </m:r>
                      </m:sub>
                    </m:sSub>
                    <m:d>
                      <m:dPr>
                        <m:begChr m:val="["/>
                        <m:endChr m:val="]"/>
                        <m:ctrlPr>
                          <w:rPr>
                            <w:rStyle w:val="hps"/>
                            <w:rFonts w:ascii="Cambria Math" w:hAnsi="Cambria Math"/>
                            <w:i/>
                            <w:szCs w:val="24"/>
                          </w:rPr>
                        </m:ctrlPr>
                      </m:dPr>
                      <m:e>
                        <m:r>
                          <w:rPr>
                            <w:rStyle w:val="hps"/>
                            <w:rFonts w:ascii="Cambria Math" w:hAnsi="Cambria Math"/>
                            <w:szCs w:val="24"/>
                          </w:rPr>
                          <m:t>1+</m:t>
                        </m:r>
                        <m:sSup>
                          <m:sSupPr>
                            <m:ctrlPr>
                              <w:rPr>
                                <w:rStyle w:val="hps"/>
                                <w:rFonts w:ascii="Cambria Math" w:hAnsi="Cambria Math"/>
                                <w:i/>
                                <w:szCs w:val="24"/>
                              </w:rPr>
                            </m:ctrlPr>
                          </m:sSupPr>
                          <m:e>
                            <m:d>
                              <m:dPr>
                                <m:ctrlPr>
                                  <w:rPr>
                                    <w:rStyle w:val="hps"/>
                                    <w:rFonts w:ascii="Cambria Math" w:hAnsi="Cambria Math"/>
                                    <w:i/>
                                    <w:szCs w:val="24"/>
                                  </w:rPr>
                                </m:ctrlPr>
                              </m:dPr>
                              <m:e>
                                <m:f>
                                  <m:fPr>
                                    <m:ctrlPr>
                                      <w:rPr>
                                        <w:rStyle w:val="hps"/>
                                        <w:rFonts w:ascii="Cambria Math" w:hAnsi="Cambria Math"/>
                                        <w:i/>
                                        <w:szCs w:val="24"/>
                                      </w:rPr>
                                    </m:ctrlPr>
                                  </m:fPr>
                                  <m:num>
                                    <m:sSub>
                                      <m:sSubPr>
                                        <m:ctrlPr>
                                          <w:rPr>
                                            <w:rStyle w:val="hps"/>
                                            <w:rFonts w:ascii="Cambria Math" w:hAnsi="Cambria Math"/>
                                            <w:i/>
                                            <w:szCs w:val="24"/>
                                          </w:rPr>
                                        </m:ctrlPr>
                                      </m:sSubPr>
                                      <m:e>
                                        <m:r>
                                          <w:rPr>
                                            <w:rStyle w:val="hps"/>
                                            <w:rFonts w:ascii="Cambria Math" w:hAnsi="Cambria Math"/>
                                            <w:szCs w:val="24"/>
                                          </w:rPr>
                                          <m:t>υ</m:t>
                                        </m:r>
                                      </m:e>
                                      <m:sub>
                                        <m:r>
                                          <w:rPr>
                                            <w:rStyle w:val="hps"/>
                                            <w:rFonts w:ascii="Cambria Math" w:hAnsi="Cambria Math"/>
                                            <w:szCs w:val="24"/>
                                          </w:rPr>
                                          <m:t>0</m:t>
                                        </m:r>
                                      </m:sub>
                                    </m:sSub>
                                  </m:num>
                                  <m:den>
                                    <m:r>
                                      <w:rPr>
                                        <w:rStyle w:val="hps"/>
                                        <w:rFonts w:ascii="Cambria Math" w:hAnsi="Cambria Math"/>
                                        <w:szCs w:val="24"/>
                                      </w:rPr>
                                      <m:t>υ</m:t>
                                    </m:r>
                                  </m:den>
                                </m:f>
                              </m:e>
                            </m:d>
                          </m:e>
                          <m:sup>
                            <m:r>
                              <w:rPr>
                                <w:rStyle w:val="hps"/>
                                <w:rFonts w:ascii="Cambria Math" w:hAnsi="Cambria Math"/>
                                <w:szCs w:val="24"/>
                              </w:rPr>
                              <m:t>2</m:t>
                            </m:r>
                          </m:sup>
                        </m:sSup>
                      </m:e>
                    </m:d>
                  </m:num>
                  <m:den>
                    <m:sSup>
                      <m:sSupPr>
                        <m:ctrlPr>
                          <w:rPr>
                            <w:rStyle w:val="hps"/>
                            <w:rFonts w:ascii="Cambria Math" w:hAnsi="Cambria Math"/>
                            <w:i/>
                            <w:szCs w:val="24"/>
                          </w:rPr>
                        </m:ctrlPr>
                      </m:sSupPr>
                      <m:e>
                        <m:d>
                          <m:dPr>
                            <m:ctrlPr>
                              <w:rPr>
                                <w:rStyle w:val="hps"/>
                                <w:rFonts w:ascii="Cambria Math" w:hAnsi="Cambria Math"/>
                                <w:i/>
                                <w:szCs w:val="24"/>
                              </w:rPr>
                            </m:ctrlPr>
                          </m:dPr>
                          <m:e>
                            <m:r>
                              <w:rPr>
                                <w:rStyle w:val="hps"/>
                                <w:rFonts w:ascii="Cambria Math" w:hAnsi="Cambria Math"/>
                                <w:szCs w:val="24"/>
                              </w:rPr>
                              <m:t>2πυ</m:t>
                            </m:r>
                          </m:e>
                        </m:d>
                      </m:e>
                      <m:sup>
                        <m:r>
                          <w:rPr>
                            <w:rStyle w:val="hps"/>
                            <w:rFonts w:ascii="Cambria Math" w:hAnsi="Cambria Math"/>
                            <w:szCs w:val="24"/>
                          </w:rPr>
                          <m:t>2</m:t>
                        </m:r>
                      </m:sup>
                    </m:sSup>
                  </m:den>
                </m:f>
              </m:oMath>
            </m:oMathPara>
          </w:p>
        </w:tc>
        <w:tc>
          <w:tcPr>
            <w:tcW w:w="506" w:type="dxa"/>
            <w:vAlign w:val="center"/>
          </w:tcPr>
          <w:p w:rsidR="00B578A5" w:rsidRDefault="00B578A5" w:rsidP="003B5358">
            <w:pPr>
              <w:pStyle w:val="Equacoes"/>
              <w:jc w:val="right"/>
              <w:rPr>
                <w:rStyle w:val="hps"/>
                <w:szCs w:val="24"/>
              </w:rPr>
            </w:pPr>
            <w:bookmarkStart w:id="79" w:name="_Ref367717555"/>
            <w:r>
              <w:rPr>
                <w:rStyle w:val="hps"/>
                <w:szCs w:val="24"/>
              </w:rPr>
              <w:t>(</w:t>
            </w:r>
            <w:fldSimple w:instr=" SEQ Equação \* ARABIC  \* MERGEFORMAT ">
              <w:r w:rsidR="00CE63E6" w:rsidRPr="00CE63E6">
                <w:rPr>
                  <w:rStyle w:val="hps"/>
                  <w:noProof/>
                  <w:szCs w:val="24"/>
                </w:rPr>
                <w:t>1</w:t>
              </w:r>
            </w:fldSimple>
            <w:r>
              <w:rPr>
                <w:rStyle w:val="hps"/>
                <w:szCs w:val="24"/>
              </w:rPr>
              <w:t>)</w:t>
            </w:r>
            <w:bookmarkEnd w:id="79"/>
          </w:p>
        </w:tc>
      </w:tr>
    </w:tbl>
    <w:p w:rsidR="00B578A5" w:rsidRPr="006279D0" w:rsidRDefault="00B578A5" w:rsidP="00B578A5">
      <w:pPr>
        <w:contextualSpacing/>
        <w:rPr>
          <w:rFonts w:cs="Times New Roman"/>
          <w:lang w:val="pt-BR"/>
        </w:rPr>
      </w:pPr>
      <w:r>
        <w:rPr>
          <w:rStyle w:val="hps"/>
          <w:rFonts w:eastAsiaTheme="minorEastAsia" w:cs="Times New Roman"/>
          <w:szCs w:val="24"/>
          <w:lang w:val="pt-BR"/>
        </w:rPr>
        <w:t xml:space="preserve">Onde </w:t>
      </w:r>
      <m:oMath>
        <m:sSub>
          <m:sSubPr>
            <m:ctrlPr>
              <w:rPr>
                <w:rStyle w:val="hps"/>
                <w:rFonts w:ascii="Cambria Math" w:hAnsi="Cambria Math"/>
                <w:i/>
                <w:szCs w:val="24"/>
              </w:rPr>
            </m:ctrlPr>
          </m:sSubPr>
          <m:e>
            <m:r>
              <w:rPr>
                <w:rStyle w:val="hps"/>
                <w:rFonts w:ascii="Cambria Math" w:hAnsi="Cambria Math"/>
                <w:szCs w:val="24"/>
              </w:rPr>
              <m:t>G</m:t>
            </m:r>
          </m:e>
          <m:sub>
            <m:r>
              <w:rPr>
                <w:rStyle w:val="hps"/>
                <w:rFonts w:ascii="Cambria Math" w:hAnsi="Cambria Math"/>
                <w:szCs w:val="24"/>
              </w:rPr>
              <m:t>z</m:t>
            </m:r>
          </m:sub>
        </m:sSub>
        <m:d>
          <m:dPr>
            <m:ctrlPr>
              <w:rPr>
                <w:rStyle w:val="hps"/>
                <w:rFonts w:ascii="Cambria Math" w:hAnsi="Cambria Math"/>
                <w:i/>
                <w:szCs w:val="24"/>
              </w:rPr>
            </m:ctrlPr>
          </m:dPr>
          <m:e>
            <m:r>
              <w:rPr>
                <w:rStyle w:val="hps"/>
                <w:rFonts w:ascii="Cambria Math" w:hAnsi="Cambria Math"/>
                <w:szCs w:val="24"/>
              </w:rPr>
              <m:t>υ</m:t>
            </m:r>
          </m:e>
        </m:d>
      </m:oMath>
      <w:r w:rsidRPr="00D248DF">
        <w:rPr>
          <w:rStyle w:val="hps"/>
          <w:rFonts w:eastAsiaTheme="minorEastAsia" w:cs="Times New Roman"/>
          <w:szCs w:val="24"/>
          <w:lang w:val="pt-BR"/>
        </w:rPr>
        <w:t xml:space="preserve"> </w:t>
      </w:r>
      <w:r w:rsidRPr="00D248DF">
        <w:rPr>
          <w:rFonts w:cs="Times New Roman"/>
          <w:lang w:val="pt-BR"/>
        </w:rPr>
        <w:t>é a</w:t>
      </w:r>
      <w:r w:rsidRPr="006279D0">
        <w:rPr>
          <w:rStyle w:val="hps"/>
          <w:rFonts w:cs="Times New Roman"/>
          <w:szCs w:val="24"/>
          <w:lang w:val="pt-BR"/>
        </w:rPr>
        <w:t xml:space="preserve"> amplitude do PSD [m²/(ciclo/m)] ou [ft²/(ciclo/ft)];</w:t>
      </w:r>
      <m:oMath>
        <m:r>
          <w:rPr>
            <w:rStyle w:val="hps"/>
            <w:rFonts w:ascii="Cambria Math" w:hAnsi="Cambria Math"/>
            <w:szCs w:val="24"/>
            <w:lang w:val="pt-BR"/>
          </w:rPr>
          <m:t xml:space="preserve"> </m:t>
        </m:r>
        <m:sSub>
          <m:sSubPr>
            <m:ctrlPr>
              <w:rPr>
                <w:rStyle w:val="hps"/>
                <w:rFonts w:ascii="Cambria Math" w:hAnsi="Cambria Math"/>
                <w:i/>
                <w:szCs w:val="24"/>
              </w:rPr>
            </m:ctrlPr>
          </m:sSubPr>
          <m:e>
            <m:r>
              <w:rPr>
                <w:rStyle w:val="hps"/>
                <w:rFonts w:ascii="Cambria Math" w:hAnsi="Cambria Math"/>
                <w:szCs w:val="24"/>
              </w:rPr>
              <m:t>G</m:t>
            </m:r>
          </m:e>
          <m:sub>
            <m:r>
              <w:rPr>
                <w:rStyle w:val="hps"/>
                <w:rFonts w:ascii="Cambria Math" w:hAnsi="Cambria Math"/>
                <w:szCs w:val="24"/>
                <w:lang w:val="pt-BR"/>
              </w:rPr>
              <m:t>0</m:t>
            </m:r>
          </m:sub>
        </m:sSub>
      </m:oMath>
      <w:r w:rsidRPr="006279D0">
        <w:rPr>
          <w:rFonts w:cs="Times New Roman"/>
          <w:lang w:val="pt-BR"/>
        </w:rPr>
        <w:t xml:space="preserve"> </w:t>
      </w:r>
      <w:r>
        <w:rPr>
          <w:rFonts w:cs="Times New Roman"/>
          <w:lang w:val="pt-BR"/>
        </w:rPr>
        <w:t xml:space="preserve">o </w:t>
      </w:r>
      <w:r w:rsidRPr="006279D0">
        <w:rPr>
          <w:rFonts w:cs="Times New Roman"/>
          <w:lang w:val="pt-BR"/>
        </w:rPr>
        <w:t>p</w:t>
      </w:r>
      <w:r w:rsidRPr="006279D0">
        <w:rPr>
          <w:rStyle w:val="hps"/>
          <w:rFonts w:cs="Times New Roman"/>
          <w:szCs w:val="24"/>
          <w:lang w:val="pt-BR"/>
        </w:rPr>
        <w:t>arâmetro da magnitude da irregular</w:t>
      </w:r>
      <w:r>
        <w:rPr>
          <w:rStyle w:val="hps"/>
          <w:rFonts w:cs="Times New Roman"/>
          <w:szCs w:val="24"/>
          <w:lang w:val="pt-BR"/>
        </w:rPr>
        <w:t xml:space="preserve">idade (nível da irregularidade), sendo </w:t>
      </w:r>
      <m:oMath>
        <m:sSub>
          <m:sSubPr>
            <m:ctrlPr>
              <w:rPr>
                <w:rStyle w:val="hps"/>
                <w:rFonts w:ascii="Cambria Math" w:hAnsi="Cambria Math" w:cs="Times New Roman"/>
                <w:i/>
                <w:szCs w:val="24"/>
                <w:lang w:val="pt-BR"/>
              </w:rPr>
            </m:ctrlPr>
          </m:sSubPr>
          <m:e>
            <m:r>
              <w:rPr>
                <w:rStyle w:val="hps"/>
                <w:rFonts w:ascii="Cambria Math" w:hAnsi="Cambria Math" w:cs="Times New Roman"/>
                <w:szCs w:val="24"/>
                <w:lang w:val="pt-BR"/>
              </w:rPr>
              <m:t>G</m:t>
            </m:r>
          </m:e>
          <m:sub>
            <m:r>
              <w:rPr>
                <w:rStyle w:val="hps"/>
                <w:rFonts w:ascii="Cambria Math" w:hAnsi="Cambria Math" w:cs="Times New Roman"/>
                <w:szCs w:val="24"/>
                <w:lang w:val="pt-BR"/>
              </w:rPr>
              <m:t>0</m:t>
            </m:r>
          </m:sub>
        </m:sSub>
        <m:r>
          <w:rPr>
            <w:rStyle w:val="hps"/>
            <w:rFonts w:ascii="Cambria Math" w:hAnsi="Cambria Math" w:cs="Times New Roman"/>
            <w:szCs w:val="24"/>
            <w:lang w:val="pt-BR"/>
          </w:rPr>
          <m:t>=1.25x</m:t>
        </m:r>
        <m:sSup>
          <m:sSupPr>
            <m:ctrlPr>
              <w:rPr>
                <w:rStyle w:val="hps"/>
                <w:rFonts w:ascii="Cambria Math" w:hAnsi="Cambria Math" w:cs="Times New Roman"/>
                <w:i/>
                <w:szCs w:val="24"/>
                <w:lang w:val="pt-BR"/>
              </w:rPr>
            </m:ctrlPr>
          </m:sSupPr>
          <m:e>
            <m:r>
              <w:rPr>
                <w:rStyle w:val="hps"/>
                <w:rFonts w:ascii="Cambria Math" w:hAnsi="Cambria Math" w:cs="Times New Roman"/>
                <w:szCs w:val="24"/>
                <w:lang w:val="pt-BR"/>
              </w:rPr>
              <m:t>10</m:t>
            </m:r>
          </m:e>
          <m:sup>
            <m:r>
              <w:rPr>
                <w:rStyle w:val="hps"/>
                <w:rFonts w:ascii="Cambria Math" w:hAnsi="Cambria Math" w:cs="Times New Roman"/>
                <w:szCs w:val="24"/>
                <w:lang w:val="pt-BR"/>
              </w:rPr>
              <m:t>-5</m:t>
            </m:r>
          </m:sup>
        </m:sSup>
      </m:oMath>
      <w:r>
        <w:rPr>
          <w:rFonts w:eastAsiaTheme="minorEastAsia" w:cs="Times New Roman"/>
          <w:lang w:val="pt-BR"/>
        </w:rPr>
        <w:t xml:space="preserve"> </w:t>
      </w:r>
      <w:r>
        <w:rPr>
          <w:rFonts w:cs="Times New Roman"/>
          <w:lang w:val="pt-BR"/>
        </w:rPr>
        <w:t xml:space="preserve">para superfícies irregulares e </w:t>
      </w:r>
      <m:oMath>
        <m:sSub>
          <m:sSubPr>
            <m:ctrlPr>
              <w:rPr>
                <w:rStyle w:val="hps"/>
                <w:rFonts w:ascii="Cambria Math" w:hAnsi="Cambria Math" w:cs="Times New Roman"/>
                <w:i/>
                <w:szCs w:val="24"/>
                <w:lang w:val="pt-BR"/>
              </w:rPr>
            </m:ctrlPr>
          </m:sSubPr>
          <m:e>
            <m:r>
              <w:rPr>
                <w:rStyle w:val="hps"/>
                <w:rFonts w:ascii="Cambria Math" w:hAnsi="Cambria Math" w:cs="Times New Roman"/>
                <w:szCs w:val="24"/>
                <w:lang w:val="pt-BR"/>
              </w:rPr>
              <m:t>G</m:t>
            </m:r>
          </m:e>
          <m:sub>
            <m:r>
              <w:rPr>
                <w:rStyle w:val="hps"/>
                <w:rFonts w:ascii="Cambria Math" w:hAnsi="Cambria Math" w:cs="Times New Roman"/>
                <w:szCs w:val="24"/>
                <w:lang w:val="pt-BR"/>
              </w:rPr>
              <m:t>0</m:t>
            </m:r>
          </m:sub>
        </m:sSub>
        <m:r>
          <w:rPr>
            <w:rStyle w:val="hps"/>
            <w:rFonts w:ascii="Cambria Math" w:hAnsi="Cambria Math" w:cs="Times New Roman"/>
            <w:szCs w:val="24"/>
            <w:lang w:val="pt-BR"/>
          </w:rPr>
          <m:t>=1.25x</m:t>
        </m:r>
        <m:sSup>
          <m:sSupPr>
            <m:ctrlPr>
              <w:rPr>
                <w:rStyle w:val="hps"/>
                <w:rFonts w:ascii="Cambria Math" w:hAnsi="Cambria Math" w:cs="Times New Roman"/>
                <w:i/>
                <w:szCs w:val="24"/>
                <w:lang w:val="pt-BR"/>
              </w:rPr>
            </m:ctrlPr>
          </m:sSupPr>
          <m:e>
            <m:r>
              <w:rPr>
                <w:rStyle w:val="hps"/>
                <w:rFonts w:ascii="Cambria Math" w:hAnsi="Cambria Math" w:cs="Times New Roman"/>
                <w:szCs w:val="24"/>
                <w:lang w:val="pt-BR"/>
              </w:rPr>
              <m:t>10</m:t>
            </m:r>
          </m:e>
          <m:sup>
            <m:r>
              <w:rPr>
                <w:rStyle w:val="hps"/>
                <w:rFonts w:ascii="Cambria Math" w:hAnsi="Cambria Math" w:cs="Times New Roman"/>
                <w:szCs w:val="24"/>
                <w:lang w:val="pt-BR"/>
              </w:rPr>
              <m:t>-6</m:t>
            </m:r>
          </m:sup>
        </m:sSup>
      </m:oMath>
      <w:r w:rsidRPr="006279D0">
        <w:rPr>
          <w:rFonts w:cs="Times New Roman"/>
          <w:lang w:val="pt-BR"/>
        </w:rPr>
        <w:t xml:space="preserve"> para superfícies lisas;</w:t>
      </w:r>
      <w:r w:rsidRPr="006279D0">
        <w:rPr>
          <w:rFonts w:cs="Times New Roman"/>
          <w:position w:val="-6"/>
        </w:rPr>
        <w:object w:dxaOrig="20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14.25pt" o:ole="">
            <v:imagedata r:id="rId11" o:title=""/>
          </v:shape>
          <o:OLEObject Type="Embed" ProgID="Equation.3" ShapeID="_x0000_i1025" DrawAspect="Content" ObjectID="_1453640649" r:id="rId12"/>
        </w:object>
      </w:r>
      <w:r>
        <w:rPr>
          <w:rFonts w:cs="Times New Roman"/>
          <w:lang w:val="pt-BR"/>
        </w:rPr>
        <w:t xml:space="preserve"> o</w:t>
      </w:r>
      <w:r w:rsidRPr="006279D0">
        <w:rPr>
          <w:rStyle w:val="hps"/>
          <w:rFonts w:cs="Times New Roman"/>
          <w:szCs w:val="24"/>
          <w:lang w:val="pt-BR"/>
        </w:rPr>
        <w:t xml:space="preserve"> número de </w:t>
      </w:r>
      <w:r>
        <w:rPr>
          <w:rStyle w:val="hps"/>
          <w:rFonts w:cs="Times New Roman"/>
          <w:szCs w:val="24"/>
          <w:lang w:val="pt-BR"/>
        </w:rPr>
        <w:t xml:space="preserve">ondas [ciclos/m] ou [ciclos/ft] e </w:t>
      </w:r>
      <m:oMath>
        <m:sSub>
          <m:sSubPr>
            <m:ctrlPr>
              <w:rPr>
                <w:rStyle w:val="hps"/>
                <w:rFonts w:ascii="Cambria Math" w:hAnsi="Cambria Math"/>
                <w:i/>
                <w:szCs w:val="24"/>
              </w:rPr>
            </m:ctrlPr>
          </m:sSubPr>
          <m:e>
            <m:r>
              <w:rPr>
                <w:rStyle w:val="hps"/>
                <w:rFonts w:ascii="Cambria Math" w:hAnsi="Cambria Math"/>
                <w:szCs w:val="24"/>
              </w:rPr>
              <m:t>υ</m:t>
            </m:r>
          </m:e>
          <m:sub>
            <m:r>
              <w:rPr>
                <w:rStyle w:val="hps"/>
                <w:rFonts w:ascii="Cambria Math" w:hAnsi="Cambria Math"/>
                <w:szCs w:val="24"/>
                <w:lang w:val="pt-BR"/>
              </w:rPr>
              <m:t>0</m:t>
            </m:r>
          </m:sub>
        </m:sSub>
      </m:oMath>
      <w:r w:rsidRPr="00D248DF">
        <w:rPr>
          <w:rFonts w:cs="Times New Roman"/>
          <w:lang w:val="pt-BR"/>
        </w:rPr>
        <w:t xml:space="preserve"> a</w:t>
      </w:r>
      <w:r>
        <w:rPr>
          <w:rStyle w:val="hps"/>
          <w:rFonts w:eastAsiaTheme="minorEastAsia" w:cs="Times New Roman"/>
          <w:szCs w:val="24"/>
          <w:lang w:val="pt-BR"/>
        </w:rPr>
        <w:t xml:space="preserve"> frequência especial de corte, sendo</w:t>
      </w:r>
      <w:r>
        <w:rPr>
          <w:rFonts w:cs="Times New Roman"/>
          <w:lang w:val="pt-BR"/>
        </w:rPr>
        <w:t xml:space="preserve"> </w:t>
      </w:r>
      <m:oMath>
        <m:sSub>
          <m:sSubPr>
            <m:ctrlPr>
              <w:rPr>
                <w:rStyle w:val="hps"/>
                <w:rFonts w:ascii="Cambria Math" w:hAnsi="Cambria Math"/>
                <w:i/>
                <w:szCs w:val="24"/>
              </w:rPr>
            </m:ctrlPr>
          </m:sSubPr>
          <m:e>
            <m:r>
              <w:rPr>
                <w:rStyle w:val="hps"/>
                <w:rFonts w:ascii="Cambria Math" w:hAnsi="Cambria Math"/>
                <w:szCs w:val="24"/>
              </w:rPr>
              <m:t>υ</m:t>
            </m:r>
          </m:e>
          <m:sub>
            <m:r>
              <w:rPr>
                <w:rStyle w:val="hps"/>
                <w:rFonts w:ascii="Cambria Math" w:hAnsi="Cambria Math"/>
                <w:szCs w:val="24"/>
                <w:lang w:val="pt-BR"/>
              </w:rPr>
              <m:t>0</m:t>
            </m:r>
          </m:sub>
        </m:sSub>
        <m:r>
          <w:rPr>
            <w:rStyle w:val="hps"/>
            <w:rFonts w:ascii="Cambria Math" w:hAnsi="Cambria Math"/>
            <w:szCs w:val="24"/>
            <w:lang w:val="pt-BR"/>
          </w:rPr>
          <m:t xml:space="preserve">=0.16 </m:t>
        </m:r>
        <m:f>
          <m:fPr>
            <m:type m:val="lin"/>
            <m:ctrlPr>
              <w:rPr>
                <w:rStyle w:val="hps"/>
                <w:rFonts w:ascii="Cambria Math" w:hAnsi="Cambria Math"/>
                <w:i/>
                <w:szCs w:val="24"/>
                <w:lang w:val="pt-BR"/>
              </w:rPr>
            </m:ctrlPr>
          </m:fPr>
          <m:num>
            <m:r>
              <w:rPr>
                <w:rStyle w:val="hps"/>
                <w:rFonts w:ascii="Cambria Math" w:hAnsi="Cambria Math"/>
                <w:szCs w:val="24"/>
                <w:lang w:val="pt-BR"/>
              </w:rPr>
              <m:t>ciclos</m:t>
            </m:r>
          </m:num>
          <m:den>
            <m:r>
              <w:rPr>
                <w:rStyle w:val="hps"/>
                <w:rFonts w:ascii="Cambria Math" w:hAnsi="Cambria Math"/>
                <w:szCs w:val="24"/>
                <w:lang w:val="pt-BR"/>
              </w:rPr>
              <m:t>m</m:t>
            </m:r>
          </m:den>
        </m:f>
        <m:r>
          <w:rPr>
            <w:rStyle w:val="hps"/>
            <w:rFonts w:ascii="Cambria Math" w:hAnsi="Cambria Math"/>
            <w:szCs w:val="24"/>
            <w:lang w:val="pt-BR"/>
          </w:rPr>
          <m:t xml:space="preserve"> ou 0.05 </m:t>
        </m:r>
        <m:f>
          <m:fPr>
            <m:type m:val="lin"/>
            <m:ctrlPr>
              <w:rPr>
                <w:rStyle w:val="hps"/>
                <w:rFonts w:ascii="Cambria Math" w:hAnsi="Cambria Math"/>
                <w:i/>
                <w:szCs w:val="24"/>
                <w:lang w:val="pt-BR"/>
              </w:rPr>
            </m:ctrlPr>
          </m:fPr>
          <m:num>
            <m:r>
              <w:rPr>
                <w:rStyle w:val="hps"/>
                <w:rFonts w:ascii="Cambria Math" w:hAnsi="Cambria Math"/>
                <w:szCs w:val="24"/>
                <w:lang w:val="pt-BR"/>
              </w:rPr>
              <m:t>ciclos</m:t>
            </m:r>
          </m:num>
          <m:den>
            <m:r>
              <w:rPr>
                <w:rStyle w:val="hps"/>
                <w:rFonts w:ascii="Cambria Math" w:hAnsi="Cambria Math"/>
                <w:szCs w:val="24"/>
                <w:lang w:val="pt-BR"/>
              </w:rPr>
              <m:t>ft</m:t>
            </m:r>
          </m:den>
        </m:f>
      </m:oMath>
      <w:r>
        <w:rPr>
          <w:rFonts w:cs="Times New Roman"/>
          <w:lang w:val="pt-BR"/>
        </w:rPr>
        <w:t xml:space="preserve"> </w:t>
      </w:r>
      <w:r w:rsidRPr="006279D0">
        <w:rPr>
          <w:rFonts w:cs="Times New Roman"/>
          <w:lang w:val="pt-BR"/>
        </w:rPr>
        <w:t>para superfícies a base de as</w:t>
      </w:r>
      <w:r>
        <w:rPr>
          <w:rFonts w:cs="Times New Roman"/>
          <w:lang w:val="pt-BR"/>
        </w:rPr>
        <w:t xml:space="preserve">falto e </w:t>
      </w:r>
      <m:oMath>
        <m:sSub>
          <m:sSubPr>
            <m:ctrlPr>
              <w:rPr>
                <w:rStyle w:val="hps"/>
                <w:rFonts w:ascii="Cambria Math" w:hAnsi="Cambria Math"/>
                <w:i/>
                <w:szCs w:val="24"/>
              </w:rPr>
            </m:ctrlPr>
          </m:sSubPr>
          <m:e>
            <m:r>
              <w:rPr>
                <w:rStyle w:val="hps"/>
                <w:rFonts w:ascii="Cambria Math" w:hAnsi="Cambria Math"/>
                <w:szCs w:val="24"/>
              </w:rPr>
              <m:t>υ</m:t>
            </m:r>
          </m:e>
          <m:sub>
            <m:r>
              <w:rPr>
                <w:rStyle w:val="hps"/>
                <w:rFonts w:ascii="Cambria Math" w:hAnsi="Cambria Math"/>
                <w:szCs w:val="24"/>
                <w:lang w:val="pt-BR"/>
              </w:rPr>
              <m:t>0</m:t>
            </m:r>
          </m:sub>
        </m:sSub>
        <m:r>
          <w:rPr>
            <w:rStyle w:val="hps"/>
            <w:rFonts w:ascii="Cambria Math" w:hAnsi="Cambria Math"/>
            <w:szCs w:val="24"/>
            <w:lang w:val="pt-BR"/>
          </w:rPr>
          <m:t xml:space="preserve">=0.07 </m:t>
        </m:r>
        <m:f>
          <m:fPr>
            <m:type m:val="lin"/>
            <m:ctrlPr>
              <w:rPr>
                <w:rStyle w:val="hps"/>
                <w:rFonts w:ascii="Cambria Math" w:hAnsi="Cambria Math"/>
                <w:i/>
                <w:szCs w:val="24"/>
                <w:lang w:val="pt-BR"/>
              </w:rPr>
            </m:ctrlPr>
          </m:fPr>
          <m:num>
            <m:r>
              <w:rPr>
                <w:rStyle w:val="hps"/>
                <w:rFonts w:ascii="Cambria Math" w:hAnsi="Cambria Math"/>
                <w:szCs w:val="24"/>
                <w:lang w:val="pt-BR"/>
              </w:rPr>
              <m:t>ciclos</m:t>
            </m:r>
          </m:num>
          <m:den>
            <m:r>
              <w:rPr>
                <w:rStyle w:val="hps"/>
                <w:rFonts w:ascii="Cambria Math" w:hAnsi="Cambria Math"/>
                <w:szCs w:val="24"/>
                <w:lang w:val="pt-BR"/>
              </w:rPr>
              <m:t>m</m:t>
            </m:r>
          </m:den>
        </m:f>
        <m:r>
          <w:rPr>
            <w:rStyle w:val="hps"/>
            <w:rFonts w:ascii="Cambria Math" w:hAnsi="Cambria Math"/>
            <w:szCs w:val="24"/>
            <w:lang w:val="pt-BR"/>
          </w:rPr>
          <m:t xml:space="preserve"> ou 0.02 </m:t>
        </m:r>
        <m:f>
          <m:fPr>
            <m:type m:val="lin"/>
            <m:ctrlPr>
              <w:rPr>
                <w:rStyle w:val="hps"/>
                <w:rFonts w:ascii="Cambria Math" w:hAnsi="Cambria Math"/>
                <w:i/>
                <w:szCs w:val="24"/>
                <w:lang w:val="pt-BR"/>
              </w:rPr>
            </m:ctrlPr>
          </m:fPr>
          <m:num>
            <m:r>
              <w:rPr>
                <w:rStyle w:val="hps"/>
                <w:rFonts w:ascii="Cambria Math" w:hAnsi="Cambria Math"/>
                <w:szCs w:val="24"/>
                <w:lang w:val="pt-BR"/>
              </w:rPr>
              <m:t>ciclos</m:t>
            </m:r>
          </m:num>
          <m:den>
            <m:r>
              <w:rPr>
                <w:rStyle w:val="hps"/>
                <w:rFonts w:ascii="Cambria Math" w:hAnsi="Cambria Math"/>
                <w:szCs w:val="24"/>
                <w:lang w:val="pt-BR"/>
              </w:rPr>
              <m:t>ft</m:t>
            </m:r>
          </m:den>
        </m:f>
      </m:oMath>
      <w:r w:rsidRPr="006279D0">
        <w:rPr>
          <w:rFonts w:cs="Times New Roman"/>
          <w:lang w:val="pt-BR"/>
        </w:rPr>
        <w:t xml:space="preserve"> para superfícies a base de PCC.</w:t>
      </w:r>
    </w:p>
    <w:p w:rsidR="00B578A5" w:rsidRPr="006279D0" w:rsidRDefault="00B578A5" w:rsidP="00BD757C">
      <w:pPr>
        <w:rPr>
          <w:lang w:val="pt-PT"/>
        </w:rPr>
      </w:pPr>
      <w:r w:rsidRPr="006279D0">
        <w:rPr>
          <w:lang w:val="pt-PT"/>
        </w:rPr>
        <w:t>As irregularidades podem ser vistas como desvios verticais impostos as rodas pela pista quando o veículo se move</w:t>
      </w:r>
      <w:r>
        <w:rPr>
          <w:lang w:val="pt-PT"/>
        </w:rPr>
        <w:t>,</w:t>
      </w:r>
      <w:r w:rsidRPr="006279D0">
        <w:rPr>
          <w:lang w:val="pt-PT"/>
        </w:rPr>
        <w:t xml:space="preserve"> excitando as vibrações de </w:t>
      </w:r>
      <w:r w:rsidRPr="006279D0">
        <w:rPr>
          <w:i/>
          <w:lang w:val="pt-PT"/>
        </w:rPr>
        <w:t>ride</w:t>
      </w:r>
      <w:r w:rsidRPr="006279D0">
        <w:rPr>
          <w:lang w:val="pt-PT"/>
        </w:rPr>
        <w:t xml:space="preserve">. A forma mais comum de medir estas vibrações é através das acelerações. Para entender a dinâmica de </w:t>
      </w:r>
      <w:r w:rsidRPr="006279D0">
        <w:rPr>
          <w:i/>
          <w:lang w:val="pt-PT"/>
        </w:rPr>
        <w:t>ride</w:t>
      </w:r>
      <w:r w:rsidRPr="006279D0">
        <w:rPr>
          <w:lang w:val="pt-PT"/>
        </w:rPr>
        <w:t>, a irregularidade deve ser vista como uma aceleração imposta pela pista a roda, ou seja, a aceleração é um dado de entrada. Neste caso, uma forma diferente de PSD é obtida</w:t>
      </w:r>
      <w:r>
        <w:rPr>
          <w:lang w:val="pt-PT"/>
        </w:rPr>
        <w:t>:</w:t>
      </w:r>
      <w:r w:rsidRPr="006279D0">
        <w:rPr>
          <w:lang w:val="pt-PT"/>
        </w:rPr>
        <w:t xml:space="preserve"> assume-se uma velocidade do veículo de forma a transformar o perfil de irregularidade em deslocamento em função do tempo. </w:t>
      </w:r>
      <w:r>
        <w:rPr>
          <w:lang w:val="pt-PT"/>
        </w:rPr>
        <w:t>De</w:t>
      </w:r>
      <w:r w:rsidRPr="006279D0">
        <w:rPr>
          <w:lang w:val="pt-PT"/>
        </w:rPr>
        <w:t xml:space="preserve">sta função quando diferenciada uma vez obtem-se a velocidade de entrada, e uma segunda vez obtem-se a aceleração. Importa lembrar de realizar a conversão de frequência espacial (ciclos/m) em temporal (Hz ou ciclos/s), multiplicando a frequência espacial pela velocidade do veículo (m/s). A </w:t>
      </w:r>
      <w:r w:rsidR="009D2EBD">
        <w:fldChar w:fldCharType="begin"/>
      </w:r>
      <w:r w:rsidR="009D2EBD" w:rsidRPr="009F7B8F">
        <w:rPr>
          <w:lang w:val="pt-BR"/>
        </w:rPr>
        <w:instrText xml:space="preserve"> REF _Ref368043197 \h  \* MERGEFORMAT </w:instrText>
      </w:r>
      <w:r w:rsidR="009D2EBD">
        <w:fldChar w:fldCharType="separate"/>
      </w:r>
      <w:r w:rsidR="00CE63E6" w:rsidRPr="00CE63E6">
        <w:rPr>
          <w:lang w:val="pt-BR"/>
        </w:rPr>
        <w:t>Figura 3</w:t>
      </w:r>
      <w:r w:rsidR="009D2EBD">
        <w:fldChar w:fldCharType="end"/>
      </w:r>
      <w:r>
        <w:rPr>
          <w:lang w:val="pt-PT"/>
        </w:rPr>
        <w:t xml:space="preserve"> </w:t>
      </w:r>
      <w:r w:rsidRPr="006279D0">
        <w:rPr>
          <w:lang w:val="pt-PT"/>
        </w:rPr>
        <w:t>mostra este outro tipo de PSD para um veículo trafegando a 50 mph (80 km/h).</w:t>
      </w:r>
    </w:p>
    <w:p w:rsidR="009C7209" w:rsidRDefault="009C7209">
      <w:pPr>
        <w:spacing w:after="160" w:line="259" w:lineRule="auto"/>
        <w:ind w:firstLine="0"/>
        <w:jc w:val="left"/>
        <w:rPr>
          <w:rFonts w:cs="Times New Roman"/>
          <w:b/>
          <w:noProof/>
          <w:lang w:val="pt-BR" w:eastAsia="pt-BR"/>
        </w:rPr>
      </w:pPr>
      <w:bookmarkStart w:id="80" w:name="_Ref361239263"/>
      <w:bookmarkStart w:id="81" w:name="_Ref366607142"/>
      <w:r w:rsidRPr="00E76BF5">
        <w:rPr>
          <w:lang w:val="pt-BR"/>
        </w:rPr>
        <w:br w:type="page"/>
      </w:r>
    </w:p>
    <w:p w:rsidR="00B578A5" w:rsidRPr="006279D0" w:rsidRDefault="00B578A5" w:rsidP="00B578A5">
      <w:pPr>
        <w:pStyle w:val="Legendafigura"/>
      </w:pPr>
      <w:bookmarkStart w:id="82" w:name="_Ref368043197"/>
      <w:bookmarkStart w:id="83" w:name="_Toc379812188"/>
      <w:r w:rsidRPr="006279D0">
        <w:lastRenderedPageBreak/>
        <w:t xml:space="preserve">Figura </w:t>
      </w:r>
      <w:r w:rsidR="00500BCD" w:rsidRPr="006279D0">
        <w:fldChar w:fldCharType="begin"/>
      </w:r>
      <w:r w:rsidRPr="006279D0">
        <w:instrText xml:space="preserve"> SEQ Figura \* ARABIC </w:instrText>
      </w:r>
      <w:r w:rsidR="00500BCD" w:rsidRPr="006279D0">
        <w:fldChar w:fldCharType="separate"/>
      </w:r>
      <w:r w:rsidR="00CE63E6">
        <w:t>3</w:t>
      </w:r>
      <w:r w:rsidR="00500BCD" w:rsidRPr="006279D0">
        <w:fldChar w:fldCharType="end"/>
      </w:r>
      <w:bookmarkEnd w:id="80"/>
      <w:bookmarkEnd w:id="82"/>
      <w:r w:rsidRPr="006279D0">
        <w:t xml:space="preserve"> </w:t>
      </w:r>
      <w:r>
        <w:t>–</w:t>
      </w:r>
      <w:r w:rsidRPr="006279D0">
        <w:t xml:space="preserve"> </w:t>
      </w:r>
      <w:bookmarkEnd w:id="81"/>
      <w:r>
        <w:rPr>
          <w:rStyle w:val="hps"/>
          <w:szCs w:val="24"/>
          <w:lang w:val="pt-PT"/>
        </w:rPr>
        <w:t>PSD de irregularidade para elevação, velocidade e aceleração</w:t>
      </w:r>
      <w:bookmarkEnd w:id="83"/>
    </w:p>
    <w:p w:rsidR="00B578A5" w:rsidRPr="006279D0" w:rsidRDefault="00112E20" w:rsidP="002A2777">
      <w:pPr>
        <w:pStyle w:val="Centralizado"/>
        <w:rPr>
          <w:rFonts w:cs="Times New Roman"/>
          <w:lang w:val="pt-PT"/>
        </w:rPr>
      </w:pPr>
      <w:r w:rsidRPr="002A2777">
        <w:rPr>
          <w:noProof/>
          <w:lang w:val="pt-BR" w:eastAsia="pt-BR"/>
        </w:rPr>
        <w:drawing>
          <wp:inline distT="0" distB="0" distL="0" distR="0">
            <wp:extent cx="4371975" cy="2228850"/>
            <wp:effectExtent l="0" t="0" r="9525" b="0"/>
            <wp:docPr id="100" name="Imagem 100" descr="C:\Users\Pedro\AppData\Local\Microsoft\Windows\Temporary Internet Files\Content.Word\New Pictur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Pedro\AppData\Local\Microsoft\Windows\Temporary Internet Files\Content.Word\New Picture (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71975" cy="2228850"/>
                    </a:xfrm>
                    <a:prstGeom prst="rect">
                      <a:avLst/>
                    </a:prstGeom>
                    <a:noFill/>
                    <a:ln>
                      <a:noFill/>
                    </a:ln>
                  </pic:spPr>
                </pic:pic>
              </a:graphicData>
            </a:graphic>
          </wp:inline>
        </w:drawing>
      </w:r>
    </w:p>
    <w:p w:rsidR="00B578A5" w:rsidRPr="00213B1D" w:rsidRDefault="00B578A5" w:rsidP="00B578A5">
      <w:pPr>
        <w:pStyle w:val="Legenda"/>
        <w:rPr>
          <w:rFonts w:cs="Times New Roman"/>
          <w:lang w:val="pt-BR"/>
        </w:rPr>
      </w:pPr>
      <w:r w:rsidRPr="00213B1D">
        <w:rPr>
          <w:rFonts w:cs="Times New Roman"/>
          <w:lang w:val="pt-BR"/>
        </w:rPr>
        <w:t xml:space="preserve">Fonte: Adaptado de </w:t>
      </w:r>
      <w:r>
        <w:rPr>
          <w:rFonts w:cs="Times New Roman"/>
          <w:lang w:val="pt-BR"/>
        </w:rPr>
        <w:t xml:space="preserve">Gillespie, </w:t>
      </w:r>
      <w:r w:rsidRPr="00213B1D">
        <w:rPr>
          <w:rFonts w:cs="Times New Roman"/>
          <w:lang w:val="pt-BR"/>
        </w:rPr>
        <w:t>1992</w:t>
      </w:r>
      <w:r>
        <w:rPr>
          <w:rFonts w:cs="Times New Roman"/>
          <w:lang w:val="pt-BR"/>
        </w:rPr>
        <w:t>, p. 130</w:t>
      </w:r>
    </w:p>
    <w:p w:rsidR="00B578A5" w:rsidRPr="006279D0" w:rsidRDefault="00B578A5" w:rsidP="00BD757C">
      <w:pPr>
        <w:rPr>
          <w:lang w:val="pt-BR"/>
        </w:rPr>
      </w:pPr>
      <w:r>
        <w:rPr>
          <w:lang w:val="pt-BR"/>
        </w:rPr>
        <w:t>Na</w:t>
      </w:r>
      <w:r w:rsidRPr="006279D0">
        <w:rPr>
          <w:lang w:val="pt-BR"/>
        </w:rPr>
        <w:t xml:space="preserve"> </w:t>
      </w:r>
      <w:r w:rsidR="009D2EBD">
        <w:fldChar w:fldCharType="begin"/>
      </w:r>
      <w:r w:rsidR="009D2EBD" w:rsidRPr="009F7B8F">
        <w:rPr>
          <w:lang w:val="pt-BR"/>
        </w:rPr>
        <w:instrText xml:space="preserve"> REF _Ref368043197 \h  \* MERGEFORMAT </w:instrText>
      </w:r>
      <w:r w:rsidR="009D2EBD">
        <w:fldChar w:fldCharType="separate"/>
      </w:r>
      <w:r w:rsidR="00CE63E6" w:rsidRPr="00CE63E6">
        <w:rPr>
          <w:lang w:val="pt-BR"/>
        </w:rPr>
        <w:t>Figura 3</w:t>
      </w:r>
      <w:r w:rsidR="009D2EBD">
        <w:fldChar w:fldCharType="end"/>
      </w:r>
      <w:r w:rsidRPr="006279D0">
        <w:rPr>
          <w:lang w:val="pt-BR"/>
        </w:rPr>
        <w:t xml:space="preserve"> </w:t>
      </w:r>
      <w:r>
        <w:rPr>
          <w:lang w:val="pt-BR"/>
        </w:rPr>
        <w:t>é observado que</w:t>
      </w:r>
      <w:r w:rsidRPr="006279D0">
        <w:rPr>
          <w:lang w:val="pt-BR"/>
        </w:rPr>
        <w:t xml:space="preserve"> o espectro de aceleração tem uma amplitude constante a baixas frequências, mas se eleva bruscamente acima de 1 Hz. Observa-se também que o espectro de acelerações aumenta em altas frequências, logo, a irregularidade da pista é mais influente em altas frequências na forma de acelerações excitando as vibrações de </w:t>
      </w:r>
      <w:r w:rsidRPr="006279D0">
        <w:rPr>
          <w:i/>
          <w:lang w:val="pt-BR"/>
        </w:rPr>
        <w:t>ride</w:t>
      </w:r>
      <w:r w:rsidRPr="006279D0">
        <w:rPr>
          <w:lang w:val="pt-BR"/>
        </w:rPr>
        <w:t xml:space="preserve">. </w:t>
      </w:r>
    </w:p>
    <w:p w:rsidR="00B578A5" w:rsidRPr="006279D0" w:rsidRDefault="00B578A5" w:rsidP="00BD757C">
      <w:pPr>
        <w:rPr>
          <w:rStyle w:val="hps"/>
          <w:rFonts w:cs="Times New Roman"/>
          <w:szCs w:val="24"/>
          <w:lang w:val="pt-BR"/>
        </w:rPr>
      </w:pPr>
      <w:r w:rsidRPr="006279D0">
        <w:rPr>
          <w:rStyle w:val="hps"/>
          <w:rFonts w:cs="Times New Roman"/>
          <w:szCs w:val="24"/>
          <w:lang w:val="pt-BR"/>
        </w:rPr>
        <w:t>Como as irregularidades das pistas se apresentam de modo aleatório, pode ocorrer das rodas direitas e esquerdas serem excitadas de forma diferente</w:t>
      </w:r>
      <w:r>
        <w:rPr>
          <w:rStyle w:val="hps"/>
          <w:rFonts w:cs="Times New Roman"/>
          <w:szCs w:val="24"/>
          <w:lang w:val="pt-BR"/>
        </w:rPr>
        <w:t>,</w:t>
      </w:r>
      <w:r w:rsidRPr="006279D0">
        <w:rPr>
          <w:rStyle w:val="hps"/>
          <w:rFonts w:cs="Times New Roman"/>
          <w:szCs w:val="24"/>
          <w:lang w:val="pt-BR"/>
        </w:rPr>
        <w:t xml:space="preserve"> excitando o modo de </w:t>
      </w:r>
      <w:r w:rsidRPr="006279D0">
        <w:rPr>
          <w:rStyle w:val="hps"/>
          <w:rFonts w:cs="Times New Roman"/>
          <w:i/>
          <w:szCs w:val="24"/>
          <w:lang w:val="pt-BR"/>
        </w:rPr>
        <w:t>roll</w:t>
      </w:r>
      <w:r w:rsidRPr="006279D0">
        <w:rPr>
          <w:rStyle w:val="hps"/>
          <w:rFonts w:cs="Times New Roman"/>
          <w:szCs w:val="24"/>
          <w:lang w:val="pt-BR"/>
        </w:rPr>
        <w:t xml:space="preserve"> do veículo, sendo este normalmente desprezado.</w:t>
      </w:r>
    </w:p>
    <w:p w:rsidR="00B578A5" w:rsidRPr="009E7F95" w:rsidRDefault="00B578A5" w:rsidP="00B578A5">
      <w:pPr>
        <w:pStyle w:val="Ttulo4"/>
      </w:pPr>
      <w:bookmarkStart w:id="84" w:name="_Toc361319066"/>
      <w:bookmarkStart w:id="85" w:name="_Toc379812283"/>
      <w:r w:rsidRPr="009E7F95">
        <w:t>Fontes Internas de Excitação</w:t>
      </w:r>
      <w:bookmarkEnd w:id="84"/>
      <w:bookmarkEnd w:id="85"/>
    </w:p>
    <w:p w:rsidR="00B578A5" w:rsidRPr="006279D0" w:rsidRDefault="00B578A5" w:rsidP="00B578A5">
      <w:pPr>
        <w:contextualSpacing/>
        <w:rPr>
          <w:rFonts w:cs="Times New Roman"/>
          <w:szCs w:val="24"/>
          <w:lang w:val="pt-BR"/>
        </w:rPr>
      </w:pPr>
      <w:r w:rsidRPr="006279D0">
        <w:rPr>
          <w:rFonts w:cs="Times New Roman"/>
          <w:szCs w:val="24"/>
          <w:lang w:val="pt-BR"/>
        </w:rPr>
        <w:t>As fontes internas de excitação surgem dos movimentos dos componentes rotativos e inclui o conjunto pneu/roda, o sistema de transmissão e o motor. A principal causa destas excitações concentra-se no fato de que os componentes rotativos produzem excitações devido ao desbalanceamento (GILLESPIE, 1992).</w:t>
      </w:r>
    </w:p>
    <w:p w:rsidR="00B578A5" w:rsidRPr="009E7F95" w:rsidRDefault="00B578A5" w:rsidP="00B578A5">
      <w:pPr>
        <w:pStyle w:val="Ttulo5"/>
      </w:pPr>
      <w:bookmarkStart w:id="86" w:name="_Toc361319067"/>
      <w:bookmarkStart w:id="87" w:name="_Toc379812284"/>
      <w:r w:rsidRPr="009E7F95">
        <w:t>Conjunto pneu/roda</w:t>
      </w:r>
      <w:bookmarkEnd w:id="86"/>
      <w:bookmarkEnd w:id="87"/>
    </w:p>
    <w:p w:rsidR="00B578A5" w:rsidRPr="006279D0" w:rsidRDefault="00B578A5" w:rsidP="00B578A5">
      <w:pPr>
        <w:contextualSpacing/>
        <w:rPr>
          <w:rFonts w:cs="Times New Roman"/>
          <w:szCs w:val="24"/>
          <w:lang w:val="pt-BR"/>
        </w:rPr>
      </w:pPr>
      <w:r w:rsidRPr="006279D0">
        <w:rPr>
          <w:rFonts w:cs="Times New Roman"/>
          <w:szCs w:val="24"/>
          <w:lang w:val="pt-BR"/>
        </w:rPr>
        <w:t>O conjunto pneu/roda de forma ideal é suficientemente flexível para absorver os choques devido a irregularidades da pista</w:t>
      </w:r>
      <w:r>
        <w:rPr>
          <w:rFonts w:cs="Times New Roman"/>
          <w:szCs w:val="24"/>
          <w:lang w:val="pt-BR"/>
        </w:rPr>
        <w:t>,</w:t>
      </w:r>
      <w:r w:rsidRPr="006279D0">
        <w:rPr>
          <w:rFonts w:cs="Times New Roman"/>
          <w:szCs w:val="24"/>
          <w:lang w:val="pt-BR"/>
        </w:rPr>
        <w:t xml:space="preserve"> não excitando o veículo nestas frequências, por causa da absorção das vibrações de </w:t>
      </w:r>
      <w:r w:rsidRPr="006279D0">
        <w:rPr>
          <w:rFonts w:cs="Times New Roman"/>
          <w:i/>
          <w:szCs w:val="24"/>
          <w:lang w:val="pt-BR"/>
        </w:rPr>
        <w:t>ride</w:t>
      </w:r>
      <w:r w:rsidRPr="006279D0">
        <w:rPr>
          <w:rFonts w:cs="Times New Roman"/>
          <w:szCs w:val="24"/>
          <w:lang w:val="pt-BR"/>
        </w:rPr>
        <w:t xml:space="preserve">. O conjunto não é ideal devido às imperfeições na fabricação dos pneus, rodas, cubos de roda, freios e outras partes rotativas, caracterizando a não uniformidade devido à </w:t>
      </w:r>
      <w:r w:rsidRPr="006279D0">
        <w:rPr>
          <w:rFonts w:cs="Times New Roman"/>
          <w:szCs w:val="24"/>
          <w:lang w:val="pt-BR"/>
        </w:rPr>
        <w:lastRenderedPageBreak/>
        <w:t xml:space="preserve">massa desbalanceada, variações dimensionais e variações na rigidez. Estas não uniformidades causam variações nas forças nas direções verticais, longitudinais e/ou laterais e se tornam fontes excitadoras de ride, os momentos </w:t>
      </w:r>
      <w:r w:rsidRPr="006279D0">
        <w:rPr>
          <w:rFonts w:cs="Times New Roman"/>
          <w:i/>
          <w:szCs w:val="24"/>
          <w:lang w:val="pt-BR"/>
        </w:rPr>
        <w:t>yaw</w:t>
      </w:r>
      <w:r w:rsidRPr="006279D0">
        <w:rPr>
          <w:rFonts w:cs="Times New Roman"/>
          <w:szCs w:val="24"/>
          <w:lang w:val="pt-BR"/>
        </w:rPr>
        <w:t xml:space="preserve">, </w:t>
      </w:r>
      <w:r w:rsidRPr="006279D0">
        <w:rPr>
          <w:rFonts w:cs="Times New Roman"/>
          <w:i/>
          <w:szCs w:val="24"/>
          <w:lang w:val="pt-BR"/>
        </w:rPr>
        <w:t>roll</w:t>
      </w:r>
      <w:r w:rsidRPr="006279D0">
        <w:rPr>
          <w:rFonts w:cs="Times New Roman"/>
          <w:szCs w:val="24"/>
          <w:lang w:val="pt-BR"/>
        </w:rPr>
        <w:t xml:space="preserve"> e </w:t>
      </w:r>
      <w:r w:rsidRPr="006279D0">
        <w:rPr>
          <w:rFonts w:cs="Times New Roman"/>
          <w:i/>
          <w:szCs w:val="24"/>
          <w:lang w:val="pt-BR"/>
        </w:rPr>
        <w:t>pitch</w:t>
      </w:r>
      <w:r w:rsidRPr="006279D0">
        <w:rPr>
          <w:rFonts w:cs="Times New Roman"/>
          <w:szCs w:val="24"/>
          <w:lang w:val="pt-BR"/>
        </w:rPr>
        <w:t xml:space="preserve"> não são significativos como fontes de excitação de ride, embora possam contribuir para as vibrações do sistema de direção (GILLESPIE, 1992). </w:t>
      </w:r>
    </w:p>
    <w:p w:rsidR="00B578A5" w:rsidRPr="006279D0" w:rsidRDefault="00B578A5" w:rsidP="00B578A5">
      <w:pPr>
        <w:contextualSpacing/>
        <w:rPr>
          <w:rFonts w:cs="Times New Roman"/>
          <w:szCs w:val="24"/>
          <w:lang w:val="pt-BR"/>
        </w:rPr>
      </w:pPr>
      <w:r w:rsidRPr="006279D0">
        <w:rPr>
          <w:rFonts w:cs="Times New Roman"/>
          <w:szCs w:val="24"/>
          <w:lang w:val="pt-BR"/>
        </w:rPr>
        <w:t xml:space="preserve">Segundo Jazar (2008) o pneu é o principal componente de interação entre o veículo e a pista. O desempenho do veículo é principalmente influenciado pelas características do pneu, afetando o </w:t>
      </w:r>
      <w:r w:rsidRPr="006279D0">
        <w:rPr>
          <w:rFonts w:cs="Times New Roman"/>
          <w:i/>
          <w:szCs w:val="24"/>
          <w:lang w:val="pt-BR"/>
        </w:rPr>
        <w:t>handling</w:t>
      </w:r>
      <w:r w:rsidRPr="006279D0">
        <w:rPr>
          <w:rFonts w:cs="Times New Roman"/>
          <w:szCs w:val="24"/>
          <w:lang w:val="pt-BR"/>
        </w:rPr>
        <w:t xml:space="preserve">, </w:t>
      </w:r>
      <w:r w:rsidRPr="006279D0">
        <w:rPr>
          <w:rFonts w:cs="Times New Roman"/>
          <w:i/>
          <w:szCs w:val="24"/>
          <w:lang w:val="pt-BR"/>
        </w:rPr>
        <w:t>ride comfort</w:t>
      </w:r>
      <w:r w:rsidRPr="006279D0">
        <w:rPr>
          <w:rFonts w:cs="Times New Roman"/>
          <w:szCs w:val="24"/>
          <w:lang w:val="pt-BR"/>
        </w:rPr>
        <w:t xml:space="preserve">, consumo de combustível e na força </w:t>
      </w:r>
      <w:r>
        <w:rPr>
          <w:rFonts w:cs="Times New Roman"/>
          <w:szCs w:val="24"/>
          <w:lang w:val="pt-BR"/>
        </w:rPr>
        <w:t>de tração</w:t>
      </w:r>
      <w:r w:rsidRPr="006279D0">
        <w:rPr>
          <w:rFonts w:cs="Times New Roman"/>
          <w:szCs w:val="24"/>
          <w:lang w:val="pt-BR"/>
        </w:rPr>
        <w:t xml:space="preserve"> disponibilizada pelo motor. Através das forças longitudinais, laterais e verticais no pneu, o veículo é capaz de realizar manobras, sendo que o sistema de forças que atuam sobre o pneu provenientes do solo é assumido como localizado no centro do pneu e decomposto nas coordenadas x, y e z. Assim a interação do pneu com o solo gera um sistema com três forças e três momentos, força longitudinal, força lateral e força normal e os momentos </w:t>
      </w:r>
      <w:r w:rsidRPr="006279D0">
        <w:rPr>
          <w:rFonts w:cs="Times New Roman"/>
          <w:i/>
          <w:szCs w:val="24"/>
          <w:lang w:val="pt-BR"/>
        </w:rPr>
        <w:t>roll</w:t>
      </w:r>
      <w:r w:rsidRPr="006279D0">
        <w:rPr>
          <w:rFonts w:cs="Times New Roman"/>
          <w:szCs w:val="24"/>
          <w:lang w:val="pt-BR"/>
        </w:rPr>
        <w:t xml:space="preserve">, </w:t>
      </w:r>
      <w:r w:rsidRPr="006279D0">
        <w:rPr>
          <w:rFonts w:cs="Times New Roman"/>
          <w:i/>
          <w:szCs w:val="24"/>
          <w:lang w:val="pt-BR"/>
        </w:rPr>
        <w:t>pitch</w:t>
      </w:r>
      <w:r w:rsidRPr="006279D0">
        <w:rPr>
          <w:rFonts w:cs="Times New Roman"/>
          <w:szCs w:val="24"/>
          <w:lang w:val="pt-BR"/>
        </w:rPr>
        <w:t xml:space="preserve"> e </w:t>
      </w:r>
      <w:r w:rsidRPr="006279D0">
        <w:rPr>
          <w:rFonts w:cs="Times New Roman"/>
          <w:i/>
          <w:szCs w:val="24"/>
          <w:lang w:val="pt-BR"/>
        </w:rPr>
        <w:t>yaw</w:t>
      </w:r>
      <w:r w:rsidRPr="006279D0">
        <w:rPr>
          <w:rFonts w:cs="Times New Roman"/>
          <w:szCs w:val="24"/>
          <w:lang w:val="pt-BR"/>
        </w:rPr>
        <w:t>, nos eixos x,</w:t>
      </w:r>
      <w:r>
        <w:rPr>
          <w:rFonts w:cs="Times New Roman"/>
          <w:szCs w:val="24"/>
          <w:lang w:val="pt-BR"/>
        </w:rPr>
        <w:t xml:space="preserve"> y</w:t>
      </w:r>
      <w:r w:rsidRPr="006279D0">
        <w:rPr>
          <w:rFonts w:cs="Times New Roman"/>
          <w:szCs w:val="24"/>
          <w:lang w:val="pt-BR"/>
        </w:rPr>
        <w:t xml:space="preserve"> e z respectivamente. O momento aplicado no pneu pelo veículo sobre o eixo do pneu é chamado de torque na roda. </w:t>
      </w:r>
    </w:p>
    <w:p w:rsidR="007E6504" w:rsidRPr="004F01B5" w:rsidRDefault="00B578A5" w:rsidP="007E6504">
      <w:pPr>
        <w:rPr>
          <w:lang w:val="pt-BR"/>
        </w:rPr>
      </w:pPr>
      <w:r w:rsidRPr="006279D0">
        <w:rPr>
          <w:lang w:val="pt-BR"/>
        </w:rPr>
        <w:t>Os parâmetros que mais influenciam na dinâmica do pneu são a rigidez vertical e o amortecimento. A rigidez vertical depende de vários parâmetros mais o mais importante é a pressão em que o pneu está inflado. Em condições estáticas a rigidez vertical pode ser obtida experimentalmente a partir da relação da força vertical e da deformação do pn</w:t>
      </w:r>
      <w:r>
        <w:rPr>
          <w:lang w:val="pt-BR"/>
        </w:rPr>
        <w:t xml:space="preserve">eu, assim como mostra a </w:t>
      </w:r>
      <w:bookmarkStart w:id="88" w:name="_Ref366607278"/>
      <w:r w:rsidR="00500BCD">
        <w:rPr>
          <w:lang w:val="pt-BR"/>
        </w:rPr>
        <w:fldChar w:fldCharType="begin"/>
      </w:r>
      <w:r>
        <w:rPr>
          <w:lang w:val="pt-BR"/>
        </w:rPr>
        <w:instrText xml:space="preserve"> REF _Ref367717774 \h  \* MERGEFORMAT </w:instrText>
      </w:r>
      <w:r w:rsidR="00500BCD">
        <w:rPr>
          <w:lang w:val="pt-BR"/>
        </w:rPr>
      </w:r>
      <w:r w:rsidR="00500BCD">
        <w:rPr>
          <w:lang w:val="pt-BR"/>
        </w:rPr>
        <w:fldChar w:fldCharType="separate"/>
      </w:r>
      <w:r w:rsidR="00CE63E6" w:rsidRPr="00CE63E6">
        <w:rPr>
          <w:lang w:val="pt-BR"/>
        </w:rPr>
        <w:t xml:space="preserve">Figura </w:t>
      </w:r>
      <w:r w:rsidR="00CE63E6" w:rsidRPr="00CE63E6">
        <w:rPr>
          <w:noProof/>
          <w:lang w:val="pt-BR"/>
        </w:rPr>
        <w:t>4</w:t>
      </w:r>
      <w:r w:rsidR="00500BCD">
        <w:rPr>
          <w:lang w:val="pt-BR"/>
        </w:rPr>
        <w:fldChar w:fldCharType="end"/>
      </w:r>
      <w:r>
        <w:rPr>
          <w:lang w:val="pt-BR"/>
        </w:rPr>
        <w:t>.</w:t>
      </w:r>
      <w:r w:rsidR="007E6504">
        <w:rPr>
          <w:lang w:val="pt-BR"/>
        </w:rPr>
        <w:t xml:space="preserve"> </w:t>
      </w:r>
      <w:r w:rsidR="007E6504" w:rsidRPr="00115A65">
        <w:rPr>
          <w:rFonts w:cs="Times New Roman"/>
          <w:lang w:val="pt-BR"/>
        </w:rPr>
        <w:t xml:space="preserve">Segundo Dukkipati </w:t>
      </w:r>
      <w:r w:rsidR="007E6504" w:rsidRPr="00AA3724">
        <w:rPr>
          <w:rFonts w:cs="Times New Roman"/>
          <w:i/>
          <w:lang w:val="pt-BR"/>
        </w:rPr>
        <w:t>et al</w:t>
      </w:r>
      <w:r w:rsidR="007E6504" w:rsidRPr="00115A65">
        <w:rPr>
          <w:rFonts w:cs="Times New Roman"/>
          <w:lang w:val="pt-BR"/>
        </w:rPr>
        <w:t xml:space="preserve"> (2008), a rigidez dinâmica é função da frequência de excitação, </w:t>
      </w:r>
      <w:r w:rsidR="007E6504">
        <w:rPr>
          <w:rFonts w:cs="Times New Roman"/>
          <w:lang w:val="pt-BR"/>
        </w:rPr>
        <w:t xml:space="preserve">e </w:t>
      </w:r>
      <w:r w:rsidR="007E6504" w:rsidRPr="00115A65">
        <w:rPr>
          <w:rFonts w:cs="Times New Roman"/>
          <w:lang w:val="pt-BR"/>
        </w:rPr>
        <w:t>quanto maior a frequência de excitação menor a rigidez dinâmica.</w:t>
      </w:r>
    </w:p>
    <w:p w:rsidR="00B578A5" w:rsidRPr="00F95C05" w:rsidRDefault="00B578A5" w:rsidP="00B578A5">
      <w:pPr>
        <w:pStyle w:val="Legendafigura"/>
      </w:pPr>
      <w:bookmarkStart w:id="89" w:name="_Ref367717774"/>
      <w:bookmarkStart w:id="90" w:name="_Toc379812189"/>
      <w:r w:rsidRPr="00F95C05">
        <w:t xml:space="preserve">Figura </w:t>
      </w:r>
      <w:r w:rsidR="00500BCD" w:rsidRPr="00F95C05">
        <w:fldChar w:fldCharType="begin"/>
      </w:r>
      <w:r w:rsidRPr="00F95C05">
        <w:instrText xml:space="preserve"> SEQ Figura \* ARABIC </w:instrText>
      </w:r>
      <w:r w:rsidR="00500BCD" w:rsidRPr="00F95C05">
        <w:fldChar w:fldCharType="separate"/>
      </w:r>
      <w:r w:rsidR="00CE63E6">
        <w:t>4</w:t>
      </w:r>
      <w:r w:rsidR="00500BCD" w:rsidRPr="00F95C05">
        <w:fldChar w:fldCharType="end"/>
      </w:r>
      <w:bookmarkEnd w:id="88"/>
      <w:bookmarkEnd w:id="89"/>
      <w:r w:rsidRPr="00F95C05">
        <w:t xml:space="preserve"> – Rigidez vertical do pneu com ângulo de camber igual a zero.</w:t>
      </w:r>
      <w:bookmarkEnd w:id="90"/>
    </w:p>
    <w:p w:rsidR="00B578A5" w:rsidRPr="006279D0" w:rsidRDefault="00B578A5" w:rsidP="00B578A5">
      <w:pPr>
        <w:contextualSpacing/>
        <w:rPr>
          <w:rFonts w:cs="Times New Roman"/>
          <w:szCs w:val="24"/>
          <w:lang w:val="pt-BR"/>
        </w:rPr>
      </w:pPr>
      <w:r w:rsidRPr="006279D0">
        <w:rPr>
          <w:rFonts w:cs="Times New Roman"/>
          <w:noProof/>
          <w:szCs w:val="24"/>
          <w:lang w:val="pt-BR" w:eastAsia="pt-BR"/>
        </w:rPr>
        <w:drawing>
          <wp:inline distT="0" distB="0" distL="0" distR="0">
            <wp:extent cx="2358000" cy="16704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5505"/>
                    <a:stretch/>
                  </pic:blipFill>
                  <pic:spPr bwMode="auto">
                    <a:xfrm>
                      <a:off x="0" y="0"/>
                      <a:ext cx="2358000" cy="1670400"/>
                    </a:xfrm>
                    <a:prstGeom prst="rect">
                      <a:avLst/>
                    </a:prstGeom>
                    <a:noFill/>
                    <a:ln>
                      <a:noFill/>
                    </a:ln>
                    <a:extLst>
                      <a:ext uri="{53640926-AAD7-44D8-BBD7-CCE9431645EC}">
                        <a14:shadowObscured xmlns:a14="http://schemas.microsoft.com/office/drawing/2010/main"/>
                      </a:ext>
                    </a:extLst>
                  </pic:spPr>
                </pic:pic>
              </a:graphicData>
            </a:graphic>
          </wp:inline>
        </w:drawing>
      </w:r>
      <w:r w:rsidRPr="006279D0">
        <w:rPr>
          <w:rFonts w:cs="Times New Roman"/>
          <w:szCs w:val="24"/>
          <w:lang w:val="pt-BR"/>
        </w:rPr>
        <w:t xml:space="preserve"> </w:t>
      </w:r>
      <w:r>
        <w:rPr>
          <w:rFonts w:cs="Times New Roman"/>
          <w:noProof/>
          <w:szCs w:val="24"/>
          <w:lang w:val="pt-BR" w:eastAsia="pt-BR"/>
        </w:rPr>
        <w:drawing>
          <wp:inline distT="0" distB="0" distL="0" distR="0">
            <wp:extent cx="2560320" cy="173736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60320" cy="1737360"/>
                    </a:xfrm>
                    <a:prstGeom prst="rect">
                      <a:avLst/>
                    </a:prstGeom>
                    <a:noFill/>
                    <a:ln>
                      <a:noFill/>
                    </a:ln>
                  </pic:spPr>
                </pic:pic>
              </a:graphicData>
            </a:graphic>
          </wp:inline>
        </w:drawing>
      </w:r>
    </w:p>
    <w:p w:rsidR="00B578A5" w:rsidRPr="006279D0" w:rsidRDefault="00B578A5" w:rsidP="00B578A5">
      <w:pPr>
        <w:pStyle w:val="Legenda"/>
        <w:rPr>
          <w:rFonts w:cs="Times New Roman"/>
          <w:lang w:val="pt-BR"/>
        </w:rPr>
      </w:pPr>
      <w:r>
        <w:rPr>
          <w:rFonts w:cs="Times New Roman"/>
          <w:lang w:val="pt-BR"/>
        </w:rPr>
        <w:t>Fonte: Adaptado de Jazar, 2008, p. 100</w:t>
      </w:r>
    </w:p>
    <w:p w:rsidR="00B578A5" w:rsidRPr="006279D0" w:rsidRDefault="00B578A5" w:rsidP="00B578A5">
      <w:pPr>
        <w:rPr>
          <w:rFonts w:cs="Times New Roman"/>
          <w:szCs w:val="24"/>
          <w:lang w:val="pt-BR"/>
        </w:rPr>
      </w:pPr>
      <w:r w:rsidRPr="006279D0">
        <w:rPr>
          <w:rFonts w:cs="Times New Roman"/>
          <w:szCs w:val="24"/>
          <w:lang w:val="pt-BR"/>
        </w:rPr>
        <w:t xml:space="preserve">Como os pneus são construídos de borracha, apresentam comportamento viscoelástico, e esta propriedade faz com que as curvas de rigidez do pneu quando é carregado seja diferente de </w:t>
      </w:r>
      <w:r w:rsidRPr="006279D0">
        <w:rPr>
          <w:rFonts w:cs="Times New Roman"/>
          <w:szCs w:val="24"/>
          <w:lang w:val="pt-BR"/>
        </w:rPr>
        <w:lastRenderedPageBreak/>
        <w:t>quando o carregamento é retirado do pneu. A área entre as duas curvas</w:t>
      </w:r>
      <w:r>
        <w:rPr>
          <w:rFonts w:cs="Times New Roman"/>
          <w:szCs w:val="24"/>
          <w:lang w:val="pt-BR"/>
        </w:rPr>
        <w:t xml:space="preserve"> na </w:t>
      </w:r>
      <w:r w:rsidR="00500BCD">
        <w:rPr>
          <w:rFonts w:cs="Times New Roman"/>
          <w:szCs w:val="24"/>
          <w:lang w:val="pt-BR"/>
        </w:rPr>
        <w:fldChar w:fldCharType="begin"/>
      </w:r>
      <w:r>
        <w:rPr>
          <w:rFonts w:cs="Times New Roman"/>
          <w:szCs w:val="24"/>
          <w:lang w:val="pt-BR"/>
        </w:rPr>
        <w:instrText xml:space="preserve"> REF _Ref361239450 \h </w:instrText>
      </w:r>
      <w:r w:rsidR="00500BCD">
        <w:rPr>
          <w:rFonts w:cs="Times New Roman"/>
          <w:szCs w:val="24"/>
          <w:lang w:val="pt-BR"/>
        </w:rPr>
      </w:r>
      <w:r w:rsidR="00500BCD">
        <w:rPr>
          <w:rFonts w:cs="Times New Roman"/>
          <w:szCs w:val="24"/>
          <w:lang w:val="pt-BR"/>
        </w:rPr>
        <w:fldChar w:fldCharType="separate"/>
      </w:r>
      <w:r w:rsidR="00CE63E6" w:rsidRPr="00CE63E6">
        <w:rPr>
          <w:lang w:val="pt-BR"/>
        </w:rPr>
        <w:t xml:space="preserve">Figura </w:t>
      </w:r>
      <w:r w:rsidR="00CE63E6" w:rsidRPr="00CE63E6">
        <w:rPr>
          <w:noProof/>
          <w:lang w:val="pt-BR"/>
        </w:rPr>
        <w:t>5</w:t>
      </w:r>
      <w:r w:rsidR="00500BCD">
        <w:rPr>
          <w:rFonts w:cs="Times New Roman"/>
          <w:szCs w:val="24"/>
          <w:lang w:val="pt-BR"/>
        </w:rPr>
        <w:fldChar w:fldCharType="end"/>
      </w:r>
      <w:r>
        <w:rPr>
          <w:rFonts w:cs="Times New Roman"/>
          <w:szCs w:val="24"/>
          <w:lang w:val="pt-BR"/>
        </w:rPr>
        <w:t>,</w:t>
      </w:r>
      <w:r w:rsidRPr="006279D0">
        <w:rPr>
          <w:rFonts w:cs="Times New Roman"/>
          <w:szCs w:val="24"/>
          <w:lang w:val="pt-BR"/>
        </w:rPr>
        <w:t xml:space="preserve"> é a quantidade de energia dissipada durante o carregamento e a descarga, ou seja a energia de deformação é maior do que a energia de recuperação, e a quantidade de energia dissipada depende das características mecânicas do pneu. Este fenômeno é denominado histerese e a perda de energia na borracha diminui com o aumento da temperatura</w:t>
      </w:r>
      <w:r>
        <w:rPr>
          <w:rFonts w:cs="Times New Roman"/>
          <w:szCs w:val="24"/>
          <w:lang w:val="pt-BR"/>
        </w:rPr>
        <w:t>.</w:t>
      </w:r>
    </w:p>
    <w:p w:rsidR="00B578A5" w:rsidRPr="000A7804" w:rsidRDefault="00B578A5" w:rsidP="00B578A5">
      <w:pPr>
        <w:pStyle w:val="Legendafigura"/>
      </w:pPr>
      <w:bookmarkStart w:id="91" w:name="_Ref361239450"/>
      <w:bookmarkStart w:id="92" w:name="_Toc379812190"/>
      <w:r w:rsidRPr="000A7804">
        <w:t xml:space="preserve">Figura </w:t>
      </w:r>
      <w:r w:rsidR="00500BCD" w:rsidRPr="000A7804">
        <w:fldChar w:fldCharType="begin"/>
      </w:r>
      <w:r w:rsidRPr="000A7804">
        <w:instrText xml:space="preserve"> SEQ Figura \* ARABIC </w:instrText>
      </w:r>
      <w:r w:rsidR="00500BCD" w:rsidRPr="000A7804">
        <w:fldChar w:fldCharType="separate"/>
      </w:r>
      <w:r w:rsidR="00CE63E6">
        <w:t>5</w:t>
      </w:r>
      <w:r w:rsidR="00500BCD" w:rsidRPr="000A7804">
        <w:fldChar w:fldCharType="end"/>
      </w:r>
      <w:bookmarkEnd w:id="91"/>
      <w:r w:rsidRPr="000A7804">
        <w:t xml:space="preserve"> – Histerese durante o carregamento e descarga em um pneu.</w:t>
      </w:r>
      <w:bookmarkEnd w:id="92"/>
    </w:p>
    <w:p w:rsidR="00B578A5" w:rsidRPr="006279D0" w:rsidRDefault="00B578A5" w:rsidP="00B578A5">
      <w:pPr>
        <w:pStyle w:val="Figura"/>
      </w:pPr>
      <w:r>
        <w:rPr>
          <w:noProof/>
          <w:lang w:val="pt-BR" w:eastAsia="pt-BR"/>
        </w:rPr>
        <w:drawing>
          <wp:inline distT="0" distB="0" distL="0" distR="0">
            <wp:extent cx="2424265" cy="1692000"/>
            <wp:effectExtent l="1905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424265" cy="1692000"/>
                    </a:xfrm>
                    <a:prstGeom prst="rect">
                      <a:avLst/>
                    </a:prstGeom>
                    <a:noFill/>
                    <a:ln>
                      <a:noFill/>
                    </a:ln>
                  </pic:spPr>
                </pic:pic>
              </a:graphicData>
            </a:graphic>
          </wp:inline>
        </w:drawing>
      </w:r>
    </w:p>
    <w:p w:rsidR="00B578A5" w:rsidRPr="009D3AC1" w:rsidRDefault="00B578A5" w:rsidP="00B578A5">
      <w:pPr>
        <w:pStyle w:val="Legenda"/>
        <w:rPr>
          <w:lang w:val="pt-BR"/>
        </w:rPr>
      </w:pPr>
      <w:r w:rsidRPr="009D3AC1">
        <w:rPr>
          <w:lang w:val="pt-BR"/>
        </w:rPr>
        <w:t>Fonte: Jazar, 2008, p.104</w:t>
      </w:r>
    </w:p>
    <w:p w:rsidR="00B578A5" w:rsidRPr="006279D0" w:rsidRDefault="00B578A5" w:rsidP="00B578A5">
      <w:pPr>
        <w:contextualSpacing/>
        <w:rPr>
          <w:rFonts w:cs="Times New Roman"/>
          <w:szCs w:val="24"/>
          <w:lang w:val="pt-BR"/>
        </w:rPr>
      </w:pPr>
      <w:r w:rsidRPr="006279D0">
        <w:rPr>
          <w:rFonts w:cs="Times New Roman"/>
          <w:szCs w:val="24"/>
          <w:lang w:val="pt-BR"/>
        </w:rPr>
        <w:t xml:space="preserve">Segundo Gillespie (1992), no que diz respeito a dinâmica de </w:t>
      </w:r>
      <w:r w:rsidRPr="006279D0">
        <w:rPr>
          <w:rFonts w:cs="Times New Roman"/>
          <w:i/>
          <w:szCs w:val="24"/>
          <w:lang w:val="pt-BR"/>
        </w:rPr>
        <w:t>ride</w:t>
      </w:r>
      <w:r w:rsidRPr="006279D0">
        <w:rPr>
          <w:rFonts w:cs="Times New Roman"/>
          <w:szCs w:val="24"/>
          <w:lang w:val="pt-BR"/>
        </w:rPr>
        <w:t>, o pneu comporta-se de maneira semelhante ao de uma mola, absorvendo o perfil de elevação da pista e interagindo com os movimentos verticais da massa suspensa e da não suspensa. O pneu</w:t>
      </w:r>
      <w:r>
        <w:rPr>
          <w:rFonts w:cs="Times New Roman"/>
          <w:szCs w:val="24"/>
          <w:lang w:val="pt-BR"/>
        </w:rPr>
        <w:t>,</w:t>
      </w:r>
      <w:r w:rsidRPr="006279D0">
        <w:rPr>
          <w:rFonts w:cs="Times New Roman"/>
          <w:szCs w:val="24"/>
          <w:lang w:val="pt-BR"/>
        </w:rPr>
        <w:t xml:space="preserve"> no entanto, também é um sistema dinâmico que entra em ressonância, e portanto, afeta a transmissão de vibração do veículo e pode interagir com as frequências de ressonância do mesmo. A </w:t>
      </w:r>
      <w:r w:rsidR="00500BCD">
        <w:rPr>
          <w:rFonts w:cs="Times New Roman"/>
          <w:szCs w:val="24"/>
          <w:lang w:val="pt-BR"/>
        </w:rPr>
        <w:fldChar w:fldCharType="begin"/>
      </w:r>
      <w:r>
        <w:rPr>
          <w:rFonts w:cs="Times New Roman"/>
          <w:szCs w:val="24"/>
          <w:lang w:val="pt-BR"/>
        </w:rPr>
        <w:instrText xml:space="preserve"> REF _Ref366607307 \h </w:instrText>
      </w:r>
      <w:r w:rsidR="00500BCD">
        <w:rPr>
          <w:rFonts w:cs="Times New Roman"/>
          <w:szCs w:val="24"/>
          <w:lang w:val="pt-BR"/>
        </w:rPr>
      </w:r>
      <w:r w:rsidR="00500BCD">
        <w:rPr>
          <w:rFonts w:cs="Times New Roman"/>
          <w:szCs w:val="24"/>
          <w:lang w:val="pt-BR"/>
        </w:rPr>
        <w:fldChar w:fldCharType="separate"/>
      </w:r>
      <w:r w:rsidR="00CE63E6" w:rsidRPr="00CE63E6">
        <w:rPr>
          <w:lang w:val="pt-BR"/>
        </w:rPr>
        <w:t xml:space="preserve">Figura </w:t>
      </w:r>
      <w:r w:rsidR="00CE63E6" w:rsidRPr="00CE63E6">
        <w:rPr>
          <w:noProof/>
          <w:lang w:val="pt-BR"/>
        </w:rPr>
        <w:t>6</w:t>
      </w:r>
      <w:r w:rsidR="00500BCD">
        <w:rPr>
          <w:rFonts w:cs="Times New Roman"/>
          <w:szCs w:val="24"/>
          <w:lang w:val="pt-BR"/>
        </w:rPr>
        <w:fldChar w:fldCharType="end"/>
      </w:r>
      <w:r w:rsidRPr="006279D0">
        <w:rPr>
          <w:rFonts w:cs="Times New Roman"/>
          <w:szCs w:val="24"/>
          <w:lang w:val="pt-BR"/>
        </w:rPr>
        <w:t xml:space="preserve"> mostra exemplos dos três primeiros modos de ressonância do pneu em relação ao plano vertical.</w:t>
      </w:r>
    </w:p>
    <w:p w:rsidR="00B578A5" w:rsidRDefault="00B578A5" w:rsidP="00B578A5">
      <w:pPr>
        <w:pStyle w:val="Legendafigura"/>
      </w:pPr>
      <w:bookmarkStart w:id="93" w:name="_Ref366607307"/>
      <w:bookmarkStart w:id="94" w:name="_Toc379812191"/>
      <w:r w:rsidRPr="006279D0">
        <w:t xml:space="preserve">Figura </w:t>
      </w:r>
      <w:r w:rsidR="00500BCD" w:rsidRPr="006279D0">
        <w:fldChar w:fldCharType="begin"/>
      </w:r>
      <w:r w:rsidRPr="006279D0">
        <w:instrText xml:space="preserve"> SEQ Figura \* ARABIC </w:instrText>
      </w:r>
      <w:r w:rsidR="00500BCD" w:rsidRPr="006279D0">
        <w:fldChar w:fldCharType="separate"/>
      </w:r>
      <w:r w:rsidR="00CE63E6">
        <w:t>6</w:t>
      </w:r>
      <w:r w:rsidR="00500BCD" w:rsidRPr="006279D0">
        <w:fldChar w:fldCharType="end"/>
      </w:r>
      <w:bookmarkEnd w:id="93"/>
      <w:r w:rsidRPr="006279D0">
        <w:t xml:space="preserve"> </w:t>
      </w:r>
      <w:r>
        <w:t>–</w:t>
      </w:r>
      <w:r w:rsidRPr="006279D0">
        <w:t xml:space="preserve"> Primeiro, segundo e terceiro modo de ressonância do pneu.</w:t>
      </w:r>
      <w:bookmarkEnd w:id="94"/>
    </w:p>
    <w:p w:rsidR="00244B6B" w:rsidRDefault="00112E20" w:rsidP="002A2777">
      <w:pPr>
        <w:pStyle w:val="Centralizado"/>
      </w:pPr>
      <w:r>
        <w:rPr>
          <w:noProof/>
          <w:lang w:val="pt-BR" w:eastAsia="pt-BR"/>
        </w:rPr>
        <w:drawing>
          <wp:inline distT="0" distB="0" distL="0" distR="0">
            <wp:extent cx="4051265" cy="1368000"/>
            <wp:effectExtent l="19050" t="0" r="6385" b="0"/>
            <wp:docPr id="107" name="Imagem 107" descr="C:\Users\Pedro\AppData\Local\Microsoft\Windows\Temporary Internet Files\Content.Word\New Pictur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Pedro\AppData\Local\Microsoft\Windows\Temporary Internet Files\Content.Word\New Picture (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51265" cy="1368000"/>
                    </a:xfrm>
                    <a:prstGeom prst="rect">
                      <a:avLst/>
                    </a:prstGeom>
                    <a:noFill/>
                    <a:ln>
                      <a:noFill/>
                    </a:ln>
                  </pic:spPr>
                </pic:pic>
              </a:graphicData>
            </a:graphic>
          </wp:inline>
        </w:drawing>
      </w:r>
    </w:p>
    <w:p w:rsidR="00B578A5" w:rsidRPr="009D3AC1" w:rsidRDefault="00B578A5" w:rsidP="00B578A5">
      <w:pPr>
        <w:pStyle w:val="Legenda"/>
        <w:rPr>
          <w:lang w:val="pt-BR"/>
        </w:rPr>
      </w:pPr>
      <w:r w:rsidRPr="009D3AC1">
        <w:rPr>
          <w:lang w:val="pt-BR"/>
        </w:rPr>
        <w:t>Fonte: Gillespie, 1992, p.372</w:t>
      </w:r>
    </w:p>
    <w:p w:rsidR="00B578A5" w:rsidRPr="006279D0" w:rsidRDefault="00B578A5" w:rsidP="00B578A5">
      <w:pPr>
        <w:contextualSpacing/>
        <w:rPr>
          <w:rFonts w:cs="Times New Roman"/>
          <w:szCs w:val="24"/>
          <w:lang w:val="pt-BR"/>
        </w:rPr>
      </w:pPr>
      <w:r w:rsidRPr="006279D0">
        <w:rPr>
          <w:rFonts w:cs="Times New Roman"/>
          <w:szCs w:val="24"/>
          <w:lang w:val="pt-BR"/>
        </w:rPr>
        <w:lastRenderedPageBreak/>
        <w:t>O primeiro modo, que ocorre perto de 60 Hz, envolve um simples movimento vertical da banda de rodagem sem distorção. Uma vez que a banda de rodagem move-se para cima e para baixo sem distorção, a força associada com a ressonância é transmitida para a roda e para o eixo.</w:t>
      </w:r>
    </w:p>
    <w:p w:rsidR="00B578A5" w:rsidRPr="006279D0" w:rsidRDefault="00B578A5" w:rsidP="00B578A5">
      <w:pPr>
        <w:contextualSpacing/>
        <w:rPr>
          <w:rFonts w:cs="Times New Roman"/>
          <w:szCs w:val="24"/>
          <w:lang w:val="pt-BR"/>
        </w:rPr>
      </w:pPr>
      <w:r w:rsidRPr="006279D0">
        <w:rPr>
          <w:rFonts w:cs="Times New Roman"/>
          <w:szCs w:val="24"/>
          <w:lang w:val="pt-BR"/>
        </w:rPr>
        <w:t>No segundo modo a banda de rodagem oscila de forma elíptica permanecendo sempre simétrica em relação aos eixos vertical e horizontal. A parte superior e a inferior da banda de rodagem está sempre em movimento de modo que nenhuma força vertical líquida é imposta a roda. O mesmo ocorre com a parte da frente e na de trás, não havendo força líquida. Embora a ressonância poder ser excitada por uma das entradas verticais na área de contato, o pneu é muito eficaz em absorver as entradas sem transmissão de forças para o eixo. De uma maneira semelhante as ressonâncias de terceira e as de ordem superior do pneu são muito efetivas em absorver as entradas da pista sem transmiti-las para as rodas e para o eixo.</w:t>
      </w:r>
    </w:p>
    <w:p w:rsidR="00B578A5" w:rsidRPr="009E7F95" w:rsidRDefault="00B578A5" w:rsidP="00B578A5">
      <w:pPr>
        <w:pStyle w:val="Ttulo2"/>
      </w:pPr>
      <w:bookmarkStart w:id="95" w:name="_Toc360112067"/>
      <w:bookmarkStart w:id="96" w:name="_Toc361319071"/>
      <w:bookmarkStart w:id="97" w:name="_Toc379812285"/>
      <w:r w:rsidRPr="009E7F95">
        <w:t>Suspensão</w:t>
      </w:r>
      <w:bookmarkEnd w:id="95"/>
      <w:bookmarkEnd w:id="96"/>
      <w:bookmarkEnd w:id="97"/>
    </w:p>
    <w:p w:rsidR="00B578A5" w:rsidRDefault="00B578A5" w:rsidP="00B578A5">
      <w:pPr>
        <w:contextualSpacing/>
        <w:rPr>
          <w:rFonts w:cs="Times New Roman"/>
          <w:szCs w:val="24"/>
          <w:lang w:val="pt-BR"/>
        </w:rPr>
      </w:pPr>
      <w:r w:rsidRPr="003B79EA">
        <w:rPr>
          <w:rFonts w:cs="Times New Roman"/>
          <w:szCs w:val="24"/>
          <w:lang w:val="pt-BR"/>
        </w:rPr>
        <w:t xml:space="preserve">Os pneus sozinhos são capazes de isolar a carroceria do veículo das forças provenientes da pista a baixas velocidade e em pistas lisas, uma vez que suas propriedades elásticas e de amortecimento são suficientes para alcançar o </w:t>
      </w:r>
      <w:r w:rsidRPr="003B79EA">
        <w:rPr>
          <w:rFonts w:cs="Times New Roman"/>
          <w:i/>
          <w:szCs w:val="24"/>
          <w:lang w:val="pt-BR"/>
        </w:rPr>
        <w:t>handling</w:t>
      </w:r>
      <w:r w:rsidRPr="003B79EA">
        <w:rPr>
          <w:rFonts w:cs="Times New Roman"/>
          <w:szCs w:val="24"/>
          <w:lang w:val="pt-BR"/>
        </w:rPr>
        <w:t xml:space="preserve"> e o conforto desejados. Porém a velocidades mais altas e/ou em pistas mais irregulares, a suspensão faz-se necessária para isolar a carroceria.</w:t>
      </w:r>
    </w:p>
    <w:p w:rsidR="00B578A5" w:rsidRPr="006279D0" w:rsidRDefault="00B578A5" w:rsidP="00B578A5">
      <w:pPr>
        <w:contextualSpacing/>
        <w:rPr>
          <w:rFonts w:cs="Times New Roman"/>
          <w:szCs w:val="24"/>
          <w:lang w:val="pt-BR"/>
        </w:rPr>
      </w:pPr>
      <w:r w:rsidRPr="006279D0">
        <w:rPr>
          <w:rFonts w:cs="Times New Roman"/>
          <w:szCs w:val="24"/>
          <w:lang w:val="pt-BR"/>
        </w:rPr>
        <w:t xml:space="preserve">De acordo com Genta (2009), a suspensão de um veículo é um mecanismo deformável que liga a roda diretamente a carroceria ou a uma estrutura ligada a ele. A ligação da suspensão com a roda deve permitir o movimento vertical e garantir a posição correta do pneu. Em muitos casos, a deformação da suspensão deve ser adicionada da deformação estrutural, que desempenha um papel importante nas características de </w:t>
      </w:r>
      <w:r w:rsidRPr="006279D0">
        <w:rPr>
          <w:rFonts w:cs="Times New Roman"/>
          <w:i/>
          <w:szCs w:val="24"/>
          <w:lang w:val="pt-BR"/>
        </w:rPr>
        <w:t>handling</w:t>
      </w:r>
      <w:r>
        <w:rPr>
          <w:rFonts w:cs="Times New Roman"/>
          <w:szCs w:val="24"/>
          <w:lang w:val="pt-BR"/>
        </w:rPr>
        <w:t xml:space="preserve"> e no conforto do veículo.</w:t>
      </w:r>
    </w:p>
    <w:p w:rsidR="00B578A5" w:rsidRDefault="00B578A5" w:rsidP="00B578A5">
      <w:pPr>
        <w:contextualSpacing/>
        <w:rPr>
          <w:rFonts w:cs="Times New Roman"/>
          <w:szCs w:val="24"/>
          <w:lang w:val="pt-BR"/>
        </w:rPr>
      </w:pPr>
      <w:r>
        <w:rPr>
          <w:rFonts w:cs="Times New Roman"/>
          <w:szCs w:val="24"/>
          <w:lang w:val="pt-BR"/>
        </w:rPr>
        <w:t>O</w:t>
      </w:r>
      <w:r w:rsidRPr="006279D0">
        <w:rPr>
          <w:rFonts w:cs="Times New Roman"/>
          <w:szCs w:val="24"/>
          <w:lang w:val="pt-BR"/>
        </w:rPr>
        <w:t xml:space="preserve"> sistema de suspensão de um veículo de passeio tem como função absorver parte da excitação e vibração induzida pela superfície da estrada, aumentando o conforto para os ocupantes, e propiciando uma longevidade e durabilidade maior para o veículo. Além disso, o sistema de suspensão permite com que as rodas mantenham contato com a pista, assegurando estabilidade e controle do veículo.</w:t>
      </w:r>
      <w:r>
        <w:rPr>
          <w:rFonts w:cs="Times New Roman"/>
          <w:szCs w:val="24"/>
          <w:lang w:val="pt-BR"/>
        </w:rPr>
        <w:t xml:space="preserve"> (</w:t>
      </w:r>
      <w:r w:rsidRPr="006279D0">
        <w:rPr>
          <w:rFonts w:cs="Times New Roman"/>
          <w:szCs w:val="24"/>
          <w:lang w:val="pt-BR"/>
        </w:rPr>
        <w:t>B</w:t>
      </w:r>
      <w:r>
        <w:rPr>
          <w:rFonts w:cs="Times New Roman"/>
          <w:szCs w:val="24"/>
          <w:lang w:val="pt-BR"/>
        </w:rPr>
        <w:t>astow, 2004).</w:t>
      </w:r>
    </w:p>
    <w:p w:rsidR="00B578A5" w:rsidRPr="006279D0" w:rsidRDefault="00B578A5" w:rsidP="00B578A5">
      <w:pPr>
        <w:contextualSpacing/>
        <w:rPr>
          <w:rFonts w:cs="Times New Roman"/>
          <w:szCs w:val="24"/>
          <w:lang w:val="pt-BR"/>
        </w:rPr>
      </w:pPr>
      <w:r w:rsidRPr="006279D0">
        <w:rPr>
          <w:rFonts w:cs="Times New Roman"/>
          <w:szCs w:val="24"/>
          <w:lang w:val="pt-BR"/>
        </w:rPr>
        <w:t>As principais características em relação as funções do sistema de suspensão são relatadas por Gillespie (1992):</w:t>
      </w:r>
    </w:p>
    <w:p w:rsidR="00B578A5" w:rsidRPr="00F95C05" w:rsidRDefault="00B578A5" w:rsidP="009914A7">
      <w:pPr>
        <w:pStyle w:val="Alinea"/>
        <w:numPr>
          <w:ilvl w:val="0"/>
          <w:numId w:val="38"/>
        </w:numPr>
      </w:pPr>
      <w:r w:rsidRPr="00F95C05">
        <w:lastRenderedPageBreak/>
        <w:t>Isolar o chassi das irregularidades da pista através da capacidade das rodas “copiarem” estas irregularidades;</w:t>
      </w:r>
    </w:p>
    <w:p w:rsidR="00B578A5" w:rsidRPr="00F95C05" w:rsidRDefault="00B578A5" w:rsidP="009914A7">
      <w:pPr>
        <w:pStyle w:val="Alinea"/>
        <w:numPr>
          <w:ilvl w:val="0"/>
          <w:numId w:val="38"/>
        </w:numPr>
      </w:pPr>
      <w:r w:rsidRPr="00F95C05">
        <w:t>Manter as rodas na direção correta em situação de manobra;</w:t>
      </w:r>
    </w:p>
    <w:p w:rsidR="00B578A5" w:rsidRPr="00F95C05" w:rsidRDefault="00B578A5" w:rsidP="009914A7">
      <w:pPr>
        <w:pStyle w:val="Alinea"/>
        <w:numPr>
          <w:ilvl w:val="0"/>
          <w:numId w:val="38"/>
        </w:numPr>
      </w:pPr>
      <w:r w:rsidRPr="00F95C05">
        <w:t>Suportar as forças impostas pelos pneus devido a acelerações, frenagem, forças laterais e momentos decorrentes destes esforços;</w:t>
      </w:r>
    </w:p>
    <w:p w:rsidR="00B578A5" w:rsidRPr="00F95C05" w:rsidRDefault="00B578A5" w:rsidP="009914A7">
      <w:pPr>
        <w:pStyle w:val="Alinea"/>
        <w:numPr>
          <w:ilvl w:val="0"/>
          <w:numId w:val="38"/>
        </w:numPr>
      </w:pPr>
      <w:r w:rsidRPr="00F95C05">
        <w:t xml:space="preserve">Resistir a tendência de </w:t>
      </w:r>
      <w:r w:rsidRPr="00AA3724">
        <w:rPr>
          <w:i/>
        </w:rPr>
        <w:t>roll</w:t>
      </w:r>
      <w:r w:rsidRPr="00F95C05">
        <w:t xml:space="preserve"> da carroceria;</w:t>
      </w:r>
    </w:p>
    <w:p w:rsidR="00B578A5" w:rsidRPr="00F95C05" w:rsidRDefault="00B578A5" w:rsidP="009914A7">
      <w:pPr>
        <w:pStyle w:val="Alinea"/>
        <w:numPr>
          <w:ilvl w:val="0"/>
          <w:numId w:val="38"/>
        </w:numPr>
      </w:pPr>
      <w:r w:rsidRPr="00F95C05">
        <w:t>Manter os pneus em contato com o solo, mesmo com variações mínimas de cargas.</w:t>
      </w:r>
    </w:p>
    <w:p w:rsidR="00B578A5" w:rsidRPr="006279D0" w:rsidRDefault="00B578A5" w:rsidP="00B578A5">
      <w:pPr>
        <w:rPr>
          <w:rFonts w:cs="Times New Roman"/>
          <w:lang w:val="pt-BR"/>
        </w:rPr>
      </w:pPr>
      <w:r w:rsidRPr="006279D0">
        <w:rPr>
          <w:rFonts w:cs="Times New Roman"/>
          <w:lang w:val="pt-BR"/>
        </w:rPr>
        <w:t>De acordo com Bastow (2004), a função das suspensões é manter o mínimo de perturbação da massa suspensa devido as irregularidades da pista, e o atrito na suspensão é prejudicial porque até a força perturbadora exceder o atrito estático do amortecedor e/ou suspensão, não há movimento da suspensão e a força é transmitida para a parte suspensa do veículo.</w:t>
      </w:r>
    </w:p>
    <w:p w:rsidR="00B578A5" w:rsidRDefault="00B578A5" w:rsidP="00B578A5">
      <w:pPr>
        <w:rPr>
          <w:rFonts w:cs="Times New Roman"/>
          <w:lang w:val="pt-BR"/>
        </w:rPr>
      </w:pPr>
      <w:r w:rsidRPr="006279D0">
        <w:rPr>
          <w:rFonts w:cs="Times New Roman"/>
          <w:lang w:val="pt-BR"/>
        </w:rPr>
        <w:t>Segundo Miliken (1995), nos automóveis de passeio, a suspensão é utilizada para reduzir o desconforto induzido pelas irregularidades da pista, sendo a medida deste desconforto a aceleração vertical a qual os ocupantes estão sujeitos. Estas irregularidades estão dispostas no domínio da frequência, de forma que grandes amplitudes e comprimento de onda estão em baixa frequência (presente normalmente em estradas), e baixas amplitudes e comprimentos de onda estão em alta frequência.</w:t>
      </w:r>
    </w:p>
    <w:p w:rsidR="00B578A5" w:rsidRPr="006279D0" w:rsidRDefault="00B578A5" w:rsidP="00B578A5">
      <w:pPr>
        <w:rPr>
          <w:rFonts w:cs="Times New Roman"/>
          <w:szCs w:val="24"/>
          <w:lang w:val="pt-BR"/>
        </w:rPr>
      </w:pPr>
      <w:r w:rsidRPr="006279D0">
        <w:rPr>
          <w:rFonts w:cs="Times New Roman"/>
          <w:szCs w:val="24"/>
          <w:lang w:val="pt-BR"/>
        </w:rPr>
        <w:t>Para Genta (2009), as suspensões são geralmente dividid</w:t>
      </w:r>
      <w:r>
        <w:rPr>
          <w:rFonts w:cs="Times New Roman"/>
          <w:szCs w:val="24"/>
          <w:lang w:val="pt-BR"/>
        </w:rPr>
        <w:t>a</w:t>
      </w:r>
      <w:r w:rsidRPr="006279D0">
        <w:rPr>
          <w:rFonts w:cs="Times New Roman"/>
          <w:szCs w:val="24"/>
          <w:lang w:val="pt-BR"/>
        </w:rPr>
        <w:t xml:space="preserve">s em três classes: independente, dependente e semi-dependente. As </w:t>
      </w:r>
      <w:r>
        <w:rPr>
          <w:rFonts w:cs="Times New Roman"/>
          <w:szCs w:val="24"/>
          <w:lang w:val="pt-BR"/>
        </w:rPr>
        <w:t>i</w:t>
      </w:r>
      <w:r w:rsidRPr="006279D0">
        <w:rPr>
          <w:rFonts w:cs="Times New Roman"/>
          <w:szCs w:val="24"/>
          <w:lang w:val="pt-BR"/>
        </w:rPr>
        <w:t>ndependentes não apresentam ligação mecânica entre os extremos do mesmo eixo, uma força que age sobre uma roda não afeta a outra. As dependentes ou eixos rígidos proporcionam uma ligação rígida entre as rodas do mesmo eixo; cada movimento em uma roda afeta a roda acoplada. As semi-dependentes ou semirrígidas têm características intermediarias entre as duas classes. Os tipos e detalhamento da suspensões podem ser encontrados em Stone</w:t>
      </w:r>
      <w:r>
        <w:rPr>
          <w:rFonts w:cs="Times New Roman"/>
          <w:szCs w:val="24"/>
          <w:lang w:val="pt-BR"/>
        </w:rPr>
        <w:t xml:space="preserve"> e Ball</w:t>
      </w:r>
      <w:r w:rsidRPr="006279D0">
        <w:rPr>
          <w:rFonts w:cs="Times New Roman"/>
          <w:szCs w:val="24"/>
          <w:lang w:val="pt-BR"/>
        </w:rPr>
        <w:t xml:space="preserve"> (2004), Jazar (200</w:t>
      </w:r>
      <w:r>
        <w:rPr>
          <w:rFonts w:cs="Times New Roman"/>
          <w:szCs w:val="24"/>
          <w:lang w:val="pt-BR"/>
        </w:rPr>
        <w:t>8</w:t>
      </w:r>
      <w:r w:rsidRPr="006279D0">
        <w:rPr>
          <w:rFonts w:cs="Times New Roman"/>
          <w:szCs w:val="24"/>
          <w:lang w:val="pt-BR"/>
        </w:rPr>
        <w:t>), Genta (2009), Bosch (2004) e Dixon (2009).</w:t>
      </w:r>
    </w:p>
    <w:p w:rsidR="00B578A5" w:rsidRPr="00115A65" w:rsidRDefault="00B578A5" w:rsidP="00B578A5">
      <w:pPr>
        <w:rPr>
          <w:lang w:val="pt-BR"/>
        </w:rPr>
      </w:pPr>
      <w:r w:rsidRPr="00115A65">
        <w:rPr>
          <w:lang w:val="pt-BR"/>
        </w:rPr>
        <w:t>De acordo com Stone e Ball (2004) a classificação dos tipos de suspensão pode ser feita pela localização (dianteira ou traseira) ou tipo (eixo rígido ou suspensão independente). A suspensão dianteira de eixo rígido praticamente não é utilizada em carros de passeio, sendo encontrado somente na parte traseira do veículo.</w:t>
      </w:r>
    </w:p>
    <w:p w:rsidR="00B578A5" w:rsidRPr="00115A65" w:rsidRDefault="00B578A5" w:rsidP="00B578A5">
      <w:pPr>
        <w:rPr>
          <w:lang w:val="pt-BR"/>
        </w:rPr>
      </w:pPr>
      <w:r w:rsidRPr="00115A65">
        <w:rPr>
          <w:lang w:val="pt-BR"/>
        </w:rPr>
        <w:t xml:space="preserve">O eixo rígido possui as rodas acopladas em cada extremidade do eixo. Neste tipo de suspensão o movimento de uma roda é transmitido a outra, aumentando o desconforto do motorista. Este sistema é utilizado geralmente para transportas altas cargas pois são conjuntos muito robustos. </w:t>
      </w:r>
      <w:r w:rsidRPr="00115A65">
        <w:rPr>
          <w:lang w:val="pt-BR"/>
        </w:rPr>
        <w:lastRenderedPageBreak/>
        <w:t>A suspensão independente é a mais utilizada, principalmente no eixo dianteiro, devido a aumentar o conforto do motorista e controlar melhor o esterço das rodas. As mais utilizadas são a M</w:t>
      </w:r>
      <w:r w:rsidR="00AA3724">
        <w:rPr>
          <w:lang w:val="pt-BR"/>
        </w:rPr>
        <w:t>a</w:t>
      </w:r>
      <w:r w:rsidRPr="00115A65">
        <w:rPr>
          <w:lang w:val="pt-BR"/>
        </w:rPr>
        <w:t xml:space="preserve">cPherson para suspensão dianteira e o eixo de torção para a traseira. </w:t>
      </w:r>
    </w:p>
    <w:p w:rsidR="00B578A5" w:rsidRPr="008E4FC0" w:rsidRDefault="00B578A5" w:rsidP="00B578A5">
      <w:pPr>
        <w:rPr>
          <w:rFonts w:cs="Times New Roman"/>
          <w:lang w:val="pt-BR"/>
        </w:rPr>
      </w:pPr>
      <w:r>
        <w:rPr>
          <w:rFonts w:cs="Times New Roman"/>
          <w:lang w:val="pt-BR"/>
        </w:rPr>
        <w:t xml:space="preserve">As suspensões possuem diferentes componentes, que podem ser divididos em: componentes de ligação ou rolamento, componentes elásticos primários, componentes elásticos secundários e elementos de amortecimento. </w:t>
      </w:r>
      <w:r w:rsidRPr="006279D0">
        <w:rPr>
          <w:rFonts w:cs="Times New Roman"/>
          <w:szCs w:val="24"/>
          <w:lang w:val="pt-BR"/>
        </w:rPr>
        <w:t>Os três elementos principais são:</w:t>
      </w:r>
    </w:p>
    <w:p w:rsidR="00B578A5" w:rsidRPr="00F95C05" w:rsidRDefault="00B578A5" w:rsidP="009C7D48">
      <w:pPr>
        <w:pStyle w:val="Alinea"/>
        <w:numPr>
          <w:ilvl w:val="0"/>
          <w:numId w:val="31"/>
        </w:numPr>
      </w:pPr>
      <w:r w:rsidRPr="00F95C05">
        <w:t>Flexibilidade, proporcionada por uma mola que comprime e se expande conforme a roda passa por perturbações na superfície da estrada;</w:t>
      </w:r>
    </w:p>
    <w:p w:rsidR="00B578A5" w:rsidRPr="00F95C05" w:rsidRDefault="00B578A5" w:rsidP="009C7D48">
      <w:pPr>
        <w:pStyle w:val="Alinea"/>
        <w:numPr>
          <w:ilvl w:val="0"/>
          <w:numId w:val="31"/>
        </w:numPr>
      </w:pPr>
      <w:r w:rsidRPr="00F95C05">
        <w:t>Amortecimento, essencial para restringir a massa suspensa e a roda de entrar em ressonância;</w:t>
      </w:r>
    </w:p>
    <w:p w:rsidR="00B578A5" w:rsidRPr="00F95C05" w:rsidRDefault="00B578A5" w:rsidP="009C7D48">
      <w:pPr>
        <w:pStyle w:val="Alinea"/>
        <w:numPr>
          <w:ilvl w:val="0"/>
          <w:numId w:val="31"/>
        </w:numPr>
      </w:pPr>
      <w:r w:rsidRPr="00F95C05">
        <w:t>Localização da roda ou eixo</w:t>
      </w:r>
      <w:r w:rsidR="00AA3724">
        <w:t>.</w:t>
      </w:r>
    </w:p>
    <w:p w:rsidR="00B578A5" w:rsidRPr="00115A65" w:rsidRDefault="00B578A5" w:rsidP="00B578A5">
      <w:pPr>
        <w:rPr>
          <w:lang w:val="pt-BR"/>
        </w:rPr>
      </w:pPr>
      <w:r w:rsidRPr="00115A65">
        <w:rPr>
          <w:lang w:val="pt-BR"/>
        </w:rPr>
        <w:t xml:space="preserve">De acordo com Genta (2009) no estudo de suspensões, os principais esquemas cinemáticos são considerados em conjunto com a sua influência sobre os ângulos do pneu, </w:t>
      </w:r>
      <w:r w:rsidRPr="00115A65">
        <w:rPr>
          <w:i/>
          <w:lang w:val="pt-BR"/>
        </w:rPr>
        <w:t>roll</w:t>
      </w:r>
      <w:r w:rsidRPr="00115A65">
        <w:rPr>
          <w:lang w:val="pt-BR"/>
        </w:rPr>
        <w:t xml:space="preserve"> e </w:t>
      </w:r>
      <w:r w:rsidRPr="00115A65">
        <w:rPr>
          <w:i/>
          <w:lang w:val="pt-BR"/>
        </w:rPr>
        <w:t xml:space="preserve">pitch </w:t>
      </w:r>
      <w:r w:rsidRPr="00115A65">
        <w:rPr>
          <w:lang w:val="pt-BR"/>
        </w:rPr>
        <w:t>do veículo. Os componentes mais importantes da suspensão, são: os elementos elásticos primários, os elementos elásticos secundários e os elementos de amortecimento.</w:t>
      </w:r>
    </w:p>
    <w:p w:rsidR="00B578A5" w:rsidRPr="00115A65" w:rsidRDefault="00B578A5" w:rsidP="00B578A5">
      <w:pPr>
        <w:rPr>
          <w:lang w:val="pt-BR"/>
        </w:rPr>
      </w:pPr>
      <w:r w:rsidRPr="00115A65">
        <w:rPr>
          <w:lang w:val="pt-BR"/>
        </w:rPr>
        <w:t>Os elementos elásticos primários conectam elasticamente a roda a massa suspensa do veículo e armazenam a energia produzida pelas irregularidades da pista, além de determinar a posição da massa suspensa. Estes elementos incluem as molas, eixos, barra estabilizadora.</w:t>
      </w:r>
    </w:p>
    <w:p w:rsidR="00B578A5" w:rsidRPr="00115A65" w:rsidRDefault="00B578A5" w:rsidP="00B578A5">
      <w:pPr>
        <w:rPr>
          <w:lang w:val="pt-BR"/>
        </w:rPr>
      </w:pPr>
      <w:r w:rsidRPr="00115A65">
        <w:rPr>
          <w:lang w:val="pt-BR"/>
        </w:rPr>
        <w:t xml:space="preserve">Os elementos elásticos secundários são as buchas elásticas nas articulações de ligação, para algumas destas articulações é determinado uma certa rigidez. A deformação destas articulações desempenha um papel importante na determinação do </w:t>
      </w:r>
      <w:r w:rsidRPr="00115A65">
        <w:rPr>
          <w:i/>
          <w:lang w:val="pt-BR"/>
        </w:rPr>
        <w:t>handling</w:t>
      </w:r>
      <w:r w:rsidRPr="00115A65">
        <w:rPr>
          <w:lang w:val="pt-BR"/>
        </w:rPr>
        <w:t xml:space="preserve"> do veículo. Podendo, ser utilizadas para melhorar o comportamento elasto-cinemático da suspensão e as propriedades de conforto.</w:t>
      </w:r>
    </w:p>
    <w:p w:rsidR="00B578A5" w:rsidRPr="00115A65" w:rsidRDefault="00B578A5" w:rsidP="00B578A5">
      <w:pPr>
        <w:rPr>
          <w:lang w:val="pt-BR"/>
        </w:rPr>
      </w:pPr>
      <w:r w:rsidRPr="00115A65">
        <w:rPr>
          <w:lang w:val="pt-BR"/>
        </w:rPr>
        <w:t>Os elementos de amortecimento constituem basicamente de amortecedores, mas deve-se considerar que os elementos primários e secundários apresentam uma capacidade não desprezável de dissipação de calor. Os amortecedores tem como principal função dissipar a energia elástica armazenada pelos elementos elásticos e permitir uma oscilação amortecida da massa suspensa do veículo, evitando a vibração estacionária ou ressonância.</w:t>
      </w:r>
    </w:p>
    <w:p w:rsidR="00B578A5" w:rsidRDefault="00B578A5" w:rsidP="00B578A5">
      <w:pPr>
        <w:rPr>
          <w:lang w:val="pt-BR"/>
        </w:rPr>
      </w:pPr>
      <w:r w:rsidRPr="00115A65">
        <w:rPr>
          <w:lang w:val="pt-BR"/>
        </w:rPr>
        <w:t xml:space="preserve">De acordo com Bosch (2005) as forças que interferem na suspensão exercem uma influência adicional na posição dinâmica das rodas, devido as deformações elásticas dos mancais e componentes. A cinemática das deformações elásticas é denominada de elasto-cinemática. </w:t>
      </w:r>
      <w:r w:rsidRPr="00115A65">
        <w:rPr>
          <w:lang w:val="pt-BR"/>
        </w:rPr>
        <w:lastRenderedPageBreak/>
        <w:t>Normalmente utiliza-se a cinemática e a elasto-cinemática para buscar alterações propositais na posição da roda, logo a cinemática e a elasticidade de um eixo são concebidas de forma que a influência das forças e da ação das molas gerem os efeitos resultantes desejados. Algumas suspensões traseiras utilizam a elasto-cinemática para reduzir as reações às alterações dinâmicas da carga, permitindo um aumento da convergência da roda do lado externo da curva.</w:t>
      </w:r>
    </w:p>
    <w:p w:rsidR="00B578A5" w:rsidRPr="009E7F95" w:rsidRDefault="00B578A5" w:rsidP="00B578A5">
      <w:pPr>
        <w:pStyle w:val="Ttulo3"/>
      </w:pPr>
      <w:bookmarkStart w:id="98" w:name="_Toc360112070"/>
      <w:bookmarkStart w:id="99" w:name="_Toc361319073"/>
      <w:bookmarkStart w:id="100" w:name="_Toc379812286"/>
      <w:r w:rsidRPr="009E7F95">
        <w:t>Molas</w:t>
      </w:r>
      <w:bookmarkEnd w:id="98"/>
      <w:bookmarkEnd w:id="99"/>
      <w:bookmarkEnd w:id="100"/>
    </w:p>
    <w:p w:rsidR="00B578A5" w:rsidRDefault="00B578A5" w:rsidP="00B578A5">
      <w:pPr>
        <w:rPr>
          <w:rFonts w:cs="Times New Roman"/>
          <w:lang w:val="pt-BR"/>
        </w:rPr>
      </w:pPr>
      <w:r w:rsidRPr="006279D0">
        <w:rPr>
          <w:rFonts w:cs="Times New Roman"/>
          <w:lang w:val="pt-BR"/>
        </w:rPr>
        <w:t>As molas podem ser definidas como um corpo com propriedades elásticas capaz de sofrer flexão ou deflexão ao sofrer um carregamento e retornar a sua posição original quando o carregamento é removido. Portanto, a mola é capaz de absorver impactos e filtrar as irregularidades da pista, garantindo o conforto aos ocupantes do veí</w:t>
      </w:r>
      <w:r>
        <w:rPr>
          <w:rFonts w:cs="Times New Roman"/>
          <w:lang w:val="pt-BR"/>
        </w:rPr>
        <w:t>culo.</w:t>
      </w:r>
    </w:p>
    <w:p w:rsidR="00B578A5" w:rsidRPr="006279D0" w:rsidRDefault="00B578A5" w:rsidP="00B578A5">
      <w:pPr>
        <w:rPr>
          <w:rFonts w:cs="Times New Roman"/>
          <w:lang w:val="pt-BR"/>
        </w:rPr>
      </w:pPr>
      <w:r w:rsidRPr="006279D0">
        <w:rPr>
          <w:rFonts w:cs="Times New Roman"/>
          <w:lang w:val="pt-BR"/>
        </w:rPr>
        <w:t xml:space="preserve">Segundo Stone </w:t>
      </w:r>
      <w:r>
        <w:rPr>
          <w:rFonts w:cs="Times New Roman"/>
          <w:lang w:val="pt-BR"/>
        </w:rPr>
        <w:t xml:space="preserve">e Ball </w:t>
      </w:r>
      <w:r w:rsidRPr="006279D0">
        <w:rPr>
          <w:rFonts w:cs="Times New Roman"/>
          <w:lang w:val="pt-BR"/>
        </w:rPr>
        <w:t xml:space="preserve">(2004), os principais componentes do sistema de suspensão são as molas e os amortecedores, sendo as molas o principal componente. De acordo com Reimpel (2001), as molas podem ser diferenciadas pelo tipo d e material de composição e pelo meio que atua, sendo elas: </w:t>
      </w:r>
    </w:p>
    <w:p w:rsidR="00B578A5" w:rsidRPr="00F95C05" w:rsidRDefault="00B578A5" w:rsidP="009C7D48">
      <w:pPr>
        <w:pStyle w:val="Alinea"/>
        <w:numPr>
          <w:ilvl w:val="0"/>
          <w:numId w:val="32"/>
        </w:numPr>
      </w:pPr>
      <w:r w:rsidRPr="00F95C05">
        <w:t>Molas de aço (Feixe de molas, molas helicoidais, barras de torção e barras estabilizadoras);</w:t>
      </w:r>
    </w:p>
    <w:p w:rsidR="00B578A5" w:rsidRPr="00F95C05" w:rsidRDefault="00B578A5" w:rsidP="009C7D48">
      <w:pPr>
        <w:pStyle w:val="Alinea"/>
        <w:numPr>
          <w:ilvl w:val="0"/>
          <w:numId w:val="32"/>
        </w:numPr>
      </w:pPr>
      <w:r w:rsidRPr="00F95C05">
        <w:t>Molas a ar e a gás;</w:t>
      </w:r>
    </w:p>
    <w:p w:rsidR="00B578A5" w:rsidRPr="00F95C05" w:rsidRDefault="00B578A5" w:rsidP="009C7D48">
      <w:pPr>
        <w:pStyle w:val="Alinea"/>
        <w:numPr>
          <w:ilvl w:val="0"/>
          <w:numId w:val="32"/>
        </w:numPr>
      </w:pPr>
      <w:r w:rsidRPr="00F95C05">
        <w:t>Molas de compósitos;</w:t>
      </w:r>
    </w:p>
    <w:p w:rsidR="00B578A5" w:rsidRPr="00F95C05" w:rsidRDefault="00B578A5" w:rsidP="009C7D48">
      <w:pPr>
        <w:pStyle w:val="Alinea"/>
        <w:numPr>
          <w:ilvl w:val="0"/>
          <w:numId w:val="32"/>
        </w:numPr>
      </w:pPr>
      <w:r w:rsidRPr="00F95C05">
        <w:t>Molas de borracha.</w:t>
      </w:r>
    </w:p>
    <w:p w:rsidR="00B578A5" w:rsidRPr="006279D0" w:rsidRDefault="00B578A5" w:rsidP="00B578A5">
      <w:pPr>
        <w:rPr>
          <w:rFonts w:cs="Times New Roman"/>
          <w:lang w:val="pt-BR"/>
        </w:rPr>
      </w:pPr>
      <w:r w:rsidRPr="006279D0">
        <w:rPr>
          <w:rFonts w:cs="Times New Roman"/>
          <w:lang w:val="pt-BR"/>
        </w:rPr>
        <w:t>Segundo Reimpel (2001), as molas a ar e a gás utilizam estes fluidos para controlar a rigidez da mola. Este sistema mantem a frequência natural praticamente constante mesmo com o aumento da carga no veículo, e a altura do chassi permanece constante, sendo portanto bastante utilizada principalmente em ônibus e caminhões. Alguns automóveis de passeio utilizam este tipo de mola devido ao aumento do conforto, porém seu auto custo limita o seu uso para automóveis de alto padrão.</w:t>
      </w:r>
    </w:p>
    <w:p w:rsidR="00B578A5" w:rsidRPr="006279D0" w:rsidRDefault="00B578A5" w:rsidP="00B578A5">
      <w:pPr>
        <w:rPr>
          <w:rFonts w:cs="Times New Roman"/>
          <w:lang w:val="pt-BR"/>
        </w:rPr>
      </w:pPr>
      <w:r w:rsidRPr="006279D0">
        <w:rPr>
          <w:rFonts w:cs="Times New Roman"/>
          <w:lang w:val="pt-BR"/>
        </w:rPr>
        <w:t xml:space="preserve">Segundo </w:t>
      </w:r>
      <w:r w:rsidRPr="006279D0">
        <w:rPr>
          <w:rFonts w:cs="Times New Roman"/>
          <w:szCs w:val="24"/>
          <w:lang w:val="pt-BR"/>
        </w:rPr>
        <w:t>Stone</w:t>
      </w:r>
      <w:r>
        <w:rPr>
          <w:rFonts w:cs="Times New Roman"/>
          <w:szCs w:val="24"/>
          <w:lang w:val="pt-BR"/>
        </w:rPr>
        <w:t xml:space="preserve"> e Ball</w:t>
      </w:r>
      <w:r w:rsidRPr="006279D0">
        <w:rPr>
          <w:rFonts w:cs="Times New Roman"/>
          <w:lang w:val="pt-BR"/>
        </w:rPr>
        <w:t xml:space="preserve"> (2004), as molas helicoidais são basicamente barras de torção envolvidas em uma mola, este tipo de mola exige o uso de amortecedores devido ao pouco ou nenhum amortecimento inerente. Estas molas são amplamente utilizadas na indústria automotiva </w:t>
      </w:r>
      <w:r w:rsidRPr="006279D0">
        <w:rPr>
          <w:rFonts w:cs="Times New Roman"/>
          <w:lang w:val="pt-BR"/>
        </w:rPr>
        <w:lastRenderedPageBreak/>
        <w:t>devido ao seu tamanho compacto. De acordo com Bosch(2004), nas molas helicoidais o amortecedor pode ser alojado no interior da mola, sendo estas bastante utilizadas por exigir pouco espaço, ter baixo peso e ser isento de manutenção, e como principal desvantagem ser necessário o uso de elementos especiais para alinhamento da roda.</w:t>
      </w:r>
    </w:p>
    <w:p w:rsidR="00B578A5" w:rsidRDefault="00B578A5" w:rsidP="00B578A5">
      <w:pPr>
        <w:rPr>
          <w:rFonts w:cs="Times New Roman"/>
          <w:lang w:val="pt-BR"/>
        </w:rPr>
      </w:pPr>
      <w:r w:rsidRPr="006279D0">
        <w:rPr>
          <w:rFonts w:cs="Times New Roman"/>
          <w:lang w:val="pt-BR"/>
        </w:rPr>
        <w:t>Miliken (1995) relata que as molas helicoidais são amplamente utilizados em automóveis em suspensões independentes, assim como em suspensões de eixo rígido, sendo a forma mais utilizada a forma de uma hélice com diâmetro médio da mola constante. Este tipo de mola pode ser projetad</w:t>
      </w:r>
      <w:r>
        <w:rPr>
          <w:rFonts w:cs="Times New Roman"/>
          <w:lang w:val="pt-BR"/>
        </w:rPr>
        <w:t>a</w:t>
      </w:r>
      <w:r w:rsidRPr="006279D0">
        <w:rPr>
          <w:rFonts w:cs="Times New Roman"/>
          <w:lang w:val="pt-BR"/>
        </w:rPr>
        <w:t xml:space="preserve"> para uso em compressão ou distensão, sendo que geralmente trabalham como compressão. </w:t>
      </w:r>
      <w:r w:rsidRPr="00193B18">
        <w:rPr>
          <w:rFonts w:cs="Times New Roman"/>
          <w:lang w:val="pt-BR"/>
        </w:rPr>
        <w:t>Sua rigidez</w:t>
      </w:r>
      <w:r>
        <w:rPr>
          <w:rFonts w:cs="Times New Roman"/>
          <w:lang w:val="pt-BR"/>
        </w:rPr>
        <w:t xml:space="preserve"> pode ser calculada pela equação </w:t>
      </w:r>
      <w:r w:rsidR="00500BCD">
        <w:rPr>
          <w:rFonts w:cs="Times New Roman"/>
          <w:lang w:val="pt-BR"/>
        </w:rPr>
        <w:fldChar w:fldCharType="begin"/>
      </w:r>
      <w:r>
        <w:rPr>
          <w:rFonts w:cs="Times New Roman"/>
          <w:lang w:val="pt-BR"/>
        </w:rPr>
        <w:instrText xml:space="preserve"> REF _Ref367781226 \h </w:instrText>
      </w:r>
      <w:r w:rsidR="00500BCD">
        <w:rPr>
          <w:rFonts w:cs="Times New Roman"/>
          <w:lang w:val="pt-BR"/>
        </w:rPr>
      </w:r>
      <w:r w:rsidR="00500BCD">
        <w:rPr>
          <w:rFonts w:cs="Times New Roman"/>
          <w:lang w:val="pt-BR"/>
        </w:rPr>
        <w:fldChar w:fldCharType="separate"/>
      </w:r>
      <w:r w:rsidR="00CE63E6" w:rsidRPr="00F95C05">
        <w:rPr>
          <w:rStyle w:val="hps"/>
        </w:rPr>
        <w:t>(</w:t>
      </w:r>
      <w:r w:rsidR="00CE63E6" w:rsidRPr="00CE63E6">
        <w:rPr>
          <w:rStyle w:val="hps"/>
          <w:noProof/>
        </w:rPr>
        <w:t>2</w:t>
      </w:r>
      <w:r w:rsidR="00CE63E6" w:rsidRPr="00F95C05">
        <w:rPr>
          <w:rStyle w:val="hps"/>
        </w:rPr>
        <w:t>)</w:t>
      </w:r>
      <w:r w:rsidR="00500BCD">
        <w:rPr>
          <w:rFonts w:cs="Times New Roman"/>
          <w:lang w:val="pt-BR"/>
        </w:rPr>
        <w:fldChar w:fldCharType="end"/>
      </w:r>
      <w:r w:rsidRPr="00193B18">
        <w:rPr>
          <w:rFonts w:cs="Times New Roman"/>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3"/>
        <w:gridCol w:w="502"/>
      </w:tblGrid>
      <w:tr w:rsidR="00B578A5" w:rsidRPr="00F95C05" w:rsidTr="003B5358">
        <w:tc>
          <w:tcPr>
            <w:tcW w:w="8903" w:type="dxa"/>
            <w:vAlign w:val="center"/>
          </w:tcPr>
          <w:p w:rsidR="00B578A5" w:rsidRPr="00F95C05" w:rsidRDefault="00B578A5" w:rsidP="003B5358">
            <w:pPr>
              <w:pStyle w:val="Equacoes"/>
              <w:rPr>
                <w:rStyle w:val="hps"/>
              </w:rPr>
            </w:pPr>
            <m:oMathPara>
              <m:oMath>
                <m:r>
                  <w:rPr>
                    <w:rStyle w:val="hps"/>
                    <w:rFonts w:ascii="Cambria Math" w:hAnsi="Cambria Math"/>
                  </w:rPr>
                  <m:t>K</m:t>
                </m:r>
                <m:r>
                  <m:rPr>
                    <m:sty m:val="p"/>
                  </m:rPr>
                  <w:rPr>
                    <w:rStyle w:val="hps"/>
                    <w:rFonts w:ascii="Cambria Math" w:hAnsi="Cambria Math"/>
                  </w:rPr>
                  <m:t>=</m:t>
                </m:r>
                <m:f>
                  <m:fPr>
                    <m:ctrlPr>
                      <w:rPr>
                        <w:rStyle w:val="hps"/>
                        <w:rFonts w:ascii="Cambria Math" w:hAnsi="Cambria Math"/>
                      </w:rPr>
                    </m:ctrlPr>
                  </m:fPr>
                  <m:num>
                    <m:r>
                      <w:rPr>
                        <w:rStyle w:val="hps"/>
                        <w:rFonts w:ascii="Cambria Math" w:hAnsi="Cambria Math"/>
                      </w:rPr>
                      <m:t>G</m:t>
                    </m:r>
                    <m:sSup>
                      <m:sSupPr>
                        <m:ctrlPr>
                          <w:rPr>
                            <w:rStyle w:val="hps"/>
                            <w:rFonts w:ascii="Cambria Math" w:hAnsi="Cambria Math"/>
                          </w:rPr>
                        </m:ctrlPr>
                      </m:sSupPr>
                      <m:e>
                        <m:r>
                          <w:rPr>
                            <w:rStyle w:val="hps"/>
                            <w:rFonts w:ascii="Cambria Math" w:hAnsi="Cambria Math"/>
                          </w:rPr>
                          <m:t>d</m:t>
                        </m:r>
                      </m:e>
                      <m:sup>
                        <m:r>
                          <m:rPr>
                            <m:sty m:val="p"/>
                          </m:rPr>
                          <w:rPr>
                            <w:rStyle w:val="hps"/>
                            <w:rFonts w:ascii="Cambria Math" w:hAnsi="Cambria Math"/>
                          </w:rPr>
                          <m:t>4</m:t>
                        </m:r>
                      </m:sup>
                    </m:sSup>
                  </m:num>
                  <m:den>
                    <m:r>
                      <m:rPr>
                        <m:sty m:val="p"/>
                      </m:rPr>
                      <w:rPr>
                        <w:rStyle w:val="hps"/>
                        <w:rFonts w:ascii="Cambria Math" w:hAnsi="Cambria Math"/>
                      </w:rPr>
                      <m:t>8</m:t>
                    </m:r>
                    <m:sSup>
                      <m:sSupPr>
                        <m:ctrlPr>
                          <w:rPr>
                            <w:rStyle w:val="hps"/>
                            <w:rFonts w:ascii="Cambria Math" w:hAnsi="Cambria Math"/>
                          </w:rPr>
                        </m:ctrlPr>
                      </m:sSupPr>
                      <m:e>
                        <m:r>
                          <w:rPr>
                            <w:rStyle w:val="hps"/>
                            <w:rFonts w:ascii="Cambria Math" w:hAnsi="Cambria Math"/>
                          </w:rPr>
                          <m:t>D</m:t>
                        </m:r>
                      </m:e>
                      <m:sup>
                        <m:r>
                          <m:rPr>
                            <m:sty m:val="p"/>
                          </m:rPr>
                          <w:rPr>
                            <w:rStyle w:val="hps"/>
                            <w:rFonts w:ascii="Cambria Math" w:hAnsi="Cambria Math"/>
                          </w:rPr>
                          <m:t>3</m:t>
                        </m:r>
                      </m:sup>
                    </m:sSup>
                    <m:r>
                      <w:rPr>
                        <w:rStyle w:val="hps"/>
                        <w:rFonts w:ascii="Cambria Math" w:hAnsi="Cambria Math"/>
                      </w:rPr>
                      <m:t>N</m:t>
                    </m:r>
                  </m:den>
                </m:f>
              </m:oMath>
            </m:oMathPara>
          </w:p>
        </w:tc>
        <w:tc>
          <w:tcPr>
            <w:tcW w:w="502" w:type="dxa"/>
            <w:vAlign w:val="center"/>
          </w:tcPr>
          <w:p w:rsidR="00B578A5" w:rsidRPr="00F95C05" w:rsidRDefault="00B578A5" w:rsidP="003B5358">
            <w:pPr>
              <w:pStyle w:val="Equacoes"/>
              <w:rPr>
                <w:rStyle w:val="hps"/>
              </w:rPr>
            </w:pPr>
            <w:bookmarkStart w:id="101" w:name="_Ref367781226"/>
            <w:r w:rsidRPr="00F95C05">
              <w:rPr>
                <w:rStyle w:val="hps"/>
              </w:rPr>
              <w:t>(</w:t>
            </w:r>
            <w:fldSimple w:instr=" SEQ Equação \* ARABIC  \* MERGEFORMAT ">
              <w:r w:rsidR="00CE63E6" w:rsidRPr="00CE63E6">
                <w:rPr>
                  <w:rStyle w:val="hps"/>
                  <w:noProof/>
                </w:rPr>
                <w:t>2</w:t>
              </w:r>
            </w:fldSimple>
            <w:r w:rsidRPr="00F95C05">
              <w:rPr>
                <w:rStyle w:val="hps"/>
              </w:rPr>
              <w:t>)</w:t>
            </w:r>
            <w:bookmarkEnd w:id="101"/>
          </w:p>
        </w:tc>
      </w:tr>
    </w:tbl>
    <w:p w:rsidR="00B578A5" w:rsidRPr="006279D0" w:rsidRDefault="00B578A5" w:rsidP="00B578A5">
      <w:pPr>
        <w:rPr>
          <w:rFonts w:cs="Times New Roman"/>
          <w:lang w:val="pt-BR"/>
        </w:rPr>
      </w:pPr>
      <w:r>
        <w:rPr>
          <w:rFonts w:cs="Times New Roman"/>
          <w:szCs w:val="24"/>
          <w:lang w:val="pt-BR"/>
        </w:rPr>
        <w:t>Onde K é a</w:t>
      </w:r>
      <w:r w:rsidRPr="006279D0">
        <w:rPr>
          <w:rFonts w:cs="Times New Roman"/>
          <w:szCs w:val="24"/>
          <w:lang w:val="pt-BR"/>
        </w:rPr>
        <w:t xml:space="preserve"> rigidez da mola (N/mm);</w:t>
      </w:r>
      <w:r>
        <w:rPr>
          <w:rFonts w:cs="Times New Roman"/>
          <w:szCs w:val="24"/>
          <w:lang w:val="pt-BR"/>
        </w:rPr>
        <w:t xml:space="preserve"> </w:t>
      </w:r>
      <w:r w:rsidRPr="006279D0">
        <w:rPr>
          <w:rFonts w:cs="Times New Roman"/>
          <w:szCs w:val="24"/>
          <w:lang w:val="pt-BR"/>
        </w:rPr>
        <w:t xml:space="preserve">D </w:t>
      </w:r>
      <w:r>
        <w:rPr>
          <w:rFonts w:cs="Times New Roman"/>
          <w:szCs w:val="24"/>
          <w:lang w:val="pt-BR"/>
        </w:rPr>
        <w:t>o</w:t>
      </w:r>
      <w:r w:rsidRPr="006279D0">
        <w:rPr>
          <w:rFonts w:cs="Times New Roman"/>
          <w:szCs w:val="24"/>
          <w:lang w:val="pt-BR"/>
        </w:rPr>
        <w:t xml:space="preserve"> diâmetro médio da espira (mm);</w:t>
      </w:r>
      <w:r>
        <w:rPr>
          <w:rFonts w:cs="Times New Roman"/>
          <w:szCs w:val="24"/>
          <w:lang w:val="pt-BR"/>
        </w:rPr>
        <w:t xml:space="preserve"> N o</w:t>
      </w:r>
      <w:r w:rsidRPr="006279D0">
        <w:rPr>
          <w:rFonts w:cs="Times New Roman"/>
          <w:szCs w:val="24"/>
          <w:lang w:val="pt-BR"/>
        </w:rPr>
        <w:t xml:space="preserve"> número de espiras ativas;</w:t>
      </w:r>
      <w:r>
        <w:rPr>
          <w:rFonts w:cs="Times New Roman"/>
          <w:szCs w:val="24"/>
          <w:lang w:val="pt-BR"/>
        </w:rPr>
        <w:t xml:space="preserve"> G o</w:t>
      </w:r>
      <w:r w:rsidRPr="006279D0">
        <w:rPr>
          <w:rFonts w:cs="Times New Roman"/>
          <w:szCs w:val="24"/>
          <w:lang w:val="pt-BR"/>
        </w:rPr>
        <w:t xml:space="preserve"> módulo de ci</w:t>
      </w:r>
      <w:r>
        <w:rPr>
          <w:rFonts w:cs="Times New Roman"/>
          <w:szCs w:val="24"/>
          <w:lang w:val="pt-BR"/>
        </w:rPr>
        <w:t xml:space="preserve">salhamento do aço (80000 N/mm²) e d o </w:t>
      </w:r>
      <w:r w:rsidRPr="006279D0">
        <w:rPr>
          <w:rFonts w:cs="Times New Roman"/>
          <w:szCs w:val="24"/>
          <w:lang w:val="pt-BR"/>
        </w:rPr>
        <w:t>diâmetro do fio (mm).</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3"/>
        <w:gridCol w:w="502"/>
      </w:tblGrid>
      <w:tr w:rsidR="00B578A5" w:rsidTr="009F7B8F">
        <w:tc>
          <w:tcPr>
            <w:tcW w:w="8903" w:type="dxa"/>
            <w:vAlign w:val="center"/>
          </w:tcPr>
          <w:p w:rsidR="009F7B8F" w:rsidRDefault="00B578A5" w:rsidP="009F7B8F">
            <w:pPr>
              <w:rPr>
                <w:lang w:val="pt-BR"/>
              </w:rPr>
            </w:pPr>
            <w:r>
              <w:rPr>
                <w:lang w:val="pt-BR"/>
              </w:rPr>
              <w:t xml:space="preserve">A mola em um veículo, trabalha na região linear na compressão e na extensão da mola, onde pode ser aplicada a Lei de Hooke, dada pela equação </w:t>
            </w:r>
            <w:r w:rsidR="009D2EBD">
              <w:fldChar w:fldCharType="begin"/>
            </w:r>
            <w:r w:rsidR="009D2EBD" w:rsidRPr="009F7B8F">
              <w:rPr>
                <w:lang w:val="pt-BR"/>
              </w:rPr>
              <w:instrText xml:space="preserve"> REF _Ref367783031 \h  \* MERGEFORMAT </w:instrText>
            </w:r>
            <w:r w:rsidR="009D2EBD">
              <w:fldChar w:fldCharType="separate"/>
            </w:r>
            <w:r w:rsidR="00CE63E6" w:rsidRPr="00CE63E6">
              <w:rPr>
                <w:rStyle w:val="hps"/>
                <w:szCs w:val="24"/>
                <w:lang w:val="pt-BR"/>
              </w:rPr>
              <w:t>(</w:t>
            </w:r>
            <w:r w:rsidR="00CE63E6" w:rsidRPr="00CE63E6">
              <w:rPr>
                <w:rStyle w:val="hps"/>
                <w:noProof/>
                <w:szCs w:val="24"/>
                <w:lang w:val="pt-BR"/>
              </w:rPr>
              <w:t>3)</w:t>
            </w:r>
            <w:r w:rsidR="009D2EBD">
              <w:fldChar w:fldCharType="end"/>
            </w:r>
            <w:r>
              <w:rPr>
                <w:lang w:val="pt-BR"/>
              </w:rPr>
              <w:t xml:space="preserve"> Logo, a curva característica da mola pode ser vista através da</w:t>
            </w:r>
            <w:r w:rsidR="009F7B8F">
              <w:rPr>
                <w:lang w:val="pt-BR"/>
              </w:rPr>
              <w:t xml:space="preserve"> </w:t>
            </w:r>
            <w:r w:rsidR="009F7B8F">
              <w:rPr>
                <w:lang w:val="pt-BR"/>
              </w:rPr>
              <w:fldChar w:fldCharType="begin"/>
            </w:r>
            <w:r w:rsidR="009F7B8F">
              <w:rPr>
                <w:lang w:val="pt-BR"/>
              </w:rPr>
              <w:instrText xml:space="preserve"> REF _Ref379892480 \h </w:instrText>
            </w:r>
            <w:r w:rsidR="009F7B8F">
              <w:rPr>
                <w:lang w:val="pt-BR"/>
              </w:rPr>
            </w:r>
            <w:r w:rsidR="009F7B8F">
              <w:rPr>
                <w:lang w:val="pt-BR"/>
              </w:rPr>
              <w:fldChar w:fldCharType="separate"/>
            </w:r>
            <w:r w:rsidR="00CE63E6" w:rsidRPr="00CE63E6">
              <w:rPr>
                <w:lang w:val="pt-BR"/>
              </w:rPr>
              <w:t xml:space="preserve">Figura </w:t>
            </w:r>
            <w:r w:rsidR="00CE63E6" w:rsidRPr="00CE63E6">
              <w:rPr>
                <w:noProof/>
                <w:lang w:val="pt-BR"/>
              </w:rPr>
              <w:t>7</w:t>
            </w:r>
            <w:r w:rsidR="009F7B8F">
              <w:rPr>
                <w:lang w:val="pt-BR"/>
              </w:rPr>
              <w:fldChar w:fldCharType="end"/>
            </w:r>
            <w:r w:rsidR="009F7B8F">
              <w:rPr>
                <w:lang w:val="pt-BR"/>
              </w:rPr>
              <w:t>.</w:t>
            </w:r>
          </w:p>
          <w:p w:rsidR="00B578A5" w:rsidRDefault="00B578A5" w:rsidP="003B5358">
            <w:pPr>
              <w:pStyle w:val="Equacoes"/>
              <w:rPr>
                <w:rStyle w:val="hps"/>
                <w:szCs w:val="24"/>
              </w:rPr>
            </w:pPr>
            <m:oMathPara>
              <m:oMath>
                <m:r>
                  <w:rPr>
                    <w:rStyle w:val="hps"/>
                    <w:rFonts w:ascii="Cambria Math" w:hAnsi="Cambria Math"/>
                    <w:szCs w:val="24"/>
                  </w:rPr>
                  <m:t>F=k</m:t>
                </m:r>
                <m:r>
                  <m:rPr>
                    <m:sty m:val="p"/>
                  </m:rPr>
                  <w:rPr>
                    <w:rStyle w:val="hps"/>
                    <w:rFonts w:ascii="Cambria Math" w:hAnsi="Cambria Math"/>
                    <w:szCs w:val="24"/>
                  </w:rPr>
                  <m:t>Δ</m:t>
                </m:r>
                <m:r>
                  <w:rPr>
                    <w:rStyle w:val="hps"/>
                    <w:rFonts w:ascii="Cambria Math" w:hAnsi="Cambria Math"/>
                    <w:szCs w:val="24"/>
                  </w:rPr>
                  <m:t>x</m:t>
                </m:r>
              </m:oMath>
            </m:oMathPara>
          </w:p>
        </w:tc>
        <w:tc>
          <w:tcPr>
            <w:tcW w:w="502" w:type="dxa"/>
            <w:vAlign w:val="center"/>
          </w:tcPr>
          <w:p w:rsidR="00B578A5" w:rsidRDefault="00B578A5" w:rsidP="003B5358">
            <w:pPr>
              <w:pStyle w:val="Equacoes"/>
              <w:jc w:val="right"/>
              <w:rPr>
                <w:rStyle w:val="hps"/>
                <w:szCs w:val="24"/>
              </w:rPr>
            </w:pPr>
            <w:bookmarkStart w:id="102" w:name="_Ref367783031"/>
            <w:r>
              <w:rPr>
                <w:rStyle w:val="hps"/>
                <w:szCs w:val="24"/>
              </w:rPr>
              <w:t>(</w:t>
            </w:r>
            <w:fldSimple w:instr=" SEQ Equação \* ARABIC  \* MERGEFORMAT ">
              <w:r w:rsidR="00CE63E6" w:rsidRPr="00CE63E6">
                <w:rPr>
                  <w:rStyle w:val="hps"/>
                  <w:noProof/>
                  <w:szCs w:val="24"/>
                </w:rPr>
                <w:t>3</w:t>
              </w:r>
            </w:fldSimple>
            <w:r>
              <w:rPr>
                <w:rStyle w:val="hps"/>
                <w:szCs w:val="24"/>
              </w:rPr>
              <w:t>)</w:t>
            </w:r>
            <w:bookmarkEnd w:id="102"/>
          </w:p>
        </w:tc>
      </w:tr>
    </w:tbl>
    <w:p w:rsidR="00D7307B" w:rsidRDefault="00D7307B" w:rsidP="00D7307B">
      <w:pPr>
        <w:rPr>
          <w:sz w:val="20"/>
          <w:szCs w:val="18"/>
          <w:lang w:val="pt-BR"/>
        </w:rPr>
      </w:pPr>
      <w:bookmarkStart w:id="103" w:name="_Ref365486652"/>
      <w:r>
        <w:rPr>
          <w:lang w:val="pt-BR"/>
        </w:rPr>
        <w:br w:type="page"/>
      </w:r>
    </w:p>
    <w:p w:rsidR="00B578A5" w:rsidRPr="00FF71D7" w:rsidRDefault="00B578A5" w:rsidP="00D7307B">
      <w:pPr>
        <w:pStyle w:val="Legendafigura"/>
      </w:pPr>
      <w:bookmarkStart w:id="104" w:name="_Ref379892480"/>
      <w:bookmarkStart w:id="105" w:name="_Toc379812192"/>
      <w:r w:rsidRPr="00FF71D7">
        <w:lastRenderedPageBreak/>
        <w:t xml:space="preserve">Figura </w:t>
      </w:r>
      <w:r w:rsidR="00500BCD">
        <w:fldChar w:fldCharType="begin"/>
      </w:r>
      <w:r w:rsidRPr="00FF71D7">
        <w:instrText xml:space="preserve"> SEQ Figura \* ARABIC </w:instrText>
      </w:r>
      <w:r w:rsidR="00500BCD">
        <w:fldChar w:fldCharType="separate"/>
      </w:r>
      <w:r w:rsidR="00CE63E6">
        <w:t>7</w:t>
      </w:r>
      <w:r w:rsidR="00500BCD">
        <w:fldChar w:fldCharType="end"/>
      </w:r>
      <w:bookmarkEnd w:id="103"/>
      <w:bookmarkEnd w:id="104"/>
      <w:r w:rsidRPr="009A296F">
        <w:t xml:space="preserve"> </w:t>
      </w:r>
      <w:r>
        <w:t>–</w:t>
      </w:r>
      <w:r w:rsidRPr="00FF71D7">
        <w:t xml:space="preserve"> Curva característica de uma mola</w:t>
      </w:r>
      <w:bookmarkEnd w:id="105"/>
    </w:p>
    <w:p w:rsidR="00112E20" w:rsidRPr="00112E20" w:rsidRDefault="00112E20" w:rsidP="002A2777">
      <w:pPr>
        <w:pStyle w:val="Centralizado"/>
        <w:rPr>
          <w:lang w:val="pt-BR"/>
        </w:rPr>
      </w:pPr>
      <w:r w:rsidRPr="002A2777">
        <w:rPr>
          <w:noProof/>
          <w:lang w:val="pt-BR" w:eastAsia="pt-BR"/>
        </w:rPr>
        <w:drawing>
          <wp:inline distT="0" distB="0" distL="0" distR="0">
            <wp:extent cx="3600450" cy="2162175"/>
            <wp:effectExtent l="0" t="0" r="0" b="9525"/>
            <wp:docPr id="114" name="Imagem 114" descr="C:\Users\Pedro\AppData\Local\Microsoft\Windows\Temporary Internet Files\Content.Word\New Pictur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Pedro\AppData\Local\Microsoft\Windows\Temporary Internet Files\Content.Word\New Picture (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0450" cy="2162175"/>
                    </a:xfrm>
                    <a:prstGeom prst="rect">
                      <a:avLst/>
                    </a:prstGeom>
                    <a:noFill/>
                    <a:ln>
                      <a:noFill/>
                    </a:ln>
                  </pic:spPr>
                </pic:pic>
              </a:graphicData>
            </a:graphic>
          </wp:inline>
        </w:drawing>
      </w:r>
    </w:p>
    <w:p w:rsidR="00B578A5" w:rsidRPr="00B9574E" w:rsidRDefault="00B578A5" w:rsidP="00B578A5">
      <w:pPr>
        <w:pStyle w:val="Legenda"/>
        <w:rPr>
          <w:lang w:val="pt-BR"/>
        </w:rPr>
      </w:pPr>
      <w:r>
        <w:rPr>
          <w:lang w:val="pt-BR"/>
        </w:rPr>
        <w:t>Fonte: Elaborado pelo autor</w:t>
      </w:r>
    </w:p>
    <w:p w:rsidR="00B578A5" w:rsidRPr="009E7F95" w:rsidRDefault="00B578A5" w:rsidP="00B578A5">
      <w:pPr>
        <w:pStyle w:val="Ttulo3"/>
      </w:pPr>
      <w:bookmarkStart w:id="106" w:name="_Toc360112068"/>
      <w:bookmarkStart w:id="107" w:name="_Toc361319072"/>
      <w:bookmarkStart w:id="108" w:name="_Toc379812287"/>
      <w:r w:rsidRPr="009E7F95">
        <w:t>Amortecedores</w:t>
      </w:r>
      <w:bookmarkEnd w:id="106"/>
      <w:bookmarkEnd w:id="107"/>
      <w:bookmarkEnd w:id="108"/>
    </w:p>
    <w:p w:rsidR="00B578A5" w:rsidRPr="006279D0" w:rsidRDefault="00B578A5" w:rsidP="00B578A5">
      <w:pPr>
        <w:contextualSpacing/>
        <w:rPr>
          <w:rFonts w:cs="Times New Roman"/>
          <w:szCs w:val="24"/>
          <w:lang w:val="pt-BR"/>
        </w:rPr>
      </w:pPr>
      <w:r w:rsidRPr="006279D0">
        <w:rPr>
          <w:rFonts w:cs="Times New Roman"/>
          <w:szCs w:val="24"/>
          <w:lang w:val="pt-BR"/>
        </w:rPr>
        <w:t xml:space="preserve">Segundo Dixon (2007), o objetivo dos amortecedores é dissipar a energia vertical do movimento da carroceria ou rodas, proveniente principalmente através das irregularidades da pista e ventos. Os amortecedores otimizam o controle do comportamento do veículo limitando o curso da suspensão e contendo as oscilações do veículo, impedindo de proporcionar respostas acima do esperado e minimizando a influência de algumas ressonâncias inevitáveis. </w:t>
      </w:r>
    </w:p>
    <w:p w:rsidR="00B578A5" w:rsidRPr="006279D0" w:rsidRDefault="00B578A5" w:rsidP="00B578A5">
      <w:pPr>
        <w:rPr>
          <w:rFonts w:cs="Times New Roman"/>
          <w:szCs w:val="24"/>
          <w:lang w:val="pt-BR"/>
        </w:rPr>
      </w:pPr>
      <w:r w:rsidRPr="006279D0">
        <w:rPr>
          <w:rFonts w:cs="Times New Roman"/>
          <w:szCs w:val="24"/>
          <w:lang w:val="pt-BR"/>
        </w:rPr>
        <w:t>Isto ocorre através da introdução de um atrito controlado no sistema de suspensão, pode-se separar os atritos em: seco (sólido), viscoso e dinâmico (fluídos).</w:t>
      </w:r>
    </w:p>
    <w:p w:rsidR="00B578A5" w:rsidRPr="006279D0" w:rsidRDefault="00B578A5" w:rsidP="00B578A5">
      <w:pPr>
        <w:rPr>
          <w:rFonts w:cs="Times New Roman"/>
          <w:szCs w:val="24"/>
          <w:lang w:val="pt-BR"/>
        </w:rPr>
      </w:pPr>
      <w:r w:rsidRPr="006279D0">
        <w:rPr>
          <w:rFonts w:cs="Times New Roman"/>
          <w:szCs w:val="24"/>
          <w:lang w:val="pt-BR"/>
        </w:rPr>
        <w:t xml:space="preserve">O atrito de Coulomb (seco) é indesejável na suspensão pois, “trava” a suspensão em pequenas forças e proporciona um </w:t>
      </w:r>
      <w:r w:rsidRPr="006279D0">
        <w:rPr>
          <w:rFonts w:cs="Times New Roman"/>
          <w:i/>
          <w:szCs w:val="24"/>
          <w:lang w:val="pt-BR"/>
        </w:rPr>
        <w:t>ride</w:t>
      </w:r>
      <w:r w:rsidRPr="006279D0">
        <w:rPr>
          <w:rFonts w:cs="Times New Roman"/>
          <w:szCs w:val="24"/>
          <w:lang w:val="pt-BR"/>
        </w:rPr>
        <w:t xml:space="preserve"> precário em superfícies lisas</w:t>
      </w:r>
      <w:r>
        <w:rPr>
          <w:rFonts w:cs="Times New Roman"/>
          <w:szCs w:val="24"/>
          <w:lang w:val="pt-BR"/>
        </w:rPr>
        <w:t>;</w:t>
      </w:r>
      <w:r w:rsidRPr="006279D0">
        <w:rPr>
          <w:rFonts w:cs="Times New Roman"/>
          <w:szCs w:val="24"/>
          <w:lang w:val="pt-BR"/>
        </w:rPr>
        <w:t xml:space="preserve"> logo para se otimizar o </w:t>
      </w:r>
      <w:r w:rsidRPr="006279D0">
        <w:rPr>
          <w:rFonts w:cs="Times New Roman"/>
          <w:i/>
          <w:szCs w:val="24"/>
          <w:lang w:val="pt-BR"/>
        </w:rPr>
        <w:t>ride</w:t>
      </w:r>
      <w:r w:rsidRPr="006279D0">
        <w:rPr>
          <w:rFonts w:cs="Times New Roman"/>
          <w:szCs w:val="24"/>
          <w:lang w:val="pt-BR"/>
        </w:rPr>
        <w:t xml:space="preserve"> deve-se diminuir o atrito seco. O atrito viscoso é proporcional a taxa de fluxo, mas tem como problema ser bastante sensível a temperatura. O atrito dinâmico</w:t>
      </w:r>
      <w:r>
        <w:rPr>
          <w:rFonts w:cs="Times New Roman"/>
          <w:szCs w:val="24"/>
          <w:lang w:val="pt-BR"/>
        </w:rPr>
        <w:t>, decorrente do movimento relativo de deslizamento dos corpos,</w:t>
      </w:r>
      <w:r w:rsidRPr="006279D0">
        <w:rPr>
          <w:rFonts w:cs="Times New Roman"/>
          <w:szCs w:val="24"/>
          <w:lang w:val="pt-BR"/>
        </w:rPr>
        <w:t xml:space="preserve"> decorre da dissipação da energia da turbulência, e é proporcional ao quadrado da taxa de fluxo, sendo dependente da densidade do fluido e sua sensibilidade a temperatura é menor. Porém é indesejável pois, proporciona forças muito grandes em altas velocidades e forças muito pequenas em baixas velocidades.</w:t>
      </w:r>
    </w:p>
    <w:p w:rsidR="00B578A5" w:rsidRPr="006279D0" w:rsidRDefault="00B578A5" w:rsidP="00B578A5">
      <w:pPr>
        <w:rPr>
          <w:rFonts w:cs="Times New Roman"/>
          <w:szCs w:val="24"/>
          <w:lang w:val="pt-BR"/>
        </w:rPr>
      </w:pPr>
      <w:r w:rsidRPr="006279D0">
        <w:rPr>
          <w:rFonts w:cs="Times New Roman"/>
          <w:szCs w:val="24"/>
          <w:lang w:val="pt-BR"/>
        </w:rPr>
        <w:t xml:space="preserve">Para Bastow (2004), o amortecimento existe em três formas: devido à resistência do ar, ao atrito e amortecimento viscoso. Ignorando as diferenças entre atrito estático e dinâmico, estas formas de amortecimento implicam respectivamente na resistência proporcional ao quadrado da </w:t>
      </w:r>
      <w:r w:rsidRPr="006279D0">
        <w:rPr>
          <w:rFonts w:cs="Times New Roman"/>
          <w:szCs w:val="24"/>
          <w:lang w:val="pt-BR"/>
        </w:rPr>
        <w:lastRenderedPageBreak/>
        <w:t>velocidade, constante de resistência e resistência proporcional a velocidade. O amortecimento devido à resistência do ar quando comparado ao necessário para prevenir grandes movimentos da massa suspensa pode ser considerado insignificante. Segundo Stone</w:t>
      </w:r>
      <w:r>
        <w:rPr>
          <w:rFonts w:cs="Times New Roman"/>
          <w:szCs w:val="24"/>
          <w:lang w:val="pt-BR"/>
        </w:rPr>
        <w:t xml:space="preserve"> e Ball</w:t>
      </w:r>
      <w:r w:rsidRPr="006279D0">
        <w:rPr>
          <w:rFonts w:cs="Times New Roman"/>
          <w:szCs w:val="24"/>
          <w:lang w:val="pt-BR"/>
        </w:rPr>
        <w:t xml:space="preserve"> (2004), independentemente do tipo, os amortecedores produzem uma força proporcional a velocidade do pistão, ou seja, o amortecimento é obtido através da resistência ao escoamento de um fluído por um orifício ou válvula. Através de múltiplas válvulas, os amortecedores são capazes de fornecer diferentes níveis de amortecimento.</w:t>
      </w:r>
    </w:p>
    <w:p w:rsidR="00B578A5" w:rsidRPr="006279D0" w:rsidRDefault="00B578A5" w:rsidP="00B578A5">
      <w:pPr>
        <w:rPr>
          <w:rFonts w:cs="Times New Roman"/>
          <w:szCs w:val="24"/>
          <w:lang w:val="pt-BR"/>
        </w:rPr>
      </w:pPr>
      <w:r w:rsidRPr="006279D0">
        <w:rPr>
          <w:rFonts w:cs="Times New Roman"/>
          <w:szCs w:val="24"/>
          <w:lang w:val="pt-BR"/>
        </w:rPr>
        <w:t>A suspensão básica utiliza uma simples mola e amortecedor, esta não é ideal mas serve para a maioria dos objetivos. No caso de veículos de baixo custo é o sistema mais efetivo. Enquanto, as suspensões ativas oferecem algumas vantagens de performance, mas seu custo não é viável para carros de passeio, porém encontra aplicação em veículos de médio e grande porte. (Dixon, 2007).</w:t>
      </w:r>
    </w:p>
    <w:p w:rsidR="00B578A5" w:rsidRPr="006279D0" w:rsidRDefault="00B578A5" w:rsidP="00B578A5">
      <w:pPr>
        <w:rPr>
          <w:rFonts w:cs="Times New Roman"/>
          <w:szCs w:val="24"/>
          <w:lang w:val="pt-BR"/>
        </w:rPr>
      </w:pPr>
      <w:r w:rsidRPr="006279D0">
        <w:rPr>
          <w:rFonts w:cs="Times New Roman"/>
          <w:szCs w:val="24"/>
          <w:lang w:val="pt-BR"/>
        </w:rPr>
        <w:t xml:space="preserve">De acordo com Miliken (1995), o amortecedor afeta tanto o </w:t>
      </w:r>
      <w:r w:rsidRPr="006279D0">
        <w:rPr>
          <w:rFonts w:cs="Times New Roman"/>
          <w:i/>
          <w:szCs w:val="24"/>
          <w:lang w:val="pt-BR"/>
        </w:rPr>
        <w:t>ride</w:t>
      </w:r>
      <w:r w:rsidRPr="006279D0">
        <w:rPr>
          <w:rFonts w:cs="Times New Roman"/>
          <w:szCs w:val="24"/>
          <w:lang w:val="pt-BR"/>
        </w:rPr>
        <w:t xml:space="preserve"> quando o </w:t>
      </w:r>
      <w:r w:rsidRPr="006279D0">
        <w:rPr>
          <w:rFonts w:cs="Times New Roman"/>
          <w:i/>
          <w:szCs w:val="24"/>
          <w:lang w:val="pt-BR"/>
        </w:rPr>
        <w:t>handling</w:t>
      </w:r>
      <w:r w:rsidRPr="006279D0">
        <w:rPr>
          <w:rFonts w:cs="Times New Roman"/>
          <w:szCs w:val="24"/>
          <w:lang w:val="pt-BR"/>
        </w:rPr>
        <w:t xml:space="preserve"> do veículo, sendo que quanto maior o </w:t>
      </w:r>
      <w:r w:rsidRPr="006279D0">
        <w:rPr>
          <w:rFonts w:cs="Times New Roman"/>
          <w:i/>
          <w:szCs w:val="24"/>
          <w:lang w:val="pt-BR"/>
        </w:rPr>
        <w:t>ride</w:t>
      </w:r>
      <w:r w:rsidRPr="006279D0">
        <w:rPr>
          <w:rFonts w:cs="Times New Roman"/>
          <w:szCs w:val="24"/>
          <w:lang w:val="pt-BR"/>
        </w:rPr>
        <w:t xml:space="preserve"> menor o </w:t>
      </w:r>
      <w:r w:rsidRPr="006279D0">
        <w:rPr>
          <w:rFonts w:cs="Times New Roman"/>
          <w:i/>
          <w:szCs w:val="24"/>
          <w:lang w:val="pt-BR"/>
        </w:rPr>
        <w:t>handling</w:t>
      </w:r>
      <w:r w:rsidRPr="006279D0">
        <w:rPr>
          <w:rFonts w:cs="Times New Roman"/>
          <w:szCs w:val="24"/>
          <w:lang w:val="pt-BR"/>
        </w:rPr>
        <w:t>, isto ocorre pois o amortecedor esta fixo tanto na massa suspensa quanto na massa não suspensa. Para se obter uma indicação geral do nível de conforto pode-se calcular a aceleração média sobre os ocupantes. Quanto menor o amortecimento crítico, maior o conforto, porém quanto menor a razão de amortecimento maior a transmissibilidade da ressonância da roda</w:t>
      </w:r>
      <w:r>
        <w:rPr>
          <w:rFonts w:cs="Times New Roman"/>
          <w:szCs w:val="24"/>
          <w:lang w:val="pt-BR"/>
        </w:rPr>
        <w:t xml:space="preserve"> </w:t>
      </w:r>
    </w:p>
    <w:p w:rsidR="00B578A5" w:rsidRPr="006279D0" w:rsidRDefault="00B578A5" w:rsidP="00B578A5">
      <w:pPr>
        <w:rPr>
          <w:rFonts w:cs="Times New Roman"/>
          <w:szCs w:val="24"/>
          <w:lang w:val="pt-BR"/>
        </w:rPr>
      </w:pPr>
      <w:r w:rsidRPr="006279D0">
        <w:rPr>
          <w:rFonts w:cs="Times New Roman"/>
          <w:szCs w:val="24"/>
          <w:lang w:val="pt-BR"/>
        </w:rPr>
        <w:t>Os amortecedores podem ser do tipo de atrito seco ou hidráulico, sendo o mais</w:t>
      </w:r>
      <w:r>
        <w:rPr>
          <w:rFonts w:cs="Times New Roman"/>
          <w:szCs w:val="24"/>
          <w:lang w:val="pt-BR"/>
        </w:rPr>
        <w:t xml:space="preserve"> utilizado</w:t>
      </w:r>
      <w:r w:rsidRPr="006279D0">
        <w:rPr>
          <w:rFonts w:cs="Times New Roman"/>
          <w:szCs w:val="24"/>
          <w:lang w:val="pt-BR"/>
        </w:rPr>
        <w:t xml:space="preserve"> o hidráulico,</w:t>
      </w:r>
      <w:r>
        <w:rPr>
          <w:rFonts w:cs="Times New Roman"/>
          <w:szCs w:val="24"/>
          <w:lang w:val="pt-BR"/>
        </w:rPr>
        <w:t xml:space="preserve"> os amortecedores hidráulicos podem ser divididos em tubo simples,</w:t>
      </w:r>
      <w:r w:rsidRPr="006279D0">
        <w:rPr>
          <w:rFonts w:cs="Times New Roman"/>
          <w:szCs w:val="24"/>
          <w:lang w:val="pt-BR"/>
        </w:rPr>
        <w:t xml:space="preserve"> tubo duplo ou gás pressurizado</w:t>
      </w:r>
      <w:r>
        <w:rPr>
          <w:rFonts w:cs="Times New Roman"/>
          <w:szCs w:val="24"/>
          <w:lang w:val="pt-BR"/>
        </w:rPr>
        <w:t>, sendo o mais comum o de</w:t>
      </w:r>
      <w:r w:rsidRPr="006279D0">
        <w:rPr>
          <w:rFonts w:cs="Times New Roman"/>
          <w:szCs w:val="24"/>
          <w:lang w:val="pt-BR"/>
        </w:rPr>
        <w:t xml:space="preserve"> tubo simples. (Dixon, 2007). Os amortecedores do tipo telescópicos produzem força de amortecimento através de um fluído, usualmente óleo, forçado a atravessar um orifício ou válvula. Este tipo de amortecedor pode ser de tubo duplo, simples ou simples com pistão flutuante. Stone</w:t>
      </w:r>
      <w:r>
        <w:rPr>
          <w:rFonts w:cs="Times New Roman"/>
          <w:szCs w:val="24"/>
          <w:lang w:val="pt-BR"/>
        </w:rPr>
        <w:t xml:space="preserve"> e Ball</w:t>
      </w:r>
      <w:r w:rsidR="00430935">
        <w:rPr>
          <w:rFonts w:cs="Times New Roman"/>
          <w:szCs w:val="24"/>
          <w:lang w:val="pt-BR"/>
        </w:rPr>
        <w:t xml:space="preserve"> (2004) e Milliken</w:t>
      </w:r>
      <w:r w:rsidRPr="006279D0">
        <w:rPr>
          <w:rFonts w:cs="Times New Roman"/>
          <w:szCs w:val="24"/>
          <w:lang w:val="pt-BR"/>
        </w:rPr>
        <w:t xml:space="preserve"> (1995).</w:t>
      </w:r>
    </w:p>
    <w:p w:rsidR="00B578A5" w:rsidRPr="006279D0" w:rsidRDefault="00B578A5" w:rsidP="00B578A5">
      <w:pPr>
        <w:rPr>
          <w:rFonts w:cs="Times New Roman"/>
          <w:szCs w:val="24"/>
          <w:lang w:val="pt-BR"/>
        </w:rPr>
      </w:pPr>
      <w:r w:rsidRPr="006279D0">
        <w:rPr>
          <w:rFonts w:cs="Times New Roman"/>
          <w:szCs w:val="24"/>
          <w:lang w:val="pt-BR"/>
        </w:rPr>
        <w:t>De acordo com Bosch (2004), os amortecedores telescópicos convertem energia das oscilações da carroceria e das rodas em calor, e estes são fixados por meio de mancais elétricos a carroceira e ao eixo para isolamento acústico.</w:t>
      </w:r>
    </w:p>
    <w:p w:rsidR="00B578A5" w:rsidRPr="006279D0" w:rsidRDefault="00B578A5" w:rsidP="00B578A5">
      <w:pPr>
        <w:rPr>
          <w:rFonts w:cs="Times New Roman"/>
          <w:szCs w:val="24"/>
          <w:lang w:val="pt-BR"/>
        </w:rPr>
      </w:pPr>
      <w:r w:rsidRPr="006279D0">
        <w:rPr>
          <w:rFonts w:cs="Times New Roman"/>
          <w:szCs w:val="24"/>
          <w:lang w:val="pt-BR"/>
        </w:rPr>
        <w:t>Segundo Stone</w:t>
      </w:r>
      <w:r>
        <w:rPr>
          <w:rFonts w:cs="Times New Roman"/>
          <w:szCs w:val="24"/>
          <w:lang w:val="pt-BR"/>
        </w:rPr>
        <w:t xml:space="preserve"> e Ball</w:t>
      </w:r>
      <w:r w:rsidRPr="006279D0">
        <w:rPr>
          <w:rFonts w:cs="Times New Roman"/>
          <w:szCs w:val="24"/>
          <w:lang w:val="pt-BR"/>
        </w:rPr>
        <w:t xml:space="preserve"> (2004), os amortecedores telescópicos de tubo duplo são os mais utilizados nos carros de passeio, sendo fácil de ser produzido, apesar de ser mais pesado e ter a tendência de operar a uma temperatura maior que o de tubo simples. Este tipo de amortecedor possui dois tubos concêntricos e o espaço entre eles forma um reservatório para o óleo, o pistão ao </w:t>
      </w:r>
      <w:r w:rsidRPr="006279D0">
        <w:rPr>
          <w:rFonts w:cs="Times New Roman"/>
          <w:szCs w:val="24"/>
          <w:lang w:val="pt-BR"/>
        </w:rPr>
        <w:lastRenderedPageBreak/>
        <w:t>se mover faz com que o óleo escoe para o reservatório através da válvula na parte de baixo do tubo interno.</w:t>
      </w:r>
    </w:p>
    <w:p w:rsidR="00B578A5" w:rsidRPr="006279D0" w:rsidRDefault="00B578A5" w:rsidP="00B578A5">
      <w:pPr>
        <w:rPr>
          <w:rFonts w:cs="Times New Roman"/>
          <w:szCs w:val="24"/>
          <w:lang w:val="pt-BR"/>
        </w:rPr>
      </w:pPr>
      <w:r w:rsidRPr="006279D0">
        <w:rPr>
          <w:rFonts w:cs="Times New Roman"/>
          <w:szCs w:val="24"/>
          <w:lang w:val="pt-BR"/>
        </w:rPr>
        <w:t>O amortecedor de tubo duplo apresenta respostas suaves devido ao baixo atrito dos retentores, e tem como características: ser imune a pancadas, poder encaixar em pequenos espaços e ter câmara de compensação localizada ao lado do cilindro de trabalho. E suas principais desvantagens são estar sujeito à uma maior sobrecarga do que o tubo simples (perda do efeito de amortecimento através da cavitação e bolhas de vapor) e poder ser instalado somente em determinadas posições.</w:t>
      </w:r>
    </w:p>
    <w:p w:rsidR="00B578A5" w:rsidRPr="003F31FD" w:rsidRDefault="00B578A5" w:rsidP="00713A20">
      <w:pPr>
        <w:rPr>
          <w:lang w:val="pt-BR"/>
        </w:rPr>
      </w:pPr>
      <w:r w:rsidRPr="006279D0">
        <w:rPr>
          <w:lang w:val="pt-BR"/>
        </w:rPr>
        <w:t>Segundo Miliken (1995), o amortecedor de tubo duplo utiliza uma válvula na base do amortecedor que permite o óleo atravessar para a câmara externa. (</w:t>
      </w:r>
      <w:r w:rsidR="002E5726">
        <w:rPr>
          <w:lang w:val="pt-BR"/>
        </w:rPr>
        <w:fldChar w:fldCharType="begin"/>
      </w:r>
      <w:r w:rsidR="002E5726">
        <w:rPr>
          <w:lang w:val="pt-BR"/>
        </w:rPr>
        <w:instrText xml:space="preserve"> REF _Ref379892653 \h </w:instrText>
      </w:r>
      <w:r w:rsidR="002E5726">
        <w:rPr>
          <w:lang w:val="pt-BR"/>
        </w:rPr>
      </w:r>
      <w:r w:rsidR="002E5726">
        <w:rPr>
          <w:lang w:val="pt-BR"/>
        </w:rPr>
        <w:fldChar w:fldCharType="separate"/>
      </w:r>
      <w:r w:rsidR="00CE63E6" w:rsidRPr="00CE63E6">
        <w:rPr>
          <w:lang w:val="pt-BR"/>
        </w:rPr>
        <w:t xml:space="preserve">Figura </w:t>
      </w:r>
      <w:r w:rsidR="00CE63E6" w:rsidRPr="00CE63E6">
        <w:rPr>
          <w:noProof/>
          <w:lang w:val="pt-BR"/>
        </w:rPr>
        <w:t>8</w:t>
      </w:r>
      <w:r w:rsidR="002E5726">
        <w:rPr>
          <w:lang w:val="pt-BR"/>
        </w:rPr>
        <w:fldChar w:fldCharType="end"/>
      </w:r>
      <w:r w:rsidRPr="006279D0">
        <w:rPr>
          <w:lang w:val="pt-BR"/>
        </w:rPr>
        <w:t>a).</w:t>
      </w:r>
    </w:p>
    <w:p w:rsidR="00B578A5" w:rsidRPr="006279D0" w:rsidRDefault="00B578A5" w:rsidP="00B578A5">
      <w:pPr>
        <w:rPr>
          <w:rFonts w:cs="Times New Roman"/>
          <w:szCs w:val="24"/>
          <w:lang w:val="pt-BR"/>
        </w:rPr>
      </w:pPr>
      <w:r w:rsidRPr="006279D0">
        <w:rPr>
          <w:rFonts w:cs="Times New Roman"/>
          <w:szCs w:val="24"/>
          <w:lang w:val="pt-BR"/>
        </w:rPr>
        <w:t xml:space="preserve">Os amortecedores de tubo simples atuam quando o fluído escoa através da válvula no pistão, a maioria destes tem o volume de gás comprimido abaixo do pistão flutuante. </w:t>
      </w:r>
      <w:r>
        <w:rPr>
          <w:rFonts w:cs="Times New Roman"/>
          <w:szCs w:val="24"/>
          <w:lang w:val="pt-BR"/>
        </w:rPr>
        <w:t>(</w:t>
      </w:r>
      <w:r w:rsidRPr="006279D0">
        <w:rPr>
          <w:rFonts w:cs="Times New Roman"/>
          <w:szCs w:val="24"/>
          <w:lang w:val="pt-BR"/>
        </w:rPr>
        <w:t>STONE</w:t>
      </w:r>
      <w:r>
        <w:rPr>
          <w:rFonts w:cs="Times New Roman"/>
          <w:szCs w:val="24"/>
          <w:lang w:val="pt-BR"/>
        </w:rPr>
        <w:t xml:space="preserve"> e BALL</w:t>
      </w:r>
      <w:r w:rsidRPr="006279D0">
        <w:rPr>
          <w:rFonts w:cs="Times New Roman"/>
          <w:szCs w:val="24"/>
          <w:lang w:val="pt-BR"/>
        </w:rPr>
        <w:t>, 2004).</w:t>
      </w:r>
    </w:p>
    <w:p w:rsidR="00B578A5" w:rsidRPr="006279D0" w:rsidRDefault="00B578A5" w:rsidP="00B578A5">
      <w:pPr>
        <w:rPr>
          <w:rFonts w:cs="Times New Roman"/>
          <w:szCs w:val="24"/>
          <w:lang w:val="pt-BR"/>
        </w:rPr>
      </w:pPr>
      <w:r w:rsidRPr="006279D0">
        <w:rPr>
          <w:rFonts w:cs="Times New Roman"/>
          <w:szCs w:val="24"/>
          <w:lang w:val="pt-BR"/>
        </w:rPr>
        <w:t xml:space="preserve">Amortecedores de tubo simples possuem um pistão móvel para separação e uma câmara pressurizada para compensar o volume deslocado pela haste do pistão quando esta entra no amortecedor durante a compressão, sendo possível ajustar facilmente a força de amortecimento. E como desvantagens, o tubo externo é passível de danos através de pancadas de pedras, não poder ser alojado em pequenos espaços no chassi. Os amortecedores de tubo simples tem como vantagens não sofrer cavitação, dissipar o calor pelo próprio tubo externo, pode ser instalado em qualquer posição e ser compacto. </w:t>
      </w:r>
      <w:r>
        <w:rPr>
          <w:rFonts w:cs="Times New Roman"/>
          <w:szCs w:val="24"/>
          <w:lang w:val="pt-BR"/>
        </w:rPr>
        <w:t xml:space="preserve">(BOSCH, </w:t>
      </w:r>
      <w:r w:rsidRPr="006279D0">
        <w:rPr>
          <w:rFonts w:cs="Times New Roman"/>
          <w:szCs w:val="24"/>
          <w:lang w:val="pt-BR"/>
        </w:rPr>
        <w:t>2004),</w:t>
      </w:r>
    </w:p>
    <w:p w:rsidR="00B578A5" w:rsidRPr="004F01B5" w:rsidRDefault="00B578A5" w:rsidP="00713A20">
      <w:pPr>
        <w:rPr>
          <w:lang w:val="pt-BR"/>
        </w:rPr>
      </w:pPr>
      <w:r w:rsidRPr="006279D0">
        <w:rPr>
          <w:lang w:val="pt-BR"/>
        </w:rPr>
        <w:t>De acordo Miliken (1995), o amortecedor de tubo simples utiliza uma emulsão de gás e óleo como fluído de trabalho, e quando mais o gás e comprimido mais a haste do pistão entra no cilindro de trabalho. (</w:t>
      </w:r>
      <w:r w:rsidR="002E5726">
        <w:rPr>
          <w:lang w:val="pt-BR"/>
        </w:rPr>
        <w:fldChar w:fldCharType="begin"/>
      </w:r>
      <w:r w:rsidR="002E5726">
        <w:rPr>
          <w:lang w:val="pt-BR"/>
        </w:rPr>
        <w:instrText xml:space="preserve"> REF _Ref379892653 \h </w:instrText>
      </w:r>
      <w:r w:rsidR="002E5726">
        <w:rPr>
          <w:lang w:val="pt-BR"/>
        </w:rPr>
      </w:r>
      <w:r w:rsidR="002E5726">
        <w:rPr>
          <w:lang w:val="pt-BR"/>
        </w:rPr>
        <w:fldChar w:fldCharType="separate"/>
      </w:r>
      <w:r w:rsidR="00CE63E6" w:rsidRPr="00CE63E6">
        <w:rPr>
          <w:lang w:val="pt-BR"/>
        </w:rPr>
        <w:t xml:space="preserve">Figura </w:t>
      </w:r>
      <w:r w:rsidR="00CE63E6" w:rsidRPr="00CE63E6">
        <w:rPr>
          <w:noProof/>
          <w:lang w:val="pt-BR"/>
        </w:rPr>
        <w:t>8</w:t>
      </w:r>
      <w:r w:rsidR="002E5726">
        <w:rPr>
          <w:lang w:val="pt-BR"/>
        </w:rPr>
        <w:fldChar w:fldCharType="end"/>
      </w:r>
      <w:r w:rsidRPr="006279D0">
        <w:rPr>
          <w:lang w:val="pt-BR"/>
        </w:rPr>
        <w:t>b). O amortecedor de tubo simples com pistão flutuante, utiliza gás comprimido abaixo do pistão flutuante e o gás é comprimido quando o amortecedor é comprimido. (</w:t>
      </w:r>
      <w:r w:rsidR="002E5726">
        <w:rPr>
          <w:lang w:val="pt-BR"/>
        </w:rPr>
        <w:fldChar w:fldCharType="begin"/>
      </w:r>
      <w:r w:rsidR="002E5726">
        <w:rPr>
          <w:lang w:val="pt-BR"/>
        </w:rPr>
        <w:instrText xml:space="preserve"> REF _Ref379892653 \h </w:instrText>
      </w:r>
      <w:r w:rsidR="002E5726">
        <w:rPr>
          <w:lang w:val="pt-BR"/>
        </w:rPr>
      </w:r>
      <w:r w:rsidR="002E5726">
        <w:rPr>
          <w:lang w:val="pt-BR"/>
        </w:rPr>
        <w:fldChar w:fldCharType="separate"/>
      </w:r>
      <w:r w:rsidR="00CE63E6" w:rsidRPr="006279D0">
        <w:t xml:space="preserve">Figura </w:t>
      </w:r>
      <w:r w:rsidR="00CE63E6">
        <w:rPr>
          <w:noProof/>
        </w:rPr>
        <w:t>8</w:t>
      </w:r>
      <w:r w:rsidR="002E5726">
        <w:rPr>
          <w:lang w:val="pt-BR"/>
        </w:rPr>
        <w:fldChar w:fldCharType="end"/>
      </w:r>
      <w:r w:rsidRPr="006279D0">
        <w:rPr>
          <w:lang w:val="pt-BR"/>
        </w:rPr>
        <w:t>c).</w:t>
      </w:r>
    </w:p>
    <w:p w:rsidR="00D7307B" w:rsidRDefault="00D7307B">
      <w:pPr>
        <w:spacing w:after="160" w:line="259" w:lineRule="auto"/>
        <w:ind w:firstLine="0"/>
        <w:jc w:val="left"/>
        <w:rPr>
          <w:rFonts w:cs="Times New Roman"/>
          <w:b/>
          <w:noProof/>
          <w:lang w:val="pt-BR" w:eastAsia="pt-BR"/>
        </w:rPr>
      </w:pPr>
      <w:bookmarkStart w:id="109" w:name="_Ref358999483"/>
      <w:bookmarkStart w:id="110" w:name="_Ref367783105"/>
      <w:bookmarkStart w:id="111" w:name="_Ref368043307"/>
      <w:r w:rsidRPr="002E5726">
        <w:rPr>
          <w:lang w:val="pt-BR"/>
        </w:rPr>
        <w:br w:type="page"/>
      </w:r>
    </w:p>
    <w:p w:rsidR="00B578A5" w:rsidRPr="004F01B5" w:rsidRDefault="00B578A5" w:rsidP="00B578A5">
      <w:pPr>
        <w:pStyle w:val="Legendafigura"/>
      </w:pPr>
      <w:bookmarkStart w:id="112" w:name="_Toc379812193"/>
      <w:bookmarkStart w:id="113" w:name="_Ref379892653"/>
      <w:r w:rsidRPr="006279D0">
        <w:lastRenderedPageBreak/>
        <w:t xml:space="preserve">Figura </w:t>
      </w:r>
      <w:r w:rsidR="00500BCD" w:rsidRPr="006279D0">
        <w:fldChar w:fldCharType="begin"/>
      </w:r>
      <w:r w:rsidRPr="006279D0">
        <w:instrText xml:space="preserve"> SEQ Figura \* ARABIC </w:instrText>
      </w:r>
      <w:r w:rsidR="00500BCD" w:rsidRPr="006279D0">
        <w:fldChar w:fldCharType="separate"/>
      </w:r>
      <w:r w:rsidR="00CE63E6">
        <w:t>8</w:t>
      </w:r>
      <w:r w:rsidR="00500BCD" w:rsidRPr="006279D0">
        <w:fldChar w:fldCharType="end"/>
      </w:r>
      <w:bookmarkEnd w:id="109"/>
      <w:bookmarkEnd w:id="110"/>
      <w:bookmarkEnd w:id="111"/>
      <w:bookmarkEnd w:id="113"/>
      <w:r w:rsidRPr="004F01B5">
        <w:t xml:space="preserve"> – </w:t>
      </w:r>
      <w:r w:rsidRPr="006279D0">
        <w:t>Tipos de Amortecedores</w:t>
      </w:r>
      <w:bookmarkEnd w:id="112"/>
    </w:p>
    <w:p w:rsidR="00B578A5" w:rsidRPr="004F01B5" w:rsidRDefault="00B578A5" w:rsidP="002A2777">
      <w:pPr>
        <w:pStyle w:val="Centralizado"/>
        <w:rPr>
          <w:lang w:val="pt-BR"/>
        </w:rPr>
      </w:pPr>
      <w:r w:rsidRPr="002A2777">
        <w:rPr>
          <w:noProof/>
          <w:lang w:val="pt-BR" w:eastAsia="pt-BR"/>
        </w:rPr>
        <w:drawing>
          <wp:inline distT="0" distB="0" distL="0" distR="0">
            <wp:extent cx="2909940" cy="3514725"/>
            <wp:effectExtent l="0" t="0" r="508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2431" cy="3529812"/>
                    </a:xfrm>
                    <a:prstGeom prst="rect">
                      <a:avLst/>
                    </a:prstGeom>
                    <a:noFill/>
                    <a:ln>
                      <a:noFill/>
                    </a:ln>
                  </pic:spPr>
                </pic:pic>
              </a:graphicData>
            </a:graphic>
          </wp:inline>
        </w:drawing>
      </w:r>
    </w:p>
    <w:p w:rsidR="00B578A5" w:rsidRDefault="00B578A5" w:rsidP="00B578A5">
      <w:pPr>
        <w:pStyle w:val="Legenda"/>
        <w:rPr>
          <w:rFonts w:cs="Times New Roman"/>
          <w:lang w:val="pt-BR"/>
        </w:rPr>
      </w:pPr>
      <w:r w:rsidRPr="006279D0">
        <w:rPr>
          <w:rFonts w:cs="Times New Roman"/>
          <w:lang w:val="pt-BR"/>
        </w:rPr>
        <w:t>Fonte:</w:t>
      </w:r>
      <w:r>
        <w:rPr>
          <w:rFonts w:cs="Times New Roman"/>
          <w:lang w:val="pt-BR"/>
        </w:rPr>
        <w:t xml:space="preserve"> Adaptado de MILLIKEN e MILLIKEN, 1995, p.804</w:t>
      </w:r>
    </w:p>
    <w:p w:rsidR="00B578A5" w:rsidRDefault="00B578A5" w:rsidP="00B578A5">
      <w:pPr>
        <w:rPr>
          <w:lang w:val="pt-BR"/>
        </w:rPr>
      </w:pPr>
      <w:r w:rsidRPr="00B425EB">
        <w:rPr>
          <w:lang w:val="pt-BR"/>
        </w:rPr>
        <w:t xml:space="preserve">De acordo com Milliken e Milliken (1995), </w:t>
      </w:r>
      <w:r>
        <w:rPr>
          <w:lang w:val="pt-BR"/>
        </w:rPr>
        <w:t>dados experimentais mostram que as velocidades da roda para cima são cerca de duas vezes maior que a para baixo. Devido a este fato, o amortecedor em um veículo é fabricado para ter uma assimetria correspondente, sendo o coeficiente de extensão sendo cerca de duas vezes maior que o da compressão, mantendo as forças sobre o veículo simétricas.</w:t>
      </w:r>
    </w:p>
    <w:p w:rsidR="00B578A5" w:rsidRPr="003F31FD" w:rsidRDefault="00B578A5" w:rsidP="00713A20">
      <w:pPr>
        <w:rPr>
          <w:lang w:val="pt-BR"/>
        </w:rPr>
      </w:pPr>
      <w:r>
        <w:rPr>
          <w:lang w:val="pt-BR"/>
        </w:rPr>
        <w:t>Os amortecedores hidráulicos utilizam a pressão necessária para forçar o óleo através de um orifício para gerar uma força de amortecimento, resultando em uma parábola em vez de obter uma característica de linha reta. Como consequência as forças tornam-se muito altas a grandes velocidades, para que isto não ocorra uma válvula pode ser incorporada para controlar o fluxo em altas velocidades. A curva característica do amortecedor pode ser vista através da</w:t>
      </w:r>
      <w:r w:rsidR="002E5726">
        <w:rPr>
          <w:lang w:val="pt-BR"/>
        </w:rPr>
        <w:t xml:space="preserve"> </w:t>
      </w:r>
      <w:r w:rsidR="002E5726">
        <w:rPr>
          <w:lang w:val="pt-BR"/>
        </w:rPr>
        <w:fldChar w:fldCharType="begin"/>
      </w:r>
      <w:r w:rsidR="002E5726">
        <w:rPr>
          <w:lang w:val="pt-BR"/>
        </w:rPr>
        <w:instrText xml:space="preserve"> REF _Ref379892684 \h </w:instrText>
      </w:r>
      <w:r w:rsidR="002E5726">
        <w:rPr>
          <w:lang w:val="pt-BR"/>
        </w:rPr>
      </w:r>
      <w:r w:rsidR="002E5726">
        <w:rPr>
          <w:lang w:val="pt-BR"/>
        </w:rPr>
        <w:fldChar w:fldCharType="separate"/>
      </w:r>
      <w:r w:rsidR="00CE63E6" w:rsidRPr="00CE63E6">
        <w:rPr>
          <w:lang w:val="pt-BR"/>
        </w:rPr>
        <w:t xml:space="preserve">Figura </w:t>
      </w:r>
      <w:r w:rsidR="00CE63E6" w:rsidRPr="00CE63E6">
        <w:rPr>
          <w:noProof/>
          <w:lang w:val="pt-BR"/>
        </w:rPr>
        <w:t>9</w:t>
      </w:r>
      <w:r w:rsidR="002E5726">
        <w:rPr>
          <w:lang w:val="pt-BR"/>
        </w:rPr>
        <w:fldChar w:fldCharType="end"/>
      </w:r>
      <w:r>
        <w:rPr>
          <w:lang w:val="pt-BR"/>
        </w:rPr>
        <w:t>.</w:t>
      </w:r>
    </w:p>
    <w:p w:rsidR="00D7307B" w:rsidRDefault="00D7307B">
      <w:pPr>
        <w:spacing w:after="160" w:line="259" w:lineRule="auto"/>
        <w:ind w:firstLine="0"/>
        <w:jc w:val="left"/>
        <w:rPr>
          <w:rFonts w:cs="Times New Roman"/>
          <w:b/>
          <w:noProof/>
          <w:lang w:val="pt-BR" w:eastAsia="pt-BR"/>
        </w:rPr>
      </w:pPr>
      <w:bookmarkStart w:id="114" w:name="_Ref365484137"/>
      <w:bookmarkStart w:id="115" w:name="_Ref367783163"/>
      <w:bookmarkStart w:id="116" w:name="_Ref368043362"/>
      <w:r w:rsidRPr="00CB1691">
        <w:rPr>
          <w:lang w:val="pt-BR"/>
        </w:rPr>
        <w:br w:type="page"/>
      </w:r>
    </w:p>
    <w:p w:rsidR="00B578A5" w:rsidRDefault="00B578A5" w:rsidP="00B578A5">
      <w:pPr>
        <w:pStyle w:val="Legendafigura"/>
      </w:pPr>
      <w:bookmarkStart w:id="117" w:name="_Toc379812194"/>
      <w:bookmarkStart w:id="118" w:name="_Ref379892684"/>
      <w:r w:rsidRPr="00B9574E">
        <w:lastRenderedPageBreak/>
        <w:t xml:space="preserve">Figura </w:t>
      </w:r>
      <w:r w:rsidR="00500BCD">
        <w:fldChar w:fldCharType="begin"/>
      </w:r>
      <w:r w:rsidRPr="00B9574E">
        <w:instrText xml:space="preserve"> SEQ Figura \* ARABIC </w:instrText>
      </w:r>
      <w:r w:rsidR="00500BCD">
        <w:fldChar w:fldCharType="separate"/>
      </w:r>
      <w:r w:rsidR="00CE63E6">
        <w:t>9</w:t>
      </w:r>
      <w:r w:rsidR="00500BCD">
        <w:fldChar w:fldCharType="end"/>
      </w:r>
      <w:bookmarkEnd w:id="114"/>
      <w:bookmarkEnd w:id="115"/>
      <w:bookmarkEnd w:id="116"/>
      <w:bookmarkEnd w:id="118"/>
      <w:r>
        <w:t xml:space="preserve"> – </w:t>
      </w:r>
      <w:r w:rsidRPr="00B9574E">
        <w:t>Curva característica de um amortecedor</w:t>
      </w:r>
      <w:bookmarkEnd w:id="117"/>
    </w:p>
    <w:p w:rsidR="00B578A5" w:rsidRDefault="00112E20" w:rsidP="00B578A5">
      <w:pPr>
        <w:pStyle w:val="Centralizado"/>
        <w:rPr>
          <w:lang w:val="pt-BR"/>
        </w:rPr>
      </w:pPr>
      <w:r>
        <w:rPr>
          <w:noProof/>
          <w:lang w:val="pt-BR" w:eastAsia="pt-BR"/>
        </w:rPr>
        <w:drawing>
          <wp:inline distT="0" distB="0" distL="0" distR="0">
            <wp:extent cx="3514725" cy="2162175"/>
            <wp:effectExtent l="0" t="0" r="9525" b="9525"/>
            <wp:docPr id="113" name="Imagem 113" descr="C:\Users\Pedro\AppData\Local\Microsoft\Windows\Temporary Internet Files\Content.Word\New Pictur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Pedro\AppData\Local\Microsoft\Windows\Temporary Internet Files\Content.Word\New Picture (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14725" cy="2162175"/>
                    </a:xfrm>
                    <a:prstGeom prst="rect">
                      <a:avLst/>
                    </a:prstGeom>
                    <a:noFill/>
                    <a:ln>
                      <a:noFill/>
                    </a:ln>
                  </pic:spPr>
                </pic:pic>
              </a:graphicData>
            </a:graphic>
          </wp:inline>
        </w:drawing>
      </w:r>
    </w:p>
    <w:p w:rsidR="00B578A5" w:rsidRPr="00B9574E" w:rsidRDefault="00B578A5" w:rsidP="00B578A5">
      <w:pPr>
        <w:pStyle w:val="Legenda"/>
        <w:rPr>
          <w:lang w:val="pt-BR"/>
        </w:rPr>
      </w:pPr>
      <w:r>
        <w:rPr>
          <w:lang w:val="pt-BR"/>
        </w:rPr>
        <w:t>Fonte: Elaborado pelo autor</w:t>
      </w:r>
    </w:p>
    <w:p w:rsidR="00B578A5" w:rsidRPr="009E7F95" w:rsidRDefault="00B578A5" w:rsidP="00B578A5">
      <w:pPr>
        <w:pStyle w:val="Ttulo3"/>
      </w:pPr>
      <w:bookmarkStart w:id="119" w:name="_Toc379812288"/>
      <w:r w:rsidRPr="009E7F95">
        <w:t>Suspensão dianteira – independente tipo MacPherson</w:t>
      </w:r>
      <w:bookmarkEnd w:id="119"/>
    </w:p>
    <w:p w:rsidR="00B578A5" w:rsidRPr="00115A65" w:rsidRDefault="00B578A5" w:rsidP="00B578A5">
      <w:pPr>
        <w:rPr>
          <w:lang w:val="pt-BR"/>
        </w:rPr>
      </w:pPr>
      <w:r w:rsidRPr="00115A65">
        <w:rPr>
          <w:lang w:val="pt-BR"/>
        </w:rPr>
        <w:t>O sistema de suspensão MacPherson foi desenvolvido por Earle S. MacPherson, um engenheiro de suspensão da Ford, na década de 40. Devido a ocupar pouco espaço, este tipo de suspensão é ideal para utilizar na parte dianteira de veículos que utilizem motores montados transversalmente, sendo utilizado principalmente em veículos de pequeno e médio porte. Dentre as principais vantagens citadas por Genta (2009a) e Bosch (2004), podem-se destacar:</w:t>
      </w:r>
    </w:p>
    <w:p w:rsidR="00B578A5" w:rsidRPr="00115A65" w:rsidRDefault="00B578A5" w:rsidP="009914A7">
      <w:pPr>
        <w:pStyle w:val="Alinea"/>
        <w:numPr>
          <w:ilvl w:val="0"/>
          <w:numId w:val="36"/>
        </w:numPr>
      </w:pPr>
      <w:r w:rsidRPr="00115A65">
        <w:t>Projeto simples e custo reduzido;</w:t>
      </w:r>
    </w:p>
    <w:p w:rsidR="00B578A5" w:rsidRPr="00115A65" w:rsidRDefault="00B578A5" w:rsidP="009C7D48">
      <w:pPr>
        <w:pStyle w:val="Alinea"/>
      </w:pPr>
      <w:r w:rsidRPr="00115A65">
        <w:t>Dimensão transversal reduzida devido ausência do braço superior, o que facilita sua instalação;</w:t>
      </w:r>
    </w:p>
    <w:p w:rsidR="00B578A5" w:rsidRPr="00115A65" w:rsidRDefault="00B578A5" w:rsidP="009C7D48">
      <w:pPr>
        <w:pStyle w:val="Alinea"/>
      </w:pPr>
      <w:r w:rsidRPr="00115A65">
        <w:t>Exerce baixas forças no chassi devido a ter uma grande base de sustentação;</w:t>
      </w:r>
    </w:p>
    <w:p w:rsidR="00B578A5" w:rsidRPr="00115A65" w:rsidRDefault="00B578A5" w:rsidP="009C7D48">
      <w:pPr>
        <w:pStyle w:val="Alinea"/>
      </w:pPr>
      <w:r w:rsidRPr="00115A65">
        <w:t>Possui baixo peso;</w:t>
      </w:r>
    </w:p>
    <w:p w:rsidR="00B578A5" w:rsidRPr="00115A65" w:rsidRDefault="00B578A5" w:rsidP="009C7D48">
      <w:pPr>
        <w:pStyle w:val="Alinea"/>
      </w:pPr>
      <w:r w:rsidRPr="00115A65">
        <w:t xml:space="preserve">Possibilita a manutenção do </w:t>
      </w:r>
      <w:r w:rsidRPr="009C7D48">
        <w:rPr>
          <w:i/>
        </w:rPr>
        <w:t>camber</w:t>
      </w:r>
      <w:r w:rsidRPr="00115A65">
        <w:t>.</w:t>
      </w:r>
    </w:p>
    <w:p w:rsidR="00B578A5" w:rsidRPr="00115A65" w:rsidRDefault="00B578A5" w:rsidP="009914A7">
      <w:r w:rsidRPr="00115A65">
        <w:t xml:space="preserve">E, </w:t>
      </w:r>
      <w:proofErr w:type="gramStart"/>
      <w:r w:rsidRPr="00115A65">
        <w:t>como</w:t>
      </w:r>
      <w:proofErr w:type="gramEnd"/>
      <w:r w:rsidRPr="00115A65">
        <w:t xml:space="preserve"> desvantagens:</w:t>
      </w:r>
    </w:p>
    <w:p w:rsidR="00B578A5" w:rsidRPr="00115A65" w:rsidRDefault="00B578A5" w:rsidP="009914A7">
      <w:pPr>
        <w:pStyle w:val="Alinea"/>
        <w:numPr>
          <w:ilvl w:val="0"/>
          <w:numId w:val="35"/>
        </w:numPr>
      </w:pPr>
      <w:r w:rsidRPr="00115A65">
        <w:t xml:space="preserve">Baixo desempenho para recuperação do ângulo de </w:t>
      </w:r>
      <w:r w:rsidRPr="009914A7">
        <w:rPr>
          <w:i/>
        </w:rPr>
        <w:t>camber</w:t>
      </w:r>
      <w:r w:rsidRPr="00115A65">
        <w:t xml:space="preserve">, o que não favorece o </w:t>
      </w:r>
      <w:r w:rsidRPr="009914A7">
        <w:rPr>
          <w:i/>
        </w:rPr>
        <w:t>handling</w:t>
      </w:r>
      <w:r w:rsidRPr="00115A65">
        <w:t>;</w:t>
      </w:r>
    </w:p>
    <w:p w:rsidR="00B578A5" w:rsidRPr="00115A65" w:rsidRDefault="00B578A5" w:rsidP="009914A7">
      <w:pPr>
        <w:pStyle w:val="Alinea"/>
        <w:numPr>
          <w:ilvl w:val="0"/>
          <w:numId w:val="35"/>
        </w:numPr>
      </w:pPr>
      <w:r w:rsidRPr="00115A65">
        <w:t>A deformação da haste do pistão do amortecedor pode aumentar o atrito e a histerese;</w:t>
      </w:r>
    </w:p>
    <w:p w:rsidR="00B578A5" w:rsidRPr="00115A65" w:rsidRDefault="00B578A5" w:rsidP="009914A7">
      <w:pPr>
        <w:pStyle w:val="Alinea"/>
        <w:numPr>
          <w:ilvl w:val="0"/>
          <w:numId w:val="35"/>
        </w:numPr>
      </w:pPr>
      <w:r w:rsidRPr="00115A65">
        <w:t>Apresenta baixo desempenho na absorção de vibração e ruído provenientes da pista;</w:t>
      </w:r>
    </w:p>
    <w:p w:rsidR="00B578A5" w:rsidRPr="00115A65" w:rsidRDefault="00B578A5" w:rsidP="009914A7">
      <w:pPr>
        <w:pStyle w:val="Alinea"/>
        <w:numPr>
          <w:ilvl w:val="0"/>
          <w:numId w:val="35"/>
        </w:numPr>
      </w:pPr>
      <w:r w:rsidRPr="00115A65">
        <w:lastRenderedPageBreak/>
        <w:t>Apresenta uma altura notável, de modo que o conjunto mola-amortecedor estão acima da roda, o que pode prejudicar a forma aerodinâmica do veículo.</w:t>
      </w:r>
    </w:p>
    <w:p w:rsidR="00B578A5" w:rsidRPr="00115A65" w:rsidRDefault="00B578A5" w:rsidP="00B578A5">
      <w:pPr>
        <w:rPr>
          <w:lang w:val="pt-BR"/>
        </w:rPr>
      </w:pPr>
      <w:r w:rsidRPr="00115A65">
        <w:rPr>
          <w:lang w:val="pt-BR"/>
        </w:rPr>
        <w:t xml:space="preserve">De acordo com Stone e Ball (2004) a estrutura deste tipo de suspensão consiste em um amortecedor, que possui função estrutural, conectado em sua parte inferior a um braço tipo A, capaz de controlar o movimento longitudinal do conjunto, e a parte superior ao chassi. O sistema normalmente possui uma mola helicoidal concêntrica ao amortecedor, mas pode ter um local separado para montagem da mola. O pino mestre ajusta a posição da roda e o braço de direção transmite torque para as rodas. A </w:t>
      </w:r>
      <w:r w:rsidR="009D2EBD">
        <w:fldChar w:fldCharType="begin"/>
      </w:r>
      <w:r w:rsidR="009D2EBD" w:rsidRPr="009F7B8F">
        <w:rPr>
          <w:lang w:val="pt-BR"/>
        </w:rPr>
        <w:instrText xml:space="preserve"> REF _Ref365630471 \h  \* MERGEFORMAT </w:instrText>
      </w:r>
      <w:r w:rsidR="009D2EBD">
        <w:fldChar w:fldCharType="separate"/>
      </w:r>
      <w:r w:rsidR="00CE63E6" w:rsidRPr="00CE63E6">
        <w:rPr>
          <w:lang w:val="pt-BR"/>
        </w:rPr>
        <w:t xml:space="preserve">Figura </w:t>
      </w:r>
      <w:r w:rsidR="00CE63E6" w:rsidRPr="00CE63E6">
        <w:rPr>
          <w:noProof/>
          <w:lang w:val="pt-BR"/>
        </w:rPr>
        <w:t>10</w:t>
      </w:r>
      <w:r w:rsidR="009D2EBD">
        <w:fldChar w:fldCharType="end"/>
      </w:r>
      <w:r w:rsidRPr="00115A65">
        <w:rPr>
          <w:lang w:val="pt-BR"/>
        </w:rPr>
        <w:t xml:space="preserve"> apresenta o esquema da estrutura de suspensão tipo MacPherson.</w:t>
      </w:r>
    </w:p>
    <w:p w:rsidR="00B578A5" w:rsidRPr="009A296F" w:rsidRDefault="00B578A5" w:rsidP="00B578A5">
      <w:pPr>
        <w:pStyle w:val="Legendafigura"/>
      </w:pPr>
      <w:bookmarkStart w:id="120" w:name="_Ref365630471"/>
      <w:bookmarkStart w:id="121" w:name="_Toc379812195"/>
      <w:r w:rsidRPr="00115A65">
        <w:t xml:space="preserve">Figura </w:t>
      </w:r>
      <w:r w:rsidR="00500BCD">
        <w:fldChar w:fldCharType="begin"/>
      </w:r>
      <w:r>
        <w:instrText xml:space="preserve"> SEQ Figura \* ARABIC </w:instrText>
      </w:r>
      <w:r w:rsidR="00500BCD">
        <w:fldChar w:fldCharType="separate"/>
      </w:r>
      <w:r w:rsidR="00CE63E6">
        <w:t>10</w:t>
      </w:r>
      <w:r w:rsidR="00500BCD">
        <w:fldChar w:fldCharType="end"/>
      </w:r>
      <w:bookmarkEnd w:id="120"/>
      <w:r>
        <w:t xml:space="preserve"> –</w:t>
      </w:r>
      <w:r w:rsidRPr="00115A65">
        <w:t xml:space="preserve"> Suspensão MacPherson</w:t>
      </w:r>
      <w:bookmarkEnd w:id="121"/>
    </w:p>
    <w:p w:rsidR="00B578A5" w:rsidRPr="00115A65" w:rsidRDefault="00B578A5" w:rsidP="00B578A5">
      <w:pPr>
        <w:jc w:val="center"/>
        <w:rPr>
          <w:lang w:val="pt-BR"/>
        </w:rPr>
      </w:pPr>
      <w:r w:rsidRPr="00115A65">
        <w:rPr>
          <w:noProof/>
          <w:lang w:val="pt-BR" w:eastAsia="pt-BR"/>
        </w:rPr>
        <w:drawing>
          <wp:inline distT="0" distB="0" distL="0" distR="0">
            <wp:extent cx="2479720" cy="18000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79720" cy="1800000"/>
                    </a:xfrm>
                    <a:prstGeom prst="rect">
                      <a:avLst/>
                    </a:prstGeom>
                    <a:noFill/>
                    <a:ln>
                      <a:noFill/>
                    </a:ln>
                  </pic:spPr>
                </pic:pic>
              </a:graphicData>
            </a:graphic>
          </wp:inline>
        </w:drawing>
      </w:r>
    </w:p>
    <w:p w:rsidR="00B578A5" w:rsidRPr="00115A65" w:rsidRDefault="00B578A5" w:rsidP="00B578A5">
      <w:pPr>
        <w:pStyle w:val="Legenda"/>
        <w:rPr>
          <w:lang w:val="pt-BR"/>
        </w:rPr>
      </w:pPr>
      <w:r w:rsidRPr="00115A65">
        <w:rPr>
          <w:lang w:val="pt-BR"/>
        </w:rPr>
        <w:t>Fonte: Adaptado de JAZAR, 2008, p.466</w:t>
      </w:r>
    </w:p>
    <w:p w:rsidR="00B578A5" w:rsidRPr="00175F8F" w:rsidRDefault="00B578A5" w:rsidP="00B578A5">
      <w:pPr>
        <w:pStyle w:val="Ttulo3"/>
        <w:rPr>
          <w:lang w:val="pt-BR"/>
        </w:rPr>
      </w:pPr>
      <w:bookmarkStart w:id="122" w:name="_Toc379812289"/>
      <w:r w:rsidRPr="00175F8F">
        <w:rPr>
          <w:lang w:val="pt-BR"/>
        </w:rPr>
        <w:t>Suspensão traseira- semi-independente com barra de torção</w:t>
      </w:r>
      <w:bookmarkEnd w:id="122"/>
    </w:p>
    <w:p w:rsidR="00B578A5" w:rsidRPr="00115A65" w:rsidRDefault="00B578A5" w:rsidP="00B578A5">
      <w:pPr>
        <w:rPr>
          <w:lang w:val="pt-BR"/>
        </w:rPr>
      </w:pPr>
      <w:r w:rsidRPr="00115A65">
        <w:rPr>
          <w:lang w:val="pt-BR"/>
        </w:rPr>
        <w:t>O sistema de suspensão semi-independente com barra de torção, possui um elemento que conecta as rodas denominado barra de torção ou barra estabilizadora. Segundo Stone e Ball (2004), as barras de torção possuem área de seção transversal circular e são feitas com aço mola, seu carregamento é cisalhamento puro, devido à torção. Apresentando quase ou nenhum amortecimento inerente, por isto devem ser utilizadas em conjunto com amortecedores. Enquanto a barra estiver na região elástica, o torque de resistência irá retornar a barra para sua posição normal após descarga. A principal desvantagem das barras de torção é o espaço axial necessário para instalação. Segundo Bosch (2004), as barras de torção são utilizadas principalmente como eixo traseiro em veículos de tração dianteira, e possuem como principais vantagens:</w:t>
      </w:r>
    </w:p>
    <w:p w:rsidR="009914A7" w:rsidRPr="00115A65" w:rsidRDefault="009914A7" w:rsidP="009914A7">
      <w:pPr>
        <w:pStyle w:val="Alinea"/>
        <w:numPr>
          <w:ilvl w:val="0"/>
          <w:numId w:val="39"/>
        </w:numPr>
      </w:pPr>
      <w:r w:rsidRPr="00115A65">
        <w:lastRenderedPageBreak/>
        <w:t>As longas distâncias entre as buchas, minimizam a tensão estrutural;</w:t>
      </w:r>
    </w:p>
    <w:p w:rsidR="009914A7" w:rsidRPr="00115A65" w:rsidRDefault="009914A7" w:rsidP="009914A7">
      <w:pPr>
        <w:pStyle w:val="Alinea"/>
        <w:numPr>
          <w:ilvl w:val="0"/>
          <w:numId w:val="39"/>
        </w:numPr>
      </w:pPr>
      <w:r w:rsidRPr="00115A65">
        <w:t>Montagem simples, apenas dois pontos de fixação;</w:t>
      </w:r>
    </w:p>
    <w:p w:rsidR="009914A7" w:rsidRPr="00115A65" w:rsidRDefault="009914A7" w:rsidP="009914A7">
      <w:pPr>
        <w:pStyle w:val="Alinea"/>
        <w:numPr>
          <w:ilvl w:val="0"/>
          <w:numId w:val="39"/>
        </w:numPr>
      </w:pPr>
      <w:r w:rsidRPr="00115A65">
        <w:t>Fabricação simples.</w:t>
      </w:r>
    </w:p>
    <w:p w:rsidR="00B578A5" w:rsidRPr="00115A65" w:rsidRDefault="00B578A5" w:rsidP="00B578A5">
      <w:pPr>
        <w:rPr>
          <w:lang w:val="pt-BR"/>
        </w:rPr>
      </w:pPr>
      <w:r w:rsidRPr="00115A65">
        <w:rPr>
          <w:lang w:val="pt-BR"/>
        </w:rPr>
        <w:t xml:space="preserve">De acordo com Genta (2009) a característica elástica do sistema de suspensão pode causar um ângulo de </w:t>
      </w:r>
      <w:r w:rsidRPr="00115A65">
        <w:rPr>
          <w:i/>
          <w:lang w:val="pt-BR"/>
        </w:rPr>
        <w:t>roll</w:t>
      </w:r>
      <w:r w:rsidRPr="00115A65">
        <w:rPr>
          <w:lang w:val="pt-BR"/>
        </w:rPr>
        <w:t xml:space="preserve"> excessivo durante curvas ou desníveis acentuados. Neste caso utiliza-se a barra estabilizadora, que funciona como uma mola que aumenta a rigidez do sistema de suspensão contra torção, entrando em ação somente quando existe assimetria entre as rodas, ou seja, quando as rodas se movimentam verticalmente em sentidos contrários. Caso ambas as suspensões se movam verticalmente no mesmo sentido, a barra de torção não tem nenhum efeito. Na </w:t>
      </w:r>
      <w:r w:rsidR="009D2EBD">
        <w:fldChar w:fldCharType="begin"/>
      </w:r>
      <w:r w:rsidR="009D2EBD" w:rsidRPr="009F7B8F">
        <w:rPr>
          <w:lang w:val="pt-BR"/>
        </w:rPr>
        <w:instrText xml:space="preserve"> REF _Ref365641699 \h  \* MERGEFORMAT </w:instrText>
      </w:r>
      <w:r w:rsidR="009D2EBD">
        <w:fldChar w:fldCharType="separate"/>
      </w:r>
      <w:r w:rsidR="00CE63E6" w:rsidRPr="00CE63E6">
        <w:rPr>
          <w:lang w:val="pt-BR"/>
        </w:rPr>
        <w:t xml:space="preserve">Figura </w:t>
      </w:r>
      <w:r w:rsidR="00CE63E6" w:rsidRPr="00CE63E6">
        <w:rPr>
          <w:noProof/>
          <w:lang w:val="pt-BR"/>
        </w:rPr>
        <w:t>11</w:t>
      </w:r>
      <w:r w:rsidR="009D2EBD">
        <w:fldChar w:fldCharType="end"/>
      </w:r>
      <w:r w:rsidRPr="00115A65">
        <w:rPr>
          <w:lang w:val="pt-BR"/>
        </w:rPr>
        <w:t xml:space="preserve"> é apresentado o esquema estrutural da barra estabilizadora.</w:t>
      </w:r>
    </w:p>
    <w:p w:rsidR="00B578A5" w:rsidRPr="00115A65" w:rsidRDefault="00B578A5" w:rsidP="00B578A5">
      <w:pPr>
        <w:pStyle w:val="Legendafigura"/>
      </w:pPr>
      <w:bookmarkStart w:id="123" w:name="_Ref365641699"/>
      <w:bookmarkStart w:id="124" w:name="_Toc379812196"/>
      <w:r w:rsidRPr="00115A65">
        <w:t xml:space="preserve">Figura </w:t>
      </w:r>
      <w:r w:rsidR="00500BCD" w:rsidRPr="00115A65">
        <w:fldChar w:fldCharType="begin"/>
      </w:r>
      <w:r w:rsidRPr="00115A65">
        <w:instrText xml:space="preserve"> SEQ Figura \* ARABIC </w:instrText>
      </w:r>
      <w:r w:rsidR="00500BCD" w:rsidRPr="00115A65">
        <w:fldChar w:fldCharType="separate"/>
      </w:r>
      <w:r w:rsidR="00CE63E6">
        <w:t>11</w:t>
      </w:r>
      <w:r w:rsidR="00500BCD" w:rsidRPr="00115A65">
        <w:fldChar w:fldCharType="end"/>
      </w:r>
      <w:bookmarkEnd w:id="123"/>
      <w:r>
        <w:t xml:space="preserve"> –</w:t>
      </w:r>
      <w:r w:rsidRPr="00115A65">
        <w:t xml:space="preserve"> Barra estabilizadora</w:t>
      </w:r>
      <w:bookmarkEnd w:id="124"/>
    </w:p>
    <w:p w:rsidR="00B578A5" w:rsidRPr="00115A65" w:rsidRDefault="00B578A5" w:rsidP="00B578A5">
      <w:pPr>
        <w:pStyle w:val="Centralizado"/>
        <w:rPr>
          <w:lang w:val="pt-BR"/>
        </w:rPr>
      </w:pPr>
      <w:r w:rsidRPr="00115A65">
        <w:rPr>
          <w:noProof/>
          <w:lang w:val="pt-BR" w:eastAsia="pt-BR"/>
        </w:rPr>
        <w:drawing>
          <wp:inline distT="0" distB="0" distL="0" distR="0">
            <wp:extent cx="2261477" cy="1080000"/>
            <wp:effectExtent l="0" t="0" r="5715"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61477" cy="1080000"/>
                    </a:xfrm>
                    <a:prstGeom prst="rect">
                      <a:avLst/>
                    </a:prstGeom>
                    <a:noFill/>
                    <a:ln>
                      <a:noFill/>
                    </a:ln>
                  </pic:spPr>
                </pic:pic>
              </a:graphicData>
            </a:graphic>
          </wp:inline>
        </w:drawing>
      </w:r>
    </w:p>
    <w:p w:rsidR="00B578A5" w:rsidRPr="00115A65" w:rsidRDefault="00B578A5" w:rsidP="00B578A5">
      <w:pPr>
        <w:pStyle w:val="Legenda"/>
        <w:rPr>
          <w:lang w:val="pt-BR"/>
        </w:rPr>
      </w:pPr>
      <w:r w:rsidRPr="00115A65">
        <w:rPr>
          <w:lang w:val="pt-BR"/>
        </w:rPr>
        <w:t>Fonte: NUNNEY, 2007, p.486</w:t>
      </w:r>
    </w:p>
    <w:p w:rsidR="00B578A5" w:rsidRDefault="00B578A5" w:rsidP="00B578A5">
      <w:pPr>
        <w:rPr>
          <w:lang w:val="pt-BR"/>
        </w:rPr>
      </w:pPr>
      <w:r w:rsidRPr="00115A65">
        <w:rPr>
          <w:lang w:val="pt-BR"/>
        </w:rPr>
        <w:t>De acordo com Milliken (1995) nas barras de torção as propriedades elásticas de uma barra longa e fina que sofre um esforço de torção, são utilizadas para produzir uma taxa de rigidez retilínea semelhante a de uma mola helicoidal. A carga ou força na mola é usualmente convertida em torque em torno da linha central da barra, por meio de um braço de alavanca de um ou ambas extremidades.</w:t>
      </w:r>
    </w:p>
    <w:p w:rsidR="00B578A5" w:rsidRPr="00C42020" w:rsidRDefault="00B578A5" w:rsidP="00B578A5">
      <w:pPr>
        <w:pStyle w:val="Ttulo2"/>
      </w:pPr>
      <w:bookmarkStart w:id="125" w:name="_Toc360112072"/>
      <w:bookmarkStart w:id="126" w:name="_Toc361319075"/>
      <w:bookmarkStart w:id="127" w:name="_Toc379812290"/>
      <w:r w:rsidRPr="00C42020">
        <w:t>Bancos</w:t>
      </w:r>
      <w:bookmarkEnd w:id="125"/>
      <w:bookmarkEnd w:id="126"/>
      <w:bookmarkEnd w:id="127"/>
    </w:p>
    <w:p w:rsidR="00B578A5" w:rsidRPr="006279D0" w:rsidRDefault="00B578A5" w:rsidP="00B578A5">
      <w:pPr>
        <w:rPr>
          <w:lang w:val="pt-BR"/>
        </w:rPr>
      </w:pPr>
      <w:r w:rsidRPr="006279D0">
        <w:rPr>
          <w:lang w:val="pt-BR"/>
        </w:rPr>
        <w:t>Os assentos de um banco devem ser capazes de acomodar diferentes tipos de pessoas, propiciando uma boa posição corporal, exigindo o mínimo de esforço muscular e consequentemente minimizando a fadiga muscular.</w:t>
      </w:r>
    </w:p>
    <w:p w:rsidR="00B578A5" w:rsidRPr="006279D0" w:rsidRDefault="00B578A5" w:rsidP="00B578A5">
      <w:pPr>
        <w:rPr>
          <w:lang w:val="pt-BR"/>
        </w:rPr>
      </w:pPr>
      <w:r w:rsidRPr="006279D0">
        <w:rPr>
          <w:lang w:val="pt-BR"/>
        </w:rPr>
        <w:t xml:space="preserve">As forças principais que o banco exerce sobre o corpo são perpendiculares à superfície do assento. Caso a superfície seja rígida e plana a maior parte do peso do corpo da pessoa é suportada </w:t>
      </w:r>
      <w:r w:rsidRPr="006279D0">
        <w:rPr>
          <w:lang w:val="pt-BR"/>
        </w:rPr>
        <w:lastRenderedPageBreak/>
        <w:t xml:space="preserve">apenas por algumas áreas do corpo, podendo ocorrer pressão excessiva nestas áreas causando desconforto e subsequentemente dor. Pode-se reduzir a pressão através de um contorno da superfície do banco, aumentando a área de contato. Por outro lado, um banco muito macio distribui excessivamente a pressão. No entanto, o banco deve estar em um meio termo entre o assento macio e o rígido, pois há um conflito entre a distribuição de pressão e a atenuação da vibração. </w:t>
      </w:r>
      <w:r>
        <w:rPr>
          <w:lang w:val="pt-BR"/>
        </w:rPr>
        <w:t>(</w:t>
      </w:r>
      <w:r w:rsidRPr="006279D0">
        <w:rPr>
          <w:lang w:val="pt-BR"/>
        </w:rPr>
        <w:t>GRIFFIN, 1990</w:t>
      </w:r>
      <w:r>
        <w:rPr>
          <w:lang w:val="pt-BR"/>
        </w:rPr>
        <w:t>)</w:t>
      </w:r>
      <w:r w:rsidRPr="006279D0">
        <w:rPr>
          <w:lang w:val="pt-BR"/>
        </w:rPr>
        <w:t>.</w:t>
      </w:r>
    </w:p>
    <w:p w:rsidR="00B578A5" w:rsidRDefault="00B578A5" w:rsidP="00B578A5">
      <w:pPr>
        <w:rPr>
          <w:lang w:val="pt-BR"/>
        </w:rPr>
      </w:pPr>
      <w:r w:rsidRPr="006279D0">
        <w:rPr>
          <w:lang w:val="pt-BR"/>
        </w:rPr>
        <w:t>Os bancos de automóveis possuem atrito suficiente para evitar o deslizamento da pessoa, tendem a se adaptar a diferentes pesso</w:t>
      </w:r>
      <w:r>
        <w:rPr>
          <w:lang w:val="pt-BR"/>
        </w:rPr>
        <w:t>a</w:t>
      </w:r>
      <w:r w:rsidRPr="006279D0">
        <w:rPr>
          <w:lang w:val="pt-BR"/>
        </w:rPr>
        <w:t xml:space="preserve"> são mais confortáveis que os assentos rígidos e podem atenuar vibração, principal foco desta dissertação.</w:t>
      </w:r>
    </w:p>
    <w:p w:rsidR="00B578A5" w:rsidRPr="009E7F95" w:rsidRDefault="00B578A5" w:rsidP="00B578A5">
      <w:pPr>
        <w:pStyle w:val="Ttulo3"/>
      </w:pPr>
      <w:bookmarkStart w:id="128" w:name="_Toc360112073"/>
      <w:bookmarkStart w:id="129" w:name="_Toc361319076"/>
      <w:bookmarkStart w:id="130" w:name="_Toc379812291"/>
      <w:r w:rsidRPr="009E7F95">
        <w:t>Propriedades dinâmicas do assento</w:t>
      </w:r>
      <w:bookmarkEnd w:id="128"/>
      <w:bookmarkEnd w:id="129"/>
      <w:bookmarkEnd w:id="130"/>
    </w:p>
    <w:p w:rsidR="00B578A5" w:rsidRPr="006279D0" w:rsidRDefault="00B578A5" w:rsidP="00B578A5">
      <w:pPr>
        <w:rPr>
          <w:lang w:val="pt-BR"/>
        </w:rPr>
      </w:pPr>
      <w:r>
        <w:rPr>
          <w:lang w:val="pt-BR"/>
        </w:rPr>
        <w:t>De acordo com Griffin (1990), o</w:t>
      </w:r>
      <w:r w:rsidRPr="006279D0">
        <w:rPr>
          <w:lang w:val="pt-BR"/>
        </w:rPr>
        <w:t xml:space="preserve"> banco que possui as propriedades dinâmicas ótimas é aquele capaz de minimizar as respostas vibracionais indesejáveis. Para isto, existem três fatores que</w:t>
      </w:r>
      <w:r>
        <w:rPr>
          <w:lang w:val="pt-BR"/>
        </w:rPr>
        <w:t>,</w:t>
      </w:r>
      <w:r w:rsidRPr="006279D0">
        <w:rPr>
          <w:lang w:val="pt-BR"/>
        </w:rPr>
        <w:t xml:space="preserve"> combinados</w:t>
      </w:r>
      <w:r>
        <w:rPr>
          <w:lang w:val="pt-BR"/>
        </w:rPr>
        <w:t>,</w:t>
      </w:r>
      <w:r w:rsidRPr="006279D0">
        <w:rPr>
          <w:lang w:val="pt-BR"/>
        </w:rPr>
        <w:t xml:space="preserve"> determinam a eficiência do banco na parte dinâmica: o ambiente de vibração, a resposta dinâmica do banco e a resposta do corpo humano. Deve-se ressaltar que um banco ótimo para um veículo pode não ser para outro.</w:t>
      </w:r>
    </w:p>
    <w:p w:rsidR="00B578A5" w:rsidRPr="006279D0" w:rsidRDefault="00B578A5" w:rsidP="00B578A5">
      <w:pPr>
        <w:rPr>
          <w:lang w:val="pt-BR"/>
        </w:rPr>
      </w:pPr>
      <w:r w:rsidRPr="006279D0">
        <w:rPr>
          <w:lang w:val="pt-BR"/>
        </w:rPr>
        <w:t>Na parte do ambiente de vibração, sabe-se que qualquer frequência e qualquer eixo de vibração pode contribuir para o desconforto do ocupante</w:t>
      </w:r>
      <w:r>
        <w:rPr>
          <w:lang w:val="pt-BR"/>
        </w:rPr>
        <w:t>;</w:t>
      </w:r>
      <w:r w:rsidRPr="006279D0">
        <w:rPr>
          <w:lang w:val="pt-BR"/>
        </w:rPr>
        <w:t xml:space="preserve"> sendo assim, os bancos devem ser projetados para minimizar a transmissão de vibração nas frequências e nos eixos que são dominantes. </w:t>
      </w:r>
    </w:p>
    <w:p w:rsidR="00B578A5" w:rsidRPr="006279D0" w:rsidRDefault="00B578A5" w:rsidP="00B578A5">
      <w:pPr>
        <w:rPr>
          <w:lang w:val="pt-BR"/>
        </w:rPr>
      </w:pPr>
      <w:r w:rsidRPr="00984DB1">
        <w:rPr>
          <w:lang w:val="pt-BR"/>
        </w:rPr>
        <w:t>A resposta dinâmica do banco, normalmente, depende tanto da vibração espectral do ambiente quanto do critério relevante: manutenção do conforto, minimização do distúrbio ou preservação da saúde.</w:t>
      </w:r>
    </w:p>
    <w:p w:rsidR="00B578A5" w:rsidRDefault="00B578A5" w:rsidP="00B578A5">
      <w:pPr>
        <w:rPr>
          <w:lang w:val="pt-BR"/>
        </w:rPr>
      </w:pPr>
      <w:r>
        <w:rPr>
          <w:lang w:val="pt-BR"/>
        </w:rPr>
        <w:t>As forças na coluna vertebral de uma pessoa sentada, surge em parte,</w:t>
      </w:r>
      <w:r w:rsidRPr="006279D0">
        <w:rPr>
          <w:lang w:val="pt-BR"/>
        </w:rPr>
        <w:t xml:space="preserve"> devido as forças exercidas pelos músculos da</w:t>
      </w:r>
      <w:r>
        <w:rPr>
          <w:lang w:val="pt-BR"/>
        </w:rPr>
        <w:t>s</w:t>
      </w:r>
      <w:r w:rsidRPr="006279D0">
        <w:rPr>
          <w:lang w:val="pt-BR"/>
        </w:rPr>
        <w:t xml:space="preserve"> costa</w:t>
      </w:r>
      <w:r>
        <w:rPr>
          <w:lang w:val="pt-BR"/>
        </w:rPr>
        <w:t>s</w:t>
      </w:r>
      <w:r w:rsidRPr="006279D0">
        <w:rPr>
          <w:lang w:val="pt-BR"/>
        </w:rPr>
        <w:t xml:space="preserve">. Uma atividade muscular prolongada pode causar desconforto, enquanto forças excessivas podem causar ou contribuir </w:t>
      </w:r>
      <w:r>
        <w:rPr>
          <w:lang w:val="pt-BR"/>
        </w:rPr>
        <w:t>para</w:t>
      </w:r>
      <w:r w:rsidRPr="006279D0">
        <w:rPr>
          <w:lang w:val="pt-BR"/>
        </w:rPr>
        <w:t xml:space="preserve"> uma lesão. Os bancos que possibilitam minimizar a atividade do músculo das costas, pode</w:t>
      </w:r>
      <w:r>
        <w:rPr>
          <w:lang w:val="pt-BR"/>
        </w:rPr>
        <w:t>m</w:t>
      </w:r>
      <w:r w:rsidRPr="006279D0">
        <w:rPr>
          <w:lang w:val="pt-BR"/>
        </w:rPr>
        <w:t xml:space="preserve"> reduzir o desconforto e potenciais prejuízos decorrentes das forças na coluna vertebral. Além disso, uma boa postura sentada também garante que as forças sejam melhor distribuídas na coluna vertebral.</w:t>
      </w:r>
    </w:p>
    <w:p w:rsidR="00B578A5" w:rsidRPr="009E7F95" w:rsidRDefault="00B578A5" w:rsidP="00B578A5">
      <w:pPr>
        <w:pStyle w:val="Ttulo3"/>
      </w:pPr>
      <w:bookmarkStart w:id="131" w:name="_Toc360112074"/>
      <w:bookmarkStart w:id="132" w:name="_Toc361319077"/>
      <w:bookmarkStart w:id="133" w:name="_Toc379812292"/>
      <w:r w:rsidRPr="009E7F95">
        <w:lastRenderedPageBreak/>
        <w:t>Dinâmica do assento</w:t>
      </w:r>
      <w:bookmarkEnd w:id="131"/>
      <w:bookmarkEnd w:id="132"/>
      <w:bookmarkEnd w:id="133"/>
    </w:p>
    <w:p w:rsidR="00B578A5" w:rsidRPr="006279D0" w:rsidRDefault="00B578A5" w:rsidP="00B578A5">
      <w:pPr>
        <w:rPr>
          <w:lang w:val="pt-BR"/>
        </w:rPr>
      </w:pPr>
      <w:r w:rsidRPr="006279D0">
        <w:rPr>
          <w:lang w:val="pt-BR"/>
        </w:rPr>
        <w:t>A percepção de vibração no corpo e seus efeitos no conforto são dependentes da distribuição de vibração no corpo, sendo esta distribuição determinada pela postura do corpo e pela vibração nas interfaces entre o corpo e o ambiente. A avaliação da dinâmica do banco, usualmente, leva em consideração apenas a transmissão de vibração vertical através do assento, mas isso nem sempre é suficiente para otimizar as respostas dinâmicas do assento.</w:t>
      </w:r>
    </w:p>
    <w:p w:rsidR="00B578A5" w:rsidRPr="006279D0" w:rsidRDefault="00B578A5" w:rsidP="00B578A5">
      <w:pPr>
        <w:rPr>
          <w:lang w:val="pt-BR"/>
        </w:rPr>
      </w:pPr>
      <w:r>
        <w:rPr>
          <w:lang w:val="pt-BR"/>
        </w:rPr>
        <w:t>Segundo</w:t>
      </w:r>
      <w:r w:rsidRPr="006279D0">
        <w:rPr>
          <w:lang w:val="pt-BR"/>
        </w:rPr>
        <w:t xml:space="preserve"> Griffin (1990), no caso de um indivíduo estar sentado em um assento rígido, a vibração sentida pode ser determinada pelas medidas realizadas em qualquer localização conveniente do assento, normalmente perto do ponto de contato devido as vibrações rotacionais influenciarem o resultado das vibrações translacionais em locais diferentes.</w:t>
      </w:r>
    </w:p>
    <w:p w:rsidR="00B578A5" w:rsidRPr="006279D0" w:rsidRDefault="00B578A5" w:rsidP="00B578A5">
      <w:pPr>
        <w:rPr>
          <w:lang w:val="pt-BR"/>
        </w:rPr>
      </w:pPr>
      <w:r w:rsidRPr="006279D0">
        <w:rPr>
          <w:lang w:val="pt-BR"/>
        </w:rPr>
        <w:t>A transmissibilidade do assento é medida comparando a aceleração do assento com a aceleração da base do assento. No caso de automóveis, a transmissibilidade pode ser medida através dos sinais provenientes de acelerômetros montados na base do banco e na interface entre a superfície do banco e o ocupante. Normalmente, somente a transmissibilidade vertical é estuda</w:t>
      </w:r>
      <w:r>
        <w:rPr>
          <w:lang w:val="pt-BR"/>
        </w:rPr>
        <w:t>da</w:t>
      </w:r>
      <w:r w:rsidRPr="006279D0">
        <w:rPr>
          <w:lang w:val="pt-BR"/>
        </w:rPr>
        <w:t xml:space="preserve">, mas é possível que a vibração de um eixo do banco imponha vibração em outro eixo do banco, ou afetar a transmissibilidade de outro eixo. O mais comum é que os movimentos de </w:t>
      </w:r>
      <w:r w:rsidRPr="006279D0">
        <w:rPr>
          <w:i/>
          <w:lang w:val="pt-BR"/>
        </w:rPr>
        <w:t>roll</w:t>
      </w:r>
      <w:r w:rsidRPr="006279D0">
        <w:rPr>
          <w:lang w:val="pt-BR"/>
        </w:rPr>
        <w:t xml:space="preserve"> e </w:t>
      </w:r>
      <w:r w:rsidRPr="006279D0">
        <w:rPr>
          <w:i/>
          <w:lang w:val="pt-BR"/>
        </w:rPr>
        <w:t>pitch</w:t>
      </w:r>
      <w:r w:rsidRPr="006279D0">
        <w:rPr>
          <w:lang w:val="pt-BR"/>
        </w:rPr>
        <w:t xml:space="preserve"> do veículo causem vibrações laterais ou longitudinais no banco.</w:t>
      </w:r>
    </w:p>
    <w:p w:rsidR="00B578A5" w:rsidRPr="009E7F95" w:rsidRDefault="00B578A5" w:rsidP="00B578A5">
      <w:pPr>
        <w:pStyle w:val="Ttulo2"/>
      </w:pPr>
      <w:bookmarkStart w:id="134" w:name="_Toc360112078"/>
      <w:bookmarkStart w:id="135" w:name="_Toc361319084"/>
      <w:bookmarkStart w:id="136" w:name="_Toc379812293"/>
      <w:r w:rsidRPr="009E7F95">
        <w:t>Conforto</w:t>
      </w:r>
      <w:bookmarkEnd w:id="134"/>
      <w:bookmarkEnd w:id="135"/>
      <w:bookmarkEnd w:id="136"/>
    </w:p>
    <w:p w:rsidR="00B578A5" w:rsidRPr="00F94904" w:rsidRDefault="00B578A5" w:rsidP="00B578A5">
      <w:pPr>
        <w:rPr>
          <w:rFonts w:cstheme="majorBidi"/>
          <w:szCs w:val="26"/>
          <w:lang w:val="pt-PT"/>
        </w:rPr>
      </w:pPr>
      <w:r>
        <w:rPr>
          <w:lang w:val="pt-PT"/>
        </w:rPr>
        <w:t xml:space="preserve">Pode-se </w:t>
      </w:r>
      <w:r w:rsidRPr="00F94904">
        <w:rPr>
          <w:rFonts w:cs="Times New Roman"/>
          <w:szCs w:val="24"/>
          <w:lang w:val="pt-BR"/>
        </w:rPr>
        <w:t>dividir as vibrações percebidas pelo corpo humano em três principais categorias: interferência no conforto, na saúde e prejudicial as atividades motoras. O critério para se avaliar o efeito das vibrações devem ser escolhido de forma que o efeito de interesse seja analisado. O limite é definido de forma que exista pouca probabilidade de ocorrer o efeito escolhido pelo critério.</w:t>
      </w:r>
    </w:p>
    <w:p w:rsidR="00B578A5" w:rsidRPr="009F0EC3" w:rsidRDefault="00B578A5" w:rsidP="00B578A5">
      <w:pPr>
        <w:rPr>
          <w:rFonts w:cs="Times New Roman"/>
          <w:szCs w:val="24"/>
          <w:lang w:val="pt-BR"/>
        </w:rPr>
      </w:pPr>
      <w:r w:rsidRPr="009F0EC3">
        <w:rPr>
          <w:rFonts w:cs="Times New Roman"/>
          <w:szCs w:val="24"/>
          <w:lang w:val="pt-BR"/>
        </w:rPr>
        <w:t>No entanto esses critérios são imprecisos para permitir que se obtenha limites de vibrações úteis, portanto é necessário definir o nível de desconforto, o tipo da atividade e a magnitude do distúrbio. O estudo deve ser realizado para cada atividade, como por exemplo, tem-se que os limites de desconforto, da atividade e saúde para um carro de luxo devem ser diferentes de um carro de passeio e de um veículo militar. Além disso em um veículo, normalmente, tem-se dificuldade de escrever enquanto não se tem a mesma dificuldade na leitura, logo, uma lesão em uma parte do corpo pode ser considerado mais grave do que em outra parte.</w:t>
      </w:r>
      <w:r>
        <w:rPr>
          <w:rFonts w:cs="Times New Roman"/>
          <w:szCs w:val="24"/>
          <w:lang w:val="pt-BR"/>
        </w:rPr>
        <w:t xml:space="preserve"> (GRIFFIN, 1990).</w:t>
      </w:r>
    </w:p>
    <w:p w:rsidR="00B578A5" w:rsidRPr="009F0EC3" w:rsidRDefault="00B578A5" w:rsidP="00B578A5">
      <w:pPr>
        <w:rPr>
          <w:lang w:val="pt-BR"/>
        </w:rPr>
      </w:pPr>
      <w:r w:rsidRPr="009F0EC3">
        <w:rPr>
          <w:lang w:val="pt-BR"/>
        </w:rPr>
        <w:lastRenderedPageBreak/>
        <w:t>Caso as respostas de todas as pessoas fossem a mesma em todas as ocasiões, as respostas das pessoas e dos mecanismos associados seriam conhecidos, e não haveria a necessidade de realizar estudo sobre um grande número de sujeitos, além de haver uma concordância entre os resultados de diferentes pesquisadores.</w:t>
      </w:r>
      <w:r>
        <w:rPr>
          <w:lang w:val="pt-BR"/>
        </w:rPr>
        <w:t xml:space="preserve"> </w:t>
      </w:r>
      <w:r w:rsidRPr="009F0EC3">
        <w:rPr>
          <w:lang w:val="pt-BR"/>
        </w:rPr>
        <w:t>Porém, apesar de não haver grandes diferenças entre as respostas dos indivíduos (variabilidade inter subjetiva) e nas respostas do indivíduo em diferentes ocasiões (variabilidade intra subjetiva). A existência destas fontes de variabilidade torna-se essencial que as conclusões sejam baseadas após um tratamento estatístico das respostas de diversos indivíduos.</w:t>
      </w:r>
    </w:p>
    <w:p w:rsidR="00B578A5" w:rsidRPr="009F0EC3" w:rsidRDefault="00B578A5" w:rsidP="00B578A5">
      <w:pPr>
        <w:rPr>
          <w:lang w:val="pt-BR"/>
        </w:rPr>
      </w:pPr>
      <w:r w:rsidRPr="009F0EC3">
        <w:rPr>
          <w:lang w:val="pt-BR"/>
        </w:rPr>
        <w:t>As variáveis inter subjetivas são associadas as diferenças físicas do corpo humano, e estas diferenças afetam nas respostas dinâmicas do corpo e consequentemente na transmissão de vibrações. Enquanto, as variáveis intra subjetivas são associadas com as mudanças na resposta dos indivíduos ao longo do tempo.</w:t>
      </w:r>
    </w:p>
    <w:p w:rsidR="00B578A5" w:rsidRPr="009E7F95" w:rsidRDefault="00B578A5" w:rsidP="00B578A5">
      <w:pPr>
        <w:pStyle w:val="Ttulo3"/>
      </w:pPr>
      <w:bookmarkStart w:id="137" w:name="_Toc360112079"/>
      <w:bookmarkStart w:id="138" w:name="_Toc361319085"/>
      <w:bookmarkStart w:id="139" w:name="_Toc379812294"/>
      <w:r w:rsidRPr="009E7F95">
        <w:t>Características de conforto</w:t>
      </w:r>
      <w:bookmarkEnd w:id="137"/>
      <w:bookmarkEnd w:id="138"/>
      <w:bookmarkEnd w:id="139"/>
    </w:p>
    <w:p w:rsidR="00B578A5" w:rsidRDefault="00B578A5" w:rsidP="00B578A5">
      <w:pPr>
        <w:rPr>
          <w:rFonts w:cs="Times New Roman"/>
          <w:lang w:val="pt-PT"/>
        </w:rPr>
      </w:pPr>
      <w:r>
        <w:rPr>
          <w:rFonts w:cs="Times New Roman"/>
          <w:lang w:val="pt-PT"/>
        </w:rPr>
        <w:t xml:space="preserve">A suspensão em um automóvel é utilizada para reduzir o disconforto induzido pelas irregularidades da pista, sendo a aceleração vertical na qual o passageiro está sujeito, uma medida possível deste desconforto. </w:t>
      </w:r>
    </w:p>
    <w:p w:rsidR="00B578A5" w:rsidRPr="003F31FD" w:rsidRDefault="00B578A5" w:rsidP="00713A20">
      <w:pPr>
        <w:rPr>
          <w:lang w:val="pt-BR"/>
        </w:rPr>
      </w:pPr>
      <w:r>
        <w:rPr>
          <w:lang w:val="pt-PT"/>
        </w:rPr>
        <w:t>Para análise das características de conforto, podemos analisar um modelo simplificado, que considere que o pneu com rigidez vertical, a suspensão, a massa suspensa e a não suspensa e o passageiro. Este modelo pode ser visto na</w:t>
      </w:r>
      <w:r w:rsidR="002E5726">
        <w:rPr>
          <w:lang w:val="pt-PT"/>
        </w:rPr>
        <w:t xml:space="preserve"> </w:t>
      </w:r>
      <w:r w:rsidR="002E5726">
        <w:rPr>
          <w:lang w:val="pt-PT"/>
        </w:rPr>
        <w:fldChar w:fldCharType="begin"/>
      </w:r>
      <w:r w:rsidR="002E5726">
        <w:rPr>
          <w:lang w:val="pt-PT"/>
        </w:rPr>
        <w:instrText xml:space="preserve"> REF _Ref379892706 \h </w:instrText>
      </w:r>
      <w:r w:rsidR="002E5726">
        <w:rPr>
          <w:lang w:val="pt-PT"/>
        </w:rPr>
      </w:r>
      <w:r w:rsidR="002E5726">
        <w:rPr>
          <w:lang w:val="pt-PT"/>
        </w:rPr>
        <w:fldChar w:fldCharType="separate"/>
      </w:r>
      <w:r w:rsidR="00CE63E6" w:rsidRPr="00CE63E6">
        <w:rPr>
          <w:lang w:val="pt-BR"/>
        </w:rPr>
        <w:t xml:space="preserve">Figura </w:t>
      </w:r>
      <w:r w:rsidR="00CE63E6" w:rsidRPr="00CE63E6">
        <w:rPr>
          <w:noProof/>
          <w:lang w:val="pt-BR"/>
        </w:rPr>
        <w:t>12</w:t>
      </w:r>
      <w:r w:rsidR="002E5726">
        <w:rPr>
          <w:lang w:val="pt-PT"/>
        </w:rPr>
        <w:fldChar w:fldCharType="end"/>
      </w:r>
      <w:r>
        <w:rPr>
          <w:lang w:val="pt-PT"/>
        </w:rPr>
        <w:t>.</w:t>
      </w:r>
    </w:p>
    <w:p w:rsidR="00D7307B" w:rsidRDefault="00D7307B">
      <w:pPr>
        <w:spacing w:after="160" w:line="259" w:lineRule="auto"/>
        <w:ind w:firstLine="0"/>
        <w:jc w:val="left"/>
        <w:rPr>
          <w:rFonts w:cs="Times New Roman"/>
          <w:b/>
          <w:noProof/>
          <w:lang w:val="pt-BR" w:eastAsia="pt-BR"/>
        </w:rPr>
      </w:pPr>
      <w:bookmarkStart w:id="140" w:name="_Ref361312332"/>
      <w:bookmarkStart w:id="141" w:name="_Ref368043398"/>
      <w:r w:rsidRPr="00CB1691">
        <w:rPr>
          <w:lang w:val="pt-BR"/>
        </w:rPr>
        <w:br w:type="page"/>
      </w:r>
    </w:p>
    <w:p w:rsidR="00B578A5" w:rsidRPr="00726C8D" w:rsidRDefault="00B578A5" w:rsidP="00B578A5">
      <w:pPr>
        <w:pStyle w:val="Legendafigura"/>
      </w:pPr>
      <w:bookmarkStart w:id="142" w:name="_Toc379812197"/>
      <w:bookmarkStart w:id="143" w:name="_Ref379892706"/>
      <w:r w:rsidRPr="00F41A32">
        <w:lastRenderedPageBreak/>
        <w:t xml:space="preserve">Figura </w:t>
      </w:r>
      <w:r w:rsidR="00500BCD">
        <w:fldChar w:fldCharType="begin"/>
      </w:r>
      <w:r w:rsidRPr="00F41A32">
        <w:instrText xml:space="preserve"> SEQ Figura \* ARABIC </w:instrText>
      </w:r>
      <w:r w:rsidR="00500BCD">
        <w:fldChar w:fldCharType="separate"/>
      </w:r>
      <w:r w:rsidR="00CE63E6">
        <w:t>12</w:t>
      </w:r>
      <w:r w:rsidR="00500BCD">
        <w:fldChar w:fldCharType="end"/>
      </w:r>
      <w:bookmarkEnd w:id="140"/>
      <w:bookmarkEnd w:id="141"/>
      <w:bookmarkEnd w:id="143"/>
      <w:r>
        <w:t xml:space="preserve"> – </w:t>
      </w:r>
      <w:r w:rsidRPr="00F41A32">
        <w:t xml:space="preserve">Modelo de </w:t>
      </w:r>
      <w:r w:rsidRPr="00F41A32">
        <w:rPr>
          <w:i/>
        </w:rPr>
        <w:t>Ride</w:t>
      </w:r>
      <w:r>
        <w:t xml:space="preserve"> com flexibilidade no assento</w:t>
      </w:r>
      <w:bookmarkEnd w:id="142"/>
    </w:p>
    <w:p w:rsidR="00B578A5" w:rsidRDefault="00B578A5" w:rsidP="00B578A5">
      <w:pPr>
        <w:jc w:val="center"/>
        <w:rPr>
          <w:rFonts w:cs="Times New Roman"/>
          <w:noProof/>
          <w:lang w:val="pt-BR" w:eastAsia="pt-BR"/>
        </w:rPr>
      </w:pPr>
      <w:r>
        <w:rPr>
          <w:rFonts w:cs="Times New Roman"/>
          <w:noProof/>
          <w:lang w:val="pt-BR" w:eastAsia="pt-BR"/>
        </w:rPr>
        <w:drawing>
          <wp:inline distT="0" distB="0" distL="0" distR="0">
            <wp:extent cx="1569597" cy="252000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69597" cy="2520000"/>
                    </a:xfrm>
                    <a:prstGeom prst="rect">
                      <a:avLst/>
                    </a:prstGeom>
                    <a:noFill/>
                    <a:ln>
                      <a:noFill/>
                    </a:ln>
                  </pic:spPr>
                </pic:pic>
              </a:graphicData>
            </a:graphic>
          </wp:inline>
        </w:drawing>
      </w:r>
    </w:p>
    <w:p w:rsidR="00B578A5" w:rsidRDefault="00B578A5" w:rsidP="00B578A5">
      <w:pPr>
        <w:pStyle w:val="Legenda"/>
        <w:rPr>
          <w:lang w:val="pt-PT"/>
        </w:rPr>
      </w:pPr>
      <w:r>
        <w:rPr>
          <w:noProof/>
          <w:lang w:val="pt-BR" w:eastAsia="pt-BR"/>
        </w:rPr>
        <w:t xml:space="preserve">Fonte: Adaptado de </w:t>
      </w:r>
      <w:r w:rsidRPr="00D57D05">
        <w:rPr>
          <w:lang w:val="pt-BR"/>
        </w:rPr>
        <w:t>MILLIKEN</w:t>
      </w:r>
      <w:r>
        <w:rPr>
          <w:lang w:val="pt-BR"/>
        </w:rPr>
        <w:t xml:space="preserve"> e </w:t>
      </w:r>
      <w:r w:rsidRPr="00D57D05">
        <w:rPr>
          <w:lang w:val="pt-BR"/>
        </w:rPr>
        <w:t>MILLIKEN</w:t>
      </w:r>
      <w:r>
        <w:rPr>
          <w:noProof/>
          <w:lang w:val="pt-BR" w:eastAsia="pt-BR"/>
        </w:rPr>
        <w:t>, 1995, p. 793</w:t>
      </w:r>
    </w:p>
    <w:p w:rsidR="00223EE7" w:rsidRDefault="00B578A5" w:rsidP="00D7307B">
      <w:pPr>
        <w:rPr>
          <w:lang w:val="pt-PT"/>
        </w:rPr>
      </w:pPr>
      <w:r>
        <w:rPr>
          <w:lang w:val="pt-PT"/>
        </w:rPr>
        <w:t>Miliken (1995) utiliza valores típicos para as constantes de rigidez, amortecimento e as massas dos corpos para análise deste modelo. Obtendo uma frequência de natural em torno de 1 Hz, relativo a da massa suspensa e uma em torno de 11 Hz relativo a massa não suspensa. A representação do nível aceleração vertical do passageiro em funçao da frequência pode ser visto na</w:t>
      </w:r>
      <w:bookmarkStart w:id="144" w:name="_Ref361313732"/>
      <w:bookmarkStart w:id="145" w:name="_Ref368175851"/>
      <w:r w:rsidR="00223EE7">
        <w:rPr>
          <w:lang w:val="pt-PT"/>
        </w:rPr>
        <w:t xml:space="preserve"> </w:t>
      </w:r>
      <w:r w:rsidR="00500BCD">
        <w:rPr>
          <w:lang w:val="pt-PT"/>
        </w:rPr>
        <w:fldChar w:fldCharType="begin"/>
      </w:r>
      <w:r w:rsidR="00223EE7">
        <w:rPr>
          <w:lang w:val="pt-PT"/>
        </w:rPr>
        <w:instrText xml:space="preserve"> REF _Ref368175898 \h </w:instrText>
      </w:r>
      <w:r w:rsidR="00500BCD">
        <w:rPr>
          <w:lang w:val="pt-PT"/>
        </w:rPr>
      </w:r>
      <w:r w:rsidR="00500BCD">
        <w:rPr>
          <w:lang w:val="pt-PT"/>
        </w:rPr>
        <w:fldChar w:fldCharType="separate"/>
      </w:r>
      <w:r w:rsidR="00CE63E6" w:rsidRPr="00CE63E6">
        <w:rPr>
          <w:lang w:val="pt-BR"/>
        </w:rPr>
        <w:t xml:space="preserve">Figura </w:t>
      </w:r>
      <w:r w:rsidR="00CE63E6" w:rsidRPr="00CE63E6">
        <w:rPr>
          <w:noProof/>
          <w:lang w:val="pt-BR"/>
        </w:rPr>
        <w:t>13</w:t>
      </w:r>
      <w:r w:rsidR="00500BCD">
        <w:rPr>
          <w:lang w:val="pt-PT"/>
        </w:rPr>
        <w:fldChar w:fldCharType="end"/>
      </w:r>
      <w:r w:rsidR="00223EE7">
        <w:rPr>
          <w:lang w:val="pt-PT"/>
        </w:rPr>
        <w:t>.</w:t>
      </w:r>
    </w:p>
    <w:p w:rsidR="00B578A5" w:rsidRDefault="00B578A5" w:rsidP="00B578A5">
      <w:pPr>
        <w:pStyle w:val="Legendafigura"/>
      </w:pPr>
      <w:bookmarkStart w:id="146" w:name="_Ref368175898"/>
      <w:bookmarkStart w:id="147" w:name="_Toc379812198"/>
      <w:r>
        <w:t xml:space="preserve">Figura </w:t>
      </w:r>
      <w:r w:rsidR="00500BCD">
        <w:fldChar w:fldCharType="begin"/>
      </w:r>
      <w:r>
        <w:instrText xml:space="preserve"> SEQ Figura \* ARABIC </w:instrText>
      </w:r>
      <w:r w:rsidR="00500BCD">
        <w:fldChar w:fldCharType="separate"/>
      </w:r>
      <w:r w:rsidR="00CE63E6">
        <w:t>13</w:t>
      </w:r>
      <w:r w:rsidR="00500BCD">
        <w:fldChar w:fldCharType="end"/>
      </w:r>
      <w:bookmarkEnd w:id="144"/>
      <w:bookmarkEnd w:id="145"/>
      <w:bookmarkEnd w:id="146"/>
      <w:r>
        <w:t xml:space="preserve"> – Aceleração no passageiro</w:t>
      </w:r>
      <w:bookmarkEnd w:id="147"/>
    </w:p>
    <w:p w:rsidR="00B578A5" w:rsidRDefault="00112E20" w:rsidP="00B578A5">
      <w:pPr>
        <w:pStyle w:val="Centralizado"/>
      </w:pPr>
      <w:r>
        <w:rPr>
          <w:noProof/>
          <w:lang w:val="pt-BR" w:eastAsia="pt-BR"/>
        </w:rPr>
        <w:drawing>
          <wp:inline distT="0" distB="0" distL="0" distR="0">
            <wp:extent cx="4105275" cy="2514600"/>
            <wp:effectExtent l="0" t="0" r="9525" b="0"/>
            <wp:docPr id="115" name="Imagem 115" descr="C:\Users\Pedro\AppData\Local\Microsoft\Windows\Temporary Internet Files\Content.Word\New Pictur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Pedro\AppData\Local\Microsoft\Windows\Temporary Internet Files\Content.Word\New Picture (8).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05275" cy="2514600"/>
                    </a:xfrm>
                    <a:prstGeom prst="rect">
                      <a:avLst/>
                    </a:prstGeom>
                    <a:noFill/>
                    <a:ln>
                      <a:noFill/>
                    </a:ln>
                  </pic:spPr>
                </pic:pic>
              </a:graphicData>
            </a:graphic>
          </wp:inline>
        </w:drawing>
      </w:r>
    </w:p>
    <w:p w:rsidR="00B578A5" w:rsidRPr="00D57D05" w:rsidRDefault="00B578A5" w:rsidP="00B578A5">
      <w:pPr>
        <w:pStyle w:val="Legenda"/>
        <w:rPr>
          <w:lang w:val="pt-BR"/>
        </w:rPr>
      </w:pPr>
      <w:r w:rsidRPr="00D57D05">
        <w:rPr>
          <w:lang w:val="pt-BR"/>
        </w:rPr>
        <w:t>Fonte: Adaptado de MILLIKEN</w:t>
      </w:r>
      <w:r>
        <w:rPr>
          <w:lang w:val="pt-BR"/>
        </w:rPr>
        <w:t xml:space="preserve"> e </w:t>
      </w:r>
      <w:r w:rsidRPr="00D57D05">
        <w:rPr>
          <w:lang w:val="pt-BR"/>
        </w:rPr>
        <w:t>MILLIKEN</w:t>
      </w:r>
      <w:r>
        <w:rPr>
          <w:lang w:val="pt-BR"/>
        </w:rPr>
        <w:t>,</w:t>
      </w:r>
      <w:r w:rsidRPr="00D57D05">
        <w:rPr>
          <w:lang w:val="pt-BR"/>
        </w:rPr>
        <w:t xml:space="preserve"> </w:t>
      </w:r>
      <w:r>
        <w:rPr>
          <w:lang w:val="pt-BR"/>
        </w:rPr>
        <w:t>1995</w:t>
      </w:r>
      <w:r w:rsidRPr="00D57D05">
        <w:rPr>
          <w:lang w:val="pt-BR"/>
        </w:rPr>
        <w:t>, p</w:t>
      </w:r>
      <w:r>
        <w:rPr>
          <w:lang w:val="pt-BR"/>
        </w:rPr>
        <w:t>.</w:t>
      </w:r>
      <w:r w:rsidRPr="00D57D05">
        <w:rPr>
          <w:lang w:val="pt-BR"/>
        </w:rPr>
        <w:t xml:space="preserve"> 793</w:t>
      </w:r>
    </w:p>
    <w:p w:rsidR="00B578A5" w:rsidRDefault="00B578A5" w:rsidP="00223EE7">
      <w:pPr>
        <w:rPr>
          <w:lang w:val="pt-PT"/>
        </w:rPr>
      </w:pPr>
      <w:r>
        <w:rPr>
          <w:lang w:val="pt-PT"/>
        </w:rPr>
        <w:lastRenderedPageBreak/>
        <w:t xml:space="preserve">Quando a razão de amortecimento aumenta de 0.15 para 0.5, a altura do pico máximo de </w:t>
      </w:r>
      <w:r>
        <w:rPr>
          <w:i/>
          <w:lang w:val="pt-PT"/>
        </w:rPr>
        <w:t>ride</w:t>
      </w:r>
      <w:r>
        <w:rPr>
          <w:lang w:val="pt-PT"/>
        </w:rPr>
        <w:t xml:space="preserve"> (aproximadamente 1 Hz) é reduzida, porém o nível de aceleração nas demais frequências aumenta, reduzindo o conforto. Para dar uma indicação geral do nível de conforto, pode-se calcular a aceleração média das curvas da</w:t>
      </w:r>
      <w:r w:rsidR="00223EE7">
        <w:rPr>
          <w:lang w:val="pt-PT"/>
        </w:rPr>
        <w:t xml:space="preserve"> </w:t>
      </w:r>
      <w:r w:rsidR="009D2EBD">
        <w:fldChar w:fldCharType="begin"/>
      </w:r>
      <w:r w:rsidR="009D2EBD" w:rsidRPr="009F7B8F">
        <w:rPr>
          <w:lang w:val="pt-BR"/>
        </w:rPr>
        <w:instrText xml:space="preserve"> REF _Ref368175898 \h  \* MERGEFORMAT </w:instrText>
      </w:r>
      <w:r w:rsidR="009D2EBD">
        <w:fldChar w:fldCharType="separate"/>
      </w:r>
      <w:r w:rsidR="00CE63E6" w:rsidRPr="00CE63E6">
        <w:rPr>
          <w:lang w:val="pt-BR"/>
        </w:rPr>
        <w:t xml:space="preserve">Figura </w:t>
      </w:r>
      <w:r w:rsidR="00CE63E6" w:rsidRPr="00CE63E6">
        <w:rPr>
          <w:noProof/>
          <w:lang w:val="pt-BR"/>
        </w:rPr>
        <w:t>13</w:t>
      </w:r>
      <w:r w:rsidR="009D2EBD">
        <w:fldChar w:fldCharType="end"/>
      </w:r>
      <w:r>
        <w:rPr>
          <w:lang w:val="pt-PT"/>
        </w:rPr>
        <w:t xml:space="preserve">, o resultado é mostrado na </w:t>
      </w:r>
      <w:r w:rsidR="009D2EBD">
        <w:fldChar w:fldCharType="begin"/>
      </w:r>
      <w:r w:rsidR="009D2EBD" w:rsidRPr="009F7B8F">
        <w:rPr>
          <w:lang w:val="pt-BR"/>
        </w:rPr>
        <w:instrText xml:space="preserve"> REF _Ref361314230 \h  \* MERGEFORMAT </w:instrText>
      </w:r>
      <w:r w:rsidR="009D2EBD">
        <w:fldChar w:fldCharType="separate"/>
      </w:r>
      <w:r w:rsidR="00CE63E6" w:rsidRPr="00CE63E6">
        <w:rPr>
          <w:lang w:val="pt-BR"/>
        </w:rPr>
        <w:t xml:space="preserve">Figura </w:t>
      </w:r>
      <w:r w:rsidR="00CE63E6" w:rsidRPr="00CE63E6">
        <w:rPr>
          <w:noProof/>
          <w:lang w:val="pt-BR"/>
        </w:rPr>
        <w:t>14</w:t>
      </w:r>
      <w:r w:rsidR="009D2EBD">
        <w:fldChar w:fldCharType="end"/>
      </w:r>
      <w:r>
        <w:rPr>
          <w:lang w:val="pt-PT"/>
        </w:rPr>
        <w:t>. Ele mostra que quanto menor o amortecimento crítico, maior o conforto.</w:t>
      </w:r>
    </w:p>
    <w:p w:rsidR="00B578A5" w:rsidRDefault="00B578A5" w:rsidP="00B578A5">
      <w:pPr>
        <w:pStyle w:val="Legendafigura"/>
      </w:pPr>
      <w:bookmarkStart w:id="148" w:name="_Ref361314230"/>
      <w:bookmarkStart w:id="149" w:name="_Toc379812199"/>
      <w:r w:rsidRPr="00652720">
        <w:t xml:space="preserve">Figura </w:t>
      </w:r>
      <w:r w:rsidR="00500BCD">
        <w:fldChar w:fldCharType="begin"/>
      </w:r>
      <w:r w:rsidRPr="00652720">
        <w:instrText xml:space="preserve"> SEQ Figura \* ARABIC </w:instrText>
      </w:r>
      <w:r w:rsidR="00500BCD">
        <w:fldChar w:fldCharType="separate"/>
      </w:r>
      <w:r w:rsidR="00CE63E6">
        <w:t>14</w:t>
      </w:r>
      <w:r w:rsidR="00500BCD">
        <w:fldChar w:fldCharType="end"/>
      </w:r>
      <w:bookmarkEnd w:id="148"/>
      <w:r>
        <w:t xml:space="preserve"> – Aceleração do corpo em função da razão de amortecimento</w:t>
      </w:r>
      <w:bookmarkEnd w:id="149"/>
    </w:p>
    <w:p w:rsidR="00B578A5" w:rsidRDefault="00B578A5" w:rsidP="00B578A5">
      <w:pPr>
        <w:pStyle w:val="Centralizado"/>
        <w:rPr>
          <w:lang w:val="pt-BR"/>
        </w:rPr>
      </w:pPr>
      <w:r>
        <w:rPr>
          <w:noProof/>
          <w:lang w:val="pt-BR" w:eastAsia="pt-BR"/>
        </w:rPr>
        <w:drawing>
          <wp:inline distT="0" distB="0" distL="0" distR="0">
            <wp:extent cx="2452954" cy="2276475"/>
            <wp:effectExtent l="0" t="0" r="508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4671" cy="2305910"/>
                    </a:xfrm>
                    <a:prstGeom prst="rect">
                      <a:avLst/>
                    </a:prstGeom>
                    <a:noFill/>
                    <a:ln>
                      <a:noFill/>
                    </a:ln>
                  </pic:spPr>
                </pic:pic>
              </a:graphicData>
            </a:graphic>
          </wp:inline>
        </w:drawing>
      </w:r>
    </w:p>
    <w:p w:rsidR="00B578A5" w:rsidRPr="00D57D05" w:rsidRDefault="00B578A5" w:rsidP="00B578A5">
      <w:pPr>
        <w:pStyle w:val="Legenda"/>
        <w:rPr>
          <w:lang w:val="pt-BR"/>
        </w:rPr>
      </w:pPr>
      <w:r w:rsidRPr="00D57D05">
        <w:rPr>
          <w:lang w:val="pt-BR"/>
        </w:rPr>
        <w:t xml:space="preserve">Fonte: Adaptado de MILLIKEN </w:t>
      </w:r>
      <w:r>
        <w:rPr>
          <w:lang w:val="pt-BR"/>
        </w:rPr>
        <w:t>e</w:t>
      </w:r>
      <w:r w:rsidRPr="009F3C4A">
        <w:rPr>
          <w:lang w:val="pt-BR"/>
        </w:rPr>
        <w:t xml:space="preserve"> </w:t>
      </w:r>
      <w:r w:rsidRPr="00D57D05">
        <w:rPr>
          <w:lang w:val="pt-BR"/>
        </w:rPr>
        <w:t>MILLIKEN</w:t>
      </w:r>
      <w:r>
        <w:rPr>
          <w:lang w:val="pt-BR"/>
        </w:rPr>
        <w:t>,</w:t>
      </w:r>
      <w:r w:rsidRPr="00D57D05">
        <w:rPr>
          <w:lang w:val="pt-BR"/>
        </w:rPr>
        <w:t xml:space="preserve"> 1995, p</w:t>
      </w:r>
      <w:r>
        <w:rPr>
          <w:lang w:val="pt-BR"/>
        </w:rPr>
        <w:t>.</w:t>
      </w:r>
      <w:r w:rsidRPr="00D57D05">
        <w:rPr>
          <w:lang w:val="pt-BR"/>
        </w:rPr>
        <w:t xml:space="preserve"> 79</w:t>
      </w:r>
      <w:r>
        <w:rPr>
          <w:lang w:val="pt-BR"/>
        </w:rPr>
        <w:t>4</w:t>
      </w:r>
    </w:p>
    <w:p w:rsidR="00B578A5" w:rsidRPr="003F31FD" w:rsidRDefault="00B578A5" w:rsidP="00713A20">
      <w:pPr>
        <w:rPr>
          <w:noProof/>
          <w:lang w:val="pt-BR"/>
        </w:rPr>
      </w:pPr>
      <w:r>
        <w:rPr>
          <w:lang w:val="pt-PT"/>
        </w:rPr>
        <w:t xml:space="preserve">No entanto, o aumento do amortecimento reduz a transmissibilidade da massa não suspensa, em geral, uma transmissibilidade de 2.5 tenderá a um valor significante de </w:t>
      </w:r>
      <w:r>
        <w:rPr>
          <w:i/>
          <w:lang w:val="pt-PT"/>
        </w:rPr>
        <w:t>whell hop</w:t>
      </w:r>
      <w:r>
        <w:rPr>
          <w:lang w:val="pt-PT"/>
        </w:rPr>
        <w:t xml:space="preserve"> e afetar o </w:t>
      </w:r>
      <w:r>
        <w:rPr>
          <w:i/>
          <w:lang w:val="pt-PT"/>
        </w:rPr>
        <w:t xml:space="preserve">handling </w:t>
      </w:r>
      <w:r>
        <w:rPr>
          <w:lang w:val="pt-PT"/>
        </w:rPr>
        <w:t>do veículo, portanto valores abaixo desse são desejáveis. No entanto, a</w:t>
      </w:r>
      <w:r w:rsidR="002E5726">
        <w:rPr>
          <w:lang w:val="pt-PT"/>
        </w:rPr>
        <w:t xml:space="preserve"> </w:t>
      </w:r>
      <w:r w:rsidR="002E5726">
        <w:rPr>
          <w:lang w:val="pt-PT"/>
        </w:rPr>
        <w:fldChar w:fldCharType="begin"/>
      </w:r>
      <w:r w:rsidR="002E5726">
        <w:rPr>
          <w:lang w:val="pt-PT"/>
        </w:rPr>
        <w:instrText xml:space="preserve"> REF _Ref379892725 \h </w:instrText>
      </w:r>
      <w:r w:rsidR="002E5726">
        <w:rPr>
          <w:lang w:val="pt-PT"/>
        </w:rPr>
      </w:r>
      <w:r w:rsidR="002E5726">
        <w:rPr>
          <w:lang w:val="pt-PT"/>
        </w:rPr>
        <w:fldChar w:fldCharType="separate"/>
      </w:r>
      <w:r w:rsidR="00CE63E6" w:rsidRPr="00CE63E6">
        <w:rPr>
          <w:lang w:val="pt-BR"/>
        </w:rPr>
        <w:t xml:space="preserve">Figura </w:t>
      </w:r>
      <w:r w:rsidR="00CE63E6" w:rsidRPr="00CE63E6">
        <w:rPr>
          <w:noProof/>
          <w:lang w:val="pt-BR"/>
        </w:rPr>
        <w:t>15</w:t>
      </w:r>
      <w:r w:rsidR="002E5726">
        <w:rPr>
          <w:lang w:val="pt-PT"/>
        </w:rPr>
        <w:fldChar w:fldCharType="end"/>
      </w:r>
      <w:r w:rsidR="002E5726">
        <w:rPr>
          <w:lang w:val="pt-PT"/>
        </w:rPr>
        <w:t xml:space="preserve"> </w:t>
      </w:r>
      <w:r>
        <w:rPr>
          <w:lang w:val="pt-PT"/>
        </w:rPr>
        <w:t>mostra que ao reduzir a razão de amortecimento de 0.5 para 0.15 aumenta-se consideravelmente a transmissibilidade da roda na ressonância. Um valor aceitável é limitar a transmissibilidade da massa não suspensa para 2.5, implicando em uma razão de amortecimento de aproximadamente 0.25.</w:t>
      </w:r>
    </w:p>
    <w:p w:rsidR="00D7307B" w:rsidRDefault="00D7307B">
      <w:pPr>
        <w:spacing w:after="160" w:line="259" w:lineRule="auto"/>
        <w:ind w:firstLine="0"/>
        <w:jc w:val="left"/>
        <w:rPr>
          <w:rFonts w:cs="Times New Roman"/>
          <w:b/>
          <w:noProof/>
          <w:lang w:val="pt-BR" w:eastAsia="pt-BR"/>
        </w:rPr>
      </w:pPr>
      <w:bookmarkStart w:id="150" w:name="_Ref361314549"/>
      <w:bookmarkStart w:id="151" w:name="_Ref367783344"/>
      <w:bookmarkStart w:id="152" w:name="_Ref368043418"/>
      <w:r w:rsidRPr="00CB1691">
        <w:rPr>
          <w:lang w:val="pt-BR"/>
        </w:rPr>
        <w:br w:type="page"/>
      </w:r>
    </w:p>
    <w:p w:rsidR="00B578A5" w:rsidRPr="00002B15" w:rsidRDefault="00B578A5" w:rsidP="00B578A5">
      <w:pPr>
        <w:pStyle w:val="Legendafigura"/>
      </w:pPr>
      <w:bookmarkStart w:id="153" w:name="_Toc379812200"/>
      <w:bookmarkStart w:id="154" w:name="_Ref379892725"/>
      <w:r w:rsidRPr="00002B15">
        <w:lastRenderedPageBreak/>
        <w:t xml:space="preserve">Figura </w:t>
      </w:r>
      <w:r w:rsidR="00500BCD">
        <w:fldChar w:fldCharType="begin"/>
      </w:r>
      <w:r w:rsidRPr="00002B15">
        <w:instrText xml:space="preserve"> SEQ Figura \* ARABIC </w:instrText>
      </w:r>
      <w:r w:rsidR="00500BCD">
        <w:fldChar w:fldCharType="separate"/>
      </w:r>
      <w:r w:rsidR="00CE63E6">
        <w:t>15</w:t>
      </w:r>
      <w:r w:rsidR="00500BCD">
        <w:fldChar w:fldCharType="end"/>
      </w:r>
      <w:bookmarkEnd w:id="150"/>
      <w:bookmarkEnd w:id="151"/>
      <w:bookmarkEnd w:id="152"/>
      <w:bookmarkEnd w:id="154"/>
      <w:r w:rsidRPr="00002B15">
        <w:t xml:space="preserve"> </w:t>
      </w:r>
      <w:r>
        <w:t>–</w:t>
      </w:r>
      <w:r w:rsidRPr="00002B15">
        <w:t xml:space="preserve"> Transmissibilidade da massa não suspensa</w:t>
      </w:r>
      <w:bookmarkEnd w:id="153"/>
    </w:p>
    <w:p w:rsidR="00B578A5" w:rsidRDefault="00112E20" w:rsidP="00B578A5">
      <w:pPr>
        <w:pStyle w:val="Centralizado"/>
        <w:rPr>
          <w:lang w:val="pt-PT"/>
        </w:rPr>
      </w:pPr>
      <w:r>
        <w:rPr>
          <w:noProof/>
          <w:lang w:val="pt-BR" w:eastAsia="pt-BR"/>
        </w:rPr>
        <w:drawing>
          <wp:inline distT="0" distB="0" distL="0" distR="0">
            <wp:extent cx="3762375" cy="2419350"/>
            <wp:effectExtent l="0" t="0" r="9525" b="0"/>
            <wp:docPr id="116" name="Imagem 116" descr="C:\Users\Pedro\AppData\Local\Microsoft\Windows\Temporary Internet Files\Content.Word\New Pictur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Pedro\AppData\Local\Microsoft\Windows\Temporary Internet Files\Content.Word\New Picture (9).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62375" cy="2419350"/>
                    </a:xfrm>
                    <a:prstGeom prst="rect">
                      <a:avLst/>
                    </a:prstGeom>
                    <a:noFill/>
                    <a:ln>
                      <a:noFill/>
                    </a:ln>
                  </pic:spPr>
                </pic:pic>
              </a:graphicData>
            </a:graphic>
          </wp:inline>
        </w:drawing>
      </w:r>
    </w:p>
    <w:p w:rsidR="00B578A5" w:rsidRPr="00D57D05" w:rsidRDefault="00B578A5" w:rsidP="00B578A5">
      <w:pPr>
        <w:pStyle w:val="Legenda"/>
        <w:rPr>
          <w:lang w:val="pt-BR"/>
        </w:rPr>
      </w:pPr>
      <w:r w:rsidRPr="00D57D05">
        <w:rPr>
          <w:lang w:val="pt-BR"/>
        </w:rPr>
        <w:t xml:space="preserve">Fonte: Adaptado de MILLIKEN </w:t>
      </w:r>
      <w:r>
        <w:rPr>
          <w:lang w:val="pt-BR"/>
        </w:rPr>
        <w:t xml:space="preserve">e </w:t>
      </w:r>
      <w:r w:rsidRPr="00D57D05">
        <w:rPr>
          <w:lang w:val="pt-BR"/>
        </w:rPr>
        <w:t>MILLIKEN</w:t>
      </w:r>
      <w:r>
        <w:rPr>
          <w:lang w:val="pt-BR"/>
        </w:rPr>
        <w:t>,</w:t>
      </w:r>
      <w:r w:rsidRPr="00D57D05">
        <w:rPr>
          <w:lang w:val="pt-BR"/>
        </w:rPr>
        <w:t xml:space="preserve"> 1995, p</w:t>
      </w:r>
      <w:r>
        <w:rPr>
          <w:lang w:val="pt-BR"/>
        </w:rPr>
        <w:t>.</w:t>
      </w:r>
      <w:r w:rsidRPr="00D57D05">
        <w:rPr>
          <w:lang w:val="pt-BR"/>
        </w:rPr>
        <w:t xml:space="preserve"> 79</w:t>
      </w:r>
      <w:r>
        <w:rPr>
          <w:lang w:val="pt-BR"/>
        </w:rPr>
        <w:t>4</w:t>
      </w:r>
    </w:p>
    <w:p w:rsidR="00B578A5" w:rsidRPr="009E7F95" w:rsidRDefault="00B578A5" w:rsidP="00B578A5">
      <w:pPr>
        <w:pStyle w:val="Ttulo3"/>
      </w:pPr>
      <w:bookmarkStart w:id="155" w:name="_Toc360112080"/>
      <w:bookmarkStart w:id="156" w:name="_Toc361319086"/>
      <w:bookmarkStart w:id="157" w:name="_Toc379812295"/>
      <w:r w:rsidRPr="009E7F95">
        <w:t>Tolerância a vibrações</w:t>
      </w:r>
      <w:bookmarkEnd w:id="155"/>
      <w:bookmarkEnd w:id="156"/>
      <w:bookmarkEnd w:id="157"/>
    </w:p>
    <w:p w:rsidR="00B578A5" w:rsidRPr="003A52D7" w:rsidRDefault="00B578A5" w:rsidP="00B578A5">
      <w:pPr>
        <w:rPr>
          <w:szCs w:val="24"/>
          <w:lang w:val="pt-BR"/>
        </w:rPr>
      </w:pPr>
      <w:r w:rsidRPr="003A52D7">
        <w:rPr>
          <w:szCs w:val="24"/>
          <w:lang w:val="pt-BR"/>
        </w:rPr>
        <w:t>Pode-se dividir as vibrações percebidas pelo corpo humano em três principais categorias: interferência no conforto, na saúde e prejudicial as atividades motoras. O critério para se avaliar o efeito das vibrações devem ser escolhido de forma que o efeito de interesse seja analisado. O limite é definido de forma que exista pouca probabilidade de ocorrer o efeito escolhido pelo critério.</w:t>
      </w:r>
    </w:p>
    <w:p w:rsidR="00B578A5" w:rsidRPr="003A52D7" w:rsidRDefault="00B578A5" w:rsidP="00B578A5">
      <w:pPr>
        <w:rPr>
          <w:szCs w:val="24"/>
          <w:lang w:val="pt-BR"/>
        </w:rPr>
      </w:pPr>
      <w:r w:rsidRPr="00453714">
        <w:rPr>
          <w:szCs w:val="24"/>
          <w:lang w:val="pt-BR"/>
        </w:rPr>
        <w:t>No entanto esses critérios são imprecisos para permitir que se obtenha limites de vibraç</w:t>
      </w:r>
      <w:r w:rsidRPr="003A52D7">
        <w:rPr>
          <w:szCs w:val="24"/>
          <w:lang w:val="pt-BR"/>
        </w:rPr>
        <w:t>ões úteis, portanto é necessário definir o nível de desconforto, o tipo da atividade e a magnitude do distúrbio. O estudo deve ser realizado para cada atividade, como por exemplo, tem-se que os limites de desconforto, da atividade e saúde para um carro de luxo devem ser diferentes de um carro de passeio e de um veículo militar. Além disso em um veículo, normalmente, tem-se dificuldade de escrever enquanto não se tem a mesma dificuldade na leitura, logo, uma lesão em uma parte do corpo pode ser considerado mais grave do que em outra parte.</w:t>
      </w:r>
    </w:p>
    <w:p w:rsidR="00B578A5" w:rsidRPr="009E7F95" w:rsidRDefault="00B578A5" w:rsidP="00B578A5">
      <w:pPr>
        <w:pStyle w:val="Ttulo3"/>
      </w:pPr>
      <w:bookmarkStart w:id="158" w:name="_Toc360112082"/>
      <w:bookmarkStart w:id="159" w:name="_Toc361319087"/>
      <w:bookmarkStart w:id="160" w:name="_Toc379812296"/>
      <w:r w:rsidRPr="009E7F95">
        <w:t>Percepção do conforto</w:t>
      </w:r>
      <w:bookmarkEnd w:id="158"/>
      <w:bookmarkEnd w:id="159"/>
      <w:bookmarkEnd w:id="160"/>
    </w:p>
    <w:p w:rsidR="00B578A5" w:rsidRDefault="00B578A5" w:rsidP="00B578A5">
      <w:pPr>
        <w:rPr>
          <w:lang w:val="pt-BR"/>
        </w:rPr>
      </w:pPr>
      <w:r w:rsidRPr="006279D0">
        <w:rPr>
          <w:lang w:val="pt-BR"/>
        </w:rPr>
        <w:t>A percepção do conforto avaliando as vibrações verticais de um veículo de passeio depende de uma compressão do comportamento do corpo humano ao ser submetido a vibrações. Normalmente a indústria automotiva utiliza a norma ISO 2631 (1997) e a BS 6841 (1987) para avaliar os efeitos das vibrações no corpo humano.</w:t>
      </w:r>
      <w:r>
        <w:rPr>
          <w:lang w:val="pt-BR"/>
        </w:rPr>
        <w:t xml:space="preserve"> (GRIFFIN, 1990).</w:t>
      </w:r>
    </w:p>
    <w:p w:rsidR="00B578A5" w:rsidRPr="00175F8F" w:rsidRDefault="00B578A5" w:rsidP="00B578A5">
      <w:pPr>
        <w:pStyle w:val="Ttulo4"/>
        <w:rPr>
          <w:lang w:val="pt-BR"/>
        </w:rPr>
      </w:pPr>
      <w:bookmarkStart w:id="161" w:name="_Toc361319088"/>
      <w:bookmarkStart w:id="162" w:name="_Toc379812297"/>
      <w:r w:rsidRPr="00175F8F">
        <w:rPr>
          <w:lang w:val="pt-BR"/>
        </w:rPr>
        <w:lastRenderedPageBreak/>
        <w:t>Efeito das vibrações devido à magnitude</w:t>
      </w:r>
      <w:bookmarkEnd w:id="161"/>
      <w:bookmarkEnd w:id="162"/>
    </w:p>
    <w:p w:rsidR="00B578A5" w:rsidRPr="006279D0" w:rsidRDefault="00B578A5" w:rsidP="00B578A5">
      <w:pPr>
        <w:rPr>
          <w:rFonts w:cs="Times New Roman"/>
          <w:lang w:val="pt-BR"/>
        </w:rPr>
      </w:pPr>
      <w:r w:rsidRPr="006279D0">
        <w:rPr>
          <w:rFonts w:cs="Times New Roman"/>
          <w:lang w:val="pt-BR"/>
        </w:rPr>
        <w:t>A magnitude de vibração é um dos meios de se avaliar o efeito da vibração no conforto. Pode-se medir a magnitude no deslocamento, velocidade ou aceleração de um movimento oscilatório. Normalmente, a magnitude do movimento oscilatório é quantificada através da aceleração, portanto, é normal as normas expressarem a magnitude da vibração em termos da aceleração em vez da velocidade ou deslocamento.</w:t>
      </w:r>
      <w:r>
        <w:rPr>
          <w:rFonts w:cs="Times New Roman"/>
          <w:lang w:val="pt-BR"/>
        </w:rPr>
        <w:t xml:space="preserve"> (</w:t>
      </w:r>
      <w:r w:rsidRPr="00F1512E">
        <w:rPr>
          <w:rFonts w:cs="Times New Roman"/>
          <w:lang w:val="pt-BR"/>
        </w:rPr>
        <w:t>GRIFFIN, 1990).</w:t>
      </w:r>
    </w:p>
    <w:p w:rsidR="00B578A5" w:rsidRDefault="00B578A5" w:rsidP="00B578A5">
      <w:pPr>
        <w:rPr>
          <w:rFonts w:cs="Times New Roman"/>
          <w:lang w:val="pt-BR"/>
        </w:rPr>
      </w:pPr>
      <w:r w:rsidRPr="006279D0">
        <w:rPr>
          <w:rFonts w:cs="Times New Roman"/>
          <w:lang w:val="pt-BR"/>
        </w:rPr>
        <w:t xml:space="preserve">Ao quantificar a magnitude de movimentos razoavelmente conhecidos percebe-se que a medição pico a pico, pico, </w:t>
      </w:r>
      <w:r>
        <w:rPr>
          <w:rFonts w:cs="Times New Roman"/>
          <w:lang w:val="pt-BR"/>
        </w:rPr>
        <w:t>RMS</w:t>
      </w:r>
      <w:r w:rsidRPr="006279D0">
        <w:rPr>
          <w:rFonts w:cs="Times New Roman"/>
          <w:lang w:val="pt-BR"/>
        </w:rPr>
        <w:t xml:space="preserve"> </w:t>
      </w:r>
      <w:r>
        <w:rPr>
          <w:rFonts w:cs="Times New Roman"/>
          <w:lang w:val="pt-BR"/>
        </w:rPr>
        <w:t>(</w:t>
      </w:r>
      <w:r>
        <w:rPr>
          <w:rFonts w:cs="Times New Roman"/>
          <w:i/>
          <w:lang w:val="pt-BR"/>
        </w:rPr>
        <w:t xml:space="preserve">root mean </w:t>
      </w:r>
      <w:r w:rsidRPr="00184DDB">
        <w:rPr>
          <w:rFonts w:cs="Times New Roman"/>
          <w:i/>
          <w:lang w:val="pt-BR"/>
        </w:rPr>
        <w:t>square</w:t>
      </w:r>
      <w:r>
        <w:rPr>
          <w:rFonts w:cs="Times New Roman"/>
          <w:lang w:val="pt-BR"/>
        </w:rPr>
        <w:t xml:space="preserve">) </w:t>
      </w:r>
      <w:r w:rsidRPr="00184DDB">
        <w:rPr>
          <w:rFonts w:cs="Times New Roman"/>
          <w:lang w:val="pt-BR"/>
        </w:rPr>
        <w:t>e</w:t>
      </w:r>
      <w:r w:rsidRPr="006279D0">
        <w:rPr>
          <w:rFonts w:cs="Times New Roman"/>
          <w:lang w:val="pt-BR"/>
        </w:rPr>
        <w:t xml:space="preserve"> outras simulares</w:t>
      </w:r>
      <w:r>
        <w:rPr>
          <w:rFonts w:cs="Times New Roman"/>
          <w:lang w:val="pt-BR"/>
        </w:rPr>
        <w:t>. N</w:t>
      </w:r>
      <w:r w:rsidRPr="006279D0">
        <w:rPr>
          <w:rFonts w:cs="Times New Roman"/>
          <w:lang w:val="pt-BR"/>
        </w:rPr>
        <w:t>ormalmente, possuem a mesma tendência geral, apesar dos valores serem diferentes.</w:t>
      </w:r>
      <w:r>
        <w:rPr>
          <w:rFonts w:cs="Times New Roman"/>
          <w:lang w:val="pt-BR"/>
        </w:rPr>
        <w:t xml:space="preserve"> Matematicamente o valor RMS é uma medida estatística e pode ser definido como a raiz quadrática da média aritmética do quadrado dos valores, conforme equação </w:t>
      </w:r>
      <w:r w:rsidR="00500BCD">
        <w:rPr>
          <w:rFonts w:cs="Times New Roman"/>
          <w:lang w:val="pt-BR"/>
        </w:rPr>
        <w:fldChar w:fldCharType="begin"/>
      </w:r>
      <w:r>
        <w:rPr>
          <w:rFonts w:cs="Times New Roman"/>
          <w:lang w:val="pt-BR"/>
        </w:rPr>
        <w:instrText xml:space="preserve"> REF _Ref367783467 \h </w:instrText>
      </w:r>
      <w:r w:rsidR="00500BCD">
        <w:rPr>
          <w:rFonts w:cs="Times New Roman"/>
          <w:lang w:val="pt-BR"/>
        </w:rPr>
      </w:r>
      <w:r w:rsidR="00500BCD">
        <w:rPr>
          <w:rFonts w:cs="Times New Roman"/>
          <w:lang w:val="pt-BR"/>
        </w:rPr>
        <w:fldChar w:fldCharType="separate"/>
      </w:r>
      <w:r w:rsidR="00CE63E6" w:rsidRPr="00CE63E6">
        <w:rPr>
          <w:rStyle w:val="hps"/>
          <w:szCs w:val="24"/>
          <w:lang w:val="pt-BR"/>
        </w:rPr>
        <w:t>(</w:t>
      </w:r>
      <w:r w:rsidR="00CE63E6" w:rsidRPr="00CE63E6">
        <w:rPr>
          <w:rStyle w:val="hps"/>
          <w:noProof/>
          <w:szCs w:val="24"/>
          <w:lang w:val="pt-BR"/>
        </w:rPr>
        <w:t>4</w:t>
      </w:r>
      <w:r w:rsidR="00CE63E6" w:rsidRPr="00CE63E6">
        <w:rPr>
          <w:rStyle w:val="hps"/>
          <w:szCs w:val="24"/>
          <w:lang w:val="pt-BR"/>
        </w:rPr>
        <w:t>)</w:t>
      </w:r>
      <w:r w:rsidR="00500BCD">
        <w:rPr>
          <w:rFonts w:cs="Times New Roman"/>
          <w:lang w:val="pt-BR"/>
        </w:rPr>
        <w:fldChar w:fldCharType="end"/>
      </w:r>
      <w:r>
        <w:rPr>
          <w:rFonts w:cs="Times New Roman"/>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3"/>
        <w:gridCol w:w="502"/>
      </w:tblGrid>
      <w:tr w:rsidR="00B578A5" w:rsidTr="003B5358">
        <w:tc>
          <w:tcPr>
            <w:tcW w:w="9039" w:type="dxa"/>
            <w:vAlign w:val="center"/>
          </w:tcPr>
          <w:p w:rsidR="00B578A5" w:rsidRDefault="002E5726" w:rsidP="003B5358">
            <w:pPr>
              <w:pStyle w:val="Equacoes"/>
              <w:rPr>
                <w:rStyle w:val="hps"/>
                <w:szCs w:val="24"/>
              </w:rPr>
            </w:pPr>
            <m:oMathPara>
              <m:oMath>
                <m:sSub>
                  <m:sSubPr>
                    <m:ctrlPr>
                      <w:rPr>
                        <w:rStyle w:val="hps"/>
                        <w:rFonts w:ascii="Cambria Math" w:hAnsi="Cambria Math"/>
                        <w:i/>
                        <w:szCs w:val="24"/>
                      </w:rPr>
                    </m:ctrlPr>
                  </m:sSubPr>
                  <m:e>
                    <m:r>
                      <w:rPr>
                        <w:rStyle w:val="hps"/>
                        <w:rFonts w:ascii="Cambria Math" w:hAnsi="Cambria Math"/>
                        <w:szCs w:val="24"/>
                      </w:rPr>
                      <m:t>x</m:t>
                    </m:r>
                  </m:e>
                  <m:sub>
                    <m:r>
                      <w:rPr>
                        <w:rStyle w:val="hps"/>
                        <w:rFonts w:ascii="Cambria Math" w:hAnsi="Cambria Math"/>
                        <w:szCs w:val="24"/>
                      </w:rPr>
                      <m:t>rms</m:t>
                    </m:r>
                  </m:sub>
                </m:sSub>
                <m:r>
                  <w:rPr>
                    <w:rStyle w:val="hps"/>
                    <w:rFonts w:ascii="Cambria Math" w:hAnsi="Cambria Math"/>
                    <w:szCs w:val="24"/>
                  </w:rPr>
                  <m:t>=</m:t>
                </m:r>
                <m:rad>
                  <m:radPr>
                    <m:degHide m:val="1"/>
                    <m:ctrlPr>
                      <w:rPr>
                        <w:rStyle w:val="hps"/>
                        <w:rFonts w:ascii="Cambria Math" w:hAnsi="Cambria Math"/>
                        <w:i/>
                        <w:szCs w:val="24"/>
                      </w:rPr>
                    </m:ctrlPr>
                  </m:radPr>
                  <m:deg/>
                  <m:e>
                    <m:f>
                      <m:fPr>
                        <m:ctrlPr>
                          <w:rPr>
                            <w:rStyle w:val="hps"/>
                            <w:rFonts w:ascii="Cambria Math" w:hAnsi="Cambria Math"/>
                            <w:i/>
                            <w:szCs w:val="24"/>
                          </w:rPr>
                        </m:ctrlPr>
                      </m:fPr>
                      <m:num>
                        <m:r>
                          <w:rPr>
                            <w:rStyle w:val="hps"/>
                            <w:rFonts w:ascii="Cambria Math" w:hAnsi="Cambria Math"/>
                            <w:szCs w:val="24"/>
                          </w:rPr>
                          <m:t>1</m:t>
                        </m:r>
                      </m:num>
                      <m:den>
                        <m:r>
                          <w:rPr>
                            <w:rStyle w:val="hps"/>
                            <w:rFonts w:ascii="Cambria Math" w:hAnsi="Cambria Math"/>
                            <w:szCs w:val="24"/>
                          </w:rPr>
                          <m:t>N</m:t>
                        </m:r>
                      </m:den>
                    </m:f>
                    <m:nary>
                      <m:naryPr>
                        <m:chr m:val="∑"/>
                        <m:limLoc m:val="undOvr"/>
                        <m:ctrlPr>
                          <w:rPr>
                            <w:rStyle w:val="hps"/>
                            <w:rFonts w:ascii="Cambria Math" w:hAnsi="Cambria Math"/>
                            <w:i/>
                            <w:szCs w:val="24"/>
                          </w:rPr>
                        </m:ctrlPr>
                      </m:naryPr>
                      <m:sub>
                        <m:r>
                          <w:rPr>
                            <w:rStyle w:val="hps"/>
                            <w:rFonts w:ascii="Cambria Math" w:hAnsi="Cambria Math"/>
                            <w:szCs w:val="24"/>
                          </w:rPr>
                          <m:t>i=1</m:t>
                        </m:r>
                      </m:sub>
                      <m:sup>
                        <m:r>
                          <w:rPr>
                            <w:rStyle w:val="hps"/>
                            <w:rFonts w:ascii="Cambria Math" w:hAnsi="Cambria Math"/>
                            <w:szCs w:val="24"/>
                          </w:rPr>
                          <m:t>N</m:t>
                        </m:r>
                      </m:sup>
                      <m:e>
                        <m:sSub>
                          <m:sSubPr>
                            <m:ctrlPr>
                              <w:rPr>
                                <w:rStyle w:val="hps"/>
                                <w:rFonts w:ascii="Cambria Math" w:hAnsi="Cambria Math"/>
                                <w:i/>
                                <w:szCs w:val="24"/>
                              </w:rPr>
                            </m:ctrlPr>
                          </m:sSubPr>
                          <m:e>
                            <m:r>
                              <w:rPr>
                                <w:rStyle w:val="hps"/>
                                <w:rFonts w:ascii="Cambria Math" w:hAnsi="Cambria Math"/>
                                <w:szCs w:val="24"/>
                              </w:rPr>
                              <m:t>x</m:t>
                            </m:r>
                          </m:e>
                          <m:sub>
                            <m:r>
                              <w:rPr>
                                <w:rStyle w:val="hps"/>
                                <w:rFonts w:ascii="Cambria Math" w:hAnsi="Cambria Math"/>
                                <w:szCs w:val="24"/>
                              </w:rPr>
                              <m:t>i</m:t>
                            </m:r>
                          </m:sub>
                        </m:sSub>
                        <m:r>
                          <w:rPr>
                            <w:rStyle w:val="hps"/>
                            <w:rFonts w:ascii="Cambria Math" w:hAnsi="Cambria Math"/>
                            <w:szCs w:val="24"/>
                          </w:rPr>
                          <m:t>²</m:t>
                        </m:r>
                      </m:e>
                    </m:nary>
                  </m:e>
                </m:rad>
              </m:oMath>
            </m:oMathPara>
          </w:p>
        </w:tc>
        <w:tc>
          <w:tcPr>
            <w:tcW w:w="506" w:type="dxa"/>
            <w:vAlign w:val="center"/>
          </w:tcPr>
          <w:p w:rsidR="00B578A5" w:rsidRDefault="00B578A5" w:rsidP="003B5358">
            <w:pPr>
              <w:pStyle w:val="Equacoes"/>
              <w:jc w:val="right"/>
              <w:rPr>
                <w:rStyle w:val="hps"/>
                <w:szCs w:val="24"/>
              </w:rPr>
            </w:pPr>
            <w:bookmarkStart w:id="163" w:name="_Ref367783467"/>
            <w:r>
              <w:rPr>
                <w:rStyle w:val="hps"/>
                <w:szCs w:val="24"/>
              </w:rPr>
              <w:t>(</w:t>
            </w:r>
            <w:fldSimple w:instr=" SEQ Equação \* ARABIC  \* MERGEFORMAT ">
              <w:r w:rsidR="00CE63E6" w:rsidRPr="00CE63E6">
                <w:rPr>
                  <w:rStyle w:val="hps"/>
                  <w:noProof/>
                  <w:szCs w:val="24"/>
                </w:rPr>
                <w:t>4</w:t>
              </w:r>
            </w:fldSimple>
            <w:r>
              <w:rPr>
                <w:rStyle w:val="hps"/>
                <w:szCs w:val="24"/>
              </w:rPr>
              <w:t>)</w:t>
            </w:r>
            <w:bookmarkEnd w:id="163"/>
          </w:p>
        </w:tc>
      </w:tr>
    </w:tbl>
    <w:p w:rsidR="00C11462" w:rsidRDefault="00B578A5" w:rsidP="00EC5BC2">
      <w:pPr>
        <w:rPr>
          <w:rFonts w:cs="Times New Roman"/>
          <w:b/>
          <w:noProof/>
          <w:lang w:val="pt-BR" w:eastAsia="pt-BR"/>
        </w:rPr>
      </w:pPr>
      <w:r>
        <w:rPr>
          <w:lang w:val="pt-BR"/>
        </w:rPr>
        <w:t xml:space="preserve">A aceleração RMS </w:t>
      </w:r>
      <w:r w:rsidRPr="006279D0">
        <w:rPr>
          <w:lang w:val="pt-BR"/>
        </w:rPr>
        <w:t>é geralmente adotada como o método para quantificar a severidade das vibrações que o homem está exposto. A principal justificativa é a conveniência da medida e a harmonização com outras áreas da engenharia. A velocidade de pico também é</w:t>
      </w:r>
      <w:r>
        <w:rPr>
          <w:lang w:val="pt-BR"/>
        </w:rPr>
        <w:t xml:space="preserve"> </w:t>
      </w:r>
      <w:r w:rsidRPr="006279D0">
        <w:rPr>
          <w:lang w:val="pt-BR"/>
        </w:rPr>
        <w:t>utilizada</w:t>
      </w:r>
      <w:r>
        <w:rPr>
          <w:lang w:val="pt-BR"/>
        </w:rPr>
        <w:t xml:space="preserve">, pois </w:t>
      </w:r>
      <w:r w:rsidRPr="006279D0">
        <w:rPr>
          <w:lang w:val="pt-BR"/>
        </w:rPr>
        <w:t>existem movimentos que tem magnitudes de aceleração RMS</w:t>
      </w:r>
      <w:r>
        <w:rPr>
          <w:lang w:val="pt-BR"/>
        </w:rPr>
        <w:t xml:space="preserve"> iguais, mas apresentam </w:t>
      </w:r>
      <w:r w:rsidRPr="006279D0">
        <w:rPr>
          <w:lang w:val="pt-BR"/>
        </w:rPr>
        <w:t>respostas diferentes.</w:t>
      </w:r>
      <w:r>
        <w:rPr>
          <w:lang w:val="pt-BR"/>
        </w:rPr>
        <w:t xml:space="preserve"> A classificação de conforto pela norma BS 6841 (1987a), é descrita na</w:t>
      </w:r>
      <w:bookmarkStart w:id="164" w:name="_Ref366533970"/>
      <w:bookmarkStart w:id="165" w:name="_Ref379892752"/>
      <w:r w:rsidR="00EC5BC2">
        <w:rPr>
          <w:lang w:val="pt-BR"/>
        </w:rPr>
        <w:t xml:space="preserve"> </w:t>
      </w:r>
      <w:r w:rsidR="00EC5BC2">
        <w:rPr>
          <w:lang w:val="pt-BR"/>
        </w:rPr>
        <w:fldChar w:fldCharType="begin"/>
      </w:r>
      <w:r w:rsidR="00EC5BC2">
        <w:rPr>
          <w:lang w:val="pt-BR"/>
        </w:rPr>
        <w:instrText xml:space="preserve"> REF _Ref379894288 \h </w:instrText>
      </w:r>
      <w:r w:rsidR="00EC5BC2">
        <w:rPr>
          <w:lang w:val="pt-BR"/>
        </w:rPr>
      </w:r>
      <w:r w:rsidR="00EC5BC2">
        <w:rPr>
          <w:lang w:val="pt-BR"/>
        </w:rPr>
        <w:instrText xml:space="preserve"> \* MERGEFORMAT </w:instrText>
      </w:r>
      <w:r w:rsidR="00EC5BC2">
        <w:rPr>
          <w:lang w:val="pt-BR"/>
        </w:rPr>
        <w:fldChar w:fldCharType="separate"/>
      </w:r>
      <w:r w:rsidR="00CE63E6" w:rsidRPr="00CE63E6">
        <w:rPr>
          <w:lang w:val="pt-BR"/>
        </w:rPr>
        <w:t xml:space="preserve">Tabela </w:t>
      </w:r>
      <w:r w:rsidR="00CE63E6" w:rsidRPr="00CE63E6">
        <w:rPr>
          <w:noProof/>
          <w:lang w:val="pt-BR"/>
        </w:rPr>
        <w:t>1</w:t>
      </w:r>
      <w:r w:rsidR="00EC5BC2">
        <w:rPr>
          <w:lang w:val="pt-BR"/>
        </w:rPr>
        <w:fldChar w:fldCharType="end"/>
      </w:r>
      <w:r w:rsidR="00486A36">
        <w:rPr>
          <w:lang w:val="pt-BR"/>
        </w:rPr>
        <w:t>.</w:t>
      </w:r>
    </w:p>
    <w:p w:rsidR="00B578A5" w:rsidRPr="00184DDB" w:rsidRDefault="00B578A5" w:rsidP="00B578A5">
      <w:pPr>
        <w:pStyle w:val="Legendafigura"/>
      </w:pPr>
      <w:bookmarkStart w:id="166" w:name="_Ref379894088"/>
      <w:bookmarkStart w:id="167" w:name="_Ref379894288"/>
      <w:bookmarkStart w:id="168" w:name="_GoBack"/>
      <w:bookmarkEnd w:id="168"/>
      <w:r w:rsidRPr="00FF3C4A">
        <w:t xml:space="preserve">Tabela </w:t>
      </w:r>
      <w:r w:rsidR="00500BCD">
        <w:fldChar w:fldCharType="begin"/>
      </w:r>
      <w:r w:rsidRPr="00FF3C4A">
        <w:instrText xml:space="preserve"> SEQ Tabela \* ARABIC </w:instrText>
      </w:r>
      <w:r w:rsidR="00500BCD">
        <w:fldChar w:fldCharType="separate"/>
      </w:r>
      <w:r w:rsidR="00CE63E6">
        <w:t>1</w:t>
      </w:r>
      <w:r w:rsidR="00500BCD">
        <w:fldChar w:fldCharType="end"/>
      </w:r>
      <w:bookmarkEnd w:id="164"/>
      <w:bookmarkEnd w:id="165"/>
      <w:bookmarkEnd w:id="166"/>
      <w:bookmarkEnd w:id="167"/>
      <w:r w:rsidRPr="00FF3C4A">
        <w:t xml:space="preserve"> </w:t>
      </w:r>
      <w:r>
        <w:t>–</w:t>
      </w:r>
      <w:r w:rsidRPr="00FF3C4A">
        <w:t xml:space="preserve"> </w:t>
      </w:r>
      <w:r>
        <w:t>Classificação das magnitude de vibrações com relação ao conforto</w:t>
      </w:r>
    </w:p>
    <w:tbl>
      <w:tblPr>
        <w:tblStyle w:val="Tabelacomgrade"/>
        <w:tblW w:w="0" w:type="auto"/>
        <w:jc w:val="center"/>
        <w:tblLook w:val="04A0" w:firstRow="1" w:lastRow="0" w:firstColumn="1" w:lastColumn="0" w:noHBand="0" w:noVBand="1"/>
      </w:tblPr>
      <w:tblGrid>
        <w:gridCol w:w="3089"/>
        <w:gridCol w:w="2642"/>
      </w:tblGrid>
      <w:tr w:rsidR="00B578A5" w:rsidTr="003B5358">
        <w:trPr>
          <w:jc w:val="center"/>
        </w:trPr>
        <w:tc>
          <w:tcPr>
            <w:tcW w:w="0" w:type="auto"/>
            <w:tcBorders>
              <w:left w:val="nil"/>
              <w:bottom w:val="single" w:sz="4" w:space="0" w:color="auto"/>
            </w:tcBorders>
          </w:tcPr>
          <w:p w:rsidR="00B578A5" w:rsidRDefault="00B578A5" w:rsidP="003B5358">
            <w:pPr>
              <w:ind w:firstLine="0"/>
            </w:pPr>
            <w:r>
              <w:t>Escala</w:t>
            </w:r>
          </w:p>
        </w:tc>
        <w:tc>
          <w:tcPr>
            <w:tcW w:w="0" w:type="auto"/>
            <w:tcBorders>
              <w:bottom w:val="single" w:sz="4" w:space="0" w:color="auto"/>
              <w:right w:val="nil"/>
            </w:tcBorders>
          </w:tcPr>
          <w:p w:rsidR="00B578A5" w:rsidRPr="00AD661C" w:rsidRDefault="00B578A5" w:rsidP="003B5358">
            <w:pPr>
              <w:tabs>
                <w:tab w:val="right" w:pos="2426"/>
              </w:tabs>
              <w:ind w:firstLine="0"/>
            </w:pPr>
            <w:r>
              <w:t xml:space="preserve">Aceleração RMS </w:t>
            </w:r>
          </w:p>
        </w:tc>
      </w:tr>
      <w:tr w:rsidR="00B578A5" w:rsidRPr="002E5726" w:rsidTr="003B5358">
        <w:trPr>
          <w:jc w:val="center"/>
        </w:trPr>
        <w:tc>
          <w:tcPr>
            <w:tcW w:w="0" w:type="auto"/>
            <w:tcBorders>
              <w:left w:val="nil"/>
              <w:bottom w:val="nil"/>
            </w:tcBorders>
            <w:shd w:val="clear" w:color="auto" w:fill="BFBFBF" w:themeFill="background1" w:themeFillShade="BF"/>
          </w:tcPr>
          <w:p w:rsidR="00B578A5" w:rsidRDefault="00B578A5" w:rsidP="003B5358">
            <w:pPr>
              <w:ind w:firstLine="0"/>
            </w:pPr>
            <w:r>
              <w:t>Confortável</w:t>
            </w:r>
          </w:p>
        </w:tc>
        <w:tc>
          <w:tcPr>
            <w:tcW w:w="0" w:type="auto"/>
            <w:tcBorders>
              <w:bottom w:val="nil"/>
              <w:right w:val="nil"/>
            </w:tcBorders>
            <w:shd w:val="clear" w:color="auto" w:fill="BFBFBF" w:themeFill="background1" w:themeFillShade="BF"/>
          </w:tcPr>
          <w:p w:rsidR="00B578A5" w:rsidRPr="00F15877" w:rsidRDefault="00B578A5" w:rsidP="003B5358">
            <w:pPr>
              <w:ind w:firstLine="0"/>
              <w:rPr>
                <w:lang w:val="pt-BR"/>
              </w:rPr>
            </w:pPr>
            <w:r w:rsidRPr="00F15877">
              <w:rPr>
                <w:lang w:val="pt-BR"/>
              </w:rPr>
              <w:t>Menor do que 0.315 m/s²</w:t>
            </w:r>
          </w:p>
        </w:tc>
      </w:tr>
      <w:tr w:rsidR="00B578A5" w:rsidTr="003B5358">
        <w:trPr>
          <w:jc w:val="center"/>
        </w:trPr>
        <w:tc>
          <w:tcPr>
            <w:tcW w:w="0" w:type="auto"/>
            <w:tcBorders>
              <w:top w:val="nil"/>
              <w:left w:val="nil"/>
              <w:bottom w:val="nil"/>
            </w:tcBorders>
          </w:tcPr>
          <w:p w:rsidR="00B578A5" w:rsidRDefault="00B578A5" w:rsidP="003B5358">
            <w:pPr>
              <w:ind w:firstLine="0"/>
            </w:pPr>
            <w:r>
              <w:t>Levemente desconfortável</w:t>
            </w:r>
          </w:p>
        </w:tc>
        <w:tc>
          <w:tcPr>
            <w:tcW w:w="0" w:type="auto"/>
            <w:tcBorders>
              <w:top w:val="nil"/>
              <w:bottom w:val="nil"/>
              <w:right w:val="nil"/>
            </w:tcBorders>
          </w:tcPr>
          <w:p w:rsidR="00B578A5" w:rsidRDefault="00B578A5" w:rsidP="003B5358">
            <w:pPr>
              <w:ind w:firstLine="0"/>
            </w:pPr>
            <w:r>
              <w:t>0.315 a 0.63 m/s²</w:t>
            </w:r>
          </w:p>
        </w:tc>
      </w:tr>
      <w:tr w:rsidR="00B578A5" w:rsidTr="003B5358">
        <w:trPr>
          <w:jc w:val="center"/>
        </w:trPr>
        <w:tc>
          <w:tcPr>
            <w:tcW w:w="0" w:type="auto"/>
            <w:tcBorders>
              <w:top w:val="nil"/>
              <w:left w:val="nil"/>
              <w:bottom w:val="nil"/>
            </w:tcBorders>
            <w:shd w:val="clear" w:color="auto" w:fill="BFBFBF" w:themeFill="background1" w:themeFillShade="BF"/>
          </w:tcPr>
          <w:p w:rsidR="00B578A5" w:rsidRDefault="00B578A5" w:rsidP="003B5358">
            <w:pPr>
              <w:ind w:firstLine="0"/>
            </w:pPr>
            <w:r>
              <w:t>Pouco desconfortável</w:t>
            </w:r>
          </w:p>
        </w:tc>
        <w:tc>
          <w:tcPr>
            <w:tcW w:w="0" w:type="auto"/>
            <w:tcBorders>
              <w:top w:val="nil"/>
              <w:bottom w:val="nil"/>
              <w:right w:val="nil"/>
            </w:tcBorders>
            <w:shd w:val="clear" w:color="auto" w:fill="BFBFBF" w:themeFill="background1" w:themeFillShade="BF"/>
          </w:tcPr>
          <w:p w:rsidR="00B578A5" w:rsidRDefault="00B578A5" w:rsidP="003B5358">
            <w:pPr>
              <w:ind w:firstLine="0"/>
            </w:pPr>
            <w:r>
              <w:t>0.5 a 1.0 m/s²</w:t>
            </w:r>
          </w:p>
        </w:tc>
      </w:tr>
      <w:tr w:rsidR="00B578A5" w:rsidTr="003B5358">
        <w:trPr>
          <w:jc w:val="center"/>
        </w:trPr>
        <w:tc>
          <w:tcPr>
            <w:tcW w:w="0" w:type="auto"/>
            <w:tcBorders>
              <w:top w:val="nil"/>
              <w:left w:val="nil"/>
              <w:bottom w:val="nil"/>
            </w:tcBorders>
          </w:tcPr>
          <w:p w:rsidR="00B578A5" w:rsidRDefault="00B578A5" w:rsidP="003B5358">
            <w:pPr>
              <w:tabs>
                <w:tab w:val="left" w:pos="1861"/>
              </w:tabs>
              <w:ind w:firstLine="0"/>
            </w:pPr>
            <w:r>
              <w:t>Desconfortável</w:t>
            </w:r>
          </w:p>
        </w:tc>
        <w:tc>
          <w:tcPr>
            <w:tcW w:w="0" w:type="auto"/>
            <w:tcBorders>
              <w:top w:val="nil"/>
              <w:bottom w:val="nil"/>
              <w:right w:val="nil"/>
            </w:tcBorders>
          </w:tcPr>
          <w:p w:rsidR="00B578A5" w:rsidRDefault="00B578A5" w:rsidP="003B5358">
            <w:pPr>
              <w:ind w:firstLine="0"/>
            </w:pPr>
            <w:r>
              <w:t>0.8 a 1.6 m/s²</w:t>
            </w:r>
          </w:p>
        </w:tc>
      </w:tr>
      <w:tr w:rsidR="00B578A5" w:rsidTr="003B5358">
        <w:trPr>
          <w:jc w:val="center"/>
        </w:trPr>
        <w:tc>
          <w:tcPr>
            <w:tcW w:w="0" w:type="auto"/>
            <w:tcBorders>
              <w:top w:val="nil"/>
              <w:left w:val="nil"/>
              <w:bottom w:val="nil"/>
            </w:tcBorders>
            <w:shd w:val="clear" w:color="auto" w:fill="BFBFBF" w:themeFill="background1" w:themeFillShade="BF"/>
          </w:tcPr>
          <w:p w:rsidR="00B578A5" w:rsidRDefault="00B578A5" w:rsidP="003B5358">
            <w:pPr>
              <w:ind w:firstLine="0"/>
            </w:pPr>
            <w:r>
              <w:t>Muito Desconfortável</w:t>
            </w:r>
          </w:p>
        </w:tc>
        <w:tc>
          <w:tcPr>
            <w:tcW w:w="0" w:type="auto"/>
            <w:tcBorders>
              <w:top w:val="nil"/>
              <w:bottom w:val="nil"/>
              <w:right w:val="nil"/>
            </w:tcBorders>
            <w:shd w:val="clear" w:color="auto" w:fill="BFBFBF" w:themeFill="background1" w:themeFillShade="BF"/>
          </w:tcPr>
          <w:p w:rsidR="00B578A5" w:rsidRDefault="00B578A5" w:rsidP="003B5358">
            <w:pPr>
              <w:ind w:firstLine="0"/>
            </w:pPr>
            <w:r>
              <w:t>1.25 a 2.5 m/s²</w:t>
            </w:r>
          </w:p>
        </w:tc>
      </w:tr>
      <w:tr w:rsidR="00B578A5" w:rsidRPr="002E5726" w:rsidTr="003B5358">
        <w:trPr>
          <w:jc w:val="center"/>
        </w:trPr>
        <w:tc>
          <w:tcPr>
            <w:tcW w:w="0" w:type="auto"/>
            <w:tcBorders>
              <w:top w:val="nil"/>
              <w:left w:val="nil"/>
            </w:tcBorders>
          </w:tcPr>
          <w:p w:rsidR="00B578A5" w:rsidRDefault="00B578A5" w:rsidP="003B5358">
            <w:pPr>
              <w:ind w:firstLine="0"/>
            </w:pPr>
            <w:r>
              <w:t>Extremamente desconfortável</w:t>
            </w:r>
          </w:p>
        </w:tc>
        <w:tc>
          <w:tcPr>
            <w:tcW w:w="0" w:type="auto"/>
            <w:tcBorders>
              <w:top w:val="nil"/>
              <w:right w:val="nil"/>
            </w:tcBorders>
          </w:tcPr>
          <w:p w:rsidR="00B578A5" w:rsidRPr="00F15877" w:rsidRDefault="00B578A5" w:rsidP="003B5358">
            <w:pPr>
              <w:ind w:firstLine="0"/>
              <w:rPr>
                <w:lang w:val="pt-BR"/>
              </w:rPr>
            </w:pPr>
            <w:r w:rsidRPr="00F15877">
              <w:rPr>
                <w:lang w:val="pt-BR"/>
              </w:rPr>
              <w:t>Maior do que 2.0 m/s²</w:t>
            </w:r>
          </w:p>
        </w:tc>
      </w:tr>
    </w:tbl>
    <w:p w:rsidR="00B578A5" w:rsidRPr="00AD661C" w:rsidRDefault="00B578A5" w:rsidP="00B578A5">
      <w:pPr>
        <w:pStyle w:val="Legenda"/>
        <w:rPr>
          <w:lang w:val="pt-BR"/>
        </w:rPr>
      </w:pPr>
      <w:r>
        <w:rPr>
          <w:lang w:val="pt-BR"/>
        </w:rPr>
        <w:t>Fonte: Adaptado de GRIFFIN, 1990, p. 117.</w:t>
      </w:r>
    </w:p>
    <w:p w:rsidR="00B578A5" w:rsidRPr="006279D0" w:rsidRDefault="00B578A5" w:rsidP="00B578A5">
      <w:pPr>
        <w:rPr>
          <w:rFonts w:cs="Times New Roman"/>
          <w:lang w:val="pt-BR"/>
        </w:rPr>
      </w:pPr>
      <w:r w:rsidRPr="006279D0">
        <w:rPr>
          <w:rFonts w:cs="Times New Roman"/>
          <w:lang w:val="pt-BR"/>
        </w:rPr>
        <w:lastRenderedPageBreak/>
        <w:t>Para os movimentos que possuem condições não estacionárias, ou seja, possuem efeitos impulsivos, como choques ocasionais em períodos intermitentes, deve-se calcular o fator de choque (</w:t>
      </w:r>
      <w:r w:rsidRPr="00A7132E">
        <w:rPr>
          <w:rFonts w:cs="Times New Roman"/>
          <w:i/>
          <w:lang w:val="pt-BR"/>
        </w:rPr>
        <w:t>crest factor</w:t>
      </w:r>
      <w:r w:rsidRPr="006279D0">
        <w:rPr>
          <w:rFonts w:cs="Times New Roman"/>
          <w:lang w:val="pt-BR"/>
        </w:rPr>
        <w:t>) capaz de indicar o dano total propiciado ao ocupante devido a resposta de vibração, Pode-se aplicar tanto para um simples choque, como uma mistura de choques e vibração ou para uma exposição de vibração de vários tipos, dado pela equação</w:t>
      </w:r>
      <w:r>
        <w:rPr>
          <w:rFonts w:cs="Times New Roman"/>
          <w:lang w:val="pt-BR"/>
        </w:rPr>
        <w:t xml:space="preserve"> </w:t>
      </w:r>
      <w:r w:rsidR="00500BCD">
        <w:rPr>
          <w:rFonts w:cs="Times New Roman"/>
          <w:lang w:val="pt-BR"/>
        </w:rPr>
        <w:fldChar w:fldCharType="begin"/>
      </w:r>
      <w:r>
        <w:rPr>
          <w:rFonts w:cs="Times New Roman"/>
          <w:lang w:val="pt-BR"/>
        </w:rPr>
        <w:instrText xml:space="preserve"> REF _Ref367783847 \h </w:instrText>
      </w:r>
      <w:r w:rsidR="00500BCD">
        <w:rPr>
          <w:rFonts w:cs="Times New Roman"/>
          <w:lang w:val="pt-BR"/>
        </w:rPr>
      </w:r>
      <w:r w:rsidR="00500BCD">
        <w:rPr>
          <w:rFonts w:cs="Times New Roman"/>
          <w:lang w:val="pt-BR"/>
        </w:rPr>
        <w:fldChar w:fldCharType="separate"/>
      </w:r>
      <w:r w:rsidR="00CE63E6" w:rsidRPr="00CE63E6">
        <w:rPr>
          <w:rStyle w:val="hps"/>
          <w:szCs w:val="24"/>
          <w:lang w:val="pt-BR"/>
        </w:rPr>
        <w:t>(</w:t>
      </w:r>
      <w:r w:rsidR="00CE63E6" w:rsidRPr="00CE63E6">
        <w:rPr>
          <w:rStyle w:val="hps"/>
          <w:noProof/>
          <w:szCs w:val="24"/>
          <w:lang w:val="pt-BR"/>
        </w:rPr>
        <w:t>5</w:t>
      </w:r>
      <w:r w:rsidR="00CE63E6" w:rsidRPr="00CE63E6">
        <w:rPr>
          <w:rStyle w:val="hps"/>
          <w:szCs w:val="24"/>
          <w:lang w:val="pt-BR"/>
        </w:rPr>
        <w:t>)</w:t>
      </w:r>
      <w:r w:rsidR="00500BCD">
        <w:rPr>
          <w:rFonts w:cs="Times New Roman"/>
          <w:lang w:val="pt-BR"/>
        </w:rPr>
        <w:fldChar w:fldCharType="end"/>
      </w:r>
      <w:r>
        <w:rPr>
          <w:rFonts w:cs="Times New Roman"/>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3"/>
        <w:gridCol w:w="502"/>
      </w:tblGrid>
      <w:tr w:rsidR="00B578A5" w:rsidTr="003B5358">
        <w:tc>
          <w:tcPr>
            <w:tcW w:w="8903" w:type="dxa"/>
            <w:vAlign w:val="center"/>
          </w:tcPr>
          <w:p w:rsidR="00B578A5" w:rsidRDefault="00B578A5" w:rsidP="003B5358">
            <w:pPr>
              <w:pStyle w:val="Equacoes"/>
              <w:rPr>
                <w:rStyle w:val="hps"/>
                <w:szCs w:val="24"/>
              </w:rPr>
            </w:pPr>
            <m:oMathPara>
              <m:oMath>
                <m:r>
                  <w:rPr>
                    <w:rStyle w:val="hps"/>
                    <w:rFonts w:ascii="Cambria Math" w:hAnsi="Cambria Math"/>
                    <w:szCs w:val="24"/>
                  </w:rPr>
                  <m:t>CrestFactor=</m:t>
                </m:r>
                <m:f>
                  <m:fPr>
                    <m:ctrlPr>
                      <w:rPr>
                        <w:rStyle w:val="hps"/>
                        <w:rFonts w:ascii="Cambria Math" w:hAnsi="Cambria Math"/>
                        <w:i/>
                        <w:szCs w:val="24"/>
                      </w:rPr>
                    </m:ctrlPr>
                  </m:fPr>
                  <m:num>
                    <m:r>
                      <w:rPr>
                        <w:rStyle w:val="hps"/>
                        <w:rFonts w:ascii="Cambria Math" w:hAnsi="Cambria Math"/>
                        <w:szCs w:val="24"/>
                      </w:rPr>
                      <m:t>Pic</m:t>
                    </m:r>
                    <m:sSub>
                      <m:sSubPr>
                        <m:ctrlPr>
                          <w:rPr>
                            <w:rStyle w:val="hps"/>
                            <w:rFonts w:ascii="Cambria Math" w:hAnsi="Cambria Math"/>
                            <w:i/>
                            <w:szCs w:val="24"/>
                          </w:rPr>
                        </m:ctrlPr>
                      </m:sSubPr>
                      <m:e>
                        <m:r>
                          <w:rPr>
                            <w:rStyle w:val="hps"/>
                            <w:rFonts w:ascii="Cambria Math" w:hAnsi="Cambria Math"/>
                            <w:szCs w:val="24"/>
                          </w:rPr>
                          <m:t>o</m:t>
                        </m:r>
                      </m:e>
                      <m:sub>
                        <m:r>
                          <w:rPr>
                            <w:rStyle w:val="hps"/>
                            <w:rFonts w:ascii="Cambria Math" w:hAnsi="Cambria Math"/>
                            <w:szCs w:val="24"/>
                          </w:rPr>
                          <m:t>Magnitude</m:t>
                        </m:r>
                      </m:sub>
                    </m:sSub>
                  </m:num>
                  <m:den>
                    <m:r>
                      <w:rPr>
                        <w:rStyle w:val="hps"/>
                        <w:rFonts w:ascii="Cambria Math" w:hAnsi="Cambria Math"/>
                        <w:szCs w:val="24"/>
                      </w:rPr>
                      <m:t>RMS</m:t>
                    </m:r>
                  </m:den>
                </m:f>
              </m:oMath>
            </m:oMathPara>
          </w:p>
        </w:tc>
        <w:tc>
          <w:tcPr>
            <w:tcW w:w="502" w:type="dxa"/>
            <w:vAlign w:val="center"/>
          </w:tcPr>
          <w:p w:rsidR="00B578A5" w:rsidRDefault="00B578A5" w:rsidP="003B5358">
            <w:pPr>
              <w:pStyle w:val="Equacoes"/>
              <w:jc w:val="right"/>
              <w:rPr>
                <w:rStyle w:val="hps"/>
                <w:szCs w:val="24"/>
              </w:rPr>
            </w:pPr>
            <w:bookmarkStart w:id="169" w:name="_Ref367783847"/>
            <w:r>
              <w:rPr>
                <w:rStyle w:val="hps"/>
                <w:szCs w:val="24"/>
              </w:rPr>
              <w:t>(</w:t>
            </w:r>
            <w:fldSimple w:instr=" SEQ Equação \* ARABIC  \* MERGEFORMAT ">
              <w:r w:rsidR="00CE63E6" w:rsidRPr="00CE63E6">
                <w:rPr>
                  <w:rStyle w:val="hps"/>
                  <w:noProof/>
                  <w:szCs w:val="24"/>
                </w:rPr>
                <w:t>5</w:t>
              </w:r>
            </w:fldSimple>
            <w:r>
              <w:rPr>
                <w:rStyle w:val="hps"/>
                <w:szCs w:val="24"/>
              </w:rPr>
              <w:t>)</w:t>
            </w:r>
            <w:bookmarkEnd w:id="169"/>
          </w:p>
        </w:tc>
      </w:tr>
    </w:tbl>
    <w:p w:rsidR="00B578A5" w:rsidRDefault="00B578A5" w:rsidP="00B578A5">
      <w:pPr>
        <w:rPr>
          <w:rFonts w:cs="Times New Roman"/>
          <w:lang w:val="pt-BR"/>
        </w:rPr>
      </w:pPr>
      <w:r w:rsidRPr="006279D0">
        <w:rPr>
          <w:rFonts w:cs="Times New Roman"/>
          <w:lang w:val="pt-BR"/>
        </w:rPr>
        <w:t xml:space="preserve">Para vibração senoidal o fator de choque </w:t>
      </w:r>
      <w:proofErr w:type="gramStart"/>
      <w:r w:rsidRPr="006279D0">
        <w:rPr>
          <w:rFonts w:cs="Times New Roman"/>
          <w:lang w:val="pt-BR"/>
        </w:rPr>
        <w:t xml:space="preserve">é </w:t>
      </w:r>
      <m:oMath>
        <m:rad>
          <m:radPr>
            <m:degHide m:val="1"/>
            <m:ctrlPr>
              <w:rPr>
                <w:rFonts w:ascii="Cambria Math" w:hAnsi="Cambria Math" w:cs="Times New Roman"/>
                <w:i/>
                <w:lang w:val="pt-BR"/>
              </w:rPr>
            </m:ctrlPr>
          </m:radPr>
          <m:deg/>
          <m:e>
            <m:r>
              <w:rPr>
                <w:rFonts w:ascii="Cambria Math" w:hAnsi="Cambria Math" w:cs="Times New Roman"/>
                <w:lang w:val="pt-BR"/>
              </w:rPr>
              <m:t>2</m:t>
            </m:r>
          </m:e>
        </m:rad>
      </m:oMath>
      <w:r w:rsidRPr="006279D0">
        <w:rPr>
          <w:rFonts w:cs="Times New Roman"/>
          <w:lang w:val="pt-BR"/>
        </w:rPr>
        <w:t>,</w:t>
      </w:r>
      <w:proofErr w:type="gramEnd"/>
      <w:r w:rsidRPr="006279D0">
        <w:rPr>
          <w:rFonts w:cs="Times New Roman"/>
          <w:lang w:val="pt-BR"/>
        </w:rPr>
        <w:t xml:space="preserve"> e a vibração típica de um veículo em uma pista de boa qualidade pode ter um fator de choque no intervalo de 3 a 6. A utilização do fator de choque baixo implica que a aceleração RMS é um valor razoável para medir a magnitude da vibração percebida pelo ocupante, enquanto que para um valor alto de fator de choque utiliza-se principalmente o valor de pico.</w:t>
      </w:r>
    </w:p>
    <w:p w:rsidR="00B578A5" w:rsidRPr="00175F8F" w:rsidRDefault="00B578A5" w:rsidP="00B578A5">
      <w:pPr>
        <w:pStyle w:val="Ttulo4"/>
        <w:rPr>
          <w:lang w:val="pt-BR"/>
        </w:rPr>
      </w:pPr>
      <w:bookmarkStart w:id="170" w:name="_Toc361319089"/>
      <w:bookmarkStart w:id="171" w:name="_Toc379812298"/>
      <w:r w:rsidRPr="00175F8F">
        <w:rPr>
          <w:lang w:val="pt-BR"/>
        </w:rPr>
        <w:t>Efeito das vibrações devido à frequência</w:t>
      </w:r>
      <w:bookmarkEnd w:id="170"/>
      <w:bookmarkEnd w:id="171"/>
    </w:p>
    <w:p w:rsidR="00B578A5" w:rsidRPr="006279D0" w:rsidRDefault="00B578A5" w:rsidP="00B578A5">
      <w:pPr>
        <w:rPr>
          <w:lang w:val="pt-BR"/>
        </w:rPr>
      </w:pPr>
      <w:r w:rsidRPr="006279D0">
        <w:rPr>
          <w:lang w:val="pt-BR"/>
        </w:rPr>
        <w:t>A resposta humana é altamente dependente da frequência de vibração, que pode ser expressa como um movimento periódico que se repete de forma idêntica por segundo. A frequência pode ser expressa em hertz (Hz) pelo sistema internacional, ou através da frequência angular em radianos por segundo (rad/s).</w:t>
      </w:r>
    </w:p>
    <w:p w:rsidR="00B578A5" w:rsidRDefault="00B578A5" w:rsidP="00B578A5">
      <w:pPr>
        <w:rPr>
          <w:lang w:val="pt-BR"/>
        </w:rPr>
      </w:pPr>
      <w:r w:rsidRPr="006279D0">
        <w:rPr>
          <w:lang w:val="pt-BR"/>
        </w:rPr>
        <w:t xml:space="preserve">O movimento harmônico simples ocorre quando existe uma oscilação senoidal a uma única frequência, sendo este, o tipo mais simples de movimento. As frequências harmônicas, são múltiplos inteiros da frequência fundamental. Muitas vezes, a exposição humana à vibração envolve um movimento que ocorre ao longo de uma faixa de frequências. </w:t>
      </w:r>
      <w:r>
        <w:rPr>
          <w:lang w:val="pt-BR"/>
        </w:rPr>
        <w:t xml:space="preserve">As frequências consideradas pela norma ISO 2631, são de 0.5 a 80 Hz para saúde, conforto e percepção e de </w:t>
      </w:r>
      <w:r w:rsidRPr="00531D1A">
        <w:rPr>
          <w:lang w:val="pt-BR"/>
        </w:rPr>
        <w:t>0.1 a 0.5 Hz para</w:t>
      </w:r>
      <w:r>
        <w:rPr>
          <w:lang w:val="pt-BR"/>
        </w:rPr>
        <w:t xml:space="preserve"> náusea e</w:t>
      </w:r>
      <w:r w:rsidRPr="00531D1A">
        <w:rPr>
          <w:lang w:val="pt-BR"/>
        </w:rPr>
        <w:t xml:space="preserve"> enjoo.</w:t>
      </w:r>
      <w:r>
        <w:rPr>
          <w:lang w:val="pt-BR"/>
        </w:rPr>
        <w:t xml:space="preserve"> As principais frequências naturais do corpo humano podem ser vistas na</w:t>
      </w:r>
      <w:r w:rsidR="00BD757C">
        <w:rPr>
          <w:lang w:val="pt-BR"/>
        </w:rPr>
        <w:t xml:space="preserve"> </w:t>
      </w:r>
      <w:r w:rsidR="00500BCD">
        <w:rPr>
          <w:lang w:val="pt-BR"/>
        </w:rPr>
        <w:fldChar w:fldCharType="begin"/>
      </w:r>
      <w:r w:rsidR="00BD757C">
        <w:rPr>
          <w:lang w:val="pt-BR"/>
        </w:rPr>
        <w:instrText xml:space="preserve"> REF _Ref368043452 \h </w:instrText>
      </w:r>
      <w:r w:rsidR="00500BCD">
        <w:rPr>
          <w:lang w:val="pt-BR"/>
        </w:rPr>
      </w:r>
      <w:r w:rsidR="00500BCD">
        <w:rPr>
          <w:lang w:val="pt-BR"/>
        </w:rPr>
        <w:fldChar w:fldCharType="separate"/>
      </w:r>
      <w:r w:rsidR="00CE63E6" w:rsidRPr="00CE63E6">
        <w:rPr>
          <w:lang w:val="pt-BR"/>
        </w:rPr>
        <w:t xml:space="preserve">Figura </w:t>
      </w:r>
      <w:r w:rsidR="00CE63E6" w:rsidRPr="00CE63E6">
        <w:rPr>
          <w:noProof/>
          <w:lang w:val="pt-BR"/>
        </w:rPr>
        <w:t>16</w:t>
      </w:r>
      <w:r w:rsidR="00500BCD">
        <w:rPr>
          <w:lang w:val="pt-BR"/>
        </w:rPr>
        <w:fldChar w:fldCharType="end"/>
      </w:r>
      <w:r>
        <w:rPr>
          <w:lang w:val="pt-BR"/>
        </w:rPr>
        <w:t>.</w:t>
      </w:r>
    </w:p>
    <w:p w:rsidR="00B578A5" w:rsidRPr="006279D0" w:rsidRDefault="00B578A5" w:rsidP="00B578A5">
      <w:pPr>
        <w:pStyle w:val="Legendafigura"/>
      </w:pPr>
      <w:bookmarkStart w:id="172" w:name="_Ref361312298"/>
      <w:bookmarkStart w:id="173" w:name="_Ref367468025"/>
      <w:bookmarkStart w:id="174" w:name="_Ref368043452"/>
      <w:bookmarkStart w:id="175" w:name="_Ref361312284"/>
      <w:bookmarkStart w:id="176" w:name="_Toc379812201"/>
      <w:r w:rsidRPr="006279D0">
        <w:t xml:space="preserve">Figura </w:t>
      </w:r>
      <w:r w:rsidR="00500BCD">
        <w:fldChar w:fldCharType="begin"/>
      </w:r>
      <w:r w:rsidRPr="006279D0">
        <w:instrText xml:space="preserve"> SEQ Figura \* ARABIC </w:instrText>
      </w:r>
      <w:r w:rsidR="00500BCD">
        <w:fldChar w:fldCharType="separate"/>
      </w:r>
      <w:r w:rsidR="00CE63E6">
        <w:t>16</w:t>
      </w:r>
      <w:r w:rsidR="00500BCD">
        <w:fldChar w:fldCharType="end"/>
      </w:r>
      <w:bookmarkEnd w:id="172"/>
      <w:bookmarkEnd w:id="173"/>
      <w:bookmarkEnd w:id="174"/>
      <w:r w:rsidRPr="006279D0">
        <w:t xml:space="preserve"> </w:t>
      </w:r>
      <w:r>
        <w:t>–</w:t>
      </w:r>
      <w:r w:rsidRPr="006279D0">
        <w:t xml:space="preserve"> Principais frequências naturais do corpo humano</w:t>
      </w:r>
      <w:bookmarkEnd w:id="175"/>
      <w:bookmarkEnd w:id="176"/>
    </w:p>
    <w:p w:rsidR="00B578A5" w:rsidRDefault="00B578A5" w:rsidP="00B578A5">
      <w:pPr>
        <w:pStyle w:val="Centralizado"/>
        <w:rPr>
          <w:lang w:val="pt-PT"/>
        </w:rPr>
      </w:pPr>
      <w:r w:rsidRPr="009E7F95">
        <w:rPr>
          <w:noProof/>
          <w:lang w:val="pt-BR" w:eastAsia="pt-BR"/>
        </w:rPr>
        <w:lastRenderedPageBreak/>
        <w:drawing>
          <wp:inline distT="0" distB="0" distL="0" distR="0" wp14:anchorId="5F41BC49" wp14:editId="77E12B2F">
            <wp:extent cx="4500000" cy="30000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4500000" cy="3000000"/>
                    </a:xfrm>
                    <a:prstGeom prst="rect">
                      <a:avLst/>
                    </a:prstGeom>
                    <a:noFill/>
                    <a:ln w="9525">
                      <a:noFill/>
                      <a:miter lim="800000"/>
                      <a:headEnd/>
                      <a:tailEnd/>
                    </a:ln>
                  </pic:spPr>
                </pic:pic>
              </a:graphicData>
            </a:graphic>
          </wp:inline>
        </w:drawing>
      </w:r>
    </w:p>
    <w:p w:rsidR="00B578A5" w:rsidRPr="006279D0" w:rsidRDefault="00B578A5" w:rsidP="00B578A5">
      <w:pPr>
        <w:pStyle w:val="Legenda"/>
        <w:rPr>
          <w:lang w:val="pt-BR"/>
        </w:rPr>
      </w:pPr>
      <w:r w:rsidRPr="0077585C">
        <w:rPr>
          <w:lang w:val="pt-BR"/>
        </w:rPr>
        <w:t>Fonte: GERGES</w:t>
      </w:r>
      <w:r>
        <w:rPr>
          <w:lang w:val="pt-BR"/>
        </w:rPr>
        <w:t>, 2005, p.127.</w:t>
      </w:r>
    </w:p>
    <w:p w:rsidR="00B578A5" w:rsidRDefault="00B578A5" w:rsidP="00B578A5">
      <w:pPr>
        <w:rPr>
          <w:rFonts w:cs="Times New Roman"/>
          <w:lang w:val="pt-PT"/>
        </w:rPr>
      </w:pPr>
      <w:r>
        <w:rPr>
          <w:rFonts w:cs="Times New Roman"/>
          <w:lang w:val="pt-PT"/>
        </w:rPr>
        <w:t>Segundo Gerges (2005) a direção vertical é a qual o corpo humano é mais sensível a vibrações. Na faixa de 4 a 8 Hz encontra-se as frequências naturais relativas a massa abdominal, os ombros e os pulmões, devido a esta faixa o corpo humano apresentar maior sensibilidade, os limites de vibrações são menores. Na direção transversal e lateral, a rigidez do corpo é menor, portanto a faixa de frequências mais sensíveis é de 1 a 2 Hz.</w:t>
      </w:r>
    </w:p>
    <w:p w:rsidR="00B578A5" w:rsidRDefault="00B578A5" w:rsidP="00B578A5">
      <w:pPr>
        <w:rPr>
          <w:rFonts w:cs="Times New Roman"/>
          <w:lang w:val="pt-PT"/>
        </w:rPr>
      </w:pPr>
      <w:r>
        <w:rPr>
          <w:rFonts w:cs="Times New Roman"/>
          <w:lang w:val="pt-PT"/>
        </w:rPr>
        <w:t>De acordo com Griffin (1990) as frequencias naturais mais baixas estão relacionadas com o movimento da massa suspensa, e devem ser altas o suficiente para evitar o enjoo mas baixo o suficiente para estar abaixo de 4 Hz., uma opção comum é localiza-las entre 1.2 e 1.6 Hz. Frequências mais altas são devidas ao movimento das massas não suspensas e devem estar bem acima de 8-10 Hz, uma boa escolha pode ser localiza-las por volta de 15-20 Hz.</w:t>
      </w:r>
    </w:p>
    <w:p w:rsidR="00B578A5" w:rsidRDefault="00B578A5" w:rsidP="00B578A5">
      <w:pPr>
        <w:pStyle w:val="Ttulo4"/>
        <w:rPr>
          <w:lang w:val="pt-PT"/>
        </w:rPr>
      </w:pPr>
      <w:bookmarkStart w:id="177" w:name="_Toc361319090"/>
      <w:bookmarkStart w:id="178" w:name="_Toc379812299"/>
      <w:r>
        <w:rPr>
          <w:lang w:val="pt-PT"/>
        </w:rPr>
        <w:t>Efeito das vibrações devido ao tempo de exposição</w:t>
      </w:r>
      <w:bookmarkEnd w:id="177"/>
      <w:bookmarkEnd w:id="178"/>
    </w:p>
    <w:p w:rsidR="00B578A5" w:rsidRDefault="00B578A5" w:rsidP="00B578A5">
      <w:pPr>
        <w:rPr>
          <w:lang w:val="pt-BR"/>
        </w:rPr>
      </w:pPr>
      <w:r>
        <w:rPr>
          <w:lang w:val="pt-BR"/>
        </w:rPr>
        <w:t xml:space="preserve">A norma ISO 2631 </w:t>
      </w:r>
      <w:r w:rsidR="00BD757C">
        <w:rPr>
          <w:lang w:val="pt-BR"/>
        </w:rPr>
        <w:t>de 1997 citada por Genta (2009b</w:t>
      </w:r>
      <w:r>
        <w:rPr>
          <w:lang w:val="pt-BR"/>
        </w:rPr>
        <w:t xml:space="preserve">, p. 357) distingue as vibrações em dois grupos, uma com frequência no intervalo entre 0.5 e 80 Hz que podem causar redução de conforto, fadiga e problemas de saúde. De acordo com Gerges (2005) dentre estes efeitos pode-se citar: visão turva, perda de equilíbrio, perda de concentração e até mesmo problemas permanentes em alguns órgãos do corpo. As vibrações que ocorrer no intervalo de 0.1 a 0.5 Hz que podem causar náusea, </w:t>
      </w:r>
      <w:r>
        <w:rPr>
          <w:lang w:val="pt-BR"/>
        </w:rPr>
        <w:lastRenderedPageBreak/>
        <w:t>enjoo. A norma divide a vibração em três níveis de severidade: limite de conforto, limite de perda de eficiência, ocasionado pela fadiga e limite de exposição.</w:t>
      </w:r>
    </w:p>
    <w:p w:rsidR="00B578A5" w:rsidRPr="001B2876" w:rsidRDefault="00B578A5" w:rsidP="00B578A5">
      <w:pPr>
        <w:rPr>
          <w:lang w:val="pt-BR"/>
        </w:rPr>
      </w:pPr>
      <w:r w:rsidRPr="00843B10">
        <w:rPr>
          <w:lang w:val="pt-PT"/>
        </w:rPr>
        <w:t>O tempo de exposição do corpo humano à vibração é um fator importante, devido a isto a norma ISO2631 (1997) estabelece limites de tempo no qual pode-se ficar exposto a um determinado valor de aceleração RMS a uma determinada frequência</w:t>
      </w:r>
      <w:r>
        <w:rPr>
          <w:lang w:val="pt-PT"/>
        </w:rPr>
        <w:t xml:space="preserve"> em função do número de horas</w:t>
      </w:r>
      <w:r w:rsidRPr="00843B10">
        <w:rPr>
          <w:lang w:val="pt-PT"/>
        </w:rPr>
        <w:t xml:space="preserve"> sem que ocorra fadiga, conforme </w:t>
      </w:r>
      <w:r>
        <w:rPr>
          <w:lang w:val="pt-PT"/>
        </w:rPr>
        <w:t xml:space="preserve">ilustrado pelo gráfico na </w:t>
      </w:r>
      <w:r w:rsidR="00500BCD">
        <w:rPr>
          <w:lang w:val="pt-PT"/>
        </w:rPr>
        <w:fldChar w:fldCharType="begin"/>
      </w:r>
      <w:r>
        <w:rPr>
          <w:lang w:val="pt-PT"/>
        </w:rPr>
        <w:instrText xml:space="preserve"> REF _Ref361838621 \h </w:instrText>
      </w:r>
      <w:r w:rsidR="00500BCD">
        <w:rPr>
          <w:lang w:val="pt-PT"/>
        </w:rPr>
      </w:r>
      <w:r w:rsidR="00500BCD">
        <w:rPr>
          <w:lang w:val="pt-PT"/>
        </w:rPr>
        <w:fldChar w:fldCharType="separate"/>
      </w:r>
      <w:r w:rsidR="00CE63E6" w:rsidRPr="00CE63E6">
        <w:rPr>
          <w:lang w:val="pt-BR"/>
        </w:rPr>
        <w:t xml:space="preserve">Figura </w:t>
      </w:r>
      <w:r w:rsidR="00CE63E6" w:rsidRPr="00CE63E6">
        <w:rPr>
          <w:noProof/>
          <w:lang w:val="pt-BR"/>
        </w:rPr>
        <w:t>17</w:t>
      </w:r>
      <w:r w:rsidR="00500BCD">
        <w:rPr>
          <w:lang w:val="pt-PT"/>
        </w:rPr>
        <w:fldChar w:fldCharType="end"/>
      </w:r>
      <w:r>
        <w:rPr>
          <w:lang w:val="pt-PT"/>
        </w:rPr>
        <w:t>.</w:t>
      </w:r>
    </w:p>
    <w:p w:rsidR="00B578A5" w:rsidRDefault="00B578A5" w:rsidP="00B578A5">
      <w:pPr>
        <w:pStyle w:val="Legendafigura"/>
      </w:pPr>
      <w:bookmarkStart w:id="179" w:name="_Ref361838621"/>
      <w:bookmarkStart w:id="180" w:name="_Ref368312130"/>
      <w:bookmarkStart w:id="181" w:name="_Toc379812202"/>
      <w:r w:rsidRPr="00E979FB">
        <w:t xml:space="preserve">Figura </w:t>
      </w:r>
      <w:r w:rsidR="00500BCD">
        <w:fldChar w:fldCharType="begin"/>
      </w:r>
      <w:r w:rsidRPr="00E979FB">
        <w:instrText xml:space="preserve"> SEQ Figura \* ARABIC </w:instrText>
      </w:r>
      <w:r w:rsidR="00500BCD">
        <w:fldChar w:fldCharType="separate"/>
      </w:r>
      <w:r w:rsidR="00CE63E6">
        <w:t>17</w:t>
      </w:r>
      <w:r w:rsidR="00500BCD">
        <w:fldChar w:fldCharType="end"/>
      </w:r>
      <w:bookmarkEnd w:id="179"/>
      <w:r w:rsidRPr="00E979FB">
        <w:t xml:space="preserve"> </w:t>
      </w:r>
      <w:r>
        <w:t>–</w:t>
      </w:r>
      <w:r w:rsidRPr="00E979FB">
        <w:t xml:space="preserve"> Limite de exposição </w:t>
      </w:r>
      <w:r>
        <w:t xml:space="preserve">para redução de conforto </w:t>
      </w:r>
      <w:r w:rsidRPr="00E979FB">
        <w:t xml:space="preserve">do corpo humano </w:t>
      </w:r>
      <w:r>
        <w:t>à vibrações</w:t>
      </w:r>
      <w:bookmarkEnd w:id="180"/>
      <w:bookmarkEnd w:id="181"/>
    </w:p>
    <w:p w:rsidR="00B578A5" w:rsidRDefault="00112E20" w:rsidP="00B578A5">
      <w:pPr>
        <w:pStyle w:val="Centralizado"/>
        <w:rPr>
          <w:rFonts w:ascii="CMR9" w:eastAsia="CMR9" w:hAnsiTheme="minorHAnsi" w:cs="CMR9"/>
          <w:sz w:val="18"/>
          <w:szCs w:val="18"/>
        </w:rPr>
      </w:pPr>
      <w:r>
        <w:rPr>
          <w:noProof/>
          <w:lang w:val="pt-BR" w:eastAsia="pt-BR"/>
        </w:rPr>
        <w:drawing>
          <wp:inline distT="0" distB="0" distL="0" distR="0" wp14:anchorId="1442B525" wp14:editId="5E2C04B6">
            <wp:extent cx="2876550" cy="2533650"/>
            <wp:effectExtent l="0" t="0" r="0" b="0"/>
            <wp:docPr id="117" name="Imagem 117" descr="C:\Users\Pedro\AppData\Local\Microsoft\Windows\Temporary Internet Files\Content.Word\New Pictur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Pedro\AppData\Local\Microsoft\Windows\Temporary Internet Files\Content.Word\New Picture (1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76550" cy="2533650"/>
                    </a:xfrm>
                    <a:prstGeom prst="rect">
                      <a:avLst/>
                    </a:prstGeom>
                    <a:noFill/>
                    <a:ln>
                      <a:noFill/>
                    </a:ln>
                  </pic:spPr>
                </pic:pic>
              </a:graphicData>
            </a:graphic>
          </wp:inline>
        </w:drawing>
      </w:r>
    </w:p>
    <w:p w:rsidR="00B578A5" w:rsidRDefault="00B578A5" w:rsidP="00B578A5">
      <w:pPr>
        <w:pStyle w:val="Legenda"/>
        <w:rPr>
          <w:lang w:val="pt-BR"/>
        </w:rPr>
      </w:pPr>
      <w:r w:rsidRPr="00531D1A">
        <w:rPr>
          <w:lang w:val="pt-BR"/>
        </w:rPr>
        <w:t>Fonte: GENTA</w:t>
      </w:r>
      <w:r>
        <w:rPr>
          <w:lang w:val="pt-BR"/>
        </w:rPr>
        <w:t>,</w:t>
      </w:r>
      <w:r w:rsidRPr="00531D1A">
        <w:rPr>
          <w:lang w:val="pt-BR"/>
        </w:rPr>
        <w:t xml:space="preserve"> 2009</w:t>
      </w:r>
      <w:r>
        <w:rPr>
          <w:lang w:val="pt-BR"/>
        </w:rPr>
        <w:t>,</w:t>
      </w:r>
      <w:r w:rsidRPr="00531D1A">
        <w:rPr>
          <w:lang w:val="pt-BR"/>
        </w:rPr>
        <w:t xml:space="preserve"> p</w:t>
      </w:r>
      <w:r>
        <w:rPr>
          <w:lang w:val="pt-BR"/>
        </w:rPr>
        <w:t xml:space="preserve">. </w:t>
      </w:r>
      <w:r w:rsidRPr="00531D1A">
        <w:rPr>
          <w:lang w:val="pt-BR"/>
        </w:rPr>
        <w:t>358</w:t>
      </w:r>
      <w:r>
        <w:rPr>
          <w:lang w:val="pt-BR"/>
        </w:rPr>
        <w:t>.</w:t>
      </w:r>
    </w:p>
    <w:p w:rsidR="00B578A5" w:rsidRDefault="00B578A5" w:rsidP="00B578A5">
      <w:pPr>
        <w:tabs>
          <w:tab w:val="left" w:pos="8100"/>
        </w:tabs>
        <w:rPr>
          <w:lang w:val="pt-BR"/>
        </w:rPr>
      </w:pPr>
      <w:r>
        <w:rPr>
          <w:lang w:val="pt-BR"/>
        </w:rPr>
        <w:t xml:space="preserve">Os limites obtidos pelo gráfico da </w:t>
      </w:r>
      <w:r w:rsidR="00500BCD">
        <w:rPr>
          <w:lang w:val="pt-BR"/>
        </w:rPr>
        <w:fldChar w:fldCharType="begin"/>
      </w:r>
      <w:r>
        <w:rPr>
          <w:lang w:val="pt-BR"/>
        </w:rPr>
        <w:instrText xml:space="preserve"> REF _Ref361838621 \h </w:instrText>
      </w:r>
      <w:r w:rsidR="00500BCD">
        <w:rPr>
          <w:lang w:val="pt-BR"/>
        </w:rPr>
      </w:r>
      <w:r w:rsidR="00500BCD">
        <w:rPr>
          <w:lang w:val="pt-BR"/>
        </w:rPr>
        <w:fldChar w:fldCharType="separate"/>
      </w:r>
      <w:r w:rsidR="00CE63E6" w:rsidRPr="00CE63E6">
        <w:rPr>
          <w:lang w:val="pt-BR"/>
        </w:rPr>
        <w:t xml:space="preserve">Figura </w:t>
      </w:r>
      <w:r w:rsidR="00CE63E6" w:rsidRPr="00CE63E6">
        <w:rPr>
          <w:noProof/>
          <w:lang w:val="pt-BR"/>
        </w:rPr>
        <w:t>17</w:t>
      </w:r>
      <w:r w:rsidR="00500BCD">
        <w:rPr>
          <w:lang w:val="pt-BR"/>
        </w:rPr>
        <w:fldChar w:fldCharType="end"/>
      </w:r>
      <w:r>
        <w:rPr>
          <w:lang w:val="pt-BR"/>
        </w:rPr>
        <w:t xml:space="preserve">, são os limites no qual ocorre fadiga. Para se obter os limites de exposição do corpo humano, basta multiplicar os valores de aceleração por 2, pois são 2 dB maior. Para se obter o limite para redução de conforto, basta dividir os valores de aceleração por 3.15, ou seja, são 10 dB menor. </w:t>
      </w:r>
    </w:p>
    <w:p w:rsidR="00B578A5" w:rsidRDefault="00B578A5" w:rsidP="00B578A5">
      <w:pPr>
        <w:tabs>
          <w:tab w:val="left" w:pos="8100"/>
        </w:tabs>
        <w:rPr>
          <w:lang w:val="pt-BR"/>
        </w:rPr>
      </w:pPr>
      <w:r>
        <w:rPr>
          <w:lang w:val="pt-BR"/>
        </w:rPr>
        <w:t>A partir deste gráfico, pode-se observar que o intervalo de frequência no qual as pessoas são mais afetadas pelas vibrações se encontra entre 4 e 8 Hz. Entre 1 e 4 Hz a capacidade de tolerância a aceleração diminui com a frequência atingindo um mínimo entre 4 e 8 Hz. Entre 8 e 80 Hz esta tolerância aumenta com a frequência, sendo a razão entre a aceleração e a frequência a causa do desconforto neste intervalo. Acima de 80 Hz, o efeito da vibração depende da parte do corpo envolvida pois as vibrações locais se tornam o fator governante, tornando impossível realizar generalizações.</w:t>
      </w:r>
    </w:p>
    <w:p w:rsidR="00B578A5" w:rsidRPr="009E7F95" w:rsidRDefault="00B578A5" w:rsidP="00B578A5">
      <w:pPr>
        <w:pStyle w:val="Ttulo3"/>
      </w:pPr>
      <w:bookmarkStart w:id="182" w:name="_Toc360112081"/>
      <w:bookmarkStart w:id="183" w:name="_Toc361319091"/>
      <w:bookmarkStart w:id="184" w:name="_Toc379812300"/>
      <w:r w:rsidRPr="009E7F95">
        <w:lastRenderedPageBreak/>
        <w:t>Avaliação do conforto</w:t>
      </w:r>
      <w:bookmarkEnd w:id="182"/>
      <w:bookmarkEnd w:id="183"/>
      <w:bookmarkEnd w:id="184"/>
    </w:p>
    <w:p w:rsidR="00B578A5" w:rsidRPr="00561B4E" w:rsidRDefault="00B578A5" w:rsidP="00B578A5">
      <w:pPr>
        <w:rPr>
          <w:lang w:val="pt-BR"/>
        </w:rPr>
      </w:pPr>
      <w:r w:rsidRPr="00492595">
        <w:rPr>
          <w:lang w:val="pt-BR"/>
        </w:rPr>
        <w:t>A vibração no corpo humano é capaz de produzir v</w:t>
      </w:r>
      <w:r w:rsidRPr="00561B4E">
        <w:rPr>
          <w:lang w:val="pt-BR"/>
        </w:rPr>
        <w:t>árias sensações subjetivas, que podem ser quantificadas de modos diferentes. Como cada parte do corpo humano, possui sua própria frequência natural, a vibração pode afetar de forma mais intensa uma parte, sendo que pode ocorrer de forma transitória ou permanente.</w:t>
      </w:r>
    </w:p>
    <w:p w:rsidR="00B578A5" w:rsidRPr="00492595" w:rsidRDefault="00B578A5" w:rsidP="00B578A5">
      <w:pPr>
        <w:rPr>
          <w:lang w:val="pt-PT"/>
        </w:rPr>
      </w:pPr>
      <w:r>
        <w:rPr>
          <w:lang w:val="pt-BR"/>
        </w:rPr>
        <w:t>De acordo com Griffin (1990), a</w:t>
      </w:r>
      <w:r w:rsidRPr="00492595">
        <w:rPr>
          <w:lang w:val="pt-PT"/>
        </w:rPr>
        <w:t>s variáveis utilizadas para avaliação e percepção do conforto podem ser classificadas como:</w:t>
      </w:r>
    </w:p>
    <w:p w:rsidR="00B578A5" w:rsidRPr="00492595" w:rsidRDefault="00B578A5" w:rsidP="009914A7">
      <w:pPr>
        <w:pStyle w:val="Alinea"/>
        <w:numPr>
          <w:ilvl w:val="0"/>
          <w:numId w:val="40"/>
        </w:numPr>
      </w:pPr>
      <w:r w:rsidRPr="00492595">
        <w:t>Subjetivas: associadas ao corpo humano, mas são de ordem subjetiva, tais como julgamentos da pessoa com relação ao estímulo.</w:t>
      </w:r>
    </w:p>
    <w:p w:rsidR="00B578A5" w:rsidRPr="00492595" w:rsidRDefault="00B578A5" w:rsidP="009914A7">
      <w:pPr>
        <w:pStyle w:val="Alinea"/>
        <w:numPr>
          <w:ilvl w:val="0"/>
          <w:numId w:val="40"/>
        </w:numPr>
      </w:pPr>
      <w:r w:rsidRPr="00492595">
        <w:t>Fisiológicas: associadas a constituição do corpo humano, como: esqueleto, nervos, músculos, sistema cardiovascular, respiratório, nervoso central.</w:t>
      </w:r>
    </w:p>
    <w:p w:rsidR="00B578A5" w:rsidRPr="00492595" w:rsidRDefault="00B578A5" w:rsidP="009914A7">
      <w:pPr>
        <w:pStyle w:val="Alinea"/>
        <w:numPr>
          <w:ilvl w:val="0"/>
          <w:numId w:val="40"/>
        </w:numPr>
      </w:pPr>
      <w:r w:rsidRPr="00492595">
        <w:t>Atividade: relacionadas a influência da atividade nos sentidos do corpo humano, como visão, audição, tato, performa</w:t>
      </w:r>
      <w:r>
        <w:t>n</w:t>
      </w:r>
      <w:r w:rsidRPr="00492595">
        <w:t>ce cognitiva, performa</w:t>
      </w:r>
      <w:r>
        <w:t>n</w:t>
      </w:r>
      <w:r w:rsidRPr="00492595">
        <w:t>ce física.</w:t>
      </w:r>
    </w:p>
    <w:p w:rsidR="00B578A5" w:rsidRDefault="00B578A5" w:rsidP="009914A7">
      <w:pPr>
        <w:pStyle w:val="Alinea"/>
        <w:numPr>
          <w:ilvl w:val="0"/>
          <w:numId w:val="40"/>
        </w:numPr>
      </w:pPr>
      <w:r w:rsidRPr="00492595">
        <w:t>Biodinâmica: relacionada aos movimentos e resistência das partes do corpo e dos órgãos, além da transmissibilidade do corpo.</w:t>
      </w:r>
    </w:p>
    <w:p w:rsidR="00B578A5" w:rsidRDefault="00B578A5" w:rsidP="00B578A5">
      <w:pPr>
        <w:rPr>
          <w:lang w:val="pt-PT"/>
        </w:rPr>
      </w:pPr>
      <w:r w:rsidRPr="00492595">
        <w:rPr>
          <w:lang w:val="pt-PT"/>
        </w:rPr>
        <w:t xml:space="preserve">O foco desta dissertação portanto, é analisar e avaliar o conforto através somente da biodinâmica, sem </w:t>
      </w:r>
      <w:r>
        <w:rPr>
          <w:lang w:val="pt-PT"/>
        </w:rPr>
        <w:t>considerar as outras variáveis.</w:t>
      </w:r>
    </w:p>
    <w:p w:rsidR="00B578A5" w:rsidRPr="009E7F95" w:rsidRDefault="00B578A5" w:rsidP="00B578A5">
      <w:pPr>
        <w:pStyle w:val="Ttulo2"/>
      </w:pPr>
      <w:bookmarkStart w:id="185" w:name="_Toc360112075"/>
      <w:bookmarkStart w:id="186" w:name="_Toc361319078"/>
      <w:bookmarkStart w:id="187" w:name="_Toc379812301"/>
      <w:r w:rsidRPr="009E7F95">
        <w:t>Vibrações Mecânicas</w:t>
      </w:r>
      <w:bookmarkEnd w:id="185"/>
      <w:bookmarkEnd w:id="186"/>
      <w:bookmarkEnd w:id="187"/>
    </w:p>
    <w:p w:rsidR="00B578A5" w:rsidRPr="006279D0" w:rsidRDefault="00B578A5" w:rsidP="00B578A5">
      <w:pPr>
        <w:rPr>
          <w:rStyle w:val="hps"/>
          <w:rFonts w:cs="Times New Roman"/>
          <w:lang w:val="pt-PT"/>
        </w:rPr>
      </w:pPr>
      <w:r w:rsidRPr="006279D0">
        <w:rPr>
          <w:rStyle w:val="hps"/>
          <w:rFonts w:cs="Times New Roman"/>
          <w:lang w:val="pt-PT"/>
        </w:rPr>
        <w:t xml:space="preserve">A vibração pode ser entendida como um movimento oscilatório, por definição não é um movimento constante </w:t>
      </w:r>
      <w:r>
        <w:rPr>
          <w:rStyle w:val="hps"/>
          <w:rFonts w:cs="Times New Roman"/>
          <w:lang w:val="pt-PT"/>
        </w:rPr>
        <w:t>mas</w:t>
      </w:r>
      <w:r w:rsidRPr="006279D0">
        <w:rPr>
          <w:rStyle w:val="hps"/>
          <w:rFonts w:cs="Times New Roman"/>
          <w:lang w:val="pt-PT"/>
        </w:rPr>
        <w:t xml:space="preserve"> alterna picos e vales entorno de um valor médio. A amplitude de oscilação determina a magnitude de vibração e a taxa de repetição determina a frequência de vibração.</w:t>
      </w:r>
    </w:p>
    <w:p w:rsidR="00B578A5" w:rsidRPr="006279D0" w:rsidRDefault="00B578A5" w:rsidP="00B578A5">
      <w:pPr>
        <w:rPr>
          <w:rStyle w:val="hps"/>
          <w:rFonts w:cs="Times New Roman"/>
          <w:lang w:val="pt-BR"/>
        </w:rPr>
      </w:pPr>
      <w:r w:rsidRPr="006279D0">
        <w:rPr>
          <w:rStyle w:val="hps"/>
          <w:rFonts w:cs="Times New Roman"/>
          <w:lang w:val="pt-BR"/>
        </w:rPr>
        <w:t>A vibração encontrada durante o trajetória de um veículo normalmente é descrita como aleatória. Para uma vibração aleatória estacionária, uma amostra média durante um período suficientemente longo é independente do período de tempo do qual a amostra foi retirada.</w:t>
      </w:r>
    </w:p>
    <w:p w:rsidR="00B578A5" w:rsidRPr="006279D0" w:rsidRDefault="00B578A5" w:rsidP="00B578A5">
      <w:pPr>
        <w:rPr>
          <w:rStyle w:val="hps"/>
          <w:rFonts w:cs="Times New Roman"/>
          <w:lang w:val="pt-BR"/>
        </w:rPr>
      </w:pPr>
      <w:r w:rsidRPr="006279D0">
        <w:rPr>
          <w:rStyle w:val="hps"/>
          <w:rFonts w:cs="Times New Roman"/>
          <w:lang w:val="pt-BR"/>
        </w:rPr>
        <w:t>Segundo Griffin (1990), alguns estudos experimentais com vibrações aleatórias senoidais tem investigado que a reposta humana a uma vibração aleatória pode ser prevista através do conhecimento da resposta a um movimento senoidal.</w:t>
      </w:r>
    </w:p>
    <w:p w:rsidR="00B578A5" w:rsidRPr="006279D0" w:rsidRDefault="00B578A5" w:rsidP="00B578A5">
      <w:pPr>
        <w:rPr>
          <w:rStyle w:val="hps"/>
          <w:rFonts w:cs="Times New Roman"/>
          <w:lang w:val="pt-BR"/>
        </w:rPr>
      </w:pPr>
      <w:r w:rsidRPr="006279D0">
        <w:rPr>
          <w:rStyle w:val="hps"/>
          <w:rFonts w:cs="Times New Roman"/>
          <w:lang w:val="pt-BR"/>
        </w:rPr>
        <w:lastRenderedPageBreak/>
        <w:t>Caso um corpo rígido oscile num movimento translacional, todas as suas partes acompanham o movimento, por outro lado, caso este corpo gire, nem todas as suas partes tem o mesmo movimento. Devido a este fato, tanto a translação e a rotação de vibração influenciam as respostas humanas.</w:t>
      </w:r>
    </w:p>
    <w:p w:rsidR="00B578A5" w:rsidRPr="009E7F95" w:rsidRDefault="00B578A5" w:rsidP="00B578A5">
      <w:pPr>
        <w:pStyle w:val="Ttulo3"/>
      </w:pPr>
      <w:bookmarkStart w:id="188" w:name="_Toc360112076"/>
      <w:bookmarkStart w:id="189" w:name="_Toc361319079"/>
      <w:bookmarkStart w:id="190" w:name="_Toc379812302"/>
      <w:r w:rsidRPr="009E7F95">
        <w:t>Sistemas excitados pela Base</w:t>
      </w:r>
      <w:bookmarkEnd w:id="188"/>
      <w:bookmarkEnd w:id="189"/>
      <w:bookmarkEnd w:id="190"/>
    </w:p>
    <w:p w:rsidR="00B578A5" w:rsidRDefault="00B578A5" w:rsidP="00B578A5">
      <w:pPr>
        <w:rPr>
          <w:rFonts w:cs="Times New Roman"/>
          <w:lang w:val="pt-BR"/>
        </w:rPr>
      </w:pPr>
      <w:r w:rsidRPr="006279D0">
        <w:rPr>
          <w:rFonts w:cs="Times New Roman"/>
          <w:lang w:val="pt-BR"/>
        </w:rPr>
        <w:t>O conceito de sistemas excitados pela base é essencial para a compreensão da dinâmica da excitação da pista nos pneus do veículo. Este sistema pode ser compreendido através da análise da dinâmica de um sistema massa, mola e amortecedor apoiado sobre uma base móvel com excitação harmônica.</w:t>
      </w:r>
      <w:r>
        <w:rPr>
          <w:rFonts w:cs="Times New Roman"/>
          <w:lang w:val="pt-BR"/>
        </w:rPr>
        <w:t xml:space="preserve"> Este sistema pode ser visto na </w:t>
      </w:r>
      <w:r w:rsidR="00500BCD">
        <w:rPr>
          <w:rFonts w:cs="Times New Roman"/>
          <w:lang w:val="pt-BR"/>
        </w:rPr>
        <w:fldChar w:fldCharType="begin"/>
      </w:r>
      <w:r>
        <w:rPr>
          <w:rFonts w:cs="Times New Roman"/>
          <w:lang w:val="pt-BR"/>
        </w:rPr>
        <w:instrText xml:space="preserve"> REF _Ref366607519 \h </w:instrText>
      </w:r>
      <w:r w:rsidR="00500BCD">
        <w:rPr>
          <w:rFonts w:cs="Times New Roman"/>
          <w:lang w:val="pt-BR"/>
        </w:rPr>
      </w:r>
      <w:r w:rsidR="00500BCD">
        <w:rPr>
          <w:rFonts w:cs="Times New Roman"/>
          <w:lang w:val="pt-BR"/>
        </w:rPr>
        <w:fldChar w:fldCharType="separate"/>
      </w:r>
      <w:r w:rsidR="00CE63E6" w:rsidRPr="00CE63E6">
        <w:rPr>
          <w:lang w:val="pt-BR"/>
        </w:rPr>
        <w:t xml:space="preserve">Figura </w:t>
      </w:r>
      <w:r w:rsidR="00CE63E6" w:rsidRPr="00CE63E6">
        <w:rPr>
          <w:noProof/>
          <w:lang w:val="pt-BR"/>
        </w:rPr>
        <w:t>18</w:t>
      </w:r>
      <w:r w:rsidR="00500BCD">
        <w:rPr>
          <w:rFonts w:cs="Times New Roman"/>
          <w:lang w:val="pt-BR"/>
        </w:rPr>
        <w:fldChar w:fldCharType="end"/>
      </w:r>
      <w:r>
        <w:rPr>
          <w:rFonts w:cs="Times New Roman"/>
          <w:lang w:val="pt-BR"/>
        </w:rPr>
        <w:t>.</w:t>
      </w:r>
    </w:p>
    <w:p w:rsidR="00B578A5" w:rsidRDefault="00B578A5" w:rsidP="00B578A5">
      <w:pPr>
        <w:pStyle w:val="Legendafigura"/>
      </w:pPr>
      <w:bookmarkStart w:id="191" w:name="_Ref366607519"/>
      <w:bookmarkStart w:id="192" w:name="_Toc379812203"/>
      <w:r w:rsidRPr="006279D0">
        <w:t xml:space="preserve">Figura </w:t>
      </w:r>
      <w:r w:rsidR="00500BCD" w:rsidRPr="006279D0">
        <w:fldChar w:fldCharType="begin"/>
      </w:r>
      <w:r w:rsidRPr="006279D0">
        <w:instrText xml:space="preserve"> SEQ Figura \* ARABIC </w:instrText>
      </w:r>
      <w:r w:rsidR="00500BCD" w:rsidRPr="006279D0">
        <w:fldChar w:fldCharType="separate"/>
      </w:r>
      <w:r w:rsidR="00CE63E6">
        <w:t>18</w:t>
      </w:r>
      <w:r w:rsidR="00500BCD" w:rsidRPr="006279D0">
        <w:fldChar w:fldCharType="end"/>
      </w:r>
      <w:bookmarkEnd w:id="191"/>
      <w:r w:rsidRPr="006279D0">
        <w:t xml:space="preserve"> </w:t>
      </w:r>
      <w:r>
        <w:t>–</w:t>
      </w:r>
      <w:r w:rsidRPr="006279D0">
        <w:t xml:space="preserve"> Sistema excitado pela base</w:t>
      </w:r>
      <w:bookmarkEnd w:id="192"/>
    </w:p>
    <w:p w:rsidR="00B578A5" w:rsidRPr="00D15115" w:rsidRDefault="00B578A5" w:rsidP="00B578A5">
      <w:pPr>
        <w:pStyle w:val="Centralizado"/>
        <w:rPr>
          <w:lang w:val="pt-BR"/>
        </w:rPr>
      </w:pPr>
      <w:r>
        <w:rPr>
          <w:noProof/>
          <w:lang w:val="pt-BR" w:eastAsia="pt-BR"/>
        </w:rPr>
        <w:drawing>
          <wp:inline distT="0" distB="0" distL="0" distR="0" wp14:anchorId="59BDA3C4" wp14:editId="5B407463">
            <wp:extent cx="3105150" cy="120967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05150" cy="1209675"/>
                    </a:xfrm>
                    <a:prstGeom prst="rect">
                      <a:avLst/>
                    </a:prstGeom>
                    <a:noFill/>
                    <a:ln>
                      <a:noFill/>
                    </a:ln>
                  </pic:spPr>
                </pic:pic>
              </a:graphicData>
            </a:graphic>
          </wp:inline>
        </w:drawing>
      </w:r>
    </w:p>
    <w:p w:rsidR="00B578A5" w:rsidRPr="006279D0" w:rsidRDefault="00B578A5" w:rsidP="00B578A5">
      <w:pPr>
        <w:pStyle w:val="Legenda"/>
        <w:rPr>
          <w:rFonts w:cs="Times New Roman"/>
          <w:lang w:val="pt-BR"/>
        </w:rPr>
      </w:pPr>
      <w:r w:rsidRPr="006279D0">
        <w:rPr>
          <w:rFonts w:cs="Times New Roman"/>
          <w:lang w:val="pt-BR"/>
        </w:rPr>
        <w:t xml:space="preserve">Fonte: </w:t>
      </w:r>
      <w:r>
        <w:rPr>
          <w:rFonts w:cs="Times New Roman"/>
          <w:lang w:val="pt-BR"/>
        </w:rPr>
        <w:t xml:space="preserve">Adaptado de </w:t>
      </w:r>
      <w:r w:rsidRPr="006279D0">
        <w:rPr>
          <w:rFonts w:cs="Times New Roman"/>
          <w:lang w:val="pt-BR"/>
        </w:rPr>
        <w:t>INMAN</w:t>
      </w:r>
      <w:r>
        <w:rPr>
          <w:rFonts w:cs="Times New Roman"/>
          <w:lang w:val="pt-BR"/>
        </w:rPr>
        <w:t>,</w:t>
      </w:r>
      <w:r w:rsidRPr="006279D0">
        <w:rPr>
          <w:rFonts w:cs="Times New Roman"/>
          <w:lang w:val="pt-BR"/>
        </w:rPr>
        <w:t xml:space="preserve"> 2007, p. 112</w:t>
      </w:r>
    </w:p>
    <w:p w:rsidR="00B578A5" w:rsidRDefault="00B578A5" w:rsidP="00B578A5">
      <w:pPr>
        <w:rPr>
          <w:rFonts w:cs="Times New Roman"/>
          <w:lang w:val="pt-BR"/>
        </w:rPr>
      </w:pPr>
      <w:r>
        <w:rPr>
          <w:rFonts w:cs="Times New Roman"/>
          <w:lang w:val="pt-BR"/>
        </w:rPr>
        <w:t>A</w:t>
      </w:r>
      <w:r w:rsidRPr="006279D0">
        <w:rPr>
          <w:rFonts w:cs="Times New Roman"/>
          <w:lang w:val="pt-BR"/>
        </w:rPr>
        <w:t xml:space="preserve">través do somatório de forças na massa m, chega-se a equação de equilíbrio do sistema, dada </w:t>
      </w:r>
      <w:r>
        <w:rPr>
          <w:rFonts w:cs="Times New Roman"/>
          <w:lang w:val="pt-BR"/>
        </w:rPr>
        <w:t xml:space="preserve">pela equação </w:t>
      </w:r>
      <w:r w:rsidR="00500BCD">
        <w:rPr>
          <w:rFonts w:cs="Times New Roman"/>
          <w:lang w:val="pt-BR"/>
        </w:rPr>
        <w:fldChar w:fldCharType="begin"/>
      </w:r>
      <w:r>
        <w:rPr>
          <w:rFonts w:cs="Times New Roman"/>
          <w:lang w:val="pt-BR"/>
        </w:rPr>
        <w:instrText xml:space="preserve"> REF _Ref367784057 \h </w:instrText>
      </w:r>
      <w:r w:rsidR="00500BCD">
        <w:rPr>
          <w:rFonts w:cs="Times New Roman"/>
          <w:lang w:val="pt-BR"/>
        </w:rPr>
      </w:r>
      <w:r w:rsidR="00500BCD">
        <w:rPr>
          <w:rFonts w:cs="Times New Roman"/>
          <w:lang w:val="pt-BR"/>
        </w:rPr>
        <w:fldChar w:fldCharType="separate"/>
      </w:r>
      <w:r w:rsidR="00CE63E6" w:rsidRPr="00CE63E6">
        <w:rPr>
          <w:rStyle w:val="hps"/>
          <w:szCs w:val="24"/>
          <w:lang w:val="pt-BR"/>
        </w:rPr>
        <w:t>(</w:t>
      </w:r>
      <w:r w:rsidR="00CE63E6" w:rsidRPr="00CE63E6">
        <w:rPr>
          <w:rStyle w:val="hps"/>
          <w:noProof/>
          <w:szCs w:val="24"/>
          <w:lang w:val="pt-BR"/>
        </w:rPr>
        <w:t>6</w:t>
      </w:r>
      <w:r w:rsidR="00CE63E6" w:rsidRPr="00CE63E6">
        <w:rPr>
          <w:rStyle w:val="hps"/>
          <w:szCs w:val="24"/>
          <w:lang w:val="pt-BR"/>
        </w:rPr>
        <w:t>)</w:t>
      </w:r>
      <w:r w:rsidR="00500BCD">
        <w:rPr>
          <w:rFonts w:cs="Times New Roman"/>
          <w:lang w:val="pt-BR"/>
        </w:rPr>
        <w:fldChar w:fldCharType="end"/>
      </w:r>
      <w:r>
        <w:rPr>
          <w:rFonts w:cs="Times New Roman"/>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3"/>
        <w:gridCol w:w="502"/>
      </w:tblGrid>
      <w:tr w:rsidR="00B578A5" w:rsidTr="003B5358">
        <w:tc>
          <w:tcPr>
            <w:tcW w:w="9039" w:type="dxa"/>
            <w:vAlign w:val="center"/>
          </w:tcPr>
          <w:p w:rsidR="00B578A5" w:rsidRDefault="00B578A5" w:rsidP="003B5358">
            <w:pPr>
              <w:pStyle w:val="Equacoes"/>
              <w:rPr>
                <w:rStyle w:val="hps"/>
                <w:szCs w:val="24"/>
              </w:rPr>
            </w:pPr>
            <m:oMathPara>
              <m:oMath>
                <m:r>
                  <w:rPr>
                    <w:rStyle w:val="hps"/>
                    <w:rFonts w:ascii="Cambria Math" w:hAnsi="Cambria Math"/>
                    <w:szCs w:val="24"/>
                  </w:rPr>
                  <m:t>m</m:t>
                </m:r>
                <m:acc>
                  <m:accPr>
                    <m:chr m:val="̈"/>
                    <m:ctrlPr>
                      <w:rPr>
                        <w:rStyle w:val="hps"/>
                        <w:rFonts w:ascii="Cambria Math" w:hAnsi="Cambria Math"/>
                        <w:i/>
                        <w:szCs w:val="24"/>
                      </w:rPr>
                    </m:ctrlPr>
                  </m:accPr>
                  <m:e>
                    <m:r>
                      <w:rPr>
                        <w:rStyle w:val="hps"/>
                        <w:rFonts w:ascii="Cambria Math" w:hAnsi="Cambria Math"/>
                        <w:szCs w:val="24"/>
                      </w:rPr>
                      <m:t>x</m:t>
                    </m:r>
                  </m:e>
                </m:acc>
                <m:r>
                  <w:rPr>
                    <w:rStyle w:val="hps"/>
                    <w:rFonts w:ascii="Cambria Math" w:hAnsi="Cambria Math"/>
                    <w:szCs w:val="24"/>
                  </w:rPr>
                  <m:t>+c</m:t>
                </m:r>
                <m:d>
                  <m:dPr>
                    <m:ctrlPr>
                      <w:rPr>
                        <w:rStyle w:val="hps"/>
                        <w:rFonts w:ascii="Cambria Math" w:hAnsi="Cambria Math"/>
                        <w:i/>
                        <w:szCs w:val="24"/>
                      </w:rPr>
                    </m:ctrlPr>
                  </m:dPr>
                  <m:e>
                    <m:acc>
                      <m:accPr>
                        <m:chr m:val="̇"/>
                        <m:ctrlPr>
                          <w:rPr>
                            <w:rStyle w:val="hps"/>
                            <w:rFonts w:ascii="Cambria Math" w:hAnsi="Cambria Math"/>
                            <w:i/>
                            <w:szCs w:val="24"/>
                          </w:rPr>
                        </m:ctrlPr>
                      </m:accPr>
                      <m:e>
                        <m:r>
                          <w:rPr>
                            <w:rStyle w:val="hps"/>
                            <w:rFonts w:ascii="Cambria Math" w:hAnsi="Cambria Math"/>
                            <w:szCs w:val="24"/>
                          </w:rPr>
                          <m:t>x</m:t>
                        </m:r>
                      </m:e>
                    </m:acc>
                    <m:r>
                      <w:rPr>
                        <w:rStyle w:val="hps"/>
                        <w:rFonts w:ascii="Cambria Math" w:hAnsi="Cambria Math"/>
                        <w:szCs w:val="24"/>
                      </w:rPr>
                      <m:t>-</m:t>
                    </m:r>
                    <m:acc>
                      <m:accPr>
                        <m:chr m:val="̇"/>
                        <m:ctrlPr>
                          <w:rPr>
                            <w:rStyle w:val="hps"/>
                            <w:rFonts w:ascii="Cambria Math" w:hAnsi="Cambria Math"/>
                            <w:i/>
                            <w:szCs w:val="24"/>
                          </w:rPr>
                        </m:ctrlPr>
                      </m:accPr>
                      <m:e>
                        <m:r>
                          <w:rPr>
                            <w:rStyle w:val="hps"/>
                            <w:rFonts w:ascii="Cambria Math" w:hAnsi="Cambria Math"/>
                            <w:szCs w:val="24"/>
                          </w:rPr>
                          <m:t>y</m:t>
                        </m:r>
                      </m:e>
                    </m:acc>
                  </m:e>
                </m:d>
                <m:r>
                  <w:rPr>
                    <w:rStyle w:val="hps"/>
                    <w:rFonts w:ascii="Cambria Math" w:hAnsi="Cambria Math"/>
                    <w:szCs w:val="24"/>
                  </w:rPr>
                  <m:t>+k</m:t>
                </m:r>
                <m:d>
                  <m:dPr>
                    <m:ctrlPr>
                      <w:rPr>
                        <w:rStyle w:val="hps"/>
                        <w:rFonts w:ascii="Cambria Math" w:hAnsi="Cambria Math"/>
                        <w:i/>
                        <w:szCs w:val="24"/>
                      </w:rPr>
                    </m:ctrlPr>
                  </m:dPr>
                  <m:e>
                    <m:r>
                      <w:rPr>
                        <w:rStyle w:val="hps"/>
                        <w:rFonts w:ascii="Cambria Math" w:hAnsi="Cambria Math"/>
                        <w:szCs w:val="24"/>
                      </w:rPr>
                      <m:t>x-y</m:t>
                    </m:r>
                  </m:e>
                </m:d>
                <m:r>
                  <w:rPr>
                    <w:rStyle w:val="hps"/>
                    <w:rFonts w:ascii="Cambria Math" w:hAnsi="Cambria Math"/>
                    <w:szCs w:val="24"/>
                  </w:rPr>
                  <m:t>=0</m:t>
                </m:r>
              </m:oMath>
            </m:oMathPara>
          </w:p>
        </w:tc>
        <w:tc>
          <w:tcPr>
            <w:tcW w:w="506" w:type="dxa"/>
            <w:vAlign w:val="center"/>
          </w:tcPr>
          <w:p w:rsidR="00B578A5" w:rsidRDefault="00B578A5" w:rsidP="003B5358">
            <w:pPr>
              <w:pStyle w:val="Equacoes"/>
              <w:jc w:val="right"/>
              <w:rPr>
                <w:rStyle w:val="hps"/>
                <w:szCs w:val="24"/>
              </w:rPr>
            </w:pPr>
            <w:bookmarkStart w:id="193" w:name="_Ref367784057"/>
            <w:r>
              <w:rPr>
                <w:rStyle w:val="hps"/>
                <w:szCs w:val="24"/>
              </w:rPr>
              <w:t>(</w:t>
            </w:r>
            <w:fldSimple w:instr=" SEQ Equação \* ARABIC  \* MERGEFORMAT ">
              <w:r w:rsidR="00CE63E6" w:rsidRPr="00CE63E6">
                <w:rPr>
                  <w:rStyle w:val="hps"/>
                  <w:noProof/>
                  <w:szCs w:val="24"/>
                </w:rPr>
                <w:t>6</w:t>
              </w:r>
            </w:fldSimple>
            <w:r>
              <w:rPr>
                <w:rStyle w:val="hps"/>
                <w:szCs w:val="24"/>
              </w:rPr>
              <w:t>)</w:t>
            </w:r>
            <w:bookmarkEnd w:id="193"/>
          </w:p>
        </w:tc>
      </w:tr>
    </w:tbl>
    <w:p w:rsidR="00B578A5" w:rsidRDefault="00B578A5" w:rsidP="00B578A5">
      <w:pPr>
        <w:rPr>
          <w:rFonts w:cs="Times New Roman"/>
          <w:lang w:val="pt-BR"/>
        </w:rPr>
      </w:pPr>
      <w:r w:rsidRPr="006279D0">
        <w:rPr>
          <w:rFonts w:cs="Times New Roman"/>
          <w:lang w:val="pt-BR"/>
        </w:rPr>
        <w:t>Assumindo uma movimentação da base como uma função harmônica dada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3"/>
        <w:gridCol w:w="502"/>
      </w:tblGrid>
      <w:tr w:rsidR="00B578A5" w:rsidTr="003B5358">
        <w:tc>
          <w:tcPr>
            <w:tcW w:w="8903" w:type="dxa"/>
            <w:vAlign w:val="center"/>
          </w:tcPr>
          <w:p w:rsidR="00B578A5" w:rsidRDefault="00B578A5" w:rsidP="003B5358">
            <w:pPr>
              <w:pStyle w:val="Equacoes"/>
              <w:rPr>
                <w:rStyle w:val="hps"/>
                <w:szCs w:val="24"/>
              </w:rPr>
            </w:pPr>
            <m:oMathPara>
              <m:oMath>
                <m:r>
                  <w:rPr>
                    <w:rStyle w:val="hps"/>
                    <w:rFonts w:ascii="Cambria Math" w:hAnsi="Cambria Math"/>
                    <w:szCs w:val="24"/>
                  </w:rPr>
                  <m:t>y</m:t>
                </m:r>
                <m:d>
                  <m:dPr>
                    <m:ctrlPr>
                      <w:rPr>
                        <w:rStyle w:val="hps"/>
                        <w:rFonts w:ascii="Cambria Math" w:hAnsi="Cambria Math"/>
                        <w:i/>
                        <w:szCs w:val="24"/>
                      </w:rPr>
                    </m:ctrlPr>
                  </m:dPr>
                  <m:e>
                    <m:r>
                      <w:rPr>
                        <w:rStyle w:val="hps"/>
                        <w:rFonts w:ascii="Cambria Math" w:hAnsi="Cambria Math"/>
                        <w:szCs w:val="24"/>
                      </w:rPr>
                      <m:t>t</m:t>
                    </m:r>
                  </m:e>
                </m:d>
                <m:r>
                  <w:rPr>
                    <w:rStyle w:val="hps"/>
                    <w:rFonts w:ascii="Cambria Math" w:hAnsi="Cambria Math"/>
                    <w:szCs w:val="24"/>
                  </w:rPr>
                  <m:t>=Ysen(</m:t>
                </m:r>
                <m:sSub>
                  <m:sSubPr>
                    <m:ctrlPr>
                      <w:rPr>
                        <w:rStyle w:val="hps"/>
                        <w:rFonts w:ascii="Cambria Math" w:hAnsi="Cambria Math"/>
                        <w:i/>
                        <w:szCs w:val="24"/>
                      </w:rPr>
                    </m:ctrlPr>
                  </m:sSubPr>
                  <m:e>
                    <m:r>
                      <w:rPr>
                        <w:rStyle w:val="hps"/>
                        <w:rFonts w:ascii="Cambria Math" w:hAnsi="Cambria Math"/>
                        <w:szCs w:val="24"/>
                      </w:rPr>
                      <m:t>ω</m:t>
                    </m:r>
                  </m:e>
                  <m:sub>
                    <m:r>
                      <w:rPr>
                        <w:rStyle w:val="hps"/>
                        <w:rFonts w:ascii="Cambria Math" w:hAnsi="Cambria Math"/>
                        <w:szCs w:val="24"/>
                      </w:rPr>
                      <m:t>b</m:t>
                    </m:r>
                  </m:sub>
                </m:sSub>
                <m:r>
                  <w:rPr>
                    <w:rStyle w:val="hps"/>
                    <w:rFonts w:ascii="Cambria Math" w:hAnsi="Cambria Math"/>
                    <w:szCs w:val="24"/>
                  </w:rPr>
                  <m:t>t)</m:t>
                </m:r>
              </m:oMath>
            </m:oMathPara>
          </w:p>
        </w:tc>
        <w:tc>
          <w:tcPr>
            <w:tcW w:w="502"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7</w:t>
              </w:r>
            </w:fldSimple>
            <w:r>
              <w:rPr>
                <w:rStyle w:val="hps"/>
                <w:szCs w:val="24"/>
              </w:rPr>
              <w:t>)</w:t>
            </w:r>
          </w:p>
        </w:tc>
      </w:tr>
    </w:tbl>
    <w:p w:rsidR="00B578A5" w:rsidRDefault="00B578A5" w:rsidP="00B578A5">
      <w:pPr>
        <w:rPr>
          <w:rFonts w:cs="Times New Roman"/>
          <w:lang w:val="pt-BR"/>
        </w:rPr>
      </w:pPr>
      <w:r w:rsidRPr="006279D0">
        <w:rPr>
          <w:rFonts w:cs="Times New Roman"/>
          <w:lang w:val="pt-BR"/>
        </w:rPr>
        <w:t>Desta forma, a equação de equilibro é representada por</w:t>
      </w:r>
      <w:r>
        <w:rPr>
          <w:rFonts w:cs="Times New Roman"/>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3"/>
        <w:gridCol w:w="502"/>
      </w:tblGrid>
      <w:tr w:rsidR="00B578A5" w:rsidTr="003B5358">
        <w:tc>
          <w:tcPr>
            <w:tcW w:w="8903" w:type="dxa"/>
            <w:vAlign w:val="center"/>
          </w:tcPr>
          <w:p w:rsidR="00B578A5" w:rsidRDefault="00B578A5" w:rsidP="003B5358">
            <w:pPr>
              <w:pStyle w:val="Equacoes"/>
              <w:rPr>
                <w:rStyle w:val="hps"/>
                <w:szCs w:val="24"/>
              </w:rPr>
            </w:pPr>
            <m:oMathPara>
              <m:oMath>
                <m:r>
                  <w:rPr>
                    <w:rStyle w:val="hps"/>
                    <w:rFonts w:ascii="Cambria Math" w:hAnsi="Cambria Math"/>
                    <w:szCs w:val="24"/>
                  </w:rPr>
                  <m:t>m</m:t>
                </m:r>
                <m:acc>
                  <m:accPr>
                    <m:chr m:val="̈"/>
                    <m:ctrlPr>
                      <w:rPr>
                        <w:rStyle w:val="hps"/>
                        <w:rFonts w:ascii="Cambria Math" w:hAnsi="Cambria Math"/>
                        <w:i/>
                        <w:szCs w:val="24"/>
                      </w:rPr>
                    </m:ctrlPr>
                  </m:accPr>
                  <m:e>
                    <m:r>
                      <w:rPr>
                        <w:rStyle w:val="hps"/>
                        <w:rFonts w:ascii="Cambria Math" w:hAnsi="Cambria Math"/>
                        <w:szCs w:val="24"/>
                      </w:rPr>
                      <m:t>x</m:t>
                    </m:r>
                  </m:e>
                </m:acc>
                <m:r>
                  <w:rPr>
                    <w:rStyle w:val="hps"/>
                    <w:rFonts w:ascii="Cambria Math" w:hAnsi="Cambria Math"/>
                    <w:szCs w:val="24"/>
                  </w:rPr>
                  <m:t>+c</m:t>
                </m:r>
                <m:acc>
                  <m:accPr>
                    <m:chr m:val="̇"/>
                    <m:ctrlPr>
                      <w:rPr>
                        <w:rStyle w:val="hps"/>
                        <w:rFonts w:ascii="Cambria Math" w:hAnsi="Cambria Math"/>
                        <w:i/>
                        <w:szCs w:val="24"/>
                      </w:rPr>
                    </m:ctrlPr>
                  </m:accPr>
                  <m:e>
                    <m:r>
                      <w:rPr>
                        <w:rStyle w:val="hps"/>
                        <w:rFonts w:ascii="Cambria Math" w:hAnsi="Cambria Math"/>
                        <w:szCs w:val="24"/>
                      </w:rPr>
                      <m:t>x</m:t>
                    </m:r>
                  </m:e>
                </m:acc>
                <m:r>
                  <w:rPr>
                    <w:rStyle w:val="hps"/>
                    <w:rFonts w:ascii="Cambria Math" w:hAnsi="Cambria Math"/>
                    <w:szCs w:val="24"/>
                  </w:rPr>
                  <m:t>+kx=cY</m:t>
                </m:r>
                <m:sSub>
                  <m:sSubPr>
                    <m:ctrlPr>
                      <w:rPr>
                        <w:rStyle w:val="hps"/>
                        <w:rFonts w:ascii="Cambria Math" w:hAnsi="Cambria Math"/>
                        <w:i/>
                        <w:szCs w:val="24"/>
                      </w:rPr>
                    </m:ctrlPr>
                  </m:sSubPr>
                  <m:e>
                    <m:r>
                      <w:rPr>
                        <w:rStyle w:val="hps"/>
                        <w:rFonts w:ascii="Cambria Math" w:hAnsi="Cambria Math"/>
                        <w:szCs w:val="24"/>
                      </w:rPr>
                      <m:t>ω</m:t>
                    </m:r>
                  </m:e>
                  <m:sub>
                    <m:r>
                      <w:rPr>
                        <w:rStyle w:val="hps"/>
                        <w:rFonts w:ascii="Cambria Math" w:hAnsi="Cambria Math"/>
                        <w:szCs w:val="24"/>
                      </w:rPr>
                      <m:t>b</m:t>
                    </m:r>
                  </m:sub>
                </m:sSub>
                <m:func>
                  <m:funcPr>
                    <m:ctrlPr>
                      <w:rPr>
                        <w:rStyle w:val="hps"/>
                        <w:rFonts w:ascii="Cambria Math" w:hAnsi="Cambria Math"/>
                        <w:szCs w:val="24"/>
                      </w:rPr>
                    </m:ctrlPr>
                  </m:funcPr>
                  <m:fName>
                    <m:r>
                      <m:rPr>
                        <m:sty m:val="p"/>
                      </m:rPr>
                      <w:rPr>
                        <w:rStyle w:val="hps"/>
                        <w:rFonts w:ascii="Cambria Math" w:hAnsi="Cambria Math"/>
                        <w:szCs w:val="24"/>
                      </w:rPr>
                      <m:t>cos</m:t>
                    </m:r>
                  </m:fName>
                  <m:e>
                    <m:d>
                      <m:dPr>
                        <m:ctrlPr>
                          <w:rPr>
                            <w:rStyle w:val="hps"/>
                            <w:rFonts w:ascii="Cambria Math" w:hAnsi="Cambria Math"/>
                            <w:i/>
                            <w:szCs w:val="24"/>
                          </w:rPr>
                        </m:ctrlPr>
                      </m:dPr>
                      <m:e>
                        <m:sSub>
                          <m:sSubPr>
                            <m:ctrlPr>
                              <w:rPr>
                                <w:rStyle w:val="hps"/>
                                <w:rFonts w:ascii="Cambria Math" w:hAnsi="Cambria Math"/>
                                <w:i/>
                                <w:szCs w:val="24"/>
                              </w:rPr>
                            </m:ctrlPr>
                          </m:sSubPr>
                          <m:e>
                            <m:r>
                              <w:rPr>
                                <w:rStyle w:val="hps"/>
                                <w:rFonts w:ascii="Cambria Math" w:hAnsi="Cambria Math"/>
                                <w:szCs w:val="24"/>
                              </w:rPr>
                              <m:t>ω</m:t>
                            </m:r>
                          </m:e>
                          <m:sub>
                            <m:r>
                              <w:rPr>
                                <w:rStyle w:val="hps"/>
                                <w:rFonts w:ascii="Cambria Math" w:hAnsi="Cambria Math"/>
                                <w:szCs w:val="24"/>
                              </w:rPr>
                              <m:t>b</m:t>
                            </m:r>
                          </m:sub>
                        </m:sSub>
                        <m:r>
                          <w:rPr>
                            <w:rStyle w:val="hps"/>
                            <w:rFonts w:ascii="Cambria Math" w:hAnsi="Cambria Math"/>
                            <w:szCs w:val="24"/>
                          </w:rPr>
                          <m:t>t</m:t>
                        </m:r>
                      </m:e>
                    </m:d>
                  </m:e>
                </m:func>
                <m:r>
                  <w:rPr>
                    <w:rStyle w:val="hps"/>
                    <w:rFonts w:ascii="Cambria Math" w:hAnsi="Cambria Math"/>
                    <w:szCs w:val="24"/>
                  </w:rPr>
                  <m:t>+kYsen(</m:t>
                </m:r>
                <m:sSub>
                  <m:sSubPr>
                    <m:ctrlPr>
                      <w:rPr>
                        <w:rStyle w:val="hps"/>
                        <w:rFonts w:ascii="Cambria Math" w:hAnsi="Cambria Math"/>
                        <w:i/>
                        <w:szCs w:val="24"/>
                      </w:rPr>
                    </m:ctrlPr>
                  </m:sSubPr>
                  <m:e>
                    <m:r>
                      <w:rPr>
                        <w:rStyle w:val="hps"/>
                        <w:rFonts w:ascii="Cambria Math" w:hAnsi="Cambria Math"/>
                        <w:szCs w:val="24"/>
                      </w:rPr>
                      <m:t>ω</m:t>
                    </m:r>
                  </m:e>
                  <m:sub>
                    <m:r>
                      <w:rPr>
                        <w:rStyle w:val="hps"/>
                        <w:rFonts w:ascii="Cambria Math" w:hAnsi="Cambria Math"/>
                        <w:szCs w:val="24"/>
                      </w:rPr>
                      <m:t>b</m:t>
                    </m:r>
                  </m:sub>
                </m:sSub>
                <m:r>
                  <w:rPr>
                    <w:rStyle w:val="hps"/>
                    <w:rFonts w:ascii="Cambria Math" w:hAnsi="Cambria Math"/>
                    <w:szCs w:val="24"/>
                  </w:rPr>
                  <m:t>t)</m:t>
                </m:r>
              </m:oMath>
            </m:oMathPara>
          </w:p>
        </w:tc>
        <w:tc>
          <w:tcPr>
            <w:tcW w:w="502"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8</w:t>
              </w:r>
            </w:fldSimple>
            <w:r>
              <w:rPr>
                <w:rStyle w:val="hps"/>
                <w:szCs w:val="24"/>
              </w:rPr>
              <w:t>)</w:t>
            </w:r>
          </w:p>
        </w:tc>
      </w:tr>
    </w:tbl>
    <w:p w:rsidR="00B578A5" w:rsidRDefault="00B578A5" w:rsidP="00B578A5">
      <w:pPr>
        <w:rPr>
          <w:rFonts w:cs="Times New Roman"/>
          <w:lang w:val="pt-BR"/>
        </w:rPr>
      </w:pPr>
      <w:r w:rsidRPr="006279D0">
        <w:rPr>
          <w:rFonts w:cs="Times New Roman"/>
          <w:lang w:val="pt-BR"/>
        </w:rPr>
        <w:t>Dividindo esta equa</w:t>
      </w:r>
      <w:r>
        <w:rPr>
          <w:rFonts w:cs="Times New Roman"/>
          <w:lang w:val="pt-BR"/>
        </w:rPr>
        <w:t>ção pela massa, chega-se a equação.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2E5726" w:rsidP="003B5358">
            <w:pPr>
              <w:pStyle w:val="Equacoes"/>
              <w:rPr>
                <w:rStyle w:val="hps"/>
                <w:szCs w:val="24"/>
              </w:rPr>
            </w:pPr>
            <m:oMathPara>
              <m:oMath>
                <m:acc>
                  <m:accPr>
                    <m:chr m:val="̈"/>
                    <m:ctrlPr>
                      <w:rPr>
                        <w:rStyle w:val="hps"/>
                        <w:rFonts w:ascii="Cambria Math" w:hAnsi="Cambria Math"/>
                        <w:i/>
                        <w:szCs w:val="24"/>
                      </w:rPr>
                    </m:ctrlPr>
                  </m:accPr>
                  <m:e>
                    <m:r>
                      <w:rPr>
                        <w:rStyle w:val="hps"/>
                        <w:rFonts w:ascii="Cambria Math" w:hAnsi="Cambria Math"/>
                        <w:szCs w:val="24"/>
                      </w:rPr>
                      <m:t>x</m:t>
                    </m:r>
                  </m:e>
                </m:acc>
                <m:r>
                  <w:rPr>
                    <w:rStyle w:val="hps"/>
                    <w:rFonts w:ascii="Cambria Math" w:hAnsi="Cambria Math"/>
                    <w:szCs w:val="24"/>
                  </w:rPr>
                  <m:t>+</m:t>
                </m:r>
                <m:d>
                  <m:dPr>
                    <m:ctrlPr>
                      <w:rPr>
                        <w:rStyle w:val="hps"/>
                        <w:rFonts w:ascii="Cambria Math" w:hAnsi="Cambria Math"/>
                        <w:i/>
                        <w:szCs w:val="24"/>
                      </w:rPr>
                    </m:ctrlPr>
                  </m:dPr>
                  <m:e>
                    <m:r>
                      <w:rPr>
                        <w:rStyle w:val="hps"/>
                        <w:rFonts w:ascii="Cambria Math" w:hAnsi="Cambria Math"/>
                        <w:szCs w:val="24"/>
                      </w:rPr>
                      <m:t>2ξ</m:t>
                    </m:r>
                    <m:sSub>
                      <m:sSubPr>
                        <m:ctrlPr>
                          <w:rPr>
                            <w:rStyle w:val="hps"/>
                            <w:rFonts w:ascii="Cambria Math" w:hAnsi="Cambria Math"/>
                            <w:i/>
                            <w:szCs w:val="24"/>
                          </w:rPr>
                        </m:ctrlPr>
                      </m:sSubPr>
                      <m:e>
                        <m:r>
                          <w:rPr>
                            <w:rStyle w:val="hps"/>
                            <w:rFonts w:ascii="Cambria Math" w:hAnsi="Cambria Math"/>
                            <w:szCs w:val="24"/>
                          </w:rPr>
                          <m:t>ω</m:t>
                        </m:r>
                      </m:e>
                      <m:sub>
                        <m:r>
                          <w:rPr>
                            <w:rStyle w:val="hps"/>
                            <w:rFonts w:ascii="Cambria Math" w:hAnsi="Cambria Math"/>
                            <w:szCs w:val="24"/>
                          </w:rPr>
                          <m:t>n</m:t>
                        </m:r>
                      </m:sub>
                    </m:sSub>
                  </m:e>
                </m:d>
                <m:acc>
                  <m:accPr>
                    <m:chr m:val="̇"/>
                    <m:ctrlPr>
                      <w:rPr>
                        <w:rStyle w:val="hps"/>
                        <w:rFonts w:ascii="Cambria Math" w:hAnsi="Cambria Math"/>
                        <w:i/>
                        <w:szCs w:val="24"/>
                      </w:rPr>
                    </m:ctrlPr>
                  </m:accPr>
                  <m:e>
                    <m:r>
                      <w:rPr>
                        <w:rStyle w:val="hps"/>
                        <w:rFonts w:ascii="Cambria Math" w:hAnsi="Cambria Math"/>
                        <w:szCs w:val="24"/>
                      </w:rPr>
                      <m:t>x</m:t>
                    </m:r>
                  </m:e>
                </m:acc>
                <m:r>
                  <w:rPr>
                    <w:rStyle w:val="hps"/>
                    <w:rFonts w:ascii="Cambria Math" w:hAnsi="Cambria Math"/>
                    <w:szCs w:val="24"/>
                  </w:rPr>
                  <m:t>+</m:t>
                </m:r>
                <m:sSubSup>
                  <m:sSubSupPr>
                    <m:ctrlPr>
                      <w:rPr>
                        <w:rStyle w:val="hps"/>
                        <w:rFonts w:ascii="Cambria Math" w:hAnsi="Cambria Math"/>
                        <w:i/>
                        <w:szCs w:val="24"/>
                      </w:rPr>
                    </m:ctrlPr>
                  </m:sSubSupPr>
                  <m:e>
                    <m:r>
                      <w:rPr>
                        <w:rStyle w:val="hps"/>
                        <w:rFonts w:ascii="Cambria Math" w:hAnsi="Cambria Math"/>
                        <w:szCs w:val="24"/>
                      </w:rPr>
                      <m:t>ω</m:t>
                    </m:r>
                  </m:e>
                  <m:sub>
                    <m:r>
                      <w:rPr>
                        <w:rStyle w:val="hps"/>
                        <w:rFonts w:ascii="Cambria Math" w:hAnsi="Cambria Math"/>
                        <w:szCs w:val="24"/>
                      </w:rPr>
                      <m:t>n</m:t>
                    </m:r>
                  </m:sub>
                  <m:sup>
                    <m:r>
                      <w:rPr>
                        <w:rStyle w:val="hps"/>
                        <w:rFonts w:ascii="Cambria Math" w:hAnsi="Cambria Math"/>
                        <w:szCs w:val="24"/>
                      </w:rPr>
                      <m:t>2</m:t>
                    </m:r>
                  </m:sup>
                </m:sSubSup>
                <m:r>
                  <w:rPr>
                    <w:rStyle w:val="hps"/>
                    <w:rFonts w:ascii="Cambria Math" w:hAnsi="Cambria Math"/>
                    <w:szCs w:val="24"/>
                  </w:rPr>
                  <m:t>x</m:t>
                </m:r>
                <m:r>
                  <w:rPr>
                    <w:rStyle w:val="hps"/>
                    <w:rFonts w:ascii="Cambria Math" w:eastAsiaTheme="minorEastAsia" w:hAnsi="Cambria Math"/>
                    <w:szCs w:val="24"/>
                  </w:rPr>
                  <m:t>=</m:t>
                </m:r>
                <m:d>
                  <m:dPr>
                    <m:ctrlPr>
                      <w:rPr>
                        <w:rStyle w:val="hps"/>
                        <w:rFonts w:ascii="Cambria Math" w:eastAsiaTheme="minorEastAsia" w:hAnsi="Cambria Math"/>
                        <w:i/>
                        <w:szCs w:val="24"/>
                      </w:rPr>
                    </m:ctrlPr>
                  </m:dPr>
                  <m:e>
                    <m:r>
                      <w:rPr>
                        <w:rStyle w:val="hps"/>
                        <w:rFonts w:ascii="Cambria Math" w:hAnsi="Cambria Math"/>
                        <w:szCs w:val="24"/>
                      </w:rPr>
                      <m:t>2ξ</m:t>
                    </m:r>
                    <m:sSub>
                      <m:sSubPr>
                        <m:ctrlPr>
                          <w:rPr>
                            <w:rStyle w:val="hps"/>
                            <w:rFonts w:ascii="Cambria Math" w:hAnsi="Cambria Math"/>
                            <w:i/>
                            <w:szCs w:val="24"/>
                          </w:rPr>
                        </m:ctrlPr>
                      </m:sSubPr>
                      <m:e>
                        <m:r>
                          <w:rPr>
                            <w:rStyle w:val="hps"/>
                            <w:rFonts w:ascii="Cambria Math" w:hAnsi="Cambria Math"/>
                            <w:szCs w:val="24"/>
                          </w:rPr>
                          <m:t>ω</m:t>
                        </m:r>
                      </m:e>
                      <m:sub>
                        <m:r>
                          <w:rPr>
                            <w:rStyle w:val="hps"/>
                            <w:rFonts w:ascii="Cambria Math" w:hAnsi="Cambria Math"/>
                            <w:szCs w:val="24"/>
                          </w:rPr>
                          <m:t>n</m:t>
                        </m:r>
                      </m:sub>
                    </m:sSub>
                    <m:ctrlPr>
                      <w:rPr>
                        <w:rStyle w:val="hps"/>
                        <w:rFonts w:ascii="Cambria Math" w:hAnsi="Cambria Math"/>
                        <w:i/>
                        <w:szCs w:val="24"/>
                      </w:rPr>
                    </m:ctrlPr>
                  </m:e>
                </m:d>
                <m:r>
                  <w:rPr>
                    <w:rStyle w:val="hps"/>
                    <w:rFonts w:ascii="Cambria Math" w:hAnsi="Cambria Math"/>
                    <w:szCs w:val="24"/>
                  </w:rPr>
                  <m:t>Y</m:t>
                </m:r>
                <m:sSub>
                  <m:sSubPr>
                    <m:ctrlPr>
                      <w:rPr>
                        <w:rStyle w:val="hps"/>
                        <w:rFonts w:ascii="Cambria Math" w:hAnsi="Cambria Math"/>
                        <w:i/>
                        <w:szCs w:val="24"/>
                      </w:rPr>
                    </m:ctrlPr>
                  </m:sSubPr>
                  <m:e>
                    <m:r>
                      <w:rPr>
                        <w:rStyle w:val="hps"/>
                        <w:rFonts w:ascii="Cambria Math" w:hAnsi="Cambria Math"/>
                        <w:szCs w:val="24"/>
                      </w:rPr>
                      <m:t>ω</m:t>
                    </m:r>
                  </m:e>
                  <m:sub>
                    <m:r>
                      <w:rPr>
                        <w:rStyle w:val="hps"/>
                        <w:rFonts w:ascii="Cambria Math" w:hAnsi="Cambria Math"/>
                        <w:szCs w:val="24"/>
                      </w:rPr>
                      <m:t>b</m:t>
                    </m:r>
                  </m:sub>
                </m:sSub>
                <m:func>
                  <m:funcPr>
                    <m:ctrlPr>
                      <w:rPr>
                        <w:rStyle w:val="hps"/>
                        <w:rFonts w:ascii="Cambria Math" w:hAnsi="Cambria Math"/>
                        <w:szCs w:val="24"/>
                      </w:rPr>
                    </m:ctrlPr>
                  </m:funcPr>
                  <m:fName>
                    <m:r>
                      <m:rPr>
                        <m:sty m:val="p"/>
                      </m:rPr>
                      <w:rPr>
                        <w:rStyle w:val="hps"/>
                        <w:rFonts w:ascii="Cambria Math" w:hAnsi="Cambria Math"/>
                        <w:szCs w:val="24"/>
                      </w:rPr>
                      <m:t>cos</m:t>
                    </m:r>
                  </m:fName>
                  <m:e>
                    <m:d>
                      <m:dPr>
                        <m:ctrlPr>
                          <w:rPr>
                            <w:rStyle w:val="hps"/>
                            <w:rFonts w:ascii="Cambria Math" w:hAnsi="Cambria Math"/>
                            <w:i/>
                            <w:szCs w:val="24"/>
                          </w:rPr>
                        </m:ctrlPr>
                      </m:dPr>
                      <m:e>
                        <m:sSub>
                          <m:sSubPr>
                            <m:ctrlPr>
                              <w:rPr>
                                <w:rStyle w:val="hps"/>
                                <w:rFonts w:ascii="Cambria Math" w:hAnsi="Cambria Math"/>
                                <w:i/>
                                <w:szCs w:val="24"/>
                              </w:rPr>
                            </m:ctrlPr>
                          </m:sSubPr>
                          <m:e>
                            <m:r>
                              <w:rPr>
                                <w:rStyle w:val="hps"/>
                                <w:rFonts w:ascii="Cambria Math" w:hAnsi="Cambria Math"/>
                                <w:szCs w:val="24"/>
                              </w:rPr>
                              <m:t>ω</m:t>
                            </m:r>
                          </m:e>
                          <m:sub>
                            <m:r>
                              <w:rPr>
                                <w:rStyle w:val="hps"/>
                                <w:rFonts w:ascii="Cambria Math" w:hAnsi="Cambria Math"/>
                                <w:szCs w:val="24"/>
                              </w:rPr>
                              <m:t>b</m:t>
                            </m:r>
                          </m:sub>
                        </m:sSub>
                        <m:r>
                          <w:rPr>
                            <w:rStyle w:val="hps"/>
                            <w:rFonts w:ascii="Cambria Math" w:hAnsi="Cambria Math"/>
                            <w:szCs w:val="24"/>
                          </w:rPr>
                          <m:t>t</m:t>
                        </m:r>
                      </m:e>
                    </m:d>
                  </m:e>
                </m:func>
                <m:r>
                  <w:rPr>
                    <w:rStyle w:val="hps"/>
                    <w:rFonts w:ascii="Cambria Math" w:hAnsi="Cambria Math"/>
                    <w:szCs w:val="24"/>
                  </w:rPr>
                  <m:t>+</m:t>
                </m:r>
                <m:sSubSup>
                  <m:sSubSupPr>
                    <m:ctrlPr>
                      <w:rPr>
                        <w:rStyle w:val="hps"/>
                        <w:rFonts w:ascii="Cambria Math" w:hAnsi="Cambria Math"/>
                        <w:i/>
                        <w:szCs w:val="24"/>
                      </w:rPr>
                    </m:ctrlPr>
                  </m:sSubSupPr>
                  <m:e>
                    <m:r>
                      <w:rPr>
                        <w:rStyle w:val="hps"/>
                        <w:rFonts w:ascii="Cambria Math" w:hAnsi="Cambria Math"/>
                        <w:szCs w:val="24"/>
                      </w:rPr>
                      <m:t>ω</m:t>
                    </m:r>
                  </m:e>
                  <m:sub>
                    <m:r>
                      <w:rPr>
                        <w:rStyle w:val="hps"/>
                        <w:rFonts w:ascii="Cambria Math" w:hAnsi="Cambria Math"/>
                        <w:szCs w:val="24"/>
                      </w:rPr>
                      <m:t>n</m:t>
                    </m:r>
                  </m:sub>
                  <m:sup>
                    <m:r>
                      <w:rPr>
                        <w:rStyle w:val="hps"/>
                        <w:rFonts w:ascii="Cambria Math" w:hAnsi="Cambria Math"/>
                        <w:szCs w:val="24"/>
                      </w:rPr>
                      <m:t>2</m:t>
                    </m:r>
                  </m:sup>
                </m:sSubSup>
                <m:r>
                  <w:rPr>
                    <w:rStyle w:val="hps"/>
                    <w:rFonts w:ascii="Cambria Math" w:eastAsiaTheme="minorEastAsia" w:hAnsi="Cambria Math"/>
                    <w:szCs w:val="24"/>
                  </w:rPr>
                  <m:t>Ysen(</m:t>
                </m:r>
                <m:sSub>
                  <m:sSubPr>
                    <m:ctrlPr>
                      <w:rPr>
                        <w:rStyle w:val="hps"/>
                        <w:rFonts w:ascii="Cambria Math" w:hAnsi="Cambria Math"/>
                        <w:i/>
                        <w:szCs w:val="24"/>
                      </w:rPr>
                    </m:ctrlPr>
                  </m:sSubPr>
                  <m:e>
                    <m:r>
                      <w:rPr>
                        <w:rStyle w:val="hps"/>
                        <w:rFonts w:ascii="Cambria Math" w:hAnsi="Cambria Math"/>
                        <w:szCs w:val="24"/>
                      </w:rPr>
                      <m:t>ω</m:t>
                    </m:r>
                  </m:e>
                  <m:sub>
                    <m:r>
                      <w:rPr>
                        <w:rStyle w:val="hps"/>
                        <w:rFonts w:ascii="Cambria Math" w:hAnsi="Cambria Math"/>
                        <w:szCs w:val="24"/>
                      </w:rPr>
                      <m:t>b</m:t>
                    </m:r>
                  </m:sub>
                </m:sSub>
                <m:r>
                  <w:rPr>
                    <w:rStyle w:val="hps"/>
                    <w:rFonts w:ascii="Cambria Math" w:hAnsi="Cambria Math"/>
                    <w:szCs w:val="24"/>
                  </w:rPr>
                  <m:t>t)</m:t>
                </m:r>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9</w:t>
              </w:r>
            </w:fldSimple>
            <w:r>
              <w:rPr>
                <w:rStyle w:val="hps"/>
                <w:szCs w:val="24"/>
              </w:rPr>
              <w:t>)</w:t>
            </w:r>
          </w:p>
        </w:tc>
      </w:tr>
    </w:tbl>
    <w:p w:rsidR="00B578A5" w:rsidRDefault="00B578A5" w:rsidP="00B578A5">
      <w:pPr>
        <w:rPr>
          <w:rFonts w:cs="Times New Roman"/>
          <w:lang w:val="pt-BR"/>
        </w:rPr>
      </w:pPr>
      <w:r w:rsidRPr="006279D0">
        <w:rPr>
          <w:rFonts w:cs="Times New Roman"/>
          <w:lang w:val="pt-BR"/>
        </w:rPr>
        <w:t>A relação entre a amplitude do sistema X e da base Y pode ser expressa pela equação</w:t>
      </w:r>
      <w:r>
        <w:rPr>
          <w:rFonts w:cs="Times New Roman"/>
          <w:lang w:val="pt-BR"/>
        </w:rPr>
        <w:t xml:space="preserve"> </w:t>
      </w:r>
      <w:r w:rsidR="00500BCD">
        <w:rPr>
          <w:rFonts w:cs="Times New Roman"/>
          <w:lang w:val="pt-BR"/>
        </w:rPr>
        <w:fldChar w:fldCharType="begin"/>
      </w:r>
      <w:r>
        <w:rPr>
          <w:rFonts w:cs="Times New Roman"/>
          <w:lang w:val="pt-BR"/>
        </w:rPr>
        <w:instrText xml:space="preserve"> REF _Ref367784883 \h </w:instrText>
      </w:r>
      <w:r w:rsidR="00500BCD">
        <w:rPr>
          <w:rFonts w:cs="Times New Roman"/>
          <w:lang w:val="pt-BR"/>
        </w:rPr>
      </w:r>
      <w:r w:rsidR="00500BCD">
        <w:rPr>
          <w:rFonts w:cs="Times New Roman"/>
          <w:lang w:val="pt-BR"/>
        </w:rPr>
        <w:fldChar w:fldCharType="separate"/>
      </w:r>
      <w:r w:rsidR="00CE63E6" w:rsidRPr="00CE63E6">
        <w:rPr>
          <w:rStyle w:val="hps"/>
          <w:szCs w:val="24"/>
          <w:lang w:val="pt-BR"/>
        </w:rPr>
        <w:t>(</w:t>
      </w:r>
      <w:r w:rsidR="00CE63E6" w:rsidRPr="00CE63E6">
        <w:rPr>
          <w:rStyle w:val="hps"/>
          <w:noProof/>
          <w:szCs w:val="24"/>
          <w:lang w:val="pt-BR"/>
        </w:rPr>
        <w:t>10</w:t>
      </w:r>
      <w:r w:rsidR="00CE63E6" w:rsidRPr="00CE63E6">
        <w:rPr>
          <w:rStyle w:val="hps"/>
          <w:szCs w:val="24"/>
          <w:lang w:val="pt-BR"/>
        </w:rPr>
        <w:t>)</w:t>
      </w:r>
      <w:r w:rsidR="00500BCD">
        <w:rPr>
          <w:rFonts w:cs="Times New Roman"/>
          <w:lang w:val="pt-BR"/>
        </w:rPr>
        <w:fldChar w:fldCharType="end"/>
      </w:r>
      <w:r w:rsidRPr="006279D0">
        <w:rPr>
          <w:rFonts w:cs="Times New Roman"/>
          <w:lang w:val="pt-BR"/>
        </w:rPr>
        <w:t>, e representa a razão de transmissibilidade que pode ser entendida como o ganho do sistema em relação ao deslocamento da base.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2E5726" w:rsidP="003B5358">
            <w:pPr>
              <w:pStyle w:val="Equacoes"/>
              <w:rPr>
                <w:rStyle w:val="hps"/>
                <w:szCs w:val="24"/>
              </w:rPr>
            </w:pPr>
            <m:oMathPara>
              <m:oMath>
                <m:f>
                  <m:fPr>
                    <m:ctrlPr>
                      <w:rPr>
                        <w:rStyle w:val="hps"/>
                        <w:rFonts w:ascii="Cambria Math" w:hAnsi="Cambria Math"/>
                        <w:i/>
                        <w:szCs w:val="24"/>
                      </w:rPr>
                    </m:ctrlPr>
                  </m:fPr>
                  <m:num>
                    <m:r>
                      <w:rPr>
                        <w:rStyle w:val="hps"/>
                        <w:rFonts w:ascii="Cambria Math" w:hAnsi="Cambria Math"/>
                        <w:szCs w:val="24"/>
                      </w:rPr>
                      <m:t>X</m:t>
                    </m:r>
                  </m:num>
                  <m:den>
                    <m:r>
                      <w:rPr>
                        <w:rStyle w:val="hps"/>
                        <w:rFonts w:ascii="Cambria Math" w:hAnsi="Cambria Math"/>
                        <w:szCs w:val="24"/>
                      </w:rPr>
                      <m:t>Y</m:t>
                    </m:r>
                  </m:den>
                </m:f>
                <m:r>
                  <w:rPr>
                    <w:rStyle w:val="hps"/>
                    <w:rFonts w:ascii="Cambria Math" w:hAnsi="Cambria Math"/>
                    <w:szCs w:val="24"/>
                  </w:rPr>
                  <m:t>=</m:t>
                </m:r>
                <m:rad>
                  <m:radPr>
                    <m:degHide m:val="1"/>
                    <m:ctrlPr>
                      <w:rPr>
                        <w:rStyle w:val="hps"/>
                        <w:rFonts w:ascii="Cambria Math" w:hAnsi="Cambria Math"/>
                        <w:i/>
                        <w:szCs w:val="24"/>
                      </w:rPr>
                    </m:ctrlPr>
                  </m:radPr>
                  <m:deg/>
                  <m:e>
                    <m:f>
                      <m:fPr>
                        <m:ctrlPr>
                          <w:rPr>
                            <w:rStyle w:val="hps"/>
                            <w:rFonts w:ascii="Cambria Math" w:hAnsi="Cambria Math"/>
                            <w:i/>
                            <w:szCs w:val="24"/>
                          </w:rPr>
                        </m:ctrlPr>
                      </m:fPr>
                      <m:num>
                        <m:r>
                          <w:rPr>
                            <w:rStyle w:val="hps"/>
                            <w:rFonts w:ascii="Cambria Math" w:hAnsi="Cambria Math"/>
                            <w:szCs w:val="24"/>
                          </w:rPr>
                          <m:t>1+</m:t>
                        </m:r>
                        <m:sSup>
                          <m:sSupPr>
                            <m:ctrlPr>
                              <w:rPr>
                                <w:rStyle w:val="hps"/>
                                <w:rFonts w:ascii="Cambria Math" w:hAnsi="Cambria Math"/>
                                <w:i/>
                                <w:szCs w:val="24"/>
                              </w:rPr>
                            </m:ctrlPr>
                          </m:sSupPr>
                          <m:e>
                            <m:d>
                              <m:dPr>
                                <m:ctrlPr>
                                  <w:rPr>
                                    <w:rStyle w:val="hps"/>
                                    <w:rFonts w:ascii="Cambria Math" w:hAnsi="Cambria Math"/>
                                    <w:i/>
                                    <w:szCs w:val="24"/>
                                  </w:rPr>
                                </m:ctrlPr>
                              </m:dPr>
                              <m:e>
                                <m:r>
                                  <w:rPr>
                                    <w:rStyle w:val="hps"/>
                                    <w:rFonts w:ascii="Cambria Math" w:hAnsi="Cambria Math"/>
                                    <w:szCs w:val="24"/>
                                  </w:rPr>
                                  <m:t>2ξ</m:t>
                                </m:r>
                                <m:f>
                                  <m:fPr>
                                    <m:ctrlPr>
                                      <w:rPr>
                                        <w:rStyle w:val="hps"/>
                                        <w:rFonts w:ascii="Cambria Math" w:hAnsi="Cambria Math"/>
                                        <w:i/>
                                        <w:szCs w:val="24"/>
                                      </w:rPr>
                                    </m:ctrlPr>
                                  </m:fPr>
                                  <m:num>
                                    <m:sSub>
                                      <m:sSubPr>
                                        <m:ctrlPr>
                                          <w:rPr>
                                            <w:rStyle w:val="hps"/>
                                            <w:rFonts w:ascii="Cambria Math" w:hAnsi="Cambria Math"/>
                                            <w:i/>
                                            <w:szCs w:val="24"/>
                                          </w:rPr>
                                        </m:ctrlPr>
                                      </m:sSubPr>
                                      <m:e>
                                        <m:r>
                                          <w:rPr>
                                            <w:rStyle w:val="hps"/>
                                            <w:rFonts w:ascii="Cambria Math" w:hAnsi="Cambria Math"/>
                                            <w:szCs w:val="24"/>
                                          </w:rPr>
                                          <m:t>ω</m:t>
                                        </m:r>
                                      </m:e>
                                      <m:sub>
                                        <m:r>
                                          <w:rPr>
                                            <w:rStyle w:val="hps"/>
                                            <w:rFonts w:ascii="Cambria Math" w:hAnsi="Cambria Math"/>
                                            <w:szCs w:val="24"/>
                                          </w:rPr>
                                          <m:t>b</m:t>
                                        </m:r>
                                      </m:sub>
                                    </m:sSub>
                                  </m:num>
                                  <m:den>
                                    <m:sSub>
                                      <m:sSubPr>
                                        <m:ctrlPr>
                                          <w:rPr>
                                            <w:rStyle w:val="hps"/>
                                            <w:rFonts w:ascii="Cambria Math" w:hAnsi="Cambria Math"/>
                                            <w:i/>
                                            <w:szCs w:val="24"/>
                                          </w:rPr>
                                        </m:ctrlPr>
                                      </m:sSubPr>
                                      <m:e>
                                        <m:r>
                                          <w:rPr>
                                            <w:rStyle w:val="hps"/>
                                            <w:rFonts w:ascii="Cambria Math" w:hAnsi="Cambria Math"/>
                                            <w:szCs w:val="24"/>
                                          </w:rPr>
                                          <m:t>ω</m:t>
                                        </m:r>
                                      </m:e>
                                      <m:sub>
                                        <m:r>
                                          <w:rPr>
                                            <w:rStyle w:val="hps"/>
                                            <w:rFonts w:ascii="Cambria Math" w:hAnsi="Cambria Math"/>
                                            <w:szCs w:val="24"/>
                                          </w:rPr>
                                          <m:t>n</m:t>
                                        </m:r>
                                      </m:sub>
                                    </m:sSub>
                                  </m:den>
                                </m:f>
                              </m:e>
                            </m:d>
                          </m:e>
                          <m:sup>
                            <m:r>
                              <w:rPr>
                                <w:rStyle w:val="hps"/>
                                <w:rFonts w:ascii="Cambria Math" w:hAnsi="Cambria Math"/>
                                <w:szCs w:val="24"/>
                              </w:rPr>
                              <m:t>2</m:t>
                            </m:r>
                          </m:sup>
                        </m:sSup>
                      </m:num>
                      <m:den>
                        <m:sSup>
                          <m:sSupPr>
                            <m:ctrlPr>
                              <w:rPr>
                                <w:rStyle w:val="hps"/>
                                <w:rFonts w:ascii="Cambria Math" w:hAnsi="Cambria Math"/>
                                <w:i/>
                                <w:szCs w:val="24"/>
                              </w:rPr>
                            </m:ctrlPr>
                          </m:sSupPr>
                          <m:e>
                            <m:d>
                              <m:dPr>
                                <m:ctrlPr>
                                  <w:rPr>
                                    <w:rStyle w:val="hps"/>
                                    <w:rFonts w:ascii="Cambria Math" w:hAnsi="Cambria Math"/>
                                    <w:i/>
                                    <w:szCs w:val="24"/>
                                  </w:rPr>
                                </m:ctrlPr>
                              </m:dPr>
                              <m:e>
                                <m:r>
                                  <w:rPr>
                                    <w:rStyle w:val="hps"/>
                                    <w:rFonts w:ascii="Cambria Math" w:hAnsi="Cambria Math"/>
                                    <w:szCs w:val="24"/>
                                  </w:rPr>
                                  <m:t>1-</m:t>
                                </m:r>
                                <m:sSup>
                                  <m:sSupPr>
                                    <m:ctrlPr>
                                      <w:rPr>
                                        <w:rStyle w:val="hps"/>
                                        <w:rFonts w:ascii="Cambria Math" w:hAnsi="Cambria Math"/>
                                        <w:i/>
                                        <w:szCs w:val="24"/>
                                      </w:rPr>
                                    </m:ctrlPr>
                                  </m:sSupPr>
                                  <m:e>
                                    <m:d>
                                      <m:dPr>
                                        <m:ctrlPr>
                                          <w:rPr>
                                            <w:rStyle w:val="hps"/>
                                            <w:rFonts w:ascii="Cambria Math" w:hAnsi="Cambria Math"/>
                                            <w:i/>
                                            <w:szCs w:val="24"/>
                                          </w:rPr>
                                        </m:ctrlPr>
                                      </m:dPr>
                                      <m:e>
                                        <m:f>
                                          <m:fPr>
                                            <m:ctrlPr>
                                              <w:rPr>
                                                <w:rStyle w:val="hps"/>
                                                <w:rFonts w:ascii="Cambria Math" w:hAnsi="Cambria Math"/>
                                                <w:i/>
                                                <w:szCs w:val="24"/>
                                              </w:rPr>
                                            </m:ctrlPr>
                                          </m:fPr>
                                          <m:num>
                                            <m:sSub>
                                              <m:sSubPr>
                                                <m:ctrlPr>
                                                  <w:rPr>
                                                    <w:rStyle w:val="hps"/>
                                                    <w:rFonts w:ascii="Cambria Math" w:hAnsi="Cambria Math"/>
                                                    <w:i/>
                                                    <w:szCs w:val="24"/>
                                                  </w:rPr>
                                                </m:ctrlPr>
                                              </m:sSubPr>
                                              <m:e>
                                                <m:r>
                                                  <w:rPr>
                                                    <w:rStyle w:val="hps"/>
                                                    <w:rFonts w:ascii="Cambria Math" w:hAnsi="Cambria Math"/>
                                                    <w:szCs w:val="24"/>
                                                  </w:rPr>
                                                  <m:t>ω</m:t>
                                                </m:r>
                                              </m:e>
                                              <m:sub>
                                                <m:r>
                                                  <w:rPr>
                                                    <w:rStyle w:val="hps"/>
                                                    <w:rFonts w:ascii="Cambria Math" w:hAnsi="Cambria Math"/>
                                                    <w:szCs w:val="24"/>
                                                  </w:rPr>
                                                  <m:t>b</m:t>
                                                </m:r>
                                              </m:sub>
                                            </m:sSub>
                                          </m:num>
                                          <m:den>
                                            <m:sSub>
                                              <m:sSubPr>
                                                <m:ctrlPr>
                                                  <w:rPr>
                                                    <w:rStyle w:val="hps"/>
                                                    <w:rFonts w:ascii="Cambria Math" w:hAnsi="Cambria Math"/>
                                                    <w:i/>
                                                    <w:szCs w:val="24"/>
                                                  </w:rPr>
                                                </m:ctrlPr>
                                              </m:sSubPr>
                                              <m:e>
                                                <m:r>
                                                  <w:rPr>
                                                    <w:rStyle w:val="hps"/>
                                                    <w:rFonts w:ascii="Cambria Math" w:hAnsi="Cambria Math"/>
                                                    <w:szCs w:val="24"/>
                                                  </w:rPr>
                                                  <m:t>ω</m:t>
                                                </m:r>
                                              </m:e>
                                              <m:sub>
                                                <m:r>
                                                  <w:rPr>
                                                    <w:rStyle w:val="hps"/>
                                                    <w:rFonts w:ascii="Cambria Math" w:hAnsi="Cambria Math"/>
                                                    <w:szCs w:val="24"/>
                                                  </w:rPr>
                                                  <m:t>n</m:t>
                                                </m:r>
                                              </m:sub>
                                            </m:sSub>
                                          </m:den>
                                        </m:f>
                                      </m:e>
                                    </m:d>
                                  </m:e>
                                  <m:sup>
                                    <m:r>
                                      <w:rPr>
                                        <w:rStyle w:val="hps"/>
                                        <w:rFonts w:ascii="Cambria Math" w:hAnsi="Cambria Math"/>
                                        <w:szCs w:val="24"/>
                                      </w:rPr>
                                      <m:t>2</m:t>
                                    </m:r>
                                  </m:sup>
                                </m:sSup>
                              </m:e>
                            </m:d>
                          </m:e>
                          <m:sup>
                            <m:r>
                              <w:rPr>
                                <w:rStyle w:val="hps"/>
                                <w:rFonts w:ascii="Cambria Math" w:hAnsi="Cambria Math"/>
                                <w:szCs w:val="24"/>
                              </w:rPr>
                              <m:t>2</m:t>
                            </m:r>
                          </m:sup>
                        </m:sSup>
                        <m:r>
                          <w:rPr>
                            <w:rStyle w:val="hps"/>
                            <w:rFonts w:ascii="Cambria Math" w:hAnsi="Cambria Math"/>
                            <w:szCs w:val="24"/>
                          </w:rPr>
                          <m:t>+</m:t>
                        </m:r>
                        <m:sSup>
                          <m:sSupPr>
                            <m:ctrlPr>
                              <w:rPr>
                                <w:rStyle w:val="hps"/>
                                <w:rFonts w:ascii="Cambria Math" w:hAnsi="Cambria Math"/>
                                <w:i/>
                                <w:szCs w:val="24"/>
                              </w:rPr>
                            </m:ctrlPr>
                          </m:sSupPr>
                          <m:e>
                            <m:d>
                              <m:dPr>
                                <m:ctrlPr>
                                  <w:rPr>
                                    <w:rStyle w:val="hps"/>
                                    <w:rFonts w:ascii="Cambria Math" w:hAnsi="Cambria Math"/>
                                    <w:i/>
                                    <w:szCs w:val="24"/>
                                  </w:rPr>
                                </m:ctrlPr>
                              </m:dPr>
                              <m:e>
                                <m:r>
                                  <w:rPr>
                                    <w:rStyle w:val="hps"/>
                                    <w:rFonts w:ascii="Cambria Math" w:hAnsi="Cambria Math"/>
                                    <w:szCs w:val="24"/>
                                  </w:rPr>
                                  <m:t>2ξ</m:t>
                                </m:r>
                                <m:f>
                                  <m:fPr>
                                    <m:ctrlPr>
                                      <w:rPr>
                                        <w:rStyle w:val="hps"/>
                                        <w:rFonts w:ascii="Cambria Math" w:hAnsi="Cambria Math"/>
                                        <w:i/>
                                        <w:szCs w:val="24"/>
                                      </w:rPr>
                                    </m:ctrlPr>
                                  </m:fPr>
                                  <m:num>
                                    <m:sSub>
                                      <m:sSubPr>
                                        <m:ctrlPr>
                                          <w:rPr>
                                            <w:rStyle w:val="hps"/>
                                            <w:rFonts w:ascii="Cambria Math" w:hAnsi="Cambria Math"/>
                                            <w:i/>
                                            <w:szCs w:val="24"/>
                                          </w:rPr>
                                        </m:ctrlPr>
                                      </m:sSubPr>
                                      <m:e>
                                        <m:r>
                                          <w:rPr>
                                            <w:rStyle w:val="hps"/>
                                            <w:rFonts w:ascii="Cambria Math" w:hAnsi="Cambria Math"/>
                                            <w:szCs w:val="24"/>
                                          </w:rPr>
                                          <m:t>ω</m:t>
                                        </m:r>
                                      </m:e>
                                      <m:sub>
                                        <m:r>
                                          <w:rPr>
                                            <w:rStyle w:val="hps"/>
                                            <w:rFonts w:ascii="Cambria Math" w:hAnsi="Cambria Math"/>
                                            <w:szCs w:val="24"/>
                                          </w:rPr>
                                          <m:t>b</m:t>
                                        </m:r>
                                      </m:sub>
                                    </m:sSub>
                                  </m:num>
                                  <m:den>
                                    <m:sSub>
                                      <m:sSubPr>
                                        <m:ctrlPr>
                                          <w:rPr>
                                            <w:rStyle w:val="hps"/>
                                            <w:rFonts w:ascii="Cambria Math" w:hAnsi="Cambria Math"/>
                                            <w:i/>
                                            <w:szCs w:val="24"/>
                                          </w:rPr>
                                        </m:ctrlPr>
                                      </m:sSubPr>
                                      <m:e>
                                        <m:r>
                                          <w:rPr>
                                            <w:rStyle w:val="hps"/>
                                            <w:rFonts w:ascii="Cambria Math" w:hAnsi="Cambria Math"/>
                                            <w:szCs w:val="24"/>
                                          </w:rPr>
                                          <m:t>ω</m:t>
                                        </m:r>
                                      </m:e>
                                      <m:sub>
                                        <m:r>
                                          <w:rPr>
                                            <w:rStyle w:val="hps"/>
                                            <w:rFonts w:ascii="Cambria Math" w:hAnsi="Cambria Math"/>
                                            <w:szCs w:val="24"/>
                                          </w:rPr>
                                          <m:t>n</m:t>
                                        </m:r>
                                      </m:sub>
                                    </m:sSub>
                                  </m:den>
                                </m:f>
                              </m:e>
                            </m:d>
                          </m:e>
                          <m:sup>
                            <m:r>
                              <w:rPr>
                                <w:rStyle w:val="hps"/>
                                <w:rFonts w:ascii="Cambria Math" w:hAnsi="Cambria Math"/>
                                <w:szCs w:val="24"/>
                              </w:rPr>
                              <m:t>2</m:t>
                            </m:r>
                          </m:sup>
                        </m:sSup>
                      </m:den>
                    </m:f>
                  </m:e>
                </m:rad>
              </m:oMath>
            </m:oMathPara>
          </w:p>
        </w:tc>
        <w:tc>
          <w:tcPr>
            <w:tcW w:w="501" w:type="dxa"/>
            <w:vAlign w:val="center"/>
          </w:tcPr>
          <w:p w:rsidR="00B578A5" w:rsidRDefault="00B578A5" w:rsidP="003B5358">
            <w:pPr>
              <w:pStyle w:val="Equacoes"/>
              <w:jc w:val="right"/>
              <w:rPr>
                <w:rStyle w:val="hps"/>
                <w:szCs w:val="24"/>
              </w:rPr>
            </w:pPr>
            <w:bookmarkStart w:id="194" w:name="_Ref367784883"/>
            <w:r>
              <w:rPr>
                <w:rStyle w:val="hps"/>
                <w:szCs w:val="24"/>
              </w:rPr>
              <w:t>(</w:t>
            </w:r>
            <w:fldSimple w:instr=" SEQ Equação \* ARABIC  \* MERGEFORMAT ">
              <w:r w:rsidR="00CE63E6" w:rsidRPr="00CE63E6">
                <w:rPr>
                  <w:rStyle w:val="hps"/>
                  <w:noProof/>
                  <w:szCs w:val="24"/>
                </w:rPr>
                <w:t>10</w:t>
              </w:r>
            </w:fldSimple>
            <w:r>
              <w:rPr>
                <w:rStyle w:val="hps"/>
                <w:szCs w:val="24"/>
              </w:rPr>
              <w:t>)</w:t>
            </w:r>
            <w:bookmarkEnd w:id="194"/>
          </w:p>
        </w:tc>
      </w:tr>
    </w:tbl>
    <w:p w:rsidR="00B578A5" w:rsidRDefault="00B578A5" w:rsidP="00B578A5">
      <w:pPr>
        <w:rPr>
          <w:rFonts w:cs="Times New Roman"/>
          <w:lang w:val="pt-BR"/>
        </w:rPr>
      </w:pPr>
      <w:r w:rsidRPr="006279D0">
        <w:rPr>
          <w:rFonts w:cs="Times New Roman"/>
          <w:lang w:val="pt-BR"/>
        </w:rPr>
        <w:t xml:space="preserve">Utilizando a razão entre as </w:t>
      </w:r>
      <w:proofErr w:type="gramStart"/>
      <w:r w:rsidRPr="006279D0">
        <w:rPr>
          <w:rFonts w:cs="Times New Roman"/>
          <w:lang w:val="pt-BR"/>
        </w:rPr>
        <w:t xml:space="preserve">frequências </w:t>
      </w:r>
      <m:oMath>
        <m:r>
          <w:rPr>
            <w:rFonts w:ascii="Cambria Math" w:hAnsi="Cambria Math" w:cs="Times New Roman"/>
            <w:lang w:val="pt-BR"/>
          </w:rPr>
          <m:t>r=(</m:t>
        </m:r>
        <m:f>
          <m:fPr>
            <m:type m:val="lin"/>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ω</m:t>
                </m:r>
              </m:e>
              <m:sub>
                <m:r>
                  <w:rPr>
                    <w:rFonts w:ascii="Cambria Math" w:hAnsi="Cambria Math" w:cs="Times New Roman"/>
                    <w:lang w:val="pt-BR"/>
                  </w:rPr>
                  <m:t>b</m:t>
                </m:r>
              </m:sub>
            </m:sSub>
          </m:num>
          <m:den>
            <m:sSub>
              <m:sSubPr>
                <m:ctrlPr>
                  <w:rPr>
                    <w:rFonts w:ascii="Cambria Math" w:hAnsi="Cambria Math" w:cs="Times New Roman"/>
                    <w:i/>
                    <w:lang w:val="pt-BR"/>
                  </w:rPr>
                </m:ctrlPr>
              </m:sSubPr>
              <m:e>
                <m:r>
                  <w:rPr>
                    <w:rFonts w:ascii="Cambria Math" w:hAnsi="Cambria Math" w:cs="Times New Roman"/>
                    <w:lang w:val="pt-BR"/>
                  </w:rPr>
                  <m:t>ω</m:t>
                </m:r>
              </m:e>
              <m:sub>
                <m:r>
                  <w:rPr>
                    <w:rFonts w:ascii="Cambria Math" w:hAnsi="Cambria Math" w:cs="Times New Roman"/>
                    <w:lang w:val="pt-BR"/>
                  </w:rPr>
                  <m:t>n</m:t>
                </m:r>
              </m:sub>
            </m:sSub>
            <m:r>
              <w:rPr>
                <w:rFonts w:ascii="Cambria Math" w:hAnsi="Cambria Math" w:cs="Times New Roman"/>
                <w:lang w:val="pt-BR"/>
              </w:rPr>
              <m:t>)</m:t>
            </m:r>
          </m:den>
        </m:f>
      </m:oMath>
      <w:r w:rsidRPr="006279D0">
        <w:rPr>
          <w:rFonts w:cs="Times New Roman"/>
          <w:lang w:val="pt-BR"/>
        </w:rPr>
        <w:t>,</w:t>
      </w:r>
      <w:proofErr w:type="gramEnd"/>
      <w:r w:rsidRPr="006279D0">
        <w:rPr>
          <w:rFonts w:cs="Times New Roman"/>
          <w:lang w:val="pt-BR"/>
        </w:rPr>
        <w:t xml:space="preserve"> chega-se a </w:t>
      </w:r>
      <w:r>
        <w:rPr>
          <w:rFonts w:cs="Times New Roman"/>
          <w:lang w:val="pt-BR"/>
        </w:rPr>
        <w:t xml:space="preserve">equação </w:t>
      </w:r>
      <w:r w:rsidR="00500BCD">
        <w:rPr>
          <w:rFonts w:cs="Times New Roman"/>
          <w:lang w:val="pt-BR"/>
        </w:rPr>
        <w:fldChar w:fldCharType="begin"/>
      </w:r>
      <w:r>
        <w:rPr>
          <w:rFonts w:cs="Times New Roman"/>
          <w:lang w:val="pt-BR"/>
        </w:rPr>
        <w:instrText xml:space="preserve"> REF _Ref367784948 \h </w:instrText>
      </w:r>
      <w:r w:rsidR="00500BCD">
        <w:rPr>
          <w:rFonts w:cs="Times New Roman"/>
          <w:lang w:val="pt-BR"/>
        </w:rPr>
      </w:r>
      <w:r w:rsidR="00500BCD">
        <w:rPr>
          <w:rFonts w:cs="Times New Roman"/>
          <w:lang w:val="pt-BR"/>
        </w:rPr>
        <w:fldChar w:fldCharType="separate"/>
      </w:r>
      <w:r w:rsidR="00CE63E6" w:rsidRPr="00CE63E6">
        <w:rPr>
          <w:rStyle w:val="hps"/>
          <w:szCs w:val="24"/>
          <w:lang w:val="pt-BR"/>
        </w:rPr>
        <w:t>(</w:t>
      </w:r>
      <w:r w:rsidR="00CE63E6" w:rsidRPr="00CE63E6">
        <w:rPr>
          <w:rStyle w:val="hps"/>
          <w:noProof/>
          <w:szCs w:val="24"/>
          <w:lang w:val="pt-BR"/>
        </w:rPr>
        <w:t>11</w:t>
      </w:r>
      <w:r w:rsidR="00CE63E6" w:rsidRPr="00CE63E6">
        <w:rPr>
          <w:rStyle w:val="hps"/>
          <w:szCs w:val="24"/>
          <w:lang w:val="pt-BR"/>
        </w:rPr>
        <w:t>)</w:t>
      </w:r>
      <w:r w:rsidR="00500BCD">
        <w:rPr>
          <w:rFonts w:cs="Times New Roman"/>
          <w:lang w:val="pt-BR"/>
        </w:rPr>
        <w:fldChar w:fldCharType="end"/>
      </w:r>
      <w:r>
        <w:rPr>
          <w:rFonts w:cs="Times New Roman"/>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RPr="00E5094E" w:rsidTr="003B5358">
        <w:tc>
          <w:tcPr>
            <w:tcW w:w="8904" w:type="dxa"/>
            <w:vAlign w:val="center"/>
          </w:tcPr>
          <w:p w:rsidR="00B578A5" w:rsidRDefault="002E5726" w:rsidP="003B5358">
            <w:pPr>
              <w:pStyle w:val="Equacoes"/>
              <w:rPr>
                <w:rStyle w:val="hps"/>
                <w:szCs w:val="24"/>
              </w:rPr>
            </w:pPr>
            <m:oMathPara>
              <m:oMath>
                <m:f>
                  <m:fPr>
                    <m:ctrlPr>
                      <w:rPr>
                        <w:rStyle w:val="hps"/>
                        <w:rFonts w:ascii="Cambria Math" w:hAnsi="Cambria Math"/>
                        <w:i/>
                        <w:szCs w:val="24"/>
                      </w:rPr>
                    </m:ctrlPr>
                  </m:fPr>
                  <m:num>
                    <m:r>
                      <w:rPr>
                        <w:rStyle w:val="hps"/>
                        <w:rFonts w:ascii="Cambria Math" w:hAnsi="Cambria Math"/>
                        <w:szCs w:val="24"/>
                      </w:rPr>
                      <m:t>X</m:t>
                    </m:r>
                  </m:num>
                  <m:den>
                    <m:r>
                      <w:rPr>
                        <w:rStyle w:val="hps"/>
                        <w:rFonts w:ascii="Cambria Math" w:hAnsi="Cambria Math"/>
                        <w:szCs w:val="24"/>
                      </w:rPr>
                      <m:t>Y</m:t>
                    </m:r>
                  </m:den>
                </m:f>
                <m:r>
                  <w:rPr>
                    <w:rStyle w:val="hps"/>
                    <w:rFonts w:ascii="Cambria Math" w:hAnsi="Cambria Math"/>
                    <w:szCs w:val="24"/>
                  </w:rPr>
                  <m:t>=</m:t>
                </m:r>
                <m:rad>
                  <m:radPr>
                    <m:degHide m:val="1"/>
                    <m:ctrlPr>
                      <w:rPr>
                        <w:rStyle w:val="hps"/>
                        <w:rFonts w:ascii="Cambria Math" w:hAnsi="Cambria Math"/>
                        <w:i/>
                        <w:szCs w:val="24"/>
                      </w:rPr>
                    </m:ctrlPr>
                  </m:radPr>
                  <m:deg/>
                  <m:e>
                    <m:f>
                      <m:fPr>
                        <m:ctrlPr>
                          <w:rPr>
                            <w:rStyle w:val="hps"/>
                            <w:rFonts w:ascii="Cambria Math" w:hAnsi="Cambria Math"/>
                            <w:i/>
                            <w:szCs w:val="24"/>
                          </w:rPr>
                        </m:ctrlPr>
                      </m:fPr>
                      <m:num>
                        <m:r>
                          <w:rPr>
                            <w:rStyle w:val="hps"/>
                            <w:rFonts w:ascii="Cambria Math" w:hAnsi="Cambria Math"/>
                            <w:szCs w:val="24"/>
                          </w:rPr>
                          <m:t>1+</m:t>
                        </m:r>
                        <m:sSup>
                          <m:sSupPr>
                            <m:ctrlPr>
                              <w:rPr>
                                <w:rStyle w:val="hps"/>
                                <w:rFonts w:ascii="Cambria Math" w:hAnsi="Cambria Math"/>
                                <w:i/>
                                <w:szCs w:val="24"/>
                              </w:rPr>
                            </m:ctrlPr>
                          </m:sSupPr>
                          <m:e>
                            <m:d>
                              <m:dPr>
                                <m:ctrlPr>
                                  <w:rPr>
                                    <w:rStyle w:val="hps"/>
                                    <w:rFonts w:ascii="Cambria Math" w:hAnsi="Cambria Math"/>
                                    <w:i/>
                                    <w:szCs w:val="24"/>
                                  </w:rPr>
                                </m:ctrlPr>
                              </m:dPr>
                              <m:e>
                                <m:r>
                                  <w:rPr>
                                    <w:rStyle w:val="hps"/>
                                    <w:rFonts w:ascii="Cambria Math" w:hAnsi="Cambria Math"/>
                                    <w:szCs w:val="24"/>
                                  </w:rPr>
                                  <m:t>2ξr</m:t>
                                </m:r>
                              </m:e>
                            </m:d>
                          </m:e>
                          <m:sup>
                            <m:r>
                              <w:rPr>
                                <w:rStyle w:val="hps"/>
                                <w:rFonts w:ascii="Cambria Math" w:hAnsi="Cambria Math"/>
                                <w:szCs w:val="24"/>
                              </w:rPr>
                              <m:t>2</m:t>
                            </m:r>
                          </m:sup>
                        </m:sSup>
                      </m:num>
                      <m:den>
                        <m:sSup>
                          <m:sSupPr>
                            <m:ctrlPr>
                              <w:rPr>
                                <w:rStyle w:val="hps"/>
                                <w:rFonts w:ascii="Cambria Math" w:hAnsi="Cambria Math"/>
                                <w:i/>
                                <w:szCs w:val="24"/>
                              </w:rPr>
                            </m:ctrlPr>
                          </m:sSupPr>
                          <m:e>
                            <m:d>
                              <m:dPr>
                                <m:ctrlPr>
                                  <w:rPr>
                                    <w:rStyle w:val="hps"/>
                                    <w:rFonts w:ascii="Cambria Math" w:hAnsi="Cambria Math"/>
                                    <w:i/>
                                    <w:szCs w:val="24"/>
                                  </w:rPr>
                                </m:ctrlPr>
                              </m:dPr>
                              <m:e>
                                <m:r>
                                  <w:rPr>
                                    <w:rStyle w:val="hps"/>
                                    <w:rFonts w:ascii="Cambria Math" w:hAnsi="Cambria Math"/>
                                    <w:szCs w:val="24"/>
                                  </w:rPr>
                                  <m:t>1-</m:t>
                                </m:r>
                                <m:sSup>
                                  <m:sSupPr>
                                    <m:ctrlPr>
                                      <w:rPr>
                                        <w:rStyle w:val="hps"/>
                                        <w:rFonts w:ascii="Cambria Math" w:hAnsi="Cambria Math"/>
                                        <w:i/>
                                        <w:szCs w:val="24"/>
                                      </w:rPr>
                                    </m:ctrlPr>
                                  </m:sSupPr>
                                  <m:e>
                                    <m:r>
                                      <w:rPr>
                                        <w:rStyle w:val="hps"/>
                                        <w:rFonts w:ascii="Cambria Math" w:hAnsi="Cambria Math"/>
                                        <w:szCs w:val="24"/>
                                      </w:rPr>
                                      <m:t>r</m:t>
                                    </m:r>
                                  </m:e>
                                  <m:sup>
                                    <m:r>
                                      <w:rPr>
                                        <w:rStyle w:val="hps"/>
                                        <w:rFonts w:ascii="Cambria Math" w:hAnsi="Cambria Math"/>
                                        <w:szCs w:val="24"/>
                                      </w:rPr>
                                      <m:t>2</m:t>
                                    </m:r>
                                  </m:sup>
                                </m:sSup>
                              </m:e>
                            </m:d>
                          </m:e>
                          <m:sup>
                            <m:r>
                              <w:rPr>
                                <w:rStyle w:val="hps"/>
                                <w:rFonts w:ascii="Cambria Math" w:hAnsi="Cambria Math"/>
                                <w:szCs w:val="24"/>
                              </w:rPr>
                              <m:t>2</m:t>
                            </m:r>
                          </m:sup>
                        </m:sSup>
                        <m:r>
                          <w:rPr>
                            <w:rStyle w:val="hps"/>
                            <w:rFonts w:ascii="Cambria Math" w:hAnsi="Cambria Math"/>
                            <w:szCs w:val="24"/>
                          </w:rPr>
                          <m:t>+</m:t>
                        </m:r>
                        <m:sSup>
                          <m:sSupPr>
                            <m:ctrlPr>
                              <w:rPr>
                                <w:rStyle w:val="hps"/>
                                <w:rFonts w:ascii="Cambria Math" w:hAnsi="Cambria Math"/>
                                <w:i/>
                                <w:szCs w:val="24"/>
                              </w:rPr>
                            </m:ctrlPr>
                          </m:sSupPr>
                          <m:e>
                            <m:d>
                              <m:dPr>
                                <m:ctrlPr>
                                  <w:rPr>
                                    <w:rStyle w:val="hps"/>
                                    <w:rFonts w:ascii="Cambria Math" w:hAnsi="Cambria Math"/>
                                    <w:i/>
                                    <w:szCs w:val="24"/>
                                  </w:rPr>
                                </m:ctrlPr>
                              </m:dPr>
                              <m:e>
                                <m:r>
                                  <w:rPr>
                                    <w:rStyle w:val="hps"/>
                                    <w:rFonts w:ascii="Cambria Math" w:hAnsi="Cambria Math"/>
                                    <w:szCs w:val="24"/>
                                  </w:rPr>
                                  <m:t>2ξr</m:t>
                                </m:r>
                              </m:e>
                            </m:d>
                          </m:e>
                          <m:sup>
                            <m:r>
                              <w:rPr>
                                <w:rStyle w:val="hps"/>
                                <w:rFonts w:ascii="Cambria Math" w:hAnsi="Cambria Math"/>
                                <w:szCs w:val="24"/>
                              </w:rPr>
                              <m:t>2</m:t>
                            </m:r>
                          </m:sup>
                        </m:sSup>
                      </m:den>
                    </m:f>
                  </m:e>
                </m:rad>
              </m:oMath>
            </m:oMathPara>
          </w:p>
        </w:tc>
        <w:tc>
          <w:tcPr>
            <w:tcW w:w="501" w:type="dxa"/>
            <w:vAlign w:val="center"/>
          </w:tcPr>
          <w:p w:rsidR="00B578A5" w:rsidRDefault="00B578A5" w:rsidP="003B5358">
            <w:pPr>
              <w:pStyle w:val="Equacoes"/>
              <w:jc w:val="right"/>
              <w:rPr>
                <w:rStyle w:val="hps"/>
                <w:szCs w:val="24"/>
              </w:rPr>
            </w:pPr>
            <w:bookmarkStart w:id="195" w:name="_Ref367784948"/>
            <w:r>
              <w:rPr>
                <w:rStyle w:val="hps"/>
                <w:szCs w:val="24"/>
              </w:rPr>
              <w:t>(</w:t>
            </w:r>
            <w:fldSimple w:instr=" SEQ Equação \* ARABIC  \* MERGEFORMAT ">
              <w:r w:rsidR="00CE63E6" w:rsidRPr="00CE63E6">
                <w:rPr>
                  <w:rStyle w:val="hps"/>
                  <w:noProof/>
                  <w:szCs w:val="24"/>
                </w:rPr>
                <w:t>11</w:t>
              </w:r>
            </w:fldSimple>
            <w:r>
              <w:rPr>
                <w:rStyle w:val="hps"/>
                <w:szCs w:val="24"/>
              </w:rPr>
              <w:t>)</w:t>
            </w:r>
            <w:bookmarkEnd w:id="195"/>
          </w:p>
        </w:tc>
      </w:tr>
    </w:tbl>
    <w:p w:rsidR="00B578A5" w:rsidRDefault="00B578A5" w:rsidP="00B578A5">
      <w:pPr>
        <w:rPr>
          <w:rFonts w:cs="Times New Roman"/>
          <w:b/>
          <w:lang w:val="pt-BR"/>
        </w:rPr>
      </w:pPr>
      <w:r w:rsidRPr="006279D0">
        <w:rPr>
          <w:rFonts w:cs="Times New Roman"/>
          <w:lang w:val="pt-BR"/>
        </w:rPr>
        <w:t>A transmissibilidade do deslocamento pode ser ilustr</w:t>
      </w:r>
      <w:r>
        <w:rPr>
          <w:rFonts w:cs="Times New Roman"/>
          <w:lang w:val="pt-BR"/>
        </w:rPr>
        <w:t>ada graficamente pela</w:t>
      </w:r>
      <w:r w:rsidR="00AE25FF">
        <w:rPr>
          <w:rFonts w:cs="Times New Roman"/>
          <w:lang w:val="pt-BR"/>
        </w:rPr>
        <w:t xml:space="preserve"> </w:t>
      </w:r>
      <w:r w:rsidR="00500BCD">
        <w:rPr>
          <w:rFonts w:cs="Times New Roman"/>
          <w:lang w:val="pt-BR"/>
        </w:rPr>
        <w:fldChar w:fldCharType="begin"/>
      </w:r>
      <w:r w:rsidR="00AE25FF">
        <w:rPr>
          <w:rFonts w:cs="Times New Roman"/>
          <w:lang w:val="pt-BR"/>
        </w:rPr>
        <w:instrText xml:space="preserve"> REF _Ref368043500 \h </w:instrText>
      </w:r>
      <w:r w:rsidR="00500BCD">
        <w:rPr>
          <w:rFonts w:cs="Times New Roman"/>
          <w:lang w:val="pt-BR"/>
        </w:rPr>
      </w:r>
      <w:r w:rsidR="00500BCD">
        <w:rPr>
          <w:rFonts w:cs="Times New Roman"/>
          <w:lang w:val="pt-BR"/>
        </w:rPr>
        <w:fldChar w:fldCharType="separate"/>
      </w:r>
      <w:r w:rsidR="00CE63E6" w:rsidRPr="00CE63E6">
        <w:rPr>
          <w:lang w:val="pt-BR"/>
        </w:rPr>
        <w:t xml:space="preserve">Figura </w:t>
      </w:r>
      <w:r w:rsidR="00CE63E6" w:rsidRPr="00CE63E6">
        <w:rPr>
          <w:noProof/>
          <w:lang w:val="pt-BR"/>
        </w:rPr>
        <w:t>19</w:t>
      </w:r>
      <w:r w:rsidR="00500BCD">
        <w:rPr>
          <w:rFonts w:cs="Times New Roman"/>
          <w:lang w:val="pt-BR"/>
        </w:rPr>
        <w:fldChar w:fldCharType="end"/>
      </w:r>
      <w:r>
        <w:rPr>
          <w:rFonts w:cs="Times New Roman"/>
          <w:lang w:val="pt-BR"/>
        </w:rPr>
        <w:t>.</w:t>
      </w:r>
    </w:p>
    <w:p w:rsidR="009C7209" w:rsidRDefault="009C7209">
      <w:pPr>
        <w:spacing w:after="160" w:line="259" w:lineRule="auto"/>
        <w:ind w:firstLine="0"/>
        <w:jc w:val="left"/>
        <w:rPr>
          <w:rFonts w:cs="Times New Roman"/>
          <w:b/>
          <w:noProof/>
          <w:lang w:val="pt-BR" w:eastAsia="pt-BR"/>
        </w:rPr>
      </w:pPr>
      <w:bookmarkStart w:id="196" w:name="_Ref367784978"/>
      <w:r w:rsidRPr="00E95DF8">
        <w:rPr>
          <w:lang w:val="pt-BR"/>
        </w:rPr>
        <w:br w:type="page"/>
      </w:r>
    </w:p>
    <w:p w:rsidR="00B578A5" w:rsidRPr="006279D0" w:rsidRDefault="00B578A5" w:rsidP="00B578A5">
      <w:pPr>
        <w:pStyle w:val="Legendafigura"/>
      </w:pPr>
      <w:bookmarkStart w:id="197" w:name="_Ref368043500"/>
      <w:bookmarkStart w:id="198" w:name="_Toc379812204"/>
      <w:r w:rsidRPr="006279D0">
        <w:lastRenderedPageBreak/>
        <w:t xml:space="preserve">Figura </w:t>
      </w:r>
      <w:r w:rsidR="00500BCD" w:rsidRPr="006279D0">
        <w:fldChar w:fldCharType="begin"/>
      </w:r>
      <w:r w:rsidRPr="006279D0">
        <w:instrText xml:space="preserve"> SEQ Figura \* ARABIC </w:instrText>
      </w:r>
      <w:r w:rsidR="00500BCD" w:rsidRPr="006279D0">
        <w:fldChar w:fldCharType="separate"/>
      </w:r>
      <w:r w:rsidR="00CE63E6">
        <w:t>19</w:t>
      </w:r>
      <w:r w:rsidR="00500BCD" w:rsidRPr="006279D0">
        <w:fldChar w:fldCharType="end"/>
      </w:r>
      <w:bookmarkEnd w:id="196"/>
      <w:bookmarkEnd w:id="197"/>
      <w:r w:rsidRPr="006279D0">
        <w:t xml:space="preserve"> </w:t>
      </w:r>
      <w:r>
        <w:t>–</w:t>
      </w:r>
      <w:r w:rsidRPr="006279D0">
        <w:t xml:space="preserve"> Razão de Transmissibilidade de deslocamento em</w:t>
      </w:r>
      <w:r w:rsidR="005B3A16">
        <w:t xml:space="preserve"> função da razão de frequências, p</w:t>
      </w:r>
      <w:r w:rsidRPr="006279D0">
        <w:t>ara diferentes razões de amortecimento.</w:t>
      </w:r>
      <w:bookmarkEnd w:id="198"/>
    </w:p>
    <w:p w:rsidR="00B578A5" w:rsidRPr="006279D0" w:rsidRDefault="00112E20" w:rsidP="00B578A5">
      <w:pPr>
        <w:pStyle w:val="Centralizado"/>
      </w:pPr>
      <w:r>
        <w:rPr>
          <w:noProof/>
          <w:lang w:val="pt-BR" w:eastAsia="pt-BR"/>
        </w:rPr>
        <w:drawing>
          <wp:inline distT="0" distB="0" distL="0" distR="0" wp14:anchorId="52BDE02B" wp14:editId="594DA22B">
            <wp:extent cx="3752850" cy="4114800"/>
            <wp:effectExtent l="0" t="0" r="0" b="0"/>
            <wp:docPr id="118" name="Imagem 118" descr="C:\Users\Pedro\AppData\Local\Microsoft\Windows\Temporary Internet Files\Content.Word\New Pictur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Pedro\AppData\Local\Microsoft\Windows\Temporary Internet Files\Content.Word\New Picture (1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52850" cy="4114800"/>
                    </a:xfrm>
                    <a:prstGeom prst="rect">
                      <a:avLst/>
                    </a:prstGeom>
                    <a:noFill/>
                    <a:ln>
                      <a:noFill/>
                    </a:ln>
                  </pic:spPr>
                </pic:pic>
              </a:graphicData>
            </a:graphic>
          </wp:inline>
        </w:drawing>
      </w:r>
    </w:p>
    <w:p w:rsidR="00B578A5" w:rsidRDefault="00B578A5" w:rsidP="00B578A5">
      <w:pPr>
        <w:pStyle w:val="Legenda"/>
        <w:rPr>
          <w:rFonts w:cs="Times New Roman"/>
          <w:lang w:val="pt-BR"/>
        </w:rPr>
      </w:pPr>
      <w:r w:rsidRPr="006279D0">
        <w:rPr>
          <w:rFonts w:cs="Times New Roman"/>
          <w:lang w:val="pt-BR"/>
        </w:rPr>
        <w:t xml:space="preserve">Fonte: </w:t>
      </w:r>
      <w:r>
        <w:rPr>
          <w:rFonts w:cs="Times New Roman"/>
          <w:lang w:val="pt-BR"/>
        </w:rPr>
        <w:t>Adaptado de INMAN, p. 115</w:t>
      </w:r>
    </w:p>
    <w:p w:rsidR="00B578A5" w:rsidRPr="006279D0" w:rsidRDefault="00B578A5" w:rsidP="00B578A5">
      <w:pPr>
        <w:rPr>
          <w:rFonts w:cs="Times New Roman"/>
          <w:lang w:val="pt-BR"/>
        </w:rPr>
      </w:pPr>
      <w:r w:rsidRPr="006279D0">
        <w:rPr>
          <w:rFonts w:cs="Times New Roman"/>
          <w:lang w:val="pt-BR"/>
        </w:rPr>
        <w:t>Observa-se que quando a razão de frequências é igual a 1, ou seja, o sistema entra em ressonância, a ampli</w:t>
      </w:r>
      <w:r>
        <w:rPr>
          <w:rFonts w:cs="Times New Roman"/>
          <w:lang w:val="pt-BR"/>
        </w:rPr>
        <w:t>ficação da resposta do sistema tende a ser</w:t>
      </w:r>
      <w:r w:rsidRPr="006279D0">
        <w:rPr>
          <w:rFonts w:cs="Times New Roman"/>
          <w:lang w:val="pt-BR"/>
        </w:rPr>
        <w:t xml:space="preserve"> máxima</w:t>
      </w:r>
      <w:r>
        <w:rPr>
          <w:rFonts w:cs="Times New Roman"/>
          <w:lang w:val="pt-BR"/>
        </w:rPr>
        <w:t>, isto ocorre quando não há amortecimento, quando há amortecimento o valor máximo é deslocado para esquerda</w:t>
      </w:r>
      <w:r w:rsidRPr="006279D0">
        <w:rPr>
          <w:rFonts w:cs="Times New Roman"/>
          <w:lang w:val="pt-BR"/>
        </w:rPr>
        <w:t>. Quando a frequência é igual a</w:t>
      </w:r>
      <w:proofErr w:type="gramStart"/>
      <w:r>
        <w:rPr>
          <w:rFonts w:eastAsiaTheme="minorEastAsia" w:cs="Times New Roman"/>
          <w:lang w:val="pt-BR"/>
        </w:rPr>
        <w:t xml:space="preserve"> </w:t>
      </w:r>
      <m:oMath>
        <m:rad>
          <m:radPr>
            <m:degHide m:val="1"/>
            <m:ctrlPr>
              <w:rPr>
                <w:rFonts w:ascii="Cambria Math" w:hAnsi="Cambria Math" w:cs="Times New Roman"/>
                <w:i/>
                <w:lang w:val="pt-BR"/>
              </w:rPr>
            </m:ctrlPr>
          </m:radPr>
          <m:deg/>
          <m:e>
            <m:r>
              <w:rPr>
                <w:rFonts w:ascii="Cambria Math" w:hAnsi="Cambria Math" w:cs="Times New Roman"/>
                <w:lang w:val="pt-BR"/>
              </w:rPr>
              <m:t>2</m:t>
            </m:r>
          </m:e>
        </m:rad>
      </m:oMath>
      <w:r w:rsidRPr="006279D0">
        <w:rPr>
          <w:rFonts w:cs="Times New Roman"/>
          <w:lang w:val="pt-BR"/>
        </w:rPr>
        <w:t>,,</w:t>
      </w:r>
      <w:proofErr w:type="gramEnd"/>
      <w:r w:rsidRPr="006279D0">
        <w:rPr>
          <w:rFonts w:cs="Times New Roman"/>
          <w:lang w:val="pt-BR"/>
        </w:rPr>
        <w:t xml:space="preserve"> não existe amplificação entre a base e o sistema, por outro lado quando a frequência é maior que</w:t>
      </w:r>
      <w:r>
        <w:rPr>
          <w:rFonts w:eastAsiaTheme="minorEastAsia" w:cs="Times New Roman"/>
          <w:lang w:val="pt-BR"/>
        </w:rPr>
        <w:t xml:space="preserve"> </w:t>
      </w:r>
      <m:oMath>
        <m:rad>
          <m:radPr>
            <m:degHide m:val="1"/>
            <m:ctrlPr>
              <w:rPr>
                <w:rFonts w:ascii="Cambria Math" w:hAnsi="Cambria Math" w:cs="Times New Roman"/>
                <w:i/>
                <w:lang w:val="pt-BR"/>
              </w:rPr>
            </m:ctrlPr>
          </m:radPr>
          <m:deg/>
          <m:e>
            <m:r>
              <w:rPr>
                <w:rFonts w:ascii="Cambria Math" w:hAnsi="Cambria Math" w:cs="Times New Roman"/>
                <w:lang w:val="pt-BR"/>
              </w:rPr>
              <m:t>2</m:t>
            </m:r>
          </m:e>
        </m:rad>
      </m:oMath>
      <w:r w:rsidRPr="006279D0">
        <w:rPr>
          <w:rFonts w:cs="Times New Roman"/>
          <w:lang w:val="pt-BR"/>
        </w:rPr>
        <w:t>,, a razão de transmissibilidade é menor do que 1 e a amplitude do sistema é menor do que a da base para qualquer razão de amortecimento</w:t>
      </w:r>
      <w:r>
        <w:rPr>
          <w:rFonts w:cs="Times New Roman"/>
          <w:lang w:val="pt-BR"/>
        </w:rPr>
        <w:t>, sendo portanto uma região de atenuação onde deve-se preferencialmente trabalhar por atenuar a vibração transmitida</w:t>
      </w:r>
      <w:r w:rsidRPr="006279D0">
        <w:rPr>
          <w:rFonts w:cs="Times New Roman"/>
          <w:lang w:val="pt-BR"/>
        </w:rPr>
        <w:t>.</w:t>
      </w:r>
    </w:p>
    <w:p w:rsidR="00B578A5" w:rsidRDefault="00B578A5" w:rsidP="00B578A5">
      <w:pPr>
        <w:rPr>
          <w:rFonts w:cs="Times New Roman"/>
          <w:lang w:val="pt-BR"/>
        </w:rPr>
      </w:pPr>
      <w:r w:rsidRPr="006279D0">
        <w:rPr>
          <w:rFonts w:cs="Times New Roman"/>
          <w:lang w:val="pt-BR"/>
        </w:rPr>
        <w:t xml:space="preserve">A transmissibilidade da força, pode ser expressa pela </w:t>
      </w:r>
      <w:r>
        <w:rPr>
          <w:rFonts w:cs="Times New Roman"/>
          <w:lang w:val="pt-BR"/>
        </w:rPr>
        <w:t xml:space="preserve">equação </w:t>
      </w:r>
      <w:r w:rsidR="00500BCD">
        <w:rPr>
          <w:rFonts w:cs="Times New Roman"/>
          <w:lang w:val="pt-BR"/>
        </w:rPr>
        <w:fldChar w:fldCharType="begin"/>
      </w:r>
      <w:r>
        <w:rPr>
          <w:rFonts w:cs="Times New Roman"/>
          <w:lang w:val="pt-BR"/>
        </w:rPr>
        <w:instrText xml:space="preserve"> REF _Ref367785135 \h </w:instrText>
      </w:r>
      <w:r w:rsidR="00500BCD">
        <w:rPr>
          <w:rFonts w:cs="Times New Roman"/>
          <w:lang w:val="pt-BR"/>
        </w:rPr>
      </w:r>
      <w:r w:rsidR="00500BCD">
        <w:rPr>
          <w:rFonts w:cs="Times New Roman"/>
          <w:lang w:val="pt-BR"/>
        </w:rPr>
        <w:fldChar w:fldCharType="separate"/>
      </w:r>
      <w:r w:rsidR="00CE63E6" w:rsidRPr="00CE63E6">
        <w:rPr>
          <w:rStyle w:val="hps"/>
          <w:szCs w:val="24"/>
          <w:lang w:val="pt-BR"/>
        </w:rPr>
        <w:t>(</w:t>
      </w:r>
      <w:r w:rsidR="00CE63E6" w:rsidRPr="00CE63E6">
        <w:rPr>
          <w:rStyle w:val="hps"/>
          <w:noProof/>
          <w:szCs w:val="24"/>
          <w:lang w:val="pt-BR"/>
        </w:rPr>
        <w:t>12</w:t>
      </w:r>
      <w:r w:rsidR="00CE63E6" w:rsidRPr="00CE63E6">
        <w:rPr>
          <w:rStyle w:val="hps"/>
          <w:szCs w:val="24"/>
          <w:lang w:val="pt-BR"/>
        </w:rPr>
        <w:t>)</w:t>
      </w:r>
      <w:r w:rsidR="00500BCD">
        <w:rPr>
          <w:rFonts w:cs="Times New Roman"/>
          <w:lang w:val="pt-BR"/>
        </w:rPr>
        <w:fldChar w:fldCharType="end"/>
      </w:r>
      <w:r>
        <w:rPr>
          <w:rFonts w:cs="Times New Roman"/>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2E5726" w:rsidP="003B5358">
            <w:pPr>
              <w:pStyle w:val="Equacoes"/>
              <w:rPr>
                <w:rStyle w:val="hps"/>
                <w:szCs w:val="24"/>
              </w:rPr>
            </w:pPr>
            <m:oMathPara>
              <m:oMath>
                <m:f>
                  <m:fPr>
                    <m:ctrlPr>
                      <w:rPr>
                        <w:rStyle w:val="hps"/>
                        <w:rFonts w:ascii="Cambria Math" w:hAnsi="Cambria Math"/>
                        <w:i/>
                        <w:szCs w:val="24"/>
                      </w:rPr>
                    </m:ctrlPr>
                  </m:fPr>
                  <m:num>
                    <m:r>
                      <w:rPr>
                        <w:rStyle w:val="hps"/>
                        <w:rFonts w:ascii="Cambria Math" w:hAnsi="Cambria Math"/>
                        <w:szCs w:val="24"/>
                      </w:rPr>
                      <m:t>F</m:t>
                    </m:r>
                  </m:num>
                  <m:den>
                    <m:r>
                      <w:rPr>
                        <w:rStyle w:val="hps"/>
                        <w:rFonts w:ascii="Cambria Math" w:hAnsi="Cambria Math"/>
                        <w:szCs w:val="24"/>
                      </w:rPr>
                      <m:t>KY</m:t>
                    </m:r>
                  </m:den>
                </m:f>
                <m:r>
                  <w:rPr>
                    <w:rStyle w:val="hps"/>
                    <w:rFonts w:ascii="Cambria Math" w:hAnsi="Cambria Math"/>
                    <w:szCs w:val="24"/>
                  </w:rPr>
                  <m:t>=</m:t>
                </m:r>
                <m:sSup>
                  <m:sSupPr>
                    <m:ctrlPr>
                      <w:rPr>
                        <w:rStyle w:val="hps"/>
                        <w:rFonts w:ascii="Cambria Math" w:hAnsi="Cambria Math"/>
                        <w:i/>
                        <w:szCs w:val="24"/>
                      </w:rPr>
                    </m:ctrlPr>
                  </m:sSupPr>
                  <m:e>
                    <m:r>
                      <w:rPr>
                        <w:rStyle w:val="hps"/>
                        <w:rFonts w:ascii="Cambria Math" w:hAnsi="Cambria Math"/>
                        <w:szCs w:val="24"/>
                      </w:rPr>
                      <m:t>r</m:t>
                    </m:r>
                  </m:e>
                  <m:sup>
                    <m:r>
                      <w:rPr>
                        <w:rStyle w:val="hps"/>
                        <w:rFonts w:ascii="Cambria Math" w:hAnsi="Cambria Math"/>
                        <w:szCs w:val="24"/>
                      </w:rPr>
                      <m:t>2</m:t>
                    </m:r>
                  </m:sup>
                </m:sSup>
                <m:rad>
                  <m:radPr>
                    <m:degHide m:val="1"/>
                    <m:ctrlPr>
                      <w:rPr>
                        <w:rStyle w:val="hps"/>
                        <w:rFonts w:ascii="Cambria Math" w:hAnsi="Cambria Math"/>
                        <w:i/>
                        <w:szCs w:val="24"/>
                      </w:rPr>
                    </m:ctrlPr>
                  </m:radPr>
                  <m:deg/>
                  <m:e>
                    <m:f>
                      <m:fPr>
                        <m:ctrlPr>
                          <w:rPr>
                            <w:rStyle w:val="hps"/>
                            <w:rFonts w:ascii="Cambria Math" w:hAnsi="Cambria Math"/>
                            <w:i/>
                            <w:szCs w:val="24"/>
                          </w:rPr>
                        </m:ctrlPr>
                      </m:fPr>
                      <m:num>
                        <m:r>
                          <w:rPr>
                            <w:rStyle w:val="hps"/>
                            <w:rFonts w:ascii="Cambria Math" w:hAnsi="Cambria Math"/>
                            <w:szCs w:val="24"/>
                          </w:rPr>
                          <m:t>1+</m:t>
                        </m:r>
                        <m:sSup>
                          <m:sSupPr>
                            <m:ctrlPr>
                              <w:rPr>
                                <w:rStyle w:val="hps"/>
                                <w:rFonts w:ascii="Cambria Math" w:hAnsi="Cambria Math"/>
                                <w:i/>
                                <w:szCs w:val="24"/>
                              </w:rPr>
                            </m:ctrlPr>
                          </m:sSupPr>
                          <m:e>
                            <m:r>
                              <w:rPr>
                                <w:rStyle w:val="hps"/>
                                <w:rFonts w:ascii="Cambria Math" w:hAnsi="Cambria Math"/>
                                <w:szCs w:val="24"/>
                              </w:rPr>
                              <m:t>(2ξr)</m:t>
                            </m:r>
                          </m:e>
                          <m:sup>
                            <m:r>
                              <w:rPr>
                                <w:rStyle w:val="hps"/>
                                <w:rFonts w:ascii="Cambria Math" w:hAnsi="Cambria Math"/>
                                <w:szCs w:val="24"/>
                              </w:rPr>
                              <m:t>2</m:t>
                            </m:r>
                          </m:sup>
                        </m:sSup>
                      </m:num>
                      <m:den>
                        <m:sSup>
                          <m:sSupPr>
                            <m:ctrlPr>
                              <w:rPr>
                                <w:rStyle w:val="hps"/>
                                <w:rFonts w:ascii="Cambria Math" w:hAnsi="Cambria Math"/>
                                <w:i/>
                                <w:szCs w:val="24"/>
                              </w:rPr>
                            </m:ctrlPr>
                          </m:sSupPr>
                          <m:e>
                            <m:d>
                              <m:dPr>
                                <m:ctrlPr>
                                  <w:rPr>
                                    <w:rStyle w:val="hps"/>
                                    <w:rFonts w:ascii="Cambria Math" w:hAnsi="Cambria Math"/>
                                    <w:i/>
                                    <w:szCs w:val="24"/>
                                  </w:rPr>
                                </m:ctrlPr>
                              </m:dPr>
                              <m:e>
                                <m:r>
                                  <w:rPr>
                                    <w:rStyle w:val="hps"/>
                                    <w:rFonts w:ascii="Cambria Math" w:hAnsi="Cambria Math"/>
                                    <w:szCs w:val="24"/>
                                  </w:rPr>
                                  <m:t>1-</m:t>
                                </m:r>
                                <m:sSup>
                                  <m:sSupPr>
                                    <m:ctrlPr>
                                      <w:rPr>
                                        <w:rStyle w:val="hps"/>
                                        <w:rFonts w:ascii="Cambria Math" w:hAnsi="Cambria Math"/>
                                        <w:i/>
                                        <w:szCs w:val="24"/>
                                      </w:rPr>
                                    </m:ctrlPr>
                                  </m:sSupPr>
                                  <m:e>
                                    <m:r>
                                      <w:rPr>
                                        <w:rStyle w:val="hps"/>
                                        <w:rFonts w:ascii="Cambria Math" w:hAnsi="Cambria Math"/>
                                        <w:szCs w:val="24"/>
                                      </w:rPr>
                                      <m:t>r</m:t>
                                    </m:r>
                                  </m:e>
                                  <m:sup>
                                    <m:r>
                                      <w:rPr>
                                        <w:rStyle w:val="hps"/>
                                        <w:rFonts w:ascii="Cambria Math" w:hAnsi="Cambria Math"/>
                                        <w:szCs w:val="24"/>
                                      </w:rPr>
                                      <m:t>2</m:t>
                                    </m:r>
                                  </m:sup>
                                </m:sSup>
                              </m:e>
                            </m:d>
                          </m:e>
                          <m:sup>
                            <m:r>
                              <w:rPr>
                                <w:rStyle w:val="hps"/>
                                <w:rFonts w:ascii="Cambria Math" w:hAnsi="Cambria Math"/>
                                <w:szCs w:val="24"/>
                              </w:rPr>
                              <m:t>2</m:t>
                            </m:r>
                          </m:sup>
                        </m:sSup>
                        <m:r>
                          <w:rPr>
                            <w:rStyle w:val="hps"/>
                            <w:rFonts w:ascii="Cambria Math" w:hAnsi="Cambria Math"/>
                            <w:szCs w:val="24"/>
                          </w:rPr>
                          <m:t>+</m:t>
                        </m:r>
                        <m:sSup>
                          <m:sSupPr>
                            <m:ctrlPr>
                              <w:rPr>
                                <w:rStyle w:val="hps"/>
                                <w:rFonts w:ascii="Cambria Math" w:hAnsi="Cambria Math"/>
                                <w:i/>
                                <w:szCs w:val="24"/>
                              </w:rPr>
                            </m:ctrlPr>
                          </m:sSupPr>
                          <m:e>
                            <m:r>
                              <w:rPr>
                                <w:rStyle w:val="hps"/>
                                <w:rFonts w:ascii="Cambria Math" w:hAnsi="Cambria Math"/>
                                <w:szCs w:val="24"/>
                              </w:rPr>
                              <m:t>(2ξr)</m:t>
                            </m:r>
                          </m:e>
                          <m:sup>
                            <m:r>
                              <w:rPr>
                                <w:rStyle w:val="hps"/>
                                <w:rFonts w:ascii="Cambria Math" w:hAnsi="Cambria Math"/>
                                <w:szCs w:val="24"/>
                              </w:rPr>
                              <m:t>2</m:t>
                            </m:r>
                          </m:sup>
                        </m:sSup>
                      </m:den>
                    </m:f>
                  </m:e>
                </m:rad>
              </m:oMath>
            </m:oMathPara>
          </w:p>
        </w:tc>
        <w:tc>
          <w:tcPr>
            <w:tcW w:w="501" w:type="dxa"/>
            <w:vAlign w:val="center"/>
          </w:tcPr>
          <w:p w:rsidR="00B578A5" w:rsidRDefault="00B578A5" w:rsidP="003B5358">
            <w:pPr>
              <w:pStyle w:val="Equacoes"/>
              <w:jc w:val="right"/>
              <w:rPr>
                <w:rStyle w:val="hps"/>
                <w:szCs w:val="24"/>
              </w:rPr>
            </w:pPr>
            <w:bookmarkStart w:id="199" w:name="_Ref367785135"/>
            <w:r>
              <w:rPr>
                <w:rStyle w:val="hps"/>
                <w:szCs w:val="24"/>
              </w:rPr>
              <w:t>(</w:t>
            </w:r>
            <w:fldSimple w:instr=" SEQ Equação \* ARABIC  \* MERGEFORMAT ">
              <w:r w:rsidR="00CE63E6" w:rsidRPr="00CE63E6">
                <w:rPr>
                  <w:rStyle w:val="hps"/>
                  <w:noProof/>
                  <w:szCs w:val="24"/>
                </w:rPr>
                <w:t>12</w:t>
              </w:r>
            </w:fldSimple>
            <w:r>
              <w:rPr>
                <w:rStyle w:val="hps"/>
                <w:szCs w:val="24"/>
              </w:rPr>
              <w:t>)</w:t>
            </w:r>
            <w:bookmarkEnd w:id="199"/>
          </w:p>
        </w:tc>
      </w:tr>
    </w:tbl>
    <w:p w:rsidR="00B578A5" w:rsidRPr="006279D0" w:rsidRDefault="00B578A5" w:rsidP="00B578A5">
      <w:pPr>
        <w:rPr>
          <w:rFonts w:cs="Times New Roman"/>
          <w:lang w:val="pt-BR"/>
        </w:rPr>
      </w:pPr>
      <w:r w:rsidRPr="006279D0">
        <w:rPr>
          <w:rFonts w:cs="Times New Roman"/>
          <w:lang w:val="pt-BR"/>
        </w:rPr>
        <w:lastRenderedPageBreak/>
        <w:t xml:space="preserve">A razão de transmissibilidade da força </w:t>
      </w:r>
      <w:r w:rsidRPr="006279D0">
        <w:rPr>
          <w:rFonts w:cs="Times New Roman"/>
          <w:position w:val="-6"/>
        </w:rPr>
        <w:object w:dxaOrig="740" w:dyaOrig="279">
          <v:shape id="_x0000_i1026" type="#_x0000_t75" style="width:36pt;height:14.25pt" o:ole="">
            <v:imagedata r:id="rId31" o:title=""/>
          </v:shape>
          <o:OLEObject Type="Embed" ProgID="Equation.3" ShapeID="_x0000_i1026" DrawAspect="Content" ObjectID="_1453640650" r:id="rId32"/>
        </w:object>
      </w:r>
      <w:r w:rsidRPr="006279D0">
        <w:rPr>
          <w:rFonts w:cs="Times New Roman"/>
          <w:lang w:val="pt-BR"/>
        </w:rPr>
        <w:t xml:space="preserve">é expressa por uma medida adimensional de como o deslocamento da base com uma amplitude Y resulta em uma magnitude de força aplicada na massa.  Diferente da transmissibilidade do deslocamento, a força não decresce para r maior </w:t>
      </w:r>
      <w:proofErr w:type="gramStart"/>
      <w:r w:rsidRPr="006279D0">
        <w:rPr>
          <w:rFonts w:cs="Times New Roman"/>
          <w:lang w:val="pt-BR"/>
        </w:rPr>
        <w:t>que</w:t>
      </w:r>
      <w:r>
        <w:rPr>
          <w:rFonts w:cs="Times New Roman"/>
          <w:lang w:val="pt-BR"/>
        </w:rPr>
        <w:t xml:space="preserve"> </w:t>
      </w:r>
      <m:oMath>
        <m:rad>
          <m:radPr>
            <m:degHide m:val="1"/>
            <m:ctrlPr>
              <w:rPr>
                <w:rFonts w:ascii="Cambria Math" w:hAnsi="Cambria Math" w:cs="Times New Roman"/>
                <w:i/>
                <w:lang w:val="pt-BR"/>
              </w:rPr>
            </m:ctrlPr>
          </m:radPr>
          <m:deg/>
          <m:e>
            <m:r>
              <w:rPr>
                <w:rFonts w:ascii="Cambria Math" w:hAnsi="Cambria Math" w:cs="Times New Roman"/>
                <w:lang w:val="pt-BR"/>
              </w:rPr>
              <m:t>2</m:t>
            </m:r>
          </m:e>
        </m:rad>
      </m:oMath>
      <w:r w:rsidRPr="006279D0">
        <w:rPr>
          <w:rFonts w:cs="Times New Roman"/>
          <w:lang w:val="pt-BR"/>
        </w:rPr>
        <w:t>,</w:t>
      </w:r>
      <w:proofErr w:type="gramEnd"/>
      <w:r w:rsidRPr="006279D0">
        <w:rPr>
          <w:rFonts w:cs="Times New Roman"/>
          <w:lang w:val="pt-BR"/>
        </w:rPr>
        <w:t xml:space="preserve"> pelo contrário, quando o amortecimento aumenta a transmissibilidade da força aumenta drasticamente para r maior que</w:t>
      </w:r>
      <w:r>
        <w:rPr>
          <w:rFonts w:eastAsiaTheme="minorEastAsia" w:cs="Times New Roman"/>
          <w:lang w:val="pt-BR"/>
        </w:rPr>
        <w:t xml:space="preserve"> </w:t>
      </w:r>
      <m:oMath>
        <m:rad>
          <m:radPr>
            <m:degHide m:val="1"/>
            <m:ctrlPr>
              <w:rPr>
                <w:rFonts w:ascii="Cambria Math" w:hAnsi="Cambria Math" w:cs="Times New Roman"/>
                <w:i/>
                <w:lang w:val="pt-BR"/>
              </w:rPr>
            </m:ctrlPr>
          </m:radPr>
          <m:deg/>
          <m:e>
            <m:r>
              <w:rPr>
                <w:rFonts w:ascii="Cambria Math" w:hAnsi="Cambria Math" w:cs="Times New Roman"/>
                <w:lang w:val="pt-BR"/>
              </w:rPr>
              <m:t>2</m:t>
            </m:r>
          </m:e>
        </m:rad>
      </m:oMath>
      <w:r w:rsidRPr="006279D0">
        <w:rPr>
          <w:rFonts w:cs="Times New Roman"/>
          <w:lang w:val="pt-BR"/>
        </w:rPr>
        <w:t xml:space="preserve">,. A representação gráfica da razão de transmissibilidade da força está ilustrada na </w:t>
      </w:r>
      <w:r w:rsidR="00500BCD">
        <w:rPr>
          <w:rFonts w:cs="Times New Roman"/>
          <w:lang w:val="pt-BR"/>
        </w:rPr>
        <w:fldChar w:fldCharType="begin"/>
      </w:r>
      <w:r>
        <w:rPr>
          <w:rFonts w:cs="Times New Roman"/>
          <w:lang w:val="pt-BR"/>
        </w:rPr>
        <w:instrText xml:space="preserve"> REF _Ref366607534 \h </w:instrText>
      </w:r>
      <w:r w:rsidR="00500BCD">
        <w:rPr>
          <w:rFonts w:cs="Times New Roman"/>
          <w:lang w:val="pt-BR"/>
        </w:rPr>
      </w:r>
      <w:r w:rsidR="00500BCD">
        <w:rPr>
          <w:rFonts w:cs="Times New Roman"/>
          <w:lang w:val="pt-BR"/>
        </w:rPr>
        <w:fldChar w:fldCharType="separate"/>
      </w:r>
      <w:r w:rsidR="00CE63E6" w:rsidRPr="00CE63E6">
        <w:rPr>
          <w:lang w:val="pt-BR"/>
        </w:rPr>
        <w:t xml:space="preserve">Figura </w:t>
      </w:r>
      <w:r w:rsidR="00CE63E6" w:rsidRPr="00CE63E6">
        <w:rPr>
          <w:noProof/>
          <w:lang w:val="pt-BR"/>
        </w:rPr>
        <w:t>20</w:t>
      </w:r>
      <w:r w:rsidR="00500BCD">
        <w:rPr>
          <w:rFonts w:cs="Times New Roman"/>
          <w:lang w:val="pt-BR"/>
        </w:rPr>
        <w:fldChar w:fldCharType="end"/>
      </w:r>
      <w:r w:rsidRPr="006279D0">
        <w:rPr>
          <w:rFonts w:cs="Times New Roman"/>
          <w:lang w:val="pt-BR"/>
        </w:rPr>
        <w:t>.</w:t>
      </w:r>
    </w:p>
    <w:p w:rsidR="00B578A5" w:rsidRPr="006279D0" w:rsidRDefault="00B578A5" w:rsidP="00B578A5">
      <w:pPr>
        <w:pStyle w:val="Legendafigura"/>
      </w:pPr>
      <w:bookmarkStart w:id="200" w:name="_Ref366607534"/>
      <w:bookmarkStart w:id="201" w:name="_Toc379812205"/>
      <w:r w:rsidRPr="006279D0">
        <w:t xml:space="preserve">Figura </w:t>
      </w:r>
      <w:r w:rsidR="00500BCD" w:rsidRPr="006279D0">
        <w:fldChar w:fldCharType="begin"/>
      </w:r>
      <w:r w:rsidRPr="006279D0">
        <w:instrText xml:space="preserve"> SEQ Figura \* ARABIC </w:instrText>
      </w:r>
      <w:r w:rsidR="00500BCD" w:rsidRPr="006279D0">
        <w:fldChar w:fldCharType="separate"/>
      </w:r>
      <w:r w:rsidR="00CE63E6">
        <w:t>20</w:t>
      </w:r>
      <w:r w:rsidR="00500BCD" w:rsidRPr="006279D0">
        <w:fldChar w:fldCharType="end"/>
      </w:r>
      <w:bookmarkEnd w:id="200"/>
      <w:r w:rsidRPr="006279D0">
        <w:t xml:space="preserve"> </w:t>
      </w:r>
      <w:r>
        <w:t>–</w:t>
      </w:r>
      <w:r w:rsidRPr="006279D0">
        <w:t xml:space="preserve"> Razão de transmissibilidade da força transmitida a massa como função da razão de f</w:t>
      </w:r>
      <w:r w:rsidR="005B3A16">
        <w:t>requências, p</w:t>
      </w:r>
      <w:r w:rsidRPr="006279D0">
        <w:t>ara diferentes razões de amortecimento</w:t>
      </w:r>
      <w:r w:rsidR="005B3A16">
        <w:t>.</w:t>
      </w:r>
      <w:bookmarkEnd w:id="201"/>
    </w:p>
    <w:p w:rsidR="00B578A5" w:rsidRPr="00767B70" w:rsidRDefault="00C77A0F" w:rsidP="00B578A5">
      <w:pPr>
        <w:pStyle w:val="Centralizado"/>
      </w:pPr>
      <w:r>
        <w:rPr>
          <w:noProof/>
          <w:lang w:val="pt-BR" w:eastAsia="pt-BR"/>
        </w:rPr>
        <w:drawing>
          <wp:inline distT="0" distB="0" distL="0" distR="0" wp14:anchorId="12532F94" wp14:editId="1C550015">
            <wp:extent cx="3314700" cy="2266950"/>
            <wp:effectExtent l="0" t="0" r="0" b="0"/>
            <wp:docPr id="119" name="Imagem 119" descr="C:\Users\Pedro\AppData\Local\Microsoft\Windows\Temporary Internet Files\Content.Word\New Pictur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Pedro\AppData\Local\Microsoft\Windows\Temporary Internet Files\Content.Word\New Picture (1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14700" cy="2266950"/>
                    </a:xfrm>
                    <a:prstGeom prst="rect">
                      <a:avLst/>
                    </a:prstGeom>
                    <a:noFill/>
                    <a:ln>
                      <a:noFill/>
                    </a:ln>
                  </pic:spPr>
                </pic:pic>
              </a:graphicData>
            </a:graphic>
          </wp:inline>
        </w:drawing>
      </w:r>
    </w:p>
    <w:p w:rsidR="00B578A5" w:rsidRPr="006279D0" w:rsidRDefault="00B578A5" w:rsidP="00B578A5">
      <w:pPr>
        <w:pStyle w:val="Figura"/>
        <w:rPr>
          <w:rFonts w:cs="Times New Roman"/>
        </w:rPr>
      </w:pPr>
      <w:r w:rsidRPr="006279D0">
        <w:rPr>
          <w:rFonts w:cs="Times New Roman"/>
          <w:lang w:val="pt-BR"/>
        </w:rPr>
        <w:t xml:space="preserve">Fonte: </w:t>
      </w:r>
      <w:r w:rsidRPr="006279D0">
        <w:rPr>
          <w:rFonts w:cs="Times New Roman"/>
        </w:rPr>
        <w:t>INMAN</w:t>
      </w:r>
      <w:r>
        <w:rPr>
          <w:rFonts w:cs="Times New Roman"/>
        </w:rPr>
        <w:t>, 2007, p. 116</w:t>
      </w:r>
    </w:p>
    <w:p w:rsidR="00B578A5" w:rsidRPr="00175F8F" w:rsidRDefault="00B578A5" w:rsidP="00B578A5">
      <w:pPr>
        <w:pStyle w:val="Ttulo3"/>
        <w:rPr>
          <w:lang w:val="pt-BR"/>
        </w:rPr>
      </w:pPr>
      <w:bookmarkStart w:id="202" w:name="_Toc360112077"/>
      <w:bookmarkStart w:id="203" w:name="_Toc361319080"/>
      <w:bookmarkStart w:id="204" w:name="_Toc379812303"/>
      <w:r w:rsidRPr="00175F8F">
        <w:rPr>
          <w:lang w:val="pt-BR"/>
        </w:rPr>
        <w:t>Sistemas com Múltiplos Graus de Liberdade</w:t>
      </w:r>
      <w:bookmarkEnd w:id="202"/>
      <w:bookmarkEnd w:id="203"/>
      <w:bookmarkEnd w:id="204"/>
    </w:p>
    <w:p w:rsidR="00B578A5" w:rsidRPr="00BF1591" w:rsidRDefault="00B578A5" w:rsidP="00B578A5">
      <w:pPr>
        <w:rPr>
          <w:rFonts w:cs="Times New Roman"/>
          <w:lang w:val="pt-BR"/>
        </w:rPr>
      </w:pPr>
      <w:r w:rsidRPr="006279D0">
        <w:rPr>
          <w:rFonts w:cs="Times New Roman"/>
          <w:lang w:val="pt-BR"/>
        </w:rPr>
        <w:t xml:space="preserve">A maioria dos componentes mecânicos e estruturas não podem ser modeladas corretamente utilizando apenas um grau de liberdade. </w:t>
      </w:r>
      <w:r w:rsidRPr="00BF1591">
        <w:rPr>
          <w:rFonts w:cs="Times New Roman"/>
          <w:lang w:val="pt-BR"/>
        </w:rPr>
        <w:t>Para solução dos casos de múltiplos graus de liberdade, pode-se utilizar a análise modal.</w:t>
      </w:r>
      <w:r w:rsidRPr="006279D0">
        <w:rPr>
          <w:rFonts w:cs="Times New Roman"/>
          <w:lang w:val="pt-BR"/>
        </w:rPr>
        <w:t xml:space="preserve"> </w:t>
      </w:r>
      <w:r w:rsidRPr="00BF1591">
        <w:rPr>
          <w:rFonts w:cs="Times New Roman"/>
          <w:lang w:val="pt-BR"/>
        </w:rPr>
        <w:t>Inicialmente será descrito o sistema não amortecido.</w:t>
      </w:r>
    </w:p>
    <w:p w:rsidR="00B578A5" w:rsidRPr="006279D0" w:rsidRDefault="00B578A5" w:rsidP="00B578A5">
      <w:pPr>
        <w:pStyle w:val="Ttulo4"/>
      </w:pPr>
      <w:bookmarkStart w:id="205" w:name="_Toc361319081"/>
      <w:bookmarkStart w:id="206" w:name="_Toc379812304"/>
      <w:r w:rsidRPr="006279D0">
        <w:t>Sistema não amortecido</w:t>
      </w:r>
      <w:bookmarkEnd w:id="205"/>
      <w:bookmarkEnd w:id="206"/>
    </w:p>
    <w:p w:rsidR="00B578A5" w:rsidRDefault="00B578A5" w:rsidP="00B578A5">
      <w:pPr>
        <w:rPr>
          <w:rFonts w:cs="Times New Roman"/>
          <w:lang w:val="pt-BR"/>
        </w:rPr>
      </w:pPr>
      <w:r w:rsidRPr="006279D0">
        <w:rPr>
          <w:rFonts w:cs="Times New Roman"/>
          <w:lang w:val="pt-BR"/>
        </w:rPr>
        <w:t xml:space="preserve">Para um sistema com N graus de liberdade não amortecido a equação de equilíbrio pode ser escrita </w:t>
      </w:r>
      <w:r>
        <w:rPr>
          <w:rFonts w:cs="Times New Roman"/>
          <w:lang w:val="pt-BR"/>
        </w:rPr>
        <w:t xml:space="preserve">pela equação </w:t>
      </w:r>
      <w:r w:rsidR="00500BCD">
        <w:rPr>
          <w:rFonts w:cs="Times New Roman"/>
          <w:lang w:val="pt-BR"/>
        </w:rPr>
        <w:fldChar w:fldCharType="begin"/>
      </w:r>
      <w:r>
        <w:rPr>
          <w:rFonts w:cs="Times New Roman"/>
          <w:lang w:val="pt-BR"/>
        </w:rPr>
        <w:instrText xml:space="preserve"> REF _Ref367785666 \h </w:instrText>
      </w:r>
      <w:r w:rsidR="00500BCD">
        <w:rPr>
          <w:rFonts w:cs="Times New Roman"/>
          <w:lang w:val="pt-BR"/>
        </w:rPr>
      </w:r>
      <w:r w:rsidR="00500BCD">
        <w:rPr>
          <w:rFonts w:cs="Times New Roman"/>
          <w:lang w:val="pt-BR"/>
        </w:rPr>
        <w:fldChar w:fldCharType="separate"/>
      </w:r>
      <w:r w:rsidR="00CE63E6" w:rsidRPr="00CE63E6">
        <w:rPr>
          <w:rStyle w:val="hps"/>
          <w:szCs w:val="24"/>
          <w:lang w:val="pt-BR"/>
        </w:rPr>
        <w:t>(</w:t>
      </w:r>
      <w:r w:rsidR="00CE63E6" w:rsidRPr="00CE63E6">
        <w:rPr>
          <w:rStyle w:val="hps"/>
          <w:noProof/>
          <w:szCs w:val="24"/>
          <w:lang w:val="pt-BR"/>
        </w:rPr>
        <w:t>13</w:t>
      </w:r>
      <w:r w:rsidR="00CE63E6" w:rsidRPr="00CE63E6">
        <w:rPr>
          <w:rStyle w:val="hps"/>
          <w:szCs w:val="24"/>
          <w:lang w:val="pt-BR"/>
        </w:rPr>
        <w:t>)</w:t>
      </w:r>
      <w:r w:rsidR="00500BCD">
        <w:rPr>
          <w:rFonts w:cs="Times New Roman"/>
          <w:lang w:val="pt-BR"/>
        </w:rPr>
        <w:fldChar w:fldCharType="end"/>
      </w:r>
      <w:r>
        <w:rPr>
          <w:rFonts w:cs="Times New Roman"/>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2E5726" w:rsidP="003B5358">
            <w:pPr>
              <w:pStyle w:val="Equacoes"/>
              <w:rPr>
                <w:rStyle w:val="hps"/>
                <w:szCs w:val="24"/>
              </w:rPr>
            </w:pPr>
            <m:oMathPara>
              <m:oMath>
                <m:d>
                  <m:dPr>
                    <m:begChr m:val="["/>
                    <m:endChr m:val="]"/>
                    <m:ctrlPr>
                      <w:rPr>
                        <w:rStyle w:val="hps"/>
                        <w:rFonts w:ascii="Cambria Math" w:hAnsi="Cambria Math"/>
                        <w:i/>
                        <w:szCs w:val="24"/>
                      </w:rPr>
                    </m:ctrlPr>
                  </m:dPr>
                  <m:e>
                    <m:r>
                      <w:rPr>
                        <w:rStyle w:val="hps"/>
                        <w:rFonts w:ascii="Cambria Math" w:hAnsi="Cambria Math"/>
                        <w:szCs w:val="24"/>
                      </w:rPr>
                      <m:t>M</m:t>
                    </m:r>
                  </m:e>
                </m:d>
                <m:d>
                  <m:dPr>
                    <m:begChr m:val="{"/>
                    <m:endChr m:val="}"/>
                    <m:ctrlPr>
                      <w:rPr>
                        <w:rStyle w:val="hps"/>
                        <w:rFonts w:ascii="Cambria Math" w:eastAsiaTheme="minorEastAsia" w:hAnsi="Cambria Math"/>
                        <w:i/>
                        <w:szCs w:val="24"/>
                      </w:rPr>
                    </m:ctrlPr>
                  </m:dPr>
                  <m:e>
                    <m:acc>
                      <m:accPr>
                        <m:chr m:val="̈"/>
                        <m:ctrlPr>
                          <w:rPr>
                            <w:rStyle w:val="hps"/>
                            <w:rFonts w:ascii="Cambria Math" w:eastAsiaTheme="minorEastAsia" w:hAnsi="Cambria Math"/>
                            <w:i/>
                            <w:szCs w:val="24"/>
                          </w:rPr>
                        </m:ctrlPr>
                      </m:accPr>
                      <m:e>
                        <m:r>
                          <w:rPr>
                            <w:rStyle w:val="hps"/>
                            <w:rFonts w:ascii="Cambria Math" w:eastAsiaTheme="minorEastAsia" w:hAnsi="Cambria Math"/>
                            <w:szCs w:val="24"/>
                          </w:rPr>
                          <m:t>x</m:t>
                        </m:r>
                      </m:e>
                    </m:acc>
                    <m:r>
                      <w:rPr>
                        <w:rStyle w:val="hps"/>
                        <w:rFonts w:ascii="Cambria Math" w:eastAsiaTheme="minorEastAsia" w:hAnsi="Cambria Math"/>
                        <w:szCs w:val="24"/>
                      </w:rPr>
                      <m:t>(t)</m:t>
                    </m:r>
                  </m:e>
                </m:d>
                <m:r>
                  <w:rPr>
                    <w:rStyle w:val="hps"/>
                    <w:rFonts w:ascii="Cambria Math" w:eastAsiaTheme="minorEastAsia" w:hAnsi="Cambria Math"/>
                    <w:szCs w:val="24"/>
                  </w:rPr>
                  <m:t>+</m:t>
                </m:r>
                <m:d>
                  <m:dPr>
                    <m:begChr m:val="["/>
                    <m:endChr m:val="]"/>
                    <m:ctrlPr>
                      <w:rPr>
                        <w:rStyle w:val="hps"/>
                        <w:rFonts w:ascii="Cambria Math" w:eastAsiaTheme="minorEastAsia" w:hAnsi="Cambria Math"/>
                        <w:i/>
                        <w:szCs w:val="24"/>
                      </w:rPr>
                    </m:ctrlPr>
                  </m:dPr>
                  <m:e>
                    <m:r>
                      <w:rPr>
                        <w:rStyle w:val="hps"/>
                        <w:rFonts w:ascii="Cambria Math" w:eastAsiaTheme="minorEastAsia" w:hAnsi="Cambria Math"/>
                        <w:szCs w:val="24"/>
                      </w:rPr>
                      <m:t>K</m:t>
                    </m:r>
                  </m:e>
                </m:d>
                <m:d>
                  <m:dPr>
                    <m:begChr m:val="{"/>
                    <m:endChr m:val="}"/>
                    <m:ctrlPr>
                      <w:rPr>
                        <w:rStyle w:val="hps"/>
                        <w:rFonts w:ascii="Cambria Math" w:eastAsiaTheme="minorEastAsia" w:hAnsi="Cambria Math"/>
                        <w:i/>
                        <w:szCs w:val="24"/>
                      </w:rPr>
                    </m:ctrlPr>
                  </m:dPr>
                  <m:e>
                    <m:r>
                      <w:rPr>
                        <w:rStyle w:val="hps"/>
                        <w:rFonts w:ascii="Cambria Math" w:eastAsiaTheme="minorEastAsia" w:hAnsi="Cambria Math"/>
                        <w:szCs w:val="24"/>
                      </w:rPr>
                      <m:t>x(t)</m:t>
                    </m:r>
                  </m:e>
                </m:d>
                <m:r>
                  <w:rPr>
                    <w:rStyle w:val="hps"/>
                    <w:rFonts w:ascii="Cambria Math" w:eastAsiaTheme="minorEastAsia" w:hAnsi="Cambria Math"/>
                    <w:szCs w:val="24"/>
                  </w:rPr>
                  <m:t>=0</m:t>
                </m:r>
              </m:oMath>
            </m:oMathPara>
          </w:p>
        </w:tc>
        <w:tc>
          <w:tcPr>
            <w:tcW w:w="501" w:type="dxa"/>
            <w:vAlign w:val="center"/>
          </w:tcPr>
          <w:p w:rsidR="00B578A5" w:rsidRDefault="00B578A5" w:rsidP="003B5358">
            <w:pPr>
              <w:pStyle w:val="Equacoes"/>
              <w:jc w:val="right"/>
              <w:rPr>
                <w:rStyle w:val="hps"/>
                <w:szCs w:val="24"/>
              </w:rPr>
            </w:pPr>
            <w:bookmarkStart w:id="207" w:name="_Ref367785666"/>
            <w:r>
              <w:rPr>
                <w:rStyle w:val="hps"/>
                <w:szCs w:val="24"/>
              </w:rPr>
              <w:t>(</w:t>
            </w:r>
            <w:fldSimple w:instr=" SEQ Equação \* ARABIC  \* MERGEFORMAT ">
              <w:r w:rsidR="00CE63E6" w:rsidRPr="00CE63E6">
                <w:rPr>
                  <w:rStyle w:val="hps"/>
                  <w:noProof/>
                  <w:szCs w:val="24"/>
                </w:rPr>
                <w:t>13</w:t>
              </w:r>
            </w:fldSimple>
            <w:r>
              <w:rPr>
                <w:rStyle w:val="hps"/>
                <w:szCs w:val="24"/>
              </w:rPr>
              <w:t>)</w:t>
            </w:r>
            <w:bookmarkEnd w:id="207"/>
          </w:p>
        </w:tc>
      </w:tr>
    </w:tbl>
    <w:p w:rsidR="00B578A5" w:rsidRPr="006279D0" w:rsidRDefault="00B578A5" w:rsidP="00B578A5">
      <w:pPr>
        <w:rPr>
          <w:rFonts w:eastAsiaTheme="minorEastAsia" w:cs="Times New Roman"/>
          <w:lang w:val="pt-BR"/>
        </w:rPr>
      </w:pPr>
      <w:r>
        <w:rPr>
          <w:rFonts w:eastAsiaTheme="minorEastAsia" w:cs="Times New Roman"/>
          <w:lang w:val="pt-BR"/>
        </w:rPr>
        <w:lastRenderedPageBreak/>
        <w:t>O</w:t>
      </w:r>
      <w:r w:rsidRPr="006279D0">
        <w:rPr>
          <w:rFonts w:eastAsiaTheme="minorEastAsia" w:cs="Times New Roman"/>
          <w:lang w:val="pt-BR"/>
        </w:rPr>
        <w:t xml:space="preserve">nde [M] e [K] são respectivamente a matriz massa e rigidez e possuem dimensão NxN. </w:t>
      </w:r>
      <m:oMath>
        <m:d>
          <m:dPr>
            <m:begChr m:val="{"/>
            <m:endChr m:val="}"/>
            <m:ctrlPr>
              <w:rPr>
                <w:rFonts w:ascii="Cambria Math" w:eastAsiaTheme="minorEastAsia" w:hAnsi="Cambria Math" w:cs="Times New Roman"/>
                <w:i/>
                <w:lang w:val="pt-BR"/>
              </w:rPr>
            </m:ctrlPr>
          </m:dPr>
          <m:e>
            <m:r>
              <w:rPr>
                <w:rFonts w:ascii="Cambria Math" w:eastAsiaTheme="minorEastAsia" w:hAnsi="Cambria Math" w:cs="Times New Roman"/>
                <w:lang w:val="pt-BR"/>
              </w:rPr>
              <m:t>x(t)</m:t>
            </m:r>
          </m:e>
        </m:d>
      </m:oMath>
      <w:r>
        <w:rPr>
          <w:rFonts w:eastAsiaTheme="minorEastAsia" w:cs="Times New Roman"/>
          <w:lang w:val="pt-BR"/>
        </w:rPr>
        <w:t xml:space="preserve"> </w:t>
      </w:r>
      <w:proofErr w:type="gramStart"/>
      <w:r w:rsidRPr="006279D0">
        <w:rPr>
          <w:rFonts w:eastAsiaTheme="minorEastAsia" w:cs="Times New Roman"/>
          <w:lang w:val="pt-BR"/>
        </w:rPr>
        <w:t xml:space="preserve">e </w:t>
      </w:r>
      <m:oMath>
        <m:d>
          <m:dPr>
            <m:begChr m:val="{"/>
            <m:endChr m:val="}"/>
            <m:ctrlPr>
              <w:rPr>
                <w:rFonts w:ascii="Cambria Math" w:eastAsiaTheme="minorEastAsia" w:hAnsi="Cambria Math" w:cs="Times New Roman"/>
                <w:i/>
                <w:lang w:val="pt-BR"/>
              </w:rPr>
            </m:ctrlPr>
          </m:dPr>
          <m:e>
            <m:acc>
              <m:accPr>
                <m:chr m:val="̈"/>
                <m:ctrlPr>
                  <w:rPr>
                    <w:rFonts w:ascii="Cambria Math" w:eastAsiaTheme="minorEastAsia" w:hAnsi="Cambria Math" w:cs="Times New Roman"/>
                    <w:i/>
                    <w:lang w:val="pt-BR"/>
                  </w:rPr>
                </m:ctrlPr>
              </m:accPr>
              <m:e>
                <m:r>
                  <w:rPr>
                    <w:rFonts w:ascii="Cambria Math" w:eastAsiaTheme="minorEastAsia" w:hAnsi="Cambria Math" w:cs="Times New Roman"/>
                    <w:lang w:val="pt-BR"/>
                  </w:rPr>
                  <m:t>x</m:t>
                </m:r>
              </m:e>
            </m:acc>
            <m:r>
              <w:rPr>
                <w:rFonts w:ascii="Cambria Math" w:eastAsiaTheme="minorEastAsia" w:hAnsi="Cambria Math" w:cs="Times New Roman"/>
                <w:lang w:val="pt-BR"/>
              </w:rPr>
              <m:t>(t)</m:t>
            </m:r>
          </m:e>
        </m:d>
      </m:oMath>
      <w:r w:rsidRPr="006279D0">
        <w:rPr>
          <w:rFonts w:eastAsiaTheme="minorEastAsia" w:cs="Times New Roman"/>
          <w:lang w:val="pt-BR"/>
        </w:rPr>
        <w:t xml:space="preserve"> contém</w:t>
      </w:r>
      <w:proofErr w:type="gramEnd"/>
      <w:r w:rsidRPr="006279D0">
        <w:rPr>
          <w:rFonts w:eastAsiaTheme="minorEastAsia" w:cs="Times New Roman"/>
          <w:lang w:val="pt-BR"/>
        </w:rPr>
        <w:t xml:space="preserve"> os deslocamentos e aceleração em função do tempo e são vetores coluna com N elementos.</w:t>
      </w:r>
    </w:p>
    <w:p w:rsidR="00B578A5" w:rsidRDefault="00B578A5" w:rsidP="00B578A5">
      <w:pPr>
        <w:rPr>
          <w:rFonts w:cs="Times New Roman"/>
          <w:lang w:val="pt-BR"/>
        </w:rPr>
      </w:pPr>
      <w:r w:rsidRPr="006279D0">
        <w:rPr>
          <w:rFonts w:cs="Times New Roman"/>
          <w:lang w:val="pt-BR"/>
        </w:rPr>
        <w:t>Supondo uma solução da forma: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2E5726" w:rsidP="003B5358">
            <w:pPr>
              <w:pStyle w:val="Equacoes"/>
              <w:rPr>
                <w:rStyle w:val="hps"/>
                <w:szCs w:val="24"/>
              </w:rPr>
            </w:pPr>
            <m:oMathPara>
              <m:oMath>
                <m:d>
                  <m:dPr>
                    <m:begChr m:val="{"/>
                    <m:endChr m:val="}"/>
                    <m:ctrlPr>
                      <w:rPr>
                        <w:rStyle w:val="hps"/>
                        <w:rFonts w:ascii="Cambria Math" w:hAnsi="Cambria Math"/>
                        <w:i/>
                        <w:szCs w:val="24"/>
                      </w:rPr>
                    </m:ctrlPr>
                  </m:dPr>
                  <m:e>
                    <m:r>
                      <w:rPr>
                        <w:rStyle w:val="hps"/>
                        <w:rFonts w:ascii="Cambria Math" w:hAnsi="Cambria Math"/>
                        <w:szCs w:val="24"/>
                      </w:rPr>
                      <m:t>x(t)</m:t>
                    </m:r>
                  </m:e>
                </m:d>
                <m:r>
                  <w:rPr>
                    <w:rStyle w:val="hps"/>
                    <w:rFonts w:ascii="Cambria Math" w:hAnsi="Cambria Math"/>
                    <w:szCs w:val="24"/>
                  </w:rPr>
                  <m:t>=</m:t>
                </m:r>
                <m:d>
                  <m:dPr>
                    <m:begChr m:val="{"/>
                    <m:endChr m:val="}"/>
                    <m:ctrlPr>
                      <w:rPr>
                        <w:rStyle w:val="hps"/>
                        <w:rFonts w:ascii="Cambria Math" w:hAnsi="Cambria Math"/>
                        <w:i/>
                        <w:szCs w:val="24"/>
                      </w:rPr>
                    </m:ctrlPr>
                  </m:dPr>
                  <m:e>
                    <m:r>
                      <w:rPr>
                        <w:rStyle w:val="hps"/>
                        <w:rFonts w:ascii="Cambria Math" w:hAnsi="Cambria Math"/>
                        <w:szCs w:val="24"/>
                      </w:rPr>
                      <m:t>u</m:t>
                    </m:r>
                  </m:e>
                </m:d>
                <m:sSup>
                  <m:sSupPr>
                    <m:ctrlPr>
                      <w:rPr>
                        <w:rStyle w:val="hps"/>
                        <w:rFonts w:ascii="Cambria Math" w:hAnsi="Cambria Math"/>
                        <w:i/>
                        <w:szCs w:val="24"/>
                      </w:rPr>
                    </m:ctrlPr>
                  </m:sSupPr>
                  <m:e>
                    <m:r>
                      <w:rPr>
                        <w:rStyle w:val="hps"/>
                        <w:rFonts w:ascii="Cambria Math" w:hAnsi="Cambria Math"/>
                        <w:szCs w:val="24"/>
                      </w:rPr>
                      <m:t>e</m:t>
                    </m:r>
                  </m:e>
                  <m:sup>
                    <m:r>
                      <w:rPr>
                        <w:rStyle w:val="hps"/>
                        <w:rFonts w:ascii="Cambria Math" w:hAnsi="Cambria Math"/>
                        <w:szCs w:val="24"/>
                      </w:rPr>
                      <m:t>jωt</m:t>
                    </m:r>
                  </m:sup>
                </m:sSup>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14</w:t>
              </w:r>
            </w:fldSimple>
            <w:r>
              <w:rPr>
                <w:rStyle w:val="hps"/>
                <w:szCs w:val="24"/>
              </w:rPr>
              <w:t>)</w:t>
            </w:r>
          </w:p>
        </w:tc>
      </w:tr>
    </w:tbl>
    <w:p w:rsidR="00B578A5" w:rsidRDefault="00B578A5" w:rsidP="00B578A5">
      <w:pPr>
        <w:rPr>
          <w:rFonts w:eastAsiaTheme="minorEastAsia" w:cs="Times New Roman"/>
          <w:lang w:val="pt-BR"/>
        </w:rPr>
      </w:pPr>
      <w:r w:rsidRPr="006279D0">
        <w:rPr>
          <w:rFonts w:eastAsiaTheme="minorEastAsia" w:cs="Times New Roman"/>
          <w:lang w:val="pt-BR"/>
        </w:rPr>
        <w:t>Onde {u(t)} é um vetor coluna com N elementos, independentes do tempo, logo: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2E5726" w:rsidP="003B5358">
            <w:pPr>
              <w:pStyle w:val="Equacoes"/>
              <w:rPr>
                <w:rStyle w:val="hps"/>
                <w:szCs w:val="24"/>
              </w:rPr>
            </w:pPr>
            <m:oMathPara>
              <m:oMath>
                <m:d>
                  <m:dPr>
                    <m:begChr m:val="{"/>
                    <m:endChr m:val="}"/>
                    <m:ctrlPr>
                      <w:rPr>
                        <w:rStyle w:val="hps"/>
                        <w:rFonts w:ascii="Cambria Math" w:hAnsi="Cambria Math"/>
                        <w:i/>
                        <w:szCs w:val="24"/>
                      </w:rPr>
                    </m:ctrlPr>
                  </m:dPr>
                  <m:e>
                    <m:acc>
                      <m:accPr>
                        <m:chr m:val="̈"/>
                        <m:ctrlPr>
                          <w:rPr>
                            <w:rStyle w:val="hps"/>
                            <w:rFonts w:ascii="Cambria Math" w:hAnsi="Cambria Math"/>
                            <w:i/>
                            <w:szCs w:val="24"/>
                          </w:rPr>
                        </m:ctrlPr>
                      </m:accPr>
                      <m:e>
                        <m:r>
                          <w:rPr>
                            <w:rStyle w:val="hps"/>
                            <w:rFonts w:ascii="Cambria Math" w:hAnsi="Cambria Math"/>
                            <w:szCs w:val="24"/>
                          </w:rPr>
                          <m:t>x</m:t>
                        </m:r>
                      </m:e>
                    </m:acc>
                    <m:r>
                      <w:rPr>
                        <w:rStyle w:val="hps"/>
                        <w:rFonts w:ascii="Cambria Math" w:hAnsi="Cambria Math"/>
                        <w:szCs w:val="24"/>
                      </w:rPr>
                      <m:t>(t)</m:t>
                    </m:r>
                  </m:e>
                </m:d>
                <m:r>
                  <w:rPr>
                    <w:rStyle w:val="hps"/>
                    <w:rFonts w:ascii="Cambria Math" w:hAnsi="Cambria Math"/>
                    <w:szCs w:val="24"/>
                  </w:rPr>
                  <m:t>=-</m:t>
                </m:r>
                <m:sSup>
                  <m:sSupPr>
                    <m:ctrlPr>
                      <w:rPr>
                        <w:rStyle w:val="hps"/>
                        <w:rFonts w:ascii="Cambria Math" w:hAnsi="Cambria Math"/>
                        <w:i/>
                        <w:szCs w:val="24"/>
                      </w:rPr>
                    </m:ctrlPr>
                  </m:sSupPr>
                  <m:e>
                    <m:r>
                      <w:rPr>
                        <w:rStyle w:val="hps"/>
                        <w:rFonts w:ascii="Cambria Math" w:hAnsi="Cambria Math"/>
                        <w:szCs w:val="24"/>
                      </w:rPr>
                      <m:t>ω</m:t>
                    </m:r>
                  </m:e>
                  <m:sup>
                    <m:r>
                      <w:rPr>
                        <w:rStyle w:val="hps"/>
                        <w:rFonts w:ascii="Cambria Math" w:hAnsi="Cambria Math"/>
                        <w:szCs w:val="24"/>
                      </w:rPr>
                      <m:t>2</m:t>
                    </m:r>
                  </m:sup>
                </m:sSup>
                <m:d>
                  <m:dPr>
                    <m:begChr m:val="{"/>
                    <m:endChr m:val="}"/>
                    <m:ctrlPr>
                      <w:rPr>
                        <w:rStyle w:val="hps"/>
                        <w:rFonts w:ascii="Cambria Math" w:hAnsi="Cambria Math"/>
                        <w:i/>
                        <w:szCs w:val="24"/>
                      </w:rPr>
                    </m:ctrlPr>
                  </m:dPr>
                  <m:e>
                    <m:r>
                      <w:rPr>
                        <w:rStyle w:val="hps"/>
                        <w:rFonts w:ascii="Cambria Math" w:hAnsi="Cambria Math"/>
                        <w:szCs w:val="24"/>
                      </w:rPr>
                      <m:t>u</m:t>
                    </m:r>
                  </m:e>
                </m:d>
                <m:sSup>
                  <m:sSupPr>
                    <m:ctrlPr>
                      <w:rPr>
                        <w:rStyle w:val="hps"/>
                        <w:rFonts w:ascii="Cambria Math" w:hAnsi="Cambria Math"/>
                        <w:i/>
                        <w:szCs w:val="24"/>
                      </w:rPr>
                    </m:ctrlPr>
                  </m:sSupPr>
                  <m:e>
                    <m:r>
                      <w:rPr>
                        <w:rStyle w:val="hps"/>
                        <w:rFonts w:ascii="Cambria Math" w:hAnsi="Cambria Math"/>
                        <w:szCs w:val="24"/>
                      </w:rPr>
                      <m:t>e</m:t>
                    </m:r>
                  </m:e>
                  <m:sup>
                    <m:r>
                      <w:rPr>
                        <w:rStyle w:val="hps"/>
                        <w:rFonts w:ascii="Cambria Math" w:hAnsi="Cambria Math"/>
                        <w:szCs w:val="24"/>
                      </w:rPr>
                      <m:t>jωt</m:t>
                    </m:r>
                  </m:sup>
                </m:sSup>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15</w:t>
              </w:r>
            </w:fldSimple>
            <w:r>
              <w:rPr>
                <w:rStyle w:val="hps"/>
                <w:szCs w:val="24"/>
              </w:rPr>
              <w:t>)</w:t>
            </w:r>
          </w:p>
        </w:tc>
      </w:tr>
    </w:tbl>
    <w:p w:rsidR="00B578A5" w:rsidRDefault="00B578A5" w:rsidP="00B578A5">
      <w:pPr>
        <w:rPr>
          <w:rFonts w:eastAsiaTheme="minorEastAsia" w:cs="Times New Roman"/>
          <w:lang w:val="pt-BR"/>
        </w:rPr>
      </w:pPr>
      <w:r w:rsidRPr="006279D0">
        <w:rPr>
          <w:rFonts w:eastAsiaTheme="minorEastAsia" w:cs="Times New Roman"/>
          <w:lang w:val="pt-BR"/>
        </w:rPr>
        <w:t xml:space="preserve">Desde que o sistema seja capaz de vibrar com uma frequência única, constante. </w:t>
      </w:r>
      <w:r w:rsidRPr="00913114">
        <w:rPr>
          <w:rFonts w:eastAsiaTheme="minorEastAsia" w:cs="Times New Roman"/>
          <w:lang w:val="pt-BR"/>
        </w:rPr>
        <w:t>Substituindo na equação do movimento, temos: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2E5726" w:rsidP="003B5358">
            <w:pPr>
              <w:pStyle w:val="Equacoes"/>
              <w:rPr>
                <w:rStyle w:val="hps"/>
                <w:szCs w:val="24"/>
              </w:rPr>
            </w:pPr>
            <m:oMathPara>
              <m:oMath>
                <m:d>
                  <m:dPr>
                    <m:ctrlPr>
                      <w:rPr>
                        <w:rStyle w:val="hps"/>
                        <w:rFonts w:ascii="Cambria Math" w:hAnsi="Cambria Math"/>
                        <w:i/>
                        <w:szCs w:val="24"/>
                      </w:rPr>
                    </m:ctrlPr>
                  </m:dPr>
                  <m:e>
                    <m:r>
                      <w:rPr>
                        <w:rStyle w:val="hps"/>
                        <w:rFonts w:ascii="Cambria Math" w:hAnsi="Cambria Math"/>
                        <w:szCs w:val="24"/>
                      </w:rPr>
                      <m:t>-</m:t>
                    </m:r>
                    <m:d>
                      <m:dPr>
                        <m:begChr m:val="["/>
                        <m:endChr m:val="]"/>
                        <m:ctrlPr>
                          <w:rPr>
                            <w:rStyle w:val="hps"/>
                            <w:rFonts w:ascii="Cambria Math" w:hAnsi="Cambria Math"/>
                            <w:i/>
                            <w:szCs w:val="24"/>
                          </w:rPr>
                        </m:ctrlPr>
                      </m:dPr>
                      <m:e>
                        <m:r>
                          <w:rPr>
                            <w:rStyle w:val="hps"/>
                            <w:rFonts w:ascii="Cambria Math" w:hAnsi="Cambria Math"/>
                            <w:szCs w:val="24"/>
                          </w:rPr>
                          <m:t>M</m:t>
                        </m:r>
                      </m:e>
                    </m:d>
                    <m:sSup>
                      <m:sSupPr>
                        <m:ctrlPr>
                          <w:rPr>
                            <w:rStyle w:val="hps"/>
                            <w:rFonts w:ascii="Cambria Math" w:hAnsi="Cambria Math"/>
                            <w:i/>
                            <w:szCs w:val="24"/>
                          </w:rPr>
                        </m:ctrlPr>
                      </m:sSupPr>
                      <m:e>
                        <m:r>
                          <w:rPr>
                            <w:rStyle w:val="hps"/>
                            <w:rFonts w:ascii="Cambria Math" w:hAnsi="Cambria Math"/>
                            <w:szCs w:val="24"/>
                          </w:rPr>
                          <m:t>ω</m:t>
                        </m:r>
                      </m:e>
                      <m:sup>
                        <m:r>
                          <w:rPr>
                            <w:rStyle w:val="hps"/>
                            <w:rFonts w:ascii="Cambria Math" w:hAnsi="Cambria Math"/>
                            <w:szCs w:val="24"/>
                          </w:rPr>
                          <m:t>2</m:t>
                        </m:r>
                      </m:sup>
                    </m:sSup>
                    <m:r>
                      <w:rPr>
                        <w:rStyle w:val="hps"/>
                        <w:rFonts w:ascii="Cambria Math" w:hAnsi="Cambria Math"/>
                        <w:szCs w:val="24"/>
                      </w:rPr>
                      <m:t>+</m:t>
                    </m:r>
                    <m:d>
                      <m:dPr>
                        <m:begChr m:val="["/>
                        <m:endChr m:val="]"/>
                        <m:ctrlPr>
                          <w:rPr>
                            <w:rStyle w:val="hps"/>
                            <w:rFonts w:ascii="Cambria Math" w:hAnsi="Cambria Math"/>
                            <w:i/>
                            <w:szCs w:val="24"/>
                          </w:rPr>
                        </m:ctrlPr>
                      </m:dPr>
                      <m:e>
                        <m:r>
                          <w:rPr>
                            <w:rStyle w:val="hps"/>
                            <w:rFonts w:ascii="Cambria Math" w:hAnsi="Cambria Math"/>
                            <w:szCs w:val="24"/>
                          </w:rPr>
                          <m:t>K</m:t>
                        </m:r>
                      </m:e>
                    </m:d>
                  </m:e>
                </m:d>
                <m:d>
                  <m:dPr>
                    <m:begChr m:val="{"/>
                    <m:endChr m:val="}"/>
                    <m:ctrlPr>
                      <w:rPr>
                        <w:rStyle w:val="hps"/>
                        <w:rFonts w:ascii="Cambria Math" w:hAnsi="Cambria Math"/>
                        <w:i/>
                        <w:szCs w:val="24"/>
                      </w:rPr>
                    </m:ctrlPr>
                  </m:dPr>
                  <m:e>
                    <m:r>
                      <w:rPr>
                        <w:rStyle w:val="hps"/>
                        <w:rFonts w:ascii="Cambria Math" w:hAnsi="Cambria Math"/>
                        <w:szCs w:val="24"/>
                      </w:rPr>
                      <m:t>u</m:t>
                    </m:r>
                  </m:e>
                </m:d>
                <m:sSup>
                  <m:sSupPr>
                    <m:ctrlPr>
                      <w:rPr>
                        <w:rStyle w:val="hps"/>
                        <w:rFonts w:ascii="Cambria Math" w:hAnsi="Cambria Math"/>
                        <w:i/>
                        <w:szCs w:val="24"/>
                      </w:rPr>
                    </m:ctrlPr>
                  </m:sSupPr>
                  <m:e>
                    <m:r>
                      <w:rPr>
                        <w:rStyle w:val="hps"/>
                        <w:rFonts w:ascii="Cambria Math" w:hAnsi="Cambria Math"/>
                        <w:szCs w:val="24"/>
                      </w:rPr>
                      <m:t>e</m:t>
                    </m:r>
                  </m:e>
                  <m:sup>
                    <m:r>
                      <w:rPr>
                        <w:rStyle w:val="hps"/>
                        <w:rFonts w:ascii="Cambria Math" w:hAnsi="Cambria Math"/>
                        <w:szCs w:val="24"/>
                      </w:rPr>
                      <m:t>jωt</m:t>
                    </m:r>
                  </m:sup>
                </m:sSup>
                <m:r>
                  <w:rPr>
                    <w:rStyle w:val="hps"/>
                    <w:rFonts w:ascii="Cambria Math" w:hAnsi="Cambria Math"/>
                    <w:szCs w:val="24"/>
                  </w:rPr>
                  <m:t>=0</m:t>
                </m:r>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16</w:t>
              </w:r>
            </w:fldSimple>
            <w:r>
              <w:rPr>
                <w:rStyle w:val="hps"/>
                <w:szCs w:val="24"/>
              </w:rPr>
              <w:t>)</w:t>
            </w:r>
          </w:p>
        </w:tc>
      </w:tr>
    </w:tbl>
    <w:p w:rsidR="00B578A5" w:rsidRDefault="00B578A5" w:rsidP="00B578A5">
      <w:pPr>
        <w:rPr>
          <w:rFonts w:cs="Times New Roman"/>
          <w:lang w:val="pt-BR"/>
        </w:rPr>
      </w:pPr>
      <w:r w:rsidRPr="006279D0">
        <w:rPr>
          <w:rFonts w:cs="Times New Roman"/>
          <w:lang w:val="pt-BR"/>
        </w:rPr>
        <w:t>A única solução não trivial é:</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B578A5" w:rsidP="003B5358">
            <w:pPr>
              <w:pStyle w:val="Equacoes"/>
              <w:rPr>
                <w:rStyle w:val="hps"/>
                <w:szCs w:val="24"/>
              </w:rPr>
            </w:pPr>
            <m:oMathPara>
              <m:oMath>
                <m:r>
                  <w:rPr>
                    <w:rStyle w:val="hps"/>
                    <w:rFonts w:ascii="Cambria Math" w:hAnsi="Cambria Math"/>
                    <w:szCs w:val="24"/>
                  </w:rPr>
                  <m:t>det</m:t>
                </m:r>
                <m:d>
                  <m:dPr>
                    <m:begChr m:val="|"/>
                    <m:endChr m:val="|"/>
                    <m:ctrlPr>
                      <w:rPr>
                        <w:rStyle w:val="hps"/>
                        <w:rFonts w:ascii="Cambria Math" w:hAnsi="Cambria Math"/>
                        <w:i/>
                        <w:szCs w:val="24"/>
                      </w:rPr>
                    </m:ctrlPr>
                  </m:dPr>
                  <m:e>
                    <m:d>
                      <m:dPr>
                        <m:begChr m:val="["/>
                        <m:endChr m:val="]"/>
                        <m:ctrlPr>
                          <w:rPr>
                            <w:rStyle w:val="hps"/>
                            <w:rFonts w:ascii="Cambria Math" w:hAnsi="Cambria Math"/>
                            <w:i/>
                            <w:szCs w:val="24"/>
                          </w:rPr>
                        </m:ctrlPr>
                      </m:dPr>
                      <m:e>
                        <m:r>
                          <w:rPr>
                            <w:rStyle w:val="hps"/>
                            <w:rFonts w:ascii="Cambria Math" w:hAnsi="Cambria Math"/>
                            <w:szCs w:val="24"/>
                          </w:rPr>
                          <m:t>K</m:t>
                        </m:r>
                      </m:e>
                    </m:d>
                    <m:r>
                      <w:rPr>
                        <w:rStyle w:val="hps"/>
                        <w:rFonts w:ascii="Cambria Math" w:hAnsi="Cambria Math"/>
                        <w:szCs w:val="24"/>
                      </w:rPr>
                      <m:t>-</m:t>
                    </m:r>
                    <m:d>
                      <m:dPr>
                        <m:begChr m:val="["/>
                        <m:endChr m:val="]"/>
                        <m:ctrlPr>
                          <w:rPr>
                            <w:rStyle w:val="hps"/>
                            <w:rFonts w:ascii="Cambria Math" w:hAnsi="Cambria Math"/>
                            <w:i/>
                            <w:szCs w:val="24"/>
                          </w:rPr>
                        </m:ctrlPr>
                      </m:dPr>
                      <m:e>
                        <m:r>
                          <w:rPr>
                            <w:rStyle w:val="hps"/>
                            <w:rFonts w:ascii="Cambria Math" w:hAnsi="Cambria Math"/>
                            <w:szCs w:val="24"/>
                          </w:rPr>
                          <m:t>M</m:t>
                        </m:r>
                      </m:e>
                    </m:d>
                    <m:r>
                      <w:rPr>
                        <w:rStyle w:val="hps"/>
                        <w:rFonts w:ascii="Cambria Math" w:hAnsi="Cambria Math"/>
                        <w:szCs w:val="24"/>
                      </w:rPr>
                      <m:t>ω²</m:t>
                    </m:r>
                  </m:e>
                </m:d>
                <m:r>
                  <w:rPr>
                    <w:rStyle w:val="hps"/>
                    <w:rFonts w:ascii="Cambria Math" w:hAnsi="Cambria Math"/>
                    <w:szCs w:val="24"/>
                  </w:rPr>
                  <m:t>=0</m:t>
                </m:r>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17</w:t>
              </w:r>
            </w:fldSimple>
            <w:r>
              <w:rPr>
                <w:rStyle w:val="hps"/>
                <w:szCs w:val="24"/>
              </w:rPr>
              <w:t>)</w:t>
            </w:r>
          </w:p>
        </w:tc>
      </w:tr>
    </w:tbl>
    <w:p w:rsidR="00B578A5" w:rsidRPr="006279D0" w:rsidRDefault="00B578A5" w:rsidP="00B578A5">
      <w:pPr>
        <w:rPr>
          <w:rFonts w:cs="Times New Roman"/>
          <w:lang w:val="pt-BR"/>
        </w:rPr>
      </w:pPr>
      <w:r w:rsidRPr="006279D0">
        <w:rPr>
          <w:rFonts w:cs="Times New Roman"/>
          <w:lang w:val="pt-BR"/>
        </w:rPr>
        <w:t xml:space="preserve">Esta expressão é utilizada para determinar as </w:t>
      </w:r>
      <w:proofErr w:type="gramStart"/>
      <w:r w:rsidRPr="006279D0">
        <w:rPr>
          <w:rFonts w:cs="Times New Roman"/>
          <w:lang w:val="pt-BR"/>
        </w:rPr>
        <w:t>frequências</w:t>
      </w:r>
      <w:r>
        <w:rPr>
          <w:rFonts w:cs="Times New Roman"/>
          <w:lang w:val="pt-BR"/>
        </w:rPr>
        <w:t xml:space="preserve"> </w:t>
      </w:r>
      <m:oMath>
        <m:r>
          <w:rPr>
            <w:rFonts w:ascii="Cambria Math" w:hAnsi="Cambria Math" w:cs="Times New Roman"/>
            <w:lang w:val="pt-BR"/>
          </w:rPr>
          <m:t>(ω)</m:t>
        </m:r>
      </m:oMath>
      <w:r w:rsidRPr="006279D0">
        <w:rPr>
          <w:rFonts w:cs="Times New Roman"/>
          <w:lang w:val="pt-BR"/>
        </w:rPr>
        <w:t>,</w:t>
      </w:r>
      <w:proofErr w:type="gramEnd"/>
      <w:r w:rsidRPr="006279D0">
        <w:rPr>
          <w:rFonts w:cs="Times New Roman"/>
          <w:lang w:val="pt-BR"/>
        </w:rPr>
        <w:t xml:space="preserve"> da solução da equação de equilíbrio, uma vez conhecidos os parâmetros de massa e rigidez. De posse das frequências, o vetor {u} é determinado para cada frequência, ou seja, para cada frequência há um conjunto de valores relativos de {u} denominados de modos de vibração.</w:t>
      </w:r>
    </w:p>
    <w:p w:rsidR="00B578A5" w:rsidRDefault="00B578A5" w:rsidP="00B578A5">
      <w:pPr>
        <w:rPr>
          <w:rFonts w:cs="Times New Roman"/>
          <w:lang w:val="pt-BR"/>
        </w:rPr>
      </w:pPr>
      <w:r w:rsidRPr="006279D0">
        <w:rPr>
          <w:rFonts w:cs="Times New Roman"/>
          <w:lang w:val="pt-BR"/>
        </w:rPr>
        <w:t>Para resolver este sistema problema, fazemos uma mudança no sistema de coordenadas: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2E5726" w:rsidP="003B5358">
            <w:pPr>
              <w:pStyle w:val="Equacoes"/>
              <w:rPr>
                <w:rStyle w:val="hps"/>
                <w:szCs w:val="24"/>
              </w:rPr>
            </w:pPr>
            <m:oMathPara>
              <m:oMath>
                <m:d>
                  <m:dPr>
                    <m:begChr m:val="{"/>
                    <m:endChr m:val="}"/>
                    <m:ctrlPr>
                      <w:rPr>
                        <w:rStyle w:val="hps"/>
                        <w:rFonts w:ascii="Cambria Math" w:hAnsi="Cambria Math"/>
                        <w:i/>
                        <w:szCs w:val="24"/>
                      </w:rPr>
                    </m:ctrlPr>
                  </m:dPr>
                  <m:e>
                    <m:r>
                      <w:rPr>
                        <w:rStyle w:val="hps"/>
                        <w:rFonts w:ascii="Cambria Math" w:hAnsi="Cambria Math"/>
                        <w:szCs w:val="24"/>
                      </w:rPr>
                      <m:t>x(t)</m:t>
                    </m:r>
                  </m:e>
                </m:d>
                <m:r>
                  <w:rPr>
                    <w:rStyle w:val="hps"/>
                    <w:rFonts w:ascii="Cambria Math" w:hAnsi="Cambria Math"/>
                    <w:szCs w:val="24"/>
                  </w:rPr>
                  <m:t>=</m:t>
                </m:r>
                <m:sSup>
                  <m:sSupPr>
                    <m:ctrlPr>
                      <w:rPr>
                        <w:rStyle w:val="hps"/>
                        <w:rFonts w:ascii="Cambria Math" w:hAnsi="Cambria Math"/>
                        <w:i/>
                        <w:szCs w:val="24"/>
                      </w:rPr>
                    </m:ctrlPr>
                  </m:sSupPr>
                  <m:e>
                    <m:r>
                      <w:rPr>
                        <w:rStyle w:val="hps"/>
                        <w:rFonts w:ascii="Cambria Math" w:hAnsi="Cambria Math"/>
                        <w:szCs w:val="24"/>
                      </w:rPr>
                      <m:t>M</m:t>
                    </m:r>
                  </m:e>
                  <m:sup>
                    <m:r>
                      <w:rPr>
                        <w:rStyle w:val="hps"/>
                        <w:rFonts w:ascii="Cambria Math" w:hAnsi="Cambria Math"/>
                        <w:szCs w:val="24"/>
                      </w:rPr>
                      <m:t>-1/2</m:t>
                    </m:r>
                  </m:sup>
                </m:sSup>
                <m:d>
                  <m:dPr>
                    <m:begChr m:val="{"/>
                    <m:endChr m:val="}"/>
                    <m:ctrlPr>
                      <w:rPr>
                        <w:rStyle w:val="hps"/>
                        <w:rFonts w:ascii="Cambria Math" w:hAnsi="Cambria Math"/>
                        <w:i/>
                        <w:szCs w:val="24"/>
                      </w:rPr>
                    </m:ctrlPr>
                  </m:dPr>
                  <m:e>
                    <m:r>
                      <w:rPr>
                        <w:rStyle w:val="hps"/>
                        <w:rFonts w:ascii="Cambria Math" w:hAnsi="Cambria Math"/>
                        <w:szCs w:val="24"/>
                      </w:rPr>
                      <m:t>q(t)</m:t>
                    </m:r>
                  </m:e>
                </m:d>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18</w:t>
              </w:r>
            </w:fldSimple>
            <w:r>
              <w:rPr>
                <w:rStyle w:val="hps"/>
                <w:szCs w:val="24"/>
              </w:rPr>
              <w:t>)</w:t>
            </w:r>
          </w:p>
        </w:tc>
      </w:tr>
    </w:tbl>
    <w:p w:rsidR="00B578A5" w:rsidRDefault="00B578A5" w:rsidP="00B578A5">
      <w:pPr>
        <w:rPr>
          <w:rFonts w:cs="Times New Roman"/>
          <w:lang w:val="pt-BR"/>
        </w:rPr>
      </w:pPr>
      <w:r w:rsidRPr="006279D0">
        <w:rPr>
          <w:rFonts w:cs="Times New Roman"/>
          <w:lang w:val="pt-BR"/>
        </w:rPr>
        <w:t>E multiplicando este resultado por</w:t>
      </w:r>
      <w:r>
        <w:rPr>
          <w:rFonts w:cs="Times New Roman"/>
          <w:lang w:val="pt-BR"/>
        </w:rPr>
        <w:t xml:space="preserve"> </w:t>
      </w:r>
      <m:oMath>
        <m:sSup>
          <m:sSupPr>
            <m:ctrlPr>
              <w:rPr>
                <w:rFonts w:ascii="Cambria Math" w:hAnsi="Cambria Math" w:cs="Times New Roman"/>
                <w:i/>
                <w:lang w:val="pt-BR"/>
              </w:rPr>
            </m:ctrlPr>
          </m:sSupPr>
          <m:e>
            <m:r>
              <w:rPr>
                <w:rFonts w:ascii="Cambria Math" w:hAnsi="Cambria Math" w:cs="Times New Roman"/>
                <w:lang w:val="pt-BR"/>
              </w:rPr>
              <m:t>M</m:t>
            </m:r>
          </m:e>
          <m:sup>
            <m:r>
              <w:rPr>
                <w:rFonts w:ascii="Cambria Math" w:hAnsi="Cambria Math" w:cs="Times New Roman"/>
                <w:lang w:val="pt-BR"/>
              </w:rPr>
              <m:t>-1/2</m:t>
            </m:r>
          </m:sup>
        </m:sSup>
      </m:oMath>
      <w:r w:rsidRPr="006279D0">
        <w:rPr>
          <w:rFonts w:cs="Times New Roman"/>
          <w:lang w:val="pt-BR"/>
        </w:rPr>
        <w:t>e substituindo na equação do movimento, temos: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RPr="00E5094E" w:rsidTr="003B5358">
        <w:tc>
          <w:tcPr>
            <w:tcW w:w="8904" w:type="dxa"/>
            <w:vAlign w:val="center"/>
          </w:tcPr>
          <w:p w:rsidR="00B578A5" w:rsidRDefault="002E5726" w:rsidP="003B5358">
            <w:pPr>
              <w:pStyle w:val="Equacoes"/>
              <w:rPr>
                <w:rStyle w:val="hps"/>
                <w:szCs w:val="24"/>
              </w:rPr>
            </w:pPr>
            <m:oMathPara>
              <m:oMath>
                <m:sSup>
                  <m:sSupPr>
                    <m:ctrlPr>
                      <w:rPr>
                        <w:rStyle w:val="hps"/>
                        <w:rFonts w:ascii="Cambria Math" w:hAnsi="Cambria Math"/>
                        <w:i/>
                        <w:szCs w:val="24"/>
                      </w:rPr>
                    </m:ctrlPr>
                  </m:sSupPr>
                  <m:e>
                    <m:r>
                      <w:rPr>
                        <w:rStyle w:val="hps"/>
                        <w:rFonts w:ascii="Cambria Math" w:hAnsi="Cambria Math"/>
                        <w:szCs w:val="24"/>
                      </w:rPr>
                      <m:t>M</m:t>
                    </m:r>
                  </m:e>
                  <m:sup>
                    <m:r>
                      <w:rPr>
                        <w:rStyle w:val="hps"/>
                        <w:rFonts w:ascii="Cambria Math" w:hAnsi="Cambria Math"/>
                        <w:szCs w:val="24"/>
                      </w:rPr>
                      <m:t>-1/2</m:t>
                    </m:r>
                  </m:sup>
                </m:sSup>
                <m:r>
                  <w:rPr>
                    <w:rStyle w:val="hps"/>
                    <w:rFonts w:ascii="Cambria Math" w:hAnsi="Cambria Math"/>
                    <w:szCs w:val="24"/>
                  </w:rPr>
                  <m:t>M</m:t>
                </m:r>
                <m:sSup>
                  <m:sSupPr>
                    <m:ctrlPr>
                      <w:rPr>
                        <w:rStyle w:val="hps"/>
                        <w:rFonts w:ascii="Cambria Math" w:hAnsi="Cambria Math"/>
                        <w:i/>
                        <w:szCs w:val="24"/>
                      </w:rPr>
                    </m:ctrlPr>
                  </m:sSupPr>
                  <m:e>
                    <m:r>
                      <w:rPr>
                        <w:rStyle w:val="hps"/>
                        <w:rFonts w:ascii="Cambria Math" w:hAnsi="Cambria Math"/>
                        <w:szCs w:val="24"/>
                      </w:rPr>
                      <m:t>M</m:t>
                    </m:r>
                  </m:e>
                  <m:sup>
                    <m:r>
                      <w:rPr>
                        <w:rStyle w:val="hps"/>
                        <w:rFonts w:ascii="Cambria Math" w:hAnsi="Cambria Math"/>
                        <w:szCs w:val="24"/>
                      </w:rPr>
                      <m:t>-1/2</m:t>
                    </m:r>
                  </m:sup>
                </m:sSup>
                <m:d>
                  <m:dPr>
                    <m:begChr m:val="{"/>
                    <m:endChr m:val="}"/>
                    <m:ctrlPr>
                      <w:rPr>
                        <w:rStyle w:val="hps"/>
                        <w:rFonts w:ascii="Cambria Math" w:hAnsi="Cambria Math"/>
                        <w:i/>
                        <w:szCs w:val="24"/>
                      </w:rPr>
                    </m:ctrlPr>
                  </m:dPr>
                  <m:e>
                    <m:acc>
                      <m:accPr>
                        <m:chr m:val="̈"/>
                        <m:ctrlPr>
                          <w:rPr>
                            <w:rStyle w:val="hps"/>
                            <w:rFonts w:ascii="Cambria Math" w:hAnsi="Cambria Math"/>
                            <w:i/>
                            <w:szCs w:val="24"/>
                          </w:rPr>
                        </m:ctrlPr>
                      </m:accPr>
                      <m:e>
                        <m:r>
                          <w:rPr>
                            <w:rStyle w:val="hps"/>
                            <w:rFonts w:ascii="Cambria Math" w:hAnsi="Cambria Math"/>
                            <w:szCs w:val="24"/>
                          </w:rPr>
                          <m:t>q</m:t>
                        </m:r>
                      </m:e>
                    </m:acc>
                    <m:r>
                      <w:rPr>
                        <w:rStyle w:val="hps"/>
                        <w:rFonts w:ascii="Cambria Math" w:hAnsi="Cambria Math"/>
                        <w:szCs w:val="24"/>
                      </w:rPr>
                      <m:t>(t)</m:t>
                    </m:r>
                  </m:e>
                </m:d>
                <m:r>
                  <w:rPr>
                    <w:rStyle w:val="hps"/>
                    <w:rFonts w:ascii="Cambria Math" w:hAnsi="Cambria Math"/>
                    <w:szCs w:val="24"/>
                  </w:rPr>
                  <m:t>+</m:t>
                </m:r>
                <m:sSup>
                  <m:sSupPr>
                    <m:ctrlPr>
                      <w:rPr>
                        <w:rStyle w:val="hps"/>
                        <w:rFonts w:ascii="Cambria Math" w:hAnsi="Cambria Math"/>
                        <w:i/>
                        <w:szCs w:val="24"/>
                      </w:rPr>
                    </m:ctrlPr>
                  </m:sSupPr>
                  <m:e>
                    <m:r>
                      <w:rPr>
                        <w:rStyle w:val="hps"/>
                        <w:rFonts w:ascii="Cambria Math" w:hAnsi="Cambria Math"/>
                        <w:szCs w:val="24"/>
                      </w:rPr>
                      <m:t>M</m:t>
                    </m:r>
                  </m:e>
                  <m:sup>
                    <m:r>
                      <w:rPr>
                        <w:rStyle w:val="hps"/>
                        <w:rFonts w:ascii="Cambria Math" w:hAnsi="Cambria Math"/>
                        <w:szCs w:val="24"/>
                      </w:rPr>
                      <m:t>-1/2</m:t>
                    </m:r>
                  </m:sup>
                </m:sSup>
                <m:r>
                  <w:rPr>
                    <w:rStyle w:val="hps"/>
                    <w:rFonts w:ascii="Cambria Math" w:hAnsi="Cambria Math"/>
                    <w:szCs w:val="24"/>
                  </w:rPr>
                  <m:t>K</m:t>
                </m:r>
                <m:sSup>
                  <m:sSupPr>
                    <m:ctrlPr>
                      <w:rPr>
                        <w:rStyle w:val="hps"/>
                        <w:rFonts w:ascii="Cambria Math" w:hAnsi="Cambria Math"/>
                        <w:i/>
                        <w:szCs w:val="24"/>
                      </w:rPr>
                    </m:ctrlPr>
                  </m:sSupPr>
                  <m:e>
                    <m:r>
                      <w:rPr>
                        <w:rStyle w:val="hps"/>
                        <w:rFonts w:ascii="Cambria Math" w:hAnsi="Cambria Math"/>
                        <w:szCs w:val="24"/>
                      </w:rPr>
                      <m:t>M</m:t>
                    </m:r>
                  </m:e>
                  <m:sup>
                    <m:r>
                      <w:rPr>
                        <w:rStyle w:val="hps"/>
                        <w:rFonts w:ascii="Cambria Math" w:hAnsi="Cambria Math"/>
                        <w:szCs w:val="24"/>
                      </w:rPr>
                      <m:t>-1/2</m:t>
                    </m:r>
                  </m:sup>
                </m:sSup>
                <m:d>
                  <m:dPr>
                    <m:begChr m:val="{"/>
                    <m:endChr m:val="}"/>
                    <m:ctrlPr>
                      <w:rPr>
                        <w:rStyle w:val="hps"/>
                        <w:rFonts w:ascii="Cambria Math" w:hAnsi="Cambria Math"/>
                        <w:i/>
                        <w:szCs w:val="24"/>
                      </w:rPr>
                    </m:ctrlPr>
                  </m:dPr>
                  <m:e>
                    <m:r>
                      <w:rPr>
                        <w:rStyle w:val="hps"/>
                        <w:rFonts w:ascii="Cambria Math" w:hAnsi="Cambria Math"/>
                        <w:szCs w:val="24"/>
                      </w:rPr>
                      <m:t>q(t)</m:t>
                    </m:r>
                  </m:e>
                </m:d>
                <m:r>
                  <w:rPr>
                    <w:rStyle w:val="hps"/>
                    <w:rFonts w:ascii="Cambria Math" w:eastAsiaTheme="minorEastAsia" w:hAnsi="Cambria Math"/>
                    <w:szCs w:val="24"/>
                  </w:rPr>
                  <m:t>=0</m:t>
                </m:r>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19</w:t>
              </w:r>
            </w:fldSimple>
            <w:r>
              <w:rPr>
                <w:rStyle w:val="hps"/>
                <w:szCs w:val="24"/>
              </w:rPr>
              <w:t>)</w:t>
            </w:r>
          </w:p>
        </w:tc>
      </w:tr>
    </w:tbl>
    <w:p w:rsidR="00B578A5" w:rsidRPr="006279D0" w:rsidRDefault="00B578A5" w:rsidP="00B578A5">
      <w:pPr>
        <w:rPr>
          <w:rFonts w:cs="Times New Roman"/>
          <w:lang w:val="pt-BR"/>
        </w:rPr>
      </w:pPr>
      <w:proofErr w:type="gramStart"/>
      <w:r w:rsidRPr="006279D0">
        <w:rPr>
          <w:rFonts w:cs="Times New Roman"/>
          <w:lang w:val="pt-BR"/>
        </w:rPr>
        <w:t xml:space="preserve">Como </w:t>
      </w:r>
      <m:oMath>
        <m:sSup>
          <m:sSupPr>
            <m:ctrlPr>
              <w:rPr>
                <w:rFonts w:ascii="Cambria Math" w:hAnsi="Cambria Math" w:cs="Times New Roman"/>
                <w:i/>
                <w:lang w:val="pt-BR"/>
              </w:rPr>
            </m:ctrlPr>
          </m:sSupPr>
          <m:e>
            <m:r>
              <w:rPr>
                <w:rFonts w:ascii="Cambria Math" w:hAnsi="Cambria Math" w:cs="Times New Roman"/>
                <w:lang w:val="pt-BR"/>
              </w:rPr>
              <m:t>M</m:t>
            </m:r>
          </m:e>
          <m:sup>
            <m:r>
              <w:rPr>
                <w:rFonts w:ascii="Cambria Math" w:hAnsi="Cambria Math" w:cs="Times New Roman"/>
                <w:lang w:val="pt-BR"/>
              </w:rPr>
              <m:t>-1/2</m:t>
            </m:r>
          </m:sup>
        </m:sSup>
        <m:r>
          <w:rPr>
            <w:rFonts w:ascii="Cambria Math" w:hAnsi="Cambria Math" w:cs="Times New Roman"/>
            <w:lang w:val="pt-BR"/>
          </w:rPr>
          <m:t>M</m:t>
        </m:r>
        <m:sSup>
          <m:sSupPr>
            <m:ctrlPr>
              <w:rPr>
                <w:rFonts w:ascii="Cambria Math" w:hAnsi="Cambria Math" w:cs="Times New Roman"/>
                <w:i/>
                <w:lang w:val="pt-BR"/>
              </w:rPr>
            </m:ctrlPr>
          </m:sSupPr>
          <m:e>
            <m:r>
              <w:rPr>
                <w:rFonts w:ascii="Cambria Math" w:hAnsi="Cambria Math" w:cs="Times New Roman"/>
                <w:lang w:val="pt-BR"/>
              </w:rPr>
              <m:t>M</m:t>
            </m:r>
          </m:e>
          <m:sup>
            <m:r>
              <w:rPr>
                <w:rFonts w:ascii="Cambria Math" w:hAnsi="Cambria Math" w:cs="Times New Roman"/>
                <w:lang w:val="pt-BR"/>
              </w:rPr>
              <m:t>-1/2</m:t>
            </m:r>
          </m:sup>
        </m:sSup>
        <m:r>
          <w:rPr>
            <w:rFonts w:ascii="Cambria Math" w:hAnsi="Cambria Math" w:cs="Times New Roman"/>
            <w:lang w:val="pt-BR"/>
          </w:rPr>
          <m:t>=I</m:t>
        </m:r>
      </m:oMath>
      <w:r w:rsidRPr="006279D0">
        <w:rPr>
          <w:rFonts w:cs="Times New Roman"/>
          <w:lang w:val="pt-BR"/>
        </w:rPr>
        <w:t>,</w:t>
      </w:r>
      <w:proofErr w:type="gramEnd"/>
      <w:r w:rsidRPr="006279D0">
        <w:rPr>
          <w:rFonts w:cs="Times New Roman"/>
          <w:lang w:val="pt-BR"/>
        </w:rPr>
        <w:t xml:space="preserve"> ou seja, matriz identidade, a expressão se reduz para: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B578A5" w:rsidP="003B5358">
            <w:pPr>
              <w:pStyle w:val="Equacoes"/>
              <w:rPr>
                <w:rStyle w:val="hps"/>
                <w:szCs w:val="24"/>
              </w:rPr>
            </w:pPr>
            <m:oMathPara>
              <m:oMath>
                <m:r>
                  <w:rPr>
                    <w:rStyle w:val="hps"/>
                    <w:rFonts w:ascii="Cambria Math" w:hAnsi="Cambria Math"/>
                    <w:szCs w:val="24"/>
                  </w:rPr>
                  <m:t>I</m:t>
                </m:r>
                <m:d>
                  <m:dPr>
                    <m:begChr m:val="{"/>
                    <m:endChr m:val="}"/>
                    <m:ctrlPr>
                      <w:rPr>
                        <w:rStyle w:val="hps"/>
                        <w:rFonts w:ascii="Cambria Math" w:hAnsi="Cambria Math"/>
                        <w:i/>
                        <w:szCs w:val="24"/>
                      </w:rPr>
                    </m:ctrlPr>
                  </m:dPr>
                  <m:e>
                    <m:acc>
                      <m:accPr>
                        <m:chr m:val="̈"/>
                        <m:ctrlPr>
                          <w:rPr>
                            <w:rStyle w:val="hps"/>
                            <w:rFonts w:ascii="Cambria Math" w:hAnsi="Cambria Math"/>
                            <w:i/>
                            <w:szCs w:val="24"/>
                          </w:rPr>
                        </m:ctrlPr>
                      </m:accPr>
                      <m:e>
                        <m:r>
                          <w:rPr>
                            <w:rStyle w:val="hps"/>
                            <w:rFonts w:ascii="Cambria Math" w:hAnsi="Cambria Math"/>
                            <w:szCs w:val="24"/>
                          </w:rPr>
                          <m:t>q</m:t>
                        </m:r>
                      </m:e>
                    </m:acc>
                    <m:r>
                      <w:rPr>
                        <w:rStyle w:val="hps"/>
                        <w:rFonts w:ascii="Cambria Math" w:hAnsi="Cambria Math"/>
                        <w:szCs w:val="24"/>
                      </w:rPr>
                      <m:t>(t)</m:t>
                    </m:r>
                  </m:e>
                </m:d>
                <m:r>
                  <w:rPr>
                    <w:rStyle w:val="hps"/>
                    <w:rFonts w:ascii="Cambria Math" w:hAnsi="Cambria Math"/>
                    <w:szCs w:val="24"/>
                  </w:rPr>
                  <m:t>+</m:t>
                </m:r>
                <m:acc>
                  <m:accPr>
                    <m:chr m:val="̃"/>
                    <m:ctrlPr>
                      <w:rPr>
                        <w:rStyle w:val="hps"/>
                        <w:rFonts w:ascii="Cambria Math" w:hAnsi="Cambria Math"/>
                        <w:i/>
                        <w:szCs w:val="24"/>
                      </w:rPr>
                    </m:ctrlPr>
                  </m:accPr>
                  <m:e>
                    <m:r>
                      <w:rPr>
                        <w:rStyle w:val="hps"/>
                        <w:rFonts w:ascii="Cambria Math" w:hAnsi="Cambria Math"/>
                        <w:szCs w:val="24"/>
                      </w:rPr>
                      <m:t>K</m:t>
                    </m:r>
                  </m:e>
                </m:acc>
                <m:d>
                  <m:dPr>
                    <m:begChr m:val="{"/>
                    <m:endChr m:val="}"/>
                    <m:ctrlPr>
                      <w:rPr>
                        <w:rStyle w:val="hps"/>
                        <w:rFonts w:ascii="Cambria Math" w:hAnsi="Cambria Math"/>
                        <w:i/>
                        <w:szCs w:val="24"/>
                      </w:rPr>
                    </m:ctrlPr>
                  </m:dPr>
                  <m:e>
                    <m:r>
                      <w:rPr>
                        <w:rStyle w:val="hps"/>
                        <w:rFonts w:ascii="Cambria Math" w:hAnsi="Cambria Math"/>
                        <w:szCs w:val="24"/>
                      </w:rPr>
                      <m:t>q(t)</m:t>
                    </m:r>
                  </m:e>
                </m:d>
                <m:r>
                  <w:rPr>
                    <w:rStyle w:val="hps"/>
                    <w:rFonts w:ascii="Cambria Math" w:eastAsiaTheme="minorEastAsia" w:hAnsi="Cambria Math"/>
                    <w:szCs w:val="24"/>
                  </w:rPr>
                  <m:t>=0</m:t>
                </m:r>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20</w:t>
              </w:r>
            </w:fldSimple>
            <w:r>
              <w:rPr>
                <w:rStyle w:val="hps"/>
                <w:szCs w:val="24"/>
              </w:rPr>
              <w:t>)</w:t>
            </w:r>
          </w:p>
        </w:tc>
      </w:tr>
    </w:tbl>
    <w:p w:rsidR="00B578A5" w:rsidRDefault="00B578A5" w:rsidP="00B578A5">
      <w:pPr>
        <w:rPr>
          <w:rFonts w:cs="Times New Roman"/>
          <w:lang w:val="pt-BR"/>
        </w:rPr>
      </w:pPr>
      <w:r w:rsidRPr="006279D0">
        <w:rPr>
          <w:rFonts w:cs="Times New Roman"/>
          <w:lang w:val="pt-BR"/>
        </w:rPr>
        <w:lastRenderedPageBreak/>
        <w:t xml:space="preserve">Sendo a </w:t>
      </w:r>
      <w:proofErr w:type="gramStart"/>
      <w:r w:rsidRPr="006279D0">
        <w:rPr>
          <w:rFonts w:cs="Times New Roman"/>
          <w:lang w:val="pt-BR"/>
        </w:rPr>
        <w:t xml:space="preserve">matriz </w:t>
      </w:r>
      <m:oMath>
        <m:acc>
          <m:accPr>
            <m:chr m:val="̃"/>
            <m:ctrlPr>
              <w:rPr>
                <w:rFonts w:ascii="Cambria Math" w:hAnsi="Cambria Math" w:cs="Times New Roman"/>
                <w:i/>
                <w:lang w:val="pt-BR"/>
              </w:rPr>
            </m:ctrlPr>
          </m:accPr>
          <m:e>
            <m:r>
              <w:rPr>
                <w:rFonts w:ascii="Cambria Math" w:hAnsi="Cambria Math" w:cs="Times New Roman"/>
                <w:lang w:val="pt-BR"/>
              </w:rPr>
              <m:t>K</m:t>
            </m:r>
          </m:e>
        </m:acc>
        <m:r>
          <w:rPr>
            <w:rFonts w:ascii="Cambria Math" w:hAnsi="Cambria Math" w:cs="Times New Roman"/>
            <w:lang w:val="pt-BR"/>
          </w:rPr>
          <m:t>=</m:t>
        </m:r>
        <m:sSup>
          <m:sSupPr>
            <m:ctrlPr>
              <w:rPr>
                <w:rFonts w:ascii="Cambria Math" w:hAnsi="Cambria Math" w:cs="Times New Roman"/>
                <w:i/>
                <w:lang w:val="pt-BR"/>
              </w:rPr>
            </m:ctrlPr>
          </m:sSupPr>
          <m:e>
            <m:r>
              <w:rPr>
                <w:rFonts w:ascii="Cambria Math" w:hAnsi="Cambria Math" w:cs="Times New Roman"/>
                <w:lang w:val="pt-BR"/>
              </w:rPr>
              <m:t>M</m:t>
            </m:r>
          </m:e>
          <m:sup>
            <m:r>
              <w:rPr>
                <w:rFonts w:ascii="Cambria Math" w:hAnsi="Cambria Math" w:cs="Times New Roman"/>
                <w:lang w:val="pt-BR"/>
              </w:rPr>
              <m:t>-1/2</m:t>
            </m:r>
          </m:sup>
        </m:sSup>
        <m:r>
          <w:rPr>
            <w:rFonts w:ascii="Cambria Math" w:hAnsi="Cambria Math" w:cs="Times New Roman"/>
            <w:lang w:val="pt-BR"/>
          </w:rPr>
          <m:t>K</m:t>
        </m:r>
        <m:sSup>
          <m:sSupPr>
            <m:ctrlPr>
              <w:rPr>
                <w:rFonts w:ascii="Cambria Math" w:hAnsi="Cambria Math" w:cs="Times New Roman"/>
                <w:i/>
                <w:lang w:val="pt-BR"/>
              </w:rPr>
            </m:ctrlPr>
          </m:sSupPr>
          <m:e>
            <m:r>
              <w:rPr>
                <w:rFonts w:ascii="Cambria Math" w:hAnsi="Cambria Math" w:cs="Times New Roman"/>
                <w:lang w:val="pt-BR"/>
              </w:rPr>
              <m:t>M</m:t>
            </m:r>
          </m:e>
          <m:sup>
            <m:r>
              <w:rPr>
                <w:rFonts w:ascii="Cambria Math" w:hAnsi="Cambria Math" w:cs="Times New Roman"/>
                <w:lang w:val="pt-BR"/>
              </w:rPr>
              <m:t>-1/2</m:t>
            </m:r>
          </m:sup>
        </m:sSup>
      </m:oMath>
      <w:r w:rsidRPr="006279D0">
        <w:rPr>
          <w:rFonts w:cs="Times New Roman"/>
          <w:lang w:val="pt-BR"/>
        </w:rPr>
        <w:t>,</w:t>
      </w:r>
      <w:proofErr w:type="gramEnd"/>
      <w:r w:rsidRPr="006279D0">
        <w:rPr>
          <w:rFonts w:cs="Times New Roman"/>
          <w:lang w:val="pt-BR"/>
        </w:rPr>
        <w:t xml:space="preserve"> simétrica assim como a K. A </w:t>
      </w:r>
      <w:proofErr w:type="gramStart"/>
      <w:r w:rsidRPr="006279D0">
        <w:rPr>
          <w:rFonts w:cs="Times New Roman"/>
          <w:lang w:val="pt-BR"/>
        </w:rPr>
        <w:t>matriz</w:t>
      </w:r>
      <w:r>
        <w:rPr>
          <w:rFonts w:eastAsiaTheme="minorEastAsia" w:cs="Times New Roman"/>
          <w:lang w:val="pt-BR"/>
        </w:rPr>
        <w:t xml:space="preserve"> </w:t>
      </w:r>
      <m:oMath>
        <m:acc>
          <m:accPr>
            <m:chr m:val="̃"/>
            <m:ctrlPr>
              <w:rPr>
                <w:rFonts w:ascii="Cambria Math" w:hAnsi="Cambria Math" w:cs="Times New Roman"/>
                <w:i/>
                <w:lang w:val="pt-BR"/>
              </w:rPr>
            </m:ctrlPr>
          </m:accPr>
          <m:e>
            <m:r>
              <w:rPr>
                <w:rFonts w:ascii="Cambria Math" w:hAnsi="Cambria Math" w:cs="Times New Roman"/>
                <w:lang w:val="pt-BR"/>
              </w:rPr>
              <m:t>K</m:t>
            </m:r>
          </m:e>
        </m:acc>
      </m:oMath>
      <w:r>
        <w:rPr>
          <w:rFonts w:eastAsiaTheme="minorEastAsia" w:cs="Times New Roman"/>
          <w:lang w:val="pt-BR"/>
        </w:rPr>
        <w:t xml:space="preserve"> </w:t>
      </w:r>
      <w:r w:rsidRPr="006279D0">
        <w:rPr>
          <w:rFonts w:cs="Times New Roman"/>
          <w:lang w:val="pt-BR"/>
        </w:rPr>
        <w:t>é</w:t>
      </w:r>
      <w:proofErr w:type="gramEnd"/>
      <w:r w:rsidRPr="006279D0">
        <w:rPr>
          <w:rFonts w:cs="Times New Roman"/>
          <w:lang w:val="pt-BR"/>
        </w:rPr>
        <w:t xml:space="preserve"> denominada de rigidez normalizada em relação a massa. A equação acima é resolvida, assumindo </w:t>
      </w:r>
      <w:proofErr w:type="gramStart"/>
      <w:r w:rsidRPr="006279D0">
        <w:rPr>
          <w:rFonts w:cs="Times New Roman"/>
          <w:lang w:val="pt-BR"/>
        </w:rPr>
        <w:t xml:space="preserve">que </w:t>
      </w:r>
      <m:oMath>
        <m:d>
          <m:dPr>
            <m:begChr m:val="{"/>
            <m:endChr m:val="}"/>
            <m:ctrlPr>
              <w:rPr>
                <w:rFonts w:ascii="Cambria Math" w:hAnsi="Cambria Math" w:cs="Times New Roman"/>
                <w:i/>
                <w:lang w:val="pt-BR"/>
              </w:rPr>
            </m:ctrlPr>
          </m:dPr>
          <m:e>
            <m:r>
              <w:rPr>
                <w:rFonts w:ascii="Cambria Math" w:hAnsi="Cambria Math" w:cs="Times New Roman"/>
                <w:lang w:val="pt-BR"/>
              </w:rPr>
              <m:t>q(t)</m:t>
            </m:r>
          </m:e>
        </m:d>
        <m:r>
          <w:rPr>
            <w:rFonts w:ascii="Cambria Math" w:hAnsi="Cambria Math" w:cs="Times New Roman"/>
            <w:lang w:val="pt-BR"/>
          </w:rPr>
          <m:t>=</m:t>
        </m:r>
        <m:d>
          <m:dPr>
            <m:begChr m:val="{"/>
            <m:endChr m:val="}"/>
            <m:ctrlPr>
              <w:rPr>
                <w:rFonts w:ascii="Cambria Math" w:hAnsi="Cambria Math" w:cs="Times New Roman"/>
                <w:i/>
                <w:lang w:val="pt-BR"/>
              </w:rPr>
            </m:ctrlPr>
          </m:dPr>
          <m:e>
            <m:r>
              <w:rPr>
                <w:rFonts w:ascii="Cambria Math" w:hAnsi="Cambria Math" w:cs="Times New Roman"/>
                <w:lang w:val="pt-BR"/>
              </w:rPr>
              <m:t>v</m:t>
            </m:r>
          </m:e>
        </m:d>
        <m:sSup>
          <m:sSupPr>
            <m:ctrlPr>
              <w:rPr>
                <w:rFonts w:ascii="Cambria Math" w:hAnsi="Cambria Math" w:cs="Times New Roman"/>
                <w:i/>
                <w:lang w:val="pt-BR"/>
              </w:rPr>
            </m:ctrlPr>
          </m:sSupPr>
          <m:e>
            <m:r>
              <w:rPr>
                <w:rFonts w:ascii="Cambria Math" w:hAnsi="Cambria Math" w:cs="Times New Roman"/>
                <w:lang w:val="pt-BR"/>
              </w:rPr>
              <m:t>e</m:t>
            </m:r>
          </m:e>
          <m:sup>
            <m:r>
              <w:rPr>
                <w:rFonts w:ascii="Cambria Math" w:hAnsi="Cambria Math" w:cs="Times New Roman"/>
                <w:lang w:val="pt-BR"/>
              </w:rPr>
              <m:t>jωt</m:t>
            </m:r>
          </m:sup>
        </m:sSup>
      </m:oMath>
      <w:r w:rsidRPr="006279D0">
        <w:rPr>
          <w:rFonts w:cs="Times New Roman"/>
          <w:lang w:val="pt-BR"/>
        </w:rPr>
        <w:t>,</w:t>
      </w:r>
      <w:proofErr w:type="gramEnd"/>
      <w:r w:rsidRPr="006279D0">
        <w:rPr>
          <w:rFonts w:cs="Times New Roman"/>
          <w:lang w:val="pt-BR"/>
        </w:rPr>
        <w:t xml:space="preserve"> substituindo na equação temos: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RPr="008E57AF" w:rsidTr="003B5358">
        <w:tc>
          <w:tcPr>
            <w:tcW w:w="8904" w:type="dxa"/>
            <w:vAlign w:val="center"/>
          </w:tcPr>
          <w:p w:rsidR="00B578A5" w:rsidRDefault="002E5726" w:rsidP="003B5358">
            <w:pPr>
              <w:pStyle w:val="Equacoes"/>
              <w:rPr>
                <w:rStyle w:val="hps"/>
                <w:szCs w:val="24"/>
              </w:rPr>
            </w:pPr>
            <m:oMathPara>
              <m:oMath>
                <m:acc>
                  <m:accPr>
                    <m:chr m:val="̃"/>
                    <m:ctrlPr>
                      <w:rPr>
                        <w:rStyle w:val="hps"/>
                        <w:rFonts w:ascii="Cambria Math" w:hAnsi="Cambria Math"/>
                        <w:i/>
                        <w:szCs w:val="24"/>
                      </w:rPr>
                    </m:ctrlPr>
                  </m:accPr>
                  <m:e>
                    <m:r>
                      <w:rPr>
                        <w:rStyle w:val="hps"/>
                        <w:rFonts w:ascii="Cambria Math" w:hAnsi="Cambria Math"/>
                        <w:szCs w:val="24"/>
                      </w:rPr>
                      <m:t>K</m:t>
                    </m:r>
                  </m:e>
                </m:acc>
                <m:d>
                  <m:dPr>
                    <m:begChr m:val="{"/>
                    <m:endChr m:val="}"/>
                    <m:ctrlPr>
                      <w:rPr>
                        <w:rStyle w:val="hps"/>
                        <w:rFonts w:ascii="Cambria Math" w:eastAsiaTheme="minorEastAsia" w:hAnsi="Cambria Math"/>
                        <w:i/>
                        <w:szCs w:val="24"/>
                      </w:rPr>
                    </m:ctrlPr>
                  </m:dPr>
                  <m:e>
                    <m:r>
                      <w:rPr>
                        <w:rStyle w:val="hps"/>
                        <w:rFonts w:ascii="Cambria Math" w:eastAsiaTheme="minorEastAsia" w:hAnsi="Cambria Math"/>
                        <w:szCs w:val="24"/>
                      </w:rPr>
                      <m:t>v</m:t>
                    </m:r>
                  </m:e>
                </m:d>
                <m:r>
                  <w:rPr>
                    <w:rStyle w:val="hps"/>
                    <w:rFonts w:ascii="Cambria Math" w:eastAsiaTheme="minorEastAsia" w:hAnsi="Cambria Math"/>
                    <w:szCs w:val="24"/>
                  </w:rPr>
                  <m:t>=ω²</m:t>
                </m:r>
                <m:d>
                  <m:dPr>
                    <m:begChr m:val="{"/>
                    <m:endChr m:val="}"/>
                    <m:ctrlPr>
                      <w:rPr>
                        <w:rStyle w:val="hps"/>
                        <w:rFonts w:ascii="Cambria Math" w:eastAsiaTheme="minorEastAsia" w:hAnsi="Cambria Math"/>
                        <w:i/>
                        <w:szCs w:val="24"/>
                      </w:rPr>
                    </m:ctrlPr>
                  </m:dPr>
                  <m:e>
                    <m:r>
                      <w:rPr>
                        <w:rStyle w:val="hps"/>
                        <w:rFonts w:ascii="Cambria Math" w:eastAsiaTheme="minorEastAsia" w:hAnsi="Cambria Math"/>
                        <w:szCs w:val="24"/>
                      </w:rPr>
                      <m:t>v</m:t>
                    </m:r>
                  </m:e>
                </m:d>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21</w:t>
              </w:r>
            </w:fldSimple>
            <w:r>
              <w:rPr>
                <w:rStyle w:val="hps"/>
                <w:szCs w:val="24"/>
              </w:rPr>
              <w:t>)</w:t>
            </w:r>
          </w:p>
        </w:tc>
      </w:tr>
    </w:tbl>
    <w:p w:rsidR="00B578A5" w:rsidRDefault="00B578A5" w:rsidP="00B578A5">
      <w:pPr>
        <w:rPr>
          <w:rFonts w:cs="Times New Roman"/>
          <w:lang w:val="pt-BR"/>
        </w:rPr>
      </w:pPr>
      <w:r w:rsidRPr="006279D0">
        <w:rPr>
          <w:rFonts w:cs="Times New Roman"/>
          <w:lang w:val="pt-BR"/>
        </w:rPr>
        <w:t xml:space="preserve">Supondo que </w:t>
      </w:r>
      <w:r w:rsidRPr="006279D0">
        <w:rPr>
          <w:rFonts w:cs="Times New Roman"/>
          <w:position w:val="-6"/>
        </w:rPr>
        <w:object w:dxaOrig="400" w:dyaOrig="320">
          <v:shape id="_x0000_i1027" type="#_x0000_t75" style="width:21.75pt;height:14.25pt" o:ole="">
            <v:imagedata r:id="rId34" o:title=""/>
          </v:shape>
          <o:OLEObject Type="Embed" ProgID="Equation.3" ShapeID="_x0000_i1027" DrawAspect="Content" ObjectID="_1453640651" r:id="rId35"/>
        </w:object>
      </w:r>
      <w:r w:rsidRPr="006279D0">
        <w:rPr>
          <w:rFonts w:cs="Times New Roman"/>
          <w:lang w:val="pt-BR"/>
        </w:rPr>
        <w:t xml:space="preserve">seja um escalar diferente de zero. É importante ressaltar que o vetor {v} não pode ser igual a zero, pois não existiria movimento. </w:t>
      </w:r>
      <w:proofErr w:type="gramStart"/>
      <w:r w:rsidRPr="0039650D">
        <w:rPr>
          <w:rFonts w:cs="Times New Roman"/>
          <w:lang w:val="pt-BR"/>
        </w:rPr>
        <w:t xml:space="preserve">Fazendo </w:t>
      </w:r>
      <m:oMath>
        <m:sSup>
          <m:sSupPr>
            <m:ctrlPr>
              <w:rPr>
                <w:rFonts w:ascii="Cambria Math" w:hAnsi="Cambria Math" w:cs="Times New Roman"/>
                <w:i/>
                <w:lang w:val="pt-BR"/>
              </w:rPr>
            </m:ctrlPr>
          </m:sSupPr>
          <m:e>
            <m:r>
              <w:rPr>
                <w:rFonts w:ascii="Cambria Math" w:hAnsi="Cambria Math" w:cs="Times New Roman"/>
                <w:lang w:val="pt-BR"/>
              </w:rPr>
              <m:t>ω</m:t>
            </m:r>
          </m:e>
          <m:sup>
            <m:r>
              <w:rPr>
                <w:rFonts w:ascii="Cambria Math" w:hAnsi="Cambria Math" w:cs="Times New Roman"/>
                <w:lang w:val="pt-BR"/>
              </w:rPr>
              <m:t>2</m:t>
            </m:r>
          </m:sup>
        </m:sSup>
        <m:r>
          <w:rPr>
            <w:rFonts w:ascii="Cambria Math" w:eastAsiaTheme="minorEastAsia" w:hAnsi="Cambria Math" w:cs="Times New Roman"/>
            <w:lang w:val="pt-BR"/>
          </w:rPr>
          <m:t>=λ</m:t>
        </m:r>
      </m:oMath>
      <w:r w:rsidRPr="0039650D">
        <w:rPr>
          <w:rFonts w:cs="Times New Roman"/>
          <w:lang w:val="pt-BR"/>
        </w:rPr>
        <w:t xml:space="preserve"> ,</w:t>
      </w:r>
      <w:proofErr w:type="gramEnd"/>
      <w:r w:rsidRPr="0039650D">
        <w:rPr>
          <w:rFonts w:cs="Times New Roman"/>
          <w:lang w:val="pt-BR"/>
        </w:rPr>
        <w:t xml:space="preserve"> temos: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2E5726" w:rsidP="003B5358">
            <w:pPr>
              <w:pStyle w:val="Equacoes"/>
              <w:rPr>
                <w:rStyle w:val="hps"/>
                <w:szCs w:val="24"/>
              </w:rPr>
            </w:pPr>
            <m:oMathPara>
              <m:oMath>
                <m:acc>
                  <m:accPr>
                    <m:chr m:val="̃"/>
                    <m:ctrlPr>
                      <w:rPr>
                        <w:rStyle w:val="hps"/>
                        <w:rFonts w:ascii="Cambria Math" w:hAnsi="Cambria Math"/>
                        <w:i/>
                        <w:szCs w:val="24"/>
                      </w:rPr>
                    </m:ctrlPr>
                  </m:accPr>
                  <m:e>
                    <m:r>
                      <w:rPr>
                        <w:rStyle w:val="hps"/>
                        <w:rFonts w:ascii="Cambria Math" w:hAnsi="Cambria Math"/>
                        <w:szCs w:val="24"/>
                      </w:rPr>
                      <m:t>K</m:t>
                    </m:r>
                  </m:e>
                </m:acc>
                <m:d>
                  <m:dPr>
                    <m:begChr m:val="{"/>
                    <m:endChr m:val="}"/>
                    <m:ctrlPr>
                      <w:rPr>
                        <w:rStyle w:val="hps"/>
                        <w:rFonts w:ascii="Cambria Math" w:eastAsiaTheme="minorEastAsia" w:hAnsi="Cambria Math"/>
                        <w:i/>
                        <w:szCs w:val="24"/>
                      </w:rPr>
                    </m:ctrlPr>
                  </m:dPr>
                  <m:e>
                    <m:r>
                      <w:rPr>
                        <w:rStyle w:val="hps"/>
                        <w:rFonts w:ascii="Cambria Math" w:eastAsiaTheme="minorEastAsia" w:hAnsi="Cambria Math"/>
                        <w:szCs w:val="24"/>
                      </w:rPr>
                      <m:t>v</m:t>
                    </m:r>
                  </m:e>
                </m:d>
                <m:r>
                  <w:rPr>
                    <w:rStyle w:val="hps"/>
                    <w:rFonts w:ascii="Cambria Math" w:eastAsiaTheme="minorEastAsia" w:hAnsi="Cambria Math"/>
                    <w:szCs w:val="24"/>
                  </w:rPr>
                  <m:t>=λ</m:t>
                </m:r>
                <m:d>
                  <m:dPr>
                    <m:begChr m:val="{"/>
                    <m:endChr m:val="}"/>
                    <m:ctrlPr>
                      <w:rPr>
                        <w:rStyle w:val="hps"/>
                        <w:rFonts w:ascii="Cambria Math" w:eastAsiaTheme="minorEastAsia" w:hAnsi="Cambria Math"/>
                        <w:i/>
                        <w:szCs w:val="24"/>
                      </w:rPr>
                    </m:ctrlPr>
                  </m:dPr>
                  <m:e>
                    <m:r>
                      <w:rPr>
                        <w:rStyle w:val="hps"/>
                        <w:rFonts w:ascii="Cambria Math" w:eastAsiaTheme="minorEastAsia" w:hAnsi="Cambria Math"/>
                        <w:szCs w:val="24"/>
                      </w:rPr>
                      <m:t>v</m:t>
                    </m:r>
                  </m:e>
                </m:d>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22</w:t>
              </w:r>
            </w:fldSimple>
            <w:r>
              <w:rPr>
                <w:rStyle w:val="hps"/>
                <w:szCs w:val="24"/>
              </w:rPr>
              <w:t>)</w:t>
            </w:r>
          </w:p>
        </w:tc>
      </w:tr>
    </w:tbl>
    <w:p w:rsidR="00B578A5" w:rsidRPr="006279D0" w:rsidRDefault="00B578A5" w:rsidP="00B578A5">
      <w:pPr>
        <w:rPr>
          <w:rFonts w:cs="Times New Roman"/>
          <w:lang w:val="pt-BR"/>
        </w:rPr>
      </w:pPr>
      <w:r w:rsidRPr="006279D0">
        <w:rPr>
          <w:rFonts w:cs="Times New Roman"/>
          <w:lang w:val="pt-BR"/>
        </w:rPr>
        <w:t xml:space="preserve">O </w:t>
      </w:r>
      <w:proofErr w:type="gramStart"/>
      <w:r w:rsidRPr="006279D0">
        <w:rPr>
          <w:rFonts w:cs="Times New Roman"/>
          <w:lang w:val="pt-BR"/>
        </w:rPr>
        <w:t xml:space="preserve">escalar </w:t>
      </w:r>
      <m:oMath>
        <m:r>
          <w:rPr>
            <w:rFonts w:ascii="Cambria Math" w:hAnsi="Cambria Math" w:cs="Times New Roman"/>
            <w:lang w:val="pt-BR"/>
          </w:rPr>
          <m:t>λ</m:t>
        </m:r>
      </m:oMath>
      <w:r w:rsidRPr="00310D38">
        <w:rPr>
          <w:rFonts w:cs="Times New Roman"/>
          <w:lang w:val="pt-BR"/>
        </w:rPr>
        <w:t xml:space="preserve"> </w:t>
      </w:r>
      <w:r w:rsidRPr="006279D0">
        <w:rPr>
          <w:rFonts w:cs="Times New Roman"/>
          <w:lang w:val="pt-BR"/>
        </w:rPr>
        <w:t>que</w:t>
      </w:r>
      <w:proofErr w:type="gramEnd"/>
      <w:r w:rsidRPr="006279D0">
        <w:rPr>
          <w:rFonts w:cs="Times New Roman"/>
          <w:lang w:val="pt-BR"/>
        </w:rPr>
        <w:t xml:space="preserve"> satisfaz esta equação para vetores {v} não nulos são denominados de autovalores e o vetor {v} correspondente é denominado de autovetor. O escalar </w:t>
      </w:r>
      <w:r w:rsidRPr="006279D0">
        <w:rPr>
          <w:rFonts w:cs="Times New Roman"/>
          <w:position w:val="-6"/>
        </w:rPr>
        <w:object w:dxaOrig="220" w:dyaOrig="279">
          <v:shape id="_x0000_i1028" type="#_x0000_t75" style="width:14.25pt;height:14.25pt" o:ole="">
            <v:imagedata r:id="rId36" o:title=""/>
          </v:shape>
          <o:OLEObject Type="Embed" ProgID="Equation.3" ShapeID="_x0000_i1028" DrawAspect="Content" ObjectID="_1453640652" r:id="rId37"/>
        </w:object>
      </w:r>
      <w:r w:rsidRPr="006279D0">
        <w:rPr>
          <w:rFonts w:cs="Times New Roman"/>
          <w:lang w:val="pt-BR"/>
        </w:rPr>
        <w:t xml:space="preserve">contém as frequências naturais elevadas ao </w:t>
      </w:r>
      <w:proofErr w:type="gramStart"/>
      <w:r w:rsidRPr="006279D0">
        <w:rPr>
          <w:rFonts w:cs="Times New Roman"/>
          <w:lang w:val="pt-BR"/>
        </w:rPr>
        <w:t>quadrado</w:t>
      </w:r>
      <w:r>
        <w:rPr>
          <w:rFonts w:cs="Times New Roman"/>
          <w:lang w:val="pt-BR"/>
        </w:rPr>
        <w:t xml:space="preserve"> </w:t>
      </w:r>
      <m:oMath>
        <m:sSup>
          <m:sSupPr>
            <m:ctrlPr>
              <w:rPr>
                <w:rFonts w:ascii="Cambria Math" w:hAnsi="Cambria Math" w:cs="Times New Roman"/>
                <w:i/>
                <w:lang w:val="pt-BR"/>
              </w:rPr>
            </m:ctrlPr>
          </m:sSupPr>
          <m:e>
            <m:d>
              <m:dPr>
                <m:ctrlPr>
                  <w:rPr>
                    <w:rFonts w:ascii="Cambria Math" w:hAnsi="Cambria Math" w:cs="Times New Roman"/>
                    <w:i/>
                    <w:lang w:val="pt-BR"/>
                  </w:rPr>
                </m:ctrlPr>
              </m:dPr>
              <m:e>
                <m:sSub>
                  <m:sSubPr>
                    <m:ctrlPr>
                      <w:rPr>
                        <w:rFonts w:ascii="Cambria Math" w:hAnsi="Cambria Math" w:cs="Times New Roman"/>
                        <w:i/>
                        <w:lang w:val="pt-BR"/>
                      </w:rPr>
                    </m:ctrlPr>
                  </m:sSubPr>
                  <m:e>
                    <m:r>
                      <w:rPr>
                        <w:rFonts w:ascii="Cambria Math" w:hAnsi="Cambria Math" w:cs="Times New Roman"/>
                        <w:lang w:val="pt-BR"/>
                      </w:rPr>
                      <m:t>ω</m:t>
                    </m:r>
                  </m:e>
                  <m:sub>
                    <m:r>
                      <w:rPr>
                        <w:rFonts w:ascii="Cambria Math" w:hAnsi="Cambria Math" w:cs="Times New Roman"/>
                        <w:lang w:val="pt-BR"/>
                      </w:rPr>
                      <m:t>n</m:t>
                    </m:r>
                  </m:sub>
                </m:sSub>
              </m:e>
            </m:d>
          </m:e>
          <m:sup>
            <m:r>
              <w:rPr>
                <w:rFonts w:ascii="Cambria Math" w:hAnsi="Cambria Math" w:cs="Times New Roman"/>
                <w:lang w:val="pt-BR"/>
              </w:rPr>
              <m:t>2</m:t>
            </m:r>
          </m:sup>
        </m:sSup>
      </m:oMath>
      <w:r w:rsidRPr="006279D0">
        <w:rPr>
          <w:rFonts w:cs="Times New Roman"/>
          <w:lang w:val="pt-BR"/>
        </w:rPr>
        <w:t>.</w:t>
      </w:r>
      <w:proofErr w:type="gramEnd"/>
    </w:p>
    <w:p w:rsidR="00B578A5" w:rsidRPr="006279D0" w:rsidRDefault="00B578A5" w:rsidP="00B578A5">
      <w:pPr>
        <w:rPr>
          <w:rFonts w:cs="Times New Roman"/>
          <w:lang w:val="pt-BR"/>
        </w:rPr>
      </w:pPr>
      <w:r w:rsidRPr="006279D0">
        <w:rPr>
          <w:rFonts w:cs="Times New Roman"/>
          <w:lang w:val="pt-BR"/>
        </w:rPr>
        <w:t>A matriz de autovalores é única, porém a matriz de autovetores não é pois, para N incógnitas há N-1 equações, portanto este é um sistema indeterminado. Podendo ser determinado apenas valores relativos a uma incógnita.</w:t>
      </w:r>
    </w:p>
    <w:p w:rsidR="00B578A5" w:rsidRDefault="00B578A5" w:rsidP="00B578A5">
      <w:pPr>
        <w:rPr>
          <w:rFonts w:cs="Times New Roman"/>
          <w:lang w:val="pt-BR"/>
        </w:rPr>
      </w:pPr>
      <w:r w:rsidRPr="006279D0">
        <w:rPr>
          <w:rFonts w:cs="Times New Roman"/>
          <w:lang w:val="pt-BR"/>
        </w:rPr>
        <w:t>Para normalizar o vetor v</w:t>
      </w:r>
      <w:r w:rsidRPr="006279D0">
        <w:rPr>
          <w:rFonts w:cs="Times New Roman"/>
          <w:vertAlign w:val="subscript"/>
          <w:lang w:val="pt-BR"/>
        </w:rPr>
        <w:t>1</w:t>
      </w:r>
      <w:r w:rsidRPr="006279D0">
        <w:rPr>
          <w:rFonts w:cs="Times New Roman"/>
          <w:lang w:val="pt-BR"/>
        </w:rPr>
        <w:t>, ou qualquer outro vetor, multiplica-se todos os elementos por um escalar desconhecido</w:t>
      </w:r>
      <m:oMath>
        <m:d>
          <m:dPr>
            <m:ctrlPr>
              <w:rPr>
                <w:rFonts w:ascii="Cambria Math" w:hAnsi="Cambria Math" w:cs="Times New Roman"/>
                <w:i/>
                <w:lang w:val="pt-BR"/>
              </w:rPr>
            </m:ctrlPr>
          </m:dPr>
          <m:e>
            <m:r>
              <w:rPr>
                <w:rFonts w:ascii="Cambria Math" w:hAnsi="Cambria Math" w:cs="Times New Roman"/>
                <w:lang w:val="pt-BR"/>
              </w:rPr>
              <m:t>α</m:t>
            </m:r>
          </m:e>
        </m:d>
      </m:oMath>
      <w:r w:rsidRPr="006279D0">
        <w:rPr>
          <w:rFonts w:cs="Times New Roman"/>
          <w:lang w:val="pt-BR"/>
        </w:rPr>
        <w:t>, que é determinado através da equação: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2E5726" w:rsidP="003B5358">
            <w:pPr>
              <w:pStyle w:val="Equacoes"/>
              <w:rPr>
                <w:rStyle w:val="hps"/>
                <w:szCs w:val="24"/>
              </w:rPr>
            </w:pPr>
            <m:oMathPara>
              <m:oMath>
                <m:sSup>
                  <m:sSupPr>
                    <m:ctrlPr>
                      <w:rPr>
                        <w:rStyle w:val="hps"/>
                        <w:rFonts w:ascii="Cambria Math" w:hAnsi="Cambria Math"/>
                        <w:i/>
                        <w:szCs w:val="24"/>
                      </w:rPr>
                    </m:ctrlPr>
                  </m:sSupPr>
                  <m:e>
                    <m:d>
                      <m:dPr>
                        <m:ctrlPr>
                          <w:rPr>
                            <w:rStyle w:val="hps"/>
                            <w:rFonts w:ascii="Cambria Math" w:hAnsi="Cambria Math"/>
                            <w:i/>
                            <w:szCs w:val="24"/>
                          </w:rPr>
                        </m:ctrlPr>
                      </m:dPr>
                      <m:e>
                        <m:r>
                          <w:rPr>
                            <w:rStyle w:val="hps"/>
                            <w:rFonts w:ascii="Cambria Math" w:hAnsi="Cambria Math"/>
                            <w:szCs w:val="24"/>
                          </w:rPr>
                          <m:t>α</m:t>
                        </m:r>
                        <m:sSub>
                          <m:sSubPr>
                            <m:ctrlPr>
                              <w:rPr>
                                <w:rStyle w:val="hps"/>
                                <w:rFonts w:ascii="Cambria Math" w:hAnsi="Cambria Math"/>
                                <w:i/>
                                <w:szCs w:val="24"/>
                              </w:rPr>
                            </m:ctrlPr>
                          </m:sSubPr>
                          <m:e>
                            <m:r>
                              <w:rPr>
                                <w:rStyle w:val="hps"/>
                                <w:rFonts w:ascii="Cambria Math" w:hAnsi="Cambria Math"/>
                                <w:szCs w:val="24"/>
                              </w:rPr>
                              <m:t>v</m:t>
                            </m:r>
                          </m:e>
                          <m:sub>
                            <m:r>
                              <w:rPr>
                                <w:rStyle w:val="hps"/>
                                <w:rFonts w:ascii="Cambria Math" w:hAnsi="Cambria Math"/>
                                <w:szCs w:val="24"/>
                              </w:rPr>
                              <m:t>1</m:t>
                            </m:r>
                          </m:sub>
                        </m:sSub>
                      </m:e>
                    </m:d>
                  </m:e>
                  <m:sup>
                    <m:r>
                      <w:rPr>
                        <w:rStyle w:val="hps"/>
                        <w:rFonts w:ascii="Cambria Math" w:hAnsi="Cambria Math"/>
                        <w:szCs w:val="24"/>
                      </w:rPr>
                      <m:t>T</m:t>
                    </m:r>
                  </m:sup>
                </m:sSup>
                <m:d>
                  <m:dPr>
                    <m:ctrlPr>
                      <w:rPr>
                        <w:rStyle w:val="hps"/>
                        <w:rFonts w:ascii="Cambria Math" w:hAnsi="Cambria Math"/>
                        <w:i/>
                        <w:szCs w:val="24"/>
                      </w:rPr>
                    </m:ctrlPr>
                  </m:dPr>
                  <m:e>
                    <m:r>
                      <w:rPr>
                        <w:rStyle w:val="hps"/>
                        <w:rFonts w:ascii="Cambria Math" w:hAnsi="Cambria Math"/>
                        <w:szCs w:val="24"/>
                      </w:rPr>
                      <m:t>α</m:t>
                    </m:r>
                    <m:sSub>
                      <m:sSubPr>
                        <m:ctrlPr>
                          <w:rPr>
                            <w:rStyle w:val="hps"/>
                            <w:rFonts w:ascii="Cambria Math" w:hAnsi="Cambria Math"/>
                            <w:i/>
                            <w:szCs w:val="24"/>
                          </w:rPr>
                        </m:ctrlPr>
                      </m:sSubPr>
                      <m:e>
                        <m:r>
                          <w:rPr>
                            <w:rStyle w:val="hps"/>
                            <w:rFonts w:ascii="Cambria Math" w:hAnsi="Cambria Math"/>
                            <w:szCs w:val="24"/>
                          </w:rPr>
                          <m:t>v</m:t>
                        </m:r>
                      </m:e>
                      <m:sub>
                        <m:r>
                          <w:rPr>
                            <w:rStyle w:val="hps"/>
                            <w:rFonts w:ascii="Cambria Math" w:hAnsi="Cambria Math"/>
                            <w:szCs w:val="24"/>
                          </w:rPr>
                          <m:t>1</m:t>
                        </m:r>
                      </m:sub>
                    </m:sSub>
                  </m:e>
                </m:d>
                <m:r>
                  <w:rPr>
                    <w:rStyle w:val="hps"/>
                    <w:rFonts w:ascii="Cambria Math" w:hAnsi="Cambria Math"/>
                    <w:szCs w:val="24"/>
                  </w:rPr>
                  <m:t>=1</m:t>
                </m:r>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23</w:t>
              </w:r>
            </w:fldSimple>
            <w:r>
              <w:rPr>
                <w:rStyle w:val="hps"/>
                <w:szCs w:val="24"/>
              </w:rPr>
              <w:t>)</w:t>
            </w:r>
          </w:p>
        </w:tc>
      </w:tr>
    </w:tbl>
    <w:p w:rsidR="00B578A5" w:rsidRPr="00827C07" w:rsidRDefault="00B578A5" w:rsidP="00B578A5">
      <w:pPr>
        <w:pStyle w:val="Ttulo4"/>
      </w:pPr>
      <w:bookmarkStart w:id="208" w:name="_Toc361319082"/>
      <w:bookmarkStart w:id="209" w:name="_Toc379812305"/>
      <w:r w:rsidRPr="00827C07">
        <w:t>Sistema Amortecido</w:t>
      </w:r>
      <w:bookmarkEnd w:id="208"/>
      <w:bookmarkEnd w:id="209"/>
    </w:p>
    <w:p w:rsidR="00B578A5" w:rsidRDefault="00B578A5" w:rsidP="00B578A5">
      <w:pPr>
        <w:rPr>
          <w:rFonts w:cs="Times New Roman"/>
          <w:lang w:val="pt-BR"/>
        </w:rPr>
      </w:pPr>
      <w:r w:rsidRPr="006279D0">
        <w:rPr>
          <w:rFonts w:cs="Times New Roman"/>
          <w:lang w:val="pt-BR"/>
        </w:rPr>
        <w:t>Para um sistema com N graus de liberdade amortecido a equação de equilíbrio pode ser escrita como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2E5726" w:rsidP="003B5358">
            <w:pPr>
              <w:pStyle w:val="Equacoes"/>
              <w:rPr>
                <w:rStyle w:val="hps"/>
                <w:szCs w:val="24"/>
              </w:rPr>
            </w:pPr>
            <m:oMathPara>
              <m:oMath>
                <m:d>
                  <m:dPr>
                    <m:begChr m:val="["/>
                    <m:endChr m:val="]"/>
                    <m:ctrlPr>
                      <w:rPr>
                        <w:rStyle w:val="hps"/>
                        <w:rFonts w:ascii="Cambria Math" w:hAnsi="Cambria Math"/>
                        <w:i/>
                        <w:szCs w:val="24"/>
                      </w:rPr>
                    </m:ctrlPr>
                  </m:dPr>
                  <m:e>
                    <m:r>
                      <w:rPr>
                        <w:rStyle w:val="hps"/>
                        <w:rFonts w:ascii="Cambria Math" w:hAnsi="Cambria Math"/>
                        <w:szCs w:val="24"/>
                      </w:rPr>
                      <m:t>M</m:t>
                    </m:r>
                  </m:e>
                </m:d>
                <m:d>
                  <m:dPr>
                    <m:begChr m:val="{"/>
                    <m:endChr m:val="}"/>
                    <m:ctrlPr>
                      <w:rPr>
                        <w:rStyle w:val="hps"/>
                        <w:rFonts w:ascii="Cambria Math" w:hAnsi="Cambria Math"/>
                        <w:i/>
                        <w:szCs w:val="24"/>
                      </w:rPr>
                    </m:ctrlPr>
                  </m:dPr>
                  <m:e>
                    <m:acc>
                      <m:accPr>
                        <m:chr m:val="̈"/>
                        <m:ctrlPr>
                          <w:rPr>
                            <w:rStyle w:val="hps"/>
                            <w:rFonts w:ascii="Cambria Math" w:hAnsi="Cambria Math"/>
                            <w:i/>
                            <w:szCs w:val="24"/>
                          </w:rPr>
                        </m:ctrlPr>
                      </m:accPr>
                      <m:e>
                        <m:r>
                          <w:rPr>
                            <w:rStyle w:val="hps"/>
                            <w:rFonts w:ascii="Cambria Math" w:hAnsi="Cambria Math"/>
                            <w:szCs w:val="24"/>
                          </w:rPr>
                          <m:t>x</m:t>
                        </m:r>
                      </m:e>
                    </m:acc>
                    <m:r>
                      <w:rPr>
                        <w:rStyle w:val="hps"/>
                        <w:rFonts w:ascii="Cambria Math" w:hAnsi="Cambria Math"/>
                        <w:szCs w:val="24"/>
                      </w:rPr>
                      <m:t>(t)</m:t>
                    </m:r>
                  </m:e>
                </m:d>
                <m:r>
                  <w:rPr>
                    <w:rStyle w:val="hps"/>
                    <w:rFonts w:ascii="Cambria Math" w:hAnsi="Cambria Math"/>
                    <w:szCs w:val="24"/>
                  </w:rPr>
                  <m:t>+</m:t>
                </m:r>
                <m:d>
                  <m:dPr>
                    <m:begChr m:val="["/>
                    <m:endChr m:val="]"/>
                    <m:ctrlPr>
                      <w:rPr>
                        <w:rStyle w:val="hps"/>
                        <w:rFonts w:ascii="Cambria Math" w:hAnsi="Cambria Math"/>
                        <w:i/>
                        <w:szCs w:val="24"/>
                      </w:rPr>
                    </m:ctrlPr>
                  </m:dPr>
                  <m:e>
                    <m:r>
                      <w:rPr>
                        <w:rStyle w:val="hps"/>
                        <w:rFonts w:ascii="Cambria Math" w:hAnsi="Cambria Math"/>
                        <w:szCs w:val="24"/>
                      </w:rPr>
                      <m:t>C</m:t>
                    </m:r>
                  </m:e>
                </m:d>
                <m:d>
                  <m:dPr>
                    <m:begChr m:val="{"/>
                    <m:endChr m:val="}"/>
                    <m:ctrlPr>
                      <w:rPr>
                        <w:rStyle w:val="hps"/>
                        <w:rFonts w:ascii="Cambria Math" w:hAnsi="Cambria Math"/>
                        <w:i/>
                        <w:szCs w:val="24"/>
                      </w:rPr>
                    </m:ctrlPr>
                  </m:dPr>
                  <m:e>
                    <m:acc>
                      <m:accPr>
                        <m:chr m:val="̇"/>
                        <m:ctrlPr>
                          <w:rPr>
                            <w:rStyle w:val="hps"/>
                            <w:rFonts w:ascii="Cambria Math" w:hAnsi="Cambria Math"/>
                            <w:i/>
                            <w:szCs w:val="24"/>
                          </w:rPr>
                        </m:ctrlPr>
                      </m:accPr>
                      <m:e>
                        <m:r>
                          <w:rPr>
                            <w:rStyle w:val="hps"/>
                            <w:rFonts w:ascii="Cambria Math" w:hAnsi="Cambria Math"/>
                            <w:szCs w:val="24"/>
                          </w:rPr>
                          <m:t>x</m:t>
                        </m:r>
                      </m:e>
                    </m:acc>
                    <m:r>
                      <w:rPr>
                        <w:rStyle w:val="hps"/>
                        <w:rFonts w:ascii="Cambria Math" w:hAnsi="Cambria Math"/>
                        <w:szCs w:val="24"/>
                      </w:rPr>
                      <m:t>(t)</m:t>
                    </m:r>
                  </m:e>
                </m:d>
                <m:r>
                  <w:rPr>
                    <w:rStyle w:val="hps"/>
                    <w:rFonts w:ascii="Cambria Math" w:hAnsi="Cambria Math"/>
                    <w:szCs w:val="24"/>
                  </w:rPr>
                  <m:t>+</m:t>
                </m:r>
                <m:d>
                  <m:dPr>
                    <m:begChr m:val="["/>
                    <m:endChr m:val="]"/>
                    <m:ctrlPr>
                      <w:rPr>
                        <w:rStyle w:val="hps"/>
                        <w:rFonts w:ascii="Cambria Math" w:hAnsi="Cambria Math"/>
                        <w:i/>
                        <w:szCs w:val="24"/>
                      </w:rPr>
                    </m:ctrlPr>
                  </m:dPr>
                  <m:e>
                    <m:r>
                      <w:rPr>
                        <w:rStyle w:val="hps"/>
                        <w:rFonts w:ascii="Cambria Math" w:hAnsi="Cambria Math"/>
                        <w:szCs w:val="24"/>
                      </w:rPr>
                      <m:t>K</m:t>
                    </m:r>
                  </m:e>
                </m:d>
                <m:d>
                  <m:dPr>
                    <m:begChr m:val="{"/>
                    <m:endChr m:val="}"/>
                    <m:ctrlPr>
                      <w:rPr>
                        <w:rStyle w:val="hps"/>
                        <w:rFonts w:ascii="Cambria Math" w:hAnsi="Cambria Math"/>
                        <w:i/>
                        <w:szCs w:val="24"/>
                      </w:rPr>
                    </m:ctrlPr>
                  </m:dPr>
                  <m:e>
                    <m:r>
                      <w:rPr>
                        <w:rStyle w:val="hps"/>
                        <w:rFonts w:ascii="Cambria Math" w:hAnsi="Cambria Math"/>
                        <w:szCs w:val="24"/>
                      </w:rPr>
                      <m:t>x(t)</m:t>
                    </m:r>
                  </m:e>
                </m:d>
                <m:r>
                  <w:rPr>
                    <w:rStyle w:val="hps"/>
                    <w:rFonts w:ascii="Cambria Math" w:eastAsiaTheme="minorEastAsia" w:hAnsi="Cambria Math"/>
                    <w:szCs w:val="24"/>
                  </w:rPr>
                  <m:t>=0</m:t>
                </m:r>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24</w:t>
              </w:r>
            </w:fldSimple>
            <w:r>
              <w:rPr>
                <w:rStyle w:val="hps"/>
                <w:szCs w:val="24"/>
              </w:rPr>
              <w:t>)</w:t>
            </w:r>
          </w:p>
        </w:tc>
      </w:tr>
    </w:tbl>
    <w:p w:rsidR="00B578A5" w:rsidRDefault="00B578A5" w:rsidP="00B578A5">
      <w:pPr>
        <w:rPr>
          <w:rFonts w:cs="Times New Roman"/>
          <w:lang w:val="pt-BR"/>
        </w:rPr>
      </w:pPr>
      <w:r w:rsidRPr="006279D0">
        <w:rPr>
          <w:rFonts w:cs="Times New Roman"/>
          <w:lang w:val="pt-BR"/>
        </w:rPr>
        <w:t>O sistema pode ser desenvolvido de forma similar ao não amortecido, supondo um novo sistema de coordenadas.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2E5726" w:rsidP="003B5358">
            <w:pPr>
              <w:pStyle w:val="Equacoes"/>
              <w:rPr>
                <w:rStyle w:val="hps"/>
                <w:szCs w:val="24"/>
              </w:rPr>
            </w:pPr>
            <m:oMathPara>
              <m:oMath>
                <m:d>
                  <m:dPr>
                    <m:begChr m:val="{"/>
                    <m:endChr m:val="}"/>
                    <m:ctrlPr>
                      <w:rPr>
                        <w:rStyle w:val="hps"/>
                        <w:rFonts w:ascii="Cambria Math" w:hAnsi="Cambria Math"/>
                        <w:i/>
                        <w:szCs w:val="24"/>
                      </w:rPr>
                    </m:ctrlPr>
                  </m:dPr>
                  <m:e>
                    <m:r>
                      <w:rPr>
                        <w:rStyle w:val="hps"/>
                        <w:rFonts w:ascii="Cambria Math" w:hAnsi="Cambria Math"/>
                        <w:szCs w:val="24"/>
                      </w:rPr>
                      <m:t>x(t)</m:t>
                    </m:r>
                  </m:e>
                </m:d>
                <m:r>
                  <w:rPr>
                    <w:rStyle w:val="hps"/>
                    <w:rFonts w:ascii="Cambria Math" w:eastAsiaTheme="minorEastAsia" w:hAnsi="Cambria Math"/>
                    <w:szCs w:val="24"/>
                  </w:rPr>
                  <m:t>=</m:t>
                </m:r>
                <m:sSup>
                  <m:sSupPr>
                    <m:ctrlPr>
                      <w:rPr>
                        <w:rStyle w:val="hps"/>
                        <w:rFonts w:ascii="Cambria Math" w:eastAsiaTheme="minorEastAsia" w:hAnsi="Cambria Math"/>
                        <w:i/>
                        <w:szCs w:val="24"/>
                      </w:rPr>
                    </m:ctrlPr>
                  </m:sSupPr>
                  <m:e>
                    <m:r>
                      <w:rPr>
                        <w:rStyle w:val="hps"/>
                        <w:rFonts w:ascii="Cambria Math" w:eastAsiaTheme="minorEastAsia" w:hAnsi="Cambria Math"/>
                        <w:szCs w:val="24"/>
                      </w:rPr>
                      <m:t>M</m:t>
                    </m:r>
                  </m:e>
                  <m:sup>
                    <m:r>
                      <w:rPr>
                        <w:rStyle w:val="hps"/>
                        <w:rFonts w:ascii="Cambria Math" w:eastAsiaTheme="minorEastAsia" w:hAnsi="Cambria Math"/>
                        <w:szCs w:val="24"/>
                      </w:rPr>
                      <m:t>-1/2</m:t>
                    </m:r>
                  </m:sup>
                </m:sSup>
                <m:d>
                  <m:dPr>
                    <m:begChr m:val="{"/>
                    <m:endChr m:val="}"/>
                    <m:ctrlPr>
                      <w:rPr>
                        <w:rStyle w:val="hps"/>
                        <w:rFonts w:ascii="Cambria Math" w:eastAsiaTheme="minorEastAsia" w:hAnsi="Cambria Math"/>
                        <w:i/>
                        <w:szCs w:val="24"/>
                      </w:rPr>
                    </m:ctrlPr>
                  </m:dPr>
                  <m:e>
                    <m:r>
                      <w:rPr>
                        <w:rStyle w:val="hps"/>
                        <w:rFonts w:ascii="Cambria Math" w:eastAsiaTheme="minorEastAsia" w:hAnsi="Cambria Math"/>
                        <w:szCs w:val="24"/>
                      </w:rPr>
                      <m:t>q(t)</m:t>
                    </m:r>
                  </m:e>
                </m:d>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25</w:t>
              </w:r>
            </w:fldSimple>
            <w:r>
              <w:rPr>
                <w:rStyle w:val="hps"/>
                <w:szCs w:val="24"/>
              </w:rPr>
              <w:t>)</w:t>
            </w:r>
          </w:p>
        </w:tc>
      </w:tr>
    </w:tbl>
    <w:p w:rsidR="00B578A5" w:rsidRDefault="00B578A5" w:rsidP="00B578A5">
      <w:pPr>
        <w:rPr>
          <w:rFonts w:cs="Times New Roman"/>
          <w:lang w:val="pt-BR"/>
        </w:rPr>
      </w:pPr>
      <w:r w:rsidRPr="006279D0">
        <w:rPr>
          <w:rFonts w:cs="Times New Roman"/>
          <w:lang w:val="pt-BR"/>
        </w:rPr>
        <w:t>E substituindo na equação de equilíbrio e multiplicando por</w:t>
      </w:r>
      <m:oMath>
        <m:sSup>
          <m:sSupPr>
            <m:ctrlPr>
              <w:rPr>
                <w:rFonts w:ascii="Cambria Math" w:hAnsi="Cambria Math" w:cs="Times New Roman"/>
                <w:i/>
                <w:lang w:val="pt-BR"/>
              </w:rPr>
            </m:ctrlPr>
          </m:sSupPr>
          <m:e>
            <m:r>
              <w:rPr>
                <w:rFonts w:ascii="Cambria Math" w:hAnsi="Cambria Math" w:cs="Times New Roman"/>
                <w:lang w:val="pt-BR"/>
              </w:rPr>
              <m:t>M</m:t>
            </m:r>
          </m:e>
          <m:sup>
            <m:r>
              <w:rPr>
                <w:rFonts w:ascii="Cambria Math" w:hAnsi="Cambria Math" w:cs="Times New Roman"/>
                <w:lang w:val="pt-BR"/>
              </w:rPr>
              <m:t>-1/2</m:t>
            </m:r>
          </m:sup>
        </m:sSup>
      </m:oMath>
      <w:r w:rsidRPr="006279D0">
        <w:rPr>
          <w:rFonts w:cs="Times New Roman"/>
          <w:lang w:val="pt-BR"/>
        </w:rPr>
        <w:t>, temos: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2E5726" w:rsidP="003B5358">
            <w:pPr>
              <w:pStyle w:val="Equacoes"/>
              <w:rPr>
                <w:rStyle w:val="hps"/>
                <w:szCs w:val="24"/>
              </w:rPr>
            </w:pPr>
            <m:oMathPara>
              <m:oMath>
                <m:sSup>
                  <m:sSupPr>
                    <m:ctrlPr>
                      <w:rPr>
                        <w:rStyle w:val="hps"/>
                        <w:rFonts w:ascii="Cambria Math" w:hAnsi="Cambria Math"/>
                        <w:i/>
                        <w:szCs w:val="24"/>
                      </w:rPr>
                    </m:ctrlPr>
                  </m:sSupPr>
                  <m:e>
                    <m:r>
                      <w:rPr>
                        <w:rStyle w:val="hps"/>
                        <w:rFonts w:ascii="Cambria Math" w:hAnsi="Cambria Math"/>
                        <w:szCs w:val="24"/>
                      </w:rPr>
                      <m:t>M</m:t>
                    </m:r>
                  </m:e>
                  <m:sup>
                    <m:r>
                      <w:rPr>
                        <w:rStyle w:val="hps"/>
                        <w:rFonts w:ascii="Cambria Math" w:hAnsi="Cambria Math"/>
                        <w:szCs w:val="24"/>
                      </w:rPr>
                      <m:t>-1/2</m:t>
                    </m:r>
                  </m:sup>
                </m:sSup>
                <m:r>
                  <w:rPr>
                    <w:rStyle w:val="hps"/>
                    <w:rFonts w:ascii="Cambria Math" w:hAnsi="Cambria Math"/>
                    <w:szCs w:val="24"/>
                  </w:rPr>
                  <m:t>M</m:t>
                </m:r>
                <m:sSup>
                  <m:sSupPr>
                    <m:ctrlPr>
                      <w:rPr>
                        <w:rStyle w:val="hps"/>
                        <w:rFonts w:ascii="Cambria Math" w:hAnsi="Cambria Math"/>
                        <w:i/>
                        <w:szCs w:val="24"/>
                      </w:rPr>
                    </m:ctrlPr>
                  </m:sSupPr>
                  <m:e>
                    <m:r>
                      <w:rPr>
                        <w:rStyle w:val="hps"/>
                        <w:rFonts w:ascii="Cambria Math" w:hAnsi="Cambria Math"/>
                        <w:szCs w:val="24"/>
                      </w:rPr>
                      <m:t>M</m:t>
                    </m:r>
                  </m:e>
                  <m:sup>
                    <m:r>
                      <w:rPr>
                        <w:rStyle w:val="hps"/>
                        <w:rFonts w:ascii="Cambria Math" w:hAnsi="Cambria Math"/>
                        <w:szCs w:val="24"/>
                      </w:rPr>
                      <m:t>-1/2</m:t>
                    </m:r>
                  </m:sup>
                </m:sSup>
                <m:d>
                  <m:dPr>
                    <m:begChr m:val="{"/>
                    <m:endChr m:val="}"/>
                    <m:ctrlPr>
                      <w:rPr>
                        <w:rStyle w:val="hps"/>
                        <w:rFonts w:ascii="Cambria Math" w:hAnsi="Cambria Math"/>
                        <w:i/>
                        <w:szCs w:val="24"/>
                      </w:rPr>
                    </m:ctrlPr>
                  </m:dPr>
                  <m:e>
                    <m:acc>
                      <m:accPr>
                        <m:chr m:val="̈"/>
                        <m:ctrlPr>
                          <w:rPr>
                            <w:rStyle w:val="hps"/>
                            <w:rFonts w:ascii="Cambria Math" w:hAnsi="Cambria Math"/>
                            <w:i/>
                            <w:szCs w:val="24"/>
                          </w:rPr>
                        </m:ctrlPr>
                      </m:accPr>
                      <m:e>
                        <m:r>
                          <w:rPr>
                            <w:rStyle w:val="hps"/>
                            <w:rFonts w:ascii="Cambria Math" w:hAnsi="Cambria Math"/>
                            <w:szCs w:val="24"/>
                          </w:rPr>
                          <m:t>q</m:t>
                        </m:r>
                      </m:e>
                    </m:acc>
                    <m:r>
                      <w:rPr>
                        <w:rStyle w:val="hps"/>
                        <w:rFonts w:ascii="Cambria Math" w:hAnsi="Cambria Math"/>
                        <w:szCs w:val="24"/>
                      </w:rPr>
                      <m:t>(t)</m:t>
                    </m:r>
                  </m:e>
                </m:d>
                <m:r>
                  <w:rPr>
                    <w:rStyle w:val="hps"/>
                    <w:rFonts w:ascii="Cambria Math" w:hAnsi="Cambria Math"/>
                    <w:szCs w:val="24"/>
                  </w:rPr>
                  <m:t>+</m:t>
                </m:r>
                <m:sSup>
                  <m:sSupPr>
                    <m:ctrlPr>
                      <w:rPr>
                        <w:rStyle w:val="hps"/>
                        <w:rFonts w:ascii="Cambria Math" w:hAnsi="Cambria Math"/>
                        <w:i/>
                        <w:szCs w:val="24"/>
                      </w:rPr>
                    </m:ctrlPr>
                  </m:sSupPr>
                  <m:e>
                    <m:r>
                      <w:rPr>
                        <w:rStyle w:val="hps"/>
                        <w:rFonts w:ascii="Cambria Math" w:hAnsi="Cambria Math"/>
                        <w:szCs w:val="24"/>
                      </w:rPr>
                      <m:t>M</m:t>
                    </m:r>
                  </m:e>
                  <m:sup>
                    <m:r>
                      <w:rPr>
                        <w:rStyle w:val="hps"/>
                        <w:rFonts w:ascii="Cambria Math" w:hAnsi="Cambria Math"/>
                        <w:szCs w:val="24"/>
                      </w:rPr>
                      <m:t>-1/2</m:t>
                    </m:r>
                  </m:sup>
                </m:sSup>
                <m:r>
                  <w:rPr>
                    <w:rStyle w:val="hps"/>
                    <w:rFonts w:ascii="Cambria Math" w:hAnsi="Cambria Math"/>
                    <w:szCs w:val="24"/>
                  </w:rPr>
                  <m:t>C</m:t>
                </m:r>
                <m:sSup>
                  <m:sSupPr>
                    <m:ctrlPr>
                      <w:rPr>
                        <w:rStyle w:val="hps"/>
                        <w:rFonts w:ascii="Cambria Math" w:hAnsi="Cambria Math"/>
                        <w:i/>
                        <w:szCs w:val="24"/>
                      </w:rPr>
                    </m:ctrlPr>
                  </m:sSupPr>
                  <m:e>
                    <m:r>
                      <w:rPr>
                        <w:rStyle w:val="hps"/>
                        <w:rFonts w:ascii="Cambria Math" w:hAnsi="Cambria Math"/>
                        <w:szCs w:val="24"/>
                      </w:rPr>
                      <m:t>M</m:t>
                    </m:r>
                  </m:e>
                  <m:sup>
                    <m:r>
                      <w:rPr>
                        <w:rStyle w:val="hps"/>
                        <w:rFonts w:ascii="Cambria Math" w:hAnsi="Cambria Math"/>
                        <w:szCs w:val="24"/>
                      </w:rPr>
                      <m:t>-1/2</m:t>
                    </m:r>
                  </m:sup>
                </m:sSup>
                <m:d>
                  <m:dPr>
                    <m:begChr m:val="{"/>
                    <m:endChr m:val="}"/>
                    <m:ctrlPr>
                      <w:rPr>
                        <w:rStyle w:val="hps"/>
                        <w:rFonts w:ascii="Cambria Math" w:hAnsi="Cambria Math"/>
                        <w:i/>
                        <w:szCs w:val="24"/>
                      </w:rPr>
                    </m:ctrlPr>
                  </m:dPr>
                  <m:e>
                    <m:acc>
                      <m:accPr>
                        <m:chr m:val="̇"/>
                        <m:ctrlPr>
                          <w:rPr>
                            <w:rStyle w:val="hps"/>
                            <w:rFonts w:ascii="Cambria Math" w:hAnsi="Cambria Math"/>
                            <w:i/>
                            <w:szCs w:val="24"/>
                          </w:rPr>
                        </m:ctrlPr>
                      </m:accPr>
                      <m:e>
                        <m:r>
                          <w:rPr>
                            <w:rStyle w:val="hps"/>
                            <w:rFonts w:ascii="Cambria Math" w:hAnsi="Cambria Math"/>
                            <w:szCs w:val="24"/>
                          </w:rPr>
                          <m:t>q</m:t>
                        </m:r>
                      </m:e>
                    </m:acc>
                    <m:r>
                      <w:rPr>
                        <w:rStyle w:val="hps"/>
                        <w:rFonts w:ascii="Cambria Math" w:hAnsi="Cambria Math"/>
                        <w:szCs w:val="24"/>
                      </w:rPr>
                      <m:t>(t)</m:t>
                    </m:r>
                  </m:e>
                </m:d>
                <m:r>
                  <w:rPr>
                    <w:rStyle w:val="hps"/>
                    <w:rFonts w:ascii="Cambria Math" w:hAnsi="Cambria Math"/>
                    <w:szCs w:val="24"/>
                  </w:rPr>
                  <m:t>+</m:t>
                </m:r>
                <m:sSup>
                  <m:sSupPr>
                    <m:ctrlPr>
                      <w:rPr>
                        <w:rStyle w:val="hps"/>
                        <w:rFonts w:ascii="Cambria Math" w:hAnsi="Cambria Math"/>
                        <w:i/>
                        <w:szCs w:val="24"/>
                      </w:rPr>
                    </m:ctrlPr>
                  </m:sSupPr>
                  <m:e>
                    <m:r>
                      <w:rPr>
                        <w:rStyle w:val="hps"/>
                        <w:rFonts w:ascii="Cambria Math" w:hAnsi="Cambria Math"/>
                        <w:szCs w:val="24"/>
                      </w:rPr>
                      <m:t>M</m:t>
                    </m:r>
                  </m:e>
                  <m:sup>
                    <m:r>
                      <w:rPr>
                        <w:rStyle w:val="hps"/>
                        <w:rFonts w:ascii="Cambria Math" w:hAnsi="Cambria Math"/>
                        <w:szCs w:val="24"/>
                      </w:rPr>
                      <m:t>-1/2</m:t>
                    </m:r>
                  </m:sup>
                </m:sSup>
                <m:r>
                  <w:rPr>
                    <w:rStyle w:val="hps"/>
                    <w:rFonts w:ascii="Cambria Math" w:hAnsi="Cambria Math"/>
                    <w:szCs w:val="24"/>
                  </w:rPr>
                  <m:t>K</m:t>
                </m:r>
                <m:sSup>
                  <m:sSupPr>
                    <m:ctrlPr>
                      <w:rPr>
                        <w:rStyle w:val="hps"/>
                        <w:rFonts w:ascii="Cambria Math" w:hAnsi="Cambria Math"/>
                        <w:i/>
                        <w:szCs w:val="24"/>
                      </w:rPr>
                    </m:ctrlPr>
                  </m:sSupPr>
                  <m:e>
                    <m:r>
                      <w:rPr>
                        <w:rStyle w:val="hps"/>
                        <w:rFonts w:ascii="Cambria Math" w:hAnsi="Cambria Math"/>
                        <w:szCs w:val="24"/>
                      </w:rPr>
                      <m:t>M</m:t>
                    </m:r>
                  </m:e>
                  <m:sup>
                    <m:r>
                      <w:rPr>
                        <w:rStyle w:val="hps"/>
                        <w:rFonts w:ascii="Cambria Math" w:hAnsi="Cambria Math"/>
                        <w:szCs w:val="24"/>
                      </w:rPr>
                      <m:t>-1/2</m:t>
                    </m:r>
                  </m:sup>
                </m:sSup>
                <m:d>
                  <m:dPr>
                    <m:begChr m:val="{"/>
                    <m:endChr m:val="}"/>
                    <m:ctrlPr>
                      <w:rPr>
                        <w:rStyle w:val="hps"/>
                        <w:rFonts w:ascii="Cambria Math" w:hAnsi="Cambria Math"/>
                        <w:i/>
                        <w:szCs w:val="24"/>
                      </w:rPr>
                    </m:ctrlPr>
                  </m:dPr>
                  <m:e>
                    <m:r>
                      <w:rPr>
                        <w:rStyle w:val="hps"/>
                        <w:rFonts w:ascii="Cambria Math" w:hAnsi="Cambria Math"/>
                        <w:szCs w:val="24"/>
                      </w:rPr>
                      <m:t>q(t)</m:t>
                    </m:r>
                  </m:e>
                </m:d>
                <m:r>
                  <w:rPr>
                    <w:rStyle w:val="hps"/>
                    <w:rFonts w:ascii="Cambria Math" w:eastAsiaTheme="minorEastAsia" w:hAnsi="Cambria Math"/>
                    <w:szCs w:val="24"/>
                  </w:rPr>
                  <m:t>=0</m:t>
                </m:r>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26</w:t>
              </w:r>
            </w:fldSimple>
            <w:r>
              <w:rPr>
                <w:rStyle w:val="hps"/>
                <w:szCs w:val="24"/>
              </w:rPr>
              <w:t>)</w:t>
            </w:r>
          </w:p>
        </w:tc>
      </w:tr>
    </w:tbl>
    <w:p w:rsidR="00B578A5" w:rsidRDefault="00B578A5" w:rsidP="00B578A5">
      <w:pPr>
        <w:rPr>
          <w:rFonts w:cs="Times New Roman"/>
          <w:lang w:val="pt-BR"/>
        </w:rPr>
      </w:pPr>
      <w:r w:rsidRPr="006279D0">
        <w:rPr>
          <w:rFonts w:cs="Times New Roman"/>
          <w:lang w:val="pt-BR"/>
        </w:rPr>
        <w:t>Como</w:t>
      </w:r>
      <m:oMath>
        <m:sSup>
          <m:sSupPr>
            <m:ctrlPr>
              <w:rPr>
                <w:rFonts w:ascii="Cambria Math" w:hAnsi="Cambria Math" w:cs="Times New Roman"/>
                <w:i/>
                <w:lang w:val="pt-BR"/>
              </w:rPr>
            </m:ctrlPr>
          </m:sSupPr>
          <m:e>
            <m:r>
              <w:rPr>
                <w:rFonts w:ascii="Cambria Math" w:hAnsi="Cambria Math" w:cs="Times New Roman"/>
                <w:lang w:val="pt-BR"/>
              </w:rPr>
              <m:t>M</m:t>
            </m:r>
          </m:e>
          <m:sup>
            <m:r>
              <w:rPr>
                <w:rFonts w:ascii="Cambria Math" w:hAnsi="Cambria Math" w:cs="Times New Roman"/>
                <w:lang w:val="pt-BR"/>
              </w:rPr>
              <m:t>-1/2</m:t>
            </m:r>
          </m:sup>
        </m:sSup>
        <m:r>
          <w:rPr>
            <w:rFonts w:ascii="Cambria Math" w:hAnsi="Cambria Math" w:cs="Times New Roman"/>
            <w:lang w:val="pt-BR"/>
          </w:rPr>
          <m:t>M</m:t>
        </m:r>
        <m:sSup>
          <m:sSupPr>
            <m:ctrlPr>
              <w:rPr>
                <w:rFonts w:ascii="Cambria Math" w:hAnsi="Cambria Math" w:cs="Times New Roman"/>
                <w:i/>
                <w:lang w:val="pt-BR"/>
              </w:rPr>
            </m:ctrlPr>
          </m:sSupPr>
          <m:e>
            <m:r>
              <w:rPr>
                <w:rFonts w:ascii="Cambria Math" w:hAnsi="Cambria Math" w:cs="Times New Roman"/>
                <w:lang w:val="pt-BR"/>
              </w:rPr>
              <m:t>M</m:t>
            </m:r>
          </m:e>
          <m:sup>
            <m:r>
              <w:rPr>
                <w:rFonts w:ascii="Cambria Math" w:hAnsi="Cambria Math" w:cs="Times New Roman"/>
                <w:lang w:val="pt-BR"/>
              </w:rPr>
              <m:t>-1/2</m:t>
            </m:r>
          </m:sup>
        </m:sSup>
        <m:r>
          <w:rPr>
            <w:rFonts w:ascii="Cambria Math" w:hAnsi="Cambria Math" w:cs="Times New Roman"/>
            <w:lang w:val="pt-BR"/>
          </w:rPr>
          <m:t>=I</m:t>
        </m:r>
      </m:oMath>
      <w:r w:rsidRPr="006279D0">
        <w:rPr>
          <w:rFonts w:cs="Times New Roman"/>
          <w:lang w:val="pt-BR"/>
        </w:rPr>
        <w:t>, ou seja, matriz identidade, a expressão se reduz para: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B578A5" w:rsidP="003B5358">
            <w:pPr>
              <w:pStyle w:val="Equacoes"/>
              <w:rPr>
                <w:rStyle w:val="hps"/>
                <w:szCs w:val="24"/>
              </w:rPr>
            </w:pPr>
            <m:oMathPara>
              <m:oMath>
                <m:r>
                  <w:rPr>
                    <w:rStyle w:val="hps"/>
                    <w:rFonts w:ascii="Cambria Math" w:hAnsi="Cambria Math"/>
                    <w:szCs w:val="24"/>
                  </w:rPr>
                  <m:t>I</m:t>
                </m:r>
                <m:d>
                  <m:dPr>
                    <m:begChr m:val="{"/>
                    <m:endChr m:val="}"/>
                    <m:ctrlPr>
                      <w:rPr>
                        <w:rStyle w:val="hps"/>
                        <w:rFonts w:ascii="Cambria Math" w:hAnsi="Cambria Math"/>
                        <w:i/>
                        <w:szCs w:val="24"/>
                      </w:rPr>
                    </m:ctrlPr>
                  </m:dPr>
                  <m:e>
                    <m:acc>
                      <m:accPr>
                        <m:chr m:val="̈"/>
                        <m:ctrlPr>
                          <w:rPr>
                            <w:rStyle w:val="hps"/>
                            <w:rFonts w:ascii="Cambria Math" w:hAnsi="Cambria Math"/>
                            <w:i/>
                            <w:szCs w:val="24"/>
                          </w:rPr>
                        </m:ctrlPr>
                      </m:accPr>
                      <m:e>
                        <m:r>
                          <w:rPr>
                            <w:rStyle w:val="hps"/>
                            <w:rFonts w:ascii="Cambria Math" w:hAnsi="Cambria Math"/>
                            <w:szCs w:val="24"/>
                          </w:rPr>
                          <m:t>q</m:t>
                        </m:r>
                      </m:e>
                    </m:acc>
                    <m:r>
                      <w:rPr>
                        <w:rStyle w:val="hps"/>
                        <w:rFonts w:ascii="Cambria Math" w:hAnsi="Cambria Math"/>
                        <w:szCs w:val="24"/>
                      </w:rPr>
                      <m:t>(t)</m:t>
                    </m:r>
                  </m:e>
                </m:d>
                <m:r>
                  <w:rPr>
                    <w:rStyle w:val="hps"/>
                    <w:rFonts w:ascii="Cambria Math" w:hAnsi="Cambria Math"/>
                    <w:szCs w:val="24"/>
                  </w:rPr>
                  <m:t>+</m:t>
                </m:r>
                <m:acc>
                  <m:accPr>
                    <m:chr m:val="̃"/>
                    <m:ctrlPr>
                      <w:rPr>
                        <w:rStyle w:val="hps"/>
                        <w:rFonts w:ascii="Cambria Math" w:hAnsi="Cambria Math"/>
                        <w:i/>
                        <w:szCs w:val="24"/>
                      </w:rPr>
                    </m:ctrlPr>
                  </m:accPr>
                  <m:e>
                    <m:r>
                      <w:rPr>
                        <w:rStyle w:val="hps"/>
                        <w:rFonts w:ascii="Cambria Math" w:hAnsi="Cambria Math"/>
                        <w:szCs w:val="24"/>
                      </w:rPr>
                      <m:t>C</m:t>
                    </m:r>
                  </m:e>
                </m:acc>
                <m:d>
                  <m:dPr>
                    <m:begChr m:val="{"/>
                    <m:endChr m:val="}"/>
                    <m:ctrlPr>
                      <w:rPr>
                        <w:rStyle w:val="hps"/>
                        <w:rFonts w:ascii="Cambria Math" w:hAnsi="Cambria Math"/>
                        <w:i/>
                        <w:szCs w:val="24"/>
                      </w:rPr>
                    </m:ctrlPr>
                  </m:dPr>
                  <m:e>
                    <m:acc>
                      <m:accPr>
                        <m:chr m:val="̇"/>
                        <m:ctrlPr>
                          <w:rPr>
                            <w:rStyle w:val="hps"/>
                            <w:rFonts w:ascii="Cambria Math" w:hAnsi="Cambria Math"/>
                            <w:i/>
                            <w:szCs w:val="24"/>
                          </w:rPr>
                        </m:ctrlPr>
                      </m:accPr>
                      <m:e>
                        <m:r>
                          <w:rPr>
                            <w:rStyle w:val="hps"/>
                            <w:rFonts w:ascii="Cambria Math" w:hAnsi="Cambria Math"/>
                            <w:szCs w:val="24"/>
                          </w:rPr>
                          <m:t>q</m:t>
                        </m:r>
                      </m:e>
                    </m:acc>
                    <m:r>
                      <w:rPr>
                        <w:rStyle w:val="hps"/>
                        <w:rFonts w:ascii="Cambria Math" w:hAnsi="Cambria Math"/>
                        <w:szCs w:val="24"/>
                      </w:rPr>
                      <m:t>(t)</m:t>
                    </m:r>
                  </m:e>
                </m:d>
                <m:r>
                  <w:rPr>
                    <w:rStyle w:val="hps"/>
                    <w:rFonts w:ascii="Cambria Math" w:hAnsi="Cambria Math"/>
                    <w:szCs w:val="24"/>
                  </w:rPr>
                  <m:t>+</m:t>
                </m:r>
                <m:acc>
                  <m:accPr>
                    <m:chr m:val="̃"/>
                    <m:ctrlPr>
                      <w:rPr>
                        <w:rStyle w:val="hps"/>
                        <w:rFonts w:ascii="Cambria Math" w:hAnsi="Cambria Math"/>
                        <w:i/>
                        <w:szCs w:val="24"/>
                      </w:rPr>
                    </m:ctrlPr>
                  </m:accPr>
                  <m:e>
                    <m:r>
                      <w:rPr>
                        <w:rStyle w:val="hps"/>
                        <w:rFonts w:ascii="Cambria Math" w:hAnsi="Cambria Math"/>
                        <w:szCs w:val="24"/>
                      </w:rPr>
                      <m:t>K</m:t>
                    </m:r>
                  </m:e>
                </m:acc>
                <m:d>
                  <m:dPr>
                    <m:begChr m:val="{"/>
                    <m:endChr m:val="}"/>
                    <m:ctrlPr>
                      <w:rPr>
                        <w:rStyle w:val="hps"/>
                        <w:rFonts w:ascii="Cambria Math" w:hAnsi="Cambria Math"/>
                        <w:i/>
                        <w:szCs w:val="24"/>
                      </w:rPr>
                    </m:ctrlPr>
                  </m:dPr>
                  <m:e>
                    <m:r>
                      <w:rPr>
                        <w:rStyle w:val="hps"/>
                        <w:rFonts w:ascii="Cambria Math" w:hAnsi="Cambria Math"/>
                        <w:szCs w:val="24"/>
                      </w:rPr>
                      <m:t>q(t)</m:t>
                    </m:r>
                  </m:e>
                </m:d>
                <m:r>
                  <w:rPr>
                    <w:rStyle w:val="hps"/>
                    <w:rFonts w:ascii="Cambria Math" w:eastAsiaTheme="minorEastAsia" w:hAnsi="Cambria Math"/>
                    <w:szCs w:val="24"/>
                  </w:rPr>
                  <m:t>=0</m:t>
                </m:r>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27</w:t>
              </w:r>
            </w:fldSimple>
            <w:r>
              <w:rPr>
                <w:rStyle w:val="hps"/>
                <w:szCs w:val="24"/>
              </w:rPr>
              <w:t>)</w:t>
            </w:r>
          </w:p>
        </w:tc>
      </w:tr>
    </w:tbl>
    <w:p w:rsidR="00B578A5" w:rsidRPr="006279D0" w:rsidRDefault="00B578A5" w:rsidP="00B578A5">
      <w:pPr>
        <w:rPr>
          <w:rFonts w:cs="Times New Roman"/>
          <w:lang w:val="pt-BR"/>
        </w:rPr>
      </w:pPr>
      <w:r w:rsidRPr="006279D0">
        <w:rPr>
          <w:rFonts w:cs="Times New Roman"/>
          <w:lang w:val="pt-BR"/>
        </w:rPr>
        <w:t xml:space="preserve">Sendo a </w:t>
      </w:r>
      <w:proofErr w:type="gramStart"/>
      <w:r w:rsidRPr="006279D0">
        <w:rPr>
          <w:rFonts w:cs="Times New Roman"/>
          <w:lang w:val="pt-BR"/>
        </w:rPr>
        <w:t>matriz</w:t>
      </w:r>
      <w:r>
        <w:rPr>
          <w:rFonts w:cs="Times New Roman"/>
          <w:lang w:val="pt-BR"/>
        </w:rPr>
        <w:t xml:space="preserve"> </w:t>
      </w:r>
      <m:oMath>
        <m:acc>
          <m:accPr>
            <m:chr m:val="̃"/>
            <m:ctrlPr>
              <w:rPr>
                <w:rFonts w:ascii="Cambria Math" w:hAnsi="Cambria Math" w:cs="Times New Roman"/>
                <w:i/>
                <w:lang w:val="pt-BR"/>
              </w:rPr>
            </m:ctrlPr>
          </m:accPr>
          <m:e>
            <m:r>
              <w:rPr>
                <w:rFonts w:ascii="Cambria Math" w:hAnsi="Cambria Math" w:cs="Times New Roman"/>
                <w:lang w:val="pt-BR"/>
              </w:rPr>
              <m:t>K</m:t>
            </m:r>
          </m:e>
        </m:acc>
        <m:r>
          <w:rPr>
            <w:rFonts w:ascii="Cambria Math" w:hAnsi="Cambria Math" w:cs="Times New Roman"/>
            <w:lang w:val="pt-BR"/>
          </w:rPr>
          <m:t>=</m:t>
        </m:r>
        <m:sSup>
          <m:sSupPr>
            <m:ctrlPr>
              <w:rPr>
                <w:rFonts w:ascii="Cambria Math" w:hAnsi="Cambria Math" w:cs="Times New Roman"/>
                <w:i/>
                <w:lang w:val="pt-BR"/>
              </w:rPr>
            </m:ctrlPr>
          </m:sSupPr>
          <m:e>
            <m:r>
              <w:rPr>
                <w:rFonts w:ascii="Cambria Math" w:hAnsi="Cambria Math" w:cs="Times New Roman"/>
                <w:lang w:val="pt-BR"/>
              </w:rPr>
              <m:t>M</m:t>
            </m:r>
          </m:e>
          <m:sup>
            <m:r>
              <w:rPr>
                <w:rFonts w:ascii="Cambria Math" w:hAnsi="Cambria Math" w:cs="Times New Roman"/>
                <w:lang w:val="pt-BR"/>
              </w:rPr>
              <m:t>-1/2</m:t>
            </m:r>
          </m:sup>
        </m:sSup>
        <m:r>
          <w:rPr>
            <w:rFonts w:ascii="Cambria Math" w:hAnsi="Cambria Math" w:cs="Times New Roman"/>
            <w:lang w:val="pt-BR"/>
          </w:rPr>
          <m:t>K</m:t>
        </m:r>
        <m:sSup>
          <m:sSupPr>
            <m:ctrlPr>
              <w:rPr>
                <w:rFonts w:ascii="Cambria Math" w:hAnsi="Cambria Math" w:cs="Times New Roman"/>
                <w:i/>
                <w:lang w:val="pt-BR"/>
              </w:rPr>
            </m:ctrlPr>
          </m:sSupPr>
          <m:e>
            <m:r>
              <w:rPr>
                <w:rFonts w:ascii="Cambria Math" w:hAnsi="Cambria Math" w:cs="Times New Roman"/>
                <w:lang w:val="pt-BR"/>
              </w:rPr>
              <m:t>M</m:t>
            </m:r>
          </m:e>
          <m:sup>
            <m:r>
              <w:rPr>
                <w:rFonts w:ascii="Cambria Math" w:hAnsi="Cambria Math" w:cs="Times New Roman"/>
                <w:lang w:val="pt-BR"/>
              </w:rPr>
              <m:t>-1/2</m:t>
            </m:r>
          </m:sup>
        </m:sSup>
      </m:oMath>
      <w:r w:rsidRPr="006279D0">
        <w:rPr>
          <w:rFonts w:cs="Times New Roman"/>
          <w:lang w:val="pt-BR"/>
        </w:rPr>
        <w:t>,</w:t>
      </w:r>
      <w:proofErr w:type="gramEnd"/>
      <w:r w:rsidRPr="006279D0">
        <w:rPr>
          <w:rFonts w:cs="Times New Roman"/>
          <w:lang w:val="pt-BR"/>
        </w:rPr>
        <w:t xml:space="preserve"> e a </w:t>
      </w:r>
      <m:oMath>
        <m:acc>
          <m:accPr>
            <m:chr m:val="̃"/>
            <m:ctrlPr>
              <w:rPr>
                <w:rFonts w:ascii="Cambria Math" w:hAnsi="Cambria Math" w:cs="Times New Roman"/>
                <w:i/>
                <w:lang w:val="pt-BR"/>
              </w:rPr>
            </m:ctrlPr>
          </m:accPr>
          <m:e>
            <m:r>
              <w:rPr>
                <w:rFonts w:ascii="Cambria Math" w:hAnsi="Cambria Math" w:cs="Times New Roman"/>
                <w:lang w:val="pt-BR"/>
              </w:rPr>
              <m:t>C</m:t>
            </m:r>
          </m:e>
        </m:acc>
        <m:r>
          <w:rPr>
            <w:rFonts w:ascii="Cambria Math" w:hAnsi="Cambria Math" w:cs="Times New Roman"/>
            <w:lang w:val="pt-BR"/>
          </w:rPr>
          <m:t>=</m:t>
        </m:r>
        <m:sSup>
          <m:sSupPr>
            <m:ctrlPr>
              <w:rPr>
                <w:rFonts w:ascii="Cambria Math" w:hAnsi="Cambria Math" w:cs="Times New Roman"/>
                <w:i/>
                <w:lang w:val="pt-BR"/>
              </w:rPr>
            </m:ctrlPr>
          </m:sSupPr>
          <m:e>
            <m:r>
              <w:rPr>
                <w:rFonts w:ascii="Cambria Math" w:hAnsi="Cambria Math" w:cs="Times New Roman"/>
                <w:lang w:val="pt-BR"/>
              </w:rPr>
              <m:t>M</m:t>
            </m:r>
          </m:e>
          <m:sup>
            <m:r>
              <w:rPr>
                <w:rFonts w:ascii="Cambria Math" w:hAnsi="Cambria Math" w:cs="Times New Roman"/>
                <w:lang w:val="pt-BR"/>
              </w:rPr>
              <m:t>-1/2</m:t>
            </m:r>
          </m:sup>
        </m:sSup>
        <m:r>
          <w:rPr>
            <w:rFonts w:ascii="Cambria Math" w:hAnsi="Cambria Math" w:cs="Times New Roman"/>
            <w:lang w:val="pt-BR"/>
          </w:rPr>
          <m:t>C</m:t>
        </m:r>
        <m:sSup>
          <m:sSupPr>
            <m:ctrlPr>
              <w:rPr>
                <w:rFonts w:ascii="Cambria Math" w:hAnsi="Cambria Math" w:cs="Times New Roman"/>
                <w:i/>
                <w:lang w:val="pt-BR"/>
              </w:rPr>
            </m:ctrlPr>
          </m:sSupPr>
          <m:e>
            <m:r>
              <w:rPr>
                <w:rFonts w:ascii="Cambria Math" w:hAnsi="Cambria Math" w:cs="Times New Roman"/>
                <w:lang w:val="pt-BR"/>
              </w:rPr>
              <m:t>M</m:t>
            </m:r>
          </m:e>
          <m:sup>
            <m:r>
              <w:rPr>
                <w:rFonts w:ascii="Cambria Math" w:hAnsi="Cambria Math" w:cs="Times New Roman"/>
                <w:lang w:val="pt-BR"/>
              </w:rPr>
              <m:t>-1/2</m:t>
            </m:r>
          </m:sup>
        </m:sSup>
      </m:oMath>
      <w:r w:rsidRPr="006279D0">
        <w:rPr>
          <w:rFonts w:cs="Times New Roman"/>
          <w:lang w:val="pt-BR"/>
        </w:rPr>
        <w:t xml:space="preserve">simétricas assim como as K e C. A </w:t>
      </w:r>
      <w:proofErr w:type="gramStart"/>
      <w:r w:rsidRPr="006279D0">
        <w:rPr>
          <w:rFonts w:cs="Times New Roman"/>
          <w:lang w:val="pt-BR"/>
        </w:rPr>
        <w:t>matriz</w:t>
      </w:r>
      <w:r>
        <w:rPr>
          <w:rFonts w:cs="Times New Roman"/>
          <w:lang w:val="pt-BR"/>
        </w:rPr>
        <w:t xml:space="preserve"> </w:t>
      </w:r>
      <m:oMath>
        <m:acc>
          <m:accPr>
            <m:chr m:val="̃"/>
            <m:ctrlPr>
              <w:rPr>
                <w:rFonts w:ascii="Cambria Math" w:hAnsi="Cambria Math" w:cs="Times New Roman"/>
                <w:i/>
                <w:lang w:val="pt-BR"/>
              </w:rPr>
            </m:ctrlPr>
          </m:accPr>
          <m:e>
            <m:r>
              <w:rPr>
                <w:rFonts w:ascii="Cambria Math" w:hAnsi="Cambria Math" w:cs="Times New Roman"/>
                <w:lang w:val="pt-BR"/>
              </w:rPr>
              <m:t>K</m:t>
            </m:r>
          </m:e>
        </m:acc>
      </m:oMath>
      <w:r>
        <w:rPr>
          <w:rFonts w:cs="Times New Roman"/>
          <w:lang w:val="pt-BR"/>
        </w:rPr>
        <w:t xml:space="preserve"> </w:t>
      </w:r>
      <w:r w:rsidRPr="006279D0">
        <w:rPr>
          <w:rFonts w:cs="Times New Roman"/>
          <w:lang w:val="pt-BR"/>
        </w:rPr>
        <w:t>é</w:t>
      </w:r>
      <w:proofErr w:type="gramEnd"/>
      <w:r w:rsidRPr="006279D0">
        <w:rPr>
          <w:rFonts w:cs="Times New Roman"/>
          <w:lang w:val="pt-BR"/>
        </w:rPr>
        <w:t xml:space="preserve"> denominada de rigidez normalizada em relação a massa, e a </w:t>
      </w:r>
      <m:oMath>
        <m:acc>
          <m:accPr>
            <m:chr m:val="̃"/>
            <m:ctrlPr>
              <w:rPr>
                <w:rFonts w:ascii="Cambria Math" w:hAnsi="Cambria Math" w:cs="Times New Roman"/>
                <w:i/>
                <w:lang w:val="pt-BR"/>
              </w:rPr>
            </m:ctrlPr>
          </m:accPr>
          <m:e>
            <m:r>
              <w:rPr>
                <w:rFonts w:ascii="Cambria Math" w:hAnsi="Cambria Math" w:cs="Times New Roman"/>
                <w:lang w:val="pt-BR"/>
              </w:rPr>
              <m:t>C</m:t>
            </m:r>
          </m:e>
        </m:acc>
      </m:oMath>
      <w:r>
        <w:rPr>
          <w:rFonts w:eastAsiaTheme="minorEastAsia" w:cs="Times New Roman"/>
          <w:lang w:val="pt-BR"/>
        </w:rPr>
        <w:t xml:space="preserve"> </w:t>
      </w:r>
      <w:r w:rsidRPr="006279D0">
        <w:rPr>
          <w:rFonts w:cs="Times New Roman"/>
          <w:lang w:val="pt-BR"/>
        </w:rPr>
        <w:t>é denominada de amortecimento normalizado em relação a massa.</w:t>
      </w:r>
    </w:p>
    <w:p w:rsidR="00B578A5" w:rsidRDefault="00B578A5" w:rsidP="00B578A5">
      <w:pPr>
        <w:rPr>
          <w:rFonts w:cs="Times New Roman"/>
          <w:lang w:val="pt-BR"/>
        </w:rPr>
      </w:pPr>
      <w:r w:rsidRPr="006279D0">
        <w:rPr>
          <w:rFonts w:cs="Times New Roman"/>
          <w:lang w:val="pt-BR"/>
        </w:rPr>
        <w:t xml:space="preserve">Com os </w:t>
      </w:r>
      <w:proofErr w:type="gramStart"/>
      <w:r w:rsidRPr="006279D0">
        <w:rPr>
          <w:rFonts w:cs="Times New Roman"/>
          <w:lang w:val="pt-BR"/>
        </w:rPr>
        <w:t xml:space="preserve">autovalores </w:t>
      </w:r>
      <m:oMath>
        <m:r>
          <w:rPr>
            <w:rFonts w:ascii="Cambria Math" w:hAnsi="Cambria Math" w:cs="Times New Roman"/>
            <w:lang w:val="pt-BR"/>
          </w:rPr>
          <m:t>(λ)</m:t>
        </m:r>
      </m:oMath>
      <w:r>
        <w:rPr>
          <w:rFonts w:eastAsiaTheme="minorEastAsia" w:cs="Times New Roman"/>
          <w:lang w:val="pt-BR"/>
        </w:rPr>
        <w:t xml:space="preserve"> </w:t>
      </w:r>
      <w:r w:rsidRPr="006279D0">
        <w:rPr>
          <w:rFonts w:cs="Times New Roman"/>
          <w:lang w:val="pt-BR"/>
        </w:rPr>
        <w:t>e</w:t>
      </w:r>
      <w:proofErr w:type="gramEnd"/>
      <w:r w:rsidRPr="006279D0">
        <w:rPr>
          <w:rFonts w:cs="Times New Roman"/>
          <w:lang w:val="pt-BR"/>
        </w:rPr>
        <w:t xml:space="preserve"> autovetores {v} determinados de maneira semelhante ao do sistema sem amortecimento</w:t>
      </w:r>
      <m:oMath>
        <m:r>
          <w:rPr>
            <w:rFonts w:ascii="Cambria Math" w:hAnsi="Cambria Math" w:cs="Times New Roman"/>
            <w:lang w:val="pt-BR"/>
          </w:rPr>
          <m:t>(</m:t>
        </m:r>
        <m:acc>
          <m:accPr>
            <m:chr m:val="̃"/>
            <m:ctrlPr>
              <w:rPr>
                <w:rFonts w:ascii="Cambria Math" w:hAnsi="Cambria Math" w:cs="Times New Roman"/>
                <w:i/>
                <w:lang w:val="pt-BR"/>
              </w:rPr>
            </m:ctrlPr>
          </m:accPr>
          <m:e>
            <m:r>
              <w:rPr>
                <w:rFonts w:ascii="Cambria Math" w:hAnsi="Cambria Math" w:cs="Times New Roman"/>
                <w:lang w:val="pt-BR"/>
              </w:rPr>
              <m:t>K</m:t>
            </m:r>
          </m:e>
        </m:acc>
        <m:r>
          <w:rPr>
            <w:rFonts w:ascii="Cambria Math" w:hAnsi="Cambria Math" w:cs="Times New Roman"/>
            <w:lang w:val="pt-BR"/>
          </w:rPr>
          <m:t>)</m:t>
        </m:r>
      </m:oMath>
      <w:r w:rsidRPr="006279D0">
        <w:rPr>
          <w:rFonts w:cs="Times New Roman"/>
          <w:lang w:val="pt-BR"/>
        </w:rPr>
        <w:t xml:space="preserve">. </w:t>
      </w:r>
      <w:r w:rsidRPr="00D02599">
        <w:rPr>
          <w:rFonts w:cs="Times New Roman"/>
          <w:lang w:val="pt-BR"/>
        </w:rPr>
        <w:t>Faz-se uma segunda transformação no sistema de coordenadas: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B578A5" w:rsidP="003B5358">
            <w:pPr>
              <w:pStyle w:val="Equacoes"/>
              <w:rPr>
                <w:rStyle w:val="hps"/>
                <w:szCs w:val="24"/>
              </w:rPr>
            </w:pPr>
            <m:oMathPara>
              <m:oMath>
                <m:r>
                  <w:rPr>
                    <w:rStyle w:val="hps"/>
                    <w:rFonts w:ascii="Cambria Math" w:hAnsi="Cambria Math"/>
                    <w:szCs w:val="24"/>
                  </w:rPr>
                  <m:t>q</m:t>
                </m:r>
                <m:d>
                  <m:dPr>
                    <m:ctrlPr>
                      <w:rPr>
                        <w:rStyle w:val="hps"/>
                        <w:rFonts w:ascii="Cambria Math" w:hAnsi="Cambria Math"/>
                        <w:i/>
                        <w:szCs w:val="24"/>
                      </w:rPr>
                    </m:ctrlPr>
                  </m:dPr>
                  <m:e>
                    <m:r>
                      <w:rPr>
                        <w:rStyle w:val="hps"/>
                        <w:rFonts w:ascii="Cambria Math" w:hAnsi="Cambria Math"/>
                        <w:szCs w:val="24"/>
                      </w:rPr>
                      <m:t>t</m:t>
                    </m:r>
                  </m:e>
                </m:d>
                <m:r>
                  <w:rPr>
                    <w:rStyle w:val="hps"/>
                    <w:rFonts w:ascii="Cambria Math" w:hAnsi="Cambria Math"/>
                    <w:szCs w:val="24"/>
                  </w:rPr>
                  <m:t>=vr(t)</m:t>
                </m:r>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28</w:t>
              </w:r>
            </w:fldSimple>
            <w:r>
              <w:rPr>
                <w:rStyle w:val="hps"/>
                <w:szCs w:val="24"/>
              </w:rPr>
              <w:t>)</w:t>
            </w:r>
          </w:p>
        </w:tc>
      </w:tr>
    </w:tbl>
    <w:p w:rsidR="00B578A5" w:rsidRDefault="00B578A5" w:rsidP="00B578A5">
      <w:pPr>
        <w:rPr>
          <w:rFonts w:cs="Times New Roman"/>
          <w:lang w:val="pt-BR"/>
        </w:rPr>
      </w:pPr>
      <w:r w:rsidRPr="006279D0">
        <w:rPr>
          <w:rFonts w:cs="Times New Roman"/>
          <w:lang w:val="pt-BR"/>
        </w:rPr>
        <w:t xml:space="preserve">Substituindo na equação de equilíbrio e multiplicando </w:t>
      </w:r>
      <w:proofErr w:type="gramStart"/>
      <w:r w:rsidRPr="006279D0">
        <w:rPr>
          <w:rFonts w:cs="Times New Roman"/>
          <w:lang w:val="pt-BR"/>
        </w:rPr>
        <w:t xml:space="preserve">por </w:t>
      </w:r>
      <m:oMath>
        <m:sSup>
          <m:sSupPr>
            <m:ctrlPr>
              <w:rPr>
                <w:rFonts w:ascii="Cambria Math" w:hAnsi="Cambria Math" w:cs="Times New Roman"/>
                <w:i/>
                <w:lang w:val="pt-BR"/>
              </w:rPr>
            </m:ctrlPr>
          </m:sSupPr>
          <m:e>
            <m:r>
              <w:rPr>
                <w:rFonts w:ascii="Cambria Math" w:hAnsi="Cambria Math" w:cs="Times New Roman"/>
                <w:lang w:val="pt-BR"/>
              </w:rPr>
              <m:t>v</m:t>
            </m:r>
          </m:e>
          <m:sup>
            <m:r>
              <w:rPr>
                <w:rFonts w:ascii="Cambria Math" w:hAnsi="Cambria Math" w:cs="Times New Roman"/>
                <w:lang w:val="pt-BR"/>
              </w:rPr>
              <m:t>T</m:t>
            </m:r>
          </m:sup>
        </m:sSup>
      </m:oMath>
      <w:r w:rsidRPr="006279D0">
        <w:rPr>
          <w:rFonts w:cs="Times New Roman"/>
          <w:lang w:val="pt-BR"/>
        </w:rPr>
        <w:t>,</w:t>
      </w:r>
      <w:proofErr w:type="gramEnd"/>
      <w:r w:rsidRPr="006279D0">
        <w:rPr>
          <w:rFonts w:cs="Times New Roman"/>
          <w:lang w:val="pt-BR"/>
        </w:rPr>
        <w:t xml:space="preserve"> obtém-se: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2E5726" w:rsidP="003B5358">
            <w:pPr>
              <w:pStyle w:val="Equacoes"/>
              <w:rPr>
                <w:rStyle w:val="hps"/>
                <w:szCs w:val="24"/>
              </w:rPr>
            </w:pPr>
            <m:oMathPara>
              <m:oMath>
                <m:sSup>
                  <m:sSupPr>
                    <m:ctrlPr>
                      <w:rPr>
                        <w:rStyle w:val="hps"/>
                        <w:rFonts w:ascii="Cambria Math" w:eastAsiaTheme="minorEastAsia" w:hAnsi="Cambria Math"/>
                        <w:i/>
                        <w:szCs w:val="24"/>
                      </w:rPr>
                    </m:ctrlPr>
                  </m:sSupPr>
                  <m:e>
                    <m:r>
                      <w:rPr>
                        <w:rStyle w:val="hps"/>
                        <w:rFonts w:ascii="Cambria Math" w:eastAsiaTheme="minorEastAsia" w:hAnsi="Cambria Math"/>
                        <w:szCs w:val="24"/>
                      </w:rPr>
                      <m:t>v</m:t>
                    </m:r>
                  </m:e>
                  <m:sup>
                    <m:r>
                      <w:rPr>
                        <w:rStyle w:val="hps"/>
                        <w:rFonts w:ascii="Cambria Math" w:eastAsiaTheme="minorEastAsia" w:hAnsi="Cambria Math"/>
                        <w:szCs w:val="24"/>
                      </w:rPr>
                      <m:t>T</m:t>
                    </m:r>
                  </m:sup>
                </m:sSup>
                <m:r>
                  <w:rPr>
                    <w:rStyle w:val="hps"/>
                    <w:rFonts w:ascii="Cambria Math" w:eastAsiaTheme="minorEastAsia" w:hAnsi="Cambria Math"/>
                    <w:szCs w:val="24"/>
                  </w:rPr>
                  <m:t>v</m:t>
                </m:r>
                <m:d>
                  <m:dPr>
                    <m:begChr m:val="{"/>
                    <m:endChr m:val="}"/>
                    <m:ctrlPr>
                      <w:rPr>
                        <w:rStyle w:val="hps"/>
                        <w:rFonts w:ascii="Cambria Math" w:eastAsiaTheme="minorEastAsia" w:hAnsi="Cambria Math"/>
                        <w:i/>
                        <w:szCs w:val="24"/>
                      </w:rPr>
                    </m:ctrlPr>
                  </m:dPr>
                  <m:e>
                    <m:acc>
                      <m:accPr>
                        <m:chr m:val="̈"/>
                        <m:ctrlPr>
                          <w:rPr>
                            <w:rStyle w:val="hps"/>
                            <w:rFonts w:ascii="Cambria Math" w:eastAsiaTheme="minorEastAsia" w:hAnsi="Cambria Math"/>
                            <w:i/>
                            <w:szCs w:val="24"/>
                          </w:rPr>
                        </m:ctrlPr>
                      </m:accPr>
                      <m:e>
                        <m:r>
                          <w:rPr>
                            <w:rStyle w:val="hps"/>
                            <w:rFonts w:ascii="Cambria Math" w:eastAsiaTheme="minorEastAsia" w:hAnsi="Cambria Math"/>
                            <w:szCs w:val="24"/>
                          </w:rPr>
                          <m:t>r</m:t>
                        </m:r>
                      </m:e>
                    </m:acc>
                    <m:r>
                      <w:rPr>
                        <w:rStyle w:val="hps"/>
                        <w:rFonts w:ascii="Cambria Math" w:eastAsiaTheme="minorEastAsia" w:hAnsi="Cambria Math"/>
                        <w:szCs w:val="24"/>
                      </w:rPr>
                      <m:t>(t)</m:t>
                    </m:r>
                  </m:e>
                </m:d>
                <m:r>
                  <w:rPr>
                    <w:rStyle w:val="hps"/>
                    <w:rFonts w:ascii="Cambria Math" w:eastAsiaTheme="minorEastAsia" w:hAnsi="Cambria Math"/>
                    <w:szCs w:val="24"/>
                  </w:rPr>
                  <m:t>+</m:t>
                </m:r>
                <m:sSup>
                  <m:sSupPr>
                    <m:ctrlPr>
                      <w:rPr>
                        <w:rStyle w:val="hps"/>
                        <w:rFonts w:ascii="Cambria Math" w:eastAsiaTheme="minorEastAsia" w:hAnsi="Cambria Math"/>
                        <w:i/>
                        <w:szCs w:val="24"/>
                      </w:rPr>
                    </m:ctrlPr>
                  </m:sSupPr>
                  <m:e>
                    <m:r>
                      <w:rPr>
                        <w:rStyle w:val="hps"/>
                        <w:rFonts w:ascii="Cambria Math" w:eastAsiaTheme="minorEastAsia" w:hAnsi="Cambria Math"/>
                        <w:szCs w:val="24"/>
                      </w:rPr>
                      <m:t>v</m:t>
                    </m:r>
                  </m:e>
                  <m:sup>
                    <m:r>
                      <w:rPr>
                        <w:rStyle w:val="hps"/>
                        <w:rFonts w:ascii="Cambria Math" w:eastAsiaTheme="minorEastAsia" w:hAnsi="Cambria Math"/>
                        <w:szCs w:val="24"/>
                      </w:rPr>
                      <m:t>T</m:t>
                    </m:r>
                  </m:sup>
                </m:sSup>
                <m:acc>
                  <m:accPr>
                    <m:chr m:val="̃"/>
                    <m:ctrlPr>
                      <w:rPr>
                        <w:rStyle w:val="hps"/>
                        <w:rFonts w:ascii="Cambria Math" w:eastAsiaTheme="minorEastAsia" w:hAnsi="Cambria Math"/>
                        <w:i/>
                        <w:szCs w:val="24"/>
                      </w:rPr>
                    </m:ctrlPr>
                  </m:accPr>
                  <m:e>
                    <m:r>
                      <w:rPr>
                        <w:rStyle w:val="hps"/>
                        <w:rFonts w:ascii="Cambria Math" w:eastAsiaTheme="minorEastAsia" w:hAnsi="Cambria Math"/>
                        <w:szCs w:val="24"/>
                      </w:rPr>
                      <m:t>C</m:t>
                    </m:r>
                  </m:e>
                </m:acc>
                <m:r>
                  <w:rPr>
                    <w:rStyle w:val="hps"/>
                    <w:rFonts w:ascii="Cambria Math" w:eastAsiaTheme="minorEastAsia" w:hAnsi="Cambria Math"/>
                    <w:szCs w:val="24"/>
                  </w:rPr>
                  <m:t>v</m:t>
                </m:r>
                <m:d>
                  <m:dPr>
                    <m:begChr m:val="{"/>
                    <m:endChr m:val="}"/>
                    <m:ctrlPr>
                      <w:rPr>
                        <w:rStyle w:val="hps"/>
                        <w:rFonts w:ascii="Cambria Math" w:eastAsiaTheme="minorEastAsia" w:hAnsi="Cambria Math"/>
                        <w:i/>
                        <w:szCs w:val="24"/>
                      </w:rPr>
                    </m:ctrlPr>
                  </m:dPr>
                  <m:e>
                    <m:acc>
                      <m:accPr>
                        <m:chr m:val="̇"/>
                        <m:ctrlPr>
                          <w:rPr>
                            <w:rStyle w:val="hps"/>
                            <w:rFonts w:ascii="Cambria Math" w:eastAsiaTheme="minorEastAsia" w:hAnsi="Cambria Math"/>
                            <w:i/>
                            <w:szCs w:val="24"/>
                          </w:rPr>
                        </m:ctrlPr>
                      </m:accPr>
                      <m:e>
                        <m:r>
                          <w:rPr>
                            <w:rStyle w:val="hps"/>
                            <w:rFonts w:ascii="Cambria Math" w:eastAsiaTheme="minorEastAsia" w:hAnsi="Cambria Math"/>
                            <w:szCs w:val="24"/>
                          </w:rPr>
                          <m:t>r</m:t>
                        </m:r>
                      </m:e>
                    </m:acc>
                    <m:r>
                      <w:rPr>
                        <w:rStyle w:val="hps"/>
                        <w:rFonts w:ascii="Cambria Math" w:eastAsiaTheme="minorEastAsia" w:hAnsi="Cambria Math"/>
                        <w:szCs w:val="24"/>
                      </w:rPr>
                      <m:t>(t)</m:t>
                    </m:r>
                  </m:e>
                </m:d>
                <m:r>
                  <w:rPr>
                    <w:rStyle w:val="hps"/>
                    <w:rFonts w:ascii="Cambria Math" w:eastAsiaTheme="minorEastAsia" w:hAnsi="Cambria Math"/>
                    <w:szCs w:val="24"/>
                  </w:rPr>
                  <m:t>+</m:t>
                </m:r>
                <m:sSup>
                  <m:sSupPr>
                    <m:ctrlPr>
                      <w:rPr>
                        <w:rStyle w:val="hps"/>
                        <w:rFonts w:ascii="Cambria Math" w:eastAsiaTheme="minorEastAsia" w:hAnsi="Cambria Math"/>
                        <w:i/>
                        <w:szCs w:val="24"/>
                      </w:rPr>
                    </m:ctrlPr>
                  </m:sSupPr>
                  <m:e>
                    <m:r>
                      <w:rPr>
                        <w:rStyle w:val="hps"/>
                        <w:rFonts w:ascii="Cambria Math" w:eastAsiaTheme="minorEastAsia" w:hAnsi="Cambria Math"/>
                        <w:szCs w:val="24"/>
                      </w:rPr>
                      <m:t>v</m:t>
                    </m:r>
                  </m:e>
                  <m:sup>
                    <m:r>
                      <w:rPr>
                        <w:rStyle w:val="hps"/>
                        <w:rFonts w:ascii="Cambria Math" w:eastAsiaTheme="minorEastAsia" w:hAnsi="Cambria Math"/>
                        <w:szCs w:val="24"/>
                      </w:rPr>
                      <m:t>T</m:t>
                    </m:r>
                  </m:sup>
                </m:sSup>
                <m:acc>
                  <m:accPr>
                    <m:chr m:val="̃"/>
                    <m:ctrlPr>
                      <w:rPr>
                        <w:rStyle w:val="hps"/>
                        <w:rFonts w:ascii="Cambria Math" w:eastAsiaTheme="minorEastAsia" w:hAnsi="Cambria Math"/>
                        <w:i/>
                        <w:szCs w:val="24"/>
                      </w:rPr>
                    </m:ctrlPr>
                  </m:accPr>
                  <m:e>
                    <m:r>
                      <w:rPr>
                        <w:rStyle w:val="hps"/>
                        <w:rFonts w:ascii="Cambria Math" w:eastAsiaTheme="minorEastAsia" w:hAnsi="Cambria Math"/>
                        <w:szCs w:val="24"/>
                      </w:rPr>
                      <m:t>K</m:t>
                    </m:r>
                  </m:e>
                </m:acc>
                <m:r>
                  <w:rPr>
                    <w:rStyle w:val="hps"/>
                    <w:rFonts w:ascii="Cambria Math" w:eastAsiaTheme="minorEastAsia" w:hAnsi="Cambria Math"/>
                    <w:szCs w:val="24"/>
                  </w:rPr>
                  <m:t>v</m:t>
                </m:r>
                <m:d>
                  <m:dPr>
                    <m:begChr m:val="{"/>
                    <m:endChr m:val="}"/>
                    <m:ctrlPr>
                      <w:rPr>
                        <w:rStyle w:val="hps"/>
                        <w:rFonts w:ascii="Cambria Math" w:eastAsiaTheme="minorEastAsia" w:hAnsi="Cambria Math"/>
                        <w:i/>
                        <w:szCs w:val="24"/>
                      </w:rPr>
                    </m:ctrlPr>
                  </m:dPr>
                  <m:e>
                    <m:r>
                      <w:rPr>
                        <w:rStyle w:val="hps"/>
                        <w:rFonts w:ascii="Cambria Math" w:eastAsiaTheme="minorEastAsia" w:hAnsi="Cambria Math"/>
                        <w:szCs w:val="24"/>
                      </w:rPr>
                      <m:t>r(t)</m:t>
                    </m:r>
                  </m:e>
                </m:d>
                <m:r>
                  <w:rPr>
                    <w:rStyle w:val="hps"/>
                    <w:rFonts w:ascii="Cambria Math" w:eastAsiaTheme="minorEastAsia" w:hAnsi="Cambria Math"/>
                    <w:szCs w:val="24"/>
                  </w:rPr>
                  <m:t>=0</m:t>
                </m:r>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29</w:t>
              </w:r>
            </w:fldSimple>
            <w:r>
              <w:rPr>
                <w:rStyle w:val="hps"/>
                <w:szCs w:val="24"/>
              </w:rPr>
              <w:t>)</w:t>
            </w:r>
          </w:p>
        </w:tc>
      </w:tr>
    </w:tbl>
    <w:p w:rsidR="00B578A5" w:rsidRDefault="00B578A5" w:rsidP="00B578A5">
      <w:pPr>
        <w:rPr>
          <w:rFonts w:cs="Times New Roman"/>
          <w:lang w:val="pt-BR"/>
        </w:rPr>
      </w:pPr>
      <w:r w:rsidRPr="0039650D">
        <w:rPr>
          <w:rFonts w:cs="Times New Roman"/>
          <w:lang w:val="pt-BR"/>
        </w:rPr>
        <w:t>Simplificando, temos: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2E5726" w:rsidP="003B5358">
            <w:pPr>
              <w:pStyle w:val="Equacoes"/>
              <w:rPr>
                <w:rStyle w:val="hps"/>
                <w:szCs w:val="24"/>
              </w:rPr>
            </w:pPr>
            <m:oMathPara>
              <m:oMath>
                <m:d>
                  <m:dPr>
                    <m:begChr m:val="{"/>
                    <m:endChr m:val="}"/>
                    <m:ctrlPr>
                      <w:rPr>
                        <w:rStyle w:val="hps"/>
                        <w:rFonts w:ascii="Cambria Math" w:eastAsiaTheme="minorEastAsia" w:hAnsi="Cambria Math"/>
                        <w:i/>
                        <w:szCs w:val="24"/>
                      </w:rPr>
                    </m:ctrlPr>
                  </m:dPr>
                  <m:e>
                    <m:acc>
                      <m:accPr>
                        <m:chr m:val="̈"/>
                        <m:ctrlPr>
                          <w:rPr>
                            <w:rStyle w:val="hps"/>
                            <w:rFonts w:ascii="Cambria Math" w:eastAsiaTheme="minorEastAsia" w:hAnsi="Cambria Math"/>
                            <w:i/>
                            <w:szCs w:val="24"/>
                          </w:rPr>
                        </m:ctrlPr>
                      </m:accPr>
                      <m:e>
                        <m:r>
                          <w:rPr>
                            <w:rStyle w:val="hps"/>
                            <w:rFonts w:ascii="Cambria Math" w:eastAsiaTheme="minorEastAsia" w:hAnsi="Cambria Math"/>
                            <w:szCs w:val="24"/>
                          </w:rPr>
                          <m:t>r</m:t>
                        </m:r>
                      </m:e>
                    </m:acc>
                    <m:r>
                      <w:rPr>
                        <w:rStyle w:val="hps"/>
                        <w:rFonts w:ascii="Cambria Math" w:eastAsiaTheme="minorEastAsia" w:hAnsi="Cambria Math"/>
                        <w:szCs w:val="24"/>
                      </w:rPr>
                      <m:t>(t)</m:t>
                    </m:r>
                  </m:e>
                </m:d>
                <m:r>
                  <w:rPr>
                    <w:rStyle w:val="hps"/>
                    <w:rFonts w:ascii="Cambria Math" w:eastAsiaTheme="minorEastAsia" w:hAnsi="Cambria Math"/>
                    <w:szCs w:val="24"/>
                  </w:rPr>
                  <m:t>+</m:t>
                </m:r>
                <m:sSup>
                  <m:sSupPr>
                    <m:ctrlPr>
                      <w:rPr>
                        <w:rStyle w:val="hps"/>
                        <w:rFonts w:ascii="Cambria Math" w:eastAsiaTheme="minorEastAsia" w:hAnsi="Cambria Math"/>
                        <w:i/>
                        <w:szCs w:val="24"/>
                      </w:rPr>
                    </m:ctrlPr>
                  </m:sSupPr>
                  <m:e>
                    <m:r>
                      <w:rPr>
                        <w:rStyle w:val="hps"/>
                        <w:rFonts w:ascii="Cambria Math" w:eastAsiaTheme="minorEastAsia" w:hAnsi="Cambria Math"/>
                        <w:szCs w:val="24"/>
                      </w:rPr>
                      <m:t>v</m:t>
                    </m:r>
                  </m:e>
                  <m:sup>
                    <m:r>
                      <w:rPr>
                        <w:rStyle w:val="hps"/>
                        <w:rFonts w:ascii="Cambria Math" w:eastAsiaTheme="minorEastAsia" w:hAnsi="Cambria Math"/>
                        <w:szCs w:val="24"/>
                      </w:rPr>
                      <m:t>T</m:t>
                    </m:r>
                  </m:sup>
                </m:sSup>
                <m:acc>
                  <m:accPr>
                    <m:chr m:val="̃"/>
                    <m:ctrlPr>
                      <w:rPr>
                        <w:rStyle w:val="hps"/>
                        <w:rFonts w:ascii="Cambria Math" w:eastAsiaTheme="minorEastAsia" w:hAnsi="Cambria Math"/>
                        <w:i/>
                        <w:szCs w:val="24"/>
                      </w:rPr>
                    </m:ctrlPr>
                  </m:accPr>
                  <m:e>
                    <m:r>
                      <w:rPr>
                        <w:rStyle w:val="hps"/>
                        <w:rFonts w:ascii="Cambria Math" w:eastAsiaTheme="minorEastAsia" w:hAnsi="Cambria Math"/>
                        <w:szCs w:val="24"/>
                      </w:rPr>
                      <m:t>C</m:t>
                    </m:r>
                  </m:e>
                </m:acc>
                <m:r>
                  <w:rPr>
                    <w:rStyle w:val="hps"/>
                    <w:rFonts w:ascii="Cambria Math" w:eastAsiaTheme="minorEastAsia" w:hAnsi="Cambria Math"/>
                    <w:szCs w:val="24"/>
                  </w:rPr>
                  <m:t>v</m:t>
                </m:r>
                <m:d>
                  <m:dPr>
                    <m:begChr m:val="{"/>
                    <m:endChr m:val="}"/>
                    <m:ctrlPr>
                      <w:rPr>
                        <w:rStyle w:val="hps"/>
                        <w:rFonts w:ascii="Cambria Math" w:eastAsiaTheme="minorEastAsia" w:hAnsi="Cambria Math"/>
                        <w:i/>
                        <w:szCs w:val="24"/>
                      </w:rPr>
                    </m:ctrlPr>
                  </m:dPr>
                  <m:e>
                    <m:acc>
                      <m:accPr>
                        <m:chr m:val="̇"/>
                        <m:ctrlPr>
                          <w:rPr>
                            <w:rStyle w:val="hps"/>
                            <w:rFonts w:ascii="Cambria Math" w:eastAsiaTheme="minorEastAsia" w:hAnsi="Cambria Math"/>
                            <w:i/>
                            <w:szCs w:val="24"/>
                          </w:rPr>
                        </m:ctrlPr>
                      </m:accPr>
                      <m:e>
                        <m:r>
                          <w:rPr>
                            <w:rStyle w:val="hps"/>
                            <w:rFonts w:ascii="Cambria Math" w:eastAsiaTheme="minorEastAsia" w:hAnsi="Cambria Math"/>
                            <w:szCs w:val="24"/>
                          </w:rPr>
                          <m:t>r</m:t>
                        </m:r>
                      </m:e>
                    </m:acc>
                    <m:r>
                      <w:rPr>
                        <w:rStyle w:val="hps"/>
                        <w:rFonts w:ascii="Cambria Math" w:eastAsiaTheme="minorEastAsia" w:hAnsi="Cambria Math"/>
                        <w:szCs w:val="24"/>
                      </w:rPr>
                      <m:t>(t)</m:t>
                    </m:r>
                  </m:e>
                </m:d>
                <m:r>
                  <w:rPr>
                    <w:rStyle w:val="hps"/>
                    <w:rFonts w:ascii="Cambria Math" w:eastAsiaTheme="minorEastAsia" w:hAnsi="Cambria Math"/>
                    <w:szCs w:val="24"/>
                  </w:rPr>
                  <m:t>+λ</m:t>
                </m:r>
                <m:d>
                  <m:dPr>
                    <m:begChr m:val="{"/>
                    <m:endChr m:val="}"/>
                    <m:ctrlPr>
                      <w:rPr>
                        <w:rStyle w:val="hps"/>
                        <w:rFonts w:ascii="Cambria Math" w:eastAsiaTheme="minorEastAsia" w:hAnsi="Cambria Math"/>
                        <w:i/>
                        <w:szCs w:val="24"/>
                      </w:rPr>
                    </m:ctrlPr>
                  </m:dPr>
                  <m:e>
                    <m:r>
                      <w:rPr>
                        <w:rStyle w:val="hps"/>
                        <w:rFonts w:ascii="Cambria Math" w:eastAsiaTheme="minorEastAsia" w:hAnsi="Cambria Math"/>
                        <w:szCs w:val="24"/>
                      </w:rPr>
                      <m:t>r(t)</m:t>
                    </m:r>
                  </m:e>
                </m:d>
                <m:r>
                  <w:rPr>
                    <w:rStyle w:val="hps"/>
                    <w:rFonts w:ascii="Cambria Math" w:eastAsiaTheme="minorEastAsia" w:hAnsi="Cambria Math"/>
                    <w:szCs w:val="24"/>
                  </w:rPr>
                  <m:t>=0</m:t>
                </m:r>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30</w:t>
              </w:r>
            </w:fldSimple>
            <w:r>
              <w:rPr>
                <w:rStyle w:val="hps"/>
                <w:szCs w:val="24"/>
              </w:rPr>
              <w:t>)</w:t>
            </w:r>
          </w:p>
        </w:tc>
      </w:tr>
    </w:tbl>
    <w:p w:rsidR="00B578A5" w:rsidRDefault="00B578A5" w:rsidP="00B578A5">
      <w:pPr>
        <w:rPr>
          <w:rFonts w:cs="Times New Roman"/>
          <w:lang w:val="pt-BR"/>
        </w:rPr>
      </w:pPr>
      <w:proofErr w:type="gramStart"/>
      <w:r w:rsidRPr="006279D0">
        <w:rPr>
          <w:rFonts w:cs="Times New Roman"/>
          <w:lang w:val="pt-BR"/>
        </w:rPr>
        <w:t xml:space="preserve">Sendo </w:t>
      </w:r>
      <m:oMath>
        <m:sSup>
          <m:sSupPr>
            <m:ctrlPr>
              <w:rPr>
                <w:rFonts w:ascii="Cambria Math" w:hAnsi="Cambria Math" w:cs="Times New Roman"/>
                <w:i/>
                <w:lang w:val="pt-BR"/>
              </w:rPr>
            </m:ctrlPr>
          </m:sSupPr>
          <m:e>
            <m:r>
              <w:rPr>
                <w:rFonts w:ascii="Cambria Math" w:hAnsi="Cambria Math" w:cs="Times New Roman"/>
                <w:lang w:val="pt-BR"/>
              </w:rPr>
              <m:t>v</m:t>
            </m:r>
          </m:e>
          <m:sup>
            <m:r>
              <w:rPr>
                <w:rFonts w:ascii="Cambria Math" w:hAnsi="Cambria Math" w:cs="Times New Roman"/>
                <w:lang w:val="pt-BR"/>
              </w:rPr>
              <m:t>T</m:t>
            </m:r>
          </m:sup>
        </m:sSup>
        <m:acc>
          <m:accPr>
            <m:chr m:val="̃"/>
            <m:ctrlPr>
              <w:rPr>
                <w:rFonts w:ascii="Cambria Math" w:hAnsi="Cambria Math" w:cs="Times New Roman"/>
                <w:i/>
                <w:lang w:val="pt-BR"/>
              </w:rPr>
            </m:ctrlPr>
          </m:accPr>
          <m:e>
            <m:r>
              <w:rPr>
                <w:rFonts w:ascii="Cambria Math" w:hAnsi="Cambria Math" w:cs="Times New Roman"/>
                <w:lang w:val="pt-BR"/>
              </w:rPr>
              <m:t>K</m:t>
            </m:r>
          </m:e>
        </m:acc>
        <m:r>
          <w:rPr>
            <w:rFonts w:ascii="Cambria Math" w:hAnsi="Cambria Math" w:cs="Times New Roman"/>
            <w:lang w:val="pt-BR"/>
          </w:rPr>
          <m:t>v</m:t>
        </m:r>
        <m:r>
          <w:rPr>
            <w:rFonts w:ascii="Cambria Math" w:eastAsiaTheme="minorEastAsia" w:hAnsi="Cambria Math" w:cs="Times New Roman"/>
            <w:lang w:val="pt-BR"/>
          </w:rPr>
          <m:t>=λ</m:t>
        </m:r>
      </m:oMath>
      <w:r>
        <w:rPr>
          <w:rFonts w:eastAsiaTheme="minorEastAsia" w:cs="Times New Roman"/>
          <w:lang w:val="pt-BR"/>
        </w:rPr>
        <w:t>,</w:t>
      </w:r>
      <w:proofErr w:type="gramEnd"/>
      <w:r w:rsidRPr="006279D0">
        <w:rPr>
          <w:rFonts w:cs="Times New Roman"/>
          <w:lang w:val="pt-BR"/>
        </w:rPr>
        <w:t xml:space="preserve"> , ou seja, os autovalores e</w:t>
      </w:r>
      <w:r>
        <w:rPr>
          <w:rFonts w:cs="Times New Roman"/>
          <w:lang w:val="pt-BR"/>
        </w:rPr>
        <w:t xml:space="preserve"> </w:t>
      </w:r>
      <m:oMath>
        <m:sSup>
          <m:sSupPr>
            <m:ctrlPr>
              <w:rPr>
                <w:rFonts w:ascii="Cambria Math" w:hAnsi="Cambria Math" w:cs="Times New Roman"/>
                <w:i/>
                <w:lang w:val="pt-BR"/>
              </w:rPr>
            </m:ctrlPr>
          </m:sSupPr>
          <m:e>
            <m:r>
              <w:rPr>
                <w:rFonts w:ascii="Cambria Math" w:hAnsi="Cambria Math" w:cs="Times New Roman"/>
                <w:lang w:val="pt-BR"/>
              </w:rPr>
              <m:t>v</m:t>
            </m:r>
          </m:e>
          <m:sup>
            <m:r>
              <w:rPr>
                <w:rFonts w:ascii="Cambria Math" w:hAnsi="Cambria Math" w:cs="Times New Roman"/>
                <w:lang w:val="pt-BR"/>
              </w:rPr>
              <m:t>T</m:t>
            </m:r>
          </m:sup>
        </m:sSup>
        <m:acc>
          <m:accPr>
            <m:chr m:val="̃"/>
            <m:ctrlPr>
              <w:rPr>
                <w:rFonts w:ascii="Cambria Math" w:hAnsi="Cambria Math" w:cs="Times New Roman"/>
                <w:i/>
                <w:lang w:val="pt-BR"/>
              </w:rPr>
            </m:ctrlPr>
          </m:accPr>
          <m:e>
            <m:r>
              <w:rPr>
                <w:rFonts w:ascii="Cambria Math" w:hAnsi="Cambria Math" w:cs="Times New Roman"/>
                <w:lang w:val="pt-BR"/>
              </w:rPr>
              <m:t>C</m:t>
            </m:r>
          </m:e>
        </m:acc>
        <m:r>
          <w:rPr>
            <w:rFonts w:ascii="Cambria Math" w:eastAsiaTheme="minorEastAsia" w:hAnsi="Cambria Math" w:cs="Times New Roman"/>
            <w:lang w:val="pt-BR"/>
          </w:rPr>
          <m:t>v=diag</m:t>
        </m:r>
        <m:d>
          <m:dPr>
            <m:begChr m:val="["/>
            <m:endChr m:val="]"/>
            <m:ctrlPr>
              <w:rPr>
                <w:rFonts w:ascii="Cambria Math" w:eastAsiaTheme="minorEastAsia" w:hAnsi="Cambria Math" w:cs="Times New Roman"/>
                <w:i/>
                <w:lang w:val="pt-BR"/>
              </w:rPr>
            </m:ctrlPr>
          </m:dPr>
          <m:e>
            <m:r>
              <w:rPr>
                <w:rFonts w:ascii="Cambria Math" w:eastAsiaTheme="minorEastAsia" w:hAnsi="Cambria Math" w:cs="Times New Roman"/>
                <w:lang w:val="pt-BR"/>
              </w:rPr>
              <m:t>2ξ</m:t>
            </m:r>
            <m:sSub>
              <m:sSubPr>
                <m:ctrlPr>
                  <w:rPr>
                    <w:rFonts w:ascii="Cambria Math" w:eastAsiaTheme="minorEastAsia" w:hAnsi="Cambria Math" w:cs="Times New Roman"/>
                    <w:i/>
                    <w:lang w:val="pt-BR"/>
                  </w:rPr>
                </m:ctrlPr>
              </m:sSubPr>
              <m:e>
                <m:r>
                  <w:rPr>
                    <w:rFonts w:ascii="Cambria Math" w:eastAsiaTheme="minorEastAsia" w:hAnsi="Cambria Math" w:cs="Times New Roman"/>
                    <w:lang w:val="pt-BR"/>
                  </w:rPr>
                  <m:t>ω</m:t>
                </m:r>
              </m:e>
              <m:sub>
                <m:r>
                  <w:rPr>
                    <w:rFonts w:ascii="Cambria Math" w:eastAsiaTheme="minorEastAsia" w:hAnsi="Cambria Math" w:cs="Times New Roman"/>
                    <w:lang w:val="pt-BR"/>
                  </w:rPr>
                  <m:t>n</m:t>
                </m:r>
              </m:sub>
            </m:sSub>
          </m:e>
        </m:d>
      </m:oMath>
      <w:r w:rsidRPr="006279D0">
        <w:rPr>
          <w:rFonts w:cs="Times New Roman"/>
          <w:lang w:val="pt-BR"/>
        </w:rPr>
        <w:t>, temos: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2E5726" w:rsidP="003B5358">
            <w:pPr>
              <w:rPr>
                <w:rStyle w:val="hps"/>
                <w:szCs w:val="24"/>
              </w:rPr>
            </w:pPr>
            <m:oMathPara>
              <m:oMath>
                <m:d>
                  <m:dPr>
                    <m:begChr m:val="{"/>
                    <m:endChr m:val="}"/>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r(t)</m:t>
                        </m:r>
                      </m:e>
                    </m:acc>
                  </m:e>
                </m:d>
                <m:r>
                  <w:rPr>
                    <w:rFonts w:ascii="Cambria Math" w:hAnsi="Cambria Math" w:cs="Times New Roman"/>
                  </w:rPr>
                  <m:t>+diag</m:t>
                </m:r>
                <m:d>
                  <m:dPr>
                    <m:begChr m:val="["/>
                    <m:endChr m:val="]"/>
                    <m:ctrlPr>
                      <w:rPr>
                        <w:rFonts w:ascii="Cambria Math" w:hAnsi="Cambria Math" w:cs="Times New Roman"/>
                        <w:i/>
                      </w:rPr>
                    </m:ctrlPr>
                  </m:dPr>
                  <m:e>
                    <m:r>
                      <w:rPr>
                        <w:rFonts w:ascii="Cambria Math" w:hAnsi="Cambria Math" w:cs="Times New Roman"/>
                      </w:rPr>
                      <m:t>2ξ</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n</m:t>
                        </m:r>
                      </m:sub>
                    </m:sSub>
                  </m:e>
                </m:d>
                <m:d>
                  <m:dPr>
                    <m:begChr m:val="{"/>
                    <m:endChr m:val="}"/>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r</m:t>
                        </m:r>
                      </m:e>
                    </m:acc>
                    <m:r>
                      <w:rPr>
                        <w:rFonts w:ascii="Cambria Math" w:hAnsi="Cambria Math" w:cs="Times New Roman"/>
                      </w:rPr>
                      <m:t>(t)</m:t>
                    </m:r>
                  </m:e>
                </m:d>
                <m:r>
                  <w:rPr>
                    <w:rFonts w:ascii="Cambria Math" w:eastAsiaTheme="minorEastAsia" w:hAnsi="Cambria Math" w:cs="Times New Roman"/>
                  </w:rPr>
                  <m:t>+diag</m:t>
                </m:r>
                <m:d>
                  <m:dPr>
                    <m:begChr m:val="["/>
                    <m:endChr m:val="]"/>
                    <m:ctrlPr>
                      <w:rPr>
                        <w:rFonts w:ascii="Cambria Math" w:eastAsiaTheme="minorEastAsia" w:hAnsi="Cambria Math" w:cs="Times New Roman"/>
                        <w:i/>
                      </w:rPr>
                    </m:ctrlPr>
                  </m:dPr>
                  <m:e>
                    <m:sSubSup>
                      <m:sSubSupPr>
                        <m:ctrlPr>
                          <w:rPr>
                            <w:rFonts w:ascii="Cambria Math" w:eastAsiaTheme="minorEastAsia" w:hAnsi="Cambria Math" w:cs="Times New Roman"/>
                            <w:i/>
                          </w:rPr>
                        </m:ctrlPr>
                      </m:sSubSupPr>
                      <m:e>
                        <m:r>
                          <w:rPr>
                            <w:rFonts w:ascii="Cambria Math" w:eastAsiaTheme="minorEastAsia" w:hAnsi="Cambria Math" w:cs="Times New Roman"/>
                          </w:rPr>
                          <m:t>ω</m:t>
                        </m:r>
                      </m:e>
                      <m:sub>
                        <m:r>
                          <w:rPr>
                            <w:rFonts w:ascii="Cambria Math" w:eastAsiaTheme="minorEastAsia" w:hAnsi="Cambria Math" w:cs="Times New Roman"/>
                          </w:rPr>
                          <m:t>n</m:t>
                        </m:r>
                      </m:sub>
                      <m:sup>
                        <m:r>
                          <w:rPr>
                            <w:rFonts w:ascii="Cambria Math" w:eastAsiaTheme="minorEastAsia" w:hAnsi="Cambria Math" w:cs="Times New Roman"/>
                          </w:rPr>
                          <m:t>2</m:t>
                        </m:r>
                      </m:sup>
                    </m:sSubSup>
                  </m:e>
                </m:d>
                <m:d>
                  <m:dPr>
                    <m:begChr m:val="{"/>
                    <m:endChr m:val="}"/>
                    <m:ctrlPr>
                      <w:rPr>
                        <w:rFonts w:ascii="Cambria Math" w:eastAsiaTheme="minorEastAsia" w:hAnsi="Cambria Math" w:cs="Times New Roman"/>
                        <w:i/>
                      </w:rPr>
                    </m:ctrlPr>
                  </m:dPr>
                  <m:e>
                    <m:r>
                      <w:rPr>
                        <w:rFonts w:ascii="Cambria Math" w:eastAsiaTheme="minorEastAsia" w:hAnsi="Cambria Math" w:cs="Times New Roman"/>
                      </w:rPr>
                      <m:t>r(t)</m:t>
                    </m:r>
                  </m:e>
                </m:d>
                <m:r>
                  <w:rPr>
                    <w:rFonts w:ascii="Cambria Math" w:eastAsiaTheme="minorEastAsia" w:hAnsi="Cambria Math" w:cs="Times New Roman"/>
                  </w:rPr>
                  <m:t>=0</m:t>
                </m:r>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31</w:t>
              </w:r>
            </w:fldSimple>
            <w:r>
              <w:rPr>
                <w:rStyle w:val="hps"/>
                <w:szCs w:val="24"/>
              </w:rPr>
              <w:t>)</w:t>
            </w:r>
          </w:p>
        </w:tc>
      </w:tr>
    </w:tbl>
    <w:p w:rsidR="00B578A5" w:rsidRDefault="00B578A5" w:rsidP="00B578A5">
      <w:pPr>
        <w:rPr>
          <w:rFonts w:cs="Times New Roman"/>
          <w:lang w:val="pt-BR"/>
        </w:rPr>
      </w:pPr>
      <w:r w:rsidRPr="006279D0">
        <w:rPr>
          <w:rFonts w:cs="Times New Roman"/>
          <w:lang w:val="pt-BR"/>
        </w:rPr>
        <w:t>Pode-se obter as frequências naturais amortecidas através da seguinte relação: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2E5726" w:rsidP="003B5358">
            <w:pPr>
              <w:rPr>
                <w:rStyle w:val="hps"/>
                <w:szCs w:val="24"/>
              </w:rPr>
            </w:pPr>
            <m:oMathPara>
              <m:oMath>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ω</m:t>
                    </m:r>
                  </m:e>
                  <m:sub>
                    <m:r>
                      <w:rPr>
                        <w:rFonts w:ascii="Cambria Math" w:hAnsi="Cambria Math" w:cs="Times New Roman"/>
                      </w:rPr>
                      <m:t>n</m:t>
                    </m:r>
                  </m:sub>
                </m:sSub>
                <m:rad>
                  <m:radPr>
                    <m:degHide m:val="1"/>
                    <m:ctrlPr>
                      <w:rPr>
                        <w:rFonts w:ascii="Cambria Math" w:hAnsi="Cambria Math" w:cs="Times New Roman"/>
                        <w:i/>
                      </w:rPr>
                    </m:ctrlPr>
                  </m:radPr>
                  <m:deg/>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ξ</m:t>
                        </m:r>
                      </m:e>
                      <m:sup>
                        <m:r>
                          <w:rPr>
                            <w:rFonts w:ascii="Cambria Math" w:hAnsi="Cambria Math" w:cs="Times New Roman"/>
                          </w:rPr>
                          <m:t>2</m:t>
                        </m:r>
                      </m:sup>
                    </m:sSup>
                  </m:e>
                </m:rad>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32</w:t>
              </w:r>
            </w:fldSimple>
            <w:r>
              <w:rPr>
                <w:rStyle w:val="hps"/>
                <w:szCs w:val="24"/>
              </w:rPr>
              <w:t>)</w:t>
            </w:r>
          </w:p>
        </w:tc>
      </w:tr>
    </w:tbl>
    <w:p w:rsidR="00B578A5" w:rsidRPr="006279D0" w:rsidRDefault="00B578A5" w:rsidP="00B578A5">
      <w:pPr>
        <w:pStyle w:val="Ttulo4"/>
        <w:rPr>
          <w:rFonts w:cs="Times New Roman"/>
          <w:lang w:val="pt-BR"/>
        </w:rPr>
      </w:pPr>
      <w:bookmarkStart w:id="210" w:name="_Toc361319083"/>
      <w:bookmarkStart w:id="211" w:name="_Toc379812306"/>
      <w:r w:rsidRPr="006279D0">
        <w:rPr>
          <w:rFonts w:cs="Times New Roman"/>
        </w:rPr>
        <w:t>Sistema Amortecido Forçado</w:t>
      </w:r>
      <w:bookmarkEnd w:id="210"/>
      <w:bookmarkEnd w:id="211"/>
    </w:p>
    <w:p w:rsidR="00B578A5" w:rsidRDefault="00B578A5" w:rsidP="00B578A5">
      <w:pPr>
        <w:rPr>
          <w:rFonts w:cs="Times New Roman"/>
          <w:lang w:val="pt-BR"/>
        </w:rPr>
      </w:pPr>
      <w:r w:rsidRPr="006279D0">
        <w:rPr>
          <w:rFonts w:cs="Times New Roman"/>
          <w:lang w:val="pt-BR"/>
        </w:rPr>
        <w:t xml:space="preserve">Para um sistema com N graus de liberdade amortecido e forçado, a equação de equilíbrio pode ser escrita </w:t>
      </w:r>
      <w:r>
        <w:rPr>
          <w:rFonts w:cs="Times New Roman"/>
          <w:lang w:val="pt-BR"/>
        </w:rPr>
        <w:t xml:space="preserve">através das equações </w:t>
      </w:r>
      <w:r w:rsidR="00500BCD">
        <w:rPr>
          <w:rFonts w:cs="Times New Roman"/>
          <w:lang w:val="pt-BR"/>
        </w:rPr>
        <w:fldChar w:fldCharType="begin"/>
      </w:r>
      <w:r>
        <w:rPr>
          <w:rFonts w:cs="Times New Roman"/>
          <w:lang w:val="pt-BR"/>
        </w:rPr>
        <w:instrText xml:space="preserve"> REF _Ref367793199 \h </w:instrText>
      </w:r>
      <w:r w:rsidR="00500BCD">
        <w:rPr>
          <w:rFonts w:cs="Times New Roman"/>
          <w:lang w:val="pt-BR"/>
        </w:rPr>
      </w:r>
      <w:r w:rsidR="00500BCD">
        <w:rPr>
          <w:rFonts w:cs="Times New Roman"/>
          <w:lang w:val="pt-BR"/>
        </w:rPr>
        <w:fldChar w:fldCharType="separate"/>
      </w:r>
      <w:r w:rsidR="00CE63E6" w:rsidRPr="00CE63E6">
        <w:rPr>
          <w:rStyle w:val="hps"/>
          <w:szCs w:val="24"/>
          <w:lang w:val="pt-BR"/>
        </w:rPr>
        <w:t>(</w:t>
      </w:r>
      <w:r w:rsidR="00CE63E6" w:rsidRPr="00CE63E6">
        <w:rPr>
          <w:rStyle w:val="hps"/>
          <w:noProof/>
          <w:szCs w:val="24"/>
          <w:lang w:val="pt-BR"/>
        </w:rPr>
        <w:t>33</w:t>
      </w:r>
      <w:r w:rsidR="00CE63E6" w:rsidRPr="00CE63E6">
        <w:rPr>
          <w:rStyle w:val="hps"/>
          <w:szCs w:val="24"/>
          <w:lang w:val="pt-BR"/>
        </w:rPr>
        <w:t>)</w:t>
      </w:r>
      <w:r w:rsidR="00500BCD">
        <w:rPr>
          <w:rFonts w:cs="Times New Roman"/>
          <w:lang w:val="pt-BR"/>
        </w:rPr>
        <w:fldChar w:fldCharType="end"/>
      </w:r>
      <w:r>
        <w:rPr>
          <w:rFonts w:cs="Times New Roman"/>
          <w:lang w:val="pt-BR"/>
        </w:rPr>
        <w:t xml:space="preserve"> e </w:t>
      </w:r>
      <w:r w:rsidR="00500BCD">
        <w:rPr>
          <w:rFonts w:cs="Times New Roman"/>
          <w:lang w:val="pt-BR"/>
        </w:rPr>
        <w:fldChar w:fldCharType="begin"/>
      </w:r>
      <w:r>
        <w:rPr>
          <w:rFonts w:cs="Times New Roman"/>
          <w:lang w:val="pt-BR"/>
        </w:rPr>
        <w:instrText xml:space="preserve"> REF _Ref367793203 \h </w:instrText>
      </w:r>
      <w:r w:rsidR="00500BCD">
        <w:rPr>
          <w:rFonts w:cs="Times New Roman"/>
          <w:lang w:val="pt-BR"/>
        </w:rPr>
      </w:r>
      <w:r w:rsidR="00500BCD">
        <w:rPr>
          <w:rFonts w:cs="Times New Roman"/>
          <w:lang w:val="pt-BR"/>
        </w:rPr>
        <w:fldChar w:fldCharType="separate"/>
      </w:r>
      <w:r w:rsidR="00CE63E6" w:rsidRPr="00CE63E6">
        <w:rPr>
          <w:rStyle w:val="hps"/>
          <w:szCs w:val="24"/>
          <w:lang w:val="pt-BR"/>
        </w:rPr>
        <w:t>(</w:t>
      </w:r>
      <w:r w:rsidR="00CE63E6" w:rsidRPr="00CE63E6">
        <w:rPr>
          <w:rStyle w:val="hps"/>
          <w:noProof/>
          <w:szCs w:val="24"/>
          <w:lang w:val="pt-BR"/>
        </w:rPr>
        <w:t>34</w:t>
      </w:r>
      <w:r w:rsidR="00CE63E6" w:rsidRPr="00CE63E6">
        <w:rPr>
          <w:rStyle w:val="hps"/>
          <w:szCs w:val="24"/>
          <w:lang w:val="pt-BR"/>
        </w:rPr>
        <w:t>)</w:t>
      </w:r>
      <w:r w:rsidR="00500BCD">
        <w:rPr>
          <w:rFonts w:cs="Times New Roman"/>
          <w:lang w:val="pt-BR"/>
        </w:rPr>
        <w:fldChar w:fldCharType="end"/>
      </w:r>
      <w:r>
        <w:rPr>
          <w:rFonts w:cs="Times New Roman"/>
          <w:lang w:val="pt-BR"/>
        </w:rPr>
        <w:t>.</w:t>
      </w:r>
    </w:p>
    <w:p w:rsidR="00B578A5" w:rsidRDefault="00B578A5" w:rsidP="00B578A5">
      <w:pPr>
        <w:rPr>
          <w:rFonts w:cs="Times New Roman"/>
          <w:lang w:val="pt-BR"/>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2E5726" w:rsidP="003B5358">
            <w:pPr>
              <w:rPr>
                <w:rStyle w:val="hps"/>
                <w:szCs w:val="24"/>
              </w:rPr>
            </w:pPr>
            <m:oMathPara>
              <m:oMath>
                <m:d>
                  <m:dPr>
                    <m:begChr m:val="["/>
                    <m:endChr m:val="]"/>
                    <m:ctrlPr>
                      <w:rPr>
                        <w:rFonts w:ascii="Cambria Math" w:hAnsi="Cambria Math" w:cs="Times New Roman"/>
                        <w:i/>
                      </w:rPr>
                    </m:ctrlPr>
                  </m:dPr>
                  <m:e>
                    <m:r>
                      <w:rPr>
                        <w:rFonts w:ascii="Cambria Math" w:hAnsi="Cambria Math" w:cs="Times New Roman"/>
                      </w:rPr>
                      <m:t>M</m:t>
                    </m:r>
                  </m:e>
                </m:d>
                <m:d>
                  <m:dPr>
                    <m:begChr m:val="{"/>
                    <m:endChr m:val="}"/>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(t)</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C</m:t>
                    </m:r>
                  </m:e>
                </m:d>
                <m:d>
                  <m:dPr>
                    <m:begChr m:val="{"/>
                    <m:endChr m:val="}"/>
                    <m:ctrlPr>
                      <w:rPr>
                        <w:rFonts w:ascii="Cambria Math" w:hAnsi="Cambria Math" w:cs="Times New Roman"/>
                        <w:i/>
                      </w:rPr>
                    </m:ctrlPr>
                  </m:dPr>
                  <m:e>
                    <m:acc>
                      <m:accPr>
                        <m:chr m:val="̇"/>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(t)</m:t>
                    </m:r>
                  </m:e>
                </m:d>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K</m:t>
                    </m:r>
                  </m:e>
                </m:d>
                <m:d>
                  <m:dPr>
                    <m:begChr m:val="{"/>
                    <m:endChr m:val="}"/>
                    <m:ctrlPr>
                      <w:rPr>
                        <w:rFonts w:ascii="Cambria Math" w:hAnsi="Cambria Math" w:cs="Times New Roman"/>
                        <w:i/>
                      </w:rPr>
                    </m:ctrlPr>
                  </m:dPr>
                  <m:e>
                    <m:r>
                      <w:rPr>
                        <w:rFonts w:ascii="Cambria Math" w:hAnsi="Cambria Math" w:cs="Times New Roman"/>
                      </w:rPr>
                      <m:t>x(t)</m:t>
                    </m:r>
                  </m:e>
                </m:d>
              </m:oMath>
            </m:oMathPara>
          </w:p>
        </w:tc>
        <w:tc>
          <w:tcPr>
            <w:tcW w:w="501" w:type="dxa"/>
            <w:vAlign w:val="center"/>
          </w:tcPr>
          <w:p w:rsidR="00B578A5" w:rsidRDefault="00B578A5" w:rsidP="003B5358">
            <w:pPr>
              <w:pStyle w:val="Equacoes"/>
              <w:jc w:val="right"/>
              <w:rPr>
                <w:rStyle w:val="hps"/>
                <w:szCs w:val="24"/>
              </w:rPr>
            </w:pPr>
            <w:bookmarkStart w:id="212" w:name="_Ref367793199"/>
            <w:r>
              <w:rPr>
                <w:rStyle w:val="hps"/>
                <w:szCs w:val="24"/>
              </w:rPr>
              <w:t>(</w:t>
            </w:r>
            <w:fldSimple w:instr=" SEQ Equação \* ARABIC  \* MERGEFORMAT ">
              <w:r w:rsidR="00CE63E6" w:rsidRPr="00CE63E6">
                <w:rPr>
                  <w:rStyle w:val="hps"/>
                  <w:noProof/>
                  <w:szCs w:val="24"/>
                </w:rPr>
                <w:t>33</w:t>
              </w:r>
            </w:fldSimple>
            <w:r>
              <w:rPr>
                <w:rStyle w:val="hps"/>
                <w:szCs w:val="24"/>
              </w:rPr>
              <w:t>)</w:t>
            </w:r>
            <w:bookmarkEnd w:id="212"/>
          </w:p>
        </w:tc>
      </w:tr>
      <w:tr w:rsidR="00B578A5" w:rsidTr="003B5358">
        <w:tc>
          <w:tcPr>
            <w:tcW w:w="8904" w:type="dxa"/>
            <w:vAlign w:val="center"/>
          </w:tcPr>
          <w:p w:rsidR="00B578A5" w:rsidRDefault="00B578A5" w:rsidP="003B5358">
            <w:pPr>
              <w:rPr>
                <w:rStyle w:val="hps"/>
                <w:szCs w:val="24"/>
              </w:rPr>
            </w:pPr>
            <m:oMathPara>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x</m:t>
                    </m:r>
                  </m:e>
                </m:acc>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e>
                </m:acc>
              </m:oMath>
            </m:oMathPara>
          </w:p>
        </w:tc>
        <w:tc>
          <w:tcPr>
            <w:tcW w:w="501" w:type="dxa"/>
            <w:vAlign w:val="center"/>
          </w:tcPr>
          <w:p w:rsidR="00B578A5" w:rsidRDefault="00B578A5" w:rsidP="003B5358">
            <w:pPr>
              <w:pStyle w:val="Equacoes"/>
              <w:jc w:val="right"/>
              <w:rPr>
                <w:rStyle w:val="hps"/>
                <w:szCs w:val="24"/>
              </w:rPr>
            </w:pPr>
            <w:bookmarkStart w:id="213" w:name="_Ref367793203"/>
            <w:r>
              <w:rPr>
                <w:rStyle w:val="hps"/>
                <w:szCs w:val="24"/>
              </w:rPr>
              <w:t>(</w:t>
            </w:r>
            <w:fldSimple w:instr=" SEQ Equação \* ARABIC  \* MERGEFORMAT ">
              <w:r w:rsidR="00CE63E6" w:rsidRPr="00CE63E6">
                <w:rPr>
                  <w:rStyle w:val="hps"/>
                  <w:noProof/>
                  <w:szCs w:val="24"/>
                </w:rPr>
                <w:t>34</w:t>
              </w:r>
            </w:fldSimple>
            <w:r>
              <w:rPr>
                <w:rStyle w:val="hps"/>
                <w:szCs w:val="24"/>
              </w:rPr>
              <w:t>)</w:t>
            </w:r>
            <w:bookmarkEnd w:id="213"/>
          </w:p>
        </w:tc>
      </w:tr>
    </w:tbl>
    <w:p w:rsidR="00B578A5" w:rsidRDefault="00B578A5" w:rsidP="00B578A5">
      <w:pPr>
        <w:rPr>
          <w:rFonts w:cs="Times New Roman"/>
          <w:lang w:val="pt-BR"/>
        </w:rPr>
      </w:pPr>
      <w:r w:rsidRPr="006279D0">
        <w:rPr>
          <w:rFonts w:cs="Times New Roman"/>
          <w:lang w:val="pt-BR"/>
        </w:rPr>
        <w:t>Reescrevendo a expressão em espaço de estados de primeira ordem, temos: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2E5726" w:rsidP="003B5358">
            <w:pPr>
              <w:rPr>
                <w:rFonts w:cs="Times New Roman"/>
              </w:rPr>
            </w:pPr>
            <m:oMathPara>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1</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oMath>
            </m:oMathPara>
          </w:p>
          <w:p w:rsidR="00B578A5" w:rsidRDefault="00B578A5" w:rsidP="003B5358">
            <w:pPr>
              <w:rPr>
                <w:rStyle w:val="hps"/>
                <w:szCs w:val="24"/>
              </w:rPr>
            </w:pPr>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35</w:t>
              </w:r>
            </w:fldSimple>
            <w:r>
              <w:rPr>
                <w:rStyle w:val="hps"/>
                <w:szCs w:val="24"/>
              </w:rPr>
              <w:t>)</w:t>
            </w:r>
          </w:p>
        </w:tc>
      </w:tr>
      <w:tr w:rsidR="00B578A5" w:rsidTr="003B5358">
        <w:tc>
          <w:tcPr>
            <w:tcW w:w="8904" w:type="dxa"/>
            <w:vAlign w:val="center"/>
          </w:tcPr>
          <w:p w:rsidR="00B578A5" w:rsidRDefault="002E5726" w:rsidP="003B5358">
            <w:pPr>
              <w:rPr>
                <w:rFonts w:cs="Times New Roman"/>
              </w:rPr>
            </w:pPr>
            <m:oMathPara>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2</m:t>
                    </m:r>
                  </m:sub>
                </m:sSub>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x</m:t>
                    </m:r>
                  </m:e>
                </m:acc>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-1</m:t>
                    </m:r>
                  </m:sup>
                </m:sSup>
                <m:r>
                  <w:rPr>
                    <w:rFonts w:ascii="Cambria Math" w:hAnsi="Cambria Math" w:cs="Times New Roman"/>
                  </w:rPr>
                  <m:t>K</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-1</m:t>
                    </m:r>
                  </m:sup>
                </m:sSup>
                <m:r>
                  <w:rPr>
                    <w:rFonts w:ascii="Cambria Math" w:hAnsi="Cambria Math" w:cs="Times New Roman"/>
                  </w:rPr>
                  <m:t>C</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-1</m:t>
                    </m:r>
                  </m:sup>
                </m:sSup>
                <m:r>
                  <w:rPr>
                    <w:rFonts w:ascii="Cambria Math" w:hAnsi="Cambria Math" w:cs="Times New Roman"/>
                  </w:rPr>
                  <m:t>BF(t)</m:t>
                </m:r>
              </m:oMath>
            </m:oMathPara>
          </w:p>
          <w:p w:rsidR="00B578A5" w:rsidRDefault="00B578A5" w:rsidP="003B5358">
            <w:pPr>
              <w:rPr>
                <w:rStyle w:val="hps"/>
                <w:szCs w:val="24"/>
              </w:rPr>
            </w:pPr>
          </w:p>
        </w:tc>
        <w:tc>
          <w:tcPr>
            <w:tcW w:w="501" w:type="dxa"/>
            <w:vAlign w:val="center"/>
          </w:tcPr>
          <w:p w:rsidR="00B578A5" w:rsidRDefault="00B578A5" w:rsidP="003B5358">
            <w:pPr>
              <w:pStyle w:val="Equacoes"/>
              <w:jc w:val="right"/>
              <w:rPr>
                <w:rStyle w:val="hps"/>
                <w:szCs w:val="24"/>
              </w:rPr>
            </w:pPr>
            <w:bookmarkStart w:id="214" w:name="_Ref367793542"/>
            <w:r>
              <w:rPr>
                <w:rStyle w:val="hps"/>
                <w:szCs w:val="24"/>
              </w:rPr>
              <w:t>(</w:t>
            </w:r>
            <w:fldSimple w:instr=" SEQ Equação \* ARABIC  \* MERGEFORMAT ">
              <w:r w:rsidR="00CE63E6" w:rsidRPr="00CE63E6">
                <w:rPr>
                  <w:rStyle w:val="hps"/>
                  <w:noProof/>
                  <w:szCs w:val="24"/>
                </w:rPr>
                <w:t>36</w:t>
              </w:r>
            </w:fldSimple>
            <w:r>
              <w:rPr>
                <w:rStyle w:val="hps"/>
                <w:szCs w:val="24"/>
              </w:rPr>
              <w:t>)</w:t>
            </w:r>
            <w:bookmarkEnd w:id="214"/>
          </w:p>
        </w:tc>
      </w:tr>
    </w:tbl>
    <w:p w:rsidR="00B578A5" w:rsidRDefault="00B578A5" w:rsidP="00B578A5">
      <w:pPr>
        <w:rPr>
          <w:rFonts w:cs="Times New Roman"/>
          <w:lang w:val="pt-BR"/>
        </w:rPr>
      </w:pPr>
      <w:r w:rsidRPr="006279D0">
        <w:rPr>
          <w:rFonts w:cs="Times New Roman"/>
          <w:lang w:val="pt-BR"/>
        </w:rPr>
        <w:t>Com as seguintes condições iniciais</w:t>
      </w:r>
      <w:proofErr w:type="gramStart"/>
      <w:r w:rsidRPr="006279D0">
        <w:rPr>
          <w:rFonts w:cs="Times New Roman"/>
          <w:lang w:val="pt-BR"/>
        </w:rPr>
        <w:t>:</w:t>
      </w:r>
      <w:r>
        <w:rPr>
          <w:rFonts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y</m:t>
            </m:r>
          </m:e>
          <m:sub>
            <m:r>
              <w:rPr>
                <w:rFonts w:ascii="Cambria Math" w:hAnsi="Cambria Math" w:cs="Times New Roman"/>
                <w:lang w:val="pt-BR"/>
              </w:rPr>
              <m:t>1</m:t>
            </m:r>
          </m:sub>
        </m:sSub>
        <m:d>
          <m:dPr>
            <m:ctrlPr>
              <w:rPr>
                <w:rFonts w:ascii="Cambria Math" w:hAnsi="Cambria Math" w:cs="Times New Roman"/>
                <w:i/>
                <w:lang w:val="pt-BR"/>
              </w:rPr>
            </m:ctrlPr>
          </m:dPr>
          <m:e>
            <m:r>
              <w:rPr>
                <w:rFonts w:ascii="Cambria Math" w:hAnsi="Cambria Math" w:cs="Times New Roman"/>
                <w:lang w:val="pt-BR"/>
              </w:rPr>
              <m:t>0</m:t>
            </m:r>
          </m:e>
        </m:d>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x</m:t>
            </m:r>
          </m:e>
          <m:sub>
            <m:r>
              <w:rPr>
                <w:rFonts w:ascii="Cambria Math" w:hAnsi="Cambria Math" w:cs="Times New Roman"/>
                <w:lang w:val="pt-BR"/>
              </w:rPr>
              <m:t>0</m:t>
            </m:r>
          </m:sub>
        </m:sSub>
        <m:r>
          <w:rPr>
            <w:rFonts w:ascii="Cambria Math" w:eastAsiaTheme="minorEastAsia" w:hAnsi="Cambria Math" w:cs="Times New Roman"/>
            <w:lang w:val="pt-BR"/>
          </w:rPr>
          <m:t xml:space="preserve"> e </m:t>
        </m:r>
        <m:sSub>
          <m:sSubPr>
            <m:ctrlPr>
              <w:rPr>
                <w:rFonts w:ascii="Cambria Math" w:eastAsiaTheme="minorEastAsia" w:hAnsi="Cambria Math" w:cs="Times New Roman"/>
                <w:i/>
                <w:lang w:val="pt-BR"/>
              </w:rPr>
            </m:ctrlPr>
          </m:sSubPr>
          <m:e>
            <m:r>
              <w:rPr>
                <w:rFonts w:ascii="Cambria Math" w:eastAsiaTheme="minorEastAsia" w:hAnsi="Cambria Math" w:cs="Times New Roman"/>
                <w:lang w:val="pt-BR"/>
              </w:rPr>
              <m:t>y</m:t>
            </m:r>
          </m:e>
          <m:sub>
            <m:r>
              <w:rPr>
                <w:rFonts w:ascii="Cambria Math" w:eastAsiaTheme="minorEastAsia" w:hAnsi="Cambria Math" w:cs="Times New Roman"/>
                <w:lang w:val="pt-BR"/>
              </w:rPr>
              <m:t>2</m:t>
            </m:r>
          </m:sub>
        </m:sSub>
        <m:d>
          <m:dPr>
            <m:ctrlPr>
              <w:rPr>
                <w:rFonts w:ascii="Cambria Math" w:eastAsiaTheme="minorEastAsia" w:hAnsi="Cambria Math" w:cs="Times New Roman"/>
                <w:i/>
                <w:lang w:val="pt-BR"/>
              </w:rPr>
            </m:ctrlPr>
          </m:dPr>
          <m:e>
            <m:r>
              <w:rPr>
                <w:rFonts w:ascii="Cambria Math" w:eastAsiaTheme="minorEastAsia" w:hAnsi="Cambria Math" w:cs="Times New Roman"/>
                <w:lang w:val="pt-BR"/>
              </w:rPr>
              <m:t>0</m:t>
            </m:r>
          </m:e>
        </m:d>
        <m:r>
          <w:rPr>
            <w:rFonts w:ascii="Cambria Math" w:eastAsiaTheme="minorEastAsia" w:hAnsi="Cambria Math" w:cs="Times New Roman"/>
            <w:lang w:val="pt-BR"/>
          </w:rPr>
          <m:t>=</m:t>
        </m:r>
        <m:sSub>
          <m:sSubPr>
            <m:ctrlPr>
              <w:rPr>
                <w:rFonts w:ascii="Cambria Math" w:eastAsiaTheme="minorEastAsia" w:hAnsi="Cambria Math" w:cs="Times New Roman"/>
                <w:i/>
                <w:lang w:val="pt-BR"/>
              </w:rPr>
            </m:ctrlPr>
          </m:sSubPr>
          <m:e>
            <m:acc>
              <m:accPr>
                <m:chr m:val="̇"/>
                <m:ctrlPr>
                  <w:rPr>
                    <w:rFonts w:ascii="Cambria Math" w:eastAsiaTheme="minorEastAsia" w:hAnsi="Cambria Math" w:cs="Times New Roman"/>
                    <w:i/>
                    <w:lang w:val="pt-BR"/>
                  </w:rPr>
                </m:ctrlPr>
              </m:accPr>
              <m:e>
                <m:r>
                  <w:rPr>
                    <w:rFonts w:ascii="Cambria Math" w:eastAsiaTheme="minorEastAsia" w:hAnsi="Cambria Math" w:cs="Times New Roman"/>
                    <w:lang w:val="pt-BR"/>
                  </w:rPr>
                  <m:t>x</m:t>
                </m:r>
              </m:e>
            </m:acc>
          </m:e>
          <m:sub>
            <m:r>
              <w:rPr>
                <w:rFonts w:ascii="Cambria Math" w:eastAsiaTheme="minorEastAsia" w:hAnsi="Cambria Math" w:cs="Times New Roman"/>
                <w:lang w:val="pt-BR"/>
              </w:rPr>
              <m:t>0</m:t>
            </m:r>
          </m:sub>
        </m:sSub>
      </m:oMath>
      <w:r w:rsidRPr="006279D0">
        <w:rPr>
          <w:rFonts w:cs="Times New Roman"/>
          <w:lang w:val="pt-BR"/>
        </w:rPr>
        <w:t>.</w:t>
      </w:r>
      <w:proofErr w:type="gramEnd"/>
      <w:r w:rsidRPr="006279D0">
        <w:rPr>
          <w:rFonts w:cs="Times New Roman"/>
          <w:lang w:val="pt-BR"/>
        </w:rPr>
        <w:t xml:space="preserve"> A equação</w:t>
      </w:r>
      <w:r>
        <w:rPr>
          <w:rFonts w:cs="Times New Roman"/>
          <w:lang w:val="pt-BR"/>
        </w:rPr>
        <w:t xml:space="preserve"> </w:t>
      </w:r>
      <w:r w:rsidR="00500BCD">
        <w:rPr>
          <w:rFonts w:cs="Times New Roman"/>
          <w:lang w:val="pt-BR"/>
        </w:rPr>
        <w:fldChar w:fldCharType="begin"/>
      </w:r>
      <w:r>
        <w:rPr>
          <w:rFonts w:cs="Times New Roman"/>
          <w:lang w:val="pt-BR"/>
        </w:rPr>
        <w:instrText xml:space="preserve"> REF _Ref367793542 \h </w:instrText>
      </w:r>
      <w:r w:rsidR="00500BCD">
        <w:rPr>
          <w:rFonts w:cs="Times New Roman"/>
          <w:lang w:val="pt-BR"/>
        </w:rPr>
      </w:r>
      <w:r w:rsidR="00500BCD">
        <w:rPr>
          <w:rFonts w:cs="Times New Roman"/>
          <w:lang w:val="pt-BR"/>
        </w:rPr>
        <w:fldChar w:fldCharType="separate"/>
      </w:r>
      <w:r w:rsidR="00CE63E6" w:rsidRPr="00CE63E6">
        <w:rPr>
          <w:rStyle w:val="hps"/>
          <w:szCs w:val="24"/>
          <w:lang w:val="pt-BR"/>
        </w:rPr>
        <w:t>(</w:t>
      </w:r>
      <w:r w:rsidR="00CE63E6" w:rsidRPr="00CE63E6">
        <w:rPr>
          <w:rStyle w:val="hps"/>
          <w:noProof/>
          <w:szCs w:val="24"/>
          <w:lang w:val="pt-BR"/>
        </w:rPr>
        <w:t>36</w:t>
      </w:r>
      <w:r w:rsidR="00CE63E6" w:rsidRPr="00CE63E6">
        <w:rPr>
          <w:rStyle w:val="hps"/>
          <w:szCs w:val="24"/>
          <w:lang w:val="pt-BR"/>
        </w:rPr>
        <w:t>)</w:t>
      </w:r>
      <w:r w:rsidR="00500BCD">
        <w:rPr>
          <w:rFonts w:cs="Times New Roman"/>
          <w:lang w:val="pt-BR"/>
        </w:rPr>
        <w:fldChar w:fldCharType="end"/>
      </w:r>
      <w:r w:rsidRPr="006279D0">
        <w:rPr>
          <w:rFonts w:cs="Times New Roman"/>
          <w:lang w:val="pt-BR"/>
        </w:rPr>
        <w:t xml:space="preserve"> pode ser escrita como uma equação de primeira ordem.</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2E5726" w:rsidP="003B5358">
            <w:pPr>
              <w:rPr>
                <w:rStyle w:val="hps"/>
                <w:szCs w:val="24"/>
              </w:rPr>
            </w:pPr>
            <m:oMathPara>
              <m:oMath>
                <m:acc>
                  <m:accPr>
                    <m:chr m:val="̇"/>
                    <m:ctrlPr>
                      <w:rPr>
                        <w:rFonts w:ascii="Cambria Math" w:hAnsi="Cambria Math" w:cs="Times New Roman"/>
                        <w:i/>
                      </w:rPr>
                    </m:ctrlPr>
                  </m:accPr>
                  <m:e>
                    <m:r>
                      <w:rPr>
                        <w:rFonts w:ascii="Cambria Math" w:hAnsi="Cambria Math" w:cs="Times New Roman"/>
                      </w:rPr>
                      <m:t>y</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+f(t)</m:t>
                </m:r>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37</w:t>
              </w:r>
            </w:fldSimple>
            <w:r>
              <w:rPr>
                <w:rStyle w:val="hps"/>
                <w:szCs w:val="24"/>
              </w:rPr>
              <w:t>)</w:t>
            </w:r>
          </w:p>
        </w:tc>
      </w:tr>
    </w:tbl>
    <w:p w:rsidR="00B578A5" w:rsidRDefault="00B578A5" w:rsidP="00B578A5">
      <w:pPr>
        <w:rPr>
          <w:rFonts w:cs="Times New Roman"/>
          <w:lang w:val="pt-BR"/>
        </w:rPr>
      </w:pPr>
      <w:r w:rsidRPr="006279D0">
        <w:rPr>
          <w:rFonts w:cs="Times New Roman"/>
          <w:lang w:val="pt-BR"/>
        </w:rPr>
        <w:t>Onde A é a matriz de estados dada pela equação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B578A5" w:rsidP="003B5358">
            <w:pPr>
              <w:rPr>
                <w:rStyle w:val="hps"/>
                <w:szCs w:val="24"/>
              </w:rPr>
            </w:pPr>
            <m:oMathPara>
              <m:oMath>
                <m:r>
                  <w:rPr>
                    <w:rFonts w:ascii="Cambria Math" w:hAnsi="Cambria Math" w:cs="Times New Roman"/>
                  </w:rPr>
                  <m:t>A=</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I</m:t>
                          </m:r>
                        </m:e>
                      </m:mr>
                      <m:mr>
                        <m:e>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-1</m:t>
                              </m:r>
                            </m:sup>
                          </m:sSup>
                          <m:r>
                            <w:rPr>
                              <w:rFonts w:ascii="Cambria Math" w:hAnsi="Cambria Math" w:cs="Times New Roman"/>
                            </w:rPr>
                            <m:t>K</m:t>
                          </m:r>
                        </m:e>
                        <m:e>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-1</m:t>
                              </m:r>
                            </m:sup>
                          </m:sSup>
                          <m:r>
                            <w:rPr>
                              <w:rFonts w:ascii="Cambria Math" w:hAnsi="Cambria Math" w:cs="Times New Roman"/>
                            </w:rPr>
                            <m:t>C</m:t>
                          </m:r>
                        </m:e>
                      </m:mr>
                    </m:m>
                  </m:e>
                </m:d>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38</w:t>
              </w:r>
            </w:fldSimple>
            <w:r>
              <w:rPr>
                <w:rStyle w:val="hps"/>
                <w:szCs w:val="24"/>
              </w:rPr>
              <w:t>)</w:t>
            </w:r>
          </w:p>
        </w:tc>
      </w:tr>
    </w:tbl>
    <w:p w:rsidR="00B578A5" w:rsidRDefault="00B578A5" w:rsidP="00B578A5">
      <w:pPr>
        <w:rPr>
          <w:rFonts w:cs="Times New Roman"/>
          <w:lang w:val="pt-BR"/>
        </w:rPr>
      </w:pPr>
      <w:r w:rsidRPr="006279D0">
        <w:rPr>
          <w:rFonts w:cs="Times New Roman"/>
          <w:lang w:val="pt-BR"/>
        </w:rPr>
        <w:t>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2E5726" w:rsidP="003B5358">
            <w:pPr>
              <w:rPr>
                <w:rStyle w:val="hps"/>
                <w:szCs w:val="24"/>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0</m:t>
                    </m:r>
                  </m:sub>
                </m:sSub>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(0)</m:t>
                          </m:r>
                        </m:e>
                      </m:mr>
                      <m:m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(0)</m:t>
                          </m:r>
                        </m:e>
                      </m:mr>
                    </m:m>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0</m:t>
                              </m:r>
                            </m:sub>
                          </m:sSub>
                        </m:e>
                      </m:mr>
                      <m:mr>
                        <m:e>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0</m:t>
                              </m:r>
                            </m:sub>
                          </m:sSub>
                        </m:e>
                      </m:mr>
                    </m:m>
                  </m:e>
                </m:d>
                <m:r>
                  <w:rPr>
                    <w:rFonts w:ascii="Cambria Math" w:hAnsi="Cambria Math" w:cs="Times New Roman"/>
                  </w:rPr>
                  <m:t>, y</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(t)</m:t>
                          </m:r>
                        </m:e>
                      </m:mr>
                      <m:m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(t)</m:t>
                          </m:r>
                        </m:e>
                      </m:mr>
                    </m:m>
                  </m:e>
                </m:d>
                <m:r>
                  <w:rPr>
                    <w:rFonts w:ascii="Cambria Math" w:hAnsi="Cambria Math" w:cs="Times New Roman"/>
                  </w:rPr>
                  <m:t>, f</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begChr m:val="|"/>
                    <m:endChr m:val="|"/>
                    <m:ctrlPr>
                      <w:rPr>
                        <w:rFonts w:ascii="Cambria Math" w:hAnsi="Cambria Math" w:cs="Times New Roman"/>
                        <w:i/>
                      </w:rPr>
                    </m:ctrlPr>
                  </m:dPr>
                  <m:e>
                    <m:m>
                      <m:mPr>
                        <m:mcs>
                          <m:mc>
                            <m:mcPr>
                              <m:count m:val="1"/>
                              <m:mcJc m:val="center"/>
                            </m:mcPr>
                          </m:mc>
                        </m:mcs>
                        <m:ctrlPr>
                          <w:rPr>
                            <w:rFonts w:ascii="Cambria Math" w:hAnsi="Cambria Math" w:cs="Times New Roman"/>
                            <w:i/>
                          </w:rPr>
                        </m:ctrlPr>
                      </m:mPr>
                      <m:mr>
                        <m:e>
                          <m:r>
                            <w:rPr>
                              <w:rFonts w:ascii="Cambria Math" w:hAnsi="Cambria Math" w:cs="Times New Roman"/>
                            </w:rPr>
                            <m:t>0</m:t>
                          </m:r>
                        </m:e>
                      </m:mr>
                      <m:mr>
                        <m:e>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-1</m:t>
                              </m:r>
                            </m:sup>
                          </m:sSup>
                          <m:r>
                            <w:rPr>
                              <w:rFonts w:ascii="Cambria Math" w:hAnsi="Cambria Math" w:cs="Times New Roman"/>
                            </w:rPr>
                            <m:t>BF(t)</m:t>
                          </m:r>
                        </m:e>
                      </m:mr>
                    </m:m>
                  </m:e>
                </m:d>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39</w:t>
              </w:r>
            </w:fldSimple>
            <w:r>
              <w:rPr>
                <w:rStyle w:val="hps"/>
                <w:szCs w:val="24"/>
              </w:rPr>
              <w:t>)</w:t>
            </w:r>
          </w:p>
        </w:tc>
      </w:tr>
    </w:tbl>
    <w:p w:rsidR="00B578A5" w:rsidRDefault="00B578A5" w:rsidP="00B578A5">
      <w:pPr>
        <w:rPr>
          <w:rFonts w:cs="Times New Roman"/>
          <w:lang w:val="pt-BR"/>
        </w:rPr>
      </w:pPr>
      <w:r w:rsidRPr="006279D0">
        <w:rPr>
          <w:rFonts w:cs="Times New Roman"/>
          <w:lang w:val="pt-BR"/>
        </w:rPr>
        <w:t>Para resolver este problema, pode-se utilizar o método de Euler para soluções numéricas, podendo ser aplicado de forma direta na formulação do vetor (espaç</w:t>
      </w:r>
      <w:r>
        <w:rPr>
          <w:rFonts w:cs="Times New Roman"/>
          <w:lang w:val="pt-BR"/>
        </w:rPr>
        <w:t xml:space="preserve">o de estados) dado pela equação </w:t>
      </w:r>
      <w:r w:rsidR="00500BCD">
        <w:rPr>
          <w:rFonts w:cs="Times New Roman"/>
          <w:lang w:val="pt-BR"/>
        </w:rPr>
        <w:fldChar w:fldCharType="begin"/>
      </w:r>
      <w:r>
        <w:rPr>
          <w:rFonts w:cs="Times New Roman"/>
          <w:lang w:val="pt-BR"/>
        </w:rPr>
        <w:instrText xml:space="preserve"> REF _Ref367794940 \h </w:instrText>
      </w:r>
      <w:r w:rsidR="00500BCD">
        <w:rPr>
          <w:rFonts w:cs="Times New Roman"/>
          <w:lang w:val="pt-BR"/>
        </w:rPr>
      </w:r>
      <w:r w:rsidR="00500BCD">
        <w:rPr>
          <w:rFonts w:cs="Times New Roman"/>
          <w:lang w:val="pt-BR"/>
        </w:rPr>
        <w:fldChar w:fldCharType="separate"/>
      </w:r>
      <w:r w:rsidR="00CE63E6" w:rsidRPr="00CE63E6">
        <w:rPr>
          <w:rStyle w:val="hps"/>
          <w:szCs w:val="24"/>
          <w:lang w:val="pt-BR"/>
        </w:rPr>
        <w:t>(</w:t>
      </w:r>
      <w:r w:rsidR="00CE63E6" w:rsidRPr="00CE63E6">
        <w:rPr>
          <w:rStyle w:val="hps"/>
          <w:noProof/>
          <w:szCs w:val="24"/>
          <w:lang w:val="pt-BR"/>
        </w:rPr>
        <w:t>40</w:t>
      </w:r>
      <w:r w:rsidR="00CE63E6" w:rsidRPr="00CE63E6">
        <w:rPr>
          <w:rStyle w:val="hps"/>
          <w:szCs w:val="24"/>
          <w:lang w:val="pt-BR"/>
        </w:rPr>
        <w:t>)</w:t>
      </w:r>
      <w:r w:rsidR="00500BCD">
        <w:rPr>
          <w:rFonts w:cs="Times New Roman"/>
          <w:lang w:val="pt-BR"/>
        </w:rPr>
        <w:fldChar w:fldCharType="end"/>
      </w:r>
      <w:r>
        <w:rPr>
          <w:rFonts w:cs="Times New Roman"/>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B578A5" w:rsidP="003B5358">
            <w:pPr>
              <w:pStyle w:val="Equacoes"/>
              <w:rPr>
                <w:rStyle w:val="hps"/>
                <w:szCs w:val="24"/>
              </w:rPr>
            </w:pPr>
            <m:oMathPara>
              <m:oMath>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r>
                          <m:rPr>
                            <m:sty m:val="p"/>
                          </m:rPr>
                          <w:rPr>
                            <w:rFonts w:ascii="Cambria Math" w:hAnsi="Cambria Math"/>
                          </w:rPr>
                          <m:t>+1</m:t>
                        </m:r>
                      </m:sub>
                    </m:sSub>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m:rPr>
                    <m:sty m:val="p"/>
                  </m:rPr>
                  <w:rPr>
                    <w:rFonts w:ascii="Cambria Math" w:hAnsi="Cambria Math"/>
                  </w:rPr>
                  <m:t>+Δ</m:t>
                </m:r>
                <m:r>
                  <w:rPr>
                    <w:rFonts w:ascii="Cambria Math" w:hAnsi="Cambria Math"/>
                  </w:rPr>
                  <m:t>tAy</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oMath>
            </m:oMathPara>
          </w:p>
        </w:tc>
        <w:tc>
          <w:tcPr>
            <w:tcW w:w="501" w:type="dxa"/>
            <w:vAlign w:val="center"/>
          </w:tcPr>
          <w:p w:rsidR="00B578A5" w:rsidRDefault="00B578A5" w:rsidP="003B5358">
            <w:pPr>
              <w:pStyle w:val="Equacoes"/>
              <w:jc w:val="right"/>
              <w:rPr>
                <w:rStyle w:val="hps"/>
                <w:szCs w:val="24"/>
              </w:rPr>
            </w:pPr>
            <w:bookmarkStart w:id="215" w:name="_Ref367794940"/>
            <w:r>
              <w:rPr>
                <w:rStyle w:val="hps"/>
                <w:szCs w:val="24"/>
              </w:rPr>
              <w:t>(</w:t>
            </w:r>
            <w:fldSimple w:instr=" SEQ Equação \* ARABIC  \* MERGEFORMAT ">
              <w:r w:rsidR="00CE63E6" w:rsidRPr="00CE63E6">
                <w:rPr>
                  <w:rStyle w:val="hps"/>
                  <w:noProof/>
                  <w:szCs w:val="24"/>
                </w:rPr>
                <w:t>40</w:t>
              </w:r>
            </w:fldSimple>
            <w:r>
              <w:rPr>
                <w:rStyle w:val="hps"/>
                <w:szCs w:val="24"/>
              </w:rPr>
              <w:t>)</w:t>
            </w:r>
            <w:bookmarkEnd w:id="215"/>
          </w:p>
        </w:tc>
      </w:tr>
    </w:tbl>
    <w:p w:rsidR="00B578A5" w:rsidRDefault="00B578A5" w:rsidP="00B578A5">
      <w:pPr>
        <w:rPr>
          <w:rFonts w:cs="Times New Roman"/>
          <w:lang w:val="pt-BR"/>
        </w:rPr>
      </w:pPr>
      <w:r>
        <w:rPr>
          <w:rFonts w:cs="Times New Roman"/>
          <w:lang w:val="pt-BR"/>
        </w:rPr>
        <w:t>Entretanto, neste trabalho, foi utilizado o método de Runge-Kutta de 4ª ordem por permitir incrementos de tempos maiores que o método de Euler, resultando em ganho de tempo computacional.</w:t>
      </w:r>
    </w:p>
    <w:p w:rsidR="00B578A5" w:rsidRDefault="00B578A5" w:rsidP="00B578A5">
      <w:pPr>
        <w:rPr>
          <w:rFonts w:cs="Times New Roman"/>
          <w:lang w:val="pt-BR"/>
        </w:rPr>
      </w:pPr>
      <w:r>
        <w:rPr>
          <w:rFonts w:cs="Times New Roman"/>
          <w:lang w:val="pt-BR"/>
        </w:rPr>
        <w:t xml:space="preserve">Para resolução de problemas que envolvam utilizando o método de Runge-Kutta de 4ª/5ª ordem através do </w:t>
      </w:r>
      <w:r>
        <w:rPr>
          <w:rFonts w:cs="Times New Roman"/>
          <w:i/>
          <w:lang w:val="pt-BR"/>
        </w:rPr>
        <w:t xml:space="preserve">software </w:t>
      </w:r>
      <w:r>
        <w:rPr>
          <w:rFonts w:cs="Times New Roman"/>
          <w:lang w:val="pt-BR"/>
        </w:rPr>
        <w:t>Matlab</w:t>
      </w:r>
      <w:r w:rsidR="00CB521C" w:rsidRPr="00E73BB3">
        <w:rPr>
          <w:rFonts w:ascii="Arial" w:hAnsi="Arial" w:cs="Arial"/>
          <w:sz w:val="26"/>
          <w:szCs w:val="26"/>
          <w:vertAlign w:val="superscript"/>
          <w:lang w:val="pt-BR"/>
        </w:rPr>
        <w:t>®</w:t>
      </w:r>
      <w:r>
        <w:rPr>
          <w:rFonts w:cs="Times New Roman"/>
          <w:lang w:val="pt-BR"/>
        </w:rPr>
        <w:t xml:space="preserve">, utiliza-se a função ode45. Esta função deve ser a primeira tentativa para soluções de problemas dinâmicos, cujas equações de segunda ordem sejam redutíveis </w:t>
      </w:r>
      <w:r>
        <w:rPr>
          <w:rFonts w:cs="Times New Roman"/>
          <w:lang w:val="pt-BR"/>
        </w:rPr>
        <w:lastRenderedPageBreak/>
        <w:t xml:space="preserve">a primeira ordem e o tempo possa apresentar passo variável. Portanto, o sistema de equações resultante foi resolvido através desta função, cuja é baseada na solução de uma equação diferencial </w:t>
      </w:r>
      <w:proofErr w:type="gramStart"/>
      <w:r>
        <w:rPr>
          <w:rFonts w:cs="Times New Roman"/>
          <w:lang w:val="pt-BR"/>
        </w:rPr>
        <w:t>genérica,</w:t>
      </w:r>
      <m:oMath>
        <m:sSup>
          <m:sSupPr>
            <m:ctrlPr>
              <w:rPr>
                <w:rFonts w:ascii="Cambria Math" w:hAnsi="Cambria Math" w:cs="Times New Roman"/>
                <w:i/>
                <w:lang w:val="pt-BR"/>
              </w:rPr>
            </m:ctrlPr>
          </m:sSupPr>
          <m:e>
            <m:r>
              <w:rPr>
                <w:rFonts w:ascii="Cambria Math" w:hAnsi="Cambria Math" w:cs="Times New Roman"/>
                <w:lang w:val="pt-BR"/>
              </w:rPr>
              <m:t>y</m:t>
            </m:r>
          </m:e>
          <m:sup>
            <m:r>
              <w:rPr>
                <w:rFonts w:ascii="Cambria Math" w:hAnsi="Cambria Math" w:cs="Times New Roman"/>
                <w:lang w:val="pt-BR"/>
              </w:rPr>
              <m:t>'</m:t>
            </m:r>
          </m:sup>
        </m:sSup>
        <m:r>
          <w:rPr>
            <w:rFonts w:ascii="Cambria Math" w:hAnsi="Cambria Math" w:cs="Times New Roman"/>
            <w:lang w:val="pt-BR"/>
          </w:rPr>
          <m:t>=f(t,y)</m:t>
        </m:r>
      </m:oMath>
      <w:r>
        <w:rPr>
          <w:rFonts w:eastAsiaTheme="minorEastAsia" w:cs="Times New Roman"/>
          <w:lang w:val="pt-BR"/>
        </w:rPr>
        <w:t>.</w:t>
      </w:r>
      <w:proofErr w:type="gramEnd"/>
    </w:p>
    <w:p w:rsidR="00B578A5" w:rsidRDefault="00B578A5" w:rsidP="00B578A5">
      <w:pPr>
        <w:rPr>
          <w:rFonts w:cs="Times New Roman"/>
          <w:lang w:val="pt-BR"/>
        </w:rPr>
      </w:pPr>
      <w:r>
        <w:rPr>
          <w:rFonts w:cs="Times New Roman"/>
          <w:lang w:val="pt-BR"/>
        </w:rPr>
        <w:t xml:space="preserve">O conjunto de equações que caracteriza o método de Runge-Kutta de 4ª ordem é mostrado através das equações </w:t>
      </w:r>
      <w:r w:rsidR="00500BCD">
        <w:rPr>
          <w:rFonts w:cs="Times New Roman"/>
          <w:lang w:val="pt-BR"/>
        </w:rPr>
        <w:fldChar w:fldCharType="begin"/>
      </w:r>
      <w:r>
        <w:rPr>
          <w:rFonts w:cs="Times New Roman"/>
          <w:lang w:val="pt-BR"/>
        </w:rPr>
        <w:instrText xml:space="preserve"> REF _Ref367795228 \h </w:instrText>
      </w:r>
      <w:r w:rsidR="00500BCD">
        <w:rPr>
          <w:rFonts w:cs="Times New Roman"/>
          <w:lang w:val="pt-BR"/>
        </w:rPr>
      </w:r>
      <w:r w:rsidR="00500BCD">
        <w:rPr>
          <w:rFonts w:cs="Times New Roman"/>
          <w:lang w:val="pt-BR"/>
        </w:rPr>
        <w:fldChar w:fldCharType="separate"/>
      </w:r>
      <w:r w:rsidR="00CE63E6" w:rsidRPr="00CE63E6">
        <w:rPr>
          <w:rStyle w:val="hps"/>
          <w:szCs w:val="24"/>
          <w:lang w:val="pt-BR"/>
        </w:rPr>
        <w:t>(</w:t>
      </w:r>
      <w:r w:rsidR="00CE63E6" w:rsidRPr="00CE63E6">
        <w:rPr>
          <w:rStyle w:val="hps"/>
          <w:noProof/>
          <w:szCs w:val="24"/>
          <w:lang w:val="pt-BR"/>
        </w:rPr>
        <w:t>41</w:t>
      </w:r>
      <w:r w:rsidR="00CE63E6" w:rsidRPr="00CE63E6">
        <w:rPr>
          <w:rStyle w:val="hps"/>
          <w:szCs w:val="24"/>
          <w:lang w:val="pt-BR"/>
        </w:rPr>
        <w:t>)</w:t>
      </w:r>
      <w:r w:rsidR="00500BCD">
        <w:rPr>
          <w:rFonts w:cs="Times New Roman"/>
          <w:lang w:val="pt-BR"/>
        </w:rPr>
        <w:fldChar w:fldCharType="end"/>
      </w:r>
      <w:r>
        <w:rPr>
          <w:rFonts w:cs="Times New Roman"/>
          <w:lang w:val="pt-BR"/>
        </w:rPr>
        <w:t xml:space="preserve"> a </w:t>
      </w:r>
      <w:r w:rsidR="00500BCD">
        <w:rPr>
          <w:rFonts w:cs="Times New Roman"/>
          <w:lang w:val="pt-BR"/>
        </w:rPr>
        <w:fldChar w:fldCharType="begin"/>
      </w:r>
      <w:r>
        <w:rPr>
          <w:rFonts w:cs="Times New Roman"/>
          <w:lang w:val="pt-BR"/>
        </w:rPr>
        <w:instrText xml:space="preserve"> REF _Ref367795232 \h </w:instrText>
      </w:r>
      <w:r w:rsidR="00500BCD">
        <w:rPr>
          <w:rFonts w:cs="Times New Roman"/>
          <w:lang w:val="pt-BR"/>
        </w:rPr>
      </w:r>
      <w:r w:rsidR="00500BCD">
        <w:rPr>
          <w:rFonts w:cs="Times New Roman"/>
          <w:lang w:val="pt-BR"/>
        </w:rPr>
        <w:fldChar w:fldCharType="separate"/>
      </w:r>
      <w:r w:rsidR="00CE63E6" w:rsidRPr="00CE63E6">
        <w:rPr>
          <w:rStyle w:val="hps"/>
          <w:szCs w:val="24"/>
          <w:lang w:val="pt-BR"/>
        </w:rPr>
        <w:t>(</w:t>
      </w:r>
      <w:r w:rsidR="00CE63E6" w:rsidRPr="00CE63E6">
        <w:rPr>
          <w:rStyle w:val="hps"/>
          <w:noProof/>
          <w:szCs w:val="24"/>
          <w:lang w:val="pt-BR"/>
        </w:rPr>
        <w:t>46</w:t>
      </w:r>
      <w:r w:rsidR="00CE63E6" w:rsidRPr="00CE63E6">
        <w:rPr>
          <w:rStyle w:val="hps"/>
          <w:szCs w:val="24"/>
          <w:lang w:val="pt-BR"/>
        </w:rPr>
        <w:t>)</w:t>
      </w:r>
      <w:r w:rsidR="00500BCD">
        <w:rPr>
          <w:rFonts w:cs="Times New Roman"/>
          <w:lang w:val="pt-BR"/>
        </w:rPr>
        <w:fldChar w:fldCharType="end"/>
      </w:r>
      <w:r>
        <w:rPr>
          <w:rFonts w:cs="Times New Roman"/>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2E5726" w:rsidP="003B5358">
            <w:pPr>
              <w:rPr>
                <w:rStyle w:val="hps"/>
                <w:szCs w:val="24"/>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=f(</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r>
                  <w:rPr>
                    <w:rFonts w:ascii="Cambria Math" w:hAnsi="Cambria Math" w:cs="Times New Roman"/>
                  </w:rPr>
                  <m:t>)</m:t>
                </m:r>
              </m:oMath>
            </m:oMathPara>
          </w:p>
        </w:tc>
        <w:tc>
          <w:tcPr>
            <w:tcW w:w="501" w:type="dxa"/>
            <w:vAlign w:val="center"/>
          </w:tcPr>
          <w:p w:rsidR="00B578A5" w:rsidRDefault="00B578A5" w:rsidP="003B5358">
            <w:pPr>
              <w:pStyle w:val="Equacoes"/>
              <w:jc w:val="right"/>
              <w:rPr>
                <w:rStyle w:val="hps"/>
                <w:szCs w:val="24"/>
              </w:rPr>
            </w:pPr>
            <w:bookmarkStart w:id="216" w:name="_Ref367795228"/>
            <w:r>
              <w:rPr>
                <w:rStyle w:val="hps"/>
                <w:szCs w:val="24"/>
              </w:rPr>
              <w:t>(</w:t>
            </w:r>
            <w:fldSimple w:instr=" SEQ Equação \* ARABIC  \* MERGEFORMAT ">
              <w:r w:rsidR="00CE63E6" w:rsidRPr="00CE63E6">
                <w:rPr>
                  <w:rStyle w:val="hps"/>
                  <w:noProof/>
                  <w:szCs w:val="24"/>
                </w:rPr>
                <w:t>41</w:t>
              </w:r>
            </w:fldSimple>
            <w:r>
              <w:rPr>
                <w:rStyle w:val="hps"/>
                <w:szCs w:val="24"/>
              </w:rPr>
              <w:t>)</w:t>
            </w:r>
            <w:bookmarkEnd w:id="216"/>
          </w:p>
        </w:tc>
      </w:tr>
      <w:tr w:rsidR="00B578A5" w:rsidTr="003B5358">
        <w:tc>
          <w:tcPr>
            <w:tcW w:w="8904" w:type="dxa"/>
            <w:vAlign w:val="center"/>
          </w:tcPr>
          <w:p w:rsidR="00B578A5" w:rsidRDefault="002E5726" w:rsidP="003B5358">
            <w:pPr>
              <w:rPr>
                <w:rStyle w:val="hps"/>
                <w:szCs w:val="24"/>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2</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2</m:t>
                        </m:r>
                      </m:den>
                    </m:f>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e>
                </m:d>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42</w:t>
              </w:r>
            </w:fldSimple>
            <w:r>
              <w:rPr>
                <w:rStyle w:val="hps"/>
                <w:szCs w:val="24"/>
              </w:rPr>
              <w:t>)</w:t>
            </w:r>
          </w:p>
        </w:tc>
      </w:tr>
      <w:tr w:rsidR="00B578A5" w:rsidTr="003B5358">
        <w:tc>
          <w:tcPr>
            <w:tcW w:w="8904" w:type="dxa"/>
            <w:vAlign w:val="center"/>
          </w:tcPr>
          <w:p w:rsidR="00B578A5" w:rsidRDefault="002E5726" w:rsidP="003B5358">
            <w:pPr>
              <w:rPr>
                <w:rStyle w:val="hps"/>
                <w:szCs w:val="24"/>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2</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2</m:t>
                        </m:r>
                      </m:den>
                    </m:f>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e>
                </m:d>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43</w:t>
              </w:r>
            </w:fldSimple>
            <w:r>
              <w:rPr>
                <w:rStyle w:val="hps"/>
                <w:szCs w:val="24"/>
              </w:rPr>
              <w:t>)</w:t>
            </w:r>
          </w:p>
        </w:tc>
      </w:tr>
      <w:tr w:rsidR="00B578A5" w:rsidTr="003B5358">
        <w:tc>
          <w:tcPr>
            <w:tcW w:w="8904" w:type="dxa"/>
            <w:vAlign w:val="center"/>
          </w:tcPr>
          <w:p w:rsidR="00B578A5" w:rsidRDefault="002E5726" w:rsidP="003B5358">
            <w:pPr>
              <w:rPr>
                <w:rStyle w:val="hps"/>
                <w:szCs w:val="24"/>
              </w:rPr>
            </w:pPr>
            <m:oMathPara>
              <m:oMath>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r>
                  <w:rPr>
                    <w:rFonts w:ascii="Cambria Math" w:hAnsi="Cambria Math" w:cs="Times New Roman"/>
                  </w:rPr>
                  <m:t>=f</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e>
                </m:d>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44</w:t>
              </w:r>
            </w:fldSimple>
            <w:r>
              <w:rPr>
                <w:rStyle w:val="hps"/>
                <w:szCs w:val="24"/>
              </w:rPr>
              <w:t>)</w:t>
            </w:r>
          </w:p>
        </w:tc>
      </w:tr>
      <w:tr w:rsidR="00B578A5" w:rsidTr="003B5358">
        <w:tc>
          <w:tcPr>
            <w:tcW w:w="8904" w:type="dxa"/>
            <w:vAlign w:val="center"/>
          </w:tcPr>
          <w:p w:rsidR="00B578A5" w:rsidRDefault="002E5726" w:rsidP="003B5358">
            <w:pPr>
              <w:rPr>
                <w:rStyle w:val="hps"/>
                <w:szCs w:val="24"/>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6</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1</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2</m:t>
                    </m:r>
                  </m:sub>
                </m:sSub>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4</m:t>
                    </m:r>
                  </m:sub>
                </m:sSub>
                <m:r>
                  <w:rPr>
                    <w:rFonts w:ascii="Cambria Math" w:hAnsi="Cambria Math" w:cs="Times New Roman"/>
                  </w:rPr>
                  <m:t>)</m:t>
                </m:r>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45</w:t>
              </w:r>
            </w:fldSimple>
            <w:r>
              <w:rPr>
                <w:rStyle w:val="hps"/>
                <w:szCs w:val="24"/>
              </w:rPr>
              <w:t>)</w:t>
            </w:r>
          </w:p>
        </w:tc>
      </w:tr>
      <w:tr w:rsidR="00B578A5" w:rsidTr="003B5358">
        <w:tc>
          <w:tcPr>
            <w:tcW w:w="8904" w:type="dxa"/>
            <w:vAlign w:val="center"/>
          </w:tcPr>
          <w:p w:rsidR="00B578A5" w:rsidRDefault="002E5726" w:rsidP="003B5358">
            <w:pPr>
              <w:rPr>
                <w:rStyle w:val="hps"/>
                <w:szCs w:val="24"/>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r>
                  <w:rPr>
                    <w:rFonts w:ascii="Cambria Math" w:hAnsi="Cambria Math" w:cs="Times New Roman"/>
                  </w:rPr>
                  <m:t>+h</m:t>
                </m:r>
              </m:oMath>
            </m:oMathPara>
          </w:p>
        </w:tc>
        <w:tc>
          <w:tcPr>
            <w:tcW w:w="501" w:type="dxa"/>
            <w:vAlign w:val="center"/>
          </w:tcPr>
          <w:p w:rsidR="00B578A5" w:rsidRDefault="00B578A5" w:rsidP="003B5358">
            <w:pPr>
              <w:pStyle w:val="Equacoes"/>
              <w:jc w:val="right"/>
              <w:rPr>
                <w:rStyle w:val="hps"/>
                <w:szCs w:val="24"/>
              </w:rPr>
            </w:pPr>
            <w:bookmarkStart w:id="217" w:name="_Ref367795232"/>
            <w:r>
              <w:rPr>
                <w:rStyle w:val="hps"/>
                <w:szCs w:val="24"/>
              </w:rPr>
              <w:t>(</w:t>
            </w:r>
            <w:fldSimple w:instr=" SEQ Equação \* ARABIC  \* MERGEFORMAT ">
              <w:r w:rsidR="00CE63E6" w:rsidRPr="00CE63E6">
                <w:rPr>
                  <w:rStyle w:val="hps"/>
                  <w:noProof/>
                  <w:szCs w:val="24"/>
                </w:rPr>
                <w:t>46</w:t>
              </w:r>
            </w:fldSimple>
            <w:r>
              <w:rPr>
                <w:rStyle w:val="hps"/>
                <w:szCs w:val="24"/>
              </w:rPr>
              <w:t>)</w:t>
            </w:r>
            <w:bookmarkEnd w:id="217"/>
          </w:p>
        </w:tc>
      </w:tr>
    </w:tbl>
    <w:p w:rsidR="00B578A5" w:rsidRPr="00D774A0" w:rsidRDefault="00B578A5" w:rsidP="00B578A5">
      <w:pPr>
        <w:rPr>
          <w:rFonts w:cs="Times New Roman"/>
          <w:lang w:val="pt-BR"/>
        </w:rPr>
      </w:pPr>
      <w:r>
        <w:rPr>
          <w:rFonts w:cs="Times New Roman"/>
          <w:lang w:val="pt-BR"/>
        </w:rPr>
        <w:t>Onde:</w:t>
      </w:r>
      <w:r>
        <w:rPr>
          <w:lang w:val="pt-BR"/>
        </w:rPr>
        <w:t xml:space="preserve"> h é o incremento de </w:t>
      </w:r>
      <w:proofErr w:type="gramStart"/>
      <w:r>
        <w:rPr>
          <w:lang w:val="pt-BR"/>
        </w:rPr>
        <w:t xml:space="preserve">tempo, </w:t>
      </w:r>
      <m:oMath>
        <m:sSub>
          <m:sSubPr>
            <m:ctrlPr>
              <w:rPr>
                <w:rFonts w:ascii="Cambria Math" w:hAnsi="Cambria Math"/>
                <w:i/>
                <w:lang w:val="pt-BR"/>
              </w:rPr>
            </m:ctrlPr>
          </m:sSubPr>
          <m:e>
            <m:r>
              <w:rPr>
                <w:rFonts w:ascii="Cambria Math" w:hAnsi="Cambria Math"/>
                <w:lang w:val="pt-BR"/>
              </w:rPr>
              <m:t>t</m:t>
            </m:r>
          </m:e>
          <m:sub>
            <m:r>
              <w:rPr>
                <w:rFonts w:ascii="Cambria Math" w:hAnsi="Cambria Math"/>
                <w:lang w:val="pt-BR"/>
              </w:rPr>
              <m:t>n</m:t>
            </m:r>
          </m:sub>
        </m:sSub>
      </m:oMath>
      <w:r w:rsidRPr="00D04C2F">
        <w:rPr>
          <w:lang w:val="pt-BR"/>
        </w:rPr>
        <w:t xml:space="preserve"> </w:t>
      </w:r>
      <w:r>
        <w:rPr>
          <w:lang w:val="pt-BR"/>
        </w:rPr>
        <w:t>é</w:t>
      </w:r>
      <w:proofErr w:type="gramEnd"/>
      <w:r>
        <w:rPr>
          <w:lang w:val="pt-BR"/>
        </w:rPr>
        <w:t xml:space="preserve"> um instante de </w:t>
      </w:r>
      <w:r w:rsidRPr="00D774A0">
        <w:rPr>
          <w:lang w:val="pt-BR"/>
        </w:rPr>
        <w:t xml:space="preserve">tempo </w:t>
      </w:r>
      <w:r>
        <w:rPr>
          <w:lang w:val="pt-BR"/>
        </w:rPr>
        <w:t xml:space="preserve">genérico e </w:t>
      </w:r>
      <m:oMath>
        <m:sSub>
          <m:sSubPr>
            <m:ctrlPr>
              <w:rPr>
                <w:rFonts w:ascii="Cambria Math" w:hAnsi="Cambria Math"/>
                <w:i/>
                <w:lang w:val="pt-BR"/>
              </w:rPr>
            </m:ctrlPr>
          </m:sSubPr>
          <m:e>
            <m:r>
              <w:rPr>
                <w:rFonts w:ascii="Cambria Math" w:hAnsi="Cambria Math"/>
                <w:lang w:val="pt-BR"/>
              </w:rPr>
              <m:t>t</m:t>
            </m:r>
          </m:e>
          <m:sub>
            <m:r>
              <w:rPr>
                <w:rFonts w:ascii="Cambria Math" w:hAnsi="Cambria Math"/>
                <w:lang w:val="pt-BR"/>
              </w:rPr>
              <m:t>n+1</m:t>
            </m:r>
          </m:sub>
        </m:sSub>
      </m:oMath>
      <w:r>
        <w:rPr>
          <w:lang w:val="pt-BR"/>
        </w:rPr>
        <w:t xml:space="preserve"> é o próximo valor de tempo.</w:t>
      </w:r>
      <m:oMath>
        <m:r>
          <w:rPr>
            <w:rFonts w:ascii="Cambria Math" w:hAnsi="Cambria Math"/>
            <w:lang w:val="pt-BR"/>
          </w:rPr>
          <m:t xml:space="preserve"> </m:t>
        </m:r>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n</m:t>
            </m:r>
          </m:sub>
        </m:sSub>
      </m:oMath>
      <w:r w:rsidRPr="00D774A0">
        <w:rPr>
          <w:lang w:val="pt-BR"/>
        </w:rPr>
        <w:t xml:space="preserve"> </w:t>
      </w:r>
      <w:proofErr w:type="gramStart"/>
      <w:r>
        <w:rPr>
          <w:lang w:val="pt-BR"/>
        </w:rPr>
        <w:t>é</w:t>
      </w:r>
      <w:proofErr w:type="gramEnd"/>
      <w:r>
        <w:rPr>
          <w:lang w:val="pt-BR"/>
        </w:rPr>
        <w:t xml:space="preserve"> o valor referente ao tempo </w:t>
      </w:r>
      <m:oMath>
        <m:sSub>
          <m:sSubPr>
            <m:ctrlPr>
              <w:rPr>
                <w:rFonts w:ascii="Cambria Math" w:hAnsi="Cambria Math"/>
                <w:i/>
                <w:lang w:val="pt-BR"/>
              </w:rPr>
            </m:ctrlPr>
          </m:sSubPr>
          <m:e>
            <m:r>
              <w:rPr>
                <w:rFonts w:ascii="Cambria Math" w:hAnsi="Cambria Math"/>
                <w:lang w:val="pt-BR"/>
              </w:rPr>
              <m:t>t</m:t>
            </m:r>
          </m:e>
          <m:sub>
            <m:r>
              <w:rPr>
                <w:rFonts w:ascii="Cambria Math" w:hAnsi="Cambria Math"/>
                <w:lang w:val="pt-BR"/>
              </w:rPr>
              <m:t>n</m:t>
            </m:r>
          </m:sub>
        </m:sSub>
      </m:oMath>
      <w:r>
        <w:rPr>
          <w:lang w:val="pt-BR"/>
        </w:rPr>
        <w:t xml:space="preserve"> e</w:t>
      </w:r>
      <w:r>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n+1</m:t>
            </m:r>
          </m:sub>
        </m:sSub>
      </m:oMath>
      <w:r w:rsidRPr="00D774A0">
        <w:rPr>
          <w:lang w:val="pt-BR"/>
        </w:rPr>
        <w:t>,</w:t>
      </w:r>
      <w:r>
        <w:rPr>
          <w:lang w:val="pt-BR"/>
        </w:rPr>
        <w:t xml:space="preserve"> </w:t>
      </w:r>
      <w:r w:rsidRPr="00D774A0">
        <w:rPr>
          <w:lang w:val="pt-BR"/>
        </w:rPr>
        <w:t xml:space="preserve">o </w:t>
      </w:r>
      <w:r>
        <w:rPr>
          <w:lang w:val="pt-BR"/>
        </w:rPr>
        <w:t xml:space="preserve"> valor referente ao tempo</w:t>
      </w:r>
      <w:r>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t</m:t>
            </m:r>
          </m:e>
          <m:sub>
            <m:r>
              <w:rPr>
                <w:rFonts w:ascii="Cambria Math" w:hAnsi="Cambria Math"/>
                <w:lang w:val="pt-BR"/>
              </w:rPr>
              <m:t>n+1</m:t>
            </m:r>
          </m:sub>
        </m:sSub>
      </m:oMath>
      <w:r>
        <w:rPr>
          <w:lang w:val="pt-BR"/>
        </w:rPr>
        <w:t>.</w:t>
      </w:r>
    </w:p>
    <w:p w:rsidR="00B578A5" w:rsidRDefault="00B578A5" w:rsidP="00B578A5">
      <w:pPr>
        <w:rPr>
          <w:rFonts w:cs="Times New Roman"/>
          <w:lang w:val="pt-BR"/>
        </w:rPr>
      </w:pPr>
      <w:r>
        <w:rPr>
          <w:rFonts w:cs="Times New Roman"/>
          <w:lang w:val="pt-BR"/>
        </w:rPr>
        <w:t xml:space="preserve">Este método é resolvido através de um incremento de tempo, onde o cálculo da solução em um </w:t>
      </w:r>
      <w:proofErr w:type="gramStart"/>
      <w:r>
        <w:rPr>
          <w:rFonts w:cs="Times New Roman"/>
          <w:lang w:val="pt-BR"/>
        </w:rPr>
        <w:t xml:space="preserve">instante </w:t>
      </w:r>
      <m:oMath>
        <m:r>
          <w:rPr>
            <w:rFonts w:ascii="Cambria Math" w:hAnsi="Cambria Math" w:cs="Times New Roman"/>
            <w:lang w:val="pt-BR"/>
          </w:rPr>
          <m:t>(</m:t>
        </m:r>
        <m:sSub>
          <m:sSubPr>
            <m:ctrlPr>
              <w:rPr>
                <w:rFonts w:ascii="Cambria Math" w:hAnsi="Cambria Math"/>
                <w:i/>
                <w:lang w:val="pt-BR"/>
              </w:rPr>
            </m:ctrlPr>
          </m:sSubPr>
          <m:e>
            <m:r>
              <w:rPr>
                <w:rFonts w:ascii="Cambria Math" w:hAnsi="Cambria Math"/>
                <w:lang w:val="pt-BR"/>
              </w:rPr>
              <m:t>t</m:t>
            </m:r>
          </m:e>
          <m:sub>
            <m:r>
              <w:rPr>
                <w:rFonts w:ascii="Cambria Math" w:hAnsi="Cambria Math"/>
                <w:lang w:val="pt-BR"/>
              </w:rPr>
              <m:t>n</m:t>
            </m:r>
          </m:sub>
        </m:sSub>
        <m:r>
          <w:rPr>
            <w:rFonts w:ascii="Cambria Math" w:hAnsi="Cambria Math"/>
            <w:lang w:val="pt-BR"/>
          </w:rPr>
          <m:t>)</m:t>
        </m:r>
      </m:oMath>
      <w:r>
        <w:rPr>
          <w:rFonts w:cs="Times New Roman"/>
          <w:lang w:val="pt-BR"/>
        </w:rPr>
        <w:t>,</w:t>
      </w:r>
      <w:proofErr w:type="gramEnd"/>
      <w:r>
        <w:rPr>
          <w:rFonts w:cs="Times New Roman"/>
          <w:lang w:val="pt-BR"/>
        </w:rPr>
        <w:t xml:space="preserve"> necessita do valor no instante anterior </w:t>
      </w:r>
      <m:oMath>
        <m:r>
          <w:rPr>
            <w:rFonts w:ascii="Cambria Math" w:hAnsi="Cambria Math" w:cs="Times New Roman"/>
            <w:lang w:val="pt-BR"/>
          </w:rPr>
          <m:t>(</m:t>
        </m:r>
        <m:sSub>
          <m:sSubPr>
            <m:ctrlPr>
              <w:rPr>
                <w:rFonts w:ascii="Cambria Math" w:hAnsi="Cambria Math"/>
                <w:i/>
                <w:lang w:val="pt-BR"/>
              </w:rPr>
            </m:ctrlPr>
          </m:sSubPr>
          <m:e>
            <m:r>
              <w:rPr>
                <w:rFonts w:ascii="Cambria Math" w:hAnsi="Cambria Math"/>
                <w:lang w:val="pt-BR"/>
              </w:rPr>
              <m:t>t</m:t>
            </m:r>
          </m:e>
          <m:sub>
            <m:r>
              <w:rPr>
                <w:rFonts w:ascii="Cambria Math" w:hAnsi="Cambria Math"/>
                <w:lang w:val="pt-BR"/>
              </w:rPr>
              <m:t>n-1</m:t>
            </m:r>
          </m:sub>
        </m:sSub>
        <m:r>
          <w:rPr>
            <w:rFonts w:ascii="Cambria Math" w:hAnsi="Cambria Math"/>
            <w:lang w:val="pt-BR"/>
          </w:rPr>
          <m:t>)</m:t>
        </m:r>
      </m:oMath>
      <w:r>
        <w:rPr>
          <w:rFonts w:cs="Times New Roman"/>
          <w:lang w:val="pt-BR"/>
        </w:rPr>
        <w:t xml:space="preserve">, sendo portanto, um método explicito no tempo. Estes métodos, no entanto, exigem que sejam utilizados incrementos pequenos de tempo a fim de se evitar instabilidades numéricas, podendo elevar substancialmente o tempo de processamento. </w:t>
      </w:r>
    </w:p>
    <w:p w:rsidR="00B578A5" w:rsidRDefault="00B578A5" w:rsidP="00B578A5">
      <w:pPr>
        <w:rPr>
          <w:rFonts w:cs="Times New Roman"/>
          <w:lang w:val="pt-BR"/>
        </w:rPr>
      </w:pPr>
      <w:r w:rsidRPr="00883FE2">
        <w:rPr>
          <w:lang w:val="pt-BR"/>
        </w:rPr>
        <w:t xml:space="preserve">Como as variáveis podem apresentar grandes variações em um intervalo de tempo pequeno, o algoritmo </w:t>
      </w:r>
      <w:r>
        <w:rPr>
          <w:rFonts w:cs="Times New Roman"/>
          <w:lang w:val="pt-BR"/>
        </w:rPr>
        <w:t xml:space="preserve">da função ode45 possui um interpolador responsável pelo controle do tempo com o intuito de reduzir o tempo de processamento, ou seja, o tempo o passo do tempo é auto-adaptativo, de acordo com a suavidade da curva. </w:t>
      </w:r>
    </w:p>
    <w:p w:rsidR="00B578A5" w:rsidRDefault="00B578A5" w:rsidP="00B578A5">
      <w:pPr>
        <w:pStyle w:val="Ttulo2"/>
      </w:pPr>
      <w:bookmarkStart w:id="218" w:name="_Toc379812307"/>
      <w:r>
        <w:lastRenderedPageBreak/>
        <w:t>Modelos matemáticos de veículos</w:t>
      </w:r>
      <w:bookmarkEnd w:id="218"/>
    </w:p>
    <w:p w:rsidR="00B578A5" w:rsidRPr="00AE0A69" w:rsidRDefault="00B578A5" w:rsidP="00B578A5">
      <w:pPr>
        <w:rPr>
          <w:lang w:val="pt-BR"/>
        </w:rPr>
      </w:pPr>
      <w:r>
        <w:rPr>
          <w:lang w:val="pt-BR"/>
        </w:rPr>
        <w:t xml:space="preserve">Para se obter um nível de conforto adequado, deve-se minimizar as acelerações e deslocamentos verticais da massa suspensa. Nesta seção serão apresentados os modelos </w:t>
      </w:r>
      <w:r>
        <w:rPr>
          <w:i/>
          <w:lang w:val="pt-BR"/>
        </w:rPr>
        <w:t xml:space="preserve">quarter-car </w:t>
      </w:r>
      <w:r>
        <w:rPr>
          <w:lang w:val="pt-BR"/>
        </w:rPr>
        <w:t xml:space="preserve">e </w:t>
      </w:r>
      <w:r>
        <w:rPr>
          <w:i/>
          <w:lang w:val="pt-BR"/>
        </w:rPr>
        <w:t>half-car</w:t>
      </w:r>
      <w:r>
        <w:rPr>
          <w:lang w:val="pt-BR"/>
        </w:rPr>
        <w:t>.</w:t>
      </w:r>
    </w:p>
    <w:p w:rsidR="00B578A5" w:rsidRDefault="00B578A5" w:rsidP="00B578A5">
      <w:pPr>
        <w:pStyle w:val="Ttulo3"/>
        <w:rPr>
          <w:lang w:val="pt-BR"/>
        </w:rPr>
      </w:pPr>
      <w:bookmarkStart w:id="219" w:name="_Toc379812308"/>
      <w:r>
        <w:rPr>
          <w:lang w:val="pt-BR"/>
        </w:rPr>
        <w:t>Modelo quarter-car</w:t>
      </w:r>
      <w:bookmarkEnd w:id="219"/>
    </w:p>
    <w:p w:rsidR="00B578A5" w:rsidRDefault="00B578A5" w:rsidP="00B578A5">
      <w:pPr>
        <w:rPr>
          <w:lang w:val="pt-BR"/>
        </w:rPr>
      </w:pPr>
      <w:r w:rsidRPr="00175F8F">
        <w:rPr>
          <w:lang w:val="pt-BR"/>
        </w:rPr>
        <w:t xml:space="preserve">O modelo </w:t>
      </w:r>
      <w:r w:rsidRPr="00175F8F">
        <w:rPr>
          <w:i/>
          <w:lang w:val="pt-BR"/>
        </w:rPr>
        <w:t>quarter-car</w:t>
      </w:r>
      <w:r w:rsidRPr="00175F8F">
        <w:rPr>
          <w:lang w:val="pt-BR"/>
        </w:rPr>
        <w:t xml:space="preserve"> permite apenas o movimento de </w:t>
      </w:r>
      <w:r w:rsidRPr="00175F8F">
        <w:rPr>
          <w:i/>
          <w:lang w:val="pt-BR"/>
        </w:rPr>
        <w:t>bounce</w:t>
      </w:r>
      <w:r w:rsidRPr="00175F8F">
        <w:rPr>
          <w:lang w:val="pt-BR"/>
        </w:rPr>
        <w:t xml:space="preserve"> para a massa suspensa do veículo. Este modelo consiste da massa suspensa do veículo suportada pela suspensão, e da massa suspensa conectada a suspensão e na outra extremidade a pista através do pneu. O pneu é representado por uma mola, apesar de alguns autores incluírem um amortecedor para representar a pequena parcela de amortecimento inerente do pneu. </w:t>
      </w:r>
      <w:r w:rsidRPr="00F12114">
        <w:rPr>
          <w:lang w:val="pt-BR"/>
        </w:rPr>
        <w:t xml:space="preserve">O </w:t>
      </w:r>
      <w:r w:rsidRPr="00F12114">
        <w:rPr>
          <w:i/>
          <w:lang w:val="pt-BR"/>
        </w:rPr>
        <w:t>half-car,</w:t>
      </w:r>
      <w:r w:rsidR="009914A7">
        <w:rPr>
          <w:i/>
          <w:lang w:val="pt-BR"/>
        </w:rPr>
        <w:t xml:space="preserve"> </w:t>
      </w:r>
      <w:r w:rsidR="00500BCD">
        <w:rPr>
          <w:lang w:val="pt-BR"/>
        </w:rPr>
        <w:fldChar w:fldCharType="begin"/>
      </w:r>
      <w:r w:rsidR="009914A7">
        <w:rPr>
          <w:i/>
          <w:lang w:val="pt-BR"/>
        </w:rPr>
        <w:instrText xml:space="preserve"> REF _Ref368058324 \h </w:instrText>
      </w:r>
      <w:r w:rsidR="00500BCD">
        <w:rPr>
          <w:lang w:val="pt-BR"/>
        </w:rPr>
      </w:r>
      <w:r w:rsidR="00500BCD">
        <w:rPr>
          <w:lang w:val="pt-BR"/>
        </w:rPr>
        <w:fldChar w:fldCharType="separate"/>
      </w:r>
      <w:r w:rsidR="00CE63E6" w:rsidRPr="00CE63E6">
        <w:rPr>
          <w:lang w:val="pt-BR"/>
        </w:rPr>
        <w:t xml:space="preserve">Figura </w:t>
      </w:r>
      <w:r w:rsidR="00CE63E6" w:rsidRPr="00CE63E6">
        <w:rPr>
          <w:noProof/>
          <w:lang w:val="pt-BR"/>
        </w:rPr>
        <w:t>21</w:t>
      </w:r>
      <w:r w:rsidR="00500BCD">
        <w:rPr>
          <w:lang w:val="pt-BR"/>
        </w:rPr>
        <w:fldChar w:fldCharType="end"/>
      </w:r>
      <w:r w:rsidR="009914A7">
        <w:rPr>
          <w:lang w:val="pt-BR"/>
        </w:rPr>
        <w:t xml:space="preserve"> </w:t>
      </w:r>
      <w:r w:rsidRPr="00F12114">
        <w:rPr>
          <w:lang w:val="pt-BR"/>
        </w:rPr>
        <w:t>é a forma mais simples de se obter as informações sobre o comportamento vertical do veículo</w:t>
      </w:r>
      <w:bookmarkStart w:id="220" w:name="_Ref366343020"/>
      <w:bookmarkStart w:id="221" w:name="_Ref366343016"/>
      <w:r w:rsidRPr="00F12114">
        <w:rPr>
          <w:lang w:val="pt-BR"/>
        </w:rPr>
        <w:t>.</w:t>
      </w:r>
      <w:bookmarkStart w:id="222" w:name="_Ref367795550"/>
      <w:r w:rsidRPr="00F12114">
        <w:rPr>
          <w:lang w:val="pt-BR"/>
        </w:rPr>
        <w:t xml:space="preserve"> </w:t>
      </w:r>
    </w:p>
    <w:p w:rsidR="00B578A5" w:rsidRPr="00F12114" w:rsidRDefault="00B578A5" w:rsidP="00B578A5">
      <w:pPr>
        <w:pStyle w:val="Legendafigura"/>
      </w:pPr>
      <w:bookmarkStart w:id="223" w:name="_Ref368058324"/>
      <w:bookmarkStart w:id="224" w:name="_Toc379812206"/>
      <w:r w:rsidRPr="00F12114">
        <w:t xml:space="preserve">Figura </w:t>
      </w:r>
      <w:r w:rsidR="00500BCD" w:rsidRPr="00F12114">
        <w:fldChar w:fldCharType="begin"/>
      </w:r>
      <w:r w:rsidRPr="00F12114">
        <w:instrText xml:space="preserve"> SEQ Figura \* ARABIC </w:instrText>
      </w:r>
      <w:r w:rsidR="00500BCD" w:rsidRPr="00F12114">
        <w:fldChar w:fldCharType="separate"/>
      </w:r>
      <w:r w:rsidR="00CE63E6">
        <w:t>21</w:t>
      </w:r>
      <w:r w:rsidR="00500BCD" w:rsidRPr="00F12114">
        <w:fldChar w:fldCharType="end"/>
      </w:r>
      <w:bookmarkEnd w:id="222"/>
      <w:bookmarkEnd w:id="223"/>
      <w:r w:rsidRPr="00F12114">
        <w:t xml:space="preserve"> – Modelo </w:t>
      </w:r>
      <w:r w:rsidRPr="00430935">
        <w:rPr>
          <w:i/>
        </w:rPr>
        <w:t>quarter-car</w:t>
      </w:r>
      <w:bookmarkEnd w:id="224"/>
    </w:p>
    <w:bookmarkEnd w:id="220"/>
    <w:bookmarkEnd w:id="221"/>
    <w:p w:rsidR="00B578A5" w:rsidRDefault="00B578A5" w:rsidP="00B578A5">
      <w:pPr>
        <w:pStyle w:val="Centralizado"/>
        <w:rPr>
          <w:lang w:val="pt-BR"/>
        </w:rPr>
      </w:pPr>
      <w:r w:rsidRPr="00F12114">
        <w:rPr>
          <w:noProof/>
          <w:lang w:val="pt-BR" w:eastAsia="pt-BR"/>
        </w:rPr>
        <w:drawing>
          <wp:inline distT="0" distB="0" distL="0" distR="0" wp14:anchorId="03F0EBC4" wp14:editId="4C917247">
            <wp:extent cx="3483529" cy="2520000"/>
            <wp:effectExtent l="0" t="0" r="317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83529" cy="2520000"/>
                    </a:xfrm>
                    <a:prstGeom prst="rect">
                      <a:avLst/>
                    </a:prstGeom>
                    <a:noFill/>
                    <a:ln>
                      <a:noFill/>
                    </a:ln>
                  </pic:spPr>
                </pic:pic>
              </a:graphicData>
            </a:graphic>
          </wp:inline>
        </w:drawing>
      </w:r>
    </w:p>
    <w:p w:rsidR="00B578A5" w:rsidRDefault="00B578A5" w:rsidP="00B578A5">
      <w:pPr>
        <w:pStyle w:val="Legenda"/>
        <w:rPr>
          <w:lang w:val="pt-BR"/>
        </w:rPr>
      </w:pPr>
      <w:r>
        <w:rPr>
          <w:lang w:val="pt-BR"/>
        </w:rPr>
        <w:t>Fonte: Adaptado de GILLESPIE, 1992, p. 147</w:t>
      </w:r>
    </w:p>
    <w:p w:rsidR="00B578A5" w:rsidRDefault="00B578A5" w:rsidP="00B578A5">
      <w:pPr>
        <w:rPr>
          <w:lang w:val="pt-BR"/>
        </w:rPr>
      </w:pPr>
      <w:r>
        <w:rPr>
          <w:lang w:val="pt-BR"/>
        </w:rPr>
        <w:t xml:space="preserve">O comportamento dinâmico do </w:t>
      </w:r>
      <w:r>
        <w:rPr>
          <w:i/>
          <w:lang w:val="pt-BR"/>
        </w:rPr>
        <w:t>quarter-car</w:t>
      </w:r>
      <w:r>
        <w:rPr>
          <w:lang w:val="pt-BR"/>
        </w:rPr>
        <w:t xml:space="preserve"> de vibração em regime permanente pode ser obtido pela segunda lei de Newton, para a massa suspensa e a massa não suspensa. Ao se considerar um diagrama de corpo livre para cada massa, as seguintes equações de movimento </w:t>
      </w:r>
      <w:r w:rsidR="00500BCD">
        <w:rPr>
          <w:lang w:val="pt-BR"/>
        </w:rPr>
        <w:fldChar w:fldCharType="begin"/>
      </w:r>
      <w:r>
        <w:rPr>
          <w:lang w:val="pt-BR"/>
        </w:rPr>
        <w:instrText xml:space="preserve"> REF _Ref367796009 \h </w:instrText>
      </w:r>
      <w:r w:rsidR="00500BCD">
        <w:rPr>
          <w:lang w:val="pt-BR"/>
        </w:rPr>
      </w:r>
      <w:r w:rsidR="00500BCD">
        <w:rPr>
          <w:lang w:val="pt-BR"/>
        </w:rPr>
        <w:fldChar w:fldCharType="separate"/>
      </w:r>
      <w:r w:rsidR="00CE63E6" w:rsidRPr="00CE63E6">
        <w:rPr>
          <w:rStyle w:val="hps"/>
          <w:szCs w:val="24"/>
          <w:lang w:val="pt-BR"/>
        </w:rPr>
        <w:t>(</w:t>
      </w:r>
      <w:r w:rsidR="00CE63E6" w:rsidRPr="00CE63E6">
        <w:rPr>
          <w:rStyle w:val="hps"/>
          <w:noProof/>
          <w:szCs w:val="24"/>
          <w:lang w:val="pt-BR"/>
        </w:rPr>
        <w:t>47</w:t>
      </w:r>
      <w:r w:rsidR="00CE63E6" w:rsidRPr="00CE63E6">
        <w:rPr>
          <w:rStyle w:val="hps"/>
          <w:szCs w:val="24"/>
          <w:lang w:val="pt-BR"/>
        </w:rPr>
        <w:t>)</w:t>
      </w:r>
      <w:r w:rsidR="00500BCD">
        <w:rPr>
          <w:lang w:val="pt-BR"/>
        </w:rPr>
        <w:fldChar w:fldCharType="end"/>
      </w:r>
      <w:r>
        <w:rPr>
          <w:lang w:val="pt-BR"/>
        </w:rPr>
        <w:t xml:space="preserve"> e </w:t>
      </w:r>
      <w:r w:rsidR="00500BCD">
        <w:rPr>
          <w:lang w:val="pt-BR"/>
        </w:rPr>
        <w:fldChar w:fldCharType="begin"/>
      </w:r>
      <w:r>
        <w:rPr>
          <w:lang w:val="pt-BR"/>
        </w:rPr>
        <w:instrText xml:space="preserve"> REF _Ref367796010 \h </w:instrText>
      </w:r>
      <w:r w:rsidR="00500BCD">
        <w:rPr>
          <w:lang w:val="pt-BR"/>
        </w:rPr>
      </w:r>
      <w:r w:rsidR="00500BCD">
        <w:rPr>
          <w:lang w:val="pt-BR"/>
        </w:rPr>
        <w:fldChar w:fldCharType="separate"/>
      </w:r>
      <w:r w:rsidR="00CE63E6" w:rsidRPr="00CE63E6">
        <w:rPr>
          <w:rStyle w:val="hps"/>
          <w:szCs w:val="24"/>
          <w:lang w:val="pt-BR"/>
        </w:rPr>
        <w:t>(</w:t>
      </w:r>
      <w:r w:rsidR="00CE63E6" w:rsidRPr="00CE63E6">
        <w:rPr>
          <w:rStyle w:val="hps"/>
          <w:noProof/>
          <w:szCs w:val="24"/>
          <w:lang w:val="pt-BR"/>
        </w:rPr>
        <w:t>48</w:t>
      </w:r>
      <w:r w:rsidR="00CE63E6" w:rsidRPr="00CE63E6">
        <w:rPr>
          <w:rStyle w:val="hps"/>
          <w:szCs w:val="24"/>
          <w:lang w:val="pt-BR"/>
        </w:rPr>
        <w:t>)</w:t>
      </w:r>
      <w:r w:rsidR="00500BCD">
        <w:rPr>
          <w:lang w:val="pt-BR"/>
        </w:rPr>
        <w:fldChar w:fldCharType="end"/>
      </w:r>
      <w:r>
        <w:rPr>
          <w:lang w:val="pt-BR"/>
        </w:rPr>
        <w:t>, são obtidas para a massa suspensa e a massa não suspensa, respectivamente (GILLESPIE, 1992):</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B578A5" w:rsidP="003B5358">
            <w:pPr>
              <w:pStyle w:val="Equacoes"/>
              <w:rPr>
                <w:rStyle w:val="hps"/>
                <w:szCs w:val="24"/>
              </w:rPr>
            </w:pPr>
            <m:oMathPara>
              <m:oMath>
                <m:r>
                  <w:rPr>
                    <w:rStyle w:val="hps"/>
                    <w:rFonts w:ascii="Cambria Math" w:hAnsi="Cambria Math"/>
                    <w:szCs w:val="24"/>
                  </w:rPr>
                  <w:lastRenderedPageBreak/>
                  <m:t>M</m:t>
                </m:r>
                <m:acc>
                  <m:accPr>
                    <m:chr m:val="̈"/>
                    <m:ctrlPr>
                      <w:rPr>
                        <w:rStyle w:val="hps"/>
                        <w:rFonts w:ascii="Cambria Math" w:hAnsi="Cambria Math"/>
                        <w:i/>
                        <w:szCs w:val="24"/>
                      </w:rPr>
                    </m:ctrlPr>
                  </m:accPr>
                  <m:e>
                    <m:r>
                      <w:rPr>
                        <w:rStyle w:val="hps"/>
                        <w:rFonts w:ascii="Cambria Math" w:hAnsi="Cambria Math"/>
                        <w:szCs w:val="24"/>
                      </w:rPr>
                      <m:t>Z</m:t>
                    </m:r>
                  </m:e>
                </m:acc>
                <m:r>
                  <w:rPr>
                    <w:rStyle w:val="hps"/>
                    <w:rFonts w:ascii="Cambria Math" w:hAnsi="Cambria Math"/>
                    <w:szCs w:val="24"/>
                  </w:rPr>
                  <m:t>+</m:t>
                </m:r>
                <m:sSub>
                  <m:sSubPr>
                    <m:ctrlPr>
                      <w:rPr>
                        <w:rStyle w:val="hps"/>
                        <w:rFonts w:ascii="Cambria Math" w:hAnsi="Cambria Math"/>
                        <w:i/>
                        <w:szCs w:val="24"/>
                      </w:rPr>
                    </m:ctrlPr>
                  </m:sSubPr>
                  <m:e>
                    <m:r>
                      <w:rPr>
                        <w:rStyle w:val="hps"/>
                        <w:rFonts w:ascii="Cambria Math" w:hAnsi="Cambria Math"/>
                        <w:szCs w:val="24"/>
                      </w:rPr>
                      <m:t>C</m:t>
                    </m:r>
                  </m:e>
                  <m:sub>
                    <m:r>
                      <w:rPr>
                        <w:rStyle w:val="hps"/>
                        <w:rFonts w:ascii="Cambria Math" w:hAnsi="Cambria Math"/>
                        <w:szCs w:val="24"/>
                      </w:rPr>
                      <m:t>s</m:t>
                    </m:r>
                  </m:sub>
                </m:sSub>
                <m:acc>
                  <m:accPr>
                    <m:chr m:val="̇"/>
                    <m:ctrlPr>
                      <w:rPr>
                        <w:rStyle w:val="hps"/>
                        <w:rFonts w:ascii="Cambria Math" w:hAnsi="Cambria Math"/>
                        <w:i/>
                        <w:szCs w:val="24"/>
                      </w:rPr>
                    </m:ctrlPr>
                  </m:accPr>
                  <m:e>
                    <m:r>
                      <w:rPr>
                        <w:rStyle w:val="hps"/>
                        <w:rFonts w:ascii="Cambria Math" w:hAnsi="Cambria Math"/>
                        <w:szCs w:val="24"/>
                      </w:rPr>
                      <m:t>Z</m:t>
                    </m:r>
                  </m:e>
                </m:acc>
                <m:r>
                  <w:rPr>
                    <w:rStyle w:val="hps"/>
                    <w:rFonts w:ascii="Cambria Math" w:hAnsi="Cambria Math"/>
                    <w:szCs w:val="24"/>
                  </w:rPr>
                  <m:t>+</m:t>
                </m:r>
                <m:sSub>
                  <m:sSubPr>
                    <m:ctrlPr>
                      <w:rPr>
                        <w:rStyle w:val="hps"/>
                        <w:rFonts w:ascii="Cambria Math" w:hAnsi="Cambria Math"/>
                        <w:i/>
                        <w:szCs w:val="24"/>
                      </w:rPr>
                    </m:ctrlPr>
                  </m:sSubPr>
                  <m:e>
                    <m:r>
                      <w:rPr>
                        <w:rStyle w:val="hps"/>
                        <w:rFonts w:ascii="Cambria Math" w:hAnsi="Cambria Math"/>
                        <w:szCs w:val="24"/>
                      </w:rPr>
                      <m:t>K</m:t>
                    </m:r>
                  </m:e>
                  <m:sub>
                    <m:r>
                      <w:rPr>
                        <w:rStyle w:val="hps"/>
                        <w:rFonts w:ascii="Cambria Math" w:hAnsi="Cambria Math"/>
                        <w:szCs w:val="24"/>
                      </w:rPr>
                      <m:t>s</m:t>
                    </m:r>
                  </m:sub>
                </m:sSub>
                <m:r>
                  <w:rPr>
                    <w:rStyle w:val="hps"/>
                    <w:rFonts w:ascii="Cambria Math" w:hAnsi="Cambria Math"/>
                    <w:szCs w:val="24"/>
                  </w:rPr>
                  <m:t>Z=</m:t>
                </m:r>
                <m:sSub>
                  <m:sSubPr>
                    <m:ctrlPr>
                      <w:rPr>
                        <w:rStyle w:val="hps"/>
                        <w:rFonts w:ascii="Cambria Math" w:hAnsi="Cambria Math"/>
                        <w:i/>
                        <w:szCs w:val="24"/>
                      </w:rPr>
                    </m:ctrlPr>
                  </m:sSubPr>
                  <m:e>
                    <m:r>
                      <w:rPr>
                        <w:rStyle w:val="hps"/>
                        <w:rFonts w:ascii="Cambria Math" w:hAnsi="Cambria Math"/>
                        <w:szCs w:val="24"/>
                      </w:rPr>
                      <m:t>C</m:t>
                    </m:r>
                  </m:e>
                  <m:sub>
                    <m:r>
                      <w:rPr>
                        <w:rStyle w:val="hps"/>
                        <w:rFonts w:ascii="Cambria Math" w:hAnsi="Cambria Math"/>
                        <w:szCs w:val="24"/>
                      </w:rPr>
                      <m:t>s</m:t>
                    </m:r>
                  </m:sub>
                </m:sSub>
                <m:sSub>
                  <m:sSubPr>
                    <m:ctrlPr>
                      <w:rPr>
                        <w:rStyle w:val="hps"/>
                        <w:rFonts w:ascii="Cambria Math" w:hAnsi="Cambria Math"/>
                        <w:i/>
                        <w:szCs w:val="24"/>
                      </w:rPr>
                    </m:ctrlPr>
                  </m:sSubPr>
                  <m:e>
                    <m:acc>
                      <m:accPr>
                        <m:chr m:val="̇"/>
                        <m:ctrlPr>
                          <w:rPr>
                            <w:rStyle w:val="hps"/>
                            <w:rFonts w:ascii="Cambria Math" w:hAnsi="Cambria Math"/>
                            <w:i/>
                            <w:szCs w:val="24"/>
                          </w:rPr>
                        </m:ctrlPr>
                      </m:accPr>
                      <m:e>
                        <m:r>
                          <w:rPr>
                            <w:rStyle w:val="hps"/>
                            <w:rFonts w:ascii="Cambria Math" w:hAnsi="Cambria Math"/>
                            <w:szCs w:val="24"/>
                          </w:rPr>
                          <m:t>Z</m:t>
                        </m:r>
                      </m:e>
                    </m:acc>
                  </m:e>
                  <m:sub>
                    <m:r>
                      <w:rPr>
                        <w:rStyle w:val="hps"/>
                        <w:rFonts w:ascii="Cambria Math" w:hAnsi="Cambria Math"/>
                        <w:szCs w:val="24"/>
                      </w:rPr>
                      <m:t>u</m:t>
                    </m:r>
                  </m:sub>
                </m:sSub>
                <m:r>
                  <w:rPr>
                    <w:rStyle w:val="hps"/>
                    <w:rFonts w:ascii="Cambria Math" w:hAnsi="Cambria Math"/>
                    <w:szCs w:val="24"/>
                  </w:rPr>
                  <m:t>+</m:t>
                </m:r>
                <m:sSub>
                  <m:sSubPr>
                    <m:ctrlPr>
                      <w:rPr>
                        <w:rStyle w:val="hps"/>
                        <w:rFonts w:ascii="Cambria Math" w:hAnsi="Cambria Math"/>
                        <w:i/>
                        <w:szCs w:val="24"/>
                      </w:rPr>
                    </m:ctrlPr>
                  </m:sSubPr>
                  <m:e>
                    <m:r>
                      <w:rPr>
                        <w:rStyle w:val="hps"/>
                        <w:rFonts w:ascii="Cambria Math" w:hAnsi="Cambria Math"/>
                        <w:szCs w:val="24"/>
                      </w:rPr>
                      <m:t>K</m:t>
                    </m:r>
                  </m:e>
                  <m:sub>
                    <m:r>
                      <w:rPr>
                        <w:rStyle w:val="hps"/>
                        <w:rFonts w:ascii="Cambria Math" w:hAnsi="Cambria Math"/>
                        <w:szCs w:val="24"/>
                      </w:rPr>
                      <m:t>s</m:t>
                    </m:r>
                  </m:sub>
                </m:sSub>
                <m:sSub>
                  <m:sSubPr>
                    <m:ctrlPr>
                      <w:rPr>
                        <w:rStyle w:val="hps"/>
                        <w:rFonts w:ascii="Cambria Math" w:hAnsi="Cambria Math"/>
                        <w:i/>
                        <w:szCs w:val="24"/>
                      </w:rPr>
                    </m:ctrlPr>
                  </m:sSubPr>
                  <m:e>
                    <m:r>
                      <w:rPr>
                        <w:rStyle w:val="hps"/>
                        <w:rFonts w:ascii="Cambria Math" w:hAnsi="Cambria Math"/>
                        <w:szCs w:val="24"/>
                      </w:rPr>
                      <m:t>Z</m:t>
                    </m:r>
                  </m:e>
                  <m:sub>
                    <m:r>
                      <w:rPr>
                        <w:rStyle w:val="hps"/>
                        <w:rFonts w:ascii="Cambria Math" w:hAnsi="Cambria Math"/>
                        <w:szCs w:val="24"/>
                      </w:rPr>
                      <m:t>u</m:t>
                    </m:r>
                  </m:sub>
                </m:sSub>
                <m:r>
                  <w:rPr>
                    <w:rStyle w:val="hps"/>
                    <w:rFonts w:ascii="Cambria Math" w:hAnsi="Cambria Math"/>
                    <w:szCs w:val="24"/>
                  </w:rPr>
                  <m:t>+</m:t>
                </m:r>
                <m:sSub>
                  <m:sSubPr>
                    <m:ctrlPr>
                      <w:rPr>
                        <w:rStyle w:val="hps"/>
                        <w:rFonts w:ascii="Cambria Math" w:hAnsi="Cambria Math"/>
                        <w:i/>
                        <w:szCs w:val="24"/>
                      </w:rPr>
                    </m:ctrlPr>
                  </m:sSubPr>
                  <m:e>
                    <m:r>
                      <w:rPr>
                        <w:rStyle w:val="hps"/>
                        <w:rFonts w:ascii="Cambria Math" w:hAnsi="Cambria Math"/>
                        <w:szCs w:val="24"/>
                      </w:rPr>
                      <m:t>F</m:t>
                    </m:r>
                  </m:e>
                  <m:sub>
                    <m:r>
                      <w:rPr>
                        <w:rStyle w:val="hps"/>
                        <w:rFonts w:ascii="Cambria Math" w:hAnsi="Cambria Math"/>
                        <w:szCs w:val="24"/>
                      </w:rPr>
                      <m:t>b</m:t>
                    </m:r>
                  </m:sub>
                </m:sSub>
              </m:oMath>
            </m:oMathPara>
          </w:p>
        </w:tc>
        <w:tc>
          <w:tcPr>
            <w:tcW w:w="501" w:type="dxa"/>
            <w:vAlign w:val="center"/>
          </w:tcPr>
          <w:p w:rsidR="00B578A5" w:rsidRDefault="00B578A5" w:rsidP="003B5358">
            <w:pPr>
              <w:pStyle w:val="Equacoes"/>
              <w:jc w:val="right"/>
              <w:rPr>
                <w:rStyle w:val="hps"/>
                <w:szCs w:val="24"/>
              </w:rPr>
            </w:pPr>
            <w:bookmarkStart w:id="225" w:name="_Ref367796009"/>
            <w:r>
              <w:rPr>
                <w:rStyle w:val="hps"/>
                <w:szCs w:val="24"/>
              </w:rPr>
              <w:t>(</w:t>
            </w:r>
            <w:fldSimple w:instr=" SEQ Equação \* ARABIC  \* MERGEFORMAT ">
              <w:r w:rsidR="00CE63E6" w:rsidRPr="00CE63E6">
                <w:rPr>
                  <w:rStyle w:val="hps"/>
                  <w:noProof/>
                  <w:szCs w:val="24"/>
                </w:rPr>
                <w:t>47</w:t>
              </w:r>
            </w:fldSimple>
            <w:r>
              <w:rPr>
                <w:rStyle w:val="hps"/>
                <w:szCs w:val="24"/>
              </w:rPr>
              <w:t>)</w:t>
            </w:r>
            <w:bookmarkEnd w:id="225"/>
          </w:p>
        </w:tc>
      </w:tr>
      <w:tr w:rsidR="00B578A5" w:rsidTr="003B5358">
        <w:tc>
          <w:tcPr>
            <w:tcW w:w="8904" w:type="dxa"/>
            <w:vAlign w:val="center"/>
          </w:tcPr>
          <w:p w:rsidR="00B578A5" w:rsidRDefault="00B578A5" w:rsidP="003B5358">
            <w:pPr>
              <w:pStyle w:val="Equacoes"/>
              <w:rPr>
                <w:rStyle w:val="hps"/>
                <w:szCs w:val="24"/>
              </w:rPr>
            </w:pPr>
            <m:oMathPara>
              <m:oMath>
                <m:r>
                  <w:rPr>
                    <w:rFonts w:ascii="Cambria Math" w:hAnsi="Cambria Math"/>
                  </w:rPr>
                  <m:t>m</m:t>
                </m:r>
                <m:sSub>
                  <m:sSubPr>
                    <m:ctrlPr>
                      <w:rPr>
                        <w:rFonts w:ascii="Cambria Math" w:hAnsi="Cambria Math"/>
                        <w:i/>
                        <w:iCs/>
                      </w:rPr>
                    </m:ctrlPr>
                  </m:sSubPr>
                  <m:e>
                    <m:acc>
                      <m:accPr>
                        <m:chr m:val="̈"/>
                        <m:ctrlPr>
                          <w:rPr>
                            <w:rFonts w:ascii="Cambria Math" w:hAnsi="Cambria Math"/>
                            <w:i/>
                            <w:iCs/>
                          </w:rPr>
                        </m:ctrlPr>
                      </m:accPr>
                      <m:e>
                        <m:r>
                          <w:rPr>
                            <w:rFonts w:ascii="Cambria Math" w:hAnsi="Cambria Math"/>
                          </w:rPr>
                          <m:t>Z</m:t>
                        </m:r>
                      </m:e>
                    </m:acc>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s</m:t>
                    </m:r>
                  </m:sub>
                </m:sSub>
                <m:sSub>
                  <m:sSubPr>
                    <m:ctrlPr>
                      <w:rPr>
                        <w:rFonts w:ascii="Cambria Math" w:hAnsi="Cambria Math"/>
                        <w:i/>
                        <w:iCs/>
                      </w:rPr>
                    </m:ctrlPr>
                  </m:sSubPr>
                  <m:e>
                    <m:acc>
                      <m:accPr>
                        <m:chr m:val="̇"/>
                        <m:ctrlPr>
                          <w:rPr>
                            <w:rFonts w:ascii="Cambria Math" w:hAnsi="Cambria Math"/>
                            <w:i/>
                            <w:iCs/>
                          </w:rPr>
                        </m:ctrlPr>
                      </m:accPr>
                      <m:e>
                        <m:r>
                          <w:rPr>
                            <w:rFonts w:ascii="Cambria Math" w:hAnsi="Cambria Math"/>
                          </w:rPr>
                          <m:t>Z</m:t>
                        </m:r>
                      </m:e>
                    </m:acc>
                  </m:e>
                  <m:sub>
                    <m:r>
                      <w:rPr>
                        <w:rFonts w:ascii="Cambria Math" w:hAnsi="Cambria Math"/>
                      </w:rPr>
                      <m:t>u</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K</m:t>
                        </m:r>
                      </m:e>
                      <m:sub>
                        <m:r>
                          <w:rPr>
                            <w:rFonts w:ascii="Cambria Math" w:hAnsi="Cambria Math"/>
                          </w:rPr>
                          <m:t>s</m:t>
                        </m:r>
                      </m:sub>
                    </m:sSub>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t</m:t>
                        </m:r>
                      </m:sub>
                    </m:sSub>
                  </m:e>
                </m:d>
                <m:sSub>
                  <m:sSubPr>
                    <m:ctrlPr>
                      <w:rPr>
                        <w:rFonts w:ascii="Cambria Math" w:hAnsi="Cambria Math"/>
                        <w:i/>
                        <w:iCs/>
                      </w:rPr>
                    </m:ctrlPr>
                  </m:sSubPr>
                  <m:e>
                    <m:r>
                      <w:rPr>
                        <w:rFonts w:ascii="Cambria Math" w:hAnsi="Cambria Math"/>
                      </w:rPr>
                      <m:t>Z</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s</m:t>
                    </m:r>
                  </m:sub>
                </m:sSub>
                <m:acc>
                  <m:accPr>
                    <m:chr m:val="̇"/>
                    <m:ctrlPr>
                      <w:rPr>
                        <w:rFonts w:ascii="Cambria Math" w:hAnsi="Cambria Math"/>
                        <w:i/>
                        <w:iCs/>
                      </w:rPr>
                    </m:ctrlPr>
                  </m:accPr>
                  <m:e>
                    <m:r>
                      <w:rPr>
                        <w:rFonts w:ascii="Cambria Math" w:hAnsi="Cambria Math"/>
                      </w:rPr>
                      <m:t>Z</m:t>
                    </m:r>
                  </m:e>
                </m:acc>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s</m:t>
                    </m:r>
                  </m:sub>
                </m:sSub>
                <m:r>
                  <w:rPr>
                    <w:rFonts w:ascii="Cambria Math" w:hAnsi="Cambria Math"/>
                  </w:rPr>
                  <m:t>Z+</m:t>
                </m:r>
                <m:sSub>
                  <m:sSubPr>
                    <m:ctrlPr>
                      <w:rPr>
                        <w:rFonts w:ascii="Cambria Math" w:hAnsi="Cambria Math"/>
                        <w:i/>
                        <w:iCs/>
                      </w:rPr>
                    </m:ctrlPr>
                  </m:sSubPr>
                  <m:e>
                    <m:r>
                      <w:rPr>
                        <w:rFonts w:ascii="Cambria Math" w:hAnsi="Cambria Math"/>
                      </w:rPr>
                      <m:t>K</m:t>
                    </m:r>
                  </m:e>
                  <m:sub>
                    <m:r>
                      <w:rPr>
                        <w:rFonts w:ascii="Cambria Math" w:hAnsi="Cambria Math"/>
                      </w:rPr>
                      <m:t>t</m:t>
                    </m:r>
                  </m:sub>
                </m:sSub>
                <m:sSub>
                  <m:sSubPr>
                    <m:ctrlPr>
                      <w:rPr>
                        <w:rFonts w:ascii="Cambria Math" w:hAnsi="Cambria Math"/>
                        <w:i/>
                        <w:iCs/>
                      </w:rPr>
                    </m:ctrlPr>
                  </m:sSubPr>
                  <m:e>
                    <m:r>
                      <w:rPr>
                        <w:rFonts w:ascii="Cambria Math" w:hAnsi="Cambria Math"/>
                      </w:rPr>
                      <m:t>Z</m:t>
                    </m:r>
                  </m:e>
                  <m:sub>
                    <m:r>
                      <w:rPr>
                        <w:rFonts w:ascii="Cambria Math" w:hAnsi="Cambria Math"/>
                      </w:rPr>
                      <m:t>r</m:t>
                    </m:r>
                  </m:sub>
                </m:sSub>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w</m:t>
                    </m:r>
                  </m:sub>
                </m:sSub>
              </m:oMath>
            </m:oMathPara>
          </w:p>
        </w:tc>
        <w:tc>
          <w:tcPr>
            <w:tcW w:w="501" w:type="dxa"/>
            <w:vAlign w:val="center"/>
          </w:tcPr>
          <w:p w:rsidR="00B578A5" w:rsidRDefault="00B578A5" w:rsidP="003B5358">
            <w:pPr>
              <w:pStyle w:val="Equacoes"/>
              <w:jc w:val="right"/>
              <w:rPr>
                <w:rStyle w:val="hps"/>
                <w:szCs w:val="24"/>
              </w:rPr>
            </w:pPr>
            <w:bookmarkStart w:id="226" w:name="_Ref367796010"/>
            <w:r>
              <w:rPr>
                <w:rStyle w:val="hps"/>
                <w:szCs w:val="24"/>
              </w:rPr>
              <w:t>(</w:t>
            </w:r>
            <w:fldSimple w:instr=" SEQ Equação \* ARABIC  \* MERGEFORMAT ">
              <w:r w:rsidR="00CE63E6" w:rsidRPr="00CE63E6">
                <w:rPr>
                  <w:rStyle w:val="hps"/>
                  <w:noProof/>
                  <w:szCs w:val="24"/>
                </w:rPr>
                <w:t>48</w:t>
              </w:r>
            </w:fldSimple>
            <w:r>
              <w:rPr>
                <w:rStyle w:val="hps"/>
                <w:szCs w:val="24"/>
              </w:rPr>
              <w:t>)</w:t>
            </w:r>
            <w:bookmarkEnd w:id="226"/>
          </w:p>
        </w:tc>
      </w:tr>
    </w:tbl>
    <w:p w:rsidR="00B578A5" w:rsidRDefault="00B578A5" w:rsidP="00B578A5">
      <w:pPr>
        <w:tabs>
          <w:tab w:val="left" w:pos="2110"/>
        </w:tabs>
        <w:rPr>
          <w:lang w:val="pt-BR"/>
        </w:rPr>
      </w:pPr>
      <w:r>
        <w:rPr>
          <w:lang w:val="pt-BR"/>
        </w:rPr>
        <w:t>Onde:</w:t>
      </w:r>
    </w:p>
    <w:p w:rsidR="00B578A5" w:rsidRDefault="00B578A5" w:rsidP="00B578A5">
      <w:pPr>
        <w:tabs>
          <w:tab w:val="left" w:pos="2110"/>
        </w:tabs>
        <w:rPr>
          <w:lang w:val="pt-BR"/>
        </w:rPr>
      </w:pPr>
      <w:r w:rsidRPr="00F12114">
        <w:rPr>
          <w:lang w:val="pt-BR"/>
        </w:rPr>
        <w:t>Z = deslocamento vertical da massa suspensa;</w:t>
      </w:r>
    </w:p>
    <w:p w:rsidR="00B578A5" w:rsidRPr="00F12114" w:rsidRDefault="00B578A5" w:rsidP="00B578A5">
      <w:pPr>
        <w:tabs>
          <w:tab w:val="left" w:pos="2110"/>
        </w:tabs>
        <w:rPr>
          <w:lang w:val="pt-BR"/>
        </w:rPr>
      </w:pPr>
      <w:r w:rsidRPr="00F12114">
        <w:rPr>
          <w:lang w:val="pt-BR"/>
        </w:rPr>
        <w:t>Z</w:t>
      </w:r>
      <w:r w:rsidRPr="00F12114">
        <w:rPr>
          <w:vertAlign w:val="subscript"/>
          <w:lang w:val="pt-BR"/>
        </w:rPr>
        <w:t>u</w:t>
      </w:r>
      <w:r w:rsidRPr="00F12114">
        <w:rPr>
          <w:lang w:val="pt-BR"/>
        </w:rPr>
        <w:t xml:space="preserve"> = deslocamento vertical da massa não suspensa;</w:t>
      </w:r>
    </w:p>
    <w:p w:rsidR="00B578A5" w:rsidRPr="00F12114" w:rsidRDefault="00B578A5" w:rsidP="00B578A5">
      <w:pPr>
        <w:tabs>
          <w:tab w:val="left" w:pos="2110"/>
        </w:tabs>
        <w:rPr>
          <w:lang w:val="pt-BR"/>
        </w:rPr>
      </w:pPr>
      <w:r w:rsidRPr="00F12114">
        <w:rPr>
          <w:lang w:val="pt-BR"/>
        </w:rPr>
        <w:t>Z</w:t>
      </w:r>
      <w:r w:rsidRPr="00F12114">
        <w:rPr>
          <w:vertAlign w:val="subscript"/>
          <w:lang w:val="pt-BR"/>
        </w:rPr>
        <w:t>r</w:t>
      </w:r>
      <w:r w:rsidRPr="00F12114">
        <w:rPr>
          <w:lang w:val="pt-BR"/>
        </w:rPr>
        <w:t xml:space="preserve"> = deslocamento vertical imposto devido as irregularidades da pista;</w:t>
      </w:r>
    </w:p>
    <w:p w:rsidR="00B578A5" w:rsidRPr="00F12114" w:rsidRDefault="00B578A5" w:rsidP="00B578A5">
      <w:pPr>
        <w:tabs>
          <w:tab w:val="left" w:pos="2110"/>
        </w:tabs>
        <w:rPr>
          <w:lang w:val="pt-BR"/>
        </w:rPr>
      </w:pPr>
      <w:proofErr w:type="gramStart"/>
      <w:r w:rsidRPr="00F12114">
        <w:rPr>
          <w:lang w:val="pt-BR"/>
        </w:rPr>
        <w:t>F</w:t>
      </w:r>
      <w:r w:rsidRPr="00F12114">
        <w:rPr>
          <w:vertAlign w:val="subscript"/>
          <w:lang w:val="pt-BR"/>
        </w:rPr>
        <w:t xml:space="preserve">b </w:t>
      </w:r>
      <w:r w:rsidRPr="00F12114">
        <w:rPr>
          <w:lang w:val="pt-BR"/>
        </w:rPr>
        <w:t xml:space="preserve"> =</w:t>
      </w:r>
      <w:proofErr w:type="gramEnd"/>
      <w:r w:rsidRPr="00F12114">
        <w:rPr>
          <w:lang w:val="pt-BR"/>
        </w:rPr>
        <w:t xml:space="preserve"> Força excitadora vertical aplicada sobre a massa suspensa;</w:t>
      </w:r>
    </w:p>
    <w:p w:rsidR="00B578A5" w:rsidRPr="00F12114" w:rsidRDefault="00B578A5" w:rsidP="00B578A5">
      <w:pPr>
        <w:tabs>
          <w:tab w:val="left" w:pos="2110"/>
        </w:tabs>
        <w:rPr>
          <w:lang w:val="pt-BR"/>
        </w:rPr>
      </w:pPr>
      <w:r w:rsidRPr="00F12114">
        <w:rPr>
          <w:lang w:val="pt-BR"/>
        </w:rPr>
        <w:t>F</w:t>
      </w:r>
      <w:r w:rsidRPr="00F12114">
        <w:rPr>
          <w:vertAlign w:val="subscript"/>
          <w:lang w:val="pt-BR"/>
        </w:rPr>
        <w:t>w</w:t>
      </w:r>
      <w:r w:rsidRPr="00F12114">
        <w:rPr>
          <w:lang w:val="pt-BR"/>
        </w:rPr>
        <w:t xml:space="preserve"> = força excitadora vertical aplicada sobre a massa não suspensa.</w:t>
      </w:r>
    </w:p>
    <w:p w:rsidR="00B578A5" w:rsidRPr="001B3586" w:rsidRDefault="00B578A5" w:rsidP="00B578A5">
      <w:pPr>
        <w:rPr>
          <w:lang w:val="pt-BR"/>
        </w:rPr>
      </w:pPr>
    </w:p>
    <w:p w:rsidR="00B578A5" w:rsidRDefault="00B578A5" w:rsidP="00B578A5">
      <w:pPr>
        <w:rPr>
          <w:lang w:val="pt-BR"/>
        </w:rPr>
      </w:pPr>
      <w:r>
        <w:rPr>
          <w:lang w:val="pt-BR"/>
        </w:rPr>
        <w:t>A resposta do veículo a estas excitações pode ser analisada no domínio da frequência, através de manipulações matemáticas, obtemos as seguintes relações de transmissibilidade da massa suspensa devido as perturbações Z</w:t>
      </w:r>
      <w:r>
        <w:rPr>
          <w:vertAlign w:val="subscript"/>
          <w:lang w:val="pt-BR"/>
        </w:rPr>
        <w:t>r</w:t>
      </w:r>
      <w:r>
        <w:rPr>
          <w:lang w:val="pt-BR"/>
        </w:rPr>
        <w:t>, F</w:t>
      </w:r>
      <w:r>
        <w:rPr>
          <w:vertAlign w:val="subscript"/>
          <w:lang w:val="pt-BR"/>
        </w:rPr>
        <w:t>b</w:t>
      </w:r>
      <w:r>
        <w:rPr>
          <w:lang w:val="pt-BR"/>
        </w:rPr>
        <w:t xml:space="preserve"> e F</w:t>
      </w:r>
      <w:r>
        <w:rPr>
          <w:vertAlign w:val="subscript"/>
          <w:lang w:val="pt-BR"/>
        </w:rPr>
        <w:t>w</w:t>
      </w:r>
      <w:r>
        <w:rPr>
          <w:lang w:val="pt-BR"/>
        </w:rPr>
        <w:t>, respectivamente: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RPr="009B5BFB" w:rsidTr="003B5358">
        <w:tc>
          <w:tcPr>
            <w:tcW w:w="8904" w:type="dxa"/>
            <w:vAlign w:val="center"/>
          </w:tcPr>
          <w:p w:rsidR="00B578A5" w:rsidRPr="009B5BFB" w:rsidRDefault="002E5726" w:rsidP="003B5358">
            <w:pPr>
              <w:pStyle w:val="Equacoes"/>
              <w:rPr>
                <w:rStyle w:val="hps"/>
              </w:rPr>
            </w:pPr>
            <m:oMathPara>
              <m:oMath>
                <m:acc>
                  <m:accPr>
                    <m:chr m:val="̈"/>
                    <m:ctrlPr>
                      <w:rPr>
                        <w:rFonts w:ascii="Cambria Math" w:hAnsi="Cambria Math"/>
                      </w:rPr>
                    </m:ctrlPr>
                  </m:accPr>
                  <m:e>
                    <m:f>
                      <m:fPr>
                        <m:ctrlPr>
                          <w:rPr>
                            <w:rFonts w:ascii="Cambria Math" w:hAnsi="Cambria Math"/>
                          </w:rPr>
                        </m:ctrlPr>
                      </m:fPr>
                      <m:num>
                        <m:r>
                          <w:rPr>
                            <w:rFonts w:ascii="Cambria Math" w:hAnsi="Cambria Math"/>
                          </w:rPr>
                          <m:t>Z</m:t>
                        </m:r>
                      </m:num>
                      <m:den>
                        <m:sSub>
                          <m:sSubPr>
                            <m:ctrlPr>
                              <w:rPr>
                                <w:rFonts w:ascii="Cambria Math" w:hAnsi="Cambria Math"/>
                              </w:rPr>
                            </m:ctrlPr>
                          </m:sSubPr>
                          <m:e>
                            <m:acc>
                              <m:accPr>
                                <m:chr m:val="̈"/>
                                <m:ctrlPr>
                                  <w:rPr>
                                    <w:rFonts w:ascii="Cambria Math" w:hAnsi="Cambria Math"/>
                                  </w:rPr>
                                </m:ctrlPr>
                              </m:accPr>
                              <m:e>
                                <m:r>
                                  <w:rPr>
                                    <w:rFonts w:ascii="Cambria Math" w:hAnsi="Cambria Math"/>
                                  </w:rPr>
                                  <m:t>Z</m:t>
                                </m:r>
                              </m:e>
                            </m:acc>
                          </m:e>
                          <m:sub>
                            <m:r>
                              <w:rPr>
                                <w:rFonts w:ascii="Cambria Math" w:hAnsi="Cambria Math"/>
                              </w:rPr>
                              <m:t>r</m:t>
                            </m:r>
                          </m:sub>
                        </m:sSub>
                      </m:den>
                    </m:f>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r>
                      <w:rPr>
                        <w:rFonts w:ascii="Cambria Math" w:hAnsi="Cambria Math"/>
                      </w:rPr>
                      <m:t>j</m:t>
                    </m:r>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m:rPr>
                                <m:sty m:val="p"/>
                              </m:rPr>
                              <w:rPr>
                                <w:rFonts w:ascii="Cambria Math" w:hAnsi="Cambria Math"/>
                              </w:rPr>
                              <m:t>1</m:t>
                            </m:r>
                          </m:sub>
                        </m:sSub>
                        <m:r>
                          <w:rPr>
                            <w:rFonts w:ascii="Cambria Math" w:hAnsi="Cambria Math"/>
                          </w:rPr>
                          <m:t>Cω</m:t>
                        </m:r>
                      </m:e>
                    </m:d>
                  </m:num>
                  <m:den>
                    <m:d>
                      <m:dPr>
                        <m:begChr m:val="["/>
                        <m:endChr m:val="]"/>
                        <m:ctrlPr>
                          <w:rPr>
                            <w:rFonts w:ascii="Cambria Math" w:hAnsi="Cambria Math"/>
                          </w:rPr>
                        </m:ctrlPr>
                      </m:dPr>
                      <m:e>
                        <m:r>
                          <w:rPr>
                            <w:rFonts w:ascii="Cambria Math" w:hAnsi="Cambria Math"/>
                          </w:rPr>
                          <m:t>χ</m:t>
                        </m:r>
                        <m:sSup>
                          <m:sSupPr>
                            <m:ctrlPr>
                              <w:rPr>
                                <w:rFonts w:ascii="Cambria Math" w:hAnsi="Cambria Math"/>
                              </w:rPr>
                            </m:ctrlPr>
                          </m:sSupPr>
                          <m:e>
                            <m:r>
                              <w:rPr>
                                <w:rFonts w:ascii="Cambria Math" w:hAnsi="Cambria Math"/>
                              </w:rPr>
                              <m:t>ω</m:t>
                            </m:r>
                          </m:e>
                          <m:sup>
                            <m:r>
                              <m:rPr>
                                <m:sty m:val="p"/>
                              </m:rPr>
                              <w:rPr>
                                <w:rFonts w:ascii="Cambria Math" w:hAnsi="Cambria Math"/>
                              </w:rPr>
                              <m:t>4</m:t>
                            </m:r>
                          </m:sup>
                        </m:s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r>
                              <w:rPr>
                                <w:rFonts w:ascii="Cambria Math" w:hAnsi="Cambria Math"/>
                              </w:rPr>
                              <m:t>χ</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e>
                        </m:d>
                        <m:sSup>
                          <m:sSupPr>
                            <m:ctrlPr>
                              <w:rPr>
                                <w:rFonts w:ascii="Cambria Math" w:hAnsi="Cambria Math"/>
                              </w:rPr>
                            </m:ctrlPr>
                          </m:sSupPr>
                          <m:e>
                            <m:r>
                              <w:rPr>
                                <w:rFonts w:ascii="Cambria Math" w:hAnsi="Cambria Math"/>
                              </w:rPr>
                              <m:t>ω</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K</m:t>
                            </m:r>
                          </m:e>
                          <m:sub>
                            <m:r>
                              <m:rPr>
                                <m:sty m:val="p"/>
                              </m:rPr>
                              <w:rPr>
                                <w:rFonts w:ascii="Cambria Math" w:hAnsi="Cambria Math"/>
                              </w:rPr>
                              <m:t>2</m:t>
                            </m:r>
                          </m:sub>
                        </m:sSub>
                      </m:e>
                    </m:d>
                    <m:r>
                      <m:rPr>
                        <m:sty m:val="p"/>
                      </m:rPr>
                      <w:rPr>
                        <w:rFonts w:ascii="Cambria Math" w:hAnsi="Cambria Math"/>
                      </w:rPr>
                      <m:t>+</m:t>
                    </m:r>
                    <m:r>
                      <w:rPr>
                        <w:rFonts w:ascii="Cambria Math" w:hAnsi="Cambria Math"/>
                      </w:rPr>
                      <m:t>j</m:t>
                    </m:r>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m:rPr>
                                <m:sty m:val="p"/>
                              </m:rPr>
                              <w:rPr>
                                <w:rFonts w:ascii="Cambria Math" w:hAnsi="Cambria Math"/>
                              </w:rPr>
                              <m:t>1</m:t>
                            </m:r>
                          </m:sub>
                        </m:sSub>
                        <m:r>
                          <w:rPr>
                            <w:rFonts w:ascii="Cambria Math" w:hAnsi="Cambria Math"/>
                          </w:rPr>
                          <m:t>Cω</m:t>
                        </m:r>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χ</m:t>
                            </m:r>
                          </m:e>
                        </m:d>
                        <m:r>
                          <w:rPr>
                            <w:rFonts w:ascii="Cambria Math" w:hAnsi="Cambria Math"/>
                          </w:rPr>
                          <m:t>C</m:t>
                        </m:r>
                        <m:sSup>
                          <m:sSupPr>
                            <m:ctrlPr>
                              <w:rPr>
                                <w:rFonts w:ascii="Cambria Math" w:hAnsi="Cambria Math"/>
                              </w:rPr>
                            </m:ctrlPr>
                          </m:sSupPr>
                          <m:e>
                            <m:r>
                              <w:rPr>
                                <w:rFonts w:ascii="Cambria Math" w:hAnsi="Cambria Math"/>
                              </w:rPr>
                              <m:t>ω</m:t>
                            </m:r>
                          </m:e>
                          <m:sup>
                            <m:r>
                              <m:rPr>
                                <m:sty m:val="p"/>
                              </m:rPr>
                              <w:rPr>
                                <w:rFonts w:ascii="Cambria Math" w:hAnsi="Cambria Math"/>
                              </w:rPr>
                              <m:t>3</m:t>
                            </m:r>
                          </m:sup>
                        </m:sSup>
                      </m:e>
                    </m:d>
                  </m:den>
                </m:f>
              </m:oMath>
            </m:oMathPara>
          </w:p>
        </w:tc>
        <w:tc>
          <w:tcPr>
            <w:tcW w:w="501" w:type="dxa"/>
            <w:vAlign w:val="center"/>
          </w:tcPr>
          <w:p w:rsidR="00B578A5" w:rsidRPr="009B5BFB" w:rsidRDefault="00B578A5" w:rsidP="003B5358">
            <w:pPr>
              <w:pStyle w:val="Equacoes"/>
              <w:rPr>
                <w:rStyle w:val="hps"/>
              </w:rPr>
            </w:pPr>
            <w:r w:rsidRPr="009B5BFB">
              <w:rPr>
                <w:rStyle w:val="hps"/>
              </w:rPr>
              <w:t>(</w:t>
            </w:r>
            <w:fldSimple w:instr=" SEQ Equação \* ARABIC  \* MERGEFORMAT ">
              <w:r w:rsidR="00CE63E6" w:rsidRPr="00CE63E6">
                <w:rPr>
                  <w:rStyle w:val="hps"/>
                  <w:noProof/>
                </w:rPr>
                <w:t>49</w:t>
              </w:r>
            </w:fldSimple>
            <w:r w:rsidRPr="009B5BFB">
              <w:rPr>
                <w:rStyle w:val="hps"/>
              </w:rPr>
              <w:t>)</w:t>
            </w:r>
          </w:p>
        </w:tc>
      </w:tr>
      <w:tr w:rsidR="00B578A5" w:rsidRPr="009B5BFB" w:rsidTr="003B5358">
        <w:tc>
          <w:tcPr>
            <w:tcW w:w="8904" w:type="dxa"/>
            <w:vAlign w:val="center"/>
          </w:tcPr>
          <w:p w:rsidR="00B578A5" w:rsidRPr="009B5BFB" w:rsidRDefault="002E5726" w:rsidP="003B5358">
            <w:pPr>
              <w:pStyle w:val="Equacoes"/>
              <w:rPr>
                <w:rStyle w:val="hps"/>
              </w:rPr>
            </w:pPr>
            <m:oMathPara>
              <m:oMath>
                <m:acc>
                  <m:accPr>
                    <m:chr m:val="̈"/>
                    <m:ctrlPr>
                      <w:rPr>
                        <w:rFonts w:ascii="Cambria Math" w:hAnsi="Cambria Math"/>
                      </w:rPr>
                    </m:ctrlPr>
                  </m:accPr>
                  <m:e>
                    <m:f>
                      <m:fPr>
                        <m:ctrlPr>
                          <w:rPr>
                            <w:rFonts w:ascii="Cambria Math" w:hAnsi="Cambria Math"/>
                          </w:rPr>
                        </m:ctrlPr>
                      </m:fPr>
                      <m:num>
                        <m:r>
                          <w:rPr>
                            <w:rFonts w:ascii="Cambria Math" w:hAnsi="Cambria Math"/>
                          </w:rPr>
                          <m:t>Z</m:t>
                        </m:r>
                      </m:num>
                      <m:den>
                        <m:f>
                          <m:fPr>
                            <m:type m:val="lin"/>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w</m:t>
                                </m:r>
                              </m:sub>
                            </m:sSub>
                          </m:num>
                          <m:den>
                            <m:r>
                              <w:rPr>
                                <w:rFonts w:ascii="Cambria Math" w:hAnsi="Cambria Math"/>
                              </w:rPr>
                              <m:t>M</m:t>
                            </m:r>
                          </m:den>
                        </m:f>
                      </m:den>
                    </m:f>
                  </m:e>
                </m:acc>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m:rPr>
                            <m:sty m:val="p"/>
                          </m:rPr>
                          <w:rPr>
                            <w:rFonts w:ascii="Cambria Math" w:hAnsi="Cambria Math"/>
                          </w:rPr>
                          <m:t>2</m:t>
                        </m:r>
                      </m:sub>
                    </m:sSub>
                    <m:sSup>
                      <m:sSupPr>
                        <m:ctrlPr>
                          <w:rPr>
                            <w:rFonts w:ascii="Cambria Math" w:hAnsi="Cambria Math"/>
                          </w:rPr>
                        </m:ctrlPr>
                      </m:sSupPr>
                      <m:e>
                        <m:r>
                          <w:rPr>
                            <w:rFonts w:ascii="Cambria Math" w:hAnsi="Cambria Math"/>
                          </w:rPr>
                          <m:t>ω</m:t>
                        </m:r>
                      </m:e>
                      <m:sup>
                        <m:r>
                          <m:rPr>
                            <m:sty m:val="p"/>
                          </m:rPr>
                          <w:rPr>
                            <w:rFonts w:ascii="Cambria Math" w:hAnsi="Cambria Math"/>
                          </w:rPr>
                          <m:t>2</m:t>
                        </m:r>
                      </m:sup>
                    </m:sSup>
                    <m:r>
                      <m:rPr>
                        <m:sty m:val="p"/>
                      </m:rPr>
                      <w:rPr>
                        <w:rFonts w:ascii="Cambria Math" w:hAnsi="Cambria Math"/>
                      </w:rPr>
                      <m:t>+</m:t>
                    </m:r>
                    <m:r>
                      <w:rPr>
                        <w:rFonts w:ascii="Cambria Math" w:hAnsi="Cambria Math"/>
                      </w:rPr>
                      <m:t>j</m:t>
                    </m:r>
                    <m:d>
                      <m:dPr>
                        <m:begChr m:val="["/>
                        <m:endChr m:val="]"/>
                        <m:ctrlPr>
                          <w:rPr>
                            <w:rFonts w:ascii="Cambria Math" w:hAnsi="Cambria Math"/>
                            <w:i/>
                            <w:iCs/>
                          </w:rPr>
                        </m:ctrlPr>
                      </m:dPr>
                      <m:e>
                        <m:r>
                          <w:rPr>
                            <w:rFonts w:ascii="Cambria Math" w:hAnsi="Cambria Math"/>
                          </w:rPr>
                          <m:t>C</m:t>
                        </m:r>
                        <m:sSup>
                          <m:sSupPr>
                            <m:ctrlPr>
                              <w:rPr>
                                <w:rFonts w:ascii="Cambria Math" w:hAnsi="Cambria Math"/>
                              </w:rPr>
                            </m:ctrlPr>
                          </m:sSupPr>
                          <m:e>
                            <m:r>
                              <w:rPr>
                                <w:rFonts w:ascii="Cambria Math" w:hAnsi="Cambria Math"/>
                              </w:rPr>
                              <m:t>ω</m:t>
                            </m:r>
                          </m:e>
                          <m:sup>
                            <m:r>
                              <m:rPr>
                                <m:sty m:val="p"/>
                              </m:rPr>
                              <w:rPr>
                                <w:rFonts w:ascii="Cambria Math" w:hAnsi="Cambria Math"/>
                              </w:rPr>
                              <m:t>3</m:t>
                            </m:r>
                          </m:sup>
                        </m:sSup>
                      </m:e>
                    </m:d>
                  </m:num>
                  <m:den>
                    <m:d>
                      <m:dPr>
                        <m:begChr m:val="["/>
                        <m:endChr m:val="]"/>
                        <m:ctrlPr>
                          <w:rPr>
                            <w:rFonts w:ascii="Cambria Math" w:hAnsi="Cambria Math"/>
                          </w:rPr>
                        </m:ctrlPr>
                      </m:dPr>
                      <m:e>
                        <m:r>
                          <w:rPr>
                            <w:rFonts w:ascii="Cambria Math" w:hAnsi="Cambria Math"/>
                          </w:rPr>
                          <m:t>χ</m:t>
                        </m:r>
                        <m:sSup>
                          <m:sSupPr>
                            <m:ctrlPr>
                              <w:rPr>
                                <w:rFonts w:ascii="Cambria Math" w:hAnsi="Cambria Math"/>
                              </w:rPr>
                            </m:ctrlPr>
                          </m:sSupPr>
                          <m:e>
                            <m:r>
                              <w:rPr>
                                <w:rFonts w:ascii="Cambria Math" w:hAnsi="Cambria Math"/>
                              </w:rPr>
                              <m:t>ω</m:t>
                            </m:r>
                          </m:e>
                          <m:sup>
                            <m:r>
                              <m:rPr>
                                <m:sty m:val="p"/>
                              </m:rPr>
                              <w:rPr>
                                <w:rFonts w:ascii="Cambria Math" w:hAnsi="Cambria Math"/>
                              </w:rPr>
                              <m:t>4</m:t>
                            </m:r>
                          </m:sup>
                        </m:s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r>
                              <w:rPr>
                                <w:rFonts w:ascii="Cambria Math" w:hAnsi="Cambria Math"/>
                              </w:rPr>
                              <m:t>χ</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e>
                        </m:d>
                        <m:sSup>
                          <m:sSupPr>
                            <m:ctrlPr>
                              <w:rPr>
                                <w:rFonts w:ascii="Cambria Math" w:hAnsi="Cambria Math"/>
                              </w:rPr>
                            </m:ctrlPr>
                          </m:sSupPr>
                          <m:e>
                            <m:r>
                              <w:rPr>
                                <w:rFonts w:ascii="Cambria Math" w:hAnsi="Cambria Math"/>
                              </w:rPr>
                              <m:t>ω</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K</m:t>
                            </m:r>
                          </m:e>
                          <m:sub>
                            <m:r>
                              <m:rPr>
                                <m:sty m:val="p"/>
                              </m:rPr>
                              <w:rPr>
                                <w:rFonts w:ascii="Cambria Math" w:hAnsi="Cambria Math"/>
                              </w:rPr>
                              <m:t>2</m:t>
                            </m:r>
                          </m:sub>
                        </m:sSub>
                      </m:e>
                    </m:d>
                    <m:r>
                      <m:rPr>
                        <m:sty m:val="p"/>
                      </m:rPr>
                      <w:rPr>
                        <w:rFonts w:ascii="Cambria Math" w:hAnsi="Cambria Math"/>
                      </w:rPr>
                      <m:t>+</m:t>
                    </m:r>
                    <m:r>
                      <w:rPr>
                        <w:rFonts w:ascii="Cambria Math" w:hAnsi="Cambria Math"/>
                      </w:rPr>
                      <m:t>j</m:t>
                    </m:r>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m:rPr>
                                <m:sty m:val="p"/>
                              </m:rPr>
                              <w:rPr>
                                <w:rFonts w:ascii="Cambria Math" w:hAnsi="Cambria Math"/>
                              </w:rPr>
                              <m:t>1</m:t>
                            </m:r>
                          </m:sub>
                        </m:sSub>
                        <m:r>
                          <w:rPr>
                            <w:rFonts w:ascii="Cambria Math" w:hAnsi="Cambria Math"/>
                          </w:rPr>
                          <m:t>Cω</m:t>
                        </m:r>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χ</m:t>
                            </m:r>
                          </m:e>
                        </m:d>
                        <m:r>
                          <w:rPr>
                            <w:rFonts w:ascii="Cambria Math" w:hAnsi="Cambria Math"/>
                          </w:rPr>
                          <m:t>C</m:t>
                        </m:r>
                        <m:sSup>
                          <m:sSupPr>
                            <m:ctrlPr>
                              <w:rPr>
                                <w:rFonts w:ascii="Cambria Math" w:hAnsi="Cambria Math"/>
                              </w:rPr>
                            </m:ctrlPr>
                          </m:sSupPr>
                          <m:e>
                            <m:r>
                              <w:rPr>
                                <w:rFonts w:ascii="Cambria Math" w:hAnsi="Cambria Math"/>
                              </w:rPr>
                              <m:t>ω</m:t>
                            </m:r>
                          </m:e>
                          <m:sup>
                            <m:r>
                              <m:rPr>
                                <m:sty m:val="p"/>
                              </m:rPr>
                              <w:rPr>
                                <w:rFonts w:ascii="Cambria Math" w:hAnsi="Cambria Math"/>
                              </w:rPr>
                              <m:t>3</m:t>
                            </m:r>
                          </m:sup>
                        </m:sSup>
                      </m:e>
                    </m:d>
                  </m:den>
                </m:f>
              </m:oMath>
            </m:oMathPara>
          </w:p>
        </w:tc>
        <w:tc>
          <w:tcPr>
            <w:tcW w:w="501" w:type="dxa"/>
            <w:vAlign w:val="center"/>
          </w:tcPr>
          <w:p w:rsidR="00B578A5" w:rsidRPr="009B5BFB" w:rsidRDefault="00B578A5" w:rsidP="003B5358">
            <w:pPr>
              <w:pStyle w:val="Equacoes"/>
              <w:rPr>
                <w:rStyle w:val="hps"/>
              </w:rPr>
            </w:pPr>
            <w:r w:rsidRPr="009B5BFB">
              <w:rPr>
                <w:rStyle w:val="hps"/>
              </w:rPr>
              <w:t>(</w:t>
            </w:r>
            <w:fldSimple w:instr=" SEQ Equação \* ARABIC  \* MERGEFORMAT ">
              <w:r w:rsidR="00CE63E6" w:rsidRPr="00CE63E6">
                <w:rPr>
                  <w:rStyle w:val="hps"/>
                  <w:noProof/>
                </w:rPr>
                <w:t>50</w:t>
              </w:r>
            </w:fldSimple>
            <w:r w:rsidRPr="009B5BFB">
              <w:rPr>
                <w:rStyle w:val="hps"/>
              </w:rPr>
              <w:t>)</w:t>
            </w:r>
          </w:p>
        </w:tc>
      </w:tr>
      <w:tr w:rsidR="00B578A5" w:rsidRPr="009B5BFB" w:rsidTr="003B5358">
        <w:tc>
          <w:tcPr>
            <w:tcW w:w="8904" w:type="dxa"/>
            <w:vAlign w:val="center"/>
          </w:tcPr>
          <w:p w:rsidR="00B578A5" w:rsidRPr="009B5BFB" w:rsidRDefault="002E5726" w:rsidP="003B5358">
            <w:pPr>
              <w:pStyle w:val="Equacoes"/>
              <w:rPr>
                <w:rStyle w:val="hps"/>
              </w:rPr>
            </w:pPr>
            <m:oMathPara>
              <m:oMath>
                <m:acc>
                  <m:accPr>
                    <m:chr m:val="̈"/>
                    <m:ctrlPr>
                      <w:rPr>
                        <w:rFonts w:ascii="Cambria Math" w:hAnsi="Cambria Math"/>
                      </w:rPr>
                    </m:ctrlPr>
                  </m:accPr>
                  <m:e>
                    <m:f>
                      <m:fPr>
                        <m:ctrlPr>
                          <w:rPr>
                            <w:rFonts w:ascii="Cambria Math" w:hAnsi="Cambria Math"/>
                          </w:rPr>
                        </m:ctrlPr>
                      </m:fPr>
                      <m:num>
                        <m:r>
                          <w:rPr>
                            <w:rFonts w:ascii="Cambria Math" w:hAnsi="Cambria Math"/>
                          </w:rPr>
                          <m:t>Z</m:t>
                        </m:r>
                      </m:num>
                      <m:den>
                        <m:f>
                          <m:fPr>
                            <m:type m:val="lin"/>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w</m:t>
                                </m:r>
                              </m:sub>
                            </m:sSub>
                          </m:num>
                          <m:den>
                            <m:r>
                              <w:rPr>
                                <w:rFonts w:ascii="Cambria Math" w:hAnsi="Cambria Math"/>
                              </w:rPr>
                              <m:t>M</m:t>
                            </m:r>
                          </m:den>
                        </m:f>
                      </m:den>
                    </m:f>
                  </m:e>
                </m:acc>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r>
                          <w:rPr>
                            <w:rFonts w:ascii="Cambria Math" w:hAnsi="Cambria Math"/>
                          </w:rPr>
                          <m:t>χ</m:t>
                        </m:r>
                        <m:sSup>
                          <m:sSupPr>
                            <m:ctrlPr>
                              <w:rPr>
                                <w:rFonts w:ascii="Cambria Math" w:hAnsi="Cambria Math"/>
                              </w:rPr>
                            </m:ctrlPr>
                          </m:sSupPr>
                          <m:e>
                            <m:r>
                              <w:rPr>
                                <w:rFonts w:ascii="Cambria Math" w:hAnsi="Cambria Math"/>
                              </w:rPr>
                              <m:t>ω</m:t>
                            </m:r>
                          </m:e>
                          <m:sup>
                            <m:r>
                              <m:rPr>
                                <m:sty m:val="p"/>
                              </m:rPr>
                              <w:rPr>
                                <w:rFonts w:ascii="Cambria Math" w:hAnsi="Cambria Math"/>
                              </w:rPr>
                              <m:t>4</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r>
                              <w:rPr>
                                <w:rFonts w:ascii="Cambria Math" w:hAnsi="Cambria Math"/>
                              </w:rPr>
                              <m:t>ω</m:t>
                            </m:r>
                          </m:e>
                          <m:sup>
                            <m:r>
                              <m:rPr>
                                <m:sty m:val="p"/>
                              </m:rPr>
                              <w:rPr>
                                <w:rFonts w:ascii="Cambria Math" w:hAnsi="Cambria Math"/>
                              </w:rPr>
                              <m:t>2</m:t>
                            </m:r>
                          </m:sup>
                        </m:sSup>
                      </m:e>
                    </m:d>
                    <m:r>
                      <m:rPr>
                        <m:sty m:val="p"/>
                      </m:rPr>
                      <w:rPr>
                        <w:rFonts w:ascii="Cambria Math" w:hAnsi="Cambria Math"/>
                      </w:rPr>
                      <m:t>+</m:t>
                    </m:r>
                    <m:r>
                      <w:rPr>
                        <w:rFonts w:ascii="Cambria Math" w:hAnsi="Cambria Math"/>
                      </w:rPr>
                      <m:t>j</m:t>
                    </m:r>
                    <m:d>
                      <m:dPr>
                        <m:begChr m:val="["/>
                        <m:endChr m:val="]"/>
                        <m:ctrlPr>
                          <w:rPr>
                            <w:rFonts w:ascii="Cambria Math" w:hAnsi="Cambria Math"/>
                            <w:i/>
                            <w:iCs/>
                          </w:rPr>
                        </m:ctrlPr>
                      </m:dPr>
                      <m:e>
                        <m:r>
                          <w:rPr>
                            <w:rFonts w:ascii="Cambria Math" w:hAnsi="Cambria Math"/>
                          </w:rPr>
                          <m:t>C</m:t>
                        </m:r>
                        <m:sSup>
                          <m:sSupPr>
                            <m:ctrlPr>
                              <w:rPr>
                                <w:rFonts w:ascii="Cambria Math" w:hAnsi="Cambria Math"/>
                              </w:rPr>
                            </m:ctrlPr>
                          </m:sSupPr>
                          <m:e>
                            <m:r>
                              <w:rPr>
                                <w:rFonts w:ascii="Cambria Math" w:hAnsi="Cambria Math"/>
                              </w:rPr>
                              <m:t>ω</m:t>
                            </m:r>
                          </m:e>
                          <m:sup>
                            <m:r>
                              <m:rPr>
                                <m:sty m:val="p"/>
                              </m:rPr>
                              <w:rPr>
                                <w:rFonts w:ascii="Cambria Math" w:hAnsi="Cambria Math"/>
                              </w:rPr>
                              <m:t>3</m:t>
                            </m:r>
                          </m:sup>
                        </m:sSup>
                      </m:e>
                    </m:d>
                  </m:num>
                  <m:den>
                    <m:d>
                      <m:dPr>
                        <m:begChr m:val="["/>
                        <m:endChr m:val="]"/>
                        <m:ctrlPr>
                          <w:rPr>
                            <w:rFonts w:ascii="Cambria Math" w:hAnsi="Cambria Math"/>
                          </w:rPr>
                        </m:ctrlPr>
                      </m:dPr>
                      <m:e>
                        <m:r>
                          <w:rPr>
                            <w:rFonts w:ascii="Cambria Math" w:hAnsi="Cambria Math"/>
                          </w:rPr>
                          <m:t>χ</m:t>
                        </m:r>
                        <m:sSup>
                          <m:sSupPr>
                            <m:ctrlPr>
                              <w:rPr>
                                <w:rFonts w:ascii="Cambria Math" w:hAnsi="Cambria Math"/>
                              </w:rPr>
                            </m:ctrlPr>
                          </m:sSupPr>
                          <m:e>
                            <m:r>
                              <w:rPr>
                                <w:rFonts w:ascii="Cambria Math" w:hAnsi="Cambria Math"/>
                              </w:rPr>
                              <m:t>ω</m:t>
                            </m:r>
                          </m:e>
                          <m:sup>
                            <m:r>
                              <m:rPr>
                                <m:sty m:val="p"/>
                              </m:rPr>
                              <w:rPr>
                                <w:rFonts w:ascii="Cambria Math" w:hAnsi="Cambria Math"/>
                              </w:rPr>
                              <m:t>4</m:t>
                            </m:r>
                          </m:sup>
                        </m:s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r>
                              <w:rPr>
                                <w:rFonts w:ascii="Cambria Math" w:hAnsi="Cambria Math"/>
                              </w:rPr>
                              <m:t>χ</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e>
                        </m:d>
                        <m:sSup>
                          <m:sSupPr>
                            <m:ctrlPr>
                              <w:rPr>
                                <w:rFonts w:ascii="Cambria Math" w:hAnsi="Cambria Math"/>
                              </w:rPr>
                            </m:ctrlPr>
                          </m:sSupPr>
                          <m:e>
                            <m:r>
                              <w:rPr>
                                <w:rFonts w:ascii="Cambria Math" w:hAnsi="Cambria Math"/>
                              </w:rPr>
                              <m:t>ω</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K</m:t>
                            </m:r>
                          </m:e>
                          <m:sub>
                            <m:r>
                              <m:rPr>
                                <m:sty m:val="p"/>
                              </m:rPr>
                              <w:rPr>
                                <w:rFonts w:ascii="Cambria Math" w:hAnsi="Cambria Math"/>
                              </w:rPr>
                              <m:t>2</m:t>
                            </m:r>
                          </m:sub>
                        </m:sSub>
                      </m:e>
                    </m:d>
                    <m:r>
                      <m:rPr>
                        <m:sty m:val="p"/>
                      </m:rPr>
                      <w:rPr>
                        <w:rFonts w:ascii="Cambria Math" w:hAnsi="Cambria Math"/>
                      </w:rPr>
                      <m:t>+</m:t>
                    </m:r>
                    <m:r>
                      <w:rPr>
                        <w:rFonts w:ascii="Cambria Math" w:hAnsi="Cambria Math"/>
                      </w:rPr>
                      <m:t>j</m:t>
                    </m:r>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m:rPr>
                                <m:sty m:val="p"/>
                              </m:rPr>
                              <w:rPr>
                                <w:rFonts w:ascii="Cambria Math" w:hAnsi="Cambria Math"/>
                              </w:rPr>
                              <m:t>1</m:t>
                            </m:r>
                          </m:sub>
                        </m:sSub>
                        <m:r>
                          <w:rPr>
                            <w:rFonts w:ascii="Cambria Math" w:hAnsi="Cambria Math"/>
                          </w:rPr>
                          <m:t>Cω</m:t>
                        </m:r>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χ</m:t>
                            </m:r>
                          </m:e>
                        </m:d>
                        <m:r>
                          <w:rPr>
                            <w:rFonts w:ascii="Cambria Math" w:hAnsi="Cambria Math"/>
                          </w:rPr>
                          <m:t>C</m:t>
                        </m:r>
                        <m:sSup>
                          <m:sSupPr>
                            <m:ctrlPr>
                              <w:rPr>
                                <w:rFonts w:ascii="Cambria Math" w:hAnsi="Cambria Math"/>
                              </w:rPr>
                            </m:ctrlPr>
                          </m:sSupPr>
                          <m:e>
                            <m:r>
                              <w:rPr>
                                <w:rFonts w:ascii="Cambria Math" w:hAnsi="Cambria Math"/>
                              </w:rPr>
                              <m:t>ω</m:t>
                            </m:r>
                          </m:e>
                          <m:sup>
                            <m:r>
                              <m:rPr>
                                <m:sty m:val="p"/>
                              </m:rPr>
                              <w:rPr>
                                <w:rFonts w:ascii="Cambria Math" w:hAnsi="Cambria Math"/>
                              </w:rPr>
                              <m:t>3</m:t>
                            </m:r>
                          </m:sup>
                        </m:sSup>
                      </m:e>
                    </m:d>
                  </m:den>
                </m:f>
              </m:oMath>
            </m:oMathPara>
          </w:p>
        </w:tc>
        <w:tc>
          <w:tcPr>
            <w:tcW w:w="501" w:type="dxa"/>
            <w:vAlign w:val="center"/>
          </w:tcPr>
          <w:p w:rsidR="00B578A5" w:rsidRPr="009B5BFB" w:rsidRDefault="00B578A5" w:rsidP="003B5358">
            <w:pPr>
              <w:pStyle w:val="Equacoes"/>
              <w:rPr>
                <w:rStyle w:val="hps"/>
              </w:rPr>
            </w:pPr>
            <w:r w:rsidRPr="009B5BFB">
              <w:rPr>
                <w:rStyle w:val="hps"/>
              </w:rPr>
              <w:t>(</w:t>
            </w:r>
            <w:fldSimple w:instr=" SEQ Equação \* ARABIC  \* MERGEFORMAT ">
              <w:r w:rsidR="00CE63E6" w:rsidRPr="00CE63E6">
                <w:rPr>
                  <w:rStyle w:val="hps"/>
                  <w:noProof/>
                </w:rPr>
                <w:t>51</w:t>
              </w:r>
            </w:fldSimple>
            <w:r w:rsidRPr="009B5BFB">
              <w:rPr>
                <w:rStyle w:val="hps"/>
              </w:rPr>
              <w:t>)</w:t>
            </w:r>
          </w:p>
        </w:tc>
      </w:tr>
    </w:tbl>
    <w:p w:rsidR="00B578A5" w:rsidRDefault="00B578A5" w:rsidP="00B578A5">
      <w:pPr>
        <w:rPr>
          <w:lang w:val="pt-BR"/>
        </w:rPr>
      </w:pPr>
      <w:proofErr w:type="gramStart"/>
      <w:r>
        <w:rPr>
          <w:lang w:val="pt-BR"/>
        </w:rPr>
        <w:t xml:space="preserve">Onde </w:t>
      </w:r>
      <m:oMath>
        <m:r>
          <w:rPr>
            <w:rFonts w:ascii="Cambria Math" w:hAnsi="Cambria Math"/>
          </w:rPr>
          <m:t>ω</m:t>
        </m:r>
      </m:oMath>
      <w:r w:rsidRPr="006A6715">
        <w:rPr>
          <w:lang w:val="pt-BR"/>
        </w:rPr>
        <w:t xml:space="preserve"> </w:t>
      </w:r>
      <w:r>
        <w:rPr>
          <w:lang w:val="pt-BR"/>
        </w:rPr>
        <w:t>é</w:t>
      </w:r>
      <w:proofErr w:type="gramEnd"/>
      <w:r>
        <w:rPr>
          <w:lang w:val="pt-BR"/>
        </w:rPr>
        <w:t xml:space="preserve"> a </w:t>
      </w:r>
      <w:r w:rsidRPr="006A6715">
        <w:rPr>
          <w:lang w:val="pt-BR"/>
        </w:rPr>
        <w:t>frequência de perturbação imposta ao sistema;</w:t>
      </w:r>
      <w:r>
        <w:rPr>
          <w:lang w:val="pt-BR"/>
        </w:rPr>
        <w:t xml:space="preserve"> </w:t>
      </w:r>
      <m:oMath>
        <m:r>
          <w:rPr>
            <w:rFonts w:ascii="Cambria Math" w:hAnsi="Cambria Math"/>
          </w:rPr>
          <m:t>χ</m:t>
        </m:r>
      </m:oMath>
      <w:r w:rsidRPr="004D713D">
        <w:rPr>
          <w:lang w:val="pt-BR"/>
        </w:rPr>
        <w:t>= m/M;</w:t>
      </w:r>
      <w:r>
        <w:rPr>
          <w:lang w:val="pt-BR"/>
        </w:rPr>
        <w:t xml:space="preserve"> </w:t>
      </w:r>
      <w:r w:rsidRPr="004D713D">
        <w:rPr>
          <w:lang w:val="pt-BR"/>
        </w:rPr>
        <w:t>C = C</w:t>
      </w:r>
      <w:r w:rsidRPr="004D713D">
        <w:rPr>
          <w:vertAlign w:val="subscript"/>
          <w:lang w:val="pt-BR"/>
        </w:rPr>
        <w:t>s</w:t>
      </w:r>
      <w:r w:rsidRPr="004D713D">
        <w:rPr>
          <w:lang w:val="pt-BR"/>
        </w:rPr>
        <w:t>/M; K</w:t>
      </w:r>
      <w:r w:rsidRPr="004D713D">
        <w:rPr>
          <w:vertAlign w:val="subscript"/>
          <w:lang w:val="pt-BR"/>
        </w:rPr>
        <w:t>1</w:t>
      </w:r>
      <w:r w:rsidRPr="004D713D">
        <w:rPr>
          <w:lang w:val="pt-BR"/>
        </w:rPr>
        <w:t xml:space="preserve"> = K</w:t>
      </w:r>
      <w:r w:rsidRPr="004D713D">
        <w:rPr>
          <w:vertAlign w:val="subscript"/>
          <w:lang w:val="pt-BR"/>
        </w:rPr>
        <w:t>t</w:t>
      </w:r>
      <w:r w:rsidRPr="004D713D">
        <w:rPr>
          <w:lang w:val="pt-BR"/>
        </w:rPr>
        <w:t xml:space="preserve">/M; </w:t>
      </w:r>
      <w:r w:rsidRPr="006A6715">
        <w:rPr>
          <w:lang w:val="pt-BR"/>
        </w:rPr>
        <w:t>K</w:t>
      </w:r>
      <w:r w:rsidRPr="006A6715">
        <w:rPr>
          <w:vertAlign w:val="subscript"/>
          <w:lang w:val="pt-BR"/>
        </w:rPr>
        <w:t>2</w:t>
      </w:r>
      <w:r w:rsidRPr="006A6715">
        <w:rPr>
          <w:lang w:val="pt-BR"/>
        </w:rPr>
        <w:t>= K</w:t>
      </w:r>
      <w:r w:rsidRPr="006A6715">
        <w:rPr>
          <w:vertAlign w:val="subscript"/>
          <w:lang w:val="pt-BR"/>
        </w:rPr>
        <w:t>s</w:t>
      </w:r>
      <w:r>
        <w:rPr>
          <w:lang w:val="pt-BR"/>
        </w:rPr>
        <w:t xml:space="preserve">/M e </w:t>
      </w:r>
      <m:oMath>
        <m:r>
          <w:rPr>
            <w:rFonts w:ascii="Cambria Math" w:hAnsi="Cambria Math"/>
          </w:rPr>
          <m:t>j</m:t>
        </m:r>
        <m:r>
          <w:rPr>
            <w:rFonts w:ascii="Cambria Math" w:hAnsi="Cambria Math"/>
            <w:lang w:val="pt-BR"/>
          </w:rPr>
          <m:t>=</m:t>
        </m:r>
        <m:rad>
          <m:radPr>
            <m:degHide m:val="1"/>
            <m:ctrlPr>
              <w:rPr>
                <w:rFonts w:ascii="Cambria Math" w:hAnsi="Cambria Math"/>
                <w:i/>
                <w:lang w:val="pt-BR"/>
              </w:rPr>
            </m:ctrlPr>
          </m:radPr>
          <m:deg/>
          <m:e>
            <m:r>
              <w:rPr>
                <w:rFonts w:ascii="Cambria Math" w:hAnsi="Cambria Math"/>
                <w:lang w:val="pt-BR"/>
              </w:rPr>
              <m:t>-1</m:t>
            </m:r>
          </m:e>
        </m:rad>
      </m:oMath>
      <w:r w:rsidRPr="006A6715">
        <w:rPr>
          <w:lang w:val="pt-BR"/>
        </w:rPr>
        <w:t xml:space="preserve"> = operador imaginário </w:t>
      </w:r>
    </w:p>
    <w:p w:rsidR="00B578A5" w:rsidRPr="006A6715" w:rsidRDefault="00B578A5" w:rsidP="00B578A5">
      <w:pPr>
        <w:rPr>
          <w:lang w:val="pt-BR"/>
        </w:rPr>
      </w:pPr>
    </w:p>
    <w:p w:rsidR="00B578A5" w:rsidRDefault="00B578A5" w:rsidP="00B578A5">
      <w:pPr>
        <w:rPr>
          <w:lang w:val="pt-BR"/>
        </w:rPr>
      </w:pPr>
      <w:r>
        <w:rPr>
          <w:lang w:val="pt-BR"/>
        </w:rPr>
        <w:t>De posse destas equações, pode-se traçar o gráfico de transmissibilidade. Um gráfico típico de transmissibilidade da massa suspensa devido às perturba</w:t>
      </w:r>
      <w:bookmarkStart w:id="227" w:name="_Ref366363365"/>
      <w:r>
        <w:rPr>
          <w:lang w:val="pt-BR"/>
        </w:rPr>
        <w:t xml:space="preserve">ções impostas, pode ser visto na </w:t>
      </w:r>
      <w:r w:rsidR="00500BCD">
        <w:rPr>
          <w:lang w:val="pt-BR"/>
        </w:rPr>
        <w:fldChar w:fldCharType="begin"/>
      </w:r>
      <w:r>
        <w:rPr>
          <w:lang w:val="pt-BR"/>
        </w:rPr>
        <w:instrText xml:space="preserve"> REF _Ref367796849 \h </w:instrText>
      </w:r>
      <w:r w:rsidR="00500BCD">
        <w:rPr>
          <w:lang w:val="pt-BR"/>
        </w:rPr>
      </w:r>
      <w:r w:rsidR="00500BCD">
        <w:rPr>
          <w:lang w:val="pt-BR"/>
        </w:rPr>
        <w:fldChar w:fldCharType="separate"/>
      </w:r>
      <w:r w:rsidR="00CE63E6" w:rsidRPr="00CE63E6">
        <w:rPr>
          <w:lang w:val="pt-BR"/>
        </w:rPr>
        <w:t xml:space="preserve">Figura </w:t>
      </w:r>
      <w:r w:rsidR="00CE63E6" w:rsidRPr="00CE63E6">
        <w:rPr>
          <w:noProof/>
          <w:lang w:val="pt-BR"/>
        </w:rPr>
        <w:t>22</w:t>
      </w:r>
      <w:r w:rsidR="00500BCD">
        <w:rPr>
          <w:lang w:val="pt-BR"/>
        </w:rPr>
        <w:fldChar w:fldCharType="end"/>
      </w:r>
      <w:r>
        <w:rPr>
          <w:lang w:val="pt-BR"/>
        </w:rPr>
        <w:t>.</w:t>
      </w:r>
    </w:p>
    <w:p w:rsidR="00B578A5" w:rsidRDefault="00B578A5" w:rsidP="00B578A5">
      <w:pPr>
        <w:pStyle w:val="Legendafigura"/>
      </w:pPr>
      <w:bookmarkStart w:id="228" w:name="_Ref367796849"/>
      <w:bookmarkStart w:id="229" w:name="_Toc379812207"/>
      <w:r w:rsidRPr="004A5BF0">
        <w:lastRenderedPageBreak/>
        <w:t xml:space="preserve">Figura </w:t>
      </w:r>
      <w:r w:rsidR="00500BCD">
        <w:fldChar w:fldCharType="begin"/>
      </w:r>
      <w:r w:rsidRPr="004A5BF0">
        <w:instrText xml:space="preserve"> SEQ Figura \* ARABIC </w:instrText>
      </w:r>
      <w:r w:rsidR="00500BCD">
        <w:fldChar w:fldCharType="separate"/>
      </w:r>
      <w:r w:rsidR="00CE63E6">
        <w:t>22</w:t>
      </w:r>
      <w:r w:rsidR="00500BCD">
        <w:fldChar w:fldCharType="end"/>
      </w:r>
      <w:bookmarkEnd w:id="227"/>
      <w:bookmarkEnd w:id="228"/>
      <w:r w:rsidRPr="004A5BF0">
        <w:t xml:space="preserve"> – Transmissiblidade </w:t>
      </w:r>
      <w:r>
        <w:t>da massa suspensa de um veículo devido às perturbações impostas</w:t>
      </w:r>
      <w:bookmarkEnd w:id="229"/>
    </w:p>
    <w:p w:rsidR="00B578A5" w:rsidRDefault="00B578A5" w:rsidP="00B578A5">
      <w:pPr>
        <w:pStyle w:val="Centralizado"/>
        <w:rPr>
          <w:lang w:val="pt-BR"/>
        </w:rPr>
      </w:pPr>
      <w:r>
        <w:rPr>
          <w:noProof/>
          <w:lang w:val="pt-BR" w:eastAsia="pt-BR"/>
        </w:rPr>
        <w:drawing>
          <wp:inline distT="0" distB="0" distL="0" distR="0" wp14:anchorId="02D9F0DA" wp14:editId="7DF9939D">
            <wp:extent cx="3413125" cy="237109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13125" cy="2371090"/>
                    </a:xfrm>
                    <a:prstGeom prst="rect">
                      <a:avLst/>
                    </a:prstGeom>
                    <a:noFill/>
                    <a:ln>
                      <a:noFill/>
                    </a:ln>
                  </pic:spPr>
                </pic:pic>
              </a:graphicData>
            </a:graphic>
          </wp:inline>
        </w:drawing>
      </w:r>
    </w:p>
    <w:p w:rsidR="00B578A5" w:rsidRDefault="00B578A5" w:rsidP="00B578A5">
      <w:pPr>
        <w:pStyle w:val="Legenda"/>
        <w:rPr>
          <w:lang w:val="pt-BR"/>
        </w:rPr>
      </w:pPr>
      <w:r>
        <w:rPr>
          <w:lang w:val="pt-BR"/>
        </w:rPr>
        <w:t>Fonte: Adaptado de GILLESPIE, 1992, p.151</w:t>
      </w:r>
    </w:p>
    <w:p w:rsidR="00B578A5" w:rsidRDefault="00B578A5" w:rsidP="00B578A5">
      <w:pPr>
        <w:rPr>
          <w:lang w:val="pt-BR"/>
        </w:rPr>
      </w:pPr>
      <w:r>
        <w:rPr>
          <w:lang w:val="pt-BR"/>
        </w:rPr>
        <w:t xml:space="preserve">Através do </w:t>
      </w:r>
      <w:r>
        <w:rPr>
          <w:i/>
          <w:lang w:val="pt-BR"/>
        </w:rPr>
        <w:t>quarter-car</w:t>
      </w:r>
      <w:r>
        <w:rPr>
          <w:lang w:val="pt-BR"/>
        </w:rPr>
        <w:t xml:space="preserve">, são obtidos parâmetros importantes para avaliação do veículo com relação a vibrações verticais. Primeiramente, as frequências naturais da massa suspensa e da massa não suspensa, em seguida a frequência natural amortecida da massa suspensa. Para definir as frequências naturais, deve-se utilizar a definição de taxa de </w:t>
      </w:r>
      <w:r w:rsidRPr="00414480">
        <w:rPr>
          <w:i/>
          <w:lang w:val="pt-BR"/>
        </w:rPr>
        <w:t>ride</w:t>
      </w:r>
      <w:r>
        <w:rPr>
          <w:lang w:val="pt-BR"/>
        </w:rPr>
        <w:t xml:space="preserve">, que é a </w:t>
      </w:r>
      <w:r w:rsidRPr="00414480">
        <w:rPr>
          <w:lang w:val="pt-BR"/>
        </w:rPr>
        <w:t>rigidez</w:t>
      </w:r>
      <w:r>
        <w:rPr>
          <w:lang w:val="pt-BR"/>
        </w:rPr>
        <w:t xml:space="preserve"> efetiva da suspensão e do pneu em série, sendo determinada pela equação </w:t>
      </w:r>
      <w:r w:rsidR="00500BCD">
        <w:rPr>
          <w:lang w:val="pt-BR"/>
        </w:rPr>
        <w:fldChar w:fldCharType="begin"/>
      </w:r>
      <w:r>
        <w:rPr>
          <w:lang w:val="pt-BR"/>
        </w:rPr>
        <w:instrText xml:space="preserve"> REF _Ref367796960 \h </w:instrText>
      </w:r>
      <w:r w:rsidR="00500BCD">
        <w:rPr>
          <w:lang w:val="pt-BR"/>
        </w:rPr>
      </w:r>
      <w:r w:rsidR="00500BCD">
        <w:rPr>
          <w:lang w:val="pt-BR"/>
        </w:rPr>
        <w:fldChar w:fldCharType="separate"/>
      </w:r>
      <w:r w:rsidR="00CE63E6" w:rsidRPr="00CE63E6">
        <w:rPr>
          <w:rStyle w:val="hps"/>
          <w:szCs w:val="24"/>
          <w:lang w:val="pt-BR"/>
        </w:rPr>
        <w:t>(</w:t>
      </w:r>
      <w:r w:rsidR="00CE63E6" w:rsidRPr="00CE63E6">
        <w:rPr>
          <w:rStyle w:val="hps"/>
          <w:noProof/>
          <w:szCs w:val="24"/>
          <w:lang w:val="pt-BR"/>
        </w:rPr>
        <w:t>52</w:t>
      </w:r>
      <w:r w:rsidR="00CE63E6" w:rsidRPr="00CE63E6">
        <w:rPr>
          <w:rStyle w:val="hps"/>
          <w:szCs w:val="24"/>
          <w:lang w:val="pt-BR"/>
        </w:rPr>
        <w:t>)</w:t>
      </w:r>
      <w:r w:rsidR="00500BCD">
        <w:rPr>
          <w:lang w:val="pt-BR"/>
        </w:rPr>
        <w:fldChar w:fldCharType="end"/>
      </w:r>
      <w:r>
        <w:rPr>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B578A5" w:rsidP="003B5358">
            <w:pPr>
              <w:pStyle w:val="Equacoes"/>
              <w:rPr>
                <w:rStyle w:val="hps"/>
                <w:szCs w:val="24"/>
              </w:rPr>
            </w:pPr>
            <m:oMathPara>
              <m:oMath>
                <m:r>
                  <w:rPr>
                    <w:rFonts w:ascii="Cambria Math" w:hAnsi="Cambria Math"/>
                  </w:rPr>
                  <m:t>RR=</m:t>
                </m:r>
                <m:f>
                  <m:fPr>
                    <m:ctrlPr>
                      <w:rPr>
                        <w:rFonts w:ascii="Cambria Math" w:hAnsi="Cambria Math"/>
                        <w:i/>
                        <w:iCs/>
                      </w:rPr>
                    </m:ctrlPr>
                  </m:fPr>
                  <m:num>
                    <m:sSub>
                      <m:sSubPr>
                        <m:ctrlPr>
                          <w:rPr>
                            <w:rFonts w:ascii="Cambria Math" w:hAnsi="Cambria Math"/>
                            <w:i/>
                            <w:iCs/>
                          </w:rPr>
                        </m:ctrlPr>
                      </m:sSubPr>
                      <m:e>
                        <m:r>
                          <w:rPr>
                            <w:rFonts w:ascii="Cambria Math" w:hAnsi="Cambria Math"/>
                          </w:rPr>
                          <m:t>K</m:t>
                        </m:r>
                      </m:e>
                      <m:sub>
                        <m:r>
                          <w:rPr>
                            <w:rFonts w:ascii="Cambria Math" w:hAnsi="Cambria Math"/>
                          </w:rPr>
                          <m:t>s</m:t>
                        </m:r>
                      </m:sub>
                    </m:sSub>
                    <m:sSub>
                      <m:sSubPr>
                        <m:ctrlPr>
                          <w:rPr>
                            <w:rFonts w:ascii="Cambria Math" w:hAnsi="Cambria Math"/>
                            <w:i/>
                            <w:iCs/>
                          </w:rPr>
                        </m:ctrlPr>
                      </m:sSubPr>
                      <m:e>
                        <m:r>
                          <w:rPr>
                            <w:rFonts w:ascii="Cambria Math" w:hAnsi="Cambria Math"/>
                          </w:rPr>
                          <m:t>K</m:t>
                        </m:r>
                      </m:e>
                      <m:sub>
                        <m:r>
                          <w:rPr>
                            <w:rFonts w:ascii="Cambria Math" w:hAnsi="Cambria Math"/>
                          </w:rPr>
                          <m:t>t</m:t>
                        </m:r>
                      </m:sub>
                    </m:sSub>
                  </m:num>
                  <m:den>
                    <m:sSub>
                      <m:sSubPr>
                        <m:ctrlPr>
                          <w:rPr>
                            <w:rFonts w:ascii="Cambria Math" w:hAnsi="Cambria Math"/>
                            <w:i/>
                            <w:iCs/>
                          </w:rPr>
                        </m:ctrlPr>
                      </m:sSubPr>
                      <m:e>
                        <m:r>
                          <w:rPr>
                            <w:rFonts w:ascii="Cambria Math" w:hAnsi="Cambria Math"/>
                          </w:rPr>
                          <m:t>K</m:t>
                        </m:r>
                      </m:e>
                      <m:sub>
                        <m:r>
                          <w:rPr>
                            <w:rFonts w:ascii="Cambria Math" w:hAnsi="Cambria Math"/>
                          </w:rPr>
                          <m:t>s</m:t>
                        </m:r>
                      </m:sub>
                    </m:sSub>
                    <m: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t</m:t>
                        </m:r>
                      </m:sub>
                    </m:sSub>
                  </m:den>
                </m:f>
              </m:oMath>
            </m:oMathPara>
          </w:p>
        </w:tc>
        <w:tc>
          <w:tcPr>
            <w:tcW w:w="501" w:type="dxa"/>
            <w:vAlign w:val="center"/>
          </w:tcPr>
          <w:p w:rsidR="00B578A5" w:rsidRDefault="00B578A5" w:rsidP="003B5358">
            <w:pPr>
              <w:pStyle w:val="Equacoes"/>
              <w:jc w:val="right"/>
              <w:rPr>
                <w:rStyle w:val="hps"/>
                <w:szCs w:val="24"/>
              </w:rPr>
            </w:pPr>
            <w:bookmarkStart w:id="230" w:name="_Ref367796960"/>
            <w:r>
              <w:rPr>
                <w:rStyle w:val="hps"/>
                <w:szCs w:val="24"/>
              </w:rPr>
              <w:t>(</w:t>
            </w:r>
            <w:fldSimple w:instr=" SEQ Equação \* ARABIC  \* MERGEFORMAT ">
              <w:r w:rsidR="00CE63E6" w:rsidRPr="00CE63E6">
                <w:rPr>
                  <w:rStyle w:val="hps"/>
                  <w:noProof/>
                  <w:szCs w:val="24"/>
                </w:rPr>
                <w:t>52</w:t>
              </w:r>
            </w:fldSimple>
            <w:r>
              <w:rPr>
                <w:rStyle w:val="hps"/>
                <w:szCs w:val="24"/>
              </w:rPr>
              <w:t>)</w:t>
            </w:r>
            <w:bookmarkEnd w:id="230"/>
          </w:p>
        </w:tc>
      </w:tr>
    </w:tbl>
    <w:p w:rsidR="00B578A5" w:rsidRDefault="00B578A5" w:rsidP="00B578A5">
      <w:pPr>
        <w:rPr>
          <w:lang w:val="pt-BR"/>
        </w:rPr>
      </w:pPr>
      <w:r w:rsidRPr="001E4049">
        <w:rPr>
          <w:lang w:val="pt-BR"/>
        </w:rPr>
        <w:t xml:space="preserve">Onde: RR é a taxa de </w:t>
      </w:r>
      <w:r w:rsidRPr="001E4049">
        <w:rPr>
          <w:i/>
          <w:lang w:val="pt-BR"/>
        </w:rPr>
        <w:t>ride</w:t>
      </w:r>
      <w:r w:rsidRPr="001E4049">
        <w:rPr>
          <w:lang w:val="pt-BR"/>
        </w:rPr>
        <w:t>, K</w:t>
      </w:r>
      <w:r w:rsidRPr="001E4049">
        <w:rPr>
          <w:vertAlign w:val="subscript"/>
          <w:lang w:val="pt-BR"/>
        </w:rPr>
        <w:t>s</w:t>
      </w:r>
      <w:r w:rsidRPr="001E4049">
        <w:rPr>
          <w:lang w:val="pt-BR"/>
        </w:rPr>
        <w:t xml:space="preserve"> a rigidez da suspensão e K</w:t>
      </w:r>
      <w:r w:rsidRPr="001E4049">
        <w:rPr>
          <w:vertAlign w:val="subscript"/>
          <w:lang w:val="pt-BR"/>
        </w:rPr>
        <w:t>t</w:t>
      </w:r>
      <w:r w:rsidRPr="001E4049">
        <w:rPr>
          <w:lang w:val="pt-BR"/>
        </w:rPr>
        <w:t xml:space="preserve"> a rigidez do pneu.</w:t>
      </w:r>
    </w:p>
    <w:p w:rsidR="00B578A5" w:rsidRDefault="00B578A5" w:rsidP="00B578A5">
      <w:pPr>
        <w:rPr>
          <w:lang w:val="pt-BR"/>
        </w:rPr>
      </w:pPr>
      <w:r>
        <w:rPr>
          <w:lang w:val="pt-BR"/>
        </w:rPr>
        <w:t xml:space="preserve">A frequência natural de </w:t>
      </w:r>
      <w:r>
        <w:rPr>
          <w:i/>
          <w:lang w:val="pt-BR"/>
        </w:rPr>
        <w:t>bounce</w:t>
      </w:r>
      <w:r>
        <w:rPr>
          <w:lang w:val="pt-BR"/>
        </w:rPr>
        <w:t xml:space="preserve"> do veículo, pode ser determinada através da equação </w:t>
      </w:r>
      <w:r w:rsidR="00500BCD">
        <w:rPr>
          <w:lang w:val="pt-BR"/>
        </w:rPr>
        <w:fldChar w:fldCharType="begin"/>
      </w:r>
      <w:r>
        <w:rPr>
          <w:lang w:val="pt-BR"/>
        </w:rPr>
        <w:instrText xml:space="preserve"> REF _Ref367797238 \h </w:instrText>
      </w:r>
      <w:r w:rsidR="00500BCD">
        <w:rPr>
          <w:lang w:val="pt-BR"/>
        </w:rPr>
      </w:r>
      <w:r w:rsidR="00500BCD">
        <w:rPr>
          <w:lang w:val="pt-BR"/>
        </w:rPr>
        <w:fldChar w:fldCharType="separate"/>
      </w:r>
      <w:r w:rsidR="00CE63E6" w:rsidRPr="00CE63E6">
        <w:rPr>
          <w:rStyle w:val="hps"/>
          <w:szCs w:val="24"/>
          <w:lang w:val="pt-BR"/>
        </w:rPr>
        <w:t>(</w:t>
      </w:r>
      <w:r w:rsidR="00CE63E6" w:rsidRPr="00CE63E6">
        <w:rPr>
          <w:rStyle w:val="hps"/>
          <w:noProof/>
          <w:szCs w:val="24"/>
          <w:lang w:val="pt-BR"/>
        </w:rPr>
        <w:t>53</w:t>
      </w:r>
      <w:r w:rsidR="00CE63E6" w:rsidRPr="00CE63E6">
        <w:rPr>
          <w:rStyle w:val="hps"/>
          <w:szCs w:val="24"/>
          <w:lang w:val="pt-BR"/>
        </w:rPr>
        <w:t>)</w:t>
      </w:r>
      <w:r w:rsidR="00500BCD">
        <w:rPr>
          <w:lang w:val="pt-BR"/>
        </w:rPr>
        <w:fldChar w:fldCharType="end"/>
      </w:r>
      <w:r>
        <w:rPr>
          <w:lang w:val="pt-BR"/>
        </w:rPr>
        <w:t xml:space="preserve">, e a frequência natural da massa não suspensa pela equação </w:t>
      </w:r>
      <w:r w:rsidR="00500BCD">
        <w:rPr>
          <w:lang w:val="pt-BR"/>
        </w:rPr>
        <w:fldChar w:fldCharType="begin"/>
      </w:r>
      <w:r>
        <w:rPr>
          <w:lang w:val="pt-BR"/>
        </w:rPr>
        <w:instrText xml:space="preserve"> REF _Ref367797243 \h </w:instrText>
      </w:r>
      <w:r w:rsidR="00500BCD">
        <w:rPr>
          <w:lang w:val="pt-BR"/>
        </w:rPr>
      </w:r>
      <w:r w:rsidR="00500BCD">
        <w:rPr>
          <w:lang w:val="pt-BR"/>
        </w:rPr>
        <w:fldChar w:fldCharType="separate"/>
      </w:r>
      <w:r w:rsidR="00CE63E6" w:rsidRPr="00CE63E6">
        <w:rPr>
          <w:rStyle w:val="hps"/>
          <w:szCs w:val="24"/>
          <w:lang w:val="pt-BR"/>
        </w:rPr>
        <w:t>(</w:t>
      </w:r>
      <w:r w:rsidR="00CE63E6" w:rsidRPr="00CE63E6">
        <w:rPr>
          <w:rStyle w:val="hps"/>
          <w:noProof/>
          <w:szCs w:val="24"/>
          <w:lang w:val="pt-BR"/>
        </w:rPr>
        <w:t>54</w:t>
      </w:r>
      <w:r w:rsidR="00CE63E6" w:rsidRPr="00CE63E6">
        <w:rPr>
          <w:rStyle w:val="hps"/>
          <w:szCs w:val="24"/>
          <w:lang w:val="pt-BR"/>
        </w:rPr>
        <w:t>)</w:t>
      </w:r>
      <w:r w:rsidR="00500BCD">
        <w:rPr>
          <w:lang w:val="pt-BR"/>
        </w:rPr>
        <w:fldChar w:fldCharType="end"/>
      </w:r>
      <w:r>
        <w:rPr>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2E5726" w:rsidP="003B5358">
            <w:pPr>
              <w:pStyle w:val="Equacoes"/>
              <w:rPr>
                <w:rStyle w:val="hps"/>
                <w:szCs w:val="24"/>
              </w:rPr>
            </w:pPr>
            <m:oMathPara>
              <m:oMath>
                <m:sSub>
                  <m:sSubPr>
                    <m:ctrlPr>
                      <w:rPr>
                        <w:rFonts w:ascii="Cambria Math" w:hAnsi="Cambria Math"/>
                        <w:i/>
                        <w:iCs/>
                      </w:rPr>
                    </m:ctrlPr>
                  </m:sSubPr>
                  <m:e>
                    <m:r>
                      <w:rPr>
                        <w:rFonts w:ascii="Cambria Math" w:hAnsi="Cambria Math"/>
                      </w:rPr>
                      <m:t>f</m:t>
                    </m:r>
                  </m:e>
                  <m:sub>
                    <m:r>
                      <w:rPr>
                        <w:rFonts w:ascii="Cambria Math" w:hAnsi="Cambria Math"/>
                      </w:rPr>
                      <m:t>n,1</m:t>
                    </m:r>
                  </m:sub>
                </m:sSub>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2π</m:t>
                    </m:r>
                  </m:den>
                </m:f>
                <m:rad>
                  <m:radPr>
                    <m:degHide m:val="1"/>
                    <m:ctrlPr>
                      <w:rPr>
                        <w:rFonts w:ascii="Cambria Math" w:hAnsi="Cambria Math"/>
                        <w:i/>
                        <w:iCs/>
                      </w:rPr>
                    </m:ctrlPr>
                  </m:radPr>
                  <m:deg/>
                  <m:e>
                    <m:f>
                      <m:fPr>
                        <m:ctrlPr>
                          <w:rPr>
                            <w:rFonts w:ascii="Cambria Math" w:hAnsi="Cambria Math"/>
                            <w:i/>
                            <w:iCs/>
                          </w:rPr>
                        </m:ctrlPr>
                      </m:fPr>
                      <m:num>
                        <m:r>
                          <w:rPr>
                            <w:rFonts w:ascii="Cambria Math" w:hAnsi="Cambria Math"/>
                          </w:rPr>
                          <m:t>RR</m:t>
                        </m:r>
                      </m:num>
                      <m:den>
                        <m:r>
                          <w:rPr>
                            <w:rFonts w:ascii="Cambria Math" w:hAnsi="Cambria Math"/>
                          </w:rPr>
                          <m:t>M</m:t>
                        </m:r>
                      </m:den>
                    </m:f>
                  </m:e>
                </m:rad>
              </m:oMath>
            </m:oMathPara>
          </w:p>
        </w:tc>
        <w:tc>
          <w:tcPr>
            <w:tcW w:w="501" w:type="dxa"/>
            <w:vAlign w:val="center"/>
          </w:tcPr>
          <w:p w:rsidR="00B578A5" w:rsidRDefault="00B578A5" w:rsidP="003B5358">
            <w:pPr>
              <w:pStyle w:val="Equacoes"/>
              <w:jc w:val="right"/>
              <w:rPr>
                <w:rStyle w:val="hps"/>
                <w:szCs w:val="24"/>
              </w:rPr>
            </w:pPr>
            <w:bookmarkStart w:id="231" w:name="_Ref367797238"/>
            <w:r>
              <w:rPr>
                <w:rStyle w:val="hps"/>
                <w:szCs w:val="24"/>
              </w:rPr>
              <w:t>(</w:t>
            </w:r>
            <w:fldSimple w:instr=" SEQ Equação \* ARABIC  \* MERGEFORMAT ">
              <w:r w:rsidR="00CE63E6" w:rsidRPr="00CE63E6">
                <w:rPr>
                  <w:rStyle w:val="hps"/>
                  <w:noProof/>
                  <w:szCs w:val="24"/>
                </w:rPr>
                <w:t>53</w:t>
              </w:r>
            </w:fldSimple>
            <w:r>
              <w:rPr>
                <w:rStyle w:val="hps"/>
                <w:szCs w:val="24"/>
              </w:rPr>
              <w:t>)</w:t>
            </w:r>
            <w:bookmarkEnd w:id="231"/>
          </w:p>
        </w:tc>
      </w:tr>
      <w:tr w:rsidR="00B578A5" w:rsidTr="003B5358">
        <w:tc>
          <w:tcPr>
            <w:tcW w:w="8904" w:type="dxa"/>
            <w:vAlign w:val="center"/>
          </w:tcPr>
          <w:p w:rsidR="00B578A5" w:rsidRDefault="002E5726" w:rsidP="003B5358">
            <w:pPr>
              <w:pStyle w:val="Equacoes"/>
              <w:rPr>
                <w:rStyle w:val="hps"/>
                <w:szCs w:val="24"/>
              </w:rPr>
            </w:pPr>
            <m:oMathPara>
              <m:oMath>
                <m:sSub>
                  <m:sSubPr>
                    <m:ctrlPr>
                      <w:rPr>
                        <w:rFonts w:ascii="Cambria Math" w:hAnsi="Cambria Math"/>
                        <w:i/>
                        <w:iCs/>
                      </w:rPr>
                    </m:ctrlPr>
                  </m:sSubPr>
                  <m:e>
                    <m:r>
                      <w:rPr>
                        <w:rFonts w:ascii="Cambria Math" w:hAnsi="Cambria Math"/>
                      </w:rPr>
                      <m:t>f</m:t>
                    </m:r>
                  </m:e>
                  <m:sub>
                    <m:r>
                      <w:rPr>
                        <w:rFonts w:ascii="Cambria Math" w:hAnsi="Cambria Math"/>
                      </w:rPr>
                      <m:t>n,2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ad>
                  <m:radPr>
                    <m:degHide m:val="1"/>
                    <m:ctrlPr>
                      <w:rPr>
                        <w:rFonts w:ascii="Cambria Math" w:hAnsi="Cambria Math" w:cstheme="minorBidi"/>
                        <w:bCs w:val="0"/>
                        <w:i/>
                        <w:szCs w:val="22"/>
                      </w:rPr>
                    </m:ctrlPr>
                  </m:radPr>
                  <m:deg/>
                  <m:e>
                    <m:f>
                      <m:fPr>
                        <m:ctrlPr>
                          <w:rPr>
                            <w:rFonts w:ascii="Cambria Math" w:hAnsi="Cambria Math" w:cstheme="minorBidi"/>
                            <w:bCs w:val="0"/>
                            <w:i/>
                            <w:szCs w:val="22"/>
                          </w:rPr>
                        </m:ctrlPr>
                      </m:fPr>
                      <m:num>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num>
                      <m:den>
                        <m:r>
                          <w:rPr>
                            <w:rFonts w:ascii="Cambria Math" w:hAnsi="Cambria Math"/>
                          </w:rPr>
                          <m:t>M</m:t>
                        </m:r>
                      </m:den>
                    </m:f>
                  </m:e>
                </m:rad>
              </m:oMath>
            </m:oMathPara>
          </w:p>
        </w:tc>
        <w:tc>
          <w:tcPr>
            <w:tcW w:w="501" w:type="dxa"/>
            <w:vAlign w:val="center"/>
          </w:tcPr>
          <w:p w:rsidR="00B578A5" w:rsidRDefault="00B578A5" w:rsidP="003B5358">
            <w:pPr>
              <w:pStyle w:val="Equacoes"/>
              <w:jc w:val="right"/>
              <w:rPr>
                <w:rStyle w:val="hps"/>
                <w:szCs w:val="24"/>
              </w:rPr>
            </w:pPr>
            <w:bookmarkStart w:id="232" w:name="_Ref367797243"/>
            <w:r>
              <w:rPr>
                <w:rStyle w:val="hps"/>
                <w:szCs w:val="24"/>
              </w:rPr>
              <w:t>(</w:t>
            </w:r>
            <w:fldSimple w:instr=" SEQ Equação \* ARABIC  \* MERGEFORMAT ">
              <w:r w:rsidR="00CE63E6" w:rsidRPr="00CE63E6">
                <w:rPr>
                  <w:rStyle w:val="hps"/>
                  <w:noProof/>
                  <w:szCs w:val="24"/>
                </w:rPr>
                <w:t>54</w:t>
              </w:r>
            </w:fldSimple>
            <w:r>
              <w:rPr>
                <w:rStyle w:val="hps"/>
                <w:szCs w:val="24"/>
              </w:rPr>
              <w:t>)</w:t>
            </w:r>
            <w:bookmarkEnd w:id="232"/>
          </w:p>
        </w:tc>
      </w:tr>
    </w:tbl>
    <w:p w:rsidR="00B578A5" w:rsidRDefault="00B578A5" w:rsidP="00B578A5">
      <w:pPr>
        <w:tabs>
          <w:tab w:val="left" w:pos="3232"/>
        </w:tabs>
        <w:rPr>
          <w:lang w:val="pt-BR"/>
        </w:rPr>
      </w:pPr>
      <w:r>
        <w:rPr>
          <w:lang w:val="pt-BR"/>
        </w:rPr>
        <w:lastRenderedPageBreak/>
        <w:t>Segundo Gillespie (1992), a massa suspensa do veículo é escolhida de forma que sua frequência natural fique por volta de 1 Hz. Na faixa de 10 a 12 Hz, a massa não suspensa entra em ressonância vertical (</w:t>
      </w:r>
      <w:r>
        <w:rPr>
          <w:i/>
          <w:lang w:val="pt-BR"/>
        </w:rPr>
        <w:t>wheel hop</w:t>
      </w:r>
      <w:r>
        <w:rPr>
          <w:lang w:val="pt-BR"/>
        </w:rPr>
        <w:t>), adicionando um pequeno pico nesta faixa.</w:t>
      </w:r>
    </w:p>
    <w:p w:rsidR="00B578A5" w:rsidRDefault="00B578A5" w:rsidP="00B578A5">
      <w:pPr>
        <w:tabs>
          <w:tab w:val="left" w:pos="3232"/>
        </w:tabs>
        <w:rPr>
          <w:lang w:val="pt-BR"/>
        </w:rPr>
      </w:pPr>
      <w:r>
        <w:rPr>
          <w:lang w:val="pt-BR"/>
        </w:rPr>
        <w:t xml:space="preserve">Devido a mola da suspensão estar em série com uma mola relativamente mais rígida, a mola da suspensão é mais significativa na taxa de </w:t>
      </w:r>
      <w:r>
        <w:rPr>
          <w:i/>
          <w:lang w:val="pt-BR"/>
        </w:rPr>
        <w:t>ride</w:t>
      </w:r>
      <w:r>
        <w:rPr>
          <w:lang w:val="pt-BR"/>
        </w:rPr>
        <w:t xml:space="preserve">, e na frequência natural de </w:t>
      </w:r>
      <w:r>
        <w:rPr>
          <w:i/>
          <w:lang w:val="pt-BR"/>
        </w:rPr>
        <w:t>bounce</w:t>
      </w:r>
      <w:r>
        <w:rPr>
          <w:lang w:val="pt-BR"/>
        </w:rPr>
        <w:t xml:space="preserve"> do veículo. Uma vez que as acelerações impostas pela pista aumentem em amplitude a frequências mais altas, o melhor método de se isolar a vibração é manter a frequência natural a menor possível. Para um veículo com um dado peso, é desejável que se use uma suspensão com a menor rigidez possível para minimizar a frequência natural.</w:t>
      </w:r>
    </w:p>
    <w:p w:rsidR="00B578A5" w:rsidRDefault="00B578A5" w:rsidP="00B578A5">
      <w:pPr>
        <w:tabs>
          <w:tab w:val="left" w:pos="3232"/>
        </w:tabs>
        <w:rPr>
          <w:lang w:val="pt-BR"/>
        </w:rPr>
      </w:pPr>
      <w:r>
        <w:rPr>
          <w:lang w:val="pt-BR"/>
        </w:rPr>
        <w:t xml:space="preserve">A </w:t>
      </w:r>
      <w:r w:rsidR="00500BCD">
        <w:rPr>
          <w:lang w:val="pt-BR"/>
        </w:rPr>
        <w:fldChar w:fldCharType="begin"/>
      </w:r>
      <w:r>
        <w:rPr>
          <w:lang w:val="pt-BR"/>
        </w:rPr>
        <w:instrText xml:space="preserve"> REF _Ref366398138 \h </w:instrText>
      </w:r>
      <w:r w:rsidR="00500BCD">
        <w:rPr>
          <w:lang w:val="pt-BR"/>
        </w:rPr>
      </w:r>
      <w:r w:rsidR="00500BCD">
        <w:rPr>
          <w:lang w:val="pt-BR"/>
        </w:rPr>
        <w:fldChar w:fldCharType="separate"/>
      </w:r>
      <w:r w:rsidR="00CE63E6" w:rsidRPr="00CE63E6">
        <w:rPr>
          <w:lang w:val="pt-BR"/>
        </w:rPr>
        <w:t xml:space="preserve">Figura </w:t>
      </w:r>
      <w:r w:rsidR="00CE63E6" w:rsidRPr="00CE63E6">
        <w:rPr>
          <w:noProof/>
          <w:lang w:val="pt-BR"/>
        </w:rPr>
        <w:t>23</w:t>
      </w:r>
      <w:r w:rsidR="00500BCD">
        <w:rPr>
          <w:lang w:val="pt-BR"/>
        </w:rPr>
        <w:fldChar w:fldCharType="end"/>
      </w:r>
      <w:r>
        <w:rPr>
          <w:lang w:val="pt-BR"/>
        </w:rPr>
        <w:t xml:space="preserve"> apresenta o espectro de aceleração calculado para o modelo </w:t>
      </w:r>
      <w:r>
        <w:rPr>
          <w:i/>
          <w:lang w:val="pt-BR"/>
        </w:rPr>
        <w:t>quarter-car</w:t>
      </w:r>
      <w:r>
        <w:rPr>
          <w:lang w:val="pt-BR"/>
        </w:rPr>
        <w:t>, no qual a rigidez da suspensão foi variada para obter frequências naturais da massa suspensa na faixa de 1 a 2 Hz. Devido a ter sido plotado em uma escala linear, a área sobre as curvas indica o nível relativo de aceleração na faixa de frequência mostrada.</w:t>
      </w:r>
    </w:p>
    <w:p w:rsidR="00B578A5" w:rsidRDefault="00B578A5" w:rsidP="00B578A5">
      <w:pPr>
        <w:pStyle w:val="Legendafigura"/>
      </w:pPr>
      <w:bookmarkStart w:id="233" w:name="_Ref366398138"/>
      <w:bookmarkStart w:id="234" w:name="_Ref366398118"/>
      <w:bookmarkStart w:id="235" w:name="_Toc379812208"/>
      <w:r w:rsidRPr="00206ECD">
        <w:t xml:space="preserve">Figura </w:t>
      </w:r>
      <w:r w:rsidR="00500BCD">
        <w:fldChar w:fldCharType="begin"/>
      </w:r>
      <w:r w:rsidRPr="00206ECD">
        <w:instrText xml:space="preserve"> SEQ Figura \* ARABIC </w:instrText>
      </w:r>
      <w:r w:rsidR="00500BCD">
        <w:fldChar w:fldCharType="separate"/>
      </w:r>
      <w:r w:rsidR="00CE63E6">
        <w:t>23</w:t>
      </w:r>
      <w:r w:rsidR="00500BCD">
        <w:fldChar w:fldCharType="end"/>
      </w:r>
      <w:bookmarkEnd w:id="233"/>
      <w:r w:rsidRPr="00206ECD">
        <w:t xml:space="preserve"> </w:t>
      </w:r>
      <w:bookmarkEnd w:id="234"/>
      <w:r>
        <w:t>– Resposta em frequência da massa suspensa do veículo para diferentes frequências naturais.</w:t>
      </w:r>
      <w:bookmarkEnd w:id="235"/>
    </w:p>
    <w:p w:rsidR="00B578A5" w:rsidRDefault="00B578A5" w:rsidP="00B578A5">
      <w:pPr>
        <w:pStyle w:val="Centralizado"/>
        <w:rPr>
          <w:lang w:val="pt-BR"/>
        </w:rPr>
      </w:pPr>
      <w:r>
        <w:rPr>
          <w:noProof/>
          <w:lang w:val="pt-BR" w:eastAsia="pt-BR"/>
        </w:rPr>
        <w:drawing>
          <wp:inline distT="0" distB="0" distL="0" distR="0" wp14:anchorId="6AA0E59F" wp14:editId="3995F1C8">
            <wp:extent cx="3710940" cy="2360295"/>
            <wp:effectExtent l="0" t="0" r="3810" b="190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8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10940" cy="2360295"/>
                    </a:xfrm>
                    <a:prstGeom prst="rect">
                      <a:avLst/>
                    </a:prstGeom>
                    <a:noFill/>
                    <a:ln>
                      <a:noFill/>
                    </a:ln>
                  </pic:spPr>
                </pic:pic>
              </a:graphicData>
            </a:graphic>
          </wp:inline>
        </w:drawing>
      </w:r>
    </w:p>
    <w:p w:rsidR="00B578A5" w:rsidRDefault="00B578A5" w:rsidP="00B578A5">
      <w:pPr>
        <w:pStyle w:val="Legenda"/>
        <w:rPr>
          <w:lang w:val="pt-BR"/>
        </w:rPr>
      </w:pPr>
      <w:r>
        <w:rPr>
          <w:lang w:val="pt-BR"/>
        </w:rPr>
        <w:t>Fonte: Adaptado de GILLESPIE, 1992, p.155</w:t>
      </w:r>
    </w:p>
    <w:p w:rsidR="00B578A5" w:rsidRDefault="00B578A5" w:rsidP="00B578A5">
      <w:pPr>
        <w:rPr>
          <w:lang w:val="pt-BR"/>
        </w:rPr>
      </w:pPr>
      <w:r>
        <w:rPr>
          <w:lang w:val="pt-BR"/>
        </w:rPr>
        <w:t xml:space="preserve">A menor aceleração ocorre quando a frequência natural da massa suspensa é igual a 1 Hz. A maiores frequências naturais, o pico de aceleração aumenta, refletindo uma maior transmissibilidade das perturbações da pista. Além disso, molas mais rígidas elevam a frequência natural vertical do pneu em torno de 10 Hz, o que permite uma maior transmissão de aceleração nesta região. De acordo com Gillespie (1992) a frequência natural para a maioria dos carros está </w:t>
      </w:r>
      <w:r>
        <w:rPr>
          <w:lang w:val="pt-BR"/>
        </w:rPr>
        <w:lastRenderedPageBreak/>
        <w:t xml:space="preserve">na faixa de 1 a 1.5 Hz para se obter um bom </w:t>
      </w:r>
      <w:r>
        <w:rPr>
          <w:i/>
          <w:lang w:val="pt-BR"/>
        </w:rPr>
        <w:t>ride</w:t>
      </w:r>
      <w:r>
        <w:rPr>
          <w:lang w:val="pt-BR"/>
        </w:rPr>
        <w:t xml:space="preserve">, no caso de veículos de desempenho onde o </w:t>
      </w:r>
      <w:r>
        <w:rPr>
          <w:i/>
          <w:lang w:val="pt-BR"/>
        </w:rPr>
        <w:t>ride</w:t>
      </w:r>
      <w:r>
        <w:rPr>
          <w:lang w:val="pt-BR"/>
        </w:rPr>
        <w:t xml:space="preserve"> é sacrificado para obter maiores benefícios no </w:t>
      </w:r>
      <w:r>
        <w:rPr>
          <w:i/>
          <w:lang w:val="pt-BR"/>
        </w:rPr>
        <w:t>handling</w:t>
      </w:r>
      <w:r>
        <w:rPr>
          <w:lang w:val="pt-BR"/>
        </w:rPr>
        <w:t xml:space="preserve"> a frequência natural fica por volta de 2 a 2.5 Hz.</w:t>
      </w:r>
    </w:p>
    <w:p w:rsidR="00B578A5" w:rsidRDefault="00B578A5" w:rsidP="00B578A5">
      <w:pPr>
        <w:tabs>
          <w:tab w:val="left" w:pos="3232"/>
        </w:tabs>
        <w:rPr>
          <w:lang w:val="pt-BR"/>
        </w:rPr>
      </w:pPr>
      <w:r w:rsidRPr="001E4049">
        <w:rPr>
          <w:lang w:val="pt-BR"/>
        </w:rPr>
        <w:t>Quando o amortecimento está presente, a ressonância ocorre na frequên</w:t>
      </w:r>
      <w:r>
        <w:rPr>
          <w:lang w:val="pt-BR"/>
        </w:rPr>
        <w:t xml:space="preserve">cia natural amortecida, dada pela equação </w:t>
      </w:r>
      <w:r w:rsidR="00500BCD">
        <w:rPr>
          <w:lang w:val="pt-BR"/>
        </w:rPr>
        <w:fldChar w:fldCharType="begin"/>
      </w:r>
      <w:r>
        <w:rPr>
          <w:lang w:val="pt-BR"/>
        </w:rPr>
        <w:instrText xml:space="preserve"> REF _Ref367797530 \h </w:instrText>
      </w:r>
      <w:r w:rsidR="00500BCD">
        <w:rPr>
          <w:lang w:val="pt-BR"/>
        </w:rPr>
      </w:r>
      <w:r w:rsidR="00500BCD">
        <w:rPr>
          <w:lang w:val="pt-BR"/>
        </w:rPr>
        <w:fldChar w:fldCharType="separate"/>
      </w:r>
      <w:r w:rsidR="00CE63E6" w:rsidRPr="00CE63E6">
        <w:rPr>
          <w:rStyle w:val="hps"/>
          <w:szCs w:val="24"/>
          <w:lang w:val="pt-BR"/>
        </w:rPr>
        <w:t>(</w:t>
      </w:r>
      <w:r w:rsidR="00CE63E6" w:rsidRPr="00CE63E6">
        <w:rPr>
          <w:rStyle w:val="hps"/>
          <w:noProof/>
          <w:szCs w:val="24"/>
          <w:lang w:val="pt-BR"/>
        </w:rPr>
        <w:t>55</w:t>
      </w:r>
      <w:r w:rsidR="00CE63E6" w:rsidRPr="00CE63E6">
        <w:rPr>
          <w:rStyle w:val="hps"/>
          <w:szCs w:val="24"/>
          <w:lang w:val="pt-BR"/>
        </w:rPr>
        <w:t>)</w:t>
      </w:r>
      <w:r w:rsidR="00500BCD">
        <w:rPr>
          <w:lang w:val="pt-BR"/>
        </w:rPr>
        <w:fldChar w:fldCharType="end"/>
      </w:r>
      <w:r>
        <w:rPr>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2E5726" w:rsidP="003B5358">
            <w:pPr>
              <w:pStyle w:val="Equacoes"/>
              <w:rPr>
                <w:rStyle w:val="hps"/>
                <w:szCs w:val="24"/>
              </w:rPr>
            </w:pPr>
            <m:oMathPara>
              <m:oMath>
                <m:sSub>
                  <m:sSubPr>
                    <m:ctrlPr>
                      <w:rPr>
                        <w:rFonts w:ascii="Cambria Math" w:hAnsi="Cambria Math"/>
                        <w:i/>
                        <w:iCs/>
                      </w:rPr>
                    </m:ctrlPr>
                  </m:sSubPr>
                  <m:e>
                    <m:r>
                      <w:rPr>
                        <w:rFonts w:ascii="Cambria Math" w:hAnsi="Cambria Math"/>
                      </w:rPr>
                      <m:t>f</m:t>
                    </m:r>
                  </m:e>
                  <m:sub>
                    <m:r>
                      <w:rPr>
                        <w:rFonts w:ascii="Cambria Math" w:hAnsi="Cambria Math"/>
                      </w:rPr>
                      <m:t>d</m:t>
                    </m:r>
                  </m:sub>
                </m:sSub>
                <m:r>
                  <w:rPr>
                    <w:rFonts w:ascii="Cambria Math" w:hAnsi="Cambria Math"/>
                  </w:rPr>
                  <m:t>=</m:t>
                </m:r>
                <m:sSub>
                  <m:sSubPr>
                    <m:ctrlPr>
                      <w:rPr>
                        <w:rFonts w:ascii="Cambria Math" w:hAnsi="Cambria Math"/>
                        <w:i/>
                        <w:iCs/>
                      </w:rPr>
                    </m:ctrlPr>
                  </m:sSubPr>
                  <m:e>
                    <m:r>
                      <w:rPr>
                        <w:rFonts w:ascii="Cambria Math" w:hAnsi="Cambria Math"/>
                      </w:rPr>
                      <m:t>f</m:t>
                    </m:r>
                  </m:e>
                  <m:sub>
                    <m:r>
                      <w:rPr>
                        <w:rFonts w:ascii="Cambria Math" w:hAnsi="Cambria Math"/>
                      </w:rPr>
                      <m:t>n</m:t>
                    </m:r>
                  </m:sub>
                </m:sSub>
                <m:rad>
                  <m:radPr>
                    <m:degHide m:val="1"/>
                    <m:ctrlPr>
                      <w:rPr>
                        <w:rFonts w:ascii="Cambria Math" w:hAnsi="Cambria Math"/>
                        <w:i/>
                        <w:iCs/>
                      </w:rPr>
                    </m:ctrlPr>
                  </m:radPr>
                  <m:deg/>
                  <m:e>
                    <m:r>
                      <w:rPr>
                        <w:rFonts w:ascii="Cambria Math" w:hAnsi="Cambria Math"/>
                      </w:rPr>
                      <m:t>1-</m:t>
                    </m:r>
                    <m:sSubSup>
                      <m:sSubSupPr>
                        <m:ctrlPr>
                          <w:rPr>
                            <w:rFonts w:ascii="Cambria Math" w:hAnsi="Cambria Math"/>
                            <w:i/>
                            <w:iCs/>
                          </w:rPr>
                        </m:ctrlPr>
                      </m:sSubSupPr>
                      <m:e>
                        <m:r>
                          <w:rPr>
                            <w:rFonts w:ascii="Cambria Math" w:hAnsi="Cambria Math"/>
                          </w:rPr>
                          <m:t>ξ</m:t>
                        </m:r>
                      </m:e>
                      <m:sub>
                        <m:r>
                          <w:rPr>
                            <w:rFonts w:ascii="Cambria Math" w:hAnsi="Cambria Math"/>
                          </w:rPr>
                          <m:t>s</m:t>
                        </m:r>
                      </m:sub>
                      <m:sup>
                        <m:r>
                          <w:rPr>
                            <w:rFonts w:ascii="Cambria Math" w:hAnsi="Cambria Math"/>
                          </w:rPr>
                          <m:t>2</m:t>
                        </m:r>
                      </m:sup>
                    </m:sSubSup>
                  </m:e>
                </m:rad>
              </m:oMath>
            </m:oMathPara>
          </w:p>
        </w:tc>
        <w:tc>
          <w:tcPr>
            <w:tcW w:w="501" w:type="dxa"/>
            <w:vAlign w:val="center"/>
          </w:tcPr>
          <w:p w:rsidR="00B578A5" w:rsidRDefault="00B578A5" w:rsidP="003B5358">
            <w:pPr>
              <w:pStyle w:val="Equacoes"/>
              <w:jc w:val="right"/>
              <w:rPr>
                <w:rStyle w:val="hps"/>
                <w:szCs w:val="24"/>
              </w:rPr>
            </w:pPr>
            <w:bookmarkStart w:id="236" w:name="_Ref367797530"/>
            <w:r>
              <w:rPr>
                <w:rStyle w:val="hps"/>
                <w:szCs w:val="24"/>
              </w:rPr>
              <w:t>(</w:t>
            </w:r>
            <w:fldSimple w:instr=" SEQ Equação \* ARABIC  \* MERGEFORMAT ">
              <w:r w:rsidR="00CE63E6" w:rsidRPr="00CE63E6">
                <w:rPr>
                  <w:rStyle w:val="hps"/>
                  <w:noProof/>
                  <w:szCs w:val="24"/>
                </w:rPr>
                <w:t>55</w:t>
              </w:r>
            </w:fldSimple>
            <w:r>
              <w:rPr>
                <w:rStyle w:val="hps"/>
                <w:szCs w:val="24"/>
              </w:rPr>
              <w:t>)</w:t>
            </w:r>
            <w:bookmarkEnd w:id="236"/>
          </w:p>
        </w:tc>
      </w:tr>
    </w:tbl>
    <w:p w:rsidR="00B578A5" w:rsidRPr="00D248DF" w:rsidRDefault="00B578A5" w:rsidP="00B578A5">
      <w:pPr>
        <w:rPr>
          <w:lang w:val="pt-BR"/>
        </w:rPr>
      </w:pPr>
      <w:proofErr w:type="gramStart"/>
      <w:r>
        <w:rPr>
          <w:lang w:val="pt-BR"/>
        </w:rPr>
        <w:t xml:space="preserve">Onde </w:t>
      </w:r>
      <m:oMath>
        <m:sSub>
          <m:sSubPr>
            <m:ctrlPr>
              <w:rPr>
                <w:rFonts w:ascii="Cambria Math" w:hAnsi="Cambria Math"/>
                <w:i/>
              </w:rPr>
            </m:ctrlPr>
          </m:sSubPr>
          <m:e>
            <m:r>
              <w:rPr>
                <w:rFonts w:ascii="Cambria Math" w:hAnsi="Cambria Math"/>
              </w:rPr>
              <m:t>ξ</m:t>
            </m:r>
          </m:e>
          <m:sub>
            <m:r>
              <w:rPr>
                <w:rFonts w:ascii="Cambria Math" w:hAnsi="Cambria Math"/>
              </w:rPr>
              <m:t>s</m:t>
            </m:r>
          </m:sub>
        </m:sSub>
        <m:r>
          <w:rPr>
            <w:rFonts w:ascii="Cambria Math" w:hAnsi="Cambria Math"/>
            <w:lang w:val="pt-BR"/>
          </w:rPr>
          <m:t>=</m:t>
        </m:r>
        <m:r>
          <w:rPr>
            <w:rFonts w:ascii="Cambria Math" w:hAnsi="Cambria Math"/>
          </w:rPr>
          <m:t>Cs</m:t>
        </m:r>
        <m:r>
          <w:rPr>
            <w:rFonts w:ascii="Cambria Math" w:hAnsi="Cambria Math"/>
            <w:lang w:val="pt-BR"/>
          </w:rPr>
          <m:t>/</m:t>
        </m:r>
        <m:rad>
          <m:radPr>
            <m:degHide m:val="1"/>
            <m:ctrlPr>
              <w:rPr>
                <w:rFonts w:ascii="Cambria Math" w:hAnsi="Cambria Math"/>
                <w:i/>
              </w:rPr>
            </m:ctrlPr>
          </m:radPr>
          <m:deg/>
          <m:e>
            <m:r>
              <w:rPr>
                <w:rFonts w:ascii="Cambria Math" w:hAnsi="Cambria Math"/>
                <w:lang w:val="pt-BR"/>
              </w:rPr>
              <m:t>4</m:t>
            </m:r>
            <m:sSub>
              <m:sSubPr>
                <m:ctrlPr>
                  <w:rPr>
                    <w:rFonts w:ascii="Cambria Math" w:hAnsi="Cambria Math"/>
                    <w:i/>
                    <w:lang w:val="pt-BR"/>
                  </w:rPr>
                </m:ctrlPr>
              </m:sSubPr>
              <m:e>
                <m:r>
                  <w:rPr>
                    <w:rFonts w:ascii="Cambria Math" w:hAnsi="Cambria Math"/>
                  </w:rPr>
                  <m:t>K</m:t>
                </m:r>
                <m:ctrlPr>
                  <w:rPr>
                    <w:rFonts w:ascii="Cambria Math" w:hAnsi="Cambria Math"/>
                    <w:i/>
                  </w:rPr>
                </m:ctrlPr>
              </m:e>
              <m:sub>
                <m:r>
                  <w:rPr>
                    <w:rFonts w:ascii="Cambria Math" w:hAnsi="Cambria Math"/>
                  </w:rPr>
                  <m:t>s</m:t>
                </m:r>
              </m:sub>
            </m:sSub>
            <m:r>
              <w:rPr>
                <w:rFonts w:ascii="Cambria Math" w:hAnsi="Cambria Math"/>
                <w:lang w:val="pt-BR"/>
              </w:rPr>
              <m:t>M</m:t>
            </m:r>
          </m:e>
        </m:rad>
      </m:oMath>
      <w:r w:rsidRPr="00D248DF">
        <w:rPr>
          <w:rFonts w:eastAsiaTheme="minorEastAsia"/>
          <w:lang w:val="pt-BR"/>
        </w:rPr>
        <w:t xml:space="preserve"> </w:t>
      </w:r>
      <w:r>
        <w:rPr>
          <w:lang w:val="pt-BR"/>
        </w:rPr>
        <w:t>=</w:t>
      </w:r>
      <w:proofErr w:type="gramEnd"/>
      <w:r>
        <w:rPr>
          <w:lang w:val="pt-BR"/>
        </w:rPr>
        <w:t xml:space="preserve"> Razão de amortecimento e </w:t>
      </w:r>
      <w:r w:rsidRPr="00D248DF">
        <w:rPr>
          <w:lang w:val="pt-BR"/>
        </w:rPr>
        <w:t>C</w:t>
      </w:r>
      <w:r w:rsidRPr="00D248DF">
        <w:rPr>
          <w:vertAlign w:val="subscript"/>
          <w:lang w:val="pt-BR"/>
        </w:rPr>
        <w:t>s</w:t>
      </w:r>
      <w:r w:rsidRPr="00D248DF">
        <w:rPr>
          <w:lang w:val="pt-BR"/>
        </w:rPr>
        <w:t xml:space="preserve"> = Coeficiente de amortecimento da suspensão.</w:t>
      </w:r>
    </w:p>
    <w:p w:rsidR="00B578A5" w:rsidRPr="001E4049" w:rsidRDefault="00B578A5" w:rsidP="00B578A5">
      <w:pPr>
        <w:rPr>
          <w:rFonts w:cs="Times New Roman"/>
          <w:szCs w:val="24"/>
          <w:lang w:val="pt-BR"/>
        </w:rPr>
      </w:pPr>
      <w:r w:rsidRPr="001E4049">
        <w:rPr>
          <w:rFonts w:cs="Times New Roman"/>
          <w:szCs w:val="24"/>
          <w:lang w:val="pt-BR"/>
        </w:rPr>
        <w:t xml:space="preserve">De acordo com Gillespie (1992) para um obter um bom </w:t>
      </w:r>
      <w:r w:rsidRPr="001E4049">
        <w:rPr>
          <w:rFonts w:cs="Times New Roman"/>
          <w:i/>
          <w:szCs w:val="24"/>
          <w:lang w:val="pt-BR"/>
        </w:rPr>
        <w:t>ride</w:t>
      </w:r>
      <w:r w:rsidRPr="001E4049">
        <w:rPr>
          <w:rFonts w:cs="Times New Roman"/>
          <w:szCs w:val="24"/>
          <w:lang w:val="pt-BR"/>
        </w:rPr>
        <w:t xml:space="preserve"> a razão de amortecimento em carros de passeio normalmente fica entre 0.2 e 0.4. Com um razão de amortecimento de 0.2 a frequência natural amortecida é 98% da frequência natural, e com 0.4 a razão é por volta de 92%. Portanto, devido a pequena diferença a frequência natural, normalmente é utilizad</w:t>
      </w:r>
      <w:r>
        <w:rPr>
          <w:rFonts w:cs="Times New Roman"/>
          <w:szCs w:val="24"/>
          <w:lang w:val="pt-BR"/>
        </w:rPr>
        <w:t>a para caracterizar um veículo.</w:t>
      </w:r>
    </w:p>
    <w:p w:rsidR="009C7209" w:rsidRPr="003F31FD" w:rsidRDefault="00B578A5" w:rsidP="00A4185D">
      <w:pPr>
        <w:rPr>
          <w:lang w:val="pt-BR"/>
        </w:rPr>
      </w:pPr>
      <w:r>
        <w:rPr>
          <w:lang w:val="pt-BR"/>
        </w:rPr>
        <w:t>A função dos amortecedores é dissipar a energia provenientes dos choques. O efeito do amortecedor na transmissibilidade da massa suspensa do veículo pode ser visto através da</w:t>
      </w:r>
      <w:bookmarkStart w:id="237" w:name="_Ref366450924"/>
      <w:r w:rsidR="00A4185D">
        <w:rPr>
          <w:lang w:val="pt-BR"/>
        </w:rPr>
        <w:t xml:space="preserve"> </w:t>
      </w:r>
      <w:r w:rsidR="00A4185D">
        <w:rPr>
          <w:lang w:val="pt-BR"/>
        </w:rPr>
        <w:fldChar w:fldCharType="begin"/>
      </w:r>
      <w:r w:rsidR="00A4185D">
        <w:rPr>
          <w:lang w:val="pt-BR"/>
        </w:rPr>
        <w:instrText xml:space="preserve"> REF _Ref379894696 \h </w:instrText>
      </w:r>
      <w:r w:rsidR="00A4185D">
        <w:rPr>
          <w:lang w:val="pt-BR"/>
        </w:rPr>
      </w:r>
      <w:r w:rsidR="00A4185D">
        <w:rPr>
          <w:lang w:val="pt-BR"/>
        </w:rPr>
        <w:instrText xml:space="preserve"> \* MERGEFORMAT </w:instrText>
      </w:r>
      <w:r w:rsidR="00A4185D">
        <w:rPr>
          <w:lang w:val="pt-BR"/>
        </w:rPr>
        <w:fldChar w:fldCharType="separate"/>
      </w:r>
      <w:r w:rsidR="00CE63E6" w:rsidRPr="00CE63E6">
        <w:rPr>
          <w:lang w:val="pt-BR"/>
        </w:rPr>
        <w:t xml:space="preserve">Figura </w:t>
      </w:r>
      <w:r w:rsidR="00CE63E6" w:rsidRPr="00CE63E6">
        <w:rPr>
          <w:noProof/>
          <w:lang w:val="pt-BR"/>
        </w:rPr>
        <w:t>24</w:t>
      </w:r>
      <w:r w:rsidR="00A4185D">
        <w:rPr>
          <w:lang w:val="pt-BR"/>
        </w:rPr>
        <w:fldChar w:fldCharType="end"/>
      </w:r>
      <w:r w:rsidR="00A4185D">
        <w:rPr>
          <w:lang w:val="pt-BR"/>
        </w:rPr>
        <w:t>.</w:t>
      </w:r>
    </w:p>
    <w:p w:rsidR="00486A36" w:rsidRDefault="00486A36">
      <w:pPr>
        <w:spacing w:after="160" w:line="259" w:lineRule="auto"/>
        <w:ind w:firstLine="0"/>
        <w:jc w:val="left"/>
        <w:rPr>
          <w:rFonts w:cs="Times New Roman"/>
          <w:b/>
          <w:noProof/>
          <w:lang w:val="pt-BR" w:eastAsia="pt-BR"/>
        </w:rPr>
      </w:pPr>
      <w:bookmarkStart w:id="238" w:name="_Ref368043642"/>
      <w:bookmarkStart w:id="239" w:name="_Toc379812209"/>
      <w:bookmarkStart w:id="240" w:name="_Ref379892835"/>
      <w:r w:rsidRPr="00EC5BC2">
        <w:rPr>
          <w:lang w:val="pt-BR"/>
        </w:rPr>
        <w:br w:type="page"/>
      </w:r>
    </w:p>
    <w:p w:rsidR="00B578A5" w:rsidRPr="005F25D0" w:rsidRDefault="00B578A5" w:rsidP="00B578A5">
      <w:pPr>
        <w:pStyle w:val="Legendafigura"/>
      </w:pPr>
      <w:bookmarkStart w:id="241" w:name="_Ref379894696"/>
      <w:r w:rsidRPr="005F25D0">
        <w:lastRenderedPageBreak/>
        <w:t xml:space="preserve">Figura </w:t>
      </w:r>
      <w:r w:rsidR="00500BCD">
        <w:fldChar w:fldCharType="begin"/>
      </w:r>
      <w:r w:rsidRPr="005F25D0">
        <w:instrText xml:space="preserve"> SEQ Figura \* ARABIC </w:instrText>
      </w:r>
      <w:r w:rsidR="00500BCD">
        <w:fldChar w:fldCharType="separate"/>
      </w:r>
      <w:r w:rsidR="00CE63E6">
        <w:t>24</w:t>
      </w:r>
      <w:r w:rsidR="00500BCD">
        <w:fldChar w:fldCharType="end"/>
      </w:r>
      <w:bookmarkEnd w:id="237"/>
      <w:bookmarkEnd w:id="238"/>
      <w:bookmarkEnd w:id="240"/>
      <w:bookmarkEnd w:id="241"/>
      <w:r w:rsidRPr="005F25D0">
        <w:t xml:space="preserve"> – Resposta da massa suspens</w:t>
      </w:r>
      <w:r>
        <w:t>a</w:t>
      </w:r>
      <w:r w:rsidRPr="005F25D0">
        <w:t xml:space="preserve"> para d</w:t>
      </w:r>
      <w:r>
        <w:t>iferentes razões de amortecimento</w:t>
      </w:r>
      <w:bookmarkEnd w:id="239"/>
    </w:p>
    <w:p w:rsidR="00B578A5" w:rsidRDefault="00B578A5" w:rsidP="00B578A5">
      <w:pPr>
        <w:pStyle w:val="Centralizado"/>
        <w:rPr>
          <w:lang w:val="pt-BR"/>
        </w:rPr>
      </w:pPr>
      <w:r>
        <w:rPr>
          <w:noProof/>
          <w:lang w:val="pt-BR" w:eastAsia="pt-BR"/>
        </w:rPr>
        <w:drawing>
          <wp:inline distT="0" distB="0" distL="0" distR="0" wp14:anchorId="48696A82" wp14:editId="0F27E9CD">
            <wp:extent cx="3600000" cy="2102436"/>
            <wp:effectExtent l="0" t="0" r="63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8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00000" cy="2102436"/>
                    </a:xfrm>
                    <a:prstGeom prst="rect">
                      <a:avLst/>
                    </a:prstGeom>
                    <a:noFill/>
                    <a:ln>
                      <a:noFill/>
                    </a:ln>
                  </pic:spPr>
                </pic:pic>
              </a:graphicData>
            </a:graphic>
          </wp:inline>
        </w:drawing>
      </w:r>
    </w:p>
    <w:p w:rsidR="00B578A5" w:rsidRPr="00175F8F" w:rsidRDefault="00B578A5" w:rsidP="00B578A5">
      <w:pPr>
        <w:pStyle w:val="Legenda"/>
        <w:rPr>
          <w:lang w:val="pt-BR"/>
        </w:rPr>
      </w:pPr>
      <w:r>
        <w:rPr>
          <w:lang w:val="pt-BR"/>
        </w:rPr>
        <w:t>Fonte: Adaptado de GILLESPIE, 1992, p.156</w:t>
      </w:r>
    </w:p>
    <w:p w:rsidR="00B578A5" w:rsidRPr="007D416B" w:rsidRDefault="00B578A5" w:rsidP="00B578A5">
      <w:pPr>
        <w:rPr>
          <w:lang w:val="pt-BR"/>
        </w:rPr>
      </w:pPr>
      <w:r>
        <w:rPr>
          <w:lang w:val="pt-BR"/>
        </w:rPr>
        <w:t xml:space="preserve">O amortecimento baixo aumenta a transmissibilidade do movimento na região próxima a frequência natural da massa suspensa, porém existe um decremento mais rápido em frequências de excitação maiores que a natural. Gillespie (1992) afirma que a razão de amortecimento de 40% é razoável para representar a maioria dos carros pelo fato que a amplificação em ressonância está na faixa de 1.5 a 2. O autor ainda afirma que quando o amortecimento é super crítico, com valores acima de 100%, o amortecedor se torna tão rígido que a suspensão não se move e o </w:t>
      </w:r>
      <w:r>
        <w:rPr>
          <w:i/>
          <w:lang w:val="pt-BR"/>
        </w:rPr>
        <w:t>bounce</w:t>
      </w:r>
      <w:r>
        <w:rPr>
          <w:lang w:val="pt-BR"/>
        </w:rPr>
        <w:t xml:space="preserve"> do veículo através dos pneus, modificando sua frequência natural para a faixa de 3 a 4 Hz.</w:t>
      </w:r>
    </w:p>
    <w:p w:rsidR="00B578A5" w:rsidRDefault="00B578A5" w:rsidP="00B578A5">
      <w:pPr>
        <w:pStyle w:val="Ttulo3"/>
        <w:rPr>
          <w:lang w:val="pt-BR"/>
        </w:rPr>
      </w:pPr>
      <w:bookmarkStart w:id="242" w:name="_Toc379812309"/>
      <w:r>
        <w:rPr>
          <w:lang w:val="pt-BR"/>
        </w:rPr>
        <w:t>Modelo half-car</w:t>
      </w:r>
      <w:bookmarkEnd w:id="242"/>
    </w:p>
    <w:p w:rsidR="00B578A5" w:rsidRPr="00AE0A69" w:rsidRDefault="00B578A5" w:rsidP="00B578A5">
      <w:pPr>
        <w:rPr>
          <w:lang w:val="pt-BR"/>
        </w:rPr>
      </w:pPr>
      <w:r>
        <w:rPr>
          <w:rFonts w:cs="Times New Roman"/>
          <w:lang w:val="pt-BR"/>
        </w:rPr>
        <w:t xml:space="preserve">A existência de dois eixos gera o movimento de </w:t>
      </w:r>
      <w:r>
        <w:rPr>
          <w:rFonts w:cs="Times New Roman"/>
          <w:i/>
          <w:lang w:val="pt-BR"/>
        </w:rPr>
        <w:t>pitch</w:t>
      </w:r>
      <w:r>
        <w:rPr>
          <w:rFonts w:cs="Times New Roman"/>
          <w:lang w:val="pt-BR"/>
        </w:rPr>
        <w:t xml:space="preserve">, uma vez que a excitação percebida pelos eixos não ocorrem no mesmo tempo. O movimento de </w:t>
      </w:r>
      <w:r>
        <w:rPr>
          <w:rFonts w:cs="Times New Roman"/>
          <w:i/>
          <w:lang w:val="pt-BR"/>
        </w:rPr>
        <w:t>pitch</w:t>
      </w:r>
      <w:r>
        <w:rPr>
          <w:rFonts w:cs="Times New Roman"/>
          <w:lang w:val="pt-BR"/>
        </w:rPr>
        <w:t xml:space="preserve"> é a principal fonte geradora de vibração longitudinal do veículo e, é excitado principalmente em baixas velocidades.</w:t>
      </w:r>
    </w:p>
    <w:p w:rsidR="00B578A5" w:rsidRPr="003F31FD" w:rsidRDefault="00B578A5" w:rsidP="00713A20">
      <w:pPr>
        <w:rPr>
          <w:lang w:val="pt-BR"/>
        </w:rPr>
      </w:pPr>
      <w:r>
        <w:rPr>
          <w:lang w:val="pt-BR"/>
        </w:rPr>
        <w:t xml:space="preserve">O modelo </w:t>
      </w:r>
      <w:r>
        <w:rPr>
          <w:i/>
          <w:lang w:val="pt-BR"/>
        </w:rPr>
        <w:t>half-car</w:t>
      </w:r>
      <w:r>
        <w:rPr>
          <w:lang w:val="pt-BR"/>
        </w:rPr>
        <w:t xml:space="preserve"> permite movimento de </w:t>
      </w:r>
      <w:r>
        <w:rPr>
          <w:i/>
          <w:lang w:val="pt-BR"/>
        </w:rPr>
        <w:t>bounce</w:t>
      </w:r>
      <w:r>
        <w:rPr>
          <w:lang w:val="pt-BR"/>
        </w:rPr>
        <w:t xml:space="preserve"> e </w:t>
      </w:r>
      <w:r>
        <w:rPr>
          <w:i/>
          <w:lang w:val="pt-BR"/>
        </w:rPr>
        <w:t>pitch</w:t>
      </w:r>
      <w:r>
        <w:rPr>
          <w:lang w:val="pt-BR"/>
        </w:rPr>
        <w:t>, com ambos sendo definidos com relação ao CG do veículo. A rigidez e o amortecimento são representados como rigidez e amortecimento equivalentes. O modelo pode ser representado pela</w:t>
      </w:r>
      <w:r w:rsidR="002E5726">
        <w:rPr>
          <w:lang w:val="pt-BR"/>
        </w:rPr>
        <w:t xml:space="preserve"> </w:t>
      </w:r>
      <w:r w:rsidR="002E5726">
        <w:rPr>
          <w:lang w:val="pt-BR"/>
        </w:rPr>
        <w:fldChar w:fldCharType="begin"/>
      </w:r>
      <w:r w:rsidR="002E5726">
        <w:rPr>
          <w:lang w:val="pt-BR"/>
        </w:rPr>
        <w:instrText xml:space="preserve"> REF _Ref379892847 \h </w:instrText>
      </w:r>
      <w:r w:rsidR="002E5726">
        <w:rPr>
          <w:lang w:val="pt-BR"/>
        </w:rPr>
      </w:r>
      <w:r w:rsidR="002E5726">
        <w:rPr>
          <w:lang w:val="pt-BR"/>
        </w:rPr>
        <w:fldChar w:fldCharType="separate"/>
      </w:r>
      <w:r w:rsidR="00CE63E6" w:rsidRPr="00CE63E6">
        <w:rPr>
          <w:lang w:val="pt-BR"/>
        </w:rPr>
        <w:t xml:space="preserve">Figura </w:t>
      </w:r>
      <w:r w:rsidR="00CE63E6" w:rsidRPr="00CE63E6">
        <w:rPr>
          <w:noProof/>
          <w:lang w:val="pt-BR"/>
        </w:rPr>
        <w:t>25</w:t>
      </w:r>
      <w:r w:rsidR="002E5726">
        <w:rPr>
          <w:lang w:val="pt-BR"/>
        </w:rPr>
        <w:fldChar w:fldCharType="end"/>
      </w:r>
      <w:r>
        <w:rPr>
          <w:lang w:val="pt-BR"/>
        </w:rPr>
        <w:t>.</w:t>
      </w:r>
    </w:p>
    <w:p w:rsidR="00D7307B" w:rsidRDefault="00D7307B">
      <w:pPr>
        <w:spacing w:after="160" w:line="259" w:lineRule="auto"/>
        <w:ind w:firstLine="0"/>
        <w:jc w:val="left"/>
        <w:rPr>
          <w:rFonts w:cs="Times New Roman"/>
          <w:b/>
          <w:noProof/>
          <w:lang w:val="pt-BR" w:eastAsia="pt-BR"/>
        </w:rPr>
      </w:pPr>
      <w:bookmarkStart w:id="243" w:name="_Ref366450990"/>
      <w:bookmarkStart w:id="244" w:name="_Ref368043655"/>
      <w:r w:rsidRPr="00CB1691">
        <w:rPr>
          <w:lang w:val="pt-BR"/>
        </w:rPr>
        <w:br w:type="page"/>
      </w:r>
    </w:p>
    <w:p w:rsidR="00B578A5" w:rsidRPr="00184DDB" w:rsidRDefault="00B578A5" w:rsidP="00B578A5">
      <w:pPr>
        <w:pStyle w:val="Legendafigura"/>
      </w:pPr>
      <w:bookmarkStart w:id="245" w:name="_Toc379812210"/>
      <w:bookmarkStart w:id="246" w:name="_Ref379892847"/>
      <w:r w:rsidRPr="00ED5DF1">
        <w:lastRenderedPageBreak/>
        <w:t xml:space="preserve">Figura </w:t>
      </w:r>
      <w:r w:rsidR="00500BCD">
        <w:fldChar w:fldCharType="begin"/>
      </w:r>
      <w:r w:rsidRPr="00ED5DF1">
        <w:instrText xml:space="preserve"> SEQ Figura \* ARABIC </w:instrText>
      </w:r>
      <w:r w:rsidR="00500BCD">
        <w:fldChar w:fldCharType="separate"/>
      </w:r>
      <w:r w:rsidR="00CE63E6">
        <w:t>25</w:t>
      </w:r>
      <w:r w:rsidR="00500BCD">
        <w:fldChar w:fldCharType="end"/>
      </w:r>
      <w:bookmarkEnd w:id="243"/>
      <w:bookmarkEnd w:id="244"/>
      <w:bookmarkEnd w:id="246"/>
      <w:r>
        <w:t xml:space="preserve"> –</w:t>
      </w:r>
      <w:r w:rsidRPr="00ED5DF1">
        <w:t xml:space="preserve"> Modelo </w:t>
      </w:r>
      <w:r w:rsidRPr="00ED5DF1">
        <w:rPr>
          <w:i/>
        </w:rPr>
        <w:t>half-car</w:t>
      </w:r>
      <w:bookmarkEnd w:id="245"/>
    </w:p>
    <w:p w:rsidR="00B578A5" w:rsidRDefault="00B578A5" w:rsidP="00B578A5">
      <w:pPr>
        <w:pStyle w:val="Centralizado"/>
        <w:rPr>
          <w:lang w:val="pt-BR"/>
        </w:rPr>
      </w:pPr>
      <w:r>
        <w:rPr>
          <w:noProof/>
          <w:lang w:val="pt-BR" w:eastAsia="pt-BR"/>
        </w:rPr>
        <w:drawing>
          <wp:inline distT="0" distB="0" distL="0" distR="0" wp14:anchorId="09411885" wp14:editId="21565EE4">
            <wp:extent cx="5441966" cy="3571875"/>
            <wp:effectExtent l="0" t="0" r="635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56037" cy="3581111"/>
                    </a:xfrm>
                    <a:prstGeom prst="rect">
                      <a:avLst/>
                    </a:prstGeom>
                    <a:noFill/>
                    <a:ln>
                      <a:noFill/>
                    </a:ln>
                  </pic:spPr>
                </pic:pic>
              </a:graphicData>
            </a:graphic>
          </wp:inline>
        </w:drawing>
      </w:r>
    </w:p>
    <w:p w:rsidR="00B578A5" w:rsidRPr="009020A7" w:rsidRDefault="00B578A5" w:rsidP="00B578A5">
      <w:pPr>
        <w:pStyle w:val="Legenda"/>
        <w:rPr>
          <w:lang w:val="pt-BR"/>
        </w:rPr>
      </w:pPr>
      <w:r>
        <w:rPr>
          <w:lang w:val="pt-BR"/>
        </w:rPr>
        <w:t>Fonte: Elaborado pelo autor</w:t>
      </w:r>
    </w:p>
    <w:p w:rsidR="00B578A5" w:rsidRDefault="00B578A5" w:rsidP="00B578A5">
      <w:pPr>
        <w:rPr>
          <w:rFonts w:cs="Times New Roman"/>
          <w:szCs w:val="24"/>
          <w:lang w:val="pt-BR"/>
        </w:rPr>
      </w:pPr>
      <w:r>
        <w:rPr>
          <w:rFonts w:cs="Times New Roman"/>
          <w:szCs w:val="24"/>
          <w:lang w:val="pt-BR"/>
        </w:rPr>
        <w:t xml:space="preserve">Onde </w:t>
      </w:r>
      <w:r w:rsidRPr="004D713D">
        <w:rPr>
          <w:lang w:val="pt-BR"/>
        </w:rPr>
        <w:t>l</w:t>
      </w:r>
      <w:r>
        <w:rPr>
          <w:vertAlign w:val="subscript"/>
          <w:lang w:val="pt-BR"/>
        </w:rPr>
        <w:t>t</w:t>
      </w:r>
      <w:r>
        <w:rPr>
          <w:lang w:val="pt-BR"/>
        </w:rPr>
        <w:t xml:space="preserve"> é </w:t>
      </w:r>
      <w:r w:rsidRPr="00D248DF">
        <w:rPr>
          <w:lang w:val="pt-BR"/>
        </w:rPr>
        <w:t>distância horizontal do C.G. ao eixo traseiro;</w:t>
      </w:r>
      <w:r>
        <w:rPr>
          <w:lang w:val="pt-BR"/>
        </w:rPr>
        <w:t xml:space="preserve"> </w:t>
      </w:r>
      <w:r w:rsidRPr="004D713D">
        <w:rPr>
          <w:lang w:val="pt-BR"/>
        </w:rPr>
        <w:t>l</w:t>
      </w:r>
      <w:r>
        <w:rPr>
          <w:vertAlign w:val="subscript"/>
          <w:lang w:val="pt-BR"/>
        </w:rPr>
        <w:t>d</w:t>
      </w:r>
      <w:r w:rsidRPr="004D713D">
        <w:rPr>
          <w:lang w:val="pt-BR"/>
        </w:rPr>
        <w:t xml:space="preserve"> </w:t>
      </w:r>
      <w:r>
        <w:rPr>
          <w:lang w:val="pt-BR"/>
        </w:rPr>
        <w:t>a</w:t>
      </w:r>
      <w:r w:rsidRPr="00D248DF">
        <w:rPr>
          <w:lang w:val="pt-BR"/>
        </w:rPr>
        <w:t xml:space="preserve"> distância horizontal do C.G. ao eixo dianteiro;</w:t>
      </w:r>
      <w:r>
        <w:rPr>
          <w:lang w:val="pt-BR"/>
        </w:rPr>
        <w:t xml:space="preserve"> y</w:t>
      </w:r>
      <w:r>
        <w:rPr>
          <w:vertAlign w:val="subscript"/>
          <w:lang w:val="pt-BR"/>
        </w:rPr>
        <w:t>pt</w:t>
      </w:r>
      <w:r w:rsidRPr="004D713D">
        <w:rPr>
          <w:lang w:val="pt-BR"/>
        </w:rPr>
        <w:t xml:space="preserve"> </w:t>
      </w:r>
      <w:r>
        <w:rPr>
          <w:lang w:val="pt-BR"/>
        </w:rPr>
        <w:t>o</w:t>
      </w:r>
      <w:r w:rsidRPr="00D248DF">
        <w:rPr>
          <w:lang w:val="pt-BR"/>
        </w:rPr>
        <w:t xml:space="preserve"> deslocamento vertical da pista traseira;</w:t>
      </w:r>
      <w:r>
        <w:rPr>
          <w:lang w:val="pt-BR"/>
        </w:rPr>
        <w:t xml:space="preserve"> y</w:t>
      </w:r>
      <w:r>
        <w:rPr>
          <w:vertAlign w:val="subscript"/>
          <w:lang w:val="pt-BR"/>
        </w:rPr>
        <w:t>pd</w:t>
      </w:r>
      <w:r w:rsidRPr="004D713D">
        <w:rPr>
          <w:lang w:val="pt-BR"/>
        </w:rPr>
        <w:t xml:space="preserve"> </w:t>
      </w:r>
      <w:r>
        <w:rPr>
          <w:lang w:val="pt-BR"/>
        </w:rPr>
        <w:t>o</w:t>
      </w:r>
      <w:r w:rsidRPr="00D248DF">
        <w:rPr>
          <w:lang w:val="pt-BR"/>
        </w:rPr>
        <w:t xml:space="preserve"> deslocamento vertical da pista dianteira.</w:t>
      </w:r>
    </w:p>
    <w:p w:rsidR="00B578A5" w:rsidRPr="004D713D" w:rsidRDefault="00B578A5" w:rsidP="00B578A5">
      <w:pPr>
        <w:rPr>
          <w:lang w:val="pt-BR"/>
        </w:rPr>
      </w:pPr>
      <w:r>
        <w:rPr>
          <w:rFonts w:cs="Times New Roman"/>
          <w:szCs w:val="24"/>
          <w:lang w:val="pt-BR"/>
        </w:rPr>
        <w:t xml:space="preserve">Os gdl’s são: </w:t>
      </w:r>
      <w:r w:rsidRPr="004D713D">
        <w:rPr>
          <w:lang w:val="pt-BR"/>
        </w:rPr>
        <w:t>y</w:t>
      </w:r>
      <w:r w:rsidRPr="004D713D">
        <w:rPr>
          <w:vertAlign w:val="subscript"/>
          <w:lang w:val="pt-BR"/>
        </w:rPr>
        <w:t>t</w:t>
      </w:r>
      <w:r>
        <w:rPr>
          <w:lang w:val="pt-BR"/>
        </w:rPr>
        <w:t>: (</w:t>
      </w:r>
      <w:r w:rsidRPr="00D248DF">
        <w:rPr>
          <w:lang w:val="pt-BR"/>
        </w:rPr>
        <w:t>deslocamento vertical da roda traseira</w:t>
      </w:r>
      <w:r>
        <w:rPr>
          <w:lang w:val="pt-BR"/>
        </w:rPr>
        <w:t>), y</w:t>
      </w:r>
      <w:r>
        <w:rPr>
          <w:vertAlign w:val="subscript"/>
          <w:lang w:val="pt-BR"/>
        </w:rPr>
        <w:t>d</w:t>
      </w:r>
      <w:r w:rsidRPr="00D248DF">
        <w:rPr>
          <w:lang w:val="pt-BR"/>
        </w:rPr>
        <w:t xml:space="preserve"> </w:t>
      </w:r>
      <w:r>
        <w:rPr>
          <w:lang w:val="pt-BR"/>
        </w:rPr>
        <w:t>(</w:t>
      </w:r>
      <w:r w:rsidRPr="00D248DF">
        <w:rPr>
          <w:lang w:val="pt-BR"/>
        </w:rPr>
        <w:t>deslocamento vertical da roda dianteira</w:t>
      </w:r>
      <w:proofErr w:type="gramStart"/>
      <w:r>
        <w:rPr>
          <w:lang w:val="pt-BR"/>
        </w:rPr>
        <w:t xml:space="preserve">), </w:t>
      </w:r>
      <m:oMath>
        <m:r>
          <w:rPr>
            <w:rFonts w:ascii="Cambria Math" w:hAnsi="Cambria Math"/>
            <w:lang w:val="pt-BR"/>
          </w:rPr>
          <m:t>θ</m:t>
        </m:r>
      </m:oMath>
      <w:r w:rsidRPr="00D248DF">
        <w:rPr>
          <w:lang w:val="pt-BR"/>
        </w:rPr>
        <w:t xml:space="preserve"> </w:t>
      </w:r>
      <w:r>
        <w:rPr>
          <w:lang w:val="pt-BR"/>
        </w:rPr>
        <w:t>(</w:t>
      </w:r>
      <w:proofErr w:type="gramEnd"/>
      <w:r w:rsidRPr="00D248DF">
        <w:rPr>
          <w:lang w:val="pt-BR"/>
        </w:rPr>
        <w:t xml:space="preserve">ângulo de </w:t>
      </w:r>
      <w:r w:rsidRPr="00D248DF">
        <w:rPr>
          <w:i/>
          <w:lang w:val="pt-BR"/>
        </w:rPr>
        <w:t>pitch</w:t>
      </w:r>
      <w:r w:rsidRPr="00D248DF">
        <w:rPr>
          <w:lang w:val="pt-BR"/>
        </w:rPr>
        <w:t xml:space="preserve"> do CG</w:t>
      </w:r>
      <w:r>
        <w:rPr>
          <w:lang w:val="pt-BR"/>
        </w:rPr>
        <w:t>) e y</w:t>
      </w:r>
      <w:r>
        <w:rPr>
          <w:vertAlign w:val="subscript"/>
          <w:lang w:val="pt-BR"/>
        </w:rPr>
        <w:t>v</w:t>
      </w:r>
      <w:r>
        <w:rPr>
          <w:lang w:val="pt-BR"/>
        </w:rPr>
        <w:t xml:space="preserve"> (deslocamento vertical do CG).</w:t>
      </w:r>
    </w:p>
    <w:p w:rsidR="00B578A5" w:rsidRPr="004D713D" w:rsidRDefault="00430935" w:rsidP="00B578A5">
      <w:pPr>
        <w:rPr>
          <w:rFonts w:cs="Times New Roman"/>
          <w:szCs w:val="24"/>
          <w:lang w:val="pt-BR"/>
        </w:rPr>
      </w:pPr>
      <w:r>
        <w:rPr>
          <w:rFonts w:cs="Times New Roman"/>
          <w:szCs w:val="24"/>
          <w:lang w:val="pt-BR"/>
        </w:rPr>
        <w:t>E</w:t>
      </w:r>
      <w:r w:rsidR="00B578A5">
        <w:rPr>
          <w:rFonts w:cs="Times New Roman"/>
          <w:szCs w:val="24"/>
          <w:lang w:val="pt-BR"/>
        </w:rPr>
        <w:t xml:space="preserve"> o</w:t>
      </w:r>
      <w:r w:rsidR="00B578A5" w:rsidRPr="00D248DF">
        <w:rPr>
          <w:rFonts w:cs="Times New Roman"/>
          <w:szCs w:val="24"/>
          <w:lang w:val="pt-BR"/>
        </w:rPr>
        <w:t>s gdl’s auxiliares são:</w:t>
      </w:r>
      <w:r w:rsidR="00B578A5">
        <w:rPr>
          <w:rFonts w:cs="Times New Roman"/>
          <w:szCs w:val="24"/>
          <w:lang w:val="pt-BR"/>
        </w:rPr>
        <w:t xml:space="preserve"> y</w:t>
      </w:r>
      <w:r w:rsidR="00B578A5">
        <w:rPr>
          <w:rFonts w:cs="Times New Roman"/>
          <w:szCs w:val="24"/>
          <w:vertAlign w:val="subscript"/>
          <w:lang w:val="pt-BR"/>
        </w:rPr>
        <w:t>st</w:t>
      </w:r>
      <w:r w:rsidR="00B578A5">
        <w:rPr>
          <w:rFonts w:cs="Times New Roman"/>
          <w:szCs w:val="24"/>
          <w:lang w:val="pt-BR"/>
        </w:rPr>
        <w:t xml:space="preserve"> (</w:t>
      </w:r>
      <w:r w:rsidR="00B578A5" w:rsidRPr="00D248DF">
        <w:rPr>
          <w:lang w:val="pt-BR"/>
        </w:rPr>
        <w:t>deslocamento</w:t>
      </w:r>
      <w:r w:rsidR="00B578A5">
        <w:rPr>
          <w:lang w:val="pt-BR"/>
        </w:rPr>
        <w:t xml:space="preserve"> vertical da suspensão traseira) e y</w:t>
      </w:r>
      <w:r w:rsidR="00B578A5">
        <w:rPr>
          <w:vertAlign w:val="subscript"/>
          <w:lang w:val="pt-BR"/>
        </w:rPr>
        <w:t>sd</w:t>
      </w:r>
      <w:r w:rsidR="00B578A5">
        <w:rPr>
          <w:lang w:val="pt-BR"/>
        </w:rPr>
        <w:t xml:space="preserve"> (</w:t>
      </w:r>
      <w:r w:rsidR="00B578A5" w:rsidRPr="004D713D">
        <w:rPr>
          <w:lang w:val="pt-BR"/>
        </w:rPr>
        <w:t>deslocamento vertical da suspensão dianteira</w:t>
      </w:r>
      <w:r w:rsidR="00B578A5">
        <w:rPr>
          <w:lang w:val="pt-BR"/>
        </w:rPr>
        <w:t>).</w:t>
      </w:r>
    </w:p>
    <w:p w:rsidR="00B578A5" w:rsidRDefault="00B578A5" w:rsidP="00B578A5">
      <w:pPr>
        <w:rPr>
          <w:rFonts w:cs="Times New Roman"/>
          <w:szCs w:val="24"/>
          <w:lang w:val="pt-BR"/>
        </w:rPr>
      </w:pPr>
      <w:r w:rsidRPr="006279D0">
        <w:rPr>
          <w:rFonts w:cs="Times New Roman"/>
          <w:szCs w:val="24"/>
          <w:lang w:val="pt-BR"/>
        </w:rPr>
        <w:t>O modelo pode ser visto como: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2E5726" w:rsidP="003B5358">
            <w:pPr>
              <w:pStyle w:val="Equacoes"/>
              <w:rPr>
                <w:rStyle w:val="hps"/>
                <w:szCs w:val="24"/>
              </w:rPr>
            </w:pPr>
            <m:oMathPara>
              <m:oMath>
                <m:d>
                  <m:dPr>
                    <m:begChr m:val="["/>
                    <m:endChr m:val="]"/>
                    <m:ctrlPr>
                      <w:rPr>
                        <w:rFonts w:ascii="Cambria Math" w:hAnsi="Cambria Math"/>
                        <w:i/>
                        <w:szCs w:val="24"/>
                      </w:rPr>
                    </m:ctrlPr>
                  </m:dPr>
                  <m:e>
                    <m:r>
                      <w:rPr>
                        <w:rFonts w:ascii="Cambria Math" w:hAnsi="Cambria Math"/>
                        <w:szCs w:val="24"/>
                      </w:rPr>
                      <m:t>M</m:t>
                    </m:r>
                  </m:e>
                </m:d>
                <m:d>
                  <m:dPr>
                    <m:begChr m:val="{"/>
                    <m:endChr m:val="}"/>
                    <m:ctrlPr>
                      <w:rPr>
                        <w:rFonts w:ascii="Cambria Math" w:hAnsi="Cambria Math"/>
                        <w:bCs w:val="0"/>
                        <w:i/>
                        <w:szCs w:val="24"/>
                      </w:rPr>
                    </m:ctrlPr>
                  </m:dPr>
                  <m:e>
                    <m:acc>
                      <m:accPr>
                        <m:chr m:val="̈"/>
                        <m:ctrlPr>
                          <w:rPr>
                            <w:rFonts w:ascii="Cambria Math" w:hAnsi="Cambria Math"/>
                            <w:bCs w:val="0"/>
                            <w:i/>
                            <w:szCs w:val="24"/>
                          </w:rPr>
                        </m:ctrlPr>
                      </m:accPr>
                      <m:e>
                        <m:r>
                          <w:rPr>
                            <w:rFonts w:ascii="Cambria Math" w:hAnsi="Cambria Math"/>
                            <w:szCs w:val="24"/>
                          </w:rPr>
                          <m:t>y</m:t>
                        </m:r>
                      </m:e>
                    </m:acc>
                  </m:e>
                </m:d>
                <m:r>
                  <w:rPr>
                    <w:rFonts w:ascii="Cambria Math" w:hAnsi="Cambria Math"/>
                    <w:szCs w:val="24"/>
                  </w:rPr>
                  <m:t>+</m:t>
                </m:r>
                <m:d>
                  <m:dPr>
                    <m:begChr m:val="["/>
                    <m:endChr m:val="]"/>
                    <m:ctrlPr>
                      <w:rPr>
                        <w:rFonts w:ascii="Cambria Math" w:hAnsi="Cambria Math"/>
                        <w:bCs w:val="0"/>
                        <w:i/>
                        <w:szCs w:val="24"/>
                      </w:rPr>
                    </m:ctrlPr>
                  </m:dPr>
                  <m:e>
                    <m:r>
                      <w:rPr>
                        <w:rFonts w:ascii="Cambria Math" w:hAnsi="Cambria Math"/>
                        <w:szCs w:val="24"/>
                      </w:rPr>
                      <m:t>C</m:t>
                    </m:r>
                  </m:e>
                </m:d>
                <m:d>
                  <m:dPr>
                    <m:begChr m:val="{"/>
                    <m:endChr m:val="}"/>
                    <m:ctrlPr>
                      <w:rPr>
                        <w:rFonts w:ascii="Cambria Math" w:hAnsi="Cambria Math"/>
                        <w:bCs w:val="0"/>
                        <w:i/>
                        <w:szCs w:val="24"/>
                      </w:rPr>
                    </m:ctrlPr>
                  </m:dPr>
                  <m:e>
                    <m:acc>
                      <m:accPr>
                        <m:chr m:val="̇"/>
                        <m:ctrlPr>
                          <w:rPr>
                            <w:rFonts w:ascii="Cambria Math" w:hAnsi="Cambria Math"/>
                            <w:bCs w:val="0"/>
                            <w:i/>
                            <w:szCs w:val="24"/>
                          </w:rPr>
                        </m:ctrlPr>
                      </m:accPr>
                      <m:e>
                        <m:r>
                          <w:rPr>
                            <w:rFonts w:ascii="Cambria Math" w:hAnsi="Cambria Math"/>
                            <w:szCs w:val="24"/>
                          </w:rPr>
                          <m:t>y</m:t>
                        </m:r>
                      </m:e>
                    </m:acc>
                  </m:e>
                </m:d>
                <m:r>
                  <w:rPr>
                    <w:rFonts w:ascii="Cambria Math" w:hAnsi="Cambria Math"/>
                    <w:szCs w:val="24"/>
                  </w:rPr>
                  <m:t>+</m:t>
                </m:r>
                <m:d>
                  <m:dPr>
                    <m:begChr m:val="["/>
                    <m:endChr m:val="]"/>
                    <m:ctrlPr>
                      <w:rPr>
                        <w:rFonts w:ascii="Cambria Math" w:hAnsi="Cambria Math"/>
                        <w:bCs w:val="0"/>
                        <w:i/>
                        <w:szCs w:val="24"/>
                      </w:rPr>
                    </m:ctrlPr>
                  </m:dPr>
                  <m:e>
                    <m:r>
                      <w:rPr>
                        <w:rFonts w:ascii="Cambria Math" w:hAnsi="Cambria Math"/>
                        <w:szCs w:val="24"/>
                      </w:rPr>
                      <m:t>K</m:t>
                    </m:r>
                  </m:e>
                </m:d>
                <m:d>
                  <m:dPr>
                    <m:begChr m:val="{"/>
                    <m:endChr m:val="}"/>
                    <m:ctrlPr>
                      <w:rPr>
                        <w:rFonts w:ascii="Cambria Math" w:hAnsi="Cambria Math"/>
                        <w:bCs w:val="0"/>
                        <w:i/>
                        <w:szCs w:val="24"/>
                      </w:rPr>
                    </m:ctrlPr>
                  </m:dPr>
                  <m:e>
                    <m:r>
                      <w:rPr>
                        <w:rFonts w:ascii="Cambria Math" w:hAnsi="Cambria Math"/>
                        <w:szCs w:val="24"/>
                      </w:rPr>
                      <m:t>y</m:t>
                    </m:r>
                  </m:e>
                </m:d>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f</m:t>
                    </m:r>
                  </m:e>
                </m:d>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56</w:t>
              </w:r>
            </w:fldSimple>
            <w:r>
              <w:rPr>
                <w:rStyle w:val="hps"/>
                <w:szCs w:val="24"/>
              </w:rPr>
              <w:t>)</w:t>
            </w:r>
          </w:p>
        </w:tc>
      </w:tr>
    </w:tbl>
    <w:p w:rsidR="00B578A5" w:rsidRPr="004D713D" w:rsidRDefault="00B578A5" w:rsidP="00B578A5">
      <w:pPr>
        <w:rPr>
          <w:lang w:val="pt-BR"/>
        </w:rPr>
      </w:pPr>
      <w:r w:rsidRPr="004D713D">
        <w:rPr>
          <w:rFonts w:cs="Times New Roman"/>
          <w:szCs w:val="24"/>
          <w:lang w:val="pt-BR"/>
        </w:rPr>
        <w:t xml:space="preserve">Onde </w:t>
      </w:r>
      <w:r w:rsidRPr="006279D0">
        <w:rPr>
          <w:position w:val="-10"/>
        </w:rPr>
        <w:object w:dxaOrig="460" w:dyaOrig="320">
          <v:shape id="_x0000_i1029" type="#_x0000_t75" style="width:21.75pt;height:14.25pt" o:ole="">
            <v:imagedata r:id="rId43" o:title=""/>
          </v:shape>
          <o:OLEObject Type="Embed" ProgID="Equation.3" ShapeID="_x0000_i1029" DrawAspect="Content" ObjectID="_1453640653" r:id="rId44"/>
        </w:object>
      </w:r>
      <w:r w:rsidRPr="004D713D">
        <w:rPr>
          <w:lang w:val="pt-BR"/>
        </w:rPr>
        <w:t xml:space="preserve">é matriz massa; </w:t>
      </w:r>
      <w:r w:rsidRPr="006279D0">
        <w:rPr>
          <w:position w:val="-10"/>
        </w:rPr>
        <w:object w:dxaOrig="380" w:dyaOrig="320">
          <v:shape id="_x0000_i1030" type="#_x0000_t75" style="width:21.75pt;height:14.25pt" o:ole="">
            <v:imagedata r:id="rId45" o:title=""/>
          </v:shape>
          <o:OLEObject Type="Embed" ProgID="Equation.3" ShapeID="_x0000_i1030" DrawAspect="Content" ObjectID="_1453640654" r:id="rId46"/>
        </w:object>
      </w:r>
      <w:r>
        <w:rPr>
          <w:lang w:val="pt-BR"/>
        </w:rPr>
        <w:t xml:space="preserve">a </w:t>
      </w:r>
      <w:r w:rsidRPr="004D713D">
        <w:rPr>
          <w:lang w:val="pt-BR"/>
        </w:rPr>
        <w:t>matriz amortecimento;</w:t>
      </w:r>
      <w:r>
        <w:rPr>
          <w:lang w:val="pt-BR"/>
        </w:rPr>
        <w:t xml:space="preserve"> </w:t>
      </w:r>
      <w:r w:rsidRPr="006279D0">
        <w:rPr>
          <w:position w:val="-10"/>
        </w:rPr>
        <w:object w:dxaOrig="400" w:dyaOrig="320">
          <v:shape id="_x0000_i1031" type="#_x0000_t75" style="width:21.75pt;height:14.25pt" o:ole="">
            <v:imagedata r:id="rId47" o:title=""/>
          </v:shape>
          <o:OLEObject Type="Embed" ProgID="Equation.3" ShapeID="_x0000_i1031" DrawAspect="Content" ObjectID="_1453640655" r:id="rId48"/>
        </w:object>
      </w:r>
      <w:r>
        <w:rPr>
          <w:lang w:val="pt-BR"/>
        </w:rPr>
        <w:t>a</w:t>
      </w:r>
      <w:r w:rsidRPr="004D713D">
        <w:rPr>
          <w:lang w:val="pt-BR"/>
        </w:rPr>
        <w:t xml:space="preserve"> matriz </w:t>
      </w:r>
      <w:proofErr w:type="gramStart"/>
      <w:r w:rsidRPr="004D713D">
        <w:rPr>
          <w:lang w:val="pt-BR"/>
        </w:rPr>
        <w:t>rigidez;</w:t>
      </w:r>
      <w:r w:rsidRPr="006279D0">
        <w:rPr>
          <w:position w:val="-10"/>
        </w:rPr>
        <w:object w:dxaOrig="420" w:dyaOrig="320">
          <v:shape id="_x0000_i1032" type="#_x0000_t75" style="width:21.75pt;height:14.25pt" o:ole="">
            <v:imagedata r:id="rId49" o:title=""/>
          </v:shape>
          <o:OLEObject Type="Embed" ProgID="Equation.3" ShapeID="_x0000_i1032" DrawAspect="Content" ObjectID="_1453640656" r:id="rId50"/>
        </w:object>
      </w:r>
      <w:r w:rsidRPr="004D713D">
        <w:rPr>
          <w:lang w:val="pt-BR"/>
        </w:rPr>
        <w:t>o</w:t>
      </w:r>
      <w:proofErr w:type="gramEnd"/>
      <w:r w:rsidRPr="004D713D">
        <w:rPr>
          <w:lang w:val="pt-BR"/>
        </w:rPr>
        <w:t xml:space="preserve"> vetor força externa;</w:t>
      </w:r>
      <w:r>
        <w:rPr>
          <w:lang w:val="pt-BR"/>
        </w:rPr>
        <w:t xml:space="preserve"> </w:t>
      </w:r>
      <w:r w:rsidRPr="006279D0">
        <w:rPr>
          <w:position w:val="-10"/>
        </w:rPr>
        <w:object w:dxaOrig="380" w:dyaOrig="320">
          <v:shape id="_x0000_i1033" type="#_x0000_t75" style="width:21.75pt;height:14.25pt" o:ole="">
            <v:imagedata r:id="rId51" o:title=""/>
          </v:shape>
          <o:OLEObject Type="Embed" ProgID="Equation.3" ShapeID="_x0000_i1033" DrawAspect="Content" ObjectID="_1453640657" r:id="rId52"/>
        </w:object>
      </w:r>
      <w:r w:rsidRPr="004D713D">
        <w:rPr>
          <w:lang w:val="pt-BR"/>
        </w:rPr>
        <w:t>o vetor aceleração;</w:t>
      </w:r>
      <w:r>
        <w:rPr>
          <w:lang w:val="pt-BR"/>
        </w:rPr>
        <w:t xml:space="preserve"> </w:t>
      </w:r>
      <w:r w:rsidRPr="006279D0">
        <w:rPr>
          <w:position w:val="-10"/>
        </w:rPr>
        <w:object w:dxaOrig="380" w:dyaOrig="320">
          <v:shape id="_x0000_i1034" type="#_x0000_t75" style="width:21.75pt;height:14.25pt" o:ole="">
            <v:imagedata r:id="rId53" o:title=""/>
          </v:shape>
          <o:OLEObject Type="Embed" ProgID="Equation.3" ShapeID="_x0000_i1034" DrawAspect="Content" ObjectID="_1453640658" r:id="rId54"/>
        </w:object>
      </w:r>
      <w:r w:rsidRPr="004D713D">
        <w:rPr>
          <w:lang w:val="pt-BR"/>
        </w:rPr>
        <w:t>o</w:t>
      </w:r>
      <w:r>
        <w:rPr>
          <w:lang w:val="pt-BR"/>
        </w:rPr>
        <w:t xml:space="preserve"> vetor velocidade e </w:t>
      </w:r>
      <w:r w:rsidRPr="006279D0">
        <w:rPr>
          <w:position w:val="-10"/>
        </w:rPr>
        <w:object w:dxaOrig="380" w:dyaOrig="320">
          <v:shape id="_x0000_i1035" type="#_x0000_t75" style="width:21.75pt;height:14.25pt" o:ole="">
            <v:imagedata r:id="rId55" o:title=""/>
          </v:shape>
          <o:OLEObject Type="Embed" ProgID="Equation.3" ShapeID="_x0000_i1035" DrawAspect="Content" ObjectID="_1453640659" r:id="rId56"/>
        </w:object>
      </w:r>
      <w:r w:rsidRPr="004D713D">
        <w:rPr>
          <w:lang w:val="pt-BR"/>
        </w:rPr>
        <w:t>o vetor posição.</w:t>
      </w:r>
    </w:p>
    <w:p w:rsidR="00B578A5" w:rsidRDefault="00B578A5" w:rsidP="00B578A5">
      <w:pPr>
        <w:rPr>
          <w:rFonts w:cs="Times New Roman"/>
          <w:szCs w:val="24"/>
          <w:lang w:val="pt-BR"/>
        </w:rPr>
      </w:pPr>
      <w:r w:rsidRPr="006279D0">
        <w:rPr>
          <w:rFonts w:cs="Times New Roman"/>
          <w:szCs w:val="24"/>
          <w:lang w:val="pt-BR"/>
        </w:rPr>
        <w:t>Neste modelo, o vetor deslocamento tem a seguinte forma: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2E5726" w:rsidP="003B5358">
            <w:pPr>
              <w:pStyle w:val="Equacoes"/>
              <w:rPr>
                <w:rStyle w:val="hps"/>
                <w:szCs w:val="24"/>
              </w:rPr>
            </w:pPr>
            <m:oMathPara>
              <m:oMath>
                <m:d>
                  <m:dPr>
                    <m:begChr m:val="{"/>
                    <m:endChr m:val="}"/>
                    <m:ctrlPr>
                      <w:rPr>
                        <w:rFonts w:ascii="Cambria Math" w:hAnsi="Cambria Math"/>
                        <w:i/>
                      </w:rPr>
                    </m:ctrlPr>
                  </m:dPr>
                  <m:e>
                    <m:r>
                      <w:rPr>
                        <w:rFonts w:ascii="Cambria Math" w:hAnsi="Cambria Math"/>
                      </w:rPr>
                      <m:t>y</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v</m:t>
                              </m:r>
                            </m:sub>
                          </m:sSub>
                          <m:ctrlPr>
                            <w:rPr>
                              <w:rFonts w:ascii="Cambria Math" w:eastAsia="Cambria Math" w:hAnsi="Cambria Math" w:cs="Cambria Math"/>
                              <w:bCs w:val="0"/>
                              <w:i/>
                            </w:rPr>
                          </m:ctrlPr>
                        </m:e>
                      </m:mr>
                      <m:mr>
                        <m:e>
                          <m:r>
                            <w:rPr>
                              <w:rFonts w:ascii="Cambria Math" w:eastAsia="Cambria Math" w:hAnsi="Cambria Math" w:cs="Cambria Math"/>
                            </w:rPr>
                            <m:t>θ</m:t>
                          </m:r>
                        </m:e>
                      </m:mr>
                      <m:mr>
                        <m:e>
                          <m:sSub>
                            <m:sSubPr>
                              <m:ctrlPr>
                                <w:rPr>
                                  <w:rFonts w:ascii="Cambria Math" w:hAnsi="Cambria Math"/>
                                  <w:i/>
                                </w:rPr>
                              </m:ctrlPr>
                            </m:sSubPr>
                            <m:e>
                              <m:r>
                                <w:rPr>
                                  <w:rFonts w:ascii="Cambria Math" w:hAnsi="Cambria Math"/>
                                </w:rPr>
                                <m:t>y</m:t>
                              </m:r>
                            </m:e>
                            <m:sub>
                              <m:r>
                                <w:rPr>
                                  <w:rFonts w:ascii="Cambria Math" w:hAnsi="Cambria Math"/>
                                </w:rPr>
                                <m:t>rd</m:t>
                              </m:r>
                            </m:sub>
                          </m:sSub>
                        </m:e>
                      </m:mr>
                      <m:mr>
                        <m:e>
                          <m:sSub>
                            <m:sSubPr>
                              <m:ctrlPr>
                                <w:rPr>
                                  <w:rFonts w:ascii="Cambria Math" w:hAnsi="Cambria Math"/>
                                  <w:i/>
                                </w:rPr>
                              </m:ctrlPr>
                            </m:sSubPr>
                            <m:e>
                              <m:r>
                                <w:rPr>
                                  <w:rFonts w:ascii="Cambria Math" w:hAnsi="Cambria Math"/>
                                </w:rPr>
                                <m:t>y</m:t>
                              </m:r>
                            </m:e>
                            <m:sub>
                              <m:r>
                                <w:rPr>
                                  <w:rFonts w:ascii="Cambria Math" w:hAnsi="Cambria Math"/>
                                </w:rPr>
                                <m:t>rt</m:t>
                              </m:r>
                            </m:sub>
                          </m:sSub>
                        </m:e>
                      </m:mr>
                    </m:m>
                  </m:e>
                </m:d>
                <m:r>
                  <w:rPr>
                    <w:rFonts w:ascii="Cambria Math" w:eastAsiaTheme="minorEastAsia" w:hAnsi="Cambria Math"/>
                  </w:rPr>
                  <m:t xml:space="preserve">, </m:t>
                </m:r>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y</m:t>
                        </m:r>
                      </m:e>
                    </m:acc>
                  </m:e>
                </m:d>
                <m:r>
                  <w:rPr>
                    <w:rFonts w:ascii="Cambria Math" w:eastAsiaTheme="minorEastAsia" w:hAnsi="Cambria Math"/>
                  </w:rPr>
                  <m:t>=</m:t>
                </m:r>
                <m:f>
                  <m:fPr>
                    <m:ctrlPr>
                      <w:rPr>
                        <w:rFonts w:ascii="Cambria Math" w:eastAsiaTheme="minorEastAsia" w:hAnsi="Cambria Math"/>
                        <w:i/>
                      </w:rPr>
                    </m:ctrlPr>
                  </m:fPr>
                  <m:num>
                    <m:r>
                      <w:rPr>
                        <w:rFonts w:ascii="Cambria Math" w:hAnsi="Cambria Math"/>
                      </w:rPr>
                      <m:t>d</m:t>
                    </m:r>
                    <m:d>
                      <m:dPr>
                        <m:begChr m:val="{"/>
                        <m:endChr m:val="}"/>
                        <m:ctrlPr>
                          <w:rPr>
                            <w:rFonts w:ascii="Cambria Math" w:hAnsi="Cambria Math"/>
                            <w:bCs w:val="0"/>
                            <w:i/>
                          </w:rPr>
                        </m:ctrlPr>
                      </m:dPr>
                      <m:e>
                        <m:r>
                          <w:rPr>
                            <w:rFonts w:ascii="Cambria Math" w:hAnsi="Cambria Math"/>
                          </w:rPr>
                          <m:t>y</m:t>
                        </m:r>
                        <m:d>
                          <m:dPr>
                            <m:ctrlPr>
                              <w:rPr>
                                <w:rFonts w:ascii="Cambria Math" w:hAnsi="Cambria Math"/>
                                <w:bCs w:val="0"/>
                                <w:i/>
                              </w:rPr>
                            </m:ctrlPr>
                          </m:dPr>
                          <m:e>
                            <m:r>
                              <w:rPr>
                                <w:rFonts w:ascii="Cambria Math" w:hAnsi="Cambria Math"/>
                              </w:rPr>
                              <m:t>t</m:t>
                            </m:r>
                          </m:e>
                        </m:d>
                      </m:e>
                    </m:d>
                  </m:num>
                  <m:den>
                    <m:r>
                      <w:rPr>
                        <w:rFonts w:ascii="Cambria Math" w:hAnsi="Cambria Math"/>
                      </w:rPr>
                      <m:t>dt</m:t>
                    </m:r>
                  </m:den>
                </m:f>
                <m:r>
                  <w:rPr>
                    <w:rFonts w:ascii="Cambria Math" w:eastAsiaTheme="minorEastAsia" w:hAnsi="Cambria Math"/>
                  </w:rPr>
                  <m:t xml:space="preserve">, </m:t>
                </m:r>
                <m:d>
                  <m:dPr>
                    <m:begChr m:val="{"/>
                    <m:endChr m:val="}"/>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y</m:t>
                        </m:r>
                      </m:e>
                    </m:acc>
                  </m:e>
                </m:d>
                <m:r>
                  <w:rPr>
                    <w:rFonts w:ascii="Cambria Math" w:eastAsiaTheme="minorEastAsia" w:hAnsi="Cambria Math"/>
                  </w:rPr>
                  <m:t>=</m:t>
                </m:r>
                <m:f>
                  <m:fPr>
                    <m:ctrlPr>
                      <w:rPr>
                        <w:rFonts w:ascii="Cambria Math" w:eastAsiaTheme="minorEastAsia" w:hAnsi="Cambria Math"/>
                        <w:i/>
                      </w:rPr>
                    </m:ctrlPr>
                  </m:fPr>
                  <m:num>
                    <m:r>
                      <w:rPr>
                        <w:rFonts w:ascii="Cambria Math" w:hAnsi="Cambria Math"/>
                      </w:rPr>
                      <m:t>d²</m:t>
                    </m:r>
                    <m:d>
                      <m:dPr>
                        <m:begChr m:val="{"/>
                        <m:endChr m:val="}"/>
                        <m:ctrlPr>
                          <w:rPr>
                            <w:rFonts w:ascii="Cambria Math" w:hAnsi="Cambria Math"/>
                            <w:bCs w:val="0"/>
                            <w:i/>
                          </w:rPr>
                        </m:ctrlPr>
                      </m:dPr>
                      <m:e>
                        <m:r>
                          <w:rPr>
                            <w:rFonts w:ascii="Cambria Math" w:hAnsi="Cambria Math"/>
                          </w:rPr>
                          <m:t>y</m:t>
                        </m:r>
                        <m:d>
                          <m:dPr>
                            <m:ctrlPr>
                              <w:rPr>
                                <w:rFonts w:ascii="Cambria Math" w:hAnsi="Cambria Math"/>
                                <w:bCs w:val="0"/>
                                <w:i/>
                              </w:rPr>
                            </m:ctrlPr>
                          </m:dPr>
                          <m:e>
                            <m:r>
                              <w:rPr>
                                <w:rFonts w:ascii="Cambria Math" w:hAnsi="Cambria Math"/>
                              </w:rPr>
                              <m:t>t</m:t>
                            </m:r>
                          </m:e>
                        </m:d>
                      </m:e>
                    </m:d>
                  </m:num>
                  <m:den>
                    <m:r>
                      <w:rPr>
                        <w:rFonts w:ascii="Cambria Math" w:hAnsi="Cambria Math"/>
                      </w:rPr>
                      <m:t>dt²</m:t>
                    </m:r>
                  </m:den>
                </m:f>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57</w:t>
              </w:r>
            </w:fldSimple>
            <w:r>
              <w:rPr>
                <w:rStyle w:val="hps"/>
                <w:szCs w:val="24"/>
              </w:rPr>
              <w:t>)</w:t>
            </w:r>
          </w:p>
        </w:tc>
      </w:tr>
    </w:tbl>
    <w:p w:rsidR="00B578A5" w:rsidRDefault="00B578A5" w:rsidP="00B578A5">
      <w:pPr>
        <w:rPr>
          <w:rFonts w:cs="Times New Roman"/>
          <w:szCs w:val="24"/>
          <w:lang w:val="pt-BR"/>
        </w:rPr>
      </w:pPr>
      <w:r w:rsidRPr="006279D0">
        <w:rPr>
          <w:rFonts w:cs="Times New Roman"/>
          <w:szCs w:val="24"/>
          <w:lang w:val="pt-BR"/>
        </w:rPr>
        <w:t>O vetor força {f} é definido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2E5726" w:rsidP="003B5358">
            <w:pPr>
              <w:pStyle w:val="Equacoes"/>
              <w:rPr>
                <w:rStyle w:val="hps"/>
                <w:szCs w:val="24"/>
              </w:rPr>
            </w:pPr>
            <m:oMathPara>
              <m:oMath>
                <m:d>
                  <m:dPr>
                    <m:begChr m:val="{"/>
                    <m:endChr m:val="}"/>
                    <m:ctrlPr>
                      <w:rPr>
                        <w:rFonts w:ascii="Cambria Math" w:hAnsi="Cambria Math"/>
                        <w:i/>
                      </w:rPr>
                    </m:ctrlPr>
                  </m:dPr>
                  <m:e>
                    <m:r>
                      <w:rPr>
                        <w:rFonts w:ascii="Cambria Math" w:hAnsi="Cambria Math"/>
                      </w:rPr>
                      <m:t>f</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bCs w:val="0"/>
                              <w:i/>
                            </w:rPr>
                          </m:ctrlPr>
                        </m:e>
                      </m:mr>
                      <m:mr>
                        <m:e>
                          <m:r>
                            <w:rPr>
                              <w:rFonts w:ascii="Cambria Math" w:eastAsia="Cambria Math" w:hAnsi="Cambria Math" w:cs="Cambria Math"/>
                            </w:rPr>
                            <m:t>0</m:t>
                          </m:r>
                        </m:e>
                      </m:mr>
                      <m:mr>
                        <m:e>
                          <m:sSub>
                            <m:sSubPr>
                              <m:ctrlPr>
                                <w:rPr>
                                  <w:rFonts w:ascii="Cambria Math" w:hAnsi="Cambria Math"/>
                                  <w:i/>
                                </w:rPr>
                              </m:ctrlPr>
                            </m:sSubPr>
                            <m:e>
                              <m:r>
                                <w:rPr>
                                  <w:rFonts w:ascii="Cambria Math" w:hAnsi="Cambria Math"/>
                                </w:rPr>
                                <m:t>K</m:t>
                              </m:r>
                            </m:e>
                            <m:sub>
                              <m:r>
                                <w:rPr>
                                  <w:rFonts w:ascii="Cambria Math" w:hAnsi="Cambria Math"/>
                                </w:rPr>
                                <m:t>d</m:t>
                              </m:r>
                            </m:sub>
                          </m:sSub>
                          <m:sSub>
                            <m:sSubPr>
                              <m:ctrlPr>
                                <w:rPr>
                                  <w:rFonts w:ascii="Cambria Math" w:hAnsi="Cambria Math"/>
                                  <w:i/>
                                </w:rPr>
                              </m:ctrlPr>
                            </m:sSubPr>
                            <m:e>
                              <m:r>
                                <w:rPr>
                                  <w:rFonts w:ascii="Cambria Math" w:hAnsi="Cambria Math"/>
                                </w:rPr>
                                <m:t>y</m:t>
                              </m:r>
                            </m:e>
                            <m:sub>
                              <m:r>
                                <w:rPr>
                                  <w:rFonts w:ascii="Cambria Math" w:hAnsi="Cambria Math"/>
                                </w:rPr>
                                <m:t>rd</m:t>
                              </m:r>
                            </m:sub>
                          </m:sSub>
                        </m:e>
                      </m:mr>
                      <m:mr>
                        <m:e>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y</m:t>
                              </m:r>
                            </m:e>
                            <m:sub>
                              <m:r>
                                <w:rPr>
                                  <w:rFonts w:ascii="Cambria Math" w:hAnsi="Cambria Math"/>
                                </w:rPr>
                                <m:t>rt</m:t>
                              </m:r>
                            </m:sub>
                          </m:sSub>
                        </m:e>
                      </m:mr>
                    </m:m>
                  </m:e>
                </m:d>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58</w:t>
              </w:r>
            </w:fldSimple>
            <w:r>
              <w:rPr>
                <w:rStyle w:val="hps"/>
                <w:szCs w:val="24"/>
              </w:rPr>
              <w:t>)</w:t>
            </w:r>
          </w:p>
        </w:tc>
      </w:tr>
    </w:tbl>
    <w:p w:rsidR="00B578A5" w:rsidRPr="006279D0" w:rsidRDefault="00B578A5" w:rsidP="00B578A5">
      <w:pPr>
        <w:rPr>
          <w:rFonts w:cs="Times New Roman"/>
          <w:szCs w:val="24"/>
          <w:lang w:val="pt-BR"/>
        </w:rPr>
      </w:pPr>
      <w:r w:rsidRPr="006279D0">
        <w:rPr>
          <w:rFonts w:cs="Times New Roman"/>
          <w:szCs w:val="24"/>
          <w:lang w:val="pt-BR"/>
        </w:rPr>
        <w:t>De posse das variáveis que definem o veículo, equacionou-se o modelo.</w:t>
      </w:r>
    </w:p>
    <w:p w:rsidR="00B578A5" w:rsidRDefault="00B578A5" w:rsidP="00B578A5">
      <w:pPr>
        <w:rPr>
          <w:rFonts w:cs="Times New Roman"/>
          <w:szCs w:val="24"/>
          <w:lang w:val="pt-BR"/>
        </w:rPr>
      </w:pPr>
      <w:r w:rsidRPr="006279D0">
        <w:rPr>
          <w:rFonts w:cs="Times New Roman"/>
          <w:szCs w:val="24"/>
          <w:lang w:val="pt-BR"/>
        </w:rPr>
        <w:t>Relacionando os deslocamentos das suspensões (y</w:t>
      </w:r>
      <w:r w:rsidRPr="006279D0">
        <w:rPr>
          <w:rFonts w:cs="Times New Roman"/>
          <w:szCs w:val="24"/>
          <w:vertAlign w:val="subscript"/>
          <w:lang w:val="pt-BR"/>
        </w:rPr>
        <w:t>st</w:t>
      </w:r>
      <w:r w:rsidRPr="006279D0">
        <w:rPr>
          <w:rFonts w:cs="Times New Roman"/>
          <w:szCs w:val="24"/>
          <w:lang w:val="pt-BR"/>
        </w:rPr>
        <w:t>, y</w:t>
      </w:r>
      <w:r w:rsidRPr="006279D0">
        <w:rPr>
          <w:rFonts w:cs="Times New Roman"/>
          <w:szCs w:val="24"/>
          <w:vertAlign w:val="subscript"/>
          <w:lang w:val="pt-BR"/>
        </w:rPr>
        <w:t>sd</w:t>
      </w:r>
      <w:r w:rsidRPr="006279D0">
        <w:rPr>
          <w:rFonts w:cs="Times New Roman"/>
          <w:szCs w:val="24"/>
          <w:lang w:val="pt-BR"/>
        </w:rPr>
        <w:t>), com o deslocamento do veículo (y</w:t>
      </w:r>
      <w:r w:rsidRPr="006279D0">
        <w:rPr>
          <w:rFonts w:cs="Times New Roman"/>
          <w:szCs w:val="24"/>
          <w:vertAlign w:val="subscript"/>
          <w:lang w:val="pt-BR"/>
        </w:rPr>
        <w:t>v</w:t>
      </w:r>
      <w:r w:rsidRPr="006279D0">
        <w:rPr>
          <w:rFonts w:cs="Times New Roman"/>
          <w:szCs w:val="24"/>
          <w:lang w:val="pt-BR"/>
        </w:rPr>
        <w:t>) e a rotação do mesmo</w:t>
      </w:r>
      <w:r w:rsidRPr="006279D0">
        <w:rPr>
          <w:rFonts w:cs="Times New Roman"/>
          <w:position w:val="-10"/>
          <w:szCs w:val="24"/>
        </w:rPr>
        <w:object w:dxaOrig="380" w:dyaOrig="320">
          <v:shape id="_x0000_i1036" type="#_x0000_t75" style="width:14.25pt;height:14.25pt" o:ole="">
            <v:imagedata r:id="rId57" o:title=""/>
          </v:shape>
          <o:OLEObject Type="Embed" ProgID="Equation.3" ShapeID="_x0000_i1036" DrawAspect="Content" ObjectID="_1453640660" r:id="rId58"/>
        </w:object>
      </w:r>
      <w:r w:rsidRPr="006279D0">
        <w:rPr>
          <w:rFonts w:cs="Times New Roman"/>
          <w:szCs w:val="24"/>
          <w:lang w:val="pt-BR"/>
        </w:rPr>
        <w:t>, obtemos: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2E5726" w:rsidP="003B5358">
            <w:pPr>
              <w:pStyle w:val="Equacoes"/>
              <w:rPr>
                <w:rStyle w:val="hps"/>
                <w:szCs w:val="24"/>
              </w:rPr>
            </w:pPr>
            <m:oMathPara>
              <m:oMath>
                <m:sSub>
                  <m:sSubPr>
                    <m:ctrlPr>
                      <w:rPr>
                        <w:rFonts w:ascii="Cambria Math" w:hAnsi="Cambria Math"/>
                        <w:i/>
                      </w:rPr>
                    </m:ctrlPr>
                  </m:sSubPr>
                  <m:e>
                    <m:r>
                      <w:rPr>
                        <w:rFonts w:ascii="Cambria Math" w:hAnsi="Cambria Math"/>
                      </w:rPr>
                      <m:t>y</m:t>
                    </m:r>
                  </m:e>
                  <m:sub>
                    <m:r>
                      <w:rPr>
                        <w:rFonts w:ascii="Cambria Math" w:hAnsi="Cambria Math"/>
                      </w:rPr>
                      <m:t>sd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tgθ≈</m:t>
                </m:r>
                <m:sSub>
                  <m:sSubPr>
                    <m:ctrlPr>
                      <w:rPr>
                        <w:rFonts w:ascii="Cambria Math" w:hAnsi="Cambria Math"/>
                        <w:i/>
                      </w:rPr>
                    </m:ctrlPr>
                  </m:sSubPr>
                  <m:e>
                    <m:r>
                      <w:rPr>
                        <w:rFonts w:ascii="Cambria Math" w:hAnsi="Cambria Math"/>
                      </w:rPr>
                      <m:t>y</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θ</m:t>
                </m:r>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59</w:t>
              </w:r>
            </w:fldSimple>
            <w:r>
              <w:rPr>
                <w:rStyle w:val="hps"/>
                <w:szCs w:val="24"/>
              </w:rPr>
              <w:t>)</w:t>
            </w:r>
          </w:p>
        </w:tc>
      </w:tr>
      <w:tr w:rsidR="00B578A5" w:rsidTr="003B5358">
        <w:tc>
          <w:tcPr>
            <w:tcW w:w="8904" w:type="dxa"/>
            <w:vAlign w:val="center"/>
          </w:tcPr>
          <w:p w:rsidR="00B578A5" w:rsidRDefault="002E5726" w:rsidP="003B5358">
            <w:pPr>
              <w:pStyle w:val="Equacoes"/>
              <w:rPr>
                <w:rStyle w:val="hps"/>
                <w:szCs w:val="24"/>
              </w:rPr>
            </w:pPr>
            <m:oMathPara>
              <m:oMath>
                <m:sSub>
                  <m:sSubPr>
                    <m:ctrlPr>
                      <w:rPr>
                        <w:rFonts w:ascii="Cambria Math" w:hAnsi="Cambria Math"/>
                        <w:i/>
                      </w:rPr>
                    </m:ctrlPr>
                  </m:sSubPr>
                  <m:e>
                    <m:r>
                      <w:rPr>
                        <w:rFonts w:ascii="Cambria Math" w:hAnsi="Cambria Math"/>
                      </w:rPr>
                      <m:t>y</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tgθ≈</m:t>
                </m:r>
                <m:sSub>
                  <m:sSubPr>
                    <m:ctrlPr>
                      <w:rPr>
                        <w:rFonts w:ascii="Cambria Math" w:hAnsi="Cambria Math"/>
                        <w:i/>
                      </w:rPr>
                    </m:ctrlPr>
                  </m:sSubPr>
                  <m:e>
                    <m:r>
                      <w:rPr>
                        <w:rFonts w:ascii="Cambria Math" w:hAnsi="Cambria Math"/>
                      </w:rPr>
                      <m:t>y</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θ</m:t>
                </m:r>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60</w:t>
              </w:r>
            </w:fldSimple>
            <w:r>
              <w:rPr>
                <w:rStyle w:val="hps"/>
                <w:szCs w:val="24"/>
              </w:rPr>
              <w:t>)</w:t>
            </w:r>
          </w:p>
        </w:tc>
      </w:tr>
    </w:tbl>
    <w:p w:rsidR="00B578A5" w:rsidRDefault="00B578A5" w:rsidP="00B578A5">
      <w:pPr>
        <w:rPr>
          <w:rFonts w:cs="Times New Roman"/>
          <w:szCs w:val="24"/>
          <w:lang w:val="pt-BR"/>
        </w:rPr>
      </w:pPr>
      <w:r w:rsidRPr="0039650D">
        <w:rPr>
          <w:rFonts w:cs="Times New Roman"/>
          <w:szCs w:val="24"/>
          <w:lang w:val="pt-BR"/>
        </w:rPr>
        <w:t>Isolando</w:t>
      </w:r>
      <w:r w:rsidRPr="006279D0">
        <w:rPr>
          <w:rFonts w:cs="Times New Roman"/>
          <w:position w:val="-6"/>
          <w:szCs w:val="24"/>
        </w:rPr>
        <w:object w:dxaOrig="200" w:dyaOrig="279">
          <v:shape id="_x0000_i1037" type="#_x0000_t75" style="width:7.5pt;height:14.25pt" o:ole="">
            <v:imagedata r:id="rId59" o:title=""/>
          </v:shape>
          <o:OLEObject Type="Embed" ProgID="Equation.3" ShapeID="_x0000_i1037" DrawAspect="Content" ObjectID="_1453640661" r:id="rId60"/>
        </w:object>
      </w:r>
      <w:r w:rsidRPr="0039650D">
        <w:rPr>
          <w:rFonts w:cs="Times New Roman"/>
          <w:szCs w:val="24"/>
          <w:lang w:val="pt-BR"/>
        </w:rPr>
        <w:t>das equações: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B578A5" w:rsidP="003B5358">
            <w:pPr>
              <w:pStyle w:val="Equacoes"/>
              <w:rPr>
                <w:rStyle w:val="hps"/>
                <w:szCs w:val="24"/>
              </w:rPr>
            </w:pPr>
            <m:oMathPara>
              <m:oMath>
                <m:r>
                  <w:rPr>
                    <w:rFonts w:ascii="Cambria Math" w:hAnsi="Cambria Math"/>
                  </w:rPr>
                  <m:t>θ=</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sd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st</m:t>
                        </m:r>
                      </m:sub>
                    </m:sSub>
                  </m:num>
                  <m:den>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den>
                </m:f>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61</w:t>
              </w:r>
            </w:fldSimple>
            <w:r>
              <w:rPr>
                <w:rStyle w:val="hps"/>
                <w:szCs w:val="24"/>
              </w:rPr>
              <w:t>)</w:t>
            </w:r>
          </w:p>
        </w:tc>
      </w:tr>
    </w:tbl>
    <w:p w:rsidR="00B578A5" w:rsidRDefault="00B578A5" w:rsidP="00B578A5">
      <w:pPr>
        <w:rPr>
          <w:rFonts w:cs="Times New Roman"/>
          <w:szCs w:val="24"/>
          <w:lang w:val="pt-BR"/>
        </w:rPr>
      </w:pPr>
      <w:r w:rsidRPr="0039650D">
        <w:rPr>
          <w:rFonts w:cs="Times New Roman"/>
          <w:szCs w:val="24"/>
          <w:lang w:val="pt-BR"/>
        </w:rPr>
        <w:t>Obtém-se: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2E5726" w:rsidP="003B5358">
            <w:pPr>
              <w:pStyle w:val="Equacoes"/>
              <w:rPr>
                <w:rStyle w:val="hps"/>
                <w:szCs w:val="24"/>
              </w:rPr>
            </w:pPr>
            <m:oMathPara>
              <m:oMath>
                <m:sSub>
                  <m:sSubPr>
                    <m:ctrlPr>
                      <w:rPr>
                        <w:rFonts w:ascii="Cambria Math" w:hAnsi="Cambria Math"/>
                        <w:i/>
                      </w:rPr>
                    </m:ctrlPr>
                  </m:sSubPr>
                  <m:e>
                    <m:r>
                      <w:rPr>
                        <w:rFonts w:ascii="Cambria Math" w:hAnsi="Cambria Math"/>
                      </w:rPr>
                      <m:t>y</m:t>
                    </m:r>
                  </m:e>
                  <m:sub>
                    <m:r>
                      <w:rPr>
                        <w:rFonts w:ascii="Cambria Math" w:hAnsi="Cambria Math"/>
                      </w:rPr>
                      <m:t>sd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sd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st</m:t>
                            </m:r>
                          </m:sub>
                        </m:sSub>
                      </m:num>
                      <m:den>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den>
                    </m:f>
                  </m:e>
                </m:d>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62</w:t>
              </w:r>
            </w:fldSimple>
            <w:r>
              <w:rPr>
                <w:rStyle w:val="hps"/>
                <w:szCs w:val="24"/>
              </w:rPr>
              <w:t>)</w:t>
            </w:r>
          </w:p>
        </w:tc>
      </w:tr>
      <w:tr w:rsidR="00B578A5" w:rsidTr="003B5358">
        <w:tc>
          <w:tcPr>
            <w:tcW w:w="8904" w:type="dxa"/>
            <w:vAlign w:val="center"/>
          </w:tcPr>
          <w:p w:rsidR="00B578A5" w:rsidRDefault="002E5726" w:rsidP="003B5358">
            <w:pPr>
              <w:pStyle w:val="Equacoes"/>
              <w:rPr>
                <w:rStyle w:val="hps"/>
                <w:szCs w:val="24"/>
              </w:rPr>
            </w:pPr>
            <m:oMathPara>
              <m:oMath>
                <m:sSub>
                  <m:sSubPr>
                    <m:ctrlPr>
                      <w:rPr>
                        <w:rFonts w:ascii="Cambria Math" w:hAnsi="Cambria Math"/>
                        <w:i/>
                      </w:rPr>
                    </m:ctrlPr>
                  </m:sSubPr>
                  <m:e>
                    <m:r>
                      <w:rPr>
                        <w:rFonts w:ascii="Cambria Math" w:hAnsi="Cambria Math"/>
                      </w:rPr>
                      <m:t>y</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sd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st</m:t>
                            </m:r>
                          </m:sub>
                        </m:sSub>
                      </m:num>
                      <m:den>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den>
                    </m:f>
                  </m:e>
                </m:d>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63</w:t>
              </w:r>
            </w:fldSimple>
            <w:r>
              <w:rPr>
                <w:rStyle w:val="hps"/>
                <w:szCs w:val="24"/>
              </w:rPr>
              <w:t>)</w:t>
            </w:r>
          </w:p>
        </w:tc>
      </w:tr>
    </w:tbl>
    <w:p w:rsidR="00B578A5" w:rsidRDefault="00B578A5" w:rsidP="00B578A5">
      <w:pPr>
        <w:rPr>
          <w:rFonts w:cs="Times New Roman"/>
          <w:szCs w:val="24"/>
          <w:lang w:val="pt-BR"/>
        </w:rPr>
      </w:pPr>
      <w:r w:rsidRPr="00062796">
        <w:rPr>
          <w:rFonts w:cs="Times New Roman"/>
          <w:szCs w:val="24"/>
          <w:lang w:val="pt-BR"/>
        </w:rPr>
        <w:t>Isolando y</w:t>
      </w:r>
      <w:r w:rsidRPr="00062796">
        <w:rPr>
          <w:rFonts w:cs="Times New Roman"/>
          <w:szCs w:val="24"/>
          <w:vertAlign w:val="subscript"/>
          <w:lang w:val="pt-BR"/>
        </w:rPr>
        <w:t>v</w:t>
      </w:r>
      <w:r w:rsidRPr="00062796">
        <w:rPr>
          <w:rFonts w:cs="Times New Roman"/>
          <w:szCs w:val="24"/>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2E5726" w:rsidP="003B5358">
            <w:pPr>
              <w:pStyle w:val="Equacoes"/>
              <w:rPr>
                <w:rStyle w:val="hps"/>
                <w:szCs w:val="24"/>
              </w:rPr>
            </w:pPr>
            <m:oMathPara>
              <m:oMath>
                <m:sSub>
                  <m:sSubPr>
                    <m:ctrlPr>
                      <w:rPr>
                        <w:rFonts w:ascii="Cambria Math" w:hAnsi="Cambria Math"/>
                        <w:i/>
                      </w:rPr>
                    </m:ctrlPr>
                  </m:sSubPr>
                  <m:e>
                    <m:r>
                      <w:rPr>
                        <w:rFonts w:ascii="Cambria Math" w:hAnsi="Cambria Math"/>
                      </w:rPr>
                      <m:t>y</m:t>
                    </m:r>
                  </m:e>
                  <m:sub>
                    <m:r>
                      <w:rPr>
                        <w:rFonts w:ascii="Cambria Math" w:hAnsi="Cambria Math"/>
                      </w:rPr>
                      <m:t>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d</m:t>
                        </m:r>
                      </m:sub>
                    </m:sSub>
                    <m:sSub>
                      <m:sSubPr>
                        <m:ctrlPr>
                          <w:rPr>
                            <w:rFonts w:ascii="Cambria Math" w:hAnsi="Cambria Math"/>
                            <w:i/>
                          </w:rPr>
                        </m:ctrlPr>
                      </m:sSubPr>
                      <m:e>
                        <m:r>
                          <w:rPr>
                            <w:rFonts w:ascii="Cambria Math" w:hAnsi="Cambria Math"/>
                          </w:rPr>
                          <m:t>y</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sSub>
                      <m:sSubPr>
                        <m:ctrlPr>
                          <w:rPr>
                            <w:rFonts w:ascii="Cambria Math" w:hAnsi="Cambria Math"/>
                            <w:i/>
                          </w:rPr>
                        </m:ctrlPr>
                      </m:sSubPr>
                      <m:e>
                        <m:r>
                          <w:rPr>
                            <w:rFonts w:ascii="Cambria Math" w:hAnsi="Cambria Math"/>
                          </w:rPr>
                          <m:t>y</m:t>
                        </m:r>
                      </m:e>
                      <m:sub>
                        <m:r>
                          <w:rPr>
                            <w:rFonts w:ascii="Cambria Math" w:hAnsi="Cambria Math"/>
                          </w:rPr>
                          <m:t>sd</m:t>
                        </m:r>
                      </m:sub>
                    </m:sSub>
                  </m:num>
                  <m:den>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den>
                </m:f>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64</w:t>
              </w:r>
            </w:fldSimple>
            <w:r>
              <w:rPr>
                <w:rStyle w:val="hps"/>
                <w:szCs w:val="24"/>
              </w:rPr>
              <w:t>)</w:t>
            </w:r>
          </w:p>
        </w:tc>
      </w:tr>
    </w:tbl>
    <w:p w:rsidR="00B578A5" w:rsidRDefault="00B578A5" w:rsidP="00B578A5">
      <w:pPr>
        <w:rPr>
          <w:rFonts w:cs="Times New Roman"/>
          <w:szCs w:val="24"/>
          <w:lang w:val="pt-BR"/>
        </w:rPr>
      </w:pPr>
      <w:r w:rsidRPr="006279D0">
        <w:rPr>
          <w:rFonts w:cs="Times New Roman"/>
          <w:szCs w:val="24"/>
          <w:lang w:val="pt-BR"/>
        </w:rPr>
        <w:lastRenderedPageBreak/>
        <w:t>O equilíbrio de forças no C.G. no veículo é dado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2E5726" w:rsidP="003B5358">
            <w:pPr>
              <w:pStyle w:val="Equacoes"/>
              <w:rPr>
                <w:rStyle w:val="hps"/>
                <w:szCs w:val="24"/>
              </w:rPr>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v</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rt</m:t>
                        </m:r>
                      </m:sub>
                    </m:sSub>
                    <m:r>
                      <w:rPr>
                        <w:rFonts w:ascii="Cambria Math" w:hAnsi="Cambria Math"/>
                      </w:rPr>
                      <m:t>)</m:t>
                    </m:r>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st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rt</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sd</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sd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rd</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sd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rd</m:t>
                    </m:r>
                  </m:sub>
                </m:sSub>
                <m:r>
                  <w:rPr>
                    <w:rFonts w:ascii="Cambria Math" w:hAnsi="Cambria Math"/>
                  </w:rPr>
                  <m:t>)</m:t>
                </m:r>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65</w:t>
              </w:r>
            </w:fldSimple>
            <w:r>
              <w:rPr>
                <w:rStyle w:val="hps"/>
                <w:szCs w:val="24"/>
              </w:rPr>
              <w:t>)</w:t>
            </w:r>
          </w:p>
        </w:tc>
      </w:tr>
    </w:tbl>
    <w:p w:rsidR="00B578A5" w:rsidRDefault="00B578A5" w:rsidP="00B578A5">
      <w:pPr>
        <w:rPr>
          <w:rFonts w:cs="Times New Roman"/>
          <w:szCs w:val="24"/>
          <w:lang w:val="pt-BR"/>
        </w:rPr>
      </w:pPr>
      <w:r w:rsidRPr="006279D0">
        <w:rPr>
          <w:rFonts w:cs="Times New Roman"/>
          <w:szCs w:val="24"/>
          <w:lang w:val="pt-BR"/>
        </w:rPr>
        <w:t>O equilíbrio de momentos no C.G. no veículo é dado por:</w:t>
      </w:r>
    </w:p>
    <w:tbl>
      <w:tblPr>
        <w:tblStyle w:val="Tabelacomgrade"/>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RPr="00381E66" w:rsidTr="003B5358">
        <w:trPr>
          <w:jc w:val="right"/>
        </w:trPr>
        <w:tc>
          <w:tcPr>
            <w:tcW w:w="8904" w:type="dxa"/>
            <w:vAlign w:val="center"/>
          </w:tcPr>
          <w:p w:rsidR="00B578A5" w:rsidRPr="009C2D50" w:rsidRDefault="002E5726" w:rsidP="003B5358">
            <w:pPr>
              <w:pStyle w:val="Equacoes"/>
              <w:rPr>
                <w:rFonts w:eastAsiaTheme="minorEastAsia"/>
              </w:rPr>
            </w:pPr>
            <m:oMathPara>
              <m:oMath>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M</m:t>
                        </m:r>
                      </m:e>
                      <m:sub>
                        <m:r>
                          <w:rPr>
                            <w:rFonts w:ascii="Cambria Math" w:hAnsi="Cambria Math"/>
                          </w:rPr>
                          <m:t>CG</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v</m:t>
                        </m:r>
                      </m:sub>
                    </m:sSub>
                    <m:acc>
                      <m:accPr>
                        <m:chr m:val="̈"/>
                        <m:ctrlPr>
                          <w:rPr>
                            <w:rFonts w:ascii="Cambria Math" w:hAnsi="Cambria Math"/>
                          </w:rPr>
                        </m:ctrlPr>
                      </m:accPr>
                      <m:e>
                        <m:r>
                          <w:rPr>
                            <w:rFonts w:ascii="Cambria Math" w:hAnsi="Cambria Math"/>
                          </w:rPr>
                          <m:t>θ</m:t>
                        </m:r>
                      </m:e>
                    </m:acc>
                    <m:r>
                      <m:rPr>
                        <m:sty m:val="p"/>
                      </m:rPr>
                      <w:rPr>
                        <w:rFonts w:ascii="Cambria Math" w:hAnsi="Cambria Math"/>
                      </w:rPr>
                      <m:t>=</m:t>
                    </m:r>
                  </m:e>
                </m:nary>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rt</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t</m:t>
                    </m:r>
                  </m:sub>
                </m:sSub>
                <m:sSub>
                  <m:sSubPr>
                    <m:ctrlPr>
                      <w:rPr>
                        <w:rFonts w:ascii="Cambria Math" w:hAnsi="Cambria Math"/>
                      </w:rPr>
                    </m:ctrlPr>
                  </m:sSubPr>
                  <m:e>
                    <m:r>
                      <w:rPr>
                        <w:rFonts w:ascii="Cambria Math" w:hAnsi="Cambria Math"/>
                      </w:rPr>
                      <m:t>c</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st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rt</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d</m:t>
                    </m:r>
                  </m:sub>
                </m:sSub>
                <m:sSub>
                  <m:sSubPr>
                    <m:ctrlPr>
                      <w:rPr>
                        <w:rFonts w:ascii="Cambria Math" w:hAnsi="Cambria Math"/>
                      </w:rPr>
                    </m:ctrlPr>
                  </m:sSubPr>
                  <m:e>
                    <m:r>
                      <w:rPr>
                        <w:rFonts w:ascii="Cambria Math" w:hAnsi="Cambria Math"/>
                      </w:rPr>
                      <m:t>k</m:t>
                    </m:r>
                  </m:e>
                  <m:sub>
                    <m:r>
                      <w:rPr>
                        <w:rFonts w:ascii="Cambria Math" w:hAnsi="Cambria Math"/>
                      </w:rPr>
                      <m:t>sd</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sd</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rd</m:t>
                        </m:r>
                      </m:sub>
                    </m:sSub>
                  </m:e>
                </m:d>
                <m:r>
                  <w:rPr>
                    <w:rFonts w:ascii="Cambria Math" w:hAnsi="Cambria Math"/>
                  </w:rPr>
                  <m:t>+</m:t>
                </m:r>
              </m:oMath>
            </m:oMathPara>
          </w:p>
          <w:p w:rsidR="00B578A5" w:rsidRPr="00381E66" w:rsidRDefault="00B578A5" w:rsidP="003B5358">
            <w:pPr>
              <w:pStyle w:val="Equacoes"/>
              <w:rPr>
                <w:rStyle w:val="hps"/>
              </w:rPr>
            </w:pPr>
            <m:oMathPara>
              <m:oMath>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d</m:t>
                    </m:r>
                  </m:sub>
                </m:sSub>
                <m:sSub>
                  <m:sSubPr>
                    <m:ctrlPr>
                      <w:rPr>
                        <w:rFonts w:ascii="Cambria Math" w:hAnsi="Cambria Math"/>
                      </w:rPr>
                    </m:ctrlPr>
                  </m:sSubPr>
                  <m:e>
                    <m:r>
                      <w:rPr>
                        <w:rFonts w:ascii="Cambria Math" w:hAnsi="Cambria Math"/>
                      </w:rPr>
                      <m:t>c</m:t>
                    </m:r>
                  </m:e>
                  <m:sub>
                    <m:r>
                      <w:rPr>
                        <w:rFonts w:ascii="Cambria Math" w:hAnsi="Cambria Math"/>
                      </w:rPr>
                      <m:t>sd</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sd</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rd</m:t>
                    </m:r>
                  </m:sub>
                </m:sSub>
                <m:r>
                  <m:rPr>
                    <m:sty m:val="p"/>
                  </m:rPr>
                  <w:rPr>
                    <w:rFonts w:ascii="Cambria Math" w:hAnsi="Cambria Math"/>
                  </w:rPr>
                  <m:t>)</m:t>
                </m:r>
              </m:oMath>
            </m:oMathPara>
          </w:p>
        </w:tc>
        <w:tc>
          <w:tcPr>
            <w:tcW w:w="501" w:type="dxa"/>
            <w:vAlign w:val="center"/>
          </w:tcPr>
          <w:p w:rsidR="00B578A5" w:rsidRPr="00381E66" w:rsidRDefault="00B578A5" w:rsidP="003B5358">
            <w:pPr>
              <w:pStyle w:val="Equacoes"/>
              <w:jc w:val="right"/>
              <w:rPr>
                <w:rStyle w:val="hps"/>
              </w:rPr>
            </w:pPr>
            <w:r w:rsidRPr="00381E66">
              <w:rPr>
                <w:rStyle w:val="hps"/>
              </w:rPr>
              <w:t>(</w:t>
            </w:r>
            <w:fldSimple w:instr=" SEQ Equação \* ARABIC  \* MERGEFORMAT ">
              <w:r w:rsidR="00CE63E6" w:rsidRPr="00CE63E6">
                <w:rPr>
                  <w:rStyle w:val="hps"/>
                  <w:noProof/>
                </w:rPr>
                <w:t>66</w:t>
              </w:r>
            </w:fldSimple>
            <w:r w:rsidRPr="00381E66">
              <w:rPr>
                <w:rStyle w:val="hps"/>
              </w:rPr>
              <w:t>)</w:t>
            </w:r>
          </w:p>
        </w:tc>
      </w:tr>
    </w:tbl>
    <w:p w:rsidR="00B578A5" w:rsidRDefault="00B578A5" w:rsidP="00B578A5">
      <w:pPr>
        <w:rPr>
          <w:rFonts w:cs="Times New Roman"/>
          <w:sz w:val="23"/>
          <w:szCs w:val="23"/>
          <w:lang w:val="pt-BR"/>
        </w:rPr>
      </w:pPr>
      <w:r w:rsidRPr="006279D0">
        <w:rPr>
          <w:rFonts w:cs="Times New Roman"/>
          <w:sz w:val="23"/>
          <w:szCs w:val="23"/>
          <w:lang w:val="pt-BR"/>
        </w:rPr>
        <w:t>Para as rodas dianteiras, o equilíbrio de forças é dado por:</w:t>
      </w:r>
      <w:r>
        <w:rPr>
          <w:rFonts w:cs="Times New Roman"/>
          <w:sz w:val="23"/>
          <w:szCs w:val="23"/>
          <w:lang w:val="pt-BR"/>
        </w:rPr>
        <w:t xml:space="preserv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RPr="00DE15B9" w:rsidTr="003B5358">
        <w:tc>
          <w:tcPr>
            <w:tcW w:w="8904" w:type="dxa"/>
            <w:vAlign w:val="center"/>
          </w:tcPr>
          <w:p w:rsidR="00B578A5" w:rsidRPr="00DE15B9" w:rsidRDefault="002E5726" w:rsidP="003B5358">
            <w:pPr>
              <w:pStyle w:val="Equacoes"/>
              <w:rPr>
                <w:rStyle w:val="hps"/>
              </w:rPr>
            </w:pPr>
            <m:oMathPara>
              <m:oMath>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F</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rd</m:t>
                        </m:r>
                      </m:sub>
                    </m:sSub>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pd</m:t>
                        </m:r>
                      </m:sub>
                    </m:sSub>
                    <m:r>
                      <m:rPr>
                        <m:sty m:val="p"/>
                      </m:rPr>
                      <w:rPr>
                        <w:rFonts w:ascii="Cambria Math" w:hAnsi="Cambria Math"/>
                      </w:rPr>
                      <m:t>)</m:t>
                    </m:r>
                  </m:e>
                </m:nary>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sd</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sd</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rd</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sd</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sd</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rd</m:t>
                    </m:r>
                  </m:sub>
                </m:sSub>
                <m:r>
                  <m:rPr>
                    <m:sty m:val="p"/>
                  </m:rPr>
                  <w:rPr>
                    <w:rFonts w:ascii="Cambria Math" w:hAnsi="Cambria Math"/>
                  </w:rPr>
                  <m:t>)</m:t>
                </m:r>
              </m:oMath>
            </m:oMathPara>
          </w:p>
        </w:tc>
        <w:tc>
          <w:tcPr>
            <w:tcW w:w="501" w:type="dxa"/>
            <w:vAlign w:val="center"/>
          </w:tcPr>
          <w:p w:rsidR="00B578A5" w:rsidRPr="00DE15B9" w:rsidRDefault="00B578A5" w:rsidP="003B5358">
            <w:pPr>
              <w:pStyle w:val="Equacoes"/>
              <w:rPr>
                <w:rStyle w:val="hps"/>
              </w:rPr>
            </w:pPr>
            <w:r w:rsidRPr="00DE15B9">
              <w:rPr>
                <w:rStyle w:val="hps"/>
              </w:rPr>
              <w:t>(</w:t>
            </w:r>
            <w:fldSimple w:instr=" SEQ Equação \* ARABIC  \* MERGEFORMAT ">
              <w:r w:rsidR="00CE63E6" w:rsidRPr="00CE63E6">
                <w:rPr>
                  <w:rStyle w:val="hps"/>
                  <w:noProof/>
                </w:rPr>
                <w:t>67</w:t>
              </w:r>
            </w:fldSimple>
            <w:r w:rsidRPr="00DE15B9">
              <w:rPr>
                <w:rStyle w:val="hps"/>
              </w:rPr>
              <w:t>)</w:t>
            </w:r>
          </w:p>
        </w:tc>
      </w:tr>
    </w:tbl>
    <w:p w:rsidR="00B578A5" w:rsidRDefault="00B578A5" w:rsidP="00B578A5">
      <w:pPr>
        <w:rPr>
          <w:rFonts w:cs="Times New Roman"/>
          <w:sz w:val="23"/>
          <w:szCs w:val="23"/>
          <w:lang w:val="pt-BR"/>
        </w:rPr>
      </w:pPr>
      <w:r>
        <w:rPr>
          <w:rFonts w:cs="Times New Roman"/>
          <w:sz w:val="23"/>
          <w:szCs w:val="23"/>
          <w:lang w:val="pt-BR"/>
        </w:rPr>
        <w:t>P</w:t>
      </w:r>
      <w:r w:rsidRPr="006279D0">
        <w:rPr>
          <w:rFonts w:cs="Times New Roman"/>
          <w:sz w:val="23"/>
          <w:szCs w:val="23"/>
          <w:lang w:val="pt-BR"/>
        </w:rPr>
        <w:t>ara as rodas traseiras, o equilíbrio de forças é dado por:</w:t>
      </w:r>
    </w:p>
    <w:tbl>
      <w:tblPr>
        <w:tblStyle w:val="Tabelacomgrade"/>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797"/>
        <w:gridCol w:w="500"/>
      </w:tblGrid>
      <w:tr w:rsidR="00B578A5" w:rsidTr="003B5358">
        <w:tc>
          <w:tcPr>
            <w:tcW w:w="8904" w:type="dxa"/>
            <w:vAlign w:val="center"/>
          </w:tcPr>
          <w:p w:rsidR="00B578A5" w:rsidRDefault="002E5726" w:rsidP="003B5358">
            <w:pPr>
              <w:pStyle w:val="Equacoes"/>
              <w:rPr>
                <w:rStyle w:val="hps"/>
                <w:szCs w:val="24"/>
              </w:rPr>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y</m:t>
                        </m:r>
                      </m:sub>
                    </m:sSub>
                  </m:e>
                </m:nary>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rt</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rt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rt</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rt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pt</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st</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st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rt</m:t>
                        </m:r>
                      </m:sub>
                    </m:sSub>
                  </m:e>
                </m:d>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68</w:t>
              </w:r>
            </w:fldSimple>
            <w:r>
              <w:rPr>
                <w:rStyle w:val="hps"/>
                <w:szCs w:val="24"/>
              </w:rPr>
              <w:t>)</w:t>
            </w:r>
          </w:p>
        </w:tc>
      </w:tr>
    </w:tbl>
    <w:p w:rsidR="00B578A5" w:rsidRPr="006279D0" w:rsidRDefault="00B578A5" w:rsidP="00B578A5">
      <w:pPr>
        <w:autoSpaceDE w:val="0"/>
        <w:autoSpaceDN w:val="0"/>
        <w:adjustRightInd w:val="0"/>
        <w:rPr>
          <w:rFonts w:cs="Times New Roman"/>
          <w:sz w:val="23"/>
          <w:szCs w:val="23"/>
          <w:lang w:val="pt-BR"/>
        </w:rPr>
      </w:pPr>
      <w:r w:rsidRPr="006279D0">
        <w:rPr>
          <w:rFonts w:cs="Times New Roman"/>
          <w:sz w:val="23"/>
          <w:szCs w:val="23"/>
          <w:lang w:val="pt-BR"/>
        </w:rPr>
        <w:t>Substituindo os gdl’s transladados e agrupando por grau de liberdade de acordo com o deslocamento, temos:</w:t>
      </w:r>
    </w:p>
    <w:p w:rsidR="00B578A5" w:rsidRDefault="00B578A5" w:rsidP="00B578A5">
      <w:pPr>
        <w:autoSpaceDE w:val="0"/>
        <w:autoSpaceDN w:val="0"/>
        <w:adjustRightInd w:val="0"/>
        <w:rPr>
          <w:rFonts w:cs="Times New Roman"/>
          <w:szCs w:val="24"/>
          <w:lang w:val="pt-BR"/>
        </w:rPr>
      </w:pPr>
      <w:r w:rsidRPr="006279D0">
        <w:rPr>
          <w:rFonts w:cs="Times New Roman"/>
          <w:szCs w:val="24"/>
          <w:lang w:val="pt-BR"/>
        </w:rPr>
        <w:t>O equilíbrio de forças no C.G. no veículo:</w:t>
      </w:r>
    </w:p>
    <w:tbl>
      <w:tblPr>
        <w:tblStyle w:val="Tabelacomgrade"/>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797"/>
        <w:gridCol w:w="500"/>
      </w:tblGrid>
      <w:tr w:rsidR="00B578A5" w:rsidRPr="004B5280" w:rsidTr="003B5358">
        <w:tc>
          <w:tcPr>
            <w:tcW w:w="8797" w:type="dxa"/>
            <w:vAlign w:val="center"/>
          </w:tcPr>
          <w:p w:rsidR="00B578A5" w:rsidRPr="004B5280" w:rsidRDefault="002E5726" w:rsidP="003B5358">
            <w:pPr>
              <w:pStyle w:val="Equacoes"/>
            </w:pPr>
            <m:oMathPara>
              <m:oMath>
                <m:sSub>
                  <m:sSubPr>
                    <m:ctrlPr>
                      <w:rPr>
                        <w:rFonts w:ascii="Cambria Math" w:hAnsi="Cambria Math"/>
                      </w:rPr>
                    </m:ctrlPr>
                  </m:sSubPr>
                  <m:e>
                    <m:r>
                      <w:rPr>
                        <w:rFonts w:ascii="Cambria Math" w:hAnsi="Cambria Math"/>
                      </w:rPr>
                      <m:t>m</m:t>
                    </m:r>
                  </m:e>
                  <m:sub>
                    <m:r>
                      <w:rPr>
                        <w:rFonts w:ascii="Cambria Math" w:hAnsi="Cambria Math"/>
                      </w:rPr>
                      <m:t>v</m:t>
                    </m:r>
                  </m:sub>
                </m:sSub>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v</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sd</m:t>
                        </m:r>
                      </m:sub>
                    </m:sSub>
                  </m:e>
                </m:d>
                <m:sSub>
                  <m:sSubPr>
                    <m:ctrlPr>
                      <w:rPr>
                        <w:rFonts w:ascii="Cambria Math" w:hAnsi="Cambria Math"/>
                      </w:rPr>
                    </m:ctrlPr>
                  </m:sSubPr>
                  <m:e>
                    <m:r>
                      <w:rPr>
                        <w:rFonts w:ascii="Cambria Math" w:hAnsi="Cambria Math"/>
                      </w:rPr>
                      <m:t>y</m:t>
                    </m:r>
                  </m:e>
                  <m:sub>
                    <m:r>
                      <w:rPr>
                        <w:rFonts w:ascii="Cambria Math" w:hAnsi="Cambria Math"/>
                      </w:rPr>
                      <m:t>v</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st</m:t>
                        </m:r>
                      </m:sub>
                    </m:sSub>
                    <m:sSub>
                      <m:sSubPr>
                        <m:ctrlPr>
                          <w:rPr>
                            <w:rFonts w:ascii="Cambria Math" w:hAnsi="Cambria Math"/>
                          </w:rPr>
                        </m:ctrlPr>
                      </m:sSubPr>
                      <m:e>
                        <m:r>
                          <w:rPr>
                            <w:rFonts w:ascii="Cambria Math" w:hAnsi="Cambria Math"/>
                          </w:rPr>
                          <m:t>l</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sd</m:t>
                        </m:r>
                      </m:sub>
                    </m:sSub>
                    <m:sSub>
                      <m:sSubPr>
                        <m:ctrlPr>
                          <w:rPr>
                            <w:rFonts w:ascii="Cambria Math" w:hAnsi="Cambria Math"/>
                          </w:rPr>
                        </m:ctrlPr>
                      </m:sSubPr>
                      <m:e>
                        <m:r>
                          <w:rPr>
                            <w:rFonts w:ascii="Cambria Math" w:hAnsi="Cambria Math"/>
                          </w:rPr>
                          <m:t>l</m:t>
                        </m:r>
                      </m:e>
                      <m:sub>
                        <m:r>
                          <w:rPr>
                            <w:rFonts w:ascii="Cambria Math" w:hAnsi="Cambria Math"/>
                          </w:rPr>
                          <m:t>d</m:t>
                        </m:r>
                      </m:sub>
                    </m:sSub>
                  </m:e>
                </m:d>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sd</m:t>
                    </m:r>
                  </m:sub>
                </m:sSub>
                <m:sSub>
                  <m:sSubPr>
                    <m:ctrlPr>
                      <w:rPr>
                        <w:rFonts w:ascii="Cambria Math" w:hAnsi="Cambria Math"/>
                      </w:rPr>
                    </m:ctrlPr>
                  </m:sSubPr>
                  <m:e>
                    <m:r>
                      <w:rPr>
                        <w:rFonts w:ascii="Cambria Math" w:hAnsi="Cambria Math"/>
                      </w:rPr>
                      <m:t>y</m:t>
                    </m:r>
                  </m:e>
                  <m:sub>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st</m:t>
                    </m:r>
                  </m:sub>
                </m:sSub>
                <m:sSub>
                  <m:sSubPr>
                    <m:ctrlPr>
                      <w:rPr>
                        <w:rFonts w:ascii="Cambria Math" w:hAnsi="Cambria Math"/>
                      </w:rPr>
                    </m:ctrlPr>
                  </m:sSubPr>
                  <m:e>
                    <m:r>
                      <w:rPr>
                        <w:rFonts w:ascii="Cambria Math" w:hAnsi="Cambria Math"/>
                      </w:rPr>
                      <m:t>y</m:t>
                    </m:r>
                  </m:e>
                  <m:sub>
                    <m:r>
                      <w:rPr>
                        <w:rFonts w:ascii="Cambria Math" w:hAnsi="Cambria Math"/>
                      </w:rPr>
                      <m:t>rt</m:t>
                    </m:r>
                  </m:sub>
                </m:sSub>
                <m:r>
                  <m:rPr>
                    <m:sty m:val="p"/>
                  </m:rPr>
                  <w:rPr>
                    <w:rFonts w:ascii="Cambria Math" w:hAnsi="Cambria Math"/>
                  </w:rPr>
                  <m:t>+</m:t>
                </m:r>
              </m:oMath>
            </m:oMathPara>
          </w:p>
          <w:p w:rsidR="00B578A5" w:rsidRPr="004B5280" w:rsidRDefault="00B578A5" w:rsidP="003B5358">
            <w:pPr>
              <w:pStyle w:val="Equacoes"/>
              <w:rPr>
                <w:rStyle w:val="hps"/>
              </w:rPr>
            </w:pPr>
            <m:oMathPara>
              <m:oMath>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sd</m:t>
                        </m:r>
                      </m:sub>
                    </m:sSub>
                  </m:e>
                </m:d>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v</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st</m:t>
                        </m:r>
                      </m:sub>
                    </m:sSub>
                    <m:sSub>
                      <m:sSubPr>
                        <m:ctrlPr>
                          <w:rPr>
                            <w:rFonts w:ascii="Cambria Math" w:hAnsi="Cambria Math"/>
                          </w:rPr>
                        </m:ctrlPr>
                      </m:sSubPr>
                      <m:e>
                        <m:r>
                          <w:rPr>
                            <w:rFonts w:ascii="Cambria Math" w:hAnsi="Cambria Math"/>
                          </w:rPr>
                          <m:t>l</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sd</m:t>
                        </m:r>
                      </m:sub>
                    </m:sSub>
                    <m:sSub>
                      <m:sSubPr>
                        <m:ctrlPr>
                          <w:rPr>
                            <w:rFonts w:ascii="Cambria Math" w:hAnsi="Cambria Math"/>
                          </w:rPr>
                        </m:ctrlPr>
                      </m:sSubPr>
                      <m:e>
                        <m:r>
                          <w:rPr>
                            <w:rFonts w:ascii="Cambria Math" w:hAnsi="Cambria Math"/>
                          </w:rPr>
                          <m:t>l</m:t>
                        </m:r>
                      </m:e>
                      <m:sub>
                        <m:r>
                          <w:rPr>
                            <w:rFonts w:ascii="Cambria Math" w:hAnsi="Cambria Math"/>
                          </w:rPr>
                          <m:t>d</m:t>
                        </m:r>
                      </m:sub>
                    </m:sSub>
                  </m:e>
                </m:d>
                <m:acc>
                  <m:accPr>
                    <m:chr m:val="̇"/>
                    <m:ctrlPr>
                      <w:rPr>
                        <w:rFonts w:ascii="Cambria Math" w:hAnsi="Cambria Math"/>
                      </w:rPr>
                    </m:ctrlPr>
                  </m:accPr>
                  <m:e>
                    <m:r>
                      <w:rPr>
                        <w:rFonts w:ascii="Cambria Math" w:hAnsi="Cambria Math"/>
                      </w:rPr>
                      <m:t>θ</m:t>
                    </m:r>
                  </m:e>
                </m:acc>
                <m:r>
                  <m:rPr>
                    <m:sty m:val="p"/>
                  </m:rPr>
                  <w:rPr>
                    <w:rFonts w:ascii="Cambria Math" w:hAnsi="Cambria Math"/>
                  </w:rPr>
                  <m:t>=0</m:t>
                </m:r>
              </m:oMath>
            </m:oMathPara>
          </w:p>
        </w:tc>
        <w:tc>
          <w:tcPr>
            <w:tcW w:w="500" w:type="dxa"/>
            <w:vAlign w:val="center"/>
          </w:tcPr>
          <w:p w:rsidR="00B578A5" w:rsidRPr="004B5280" w:rsidRDefault="00B578A5" w:rsidP="003B5358">
            <w:pPr>
              <w:pStyle w:val="Equacoes"/>
              <w:rPr>
                <w:rStyle w:val="hps"/>
              </w:rPr>
            </w:pPr>
            <w:r w:rsidRPr="004B5280">
              <w:rPr>
                <w:rStyle w:val="hps"/>
              </w:rPr>
              <w:t>(</w:t>
            </w:r>
            <w:fldSimple w:instr=" SEQ Equação \* ARABIC  \* MERGEFORMAT ">
              <w:r w:rsidR="00CE63E6" w:rsidRPr="00CE63E6">
                <w:rPr>
                  <w:rStyle w:val="hps"/>
                  <w:noProof/>
                </w:rPr>
                <w:t>69</w:t>
              </w:r>
            </w:fldSimple>
            <w:r w:rsidRPr="004B5280">
              <w:rPr>
                <w:rStyle w:val="hps"/>
              </w:rPr>
              <w:t>)</w:t>
            </w:r>
          </w:p>
        </w:tc>
      </w:tr>
    </w:tbl>
    <w:p w:rsidR="00B578A5" w:rsidRDefault="00B578A5" w:rsidP="00B578A5">
      <w:pPr>
        <w:rPr>
          <w:lang w:val="pt-BR"/>
        </w:rPr>
      </w:pPr>
      <w:r>
        <w:rPr>
          <w:lang w:val="pt-BR"/>
        </w:rPr>
        <w:t xml:space="preserve">O </w:t>
      </w:r>
      <w:r w:rsidRPr="006279D0">
        <w:rPr>
          <w:lang w:val="pt-BR"/>
        </w:rPr>
        <w:t>equilíbrio de momentos no C.G. no veículo é dado por:</w:t>
      </w:r>
    </w:p>
    <w:tbl>
      <w:tblPr>
        <w:tblStyle w:val="Tabelacomgrade"/>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797"/>
        <w:gridCol w:w="500"/>
      </w:tblGrid>
      <w:tr w:rsidR="00B578A5" w:rsidTr="003B5358">
        <w:tc>
          <w:tcPr>
            <w:tcW w:w="8797" w:type="dxa"/>
            <w:vAlign w:val="center"/>
          </w:tcPr>
          <w:p w:rsidR="00B578A5" w:rsidRPr="00FC69BC" w:rsidRDefault="002E5726" w:rsidP="003B5358">
            <w:pPr>
              <w:pStyle w:val="Equacoes"/>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v</m:t>
                    </m:r>
                  </m:sub>
                </m:sSub>
                <m:acc>
                  <m:accPr>
                    <m:chr m:val="̈"/>
                    <m:ctrlPr>
                      <w:rPr>
                        <w:rFonts w:ascii="Cambria Math" w:hAnsi="Cambria Math"/>
                        <w:i/>
                      </w:rPr>
                    </m:ctrlPr>
                  </m:accPr>
                  <m:e>
                    <m:r>
                      <w:rPr>
                        <w:rFonts w:ascii="Cambria Math" w:hAnsi="Cambria Math"/>
                      </w:rPr>
                      <m:t>θ</m:t>
                    </m:r>
                  </m:e>
                </m:acc>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st</m:t>
                        </m:r>
                      </m:sub>
                    </m:sSub>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sd</m:t>
                        </m:r>
                      </m:sub>
                    </m:sSub>
                    <m:sSub>
                      <m:sSubPr>
                        <m:ctrlPr>
                          <w:rPr>
                            <w:rFonts w:ascii="Cambria Math" w:hAnsi="Cambria Math"/>
                            <w:i/>
                          </w:rPr>
                        </m:ctrlPr>
                      </m:sSubPr>
                      <m:e>
                        <m:r>
                          <w:rPr>
                            <w:rFonts w:ascii="Cambria Math" w:hAnsi="Cambria Math"/>
                          </w:rPr>
                          <m:t>l</m:t>
                        </m:r>
                      </m:e>
                      <m:sub>
                        <m:r>
                          <w:rPr>
                            <w:rFonts w:ascii="Cambria Math" w:hAnsi="Cambria Math"/>
                          </w:rPr>
                          <m:t>d</m:t>
                        </m:r>
                      </m:sub>
                    </m:sSub>
                  </m:e>
                </m:d>
                <m:sSub>
                  <m:sSubPr>
                    <m:ctrlPr>
                      <w:rPr>
                        <w:rFonts w:ascii="Cambria Math" w:hAnsi="Cambria Math"/>
                        <w:i/>
                      </w:rPr>
                    </m:ctrlPr>
                  </m:sSubPr>
                  <m:e>
                    <m:r>
                      <w:rPr>
                        <w:rFonts w:ascii="Cambria Math" w:hAnsi="Cambria Math"/>
                      </w:rPr>
                      <m:t>y</m:t>
                    </m:r>
                  </m:e>
                  <m:sub>
                    <m:r>
                      <w:rPr>
                        <w:rFonts w:ascii="Cambria Math" w:hAnsi="Cambria Math"/>
                      </w:rPr>
                      <m:t>v</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st</m:t>
                        </m:r>
                      </m:sub>
                    </m:sSub>
                    <m:sSubSup>
                      <m:sSubSupPr>
                        <m:ctrlPr>
                          <w:rPr>
                            <w:rFonts w:ascii="Cambria Math" w:hAnsi="Cambria Math"/>
                            <w:i/>
                          </w:rPr>
                        </m:ctrlPr>
                      </m:sSubSupPr>
                      <m:e>
                        <m:r>
                          <w:rPr>
                            <w:rFonts w:ascii="Cambria Math" w:hAnsi="Cambria Math"/>
                          </w:rPr>
                          <m:t>l</m:t>
                        </m:r>
                      </m:e>
                      <m:sub>
                        <m:r>
                          <w:rPr>
                            <w:rFonts w:ascii="Cambria Math" w:hAnsi="Cambria Math"/>
                          </w:rPr>
                          <m:t>t</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sd</m:t>
                        </m:r>
                      </m:sub>
                    </m:sSub>
                    <m:sSubSup>
                      <m:sSubSupPr>
                        <m:ctrlPr>
                          <w:rPr>
                            <w:rFonts w:ascii="Cambria Math" w:hAnsi="Cambria Math"/>
                            <w:i/>
                          </w:rPr>
                        </m:ctrlPr>
                      </m:sSubSupPr>
                      <m:e>
                        <m:r>
                          <w:rPr>
                            <w:rFonts w:ascii="Cambria Math" w:hAnsi="Cambria Math"/>
                          </w:rPr>
                          <m:t>l</m:t>
                        </m:r>
                      </m:e>
                      <m:sub>
                        <m:r>
                          <w:rPr>
                            <w:rFonts w:ascii="Cambria Math" w:hAnsi="Cambria Math"/>
                          </w:rPr>
                          <m:t>d</m:t>
                        </m:r>
                      </m:sub>
                      <m:sup>
                        <m:r>
                          <w:rPr>
                            <w:rFonts w:ascii="Cambria Math" w:hAnsi="Cambria Math"/>
                          </w:rPr>
                          <m:t>2</m:t>
                        </m:r>
                      </m:sup>
                    </m:sSubSup>
                  </m:e>
                </m:d>
                <m:r>
                  <w:rPr>
                    <w:rFonts w:ascii="Cambria Math" w:hAnsi="Cambria Math"/>
                  </w:rPr>
                  <m:t>θ-</m:t>
                </m:r>
                <m:sSub>
                  <m:sSubPr>
                    <m:ctrlPr>
                      <w:rPr>
                        <w:rFonts w:ascii="Cambria Math" w:hAnsi="Cambria Math"/>
                        <w:i/>
                      </w:rPr>
                    </m:ctrlPr>
                  </m:sSubPr>
                  <m:e>
                    <m:r>
                      <w:rPr>
                        <w:rFonts w:ascii="Cambria Math" w:hAnsi="Cambria Math"/>
                      </w:rPr>
                      <m:t>k</m:t>
                    </m:r>
                  </m:e>
                  <m:sub>
                    <m:r>
                      <w:rPr>
                        <w:rFonts w:ascii="Cambria Math" w:hAnsi="Cambria Math"/>
                      </w:rPr>
                      <m:t>sd</m:t>
                    </m:r>
                  </m:sub>
                </m:sSub>
                <m:sSub>
                  <m:sSubPr>
                    <m:ctrlPr>
                      <w:rPr>
                        <w:rFonts w:ascii="Cambria Math" w:hAnsi="Cambria Math"/>
                        <w:i/>
                      </w:rPr>
                    </m:ctrlPr>
                  </m:sSubPr>
                  <m:e>
                    <m:r>
                      <w:rPr>
                        <w:rFonts w:ascii="Cambria Math" w:hAnsi="Cambria Math"/>
                      </w:rPr>
                      <m:t>l</m:t>
                    </m:r>
                  </m:e>
                  <m:sub>
                    <m:r>
                      <w:rPr>
                        <w:rFonts w:ascii="Cambria Math" w:hAnsi="Cambria Math"/>
                      </w:rPr>
                      <m:t>d</m:t>
                    </m:r>
                  </m:sub>
                </m:sSub>
                <m:sSub>
                  <m:sSubPr>
                    <m:ctrlPr>
                      <w:rPr>
                        <w:rFonts w:ascii="Cambria Math" w:hAnsi="Cambria Math"/>
                        <w:i/>
                      </w:rPr>
                    </m:ctrlPr>
                  </m:sSubPr>
                  <m:e>
                    <m:r>
                      <w:rPr>
                        <w:rFonts w:ascii="Cambria Math" w:hAnsi="Cambria Math"/>
                      </w:rPr>
                      <m:t>y</m:t>
                    </m:r>
                  </m:e>
                  <m:sub>
                    <m:r>
                      <w:rPr>
                        <w:rFonts w:ascii="Cambria Math" w:hAnsi="Cambria Math"/>
                      </w:rPr>
                      <m:t>rd</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st</m:t>
                    </m:r>
                  </m:sub>
                </m:sSub>
                <m:sSub>
                  <m:sSubPr>
                    <m:ctrlPr>
                      <w:rPr>
                        <w:rFonts w:ascii="Cambria Math" w:hAnsi="Cambria Math"/>
                        <w:i/>
                      </w:rPr>
                    </m:ctrlPr>
                  </m:sSubPr>
                  <m:e>
                    <m:r>
                      <w:rPr>
                        <w:rFonts w:ascii="Cambria Math" w:hAnsi="Cambria Math"/>
                      </w:rPr>
                      <m:t>l</m:t>
                    </m:r>
                  </m:e>
                  <m:sub>
                    <m:r>
                      <w:rPr>
                        <w:rFonts w:ascii="Cambria Math" w:hAnsi="Cambria Math"/>
                      </w:rPr>
                      <m:t>t</m:t>
                    </m:r>
                  </m:sub>
                </m:sSub>
                <m:sSub>
                  <m:sSubPr>
                    <m:ctrlPr>
                      <w:rPr>
                        <w:rFonts w:ascii="Cambria Math" w:hAnsi="Cambria Math"/>
                        <w:i/>
                      </w:rPr>
                    </m:ctrlPr>
                  </m:sSubPr>
                  <m:e>
                    <m:r>
                      <w:rPr>
                        <w:rFonts w:ascii="Cambria Math" w:hAnsi="Cambria Math"/>
                      </w:rPr>
                      <m:t>y</m:t>
                    </m:r>
                  </m:e>
                  <m:sub>
                    <m:r>
                      <w:rPr>
                        <w:rFonts w:ascii="Cambria Math" w:hAnsi="Cambria Math"/>
                      </w:rPr>
                      <m:t>rt</m:t>
                    </m:r>
                  </m:sub>
                </m:sSub>
                <m:r>
                  <w:rPr>
                    <w:rFonts w:ascii="Cambria Math" w:hAnsi="Cambria Math"/>
                  </w:rPr>
                  <m:t>+</m:t>
                </m:r>
              </m:oMath>
            </m:oMathPara>
          </w:p>
          <w:p w:rsidR="00B578A5" w:rsidRPr="00FC69BC" w:rsidRDefault="00B578A5" w:rsidP="003B5358">
            <w:pPr>
              <w:pStyle w:val="Equacoes"/>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st</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sd</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v</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st</m:t>
                        </m:r>
                      </m:sub>
                    </m:sSub>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sd</m:t>
                        </m:r>
                      </m:sub>
                    </m:sSub>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d</m:t>
                        </m:r>
                      </m:sub>
                      <m:sup>
                        <m:r>
                          <w:rPr>
                            <w:rFonts w:ascii="Cambria Math" w:eastAsiaTheme="minorEastAsia" w:hAnsi="Cambria Math"/>
                          </w:rPr>
                          <m:t>2</m:t>
                        </m:r>
                      </m:sup>
                    </m:sSubSup>
                  </m:e>
                </m:d>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sd</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rd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st</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rt</m:t>
                    </m:r>
                  </m:sub>
                </m:sSub>
                <m:r>
                  <w:rPr>
                    <w:rFonts w:ascii="Cambria Math" w:eastAsiaTheme="minorEastAsia" w:hAnsi="Cambria Math"/>
                  </w:rPr>
                  <m:t>=0</m:t>
                </m:r>
              </m:oMath>
            </m:oMathPara>
          </w:p>
          <w:p w:rsidR="00B578A5" w:rsidRPr="00FC69BC" w:rsidRDefault="00B578A5" w:rsidP="003B5358">
            <w:pPr>
              <w:rPr>
                <w:rFonts w:eastAsiaTheme="minorEastAsia" w:cs="Times New Roman"/>
              </w:rPr>
            </w:pPr>
          </w:p>
        </w:tc>
        <w:tc>
          <w:tcPr>
            <w:tcW w:w="50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70</w:t>
              </w:r>
            </w:fldSimple>
            <w:r>
              <w:rPr>
                <w:rStyle w:val="hps"/>
                <w:szCs w:val="24"/>
              </w:rPr>
              <w:t>)</w:t>
            </w:r>
          </w:p>
        </w:tc>
      </w:tr>
    </w:tbl>
    <w:p w:rsidR="00B578A5" w:rsidRDefault="00B578A5" w:rsidP="00B578A5">
      <w:pPr>
        <w:rPr>
          <w:lang w:val="pt-BR"/>
        </w:rPr>
      </w:pPr>
      <w:r w:rsidRPr="006279D0">
        <w:rPr>
          <w:lang w:val="pt-BR"/>
        </w:rPr>
        <w:t>O equilíbrio de forças para as rodas dianteiras:</w:t>
      </w:r>
    </w:p>
    <w:tbl>
      <w:tblPr>
        <w:tblStyle w:val="Tabelacomgrade"/>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797"/>
        <w:gridCol w:w="500"/>
      </w:tblGrid>
      <w:tr w:rsidR="00B578A5" w:rsidTr="003B5358">
        <w:tc>
          <w:tcPr>
            <w:tcW w:w="8797" w:type="dxa"/>
            <w:vAlign w:val="center"/>
          </w:tcPr>
          <w:p w:rsidR="00B578A5" w:rsidRDefault="002E5726" w:rsidP="003B5358">
            <w:pPr>
              <w:pStyle w:val="Equacoes"/>
              <w:rPr>
                <w:rStyle w:val="hps"/>
                <w:szCs w:val="24"/>
              </w:rPr>
            </w:pPr>
            <m:oMathPara>
              <m:oMath>
                <m:sSub>
                  <m:sSubPr>
                    <m:ctrlPr>
                      <w:rPr>
                        <w:rFonts w:ascii="Cambria Math" w:hAnsi="Cambria Math"/>
                        <w:i/>
                      </w:rPr>
                    </m:ctrlPr>
                  </m:sSubPr>
                  <m:e>
                    <m:r>
                      <w:rPr>
                        <w:rFonts w:ascii="Cambria Math" w:hAnsi="Cambria Math"/>
                      </w:rPr>
                      <m:t>m</m:t>
                    </m:r>
                  </m:e>
                  <m:sub>
                    <m:r>
                      <w:rPr>
                        <w:rFonts w:ascii="Cambria Math" w:hAnsi="Cambria Math"/>
                      </w:rPr>
                      <m:t>rd</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rd</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sd</m:t>
                    </m:r>
                  </m:sub>
                </m:sSub>
                <m:sSub>
                  <m:sSubPr>
                    <m:ctrlPr>
                      <w:rPr>
                        <w:rFonts w:ascii="Cambria Math" w:hAnsi="Cambria Math"/>
                        <w:i/>
                      </w:rPr>
                    </m:ctrlPr>
                  </m:sSubPr>
                  <m:e>
                    <m:r>
                      <w:rPr>
                        <w:rFonts w:ascii="Cambria Math" w:hAnsi="Cambria Math"/>
                      </w:rPr>
                      <m:t>y</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sd</m:t>
                    </m:r>
                  </m:sub>
                </m:sSub>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rd</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sd</m:t>
                        </m:r>
                      </m:sub>
                    </m:sSub>
                  </m:e>
                </m:d>
                <m:sSub>
                  <m:sSubPr>
                    <m:ctrlPr>
                      <w:rPr>
                        <w:rFonts w:ascii="Cambria Math" w:hAnsi="Cambria Math"/>
                        <w:i/>
                      </w:rPr>
                    </m:ctrlPr>
                  </m:sSubPr>
                  <m:e>
                    <m:r>
                      <w:rPr>
                        <w:rFonts w:ascii="Cambria Math" w:hAnsi="Cambria Math"/>
                      </w:rPr>
                      <m:t>y</m:t>
                    </m:r>
                  </m:e>
                  <m:sub>
                    <m:r>
                      <w:rPr>
                        <w:rFonts w:ascii="Cambria Math" w:hAnsi="Cambria Math"/>
                      </w:rPr>
                      <m:t>rd</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rd</m:t>
                    </m:r>
                  </m:sub>
                </m:sSub>
                <m:sSub>
                  <m:sSubPr>
                    <m:ctrlPr>
                      <w:rPr>
                        <w:rFonts w:ascii="Cambria Math" w:hAnsi="Cambria Math"/>
                        <w:i/>
                      </w:rPr>
                    </m:ctrlPr>
                  </m:sSubPr>
                  <m:e>
                    <m:r>
                      <w:rPr>
                        <w:rFonts w:ascii="Cambria Math" w:hAnsi="Cambria Math"/>
                      </w:rPr>
                      <m:t>y</m:t>
                    </m:r>
                  </m:e>
                  <m:sub>
                    <m:r>
                      <w:rPr>
                        <w:rFonts w:ascii="Cambria Math" w:hAnsi="Cambria Math"/>
                      </w:rPr>
                      <m:t>pd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sd</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sd</m:t>
                    </m:r>
                  </m:sub>
                </m:sSub>
                <m:sSub>
                  <m:sSubPr>
                    <m:ctrlPr>
                      <w:rPr>
                        <w:rFonts w:ascii="Cambria Math" w:hAnsi="Cambria Math"/>
                        <w:i/>
                      </w:rPr>
                    </m:ctrlPr>
                  </m:sSubPr>
                  <m:e>
                    <m:r>
                      <w:rPr>
                        <w:rFonts w:ascii="Cambria Math" w:hAnsi="Cambria Math"/>
                      </w:rPr>
                      <m:t>l</m:t>
                    </m:r>
                  </m:e>
                  <m:sub>
                    <m:r>
                      <w:rPr>
                        <w:rFonts w:ascii="Cambria Math" w:hAnsi="Cambria Math"/>
                      </w:rPr>
                      <m:t>d</m:t>
                    </m:r>
                  </m:sub>
                </m:sSub>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sd</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rd</m:t>
                    </m:r>
                  </m:sub>
                </m:sSub>
                <m:r>
                  <w:rPr>
                    <w:rFonts w:ascii="Cambria Math" w:hAnsi="Cambria Math"/>
                  </w:rPr>
                  <m:t>=0</m:t>
                </m:r>
              </m:oMath>
            </m:oMathPara>
          </w:p>
        </w:tc>
        <w:tc>
          <w:tcPr>
            <w:tcW w:w="50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71</w:t>
              </w:r>
            </w:fldSimple>
            <w:r>
              <w:rPr>
                <w:rStyle w:val="hps"/>
                <w:szCs w:val="24"/>
              </w:rPr>
              <w:t>)</w:t>
            </w:r>
          </w:p>
        </w:tc>
      </w:tr>
    </w:tbl>
    <w:p w:rsidR="00B578A5" w:rsidRDefault="00B578A5" w:rsidP="00B578A5">
      <w:pPr>
        <w:rPr>
          <w:rFonts w:cs="Times New Roman"/>
          <w:sz w:val="23"/>
          <w:szCs w:val="23"/>
          <w:lang w:val="pt-BR"/>
        </w:rPr>
      </w:pPr>
      <w:r w:rsidRPr="006279D0">
        <w:rPr>
          <w:rFonts w:cs="Times New Roman"/>
          <w:sz w:val="23"/>
          <w:szCs w:val="23"/>
          <w:lang w:val="pt-BR"/>
        </w:rPr>
        <w:lastRenderedPageBreak/>
        <w:t>Para as rodas traseiras, o equilíbrio de forças é dado por:</w:t>
      </w:r>
    </w:p>
    <w:tbl>
      <w:tblPr>
        <w:tblStyle w:val="Tabelacomgrade"/>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797"/>
        <w:gridCol w:w="500"/>
      </w:tblGrid>
      <w:tr w:rsidR="00B578A5" w:rsidTr="003B5358">
        <w:tc>
          <w:tcPr>
            <w:tcW w:w="8797" w:type="dxa"/>
            <w:vAlign w:val="center"/>
          </w:tcPr>
          <w:p w:rsidR="00B578A5" w:rsidRDefault="002E5726" w:rsidP="003B5358">
            <w:pPr>
              <w:pStyle w:val="Equacoes"/>
              <w:rPr>
                <w:rStyle w:val="hps"/>
                <w:szCs w:val="24"/>
              </w:rPr>
            </w:pPr>
            <m:oMathPara>
              <m:oMath>
                <m:sSub>
                  <m:sSubPr>
                    <m:ctrlPr>
                      <w:rPr>
                        <w:rFonts w:ascii="Cambria Math" w:hAnsi="Cambria Math"/>
                        <w:i/>
                      </w:rPr>
                    </m:ctrlPr>
                  </m:sSubPr>
                  <m:e>
                    <m:r>
                      <w:rPr>
                        <w:rFonts w:ascii="Cambria Math" w:hAnsi="Cambria Math"/>
                      </w:rPr>
                      <m:t>m</m:t>
                    </m:r>
                  </m:e>
                  <m:sub>
                    <m:r>
                      <w:rPr>
                        <w:rFonts w:ascii="Cambria Math" w:hAnsi="Cambria Math"/>
                      </w:rPr>
                      <m:t>rd</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rt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st</m:t>
                    </m:r>
                  </m:sub>
                </m:sSub>
                <m:sSub>
                  <m:sSubPr>
                    <m:ctrlPr>
                      <w:rPr>
                        <w:rFonts w:ascii="Cambria Math" w:hAnsi="Cambria Math"/>
                        <w:i/>
                      </w:rPr>
                    </m:ctrlPr>
                  </m:sSubPr>
                  <m:e>
                    <m:r>
                      <w:rPr>
                        <w:rFonts w:ascii="Cambria Math" w:hAnsi="Cambria Math"/>
                      </w:rPr>
                      <m:t>y</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st</m:t>
                    </m:r>
                  </m:sub>
                </m:sSub>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rt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st</m:t>
                        </m:r>
                      </m:sub>
                    </m:sSub>
                  </m:e>
                </m:d>
                <m:sSub>
                  <m:sSubPr>
                    <m:ctrlPr>
                      <w:rPr>
                        <w:rFonts w:ascii="Cambria Math" w:hAnsi="Cambria Math"/>
                        <w:i/>
                      </w:rPr>
                    </m:ctrlPr>
                  </m:sSubPr>
                  <m:e>
                    <m:r>
                      <w:rPr>
                        <w:rFonts w:ascii="Cambria Math" w:hAnsi="Cambria Math"/>
                      </w:rPr>
                      <m:t>y</m:t>
                    </m:r>
                  </m:e>
                  <m:sub>
                    <m:r>
                      <w:rPr>
                        <w:rFonts w:ascii="Cambria Math" w:hAnsi="Cambria Math"/>
                      </w:rPr>
                      <m:t>rt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rt</m:t>
                    </m:r>
                  </m:sub>
                </m:sSub>
                <m:sSub>
                  <m:sSubPr>
                    <m:ctrlPr>
                      <w:rPr>
                        <w:rFonts w:ascii="Cambria Math" w:hAnsi="Cambria Math"/>
                        <w:i/>
                      </w:rPr>
                    </m:ctrlPr>
                  </m:sSubPr>
                  <m:e>
                    <m:r>
                      <w:rPr>
                        <w:rFonts w:ascii="Cambria Math" w:hAnsi="Cambria Math"/>
                      </w:rPr>
                      <m:t>y</m:t>
                    </m:r>
                  </m:e>
                  <m:sub>
                    <m:r>
                      <w:rPr>
                        <w:rFonts w:ascii="Cambria Math" w:hAnsi="Cambria Math"/>
                      </w:rPr>
                      <m:t>pt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st</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st</m:t>
                    </m:r>
                  </m:sub>
                </m:sSub>
                <m:sSub>
                  <m:sSubPr>
                    <m:ctrlPr>
                      <w:rPr>
                        <w:rFonts w:ascii="Cambria Math" w:hAnsi="Cambria Math"/>
                        <w:i/>
                      </w:rPr>
                    </m:ctrlPr>
                  </m:sSubPr>
                  <m:e>
                    <m:r>
                      <w:rPr>
                        <w:rFonts w:ascii="Cambria Math" w:hAnsi="Cambria Math"/>
                      </w:rPr>
                      <m:t>l</m:t>
                    </m:r>
                  </m:e>
                  <m:sub>
                    <m:r>
                      <w:rPr>
                        <w:rFonts w:ascii="Cambria Math" w:hAnsi="Cambria Math"/>
                      </w:rPr>
                      <m:t>t</m:t>
                    </m:r>
                  </m:sub>
                </m:sSub>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st</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rt</m:t>
                    </m:r>
                  </m:sub>
                </m:sSub>
                <m:r>
                  <w:rPr>
                    <w:rFonts w:ascii="Cambria Math" w:hAnsi="Cambria Math"/>
                  </w:rPr>
                  <m:t>=0</m:t>
                </m:r>
              </m:oMath>
            </m:oMathPara>
          </w:p>
        </w:tc>
        <w:tc>
          <w:tcPr>
            <w:tcW w:w="50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72</w:t>
              </w:r>
            </w:fldSimple>
            <w:r>
              <w:rPr>
                <w:rStyle w:val="hps"/>
                <w:szCs w:val="24"/>
              </w:rPr>
              <w:t>)</w:t>
            </w:r>
          </w:p>
        </w:tc>
      </w:tr>
    </w:tbl>
    <w:p w:rsidR="00B578A5" w:rsidRDefault="00B578A5" w:rsidP="00B578A5">
      <w:pPr>
        <w:autoSpaceDE w:val="0"/>
        <w:autoSpaceDN w:val="0"/>
        <w:adjustRightInd w:val="0"/>
        <w:rPr>
          <w:rFonts w:cs="Times New Roman"/>
          <w:sz w:val="23"/>
          <w:szCs w:val="23"/>
          <w:lang w:val="pt-BR"/>
        </w:rPr>
      </w:pPr>
      <w:r>
        <w:rPr>
          <w:rFonts w:cs="Times New Roman"/>
          <w:sz w:val="23"/>
          <w:szCs w:val="23"/>
          <w:lang w:val="pt-BR"/>
        </w:rPr>
        <w:t>Através destas equações obtém-se as matrizes massa, rigidez e amortecimento:</w:t>
      </w:r>
    </w:p>
    <w:tbl>
      <w:tblPr>
        <w:tblStyle w:val="Tabelacomgrade"/>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797"/>
        <w:gridCol w:w="500"/>
      </w:tblGrid>
      <w:tr w:rsidR="00B578A5" w:rsidTr="003B5358">
        <w:tc>
          <w:tcPr>
            <w:tcW w:w="8797" w:type="dxa"/>
            <w:vAlign w:val="center"/>
          </w:tcPr>
          <w:p w:rsidR="00B578A5" w:rsidRDefault="00B578A5" w:rsidP="003B5358">
            <w:pPr>
              <w:pStyle w:val="Equacoes"/>
              <w:rPr>
                <w:rStyle w:val="hps"/>
                <w:szCs w:val="24"/>
              </w:rPr>
            </w:pPr>
            <m:oMathPara>
              <m:oMath>
                <m:r>
                  <w:rPr>
                    <w:rFonts w:ascii="Cambria Math" w:hAnsi="Cambria Math"/>
                  </w:rPr>
                  <m:t>M=</m:t>
                </m:r>
                <m:d>
                  <m:dPr>
                    <m:begChr m:val="|"/>
                    <m:endChr m:val="|"/>
                    <m:ctrlPr>
                      <w:rPr>
                        <w:rFonts w:ascii="Cambria Math" w:hAnsi="Cambria Math"/>
                        <w:bCs w:val="0"/>
                        <w:i/>
                        <w:sz w:val="23"/>
                        <w:szCs w:val="23"/>
                      </w:rPr>
                    </m:ctrlPr>
                  </m:dPr>
                  <m:e>
                    <m:m>
                      <m:mPr>
                        <m:mcs>
                          <m:mc>
                            <m:mcPr>
                              <m:count m:val="4"/>
                              <m:mcJc m:val="center"/>
                            </m:mcPr>
                          </m:mc>
                        </m:mcs>
                        <m:ctrlPr>
                          <w:rPr>
                            <w:rFonts w:ascii="Cambria Math" w:hAnsi="Cambria Math"/>
                            <w:bCs w:val="0"/>
                            <w:i/>
                            <w:sz w:val="23"/>
                            <w:szCs w:val="23"/>
                          </w:rPr>
                        </m:ctrlPr>
                      </m:mPr>
                      <m:mr>
                        <m:e>
                          <m:sSub>
                            <m:sSubPr>
                              <m:ctrlPr>
                                <w:rPr>
                                  <w:rFonts w:ascii="Cambria Math" w:hAnsi="Cambria Math"/>
                                  <w:i/>
                                  <w:sz w:val="23"/>
                                  <w:szCs w:val="23"/>
                                </w:rPr>
                              </m:ctrlPr>
                            </m:sSubPr>
                            <m:e>
                              <m:r>
                                <w:rPr>
                                  <w:rFonts w:ascii="Cambria Math" w:hAnsi="Cambria Math"/>
                                  <w:sz w:val="23"/>
                                  <w:szCs w:val="23"/>
                                </w:rPr>
                                <m:t>m</m:t>
                              </m:r>
                            </m:e>
                            <m:sub>
                              <m:r>
                                <w:rPr>
                                  <w:rFonts w:ascii="Cambria Math" w:hAnsi="Cambria Math"/>
                                  <w:sz w:val="23"/>
                                  <w:szCs w:val="23"/>
                                </w:rPr>
                                <m:t>v</m:t>
                              </m:r>
                            </m:sub>
                          </m:sSub>
                          <m:ctrlPr>
                            <w:rPr>
                              <w:rFonts w:ascii="Cambria Math" w:eastAsia="Cambria Math" w:hAnsi="Cambria Math" w:cs="Cambria Math"/>
                              <w:i/>
                              <w:sz w:val="23"/>
                              <w:szCs w:val="23"/>
                            </w:rPr>
                          </m:ctrlPr>
                        </m:e>
                        <m:e>
                          <m:r>
                            <w:rPr>
                              <w:rFonts w:ascii="Cambria Math" w:eastAsia="Cambria Math" w:hAnsi="Cambria Math" w:cs="Cambria Math"/>
                              <w:sz w:val="23"/>
                              <w:szCs w:val="23"/>
                            </w:rPr>
                            <m:t>0</m:t>
                          </m:r>
                          <m:ctrlPr>
                            <w:rPr>
                              <w:rFonts w:ascii="Cambria Math" w:eastAsia="Cambria Math" w:hAnsi="Cambria Math" w:cs="Cambria Math"/>
                              <w:i/>
                              <w:sz w:val="23"/>
                              <w:szCs w:val="23"/>
                            </w:rPr>
                          </m:ctrlPr>
                        </m:e>
                        <m:e>
                          <m:r>
                            <w:rPr>
                              <w:rFonts w:ascii="Cambria Math" w:eastAsia="Cambria Math" w:hAnsi="Cambria Math" w:cs="Cambria Math"/>
                              <w:sz w:val="23"/>
                              <w:szCs w:val="23"/>
                            </w:rPr>
                            <m:t>0</m:t>
                          </m:r>
                          <m:ctrlPr>
                            <w:rPr>
                              <w:rFonts w:ascii="Cambria Math" w:eastAsia="Cambria Math" w:hAnsi="Cambria Math" w:cs="Cambria Math"/>
                              <w:i/>
                              <w:sz w:val="23"/>
                              <w:szCs w:val="23"/>
                            </w:rPr>
                          </m:ctrlPr>
                        </m:e>
                        <m:e>
                          <m:r>
                            <w:rPr>
                              <w:rFonts w:ascii="Cambria Math" w:eastAsia="Cambria Math" w:hAnsi="Cambria Math" w:cs="Cambria Math"/>
                              <w:sz w:val="23"/>
                              <w:szCs w:val="23"/>
                            </w:rPr>
                            <m:t>0</m:t>
                          </m:r>
                          <m:ctrlPr>
                            <w:rPr>
                              <w:rFonts w:ascii="Cambria Math" w:eastAsia="Cambria Math" w:hAnsi="Cambria Math" w:cs="Cambria Math"/>
                              <w:i/>
                              <w:sz w:val="23"/>
                              <w:szCs w:val="23"/>
                            </w:rPr>
                          </m:ctrlPr>
                        </m:e>
                      </m:mr>
                      <m:mr>
                        <m:e>
                          <m:r>
                            <w:rPr>
                              <w:rFonts w:ascii="Cambria Math" w:eastAsia="Cambria Math" w:hAnsi="Cambria Math" w:cs="Cambria Math"/>
                              <w:sz w:val="23"/>
                              <w:szCs w:val="23"/>
                            </w:rPr>
                            <m:t>0</m:t>
                          </m:r>
                          <m:ctrlPr>
                            <w:rPr>
                              <w:rFonts w:ascii="Cambria Math" w:eastAsia="Cambria Math" w:hAnsi="Cambria Math" w:cs="Cambria Math"/>
                              <w:i/>
                              <w:sz w:val="23"/>
                              <w:szCs w:val="23"/>
                            </w:rPr>
                          </m:ctrlPr>
                        </m:e>
                        <m:e>
                          <m:r>
                            <w:rPr>
                              <w:rFonts w:ascii="Cambria Math" w:eastAsia="Cambria Math" w:hAnsi="Cambria Math" w:cs="Cambria Math"/>
                              <w:sz w:val="23"/>
                              <w:szCs w:val="23"/>
                            </w:rPr>
                            <m:t>θ</m:t>
                          </m:r>
                        </m:e>
                        <m:e>
                          <m:r>
                            <w:rPr>
                              <w:rFonts w:ascii="Cambria Math" w:hAnsi="Cambria Math"/>
                              <w:sz w:val="23"/>
                              <w:szCs w:val="23"/>
                            </w:rPr>
                            <m:t>0</m:t>
                          </m:r>
                        </m:e>
                        <m:e>
                          <m:r>
                            <w:rPr>
                              <w:rFonts w:ascii="Cambria Math" w:hAnsi="Cambria Math"/>
                              <w:sz w:val="23"/>
                              <w:szCs w:val="23"/>
                            </w:rPr>
                            <m:t>0</m:t>
                          </m:r>
                        </m:e>
                      </m:mr>
                      <m:mr>
                        <m:e>
                          <m:r>
                            <w:rPr>
                              <w:rFonts w:ascii="Cambria Math" w:hAnsi="Cambria Math"/>
                              <w:sz w:val="23"/>
                              <w:szCs w:val="23"/>
                            </w:rPr>
                            <m:t>0</m:t>
                          </m:r>
                          <m:ctrlPr>
                            <w:rPr>
                              <w:rFonts w:ascii="Cambria Math" w:eastAsia="Cambria Math" w:hAnsi="Cambria Math" w:cs="Cambria Math"/>
                              <w:i/>
                              <w:sz w:val="23"/>
                              <w:szCs w:val="23"/>
                            </w:rPr>
                          </m:ctrlPr>
                        </m:e>
                        <m:e>
                          <m:r>
                            <w:rPr>
                              <w:rFonts w:ascii="Cambria Math" w:eastAsia="Cambria Math" w:hAnsi="Cambria Math" w:cs="Cambria Math"/>
                              <w:sz w:val="23"/>
                              <w:szCs w:val="23"/>
                            </w:rPr>
                            <m:t>0</m:t>
                          </m:r>
                        </m:e>
                        <m:e>
                          <m:sSub>
                            <m:sSubPr>
                              <m:ctrlPr>
                                <w:rPr>
                                  <w:rFonts w:ascii="Cambria Math" w:hAnsi="Cambria Math"/>
                                  <w:i/>
                                  <w:sz w:val="23"/>
                                  <w:szCs w:val="23"/>
                                </w:rPr>
                              </m:ctrlPr>
                            </m:sSubPr>
                            <m:e>
                              <m:r>
                                <w:rPr>
                                  <w:rFonts w:ascii="Cambria Math" w:hAnsi="Cambria Math"/>
                                  <w:sz w:val="23"/>
                                  <w:szCs w:val="23"/>
                                </w:rPr>
                                <m:t>m</m:t>
                              </m:r>
                            </m:e>
                            <m:sub>
                              <m:r>
                                <w:rPr>
                                  <w:rFonts w:ascii="Cambria Math" w:hAnsi="Cambria Math"/>
                                  <w:sz w:val="23"/>
                                  <w:szCs w:val="23"/>
                                </w:rPr>
                                <m:t>rd</m:t>
                              </m:r>
                            </m:sub>
                          </m:sSub>
                        </m:e>
                        <m:e>
                          <m:r>
                            <w:rPr>
                              <w:rFonts w:ascii="Cambria Math" w:hAnsi="Cambria Math"/>
                              <w:sz w:val="23"/>
                              <w:szCs w:val="23"/>
                            </w:rPr>
                            <m:t>0</m:t>
                          </m:r>
                        </m:e>
                      </m:mr>
                      <m:mr>
                        <m:e>
                          <m:r>
                            <w:rPr>
                              <w:rFonts w:ascii="Cambria Math" w:hAnsi="Cambria Math"/>
                              <w:sz w:val="23"/>
                              <w:szCs w:val="23"/>
                            </w:rPr>
                            <m:t>0</m:t>
                          </m:r>
                          <m:ctrlPr>
                            <w:rPr>
                              <w:rFonts w:ascii="Cambria Math" w:eastAsia="Cambria Math" w:hAnsi="Cambria Math" w:cs="Cambria Math"/>
                              <w:i/>
                              <w:sz w:val="23"/>
                              <w:szCs w:val="23"/>
                            </w:rPr>
                          </m:ctrlPr>
                        </m:e>
                        <m:e>
                          <m:r>
                            <w:rPr>
                              <w:rFonts w:ascii="Cambria Math" w:eastAsia="Cambria Math" w:hAnsi="Cambria Math" w:cs="Cambria Math"/>
                              <w:sz w:val="23"/>
                              <w:szCs w:val="23"/>
                            </w:rPr>
                            <m:t>0</m:t>
                          </m:r>
                        </m:e>
                        <m:e>
                          <m:r>
                            <w:rPr>
                              <w:rFonts w:ascii="Cambria Math" w:hAnsi="Cambria Math"/>
                              <w:sz w:val="23"/>
                              <w:szCs w:val="23"/>
                            </w:rPr>
                            <m:t>0</m:t>
                          </m:r>
                        </m:e>
                        <m:e>
                          <m:sSub>
                            <m:sSubPr>
                              <m:ctrlPr>
                                <w:rPr>
                                  <w:rFonts w:ascii="Cambria Math" w:hAnsi="Cambria Math"/>
                                  <w:i/>
                                  <w:sz w:val="23"/>
                                  <w:szCs w:val="23"/>
                                </w:rPr>
                              </m:ctrlPr>
                            </m:sSubPr>
                            <m:e>
                              <m:r>
                                <w:rPr>
                                  <w:rFonts w:ascii="Cambria Math" w:hAnsi="Cambria Math"/>
                                  <w:sz w:val="23"/>
                                  <w:szCs w:val="23"/>
                                </w:rPr>
                                <m:t>m</m:t>
                              </m:r>
                            </m:e>
                            <m:sub>
                              <m:r>
                                <w:rPr>
                                  <w:rFonts w:ascii="Cambria Math" w:hAnsi="Cambria Math"/>
                                  <w:sz w:val="23"/>
                                  <w:szCs w:val="23"/>
                                </w:rPr>
                                <m:t>rt</m:t>
                              </m:r>
                            </m:sub>
                          </m:sSub>
                        </m:e>
                      </m:mr>
                    </m:m>
                  </m:e>
                </m:d>
              </m:oMath>
            </m:oMathPara>
          </w:p>
        </w:tc>
        <w:tc>
          <w:tcPr>
            <w:tcW w:w="50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73</w:t>
              </w:r>
            </w:fldSimple>
            <w:r>
              <w:rPr>
                <w:rStyle w:val="hps"/>
                <w:szCs w:val="24"/>
              </w:rPr>
              <w:t>)</w:t>
            </w:r>
          </w:p>
        </w:tc>
      </w:tr>
      <w:tr w:rsidR="00B578A5" w:rsidTr="003B5358">
        <w:tc>
          <w:tcPr>
            <w:tcW w:w="8797" w:type="dxa"/>
            <w:vAlign w:val="center"/>
          </w:tcPr>
          <w:p w:rsidR="00B578A5" w:rsidRDefault="00B578A5" w:rsidP="003B5358">
            <w:pPr>
              <w:pStyle w:val="Equacoes"/>
              <w:rPr>
                <w:rStyle w:val="hps"/>
                <w:szCs w:val="24"/>
              </w:rPr>
            </w:pPr>
            <m:oMathPara>
              <m:oMath>
                <m:r>
                  <w:rPr>
                    <w:rFonts w:ascii="Cambria Math" w:hAnsi="Cambria Math"/>
                  </w:rPr>
                  <m:t>K=</m:t>
                </m:r>
                <m:d>
                  <m:dPr>
                    <m:begChr m:val="|"/>
                    <m:endChr m:val="|"/>
                    <m:ctrlPr>
                      <w:rPr>
                        <w:rFonts w:ascii="Cambria Math" w:hAnsi="Cambria Math"/>
                        <w:bCs w:val="0"/>
                        <w:i/>
                        <w:sz w:val="23"/>
                        <w:szCs w:val="23"/>
                      </w:rPr>
                    </m:ctrlPr>
                  </m:dPr>
                  <m:e>
                    <m:m>
                      <m:mPr>
                        <m:mcs>
                          <m:mc>
                            <m:mcPr>
                              <m:count m:val="4"/>
                              <m:mcJc m:val="center"/>
                            </m:mcPr>
                          </m:mc>
                        </m:mcs>
                        <m:ctrlPr>
                          <w:rPr>
                            <w:rFonts w:ascii="Cambria Math" w:hAnsi="Cambria Math"/>
                            <w:bCs w:val="0"/>
                            <w:i/>
                            <w:sz w:val="23"/>
                            <w:szCs w:val="23"/>
                          </w:rPr>
                        </m:ctrlPr>
                      </m:mPr>
                      <m:mr>
                        <m:e>
                          <m:sSub>
                            <m:sSubPr>
                              <m:ctrlPr>
                                <w:rPr>
                                  <w:rFonts w:ascii="Cambria Math" w:hAnsi="Cambria Math"/>
                                  <w:bCs w:val="0"/>
                                  <w:i/>
                                  <w:sz w:val="23"/>
                                  <w:szCs w:val="23"/>
                                </w:rPr>
                              </m:ctrlPr>
                            </m:sSubPr>
                            <m:e>
                              <m:r>
                                <w:rPr>
                                  <w:rFonts w:ascii="Cambria Math" w:hAnsi="Cambria Math"/>
                                  <w:sz w:val="23"/>
                                  <w:szCs w:val="23"/>
                                </w:rPr>
                                <m:t>k</m:t>
                              </m:r>
                            </m:e>
                            <m:sub>
                              <m:r>
                                <w:rPr>
                                  <w:rFonts w:ascii="Cambria Math" w:hAnsi="Cambria Math"/>
                                  <w:sz w:val="23"/>
                                  <w:szCs w:val="23"/>
                                </w:rPr>
                                <m:t>st</m:t>
                              </m:r>
                            </m:sub>
                          </m:sSub>
                          <m:r>
                            <w:rPr>
                              <w:rFonts w:ascii="Cambria Math" w:hAnsi="Cambria Math"/>
                              <w:sz w:val="23"/>
                              <w:szCs w:val="23"/>
                            </w:rPr>
                            <m:t>+</m:t>
                          </m:r>
                          <m:sSub>
                            <m:sSubPr>
                              <m:ctrlPr>
                                <w:rPr>
                                  <w:rFonts w:ascii="Cambria Math" w:hAnsi="Cambria Math"/>
                                  <w:bCs w:val="0"/>
                                  <w:i/>
                                  <w:sz w:val="23"/>
                                  <w:szCs w:val="23"/>
                                </w:rPr>
                              </m:ctrlPr>
                            </m:sSubPr>
                            <m:e>
                              <m:r>
                                <w:rPr>
                                  <w:rFonts w:ascii="Cambria Math" w:hAnsi="Cambria Math"/>
                                  <w:sz w:val="23"/>
                                  <w:szCs w:val="23"/>
                                </w:rPr>
                                <m:t>k</m:t>
                              </m:r>
                            </m:e>
                            <m:sub>
                              <m:r>
                                <w:rPr>
                                  <w:rFonts w:ascii="Cambria Math" w:hAnsi="Cambria Math"/>
                                  <w:sz w:val="23"/>
                                  <w:szCs w:val="23"/>
                                </w:rPr>
                                <m:t>sd</m:t>
                              </m:r>
                            </m:sub>
                          </m:sSub>
                          <m:ctrlPr>
                            <w:rPr>
                              <w:rFonts w:ascii="Cambria Math" w:eastAsia="Cambria Math" w:hAnsi="Cambria Math" w:cs="Cambria Math"/>
                              <w:i/>
                              <w:sz w:val="23"/>
                              <w:szCs w:val="23"/>
                            </w:rPr>
                          </m:ctrlPr>
                        </m:e>
                        <m:e>
                          <m:r>
                            <w:rPr>
                              <w:rFonts w:ascii="Cambria Math" w:eastAsia="Cambria Math" w:hAnsi="Cambria Math" w:cs="Cambria Math"/>
                              <w:sz w:val="23"/>
                              <w:szCs w:val="23"/>
                            </w:rPr>
                            <m:t>-</m:t>
                          </m:r>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k</m:t>
                              </m:r>
                            </m:e>
                            <m:sub>
                              <m:r>
                                <w:rPr>
                                  <w:rFonts w:ascii="Cambria Math" w:eastAsia="Cambria Math" w:hAnsi="Cambria Math" w:cs="Cambria Math"/>
                                  <w:sz w:val="23"/>
                                  <w:szCs w:val="23"/>
                                </w:rPr>
                                <m:t>st</m:t>
                              </m:r>
                            </m:sub>
                          </m:sSub>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l</m:t>
                              </m:r>
                            </m:e>
                            <m:sub>
                              <m:r>
                                <w:rPr>
                                  <w:rFonts w:ascii="Cambria Math" w:eastAsia="Cambria Math" w:hAnsi="Cambria Math" w:cs="Cambria Math"/>
                                  <w:sz w:val="23"/>
                                  <w:szCs w:val="23"/>
                                </w:rPr>
                                <m:t>t</m:t>
                              </m:r>
                            </m:sub>
                          </m:sSub>
                          <m:r>
                            <w:rPr>
                              <w:rFonts w:ascii="Cambria Math" w:eastAsia="Cambria Math" w:hAnsi="Cambria Math" w:cs="Cambria Math"/>
                              <w:sz w:val="23"/>
                              <w:szCs w:val="23"/>
                            </w:rPr>
                            <m:t>+</m:t>
                          </m:r>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k</m:t>
                              </m:r>
                            </m:e>
                            <m:sub>
                              <m:r>
                                <w:rPr>
                                  <w:rFonts w:ascii="Cambria Math" w:eastAsia="Cambria Math" w:hAnsi="Cambria Math" w:cs="Cambria Math"/>
                                  <w:sz w:val="23"/>
                                  <w:szCs w:val="23"/>
                                </w:rPr>
                                <m:t>sd</m:t>
                              </m:r>
                            </m:sub>
                          </m:sSub>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l</m:t>
                              </m:r>
                            </m:e>
                            <m:sub>
                              <m:r>
                                <w:rPr>
                                  <w:rFonts w:ascii="Cambria Math" w:eastAsia="Cambria Math" w:hAnsi="Cambria Math" w:cs="Cambria Math"/>
                                  <w:sz w:val="23"/>
                                  <w:szCs w:val="23"/>
                                </w:rPr>
                                <m:t>d</m:t>
                              </m:r>
                            </m:sub>
                          </m:sSub>
                          <m:ctrlPr>
                            <w:rPr>
                              <w:rFonts w:ascii="Cambria Math" w:eastAsia="Cambria Math" w:hAnsi="Cambria Math" w:cs="Cambria Math"/>
                              <w:i/>
                              <w:sz w:val="23"/>
                              <w:szCs w:val="23"/>
                            </w:rPr>
                          </m:ctrlPr>
                        </m:e>
                        <m:e>
                          <m:r>
                            <w:rPr>
                              <w:rFonts w:ascii="Cambria Math" w:eastAsia="Cambria Math" w:hAnsi="Cambria Math" w:cs="Cambria Math"/>
                              <w:sz w:val="23"/>
                              <w:szCs w:val="23"/>
                            </w:rPr>
                            <m:t>-</m:t>
                          </m:r>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k</m:t>
                              </m:r>
                            </m:e>
                            <m:sub>
                              <m:r>
                                <w:rPr>
                                  <w:rFonts w:ascii="Cambria Math" w:eastAsia="Cambria Math" w:hAnsi="Cambria Math" w:cs="Cambria Math"/>
                                  <w:sz w:val="23"/>
                                  <w:szCs w:val="23"/>
                                </w:rPr>
                                <m:t>sd</m:t>
                              </m:r>
                            </m:sub>
                          </m:sSub>
                          <m:ctrlPr>
                            <w:rPr>
                              <w:rFonts w:ascii="Cambria Math" w:eastAsia="Cambria Math" w:hAnsi="Cambria Math" w:cs="Cambria Math"/>
                              <w:i/>
                              <w:sz w:val="23"/>
                              <w:szCs w:val="23"/>
                            </w:rPr>
                          </m:ctrlPr>
                        </m:e>
                        <m:e>
                          <m:r>
                            <w:rPr>
                              <w:rFonts w:ascii="Cambria Math" w:eastAsia="Cambria Math" w:hAnsi="Cambria Math" w:cs="Cambria Math"/>
                              <w:sz w:val="23"/>
                              <w:szCs w:val="23"/>
                            </w:rPr>
                            <m:t>-</m:t>
                          </m:r>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k</m:t>
                              </m:r>
                            </m:e>
                            <m:sub>
                              <m:r>
                                <w:rPr>
                                  <w:rFonts w:ascii="Cambria Math" w:eastAsia="Cambria Math" w:hAnsi="Cambria Math" w:cs="Cambria Math"/>
                                  <w:sz w:val="23"/>
                                  <w:szCs w:val="23"/>
                                </w:rPr>
                                <m:t>st</m:t>
                              </m:r>
                            </m:sub>
                          </m:sSub>
                          <m:ctrlPr>
                            <w:rPr>
                              <w:rFonts w:ascii="Cambria Math" w:eastAsia="Cambria Math" w:hAnsi="Cambria Math" w:cs="Cambria Math"/>
                              <w:i/>
                              <w:sz w:val="23"/>
                              <w:szCs w:val="23"/>
                            </w:rPr>
                          </m:ctrlPr>
                        </m:e>
                      </m:mr>
                      <m:mr>
                        <m:e>
                          <m:r>
                            <w:rPr>
                              <w:rFonts w:ascii="Cambria Math" w:eastAsia="Cambria Math" w:hAnsi="Cambria Math" w:cs="Cambria Math"/>
                              <w:sz w:val="23"/>
                              <w:szCs w:val="23"/>
                            </w:rPr>
                            <m:t>-</m:t>
                          </m:r>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k</m:t>
                              </m:r>
                            </m:e>
                            <m:sub>
                              <m:r>
                                <w:rPr>
                                  <w:rFonts w:ascii="Cambria Math" w:eastAsia="Cambria Math" w:hAnsi="Cambria Math" w:cs="Cambria Math"/>
                                  <w:sz w:val="23"/>
                                  <w:szCs w:val="23"/>
                                </w:rPr>
                                <m:t>st</m:t>
                              </m:r>
                            </m:sub>
                          </m:sSub>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l</m:t>
                              </m:r>
                            </m:e>
                            <m:sub>
                              <m:r>
                                <w:rPr>
                                  <w:rFonts w:ascii="Cambria Math" w:eastAsia="Cambria Math" w:hAnsi="Cambria Math" w:cs="Cambria Math"/>
                                  <w:sz w:val="23"/>
                                  <w:szCs w:val="23"/>
                                </w:rPr>
                                <m:t>t</m:t>
                              </m:r>
                            </m:sub>
                          </m:sSub>
                          <m:r>
                            <w:rPr>
                              <w:rFonts w:ascii="Cambria Math" w:eastAsia="Cambria Math" w:hAnsi="Cambria Math" w:cs="Cambria Math"/>
                              <w:sz w:val="23"/>
                              <w:szCs w:val="23"/>
                            </w:rPr>
                            <m:t>+</m:t>
                          </m:r>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k</m:t>
                              </m:r>
                            </m:e>
                            <m:sub>
                              <m:r>
                                <w:rPr>
                                  <w:rFonts w:ascii="Cambria Math" w:eastAsia="Cambria Math" w:hAnsi="Cambria Math" w:cs="Cambria Math"/>
                                  <w:sz w:val="23"/>
                                  <w:szCs w:val="23"/>
                                </w:rPr>
                                <m:t>sd</m:t>
                              </m:r>
                            </m:sub>
                          </m:sSub>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l</m:t>
                              </m:r>
                            </m:e>
                            <m:sub>
                              <m:r>
                                <w:rPr>
                                  <w:rFonts w:ascii="Cambria Math" w:eastAsia="Cambria Math" w:hAnsi="Cambria Math" w:cs="Cambria Math"/>
                                  <w:sz w:val="23"/>
                                  <w:szCs w:val="23"/>
                                </w:rPr>
                                <m:t>d</m:t>
                              </m:r>
                            </m:sub>
                          </m:sSub>
                          <m:ctrlPr>
                            <w:rPr>
                              <w:rFonts w:ascii="Cambria Math" w:eastAsia="Cambria Math" w:hAnsi="Cambria Math" w:cs="Cambria Math"/>
                              <w:i/>
                              <w:sz w:val="23"/>
                              <w:szCs w:val="23"/>
                            </w:rPr>
                          </m:ctrlPr>
                        </m:e>
                        <m:e>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k</m:t>
                              </m:r>
                            </m:e>
                            <m:sub>
                              <m:r>
                                <w:rPr>
                                  <w:rFonts w:ascii="Cambria Math" w:eastAsia="Cambria Math" w:hAnsi="Cambria Math" w:cs="Cambria Math"/>
                                  <w:sz w:val="23"/>
                                  <w:szCs w:val="23"/>
                                </w:rPr>
                                <m:t>st</m:t>
                              </m:r>
                            </m:sub>
                          </m:sSub>
                          <m:sSubSup>
                            <m:sSubSupPr>
                              <m:ctrlPr>
                                <w:rPr>
                                  <w:rFonts w:ascii="Cambria Math" w:eastAsia="Cambria Math" w:hAnsi="Cambria Math" w:cs="Cambria Math"/>
                                  <w:i/>
                                  <w:sz w:val="23"/>
                                  <w:szCs w:val="23"/>
                                </w:rPr>
                              </m:ctrlPr>
                            </m:sSubSupPr>
                            <m:e>
                              <m:r>
                                <w:rPr>
                                  <w:rFonts w:ascii="Cambria Math" w:eastAsia="Cambria Math" w:hAnsi="Cambria Math" w:cs="Cambria Math"/>
                                  <w:sz w:val="23"/>
                                  <w:szCs w:val="23"/>
                                </w:rPr>
                                <m:t>l</m:t>
                              </m:r>
                            </m:e>
                            <m:sub>
                              <m:r>
                                <w:rPr>
                                  <w:rFonts w:ascii="Cambria Math" w:eastAsia="Cambria Math" w:hAnsi="Cambria Math" w:cs="Cambria Math"/>
                                  <w:sz w:val="23"/>
                                  <w:szCs w:val="23"/>
                                </w:rPr>
                                <m:t>t</m:t>
                              </m:r>
                            </m:sub>
                            <m:sup>
                              <m:r>
                                <w:rPr>
                                  <w:rFonts w:ascii="Cambria Math" w:eastAsia="Cambria Math" w:hAnsi="Cambria Math" w:cs="Cambria Math"/>
                                  <w:sz w:val="23"/>
                                  <w:szCs w:val="23"/>
                                </w:rPr>
                                <m:t>2</m:t>
                              </m:r>
                            </m:sup>
                          </m:sSubSup>
                          <m:r>
                            <w:rPr>
                              <w:rFonts w:ascii="Cambria Math" w:eastAsia="Cambria Math" w:hAnsi="Cambria Math" w:cs="Cambria Math"/>
                              <w:sz w:val="23"/>
                              <w:szCs w:val="23"/>
                            </w:rPr>
                            <m:t>+</m:t>
                          </m:r>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k</m:t>
                              </m:r>
                            </m:e>
                            <m:sub>
                              <m:r>
                                <w:rPr>
                                  <w:rFonts w:ascii="Cambria Math" w:eastAsia="Cambria Math" w:hAnsi="Cambria Math" w:cs="Cambria Math"/>
                                  <w:sz w:val="23"/>
                                  <w:szCs w:val="23"/>
                                </w:rPr>
                                <m:t>sd</m:t>
                              </m:r>
                            </m:sub>
                          </m:sSub>
                          <m:sSubSup>
                            <m:sSubSupPr>
                              <m:ctrlPr>
                                <w:rPr>
                                  <w:rFonts w:ascii="Cambria Math" w:eastAsia="Cambria Math" w:hAnsi="Cambria Math" w:cs="Cambria Math"/>
                                  <w:i/>
                                  <w:sz w:val="23"/>
                                  <w:szCs w:val="23"/>
                                </w:rPr>
                              </m:ctrlPr>
                            </m:sSubSupPr>
                            <m:e>
                              <m:r>
                                <w:rPr>
                                  <w:rFonts w:ascii="Cambria Math" w:eastAsia="Cambria Math" w:hAnsi="Cambria Math" w:cs="Cambria Math"/>
                                  <w:sz w:val="23"/>
                                  <w:szCs w:val="23"/>
                                </w:rPr>
                                <m:t>l</m:t>
                              </m:r>
                            </m:e>
                            <m:sub>
                              <m:r>
                                <w:rPr>
                                  <w:rFonts w:ascii="Cambria Math" w:eastAsia="Cambria Math" w:hAnsi="Cambria Math" w:cs="Cambria Math"/>
                                  <w:sz w:val="23"/>
                                  <w:szCs w:val="23"/>
                                </w:rPr>
                                <m:t>d</m:t>
                              </m:r>
                            </m:sub>
                            <m:sup>
                              <m:r>
                                <w:rPr>
                                  <w:rFonts w:ascii="Cambria Math" w:eastAsia="Cambria Math" w:hAnsi="Cambria Math" w:cs="Cambria Math"/>
                                  <w:sz w:val="23"/>
                                  <w:szCs w:val="23"/>
                                </w:rPr>
                                <m:t>2</m:t>
                              </m:r>
                            </m:sup>
                          </m:sSubSup>
                        </m:e>
                        <m:e>
                          <m:r>
                            <w:rPr>
                              <w:rFonts w:ascii="Cambria Math" w:hAnsi="Cambria Math"/>
                              <w:sz w:val="23"/>
                              <w:szCs w:val="23"/>
                            </w:rPr>
                            <m:t>-</m:t>
                          </m:r>
                          <m:sSub>
                            <m:sSubPr>
                              <m:ctrlPr>
                                <w:rPr>
                                  <w:rFonts w:ascii="Cambria Math" w:hAnsi="Cambria Math"/>
                                  <w:bCs w:val="0"/>
                                  <w:i/>
                                  <w:sz w:val="23"/>
                                  <w:szCs w:val="23"/>
                                </w:rPr>
                              </m:ctrlPr>
                            </m:sSubPr>
                            <m:e>
                              <m:r>
                                <w:rPr>
                                  <w:rFonts w:ascii="Cambria Math" w:hAnsi="Cambria Math"/>
                                  <w:sz w:val="23"/>
                                  <w:szCs w:val="23"/>
                                </w:rPr>
                                <m:t>k</m:t>
                              </m:r>
                            </m:e>
                            <m:sub>
                              <m:r>
                                <w:rPr>
                                  <w:rFonts w:ascii="Cambria Math" w:hAnsi="Cambria Math"/>
                                  <w:sz w:val="23"/>
                                  <w:szCs w:val="23"/>
                                </w:rPr>
                                <m:t>sd</m:t>
                              </m:r>
                            </m:sub>
                          </m:sSub>
                          <m:sSub>
                            <m:sSubPr>
                              <m:ctrlPr>
                                <w:rPr>
                                  <w:rFonts w:ascii="Cambria Math" w:hAnsi="Cambria Math"/>
                                  <w:bCs w:val="0"/>
                                  <w:i/>
                                  <w:sz w:val="23"/>
                                  <w:szCs w:val="23"/>
                                </w:rPr>
                              </m:ctrlPr>
                            </m:sSubPr>
                            <m:e>
                              <m:r>
                                <w:rPr>
                                  <w:rFonts w:ascii="Cambria Math" w:hAnsi="Cambria Math"/>
                                  <w:sz w:val="23"/>
                                  <w:szCs w:val="23"/>
                                </w:rPr>
                                <m:t>l</m:t>
                              </m:r>
                            </m:e>
                            <m:sub>
                              <m:r>
                                <w:rPr>
                                  <w:rFonts w:ascii="Cambria Math" w:hAnsi="Cambria Math"/>
                                  <w:sz w:val="23"/>
                                  <w:szCs w:val="23"/>
                                </w:rPr>
                                <m:t>d</m:t>
                              </m:r>
                            </m:sub>
                          </m:sSub>
                        </m:e>
                        <m:e>
                          <m:sSub>
                            <m:sSubPr>
                              <m:ctrlPr>
                                <w:rPr>
                                  <w:rFonts w:ascii="Cambria Math" w:hAnsi="Cambria Math"/>
                                  <w:bCs w:val="0"/>
                                  <w:i/>
                                  <w:sz w:val="23"/>
                                  <w:szCs w:val="23"/>
                                </w:rPr>
                              </m:ctrlPr>
                            </m:sSubPr>
                            <m:e>
                              <m:r>
                                <w:rPr>
                                  <w:rFonts w:ascii="Cambria Math" w:hAnsi="Cambria Math"/>
                                  <w:sz w:val="23"/>
                                  <w:szCs w:val="23"/>
                                </w:rPr>
                                <m:t>k</m:t>
                              </m:r>
                            </m:e>
                            <m:sub>
                              <m:r>
                                <w:rPr>
                                  <w:rFonts w:ascii="Cambria Math" w:hAnsi="Cambria Math"/>
                                  <w:sz w:val="23"/>
                                  <w:szCs w:val="23"/>
                                </w:rPr>
                                <m:t>st</m:t>
                              </m:r>
                            </m:sub>
                          </m:sSub>
                          <m:sSub>
                            <m:sSubPr>
                              <m:ctrlPr>
                                <w:rPr>
                                  <w:rFonts w:ascii="Cambria Math" w:hAnsi="Cambria Math"/>
                                  <w:bCs w:val="0"/>
                                  <w:i/>
                                  <w:sz w:val="23"/>
                                  <w:szCs w:val="23"/>
                                </w:rPr>
                              </m:ctrlPr>
                            </m:sSubPr>
                            <m:e>
                              <m:r>
                                <w:rPr>
                                  <w:rFonts w:ascii="Cambria Math" w:hAnsi="Cambria Math"/>
                                  <w:sz w:val="23"/>
                                  <w:szCs w:val="23"/>
                                </w:rPr>
                                <m:t>l</m:t>
                              </m:r>
                            </m:e>
                            <m:sub>
                              <m:r>
                                <w:rPr>
                                  <w:rFonts w:ascii="Cambria Math" w:hAnsi="Cambria Math"/>
                                  <w:sz w:val="23"/>
                                  <w:szCs w:val="23"/>
                                </w:rPr>
                                <m:t>t</m:t>
                              </m:r>
                            </m:sub>
                          </m:sSub>
                        </m:e>
                      </m:mr>
                      <m:mr>
                        <m:e>
                          <m:r>
                            <w:rPr>
                              <w:rFonts w:ascii="Cambria Math" w:hAnsi="Cambria Math"/>
                              <w:sz w:val="23"/>
                              <w:szCs w:val="23"/>
                            </w:rPr>
                            <m:t>-</m:t>
                          </m:r>
                          <m:sSub>
                            <m:sSubPr>
                              <m:ctrlPr>
                                <w:rPr>
                                  <w:rFonts w:ascii="Cambria Math" w:hAnsi="Cambria Math"/>
                                  <w:i/>
                                  <w:sz w:val="23"/>
                                  <w:szCs w:val="23"/>
                                </w:rPr>
                              </m:ctrlPr>
                            </m:sSubPr>
                            <m:e>
                              <m:r>
                                <w:rPr>
                                  <w:rFonts w:ascii="Cambria Math" w:hAnsi="Cambria Math"/>
                                  <w:sz w:val="23"/>
                                  <w:szCs w:val="23"/>
                                </w:rPr>
                                <m:t>k</m:t>
                              </m:r>
                            </m:e>
                            <m:sub>
                              <m:r>
                                <w:rPr>
                                  <w:rFonts w:ascii="Cambria Math" w:hAnsi="Cambria Math"/>
                                  <w:sz w:val="23"/>
                                  <w:szCs w:val="23"/>
                                </w:rPr>
                                <m:t>sd</m:t>
                              </m:r>
                            </m:sub>
                          </m:sSub>
                          <m:ctrlPr>
                            <w:rPr>
                              <w:rFonts w:ascii="Cambria Math" w:eastAsia="Cambria Math" w:hAnsi="Cambria Math" w:cs="Cambria Math"/>
                              <w:i/>
                              <w:sz w:val="23"/>
                              <w:szCs w:val="23"/>
                            </w:rPr>
                          </m:ctrlPr>
                        </m:e>
                        <m:e>
                          <m:r>
                            <w:rPr>
                              <w:rFonts w:ascii="Cambria Math" w:eastAsia="Cambria Math" w:hAnsi="Cambria Math" w:cs="Cambria Math"/>
                              <w:sz w:val="23"/>
                              <w:szCs w:val="23"/>
                            </w:rPr>
                            <m:t>-</m:t>
                          </m:r>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k</m:t>
                              </m:r>
                            </m:e>
                            <m:sub>
                              <m:r>
                                <w:rPr>
                                  <w:rFonts w:ascii="Cambria Math" w:eastAsia="Cambria Math" w:hAnsi="Cambria Math" w:cs="Cambria Math"/>
                                  <w:sz w:val="23"/>
                                  <w:szCs w:val="23"/>
                                </w:rPr>
                                <m:t>sd</m:t>
                              </m:r>
                            </m:sub>
                          </m:sSub>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l</m:t>
                              </m:r>
                            </m:e>
                            <m:sub>
                              <m:r>
                                <w:rPr>
                                  <w:rFonts w:ascii="Cambria Math" w:eastAsia="Cambria Math" w:hAnsi="Cambria Math" w:cs="Cambria Math"/>
                                  <w:sz w:val="23"/>
                                  <w:szCs w:val="23"/>
                                </w:rPr>
                                <m:t>d</m:t>
                              </m:r>
                            </m:sub>
                          </m:sSub>
                        </m:e>
                        <m:e>
                          <m:sSub>
                            <m:sSubPr>
                              <m:ctrlPr>
                                <w:rPr>
                                  <w:rFonts w:ascii="Cambria Math" w:hAnsi="Cambria Math"/>
                                  <w:i/>
                                  <w:sz w:val="23"/>
                                  <w:szCs w:val="23"/>
                                </w:rPr>
                              </m:ctrlPr>
                            </m:sSubPr>
                            <m:e>
                              <m:r>
                                <w:rPr>
                                  <w:rFonts w:ascii="Cambria Math" w:hAnsi="Cambria Math"/>
                                  <w:sz w:val="23"/>
                                  <w:szCs w:val="23"/>
                                </w:rPr>
                                <m:t>k</m:t>
                              </m:r>
                            </m:e>
                            <m:sub>
                              <m:r>
                                <w:rPr>
                                  <w:rFonts w:ascii="Cambria Math" w:hAnsi="Cambria Math"/>
                                  <w:sz w:val="23"/>
                                  <w:szCs w:val="23"/>
                                </w:rPr>
                                <m:t>rd</m:t>
                              </m:r>
                            </m:sub>
                          </m:sSub>
                          <m:r>
                            <w:rPr>
                              <w:rFonts w:ascii="Cambria Math" w:hAnsi="Cambria Math"/>
                              <w:sz w:val="23"/>
                              <w:szCs w:val="23"/>
                            </w:rPr>
                            <m:t>+</m:t>
                          </m:r>
                          <m:sSub>
                            <m:sSubPr>
                              <m:ctrlPr>
                                <w:rPr>
                                  <w:rFonts w:ascii="Cambria Math" w:hAnsi="Cambria Math"/>
                                  <w:i/>
                                  <w:sz w:val="23"/>
                                  <w:szCs w:val="23"/>
                                </w:rPr>
                              </m:ctrlPr>
                            </m:sSubPr>
                            <m:e>
                              <m:r>
                                <w:rPr>
                                  <w:rFonts w:ascii="Cambria Math" w:hAnsi="Cambria Math"/>
                                  <w:sz w:val="23"/>
                                  <w:szCs w:val="23"/>
                                </w:rPr>
                                <m:t>k</m:t>
                              </m:r>
                            </m:e>
                            <m:sub>
                              <m:r>
                                <w:rPr>
                                  <w:rFonts w:ascii="Cambria Math" w:hAnsi="Cambria Math"/>
                                  <w:sz w:val="23"/>
                                  <w:szCs w:val="23"/>
                                </w:rPr>
                                <m:t>sd</m:t>
                              </m:r>
                            </m:sub>
                          </m:sSub>
                        </m:e>
                        <m:e>
                          <m:r>
                            <w:rPr>
                              <w:rFonts w:ascii="Cambria Math" w:hAnsi="Cambria Math"/>
                              <w:sz w:val="23"/>
                              <w:szCs w:val="23"/>
                            </w:rPr>
                            <m:t>0</m:t>
                          </m:r>
                        </m:e>
                      </m:mr>
                      <m:mr>
                        <m:e>
                          <m:r>
                            <w:rPr>
                              <w:rFonts w:ascii="Cambria Math" w:hAnsi="Cambria Math"/>
                              <w:sz w:val="23"/>
                              <w:szCs w:val="23"/>
                            </w:rPr>
                            <m:t>-</m:t>
                          </m:r>
                          <m:sSub>
                            <m:sSubPr>
                              <m:ctrlPr>
                                <w:rPr>
                                  <w:rFonts w:ascii="Cambria Math" w:hAnsi="Cambria Math"/>
                                  <w:bCs w:val="0"/>
                                  <w:i/>
                                  <w:sz w:val="23"/>
                                  <w:szCs w:val="23"/>
                                </w:rPr>
                              </m:ctrlPr>
                            </m:sSubPr>
                            <m:e>
                              <m:r>
                                <w:rPr>
                                  <w:rFonts w:ascii="Cambria Math" w:hAnsi="Cambria Math"/>
                                  <w:sz w:val="23"/>
                                  <w:szCs w:val="23"/>
                                </w:rPr>
                                <m:t>k</m:t>
                              </m:r>
                            </m:e>
                            <m:sub>
                              <m:r>
                                <w:rPr>
                                  <w:rFonts w:ascii="Cambria Math" w:hAnsi="Cambria Math"/>
                                  <w:sz w:val="23"/>
                                  <w:szCs w:val="23"/>
                                </w:rPr>
                                <m:t>st</m:t>
                              </m:r>
                            </m:sub>
                          </m:sSub>
                          <m:ctrlPr>
                            <w:rPr>
                              <w:rFonts w:ascii="Cambria Math" w:eastAsia="Cambria Math" w:hAnsi="Cambria Math" w:cs="Cambria Math"/>
                              <w:i/>
                              <w:sz w:val="23"/>
                              <w:szCs w:val="23"/>
                            </w:rPr>
                          </m:ctrlPr>
                        </m:e>
                        <m:e>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k</m:t>
                              </m:r>
                            </m:e>
                            <m:sub>
                              <m:r>
                                <w:rPr>
                                  <w:rFonts w:ascii="Cambria Math" w:eastAsia="Cambria Math" w:hAnsi="Cambria Math" w:cs="Cambria Math"/>
                                  <w:sz w:val="23"/>
                                  <w:szCs w:val="23"/>
                                </w:rPr>
                                <m:t>st</m:t>
                              </m:r>
                            </m:sub>
                          </m:sSub>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l</m:t>
                              </m:r>
                            </m:e>
                            <m:sub>
                              <m:r>
                                <w:rPr>
                                  <w:rFonts w:ascii="Cambria Math" w:eastAsia="Cambria Math" w:hAnsi="Cambria Math" w:cs="Cambria Math"/>
                                  <w:sz w:val="23"/>
                                  <w:szCs w:val="23"/>
                                </w:rPr>
                                <m:t>t</m:t>
                              </m:r>
                            </m:sub>
                          </m:sSub>
                        </m:e>
                        <m:e>
                          <m:r>
                            <w:rPr>
                              <w:rFonts w:ascii="Cambria Math" w:hAnsi="Cambria Math"/>
                              <w:sz w:val="23"/>
                              <w:szCs w:val="23"/>
                            </w:rPr>
                            <m:t>0</m:t>
                          </m:r>
                        </m:e>
                        <m:e>
                          <m:sSub>
                            <m:sSubPr>
                              <m:ctrlPr>
                                <w:rPr>
                                  <w:rFonts w:ascii="Cambria Math" w:hAnsi="Cambria Math"/>
                                  <w:i/>
                                  <w:sz w:val="23"/>
                                  <w:szCs w:val="23"/>
                                </w:rPr>
                              </m:ctrlPr>
                            </m:sSubPr>
                            <m:e>
                              <m:r>
                                <w:rPr>
                                  <w:rFonts w:ascii="Cambria Math" w:hAnsi="Cambria Math"/>
                                  <w:sz w:val="23"/>
                                  <w:szCs w:val="23"/>
                                </w:rPr>
                                <m:t>k</m:t>
                              </m:r>
                            </m:e>
                            <m:sub>
                              <m:r>
                                <w:rPr>
                                  <w:rFonts w:ascii="Cambria Math" w:hAnsi="Cambria Math"/>
                                  <w:sz w:val="23"/>
                                  <w:szCs w:val="23"/>
                                </w:rPr>
                                <m:t>rt</m:t>
                              </m:r>
                            </m:sub>
                          </m:sSub>
                          <m:r>
                            <w:rPr>
                              <w:rFonts w:ascii="Cambria Math" w:hAnsi="Cambria Math"/>
                              <w:sz w:val="23"/>
                              <w:szCs w:val="23"/>
                            </w:rPr>
                            <m:t>+</m:t>
                          </m:r>
                          <m:sSub>
                            <m:sSubPr>
                              <m:ctrlPr>
                                <w:rPr>
                                  <w:rFonts w:ascii="Cambria Math" w:hAnsi="Cambria Math"/>
                                  <w:i/>
                                  <w:sz w:val="23"/>
                                  <w:szCs w:val="23"/>
                                </w:rPr>
                              </m:ctrlPr>
                            </m:sSubPr>
                            <m:e>
                              <m:r>
                                <w:rPr>
                                  <w:rFonts w:ascii="Cambria Math" w:hAnsi="Cambria Math"/>
                                  <w:sz w:val="23"/>
                                  <w:szCs w:val="23"/>
                                </w:rPr>
                                <m:t>k</m:t>
                              </m:r>
                            </m:e>
                            <m:sub>
                              <m:r>
                                <w:rPr>
                                  <w:rFonts w:ascii="Cambria Math" w:hAnsi="Cambria Math"/>
                                  <w:sz w:val="23"/>
                                  <w:szCs w:val="23"/>
                                </w:rPr>
                                <m:t>st</m:t>
                              </m:r>
                            </m:sub>
                          </m:sSub>
                        </m:e>
                      </m:mr>
                    </m:m>
                  </m:e>
                </m:d>
              </m:oMath>
            </m:oMathPara>
          </w:p>
        </w:tc>
        <w:tc>
          <w:tcPr>
            <w:tcW w:w="50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74</w:t>
              </w:r>
            </w:fldSimple>
            <w:r>
              <w:rPr>
                <w:rStyle w:val="hps"/>
                <w:szCs w:val="24"/>
              </w:rPr>
              <w:t>)</w:t>
            </w:r>
          </w:p>
        </w:tc>
      </w:tr>
      <w:tr w:rsidR="00B578A5" w:rsidTr="003B5358">
        <w:tc>
          <w:tcPr>
            <w:tcW w:w="8797" w:type="dxa"/>
            <w:vAlign w:val="center"/>
          </w:tcPr>
          <w:p w:rsidR="00B578A5" w:rsidRDefault="00B578A5" w:rsidP="003B5358">
            <w:pPr>
              <w:pStyle w:val="Equacoes"/>
              <w:rPr>
                <w:rStyle w:val="hps"/>
                <w:szCs w:val="24"/>
              </w:rPr>
            </w:pPr>
            <m:oMathPara>
              <m:oMath>
                <m:r>
                  <w:rPr>
                    <w:rFonts w:ascii="Cambria Math" w:hAnsi="Cambria Math"/>
                  </w:rPr>
                  <m:t>C=</m:t>
                </m:r>
                <m:d>
                  <m:dPr>
                    <m:begChr m:val="|"/>
                    <m:endChr m:val="|"/>
                    <m:ctrlPr>
                      <w:rPr>
                        <w:rFonts w:ascii="Cambria Math" w:hAnsi="Cambria Math"/>
                        <w:bCs w:val="0"/>
                        <w:i/>
                        <w:sz w:val="23"/>
                        <w:szCs w:val="23"/>
                      </w:rPr>
                    </m:ctrlPr>
                  </m:dPr>
                  <m:e>
                    <m:m>
                      <m:mPr>
                        <m:mcs>
                          <m:mc>
                            <m:mcPr>
                              <m:count m:val="4"/>
                              <m:mcJc m:val="center"/>
                            </m:mcPr>
                          </m:mc>
                        </m:mcs>
                        <m:ctrlPr>
                          <w:rPr>
                            <w:rFonts w:ascii="Cambria Math" w:hAnsi="Cambria Math"/>
                            <w:bCs w:val="0"/>
                            <w:i/>
                            <w:sz w:val="23"/>
                            <w:szCs w:val="23"/>
                          </w:rPr>
                        </m:ctrlPr>
                      </m:mPr>
                      <m:mr>
                        <m:e>
                          <m:sSub>
                            <m:sSubPr>
                              <m:ctrlPr>
                                <w:rPr>
                                  <w:rFonts w:ascii="Cambria Math" w:hAnsi="Cambria Math"/>
                                  <w:bCs w:val="0"/>
                                  <w:i/>
                                  <w:sz w:val="23"/>
                                  <w:szCs w:val="23"/>
                                </w:rPr>
                              </m:ctrlPr>
                            </m:sSubPr>
                            <m:e>
                              <m:r>
                                <w:rPr>
                                  <w:rFonts w:ascii="Cambria Math" w:hAnsi="Cambria Math"/>
                                  <w:sz w:val="23"/>
                                  <w:szCs w:val="23"/>
                                </w:rPr>
                                <m:t>c</m:t>
                              </m:r>
                            </m:e>
                            <m:sub>
                              <m:r>
                                <w:rPr>
                                  <w:rFonts w:ascii="Cambria Math" w:hAnsi="Cambria Math"/>
                                  <w:sz w:val="23"/>
                                  <w:szCs w:val="23"/>
                                </w:rPr>
                                <m:t>st</m:t>
                              </m:r>
                            </m:sub>
                          </m:sSub>
                          <m:r>
                            <w:rPr>
                              <w:rFonts w:ascii="Cambria Math" w:hAnsi="Cambria Math"/>
                              <w:sz w:val="23"/>
                              <w:szCs w:val="23"/>
                            </w:rPr>
                            <m:t>+</m:t>
                          </m:r>
                          <m:sSub>
                            <m:sSubPr>
                              <m:ctrlPr>
                                <w:rPr>
                                  <w:rFonts w:ascii="Cambria Math" w:hAnsi="Cambria Math"/>
                                  <w:bCs w:val="0"/>
                                  <w:i/>
                                  <w:sz w:val="23"/>
                                  <w:szCs w:val="23"/>
                                </w:rPr>
                              </m:ctrlPr>
                            </m:sSubPr>
                            <m:e>
                              <m:r>
                                <w:rPr>
                                  <w:rFonts w:ascii="Cambria Math" w:hAnsi="Cambria Math"/>
                                  <w:sz w:val="23"/>
                                  <w:szCs w:val="23"/>
                                </w:rPr>
                                <m:t>c</m:t>
                              </m:r>
                            </m:e>
                            <m:sub>
                              <m:r>
                                <w:rPr>
                                  <w:rFonts w:ascii="Cambria Math" w:hAnsi="Cambria Math"/>
                                  <w:sz w:val="23"/>
                                  <w:szCs w:val="23"/>
                                </w:rPr>
                                <m:t>sd</m:t>
                              </m:r>
                            </m:sub>
                          </m:sSub>
                          <m:ctrlPr>
                            <w:rPr>
                              <w:rFonts w:ascii="Cambria Math" w:eastAsia="Cambria Math" w:hAnsi="Cambria Math" w:cs="Cambria Math"/>
                              <w:i/>
                              <w:sz w:val="23"/>
                              <w:szCs w:val="23"/>
                            </w:rPr>
                          </m:ctrlPr>
                        </m:e>
                        <m:e>
                          <m:r>
                            <w:rPr>
                              <w:rFonts w:ascii="Cambria Math" w:eastAsia="Cambria Math" w:hAnsi="Cambria Math" w:cs="Cambria Math"/>
                              <w:sz w:val="23"/>
                              <w:szCs w:val="23"/>
                            </w:rPr>
                            <m:t>-</m:t>
                          </m:r>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c</m:t>
                              </m:r>
                            </m:e>
                            <m:sub>
                              <m:r>
                                <w:rPr>
                                  <w:rFonts w:ascii="Cambria Math" w:eastAsia="Cambria Math" w:hAnsi="Cambria Math" w:cs="Cambria Math"/>
                                  <w:sz w:val="23"/>
                                  <w:szCs w:val="23"/>
                                </w:rPr>
                                <m:t>st</m:t>
                              </m:r>
                            </m:sub>
                          </m:sSub>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l</m:t>
                              </m:r>
                            </m:e>
                            <m:sub>
                              <m:r>
                                <w:rPr>
                                  <w:rFonts w:ascii="Cambria Math" w:eastAsia="Cambria Math" w:hAnsi="Cambria Math" w:cs="Cambria Math"/>
                                  <w:sz w:val="23"/>
                                  <w:szCs w:val="23"/>
                                </w:rPr>
                                <m:t>t</m:t>
                              </m:r>
                            </m:sub>
                          </m:sSub>
                          <m:r>
                            <w:rPr>
                              <w:rFonts w:ascii="Cambria Math" w:eastAsia="Cambria Math" w:hAnsi="Cambria Math" w:cs="Cambria Math"/>
                              <w:sz w:val="23"/>
                              <w:szCs w:val="23"/>
                            </w:rPr>
                            <m:t>+</m:t>
                          </m:r>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c</m:t>
                              </m:r>
                            </m:e>
                            <m:sub>
                              <m:r>
                                <w:rPr>
                                  <w:rFonts w:ascii="Cambria Math" w:eastAsia="Cambria Math" w:hAnsi="Cambria Math" w:cs="Cambria Math"/>
                                  <w:sz w:val="23"/>
                                  <w:szCs w:val="23"/>
                                </w:rPr>
                                <m:t>sd</m:t>
                              </m:r>
                            </m:sub>
                          </m:sSub>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l</m:t>
                              </m:r>
                            </m:e>
                            <m:sub>
                              <m:r>
                                <w:rPr>
                                  <w:rFonts w:ascii="Cambria Math" w:eastAsia="Cambria Math" w:hAnsi="Cambria Math" w:cs="Cambria Math"/>
                                  <w:sz w:val="23"/>
                                  <w:szCs w:val="23"/>
                                </w:rPr>
                                <m:t>d</m:t>
                              </m:r>
                            </m:sub>
                          </m:sSub>
                          <m:ctrlPr>
                            <w:rPr>
                              <w:rFonts w:ascii="Cambria Math" w:eastAsia="Cambria Math" w:hAnsi="Cambria Math" w:cs="Cambria Math"/>
                              <w:i/>
                              <w:sz w:val="23"/>
                              <w:szCs w:val="23"/>
                            </w:rPr>
                          </m:ctrlPr>
                        </m:e>
                        <m:e>
                          <m:r>
                            <w:rPr>
                              <w:rFonts w:ascii="Cambria Math" w:eastAsia="Cambria Math" w:hAnsi="Cambria Math" w:cs="Cambria Math"/>
                              <w:sz w:val="23"/>
                              <w:szCs w:val="23"/>
                            </w:rPr>
                            <m:t>-</m:t>
                          </m:r>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c</m:t>
                              </m:r>
                            </m:e>
                            <m:sub>
                              <m:r>
                                <w:rPr>
                                  <w:rFonts w:ascii="Cambria Math" w:eastAsia="Cambria Math" w:hAnsi="Cambria Math" w:cs="Cambria Math"/>
                                  <w:sz w:val="23"/>
                                  <w:szCs w:val="23"/>
                                </w:rPr>
                                <m:t>sd</m:t>
                              </m:r>
                            </m:sub>
                          </m:sSub>
                          <m:ctrlPr>
                            <w:rPr>
                              <w:rFonts w:ascii="Cambria Math" w:eastAsia="Cambria Math" w:hAnsi="Cambria Math" w:cs="Cambria Math"/>
                              <w:i/>
                              <w:sz w:val="23"/>
                              <w:szCs w:val="23"/>
                            </w:rPr>
                          </m:ctrlPr>
                        </m:e>
                        <m:e>
                          <m:r>
                            <w:rPr>
                              <w:rFonts w:ascii="Cambria Math" w:eastAsia="Cambria Math" w:hAnsi="Cambria Math" w:cs="Cambria Math"/>
                              <w:sz w:val="23"/>
                              <w:szCs w:val="23"/>
                            </w:rPr>
                            <m:t>-</m:t>
                          </m:r>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c</m:t>
                              </m:r>
                            </m:e>
                            <m:sub>
                              <m:r>
                                <w:rPr>
                                  <w:rFonts w:ascii="Cambria Math" w:eastAsia="Cambria Math" w:hAnsi="Cambria Math" w:cs="Cambria Math"/>
                                  <w:sz w:val="23"/>
                                  <w:szCs w:val="23"/>
                                </w:rPr>
                                <m:t>st</m:t>
                              </m:r>
                            </m:sub>
                          </m:sSub>
                          <m:ctrlPr>
                            <w:rPr>
                              <w:rFonts w:ascii="Cambria Math" w:eastAsia="Cambria Math" w:hAnsi="Cambria Math" w:cs="Cambria Math"/>
                              <w:i/>
                              <w:sz w:val="23"/>
                              <w:szCs w:val="23"/>
                            </w:rPr>
                          </m:ctrlPr>
                        </m:e>
                      </m:mr>
                      <m:mr>
                        <m:e>
                          <m:r>
                            <w:rPr>
                              <w:rFonts w:ascii="Cambria Math" w:eastAsia="Cambria Math" w:hAnsi="Cambria Math" w:cs="Cambria Math"/>
                              <w:sz w:val="23"/>
                              <w:szCs w:val="23"/>
                            </w:rPr>
                            <m:t>-</m:t>
                          </m:r>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c</m:t>
                              </m:r>
                            </m:e>
                            <m:sub>
                              <m:r>
                                <w:rPr>
                                  <w:rFonts w:ascii="Cambria Math" w:eastAsia="Cambria Math" w:hAnsi="Cambria Math" w:cs="Cambria Math"/>
                                  <w:sz w:val="23"/>
                                  <w:szCs w:val="23"/>
                                </w:rPr>
                                <m:t>st</m:t>
                              </m:r>
                            </m:sub>
                          </m:sSub>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l</m:t>
                              </m:r>
                            </m:e>
                            <m:sub>
                              <m:r>
                                <w:rPr>
                                  <w:rFonts w:ascii="Cambria Math" w:eastAsia="Cambria Math" w:hAnsi="Cambria Math" w:cs="Cambria Math"/>
                                  <w:sz w:val="23"/>
                                  <w:szCs w:val="23"/>
                                </w:rPr>
                                <m:t>t</m:t>
                              </m:r>
                            </m:sub>
                          </m:sSub>
                          <m:r>
                            <w:rPr>
                              <w:rFonts w:ascii="Cambria Math" w:eastAsia="Cambria Math" w:hAnsi="Cambria Math" w:cs="Cambria Math"/>
                              <w:sz w:val="23"/>
                              <w:szCs w:val="23"/>
                            </w:rPr>
                            <m:t>+</m:t>
                          </m:r>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c</m:t>
                              </m:r>
                            </m:e>
                            <m:sub>
                              <m:r>
                                <w:rPr>
                                  <w:rFonts w:ascii="Cambria Math" w:eastAsia="Cambria Math" w:hAnsi="Cambria Math" w:cs="Cambria Math"/>
                                  <w:sz w:val="23"/>
                                  <w:szCs w:val="23"/>
                                </w:rPr>
                                <m:t>sd</m:t>
                              </m:r>
                            </m:sub>
                          </m:sSub>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l</m:t>
                              </m:r>
                            </m:e>
                            <m:sub>
                              <m:r>
                                <w:rPr>
                                  <w:rFonts w:ascii="Cambria Math" w:eastAsia="Cambria Math" w:hAnsi="Cambria Math" w:cs="Cambria Math"/>
                                  <w:sz w:val="23"/>
                                  <w:szCs w:val="23"/>
                                </w:rPr>
                                <m:t>d</m:t>
                              </m:r>
                            </m:sub>
                          </m:sSub>
                          <m:ctrlPr>
                            <w:rPr>
                              <w:rFonts w:ascii="Cambria Math" w:eastAsia="Cambria Math" w:hAnsi="Cambria Math" w:cs="Cambria Math"/>
                              <w:i/>
                              <w:sz w:val="23"/>
                              <w:szCs w:val="23"/>
                            </w:rPr>
                          </m:ctrlPr>
                        </m:e>
                        <m:e>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c</m:t>
                              </m:r>
                            </m:e>
                            <m:sub>
                              <m:r>
                                <w:rPr>
                                  <w:rFonts w:ascii="Cambria Math" w:eastAsia="Cambria Math" w:hAnsi="Cambria Math" w:cs="Cambria Math"/>
                                  <w:sz w:val="23"/>
                                  <w:szCs w:val="23"/>
                                </w:rPr>
                                <m:t>st</m:t>
                              </m:r>
                            </m:sub>
                          </m:sSub>
                          <m:sSubSup>
                            <m:sSubSupPr>
                              <m:ctrlPr>
                                <w:rPr>
                                  <w:rFonts w:ascii="Cambria Math" w:eastAsia="Cambria Math" w:hAnsi="Cambria Math" w:cs="Cambria Math"/>
                                  <w:i/>
                                  <w:sz w:val="23"/>
                                  <w:szCs w:val="23"/>
                                </w:rPr>
                              </m:ctrlPr>
                            </m:sSubSupPr>
                            <m:e>
                              <m:r>
                                <w:rPr>
                                  <w:rFonts w:ascii="Cambria Math" w:eastAsia="Cambria Math" w:hAnsi="Cambria Math" w:cs="Cambria Math"/>
                                  <w:sz w:val="23"/>
                                  <w:szCs w:val="23"/>
                                </w:rPr>
                                <m:t>l</m:t>
                              </m:r>
                            </m:e>
                            <m:sub>
                              <m:r>
                                <w:rPr>
                                  <w:rFonts w:ascii="Cambria Math" w:eastAsia="Cambria Math" w:hAnsi="Cambria Math" w:cs="Cambria Math"/>
                                  <w:sz w:val="23"/>
                                  <w:szCs w:val="23"/>
                                </w:rPr>
                                <m:t>t</m:t>
                              </m:r>
                            </m:sub>
                            <m:sup>
                              <m:r>
                                <w:rPr>
                                  <w:rFonts w:ascii="Cambria Math" w:eastAsia="Cambria Math" w:hAnsi="Cambria Math" w:cs="Cambria Math"/>
                                  <w:sz w:val="23"/>
                                  <w:szCs w:val="23"/>
                                </w:rPr>
                                <m:t>2</m:t>
                              </m:r>
                            </m:sup>
                          </m:sSubSup>
                          <m:r>
                            <w:rPr>
                              <w:rFonts w:ascii="Cambria Math" w:eastAsia="Cambria Math" w:hAnsi="Cambria Math" w:cs="Cambria Math"/>
                              <w:sz w:val="23"/>
                              <w:szCs w:val="23"/>
                            </w:rPr>
                            <m:t>+</m:t>
                          </m:r>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c</m:t>
                              </m:r>
                            </m:e>
                            <m:sub>
                              <m:r>
                                <w:rPr>
                                  <w:rFonts w:ascii="Cambria Math" w:eastAsia="Cambria Math" w:hAnsi="Cambria Math" w:cs="Cambria Math"/>
                                  <w:sz w:val="23"/>
                                  <w:szCs w:val="23"/>
                                </w:rPr>
                                <m:t>sd</m:t>
                              </m:r>
                            </m:sub>
                          </m:sSub>
                          <m:sSubSup>
                            <m:sSubSupPr>
                              <m:ctrlPr>
                                <w:rPr>
                                  <w:rFonts w:ascii="Cambria Math" w:eastAsia="Cambria Math" w:hAnsi="Cambria Math" w:cs="Cambria Math"/>
                                  <w:i/>
                                  <w:sz w:val="23"/>
                                  <w:szCs w:val="23"/>
                                </w:rPr>
                              </m:ctrlPr>
                            </m:sSubSupPr>
                            <m:e>
                              <m:r>
                                <w:rPr>
                                  <w:rFonts w:ascii="Cambria Math" w:eastAsia="Cambria Math" w:hAnsi="Cambria Math" w:cs="Cambria Math"/>
                                  <w:sz w:val="23"/>
                                  <w:szCs w:val="23"/>
                                </w:rPr>
                                <m:t>l</m:t>
                              </m:r>
                            </m:e>
                            <m:sub>
                              <m:r>
                                <w:rPr>
                                  <w:rFonts w:ascii="Cambria Math" w:eastAsia="Cambria Math" w:hAnsi="Cambria Math" w:cs="Cambria Math"/>
                                  <w:sz w:val="23"/>
                                  <w:szCs w:val="23"/>
                                </w:rPr>
                                <m:t>d</m:t>
                              </m:r>
                            </m:sub>
                            <m:sup>
                              <m:r>
                                <w:rPr>
                                  <w:rFonts w:ascii="Cambria Math" w:eastAsia="Cambria Math" w:hAnsi="Cambria Math" w:cs="Cambria Math"/>
                                  <w:sz w:val="23"/>
                                  <w:szCs w:val="23"/>
                                </w:rPr>
                                <m:t>2</m:t>
                              </m:r>
                            </m:sup>
                          </m:sSubSup>
                        </m:e>
                        <m:e>
                          <m:r>
                            <w:rPr>
                              <w:rFonts w:ascii="Cambria Math" w:hAnsi="Cambria Math"/>
                              <w:sz w:val="23"/>
                              <w:szCs w:val="23"/>
                            </w:rPr>
                            <m:t>-</m:t>
                          </m:r>
                          <m:sSub>
                            <m:sSubPr>
                              <m:ctrlPr>
                                <w:rPr>
                                  <w:rFonts w:ascii="Cambria Math" w:hAnsi="Cambria Math"/>
                                  <w:bCs w:val="0"/>
                                  <w:i/>
                                  <w:sz w:val="23"/>
                                  <w:szCs w:val="23"/>
                                </w:rPr>
                              </m:ctrlPr>
                            </m:sSubPr>
                            <m:e>
                              <m:r>
                                <w:rPr>
                                  <w:rFonts w:ascii="Cambria Math" w:hAnsi="Cambria Math"/>
                                  <w:sz w:val="23"/>
                                  <w:szCs w:val="23"/>
                                </w:rPr>
                                <m:t>c</m:t>
                              </m:r>
                            </m:e>
                            <m:sub>
                              <m:r>
                                <w:rPr>
                                  <w:rFonts w:ascii="Cambria Math" w:hAnsi="Cambria Math"/>
                                  <w:sz w:val="23"/>
                                  <w:szCs w:val="23"/>
                                </w:rPr>
                                <m:t>sd</m:t>
                              </m:r>
                            </m:sub>
                          </m:sSub>
                          <m:sSub>
                            <m:sSubPr>
                              <m:ctrlPr>
                                <w:rPr>
                                  <w:rFonts w:ascii="Cambria Math" w:hAnsi="Cambria Math"/>
                                  <w:bCs w:val="0"/>
                                  <w:i/>
                                  <w:sz w:val="23"/>
                                  <w:szCs w:val="23"/>
                                </w:rPr>
                              </m:ctrlPr>
                            </m:sSubPr>
                            <m:e>
                              <m:r>
                                <w:rPr>
                                  <w:rFonts w:ascii="Cambria Math" w:hAnsi="Cambria Math"/>
                                  <w:sz w:val="23"/>
                                  <w:szCs w:val="23"/>
                                </w:rPr>
                                <m:t>l</m:t>
                              </m:r>
                            </m:e>
                            <m:sub>
                              <m:r>
                                <w:rPr>
                                  <w:rFonts w:ascii="Cambria Math" w:hAnsi="Cambria Math"/>
                                  <w:sz w:val="23"/>
                                  <w:szCs w:val="23"/>
                                </w:rPr>
                                <m:t>d</m:t>
                              </m:r>
                            </m:sub>
                          </m:sSub>
                        </m:e>
                        <m:e>
                          <m:sSub>
                            <m:sSubPr>
                              <m:ctrlPr>
                                <w:rPr>
                                  <w:rFonts w:ascii="Cambria Math" w:hAnsi="Cambria Math"/>
                                  <w:bCs w:val="0"/>
                                  <w:i/>
                                  <w:sz w:val="23"/>
                                  <w:szCs w:val="23"/>
                                </w:rPr>
                              </m:ctrlPr>
                            </m:sSubPr>
                            <m:e>
                              <m:r>
                                <w:rPr>
                                  <w:rFonts w:ascii="Cambria Math" w:hAnsi="Cambria Math"/>
                                  <w:sz w:val="23"/>
                                  <w:szCs w:val="23"/>
                                </w:rPr>
                                <m:t>c</m:t>
                              </m:r>
                            </m:e>
                            <m:sub>
                              <m:r>
                                <w:rPr>
                                  <w:rFonts w:ascii="Cambria Math" w:hAnsi="Cambria Math"/>
                                  <w:sz w:val="23"/>
                                  <w:szCs w:val="23"/>
                                </w:rPr>
                                <m:t>st</m:t>
                              </m:r>
                            </m:sub>
                          </m:sSub>
                          <m:sSub>
                            <m:sSubPr>
                              <m:ctrlPr>
                                <w:rPr>
                                  <w:rFonts w:ascii="Cambria Math" w:hAnsi="Cambria Math"/>
                                  <w:bCs w:val="0"/>
                                  <w:i/>
                                  <w:sz w:val="23"/>
                                  <w:szCs w:val="23"/>
                                </w:rPr>
                              </m:ctrlPr>
                            </m:sSubPr>
                            <m:e>
                              <m:r>
                                <w:rPr>
                                  <w:rFonts w:ascii="Cambria Math" w:hAnsi="Cambria Math"/>
                                  <w:sz w:val="23"/>
                                  <w:szCs w:val="23"/>
                                </w:rPr>
                                <m:t>l</m:t>
                              </m:r>
                            </m:e>
                            <m:sub>
                              <m:r>
                                <w:rPr>
                                  <w:rFonts w:ascii="Cambria Math" w:hAnsi="Cambria Math"/>
                                  <w:sz w:val="23"/>
                                  <w:szCs w:val="23"/>
                                </w:rPr>
                                <m:t>t</m:t>
                              </m:r>
                            </m:sub>
                          </m:sSub>
                        </m:e>
                      </m:mr>
                      <m:mr>
                        <m:e>
                          <m:r>
                            <w:rPr>
                              <w:rFonts w:ascii="Cambria Math" w:hAnsi="Cambria Math"/>
                              <w:sz w:val="23"/>
                              <w:szCs w:val="23"/>
                            </w:rPr>
                            <m:t>-</m:t>
                          </m:r>
                          <m:sSub>
                            <m:sSubPr>
                              <m:ctrlPr>
                                <w:rPr>
                                  <w:rFonts w:ascii="Cambria Math" w:hAnsi="Cambria Math"/>
                                  <w:i/>
                                  <w:sz w:val="23"/>
                                  <w:szCs w:val="23"/>
                                </w:rPr>
                              </m:ctrlPr>
                            </m:sSubPr>
                            <m:e>
                              <m:r>
                                <w:rPr>
                                  <w:rFonts w:ascii="Cambria Math" w:hAnsi="Cambria Math"/>
                                  <w:sz w:val="23"/>
                                  <w:szCs w:val="23"/>
                                </w:rPr>
                                <m:t>c</m:t>
                              </m:r>
                            </m:e>
                            <m:sub>
                              <m:r>
                                <w:rPr>
                                  <w:rFonts w:ascii="Cambria Math" w:hAnsi="Cambria Math"/>
                                  <w:sz w:val="23"/>
                                  <w:szCs w:val="23"/>
                                </w:rPr>
                                <m:t>sd</m:t>
                              </m:r>
                            </m:sub>
                          </m:sSub>
                          <m:ctrlPr>
                            <w:rPr>
                              <w:rFonts w:ascii="Cambria Math" w:eastAsia="Cambria Math" w:hAnsi="Cambria Math" w:cs="Cambria Math"/>
                              <w:i/>
                              <w:sz w:val="23"/>
                              <w:szCs w:val="23"/>
                            </w:rPr>
                          </m:ctrlPr>
                        </m:e>
                        <m:e>
                          <m:r>
                            <w:rPr>
                              <w:rFonts w:ascii="Cambria Math" w:eastAsia="Cambria Math" w:hAnsi="Cambria Math" w:cs="Cambria Math"/>
                              <w:sz w:val="23"/>
                              <w:szCs w:val="23"/>
                            </w:rPr>
                            <m:t>-</m:t>
                          </m:r>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c</m:t>
                              </m:r>
                            </m:e>
                            <m:sub>
                              <m:r>
                                <w:rPr>
                                  <w:rFonts w:ascii="Cambria Math" w:eastAsia="Cambria Math" w:hAnsi="Cambria Math" w:cs="Cambria Math"/>
                                  <w:sz w:val="23"/>
                                  <w:szCs w:val="23"/>
                                </w:rPr>
                                <m:t>sd</m:t>
                              </m:r>
                            </m:sub>
                          </m:sSub>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l</m:t>
                              </m:r>
                            </m:e>
                            <m:sub>
                              <m:r>
                                <w:rPr>
                                  <w:rFonts w:ascii="Cambria Math" w:eastAsia="Cambria Math" w:hAnsi="Cambria Math" w:cs="Cambria Math"/>
                                  <w:sz w:val="23"/>
                                  <w:szCs w:val="23"/>
                                </w:rPr>
                                <m:t>d</m:t>
                              </m:r>
                            </m:sub>
                          </m:sSub>
                        </m:e>
                        <m:e>
                          <m:sSub>
                            <m:sSubPr>
                              <m:ctrlPr>
                                <w:rPr>
                                  <w:rFonts w:ascii="Cambria Math" w:hAnsi="Cambria Math"/>
                                  <w:i/>
                                  <w:sz w:val="23"/>
                                  <w:szCs w:val="23"/>
                                </w:rPr>
                              </m:ctrlPr>
                            </m:sSubPr>
                            <m:e>
                              <m:r>
                                <w:rPr>
                                  <w:rFonts w:ascii="Cambria Math" w:hAnsi="Cambria Math"/>
                                  <w:sz w:val="23"/>
                                  <w:szCs w:val="23"/>
                                </w:rPr>
                                <m:t>c</m:t>
                              </m:r>
                            </m:e>
                            <m:sub>
                              <m:r>
                                <w:rPr>
                                  <w:rFonts w:ascii="Cambria Math" w:hAnsi="Cambria Math"/>
                                  <w:sz w:val="23"/>
                                  <w:szCs w:val="23"/>
                                </w:rPr>
                                <m:t>sd</m:t>
                              </m:r>
                            </m:sub>
                          </m:sSub>
                        </m:e>
                        <m:e>
                          <m:r>
                            <w:rPr>
                              <w:rFonts w:ascii="Cambria Math" w:hAnsi="Cambria Math"/>
                              <w:sz w:val="23"/>
                              <w:szCs w:val="23"/>
                            </w:rPr>
                            <m:t>0</m:t>
                          </m:r>
                        </m:e>
                      </m:mr>
                      <m:mr>
                        <m:e>
                          <m:r>
                            <w:rPr>
                              <w:rFonts w:ascii="Cambria Math" w:hAnsi="Cambria Math"/>
                              <w:sz w:val="23"/>
                              <w:szCs w:val="23"/>
                            </w:rPr>
                            <m:t>-</m:t>
                          </m:r>
                          <m:sSub>
                            <m:sSubPr>
                              <m:ctrlPr>
                                <w:rPr>
                                  <w:rFonts w:ascii="Cambria Math" w:hAnsi="Cambria Math"/>
                                  <w:bCs w:val="0"/>
                                  <w:i/>
                                  <w:sz w:val="23"/>
                                  <w:szCs w:val="23"/>
                                </w:rPr>
                              </m:ctrlPr>
                            </m:sSubPr>
                            <m:e>
                              <m:r>
                                <w:rPr>
                                  <w:rFonts w:ascii="Cambria Math" w:hAnsi="Cambria Math"/>
                                  <w:sz w:val="23"/>
                                  <w:szCs w:val="23"/>
                                </w:rPr>
                                <m:t>c</m:t>
                              </m:r>
                            </m:e>
                            <m:sub>
                              <m:r>
                                <w:rPr>
                                  <w:rFonts w:ascii="Cambria Math" w:hAnsi="Cambria Math"/>
                                  <w:sz w:val="23"/>
                                  <w:szCs w:val="23"/>
                                </w:rPr>
                                <m:t>st</m:t>
                              </m:r>
                            </m:sub>
                          </m:sSub>
                          <m:ctrlPr>
                            <w:rPr>
                              <w:rFonts w:ascii="Cambria Math" w:eastAsia="Cambria Math" w:hAnsi="Cambria Math" w:cs="Cambria Math"/>
                              <w:i/>
                              <w:sz w:val="23"/>
                              <w:szCs w:val="23"/>
                            </w:rPr>
                          </m:ctrlPr>
                        </m:e>
                        <m:e>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c</m:t>
                              </m:r>
                            </m:e>
                            <m:sub>
                              <m:r>
                                <w:rPr>
                                  <w:rFonts w:ascii="Cambria Math" w:eastAsia="Cambria Math" w:hAnsi="Cambria Math" w:cs="Cambria Math"/>
                                  <w:sz w:val="23"/>
                                  <w:szCs w:val="23"/>
                                </w:rPr>
                                <m:t>st</m:t>
                              </m:r>
                            </m:sub>
                          </m:sSub>
                          <m:sSub>
                            <m:sSubPr>
                              <m:ctrlPr>
                                <w:rPr>
                                  <w:rFonts w:ascii="Cambria Math" w:eastAsia="Cambria Math" w:hAnsi="Cambria Math" w:cs="Cambria Math"/>
                                  <w:i/>
                                  <w:sz w:val="23"/>
                                  <w:szCs w:val="23"/>
                                </w:rPr>
                              </m:ctrlPr>
                            </m:sSubPr>
                            <m:e>
                              <m:r>
                                <w:rPr>
                                  <w:rFonts w:ascii="Cambria Math" w:eastAsia="Cambria Math" w:hAnsi="Cambria Math" w:cs="Cambria Math"/>
                                  <w:sz w:val="23"/>
                                  <w:szCs w:val="23"/>
                                </w:rPr>
                                <m:t>l</m:t>
                              </m:r>
                            </m:e>
                            <m:sub>
                              <m:r>
                                <w:rPr>
                                  <w:rFonts w:ascii="Cambria Math" w:eastAsia="Cambria Math" w:hAnsi="Cambria Math" w:cs="Cambria Math"/>
                                  <w:sz w:val="23"/>
                                  <w:szCs w:val="23"/>
                                </w:rPr>
                                <m:t>t</m:t>
                              </m:r>
                            </m:sub>
                          </m:sSub>
                        </m:e>
                        <m:e>
                          <m:r>
                            <w:rPr>
                              <w:rFonts w:ascii="Cambria Math" w:hAnsi="Cambria Math"/>
                              <w:sz w:val="23"/>
                              <w:szCs w:val="23"/>
                            </w:rPr>
                            <m:t>0</m:t>
                          </m:r>
                        </m:e>
                        <m:e>
                          <m:sSub>
                            <m:sSubPr>
                              <m:ctrlPr>
                                <w:rPr>
                                  <w:rFonts w:ascii="Cambria Math" w:hAnsi="Cambria Math"/>
                                  <w:i/>
                                  <w:sz w:val="23"/>
                                  <w:szCs w:val="23"/>
                                </w:rPr>
                              </m:ctrlPr>
                            </m:sSubPr>
                            <m:e>
                              <m:r>
                                <w:rPr>
                                  <w:rFonts w:ascii="Cambria Math" w:hAnsi="Cambria Math"/>
                                  <w:sz w:val="23"/>
                                  <w:szCs w:val="23"/>
                                </w:rPr>
                                <m:t>c</m:t>
                              </m:r>
                            </m:e>
                            <m:sub>
                              <m:r>
                                <w:rPr>
                                  <w:rFonts w:ascii="Cambria Math" w:hAnsi="Cambria Math"/>
                                  <w:sz w:val="23"/>
                                  <w:szCs w:val="23"/>
                                </w:rPr>
                                <m:t>st</m:t>
                              </m:r>
                            </m:sub>
                          </m:sSub>
                        </m:e>
                      </m:mr>
                    </m:m>
                  </m:e>
                </m:d>
              </m:oMath>
            </m:oMathPara>
          </w:p>
        </w:tc>
        <w:tc>
          <w:tcPr>
            <w:tcW w:w="50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75</w:t>
              </w:r>
            </w:fldSimple>
            <w:r>
              <w:rPr>
                <w:rStyle w:val="hps"/>
                <w:szCs w:val="24"/>
              </w:rPr>
              <w:t>)</w:t>
            </w:r>
          </w:p>
        </w:tc>
      </w:tr>
    </w:tbl>
    <w:p w:rsidR="008A6674" w:rsidRDefault="008A6674" w:rsidP="008A6674">
      <w:pPr>
        <w:rPr>
          <w:lang w:val="pt-BR"/>
        </w:rPr>
      </w:pPr>
      <w:r>
        <w:rPr>
          <w:lang w:val="pt-BR"/>
        </w:rPr>
        <w:br w:type="page"/>
      </w:r>
    </w:p>
    <w:p w:rsidR="00B578A5" w:rsidRPr="006279D0" w:rsidRDefault="00B578A5" w:rsidP="00B578A5">
      <w:pPr>
        <w:pStyle w:val="Ttulo1"/>
        <w:rPr>
          <w:rFonts w:cs="Times New Roman"/>
          <w:szCs w:val="24"/>
          <w:lang w:val="pt-BR"/>
        </w:rPr>
      </w:pPr>
      <w:bookmarkStart w:id="247" w:name="_Toc352145893"/>
      <w:bookmarkStart w:id="248" w:name="_Toc355713831"/>
      <w:bookmarkStart w:id="249" w:name="_Toc360112084"/>
      <w:bookmarkStart w:id="250" w:name="_Toc361319093"/>
      <w:bookmarkStart w:id="251" w:name="_Toc379812310"/>
      <w:r w:rsidRPr="006279D0">
        <w:rPr>
          <w:rFonts w:cs="Times New Roman"/>
          <w:szCs w:val="24"/>
          <w:lang w:val="pt-BR"/>
        </w:rPr>
        <w:lastRenderedPageBreak/>
        <w:t>REVISÃO BIBLIOGRÁFICA</w:t>
      </w:r>
      <w:bookmarkEnd w:id="247"/>
      <w:bookmarkEnd w:id="248"/>
      <w:bookmarkEnd w:id="249"/>
      <w:bookmarkEnd w:id="250"/>
      <w:bookmarkEnd w:id="251"/>
    </w:p>
    <w:p w:rsidR="00B578A5" w:rsidRPr="00E300F5" w:rsidRDefault="00B578A5" w:rsidP="00B578A5">
      <w:pPr>
        <w:rPr>
          <w:lang w:val="pt-BR"/>
        </w:rPr>
      </w:pPr>
      <w:r w:rsidRPr="00E300F5">
        <w:rPr>
          <w:lang w:val="pt-BR"/>
        </w:rPr>
        <w:t>Liang e Chiang (2006) realizaram um estudo em diversos modelos nodais (</w:t>
      </w:r>
      <w:r w:rsidRPr="00E300F5">
        <w:rPr>
          <w:i/>
          <w:lang w:val="pt-BR"/>
        </w:rPr>
        <w:t>lumped model</w:t>
      </w:r>
      <w:r w:rsidRPr="00E300F5">
        <w:rPr>
          <w:lang w:val="pt-BR"/>
        </w:rPr>
        <w:t>), portanto o corpo humano foi representado como massas concentradas em um único ponto e estas massas foram conectadas por molas e amortecedores. Harris citado por Liang e Chiang (2006) relata que a combinação dos tecidos moles e dos ossos presentes no corpo humano pode ser descrito para a maioria das finalidades através do modelo nodal para frequências abaixo de 100 Hz.</w:t>
      </w:r>
    </w:p>
    <w:p w:rsidR="00B578A5" w:rsidRPr="00E300F5" w:rsidRDefault="00B578A5" w:rsidP="00B578A5">
      <w:pPr>
        <w:rPr>
          <w:lang w:val="pt-BR"/>
        </w:rPr>
      </w:pPr>
      <w:r w:rsidRPr="00E300F5">
        <w:rPr>
          <w:lang w:val="pt-BR"/>
        </w:rPr>
        <w:t>Os modelos analisados por Liang e Chiang (2006) consideraram a pessoa com peso limitado entre 49 e 94 kg e em posição sentada de forma ereta, sem suporte para as costas. A análise foi restringida somente a direção vertical e as excitações limitada entre 0.5 e 20 Hz. O uso desta faixa de frequência foi devido as vibrações que o motorista está exposto através do trafego do veículo são provenientes principalmente da interação entre a pista e o veículo e estas são vibrações de baixa frequência.</w:t>
      </w:r>
    </w:p>
    <w:p w:rsidR="00B578A5" w:rsidRPr="00E300F5" w:rsidRDefault="00B578A5" w:rsidP="00B578A5">
      <w:pPr>
        <w:rPr>
          <w:lang w:val="pt-BR"/>
        </w:rPr>
      </w:pPr>
      <w:r w:rsidRPr="00E300F5">
        <w:rPr>
          <w:lang w:val="pt-BR"/>
        </w:rPr>
        <w:t>Os modelos estudados possuíam diferentes graus de complexidade, variando de um até onze graus de liberdade, com objetivo de prever as respostas biodinâmicas das pessoas sentadas. Para cada elemento foram determinados a massa, coeficientes de amortecimento e rigidez, sendo que em todos os modelos a excitação foi imposta pelo assento.</w:t>
      </w:r>
    </w:p>
    <w:p w:rsidR="00B578A5" w:rsidRPr="00E300F5" w:rsidRDefault="00B578A5" w:rsidP="00B578A5">
      <w:pPr>
        <w:rPr>
          <w:lang w:val="pt-BR"/>
        </w:rPr>
      </w:pPr>
      <w:r w:rsidRPr="00E300F5">
        <w:rPr>
          <w:lang w:val="pt-BR"/>
        </w:rPr>
        <w:t>O estudo dos modelos biodinâmicos das pessoas foi realizado através da análise e validação dos modelos em termos da transmissibilidade do assento para o cabeça; razão do somatório das forças das molas e amortecedores entre o corpo e o assento pela velocidade imposta ao banco; e massa aparente.</w:t>
      </w:r>
    </w:p>
    <w:p w:rsidR="00B578A5" w:rsidRPr="00E300F5" w:rsidRDefault="00B578A5" w:rsidP="00B578A5">
      <w:pPr>
        <w:rPr>
          <w:lang w:val="pt-BR"/>
        </w:rPr>
      </w:pPr>
      <w:r w:rsidRPr="00E300F5">
        <w:rPr>
          <w:lang w:val="pt-BR"/>
        </w:rPr>
        <w:t xml:space="preserve">Para solução dos modelos nodais utilizou-se a transformada de Fourier para os modelos lineares e o método de </w:t>
      </w:r>
      <w:r w:rsidRPr="00E300F5">
        <w:rPr>
          <w:i/>
          <w:lang w:val="pt-BR"/>
        </w:rPr>
        <w:t>Runge-Kutta</w:t>
      </w:r>
      <w:r w:rsidRPr="00E300F5">
        <w:rPr>
          <w:lang w:val="pt-BR"/>
        </w:rPr>
        <w:t xml:space="preserve"> de quarta ordem para os não lineares. Considerando para avaliação das respostas biodinâmicas apenas a resposta em regime estacionário. Dentre todos os modelos analisados o modelo proposto por Wan and Shcimmels (1995) apresentarou a maior aproximação com relação a dados experimentais.</w:t>
      </w:r>
    </w:p>
    <w:p w:rsidR="00B578A5" w:rsidRPr="00E300F5" w:rsidRDefault="00B578A5" w:rsidP="00B578A5">
      <w:pPr>
        <w:rPr>
          <w:lang w:val="pt-BR"/>
        </w:rPr>
      </w:pPr>
      <w:r w:rsidRPr="00E300F5">
        <w:rPr>
          <w:lang w:val="pt-BR"/>
        </w:rPr>
        <w:t xml:space="preserve">Pazooki </w:t>
      </w:r>
      <w:r w:rsidRPr="00AA3724">
        <w:rPr>
          <w:i/>
          <w:lang w:val="pt-BR"/>
        </w:rPr>
        <w:t>et al</w:t>
      </w:r>
      <w:r w:rsidRPr="00E300F5">
        <w:rPr>
          <w:lang w:val="pt-BR"/>
        </w:rPr>
        <w:t xml:space="preserve"> (2012), desenvolveram um modelo capaz de analisar a dinâmica de </w:t>
      </w:r>
      <w:r w:rsidRPr="00E300F5">
        <w:rPr>
          <w:i/>
          <w:lang w:val="pt-BR"/>
        </w:rPr>
        <w:t>ride</w:t>
      </w:r>
      <w:r w:rsidRPr="00E300F5">
        <w:rPr>
          <w:lang w:val="pt-BR"/>
        </w:rPr>
        <w:t xml:space="preserve"> de um veículo </w:t>
      </w:r>
      <w:r w:rsidRPr="00E300F5">
        <w:rPr>
          <w:i/>
          <w:lang w:val="pt-BR"/>
        </w:rPr>
        <w:t>off-raod</w:t>
      </w:r>
      <w:r w:rsidRPr="00E300F5">
        <w:rPr>
          <w:lang w:val="pt-BR"/>
        </w:rPr>
        <w:t>, seus estudos concentraram-se tanto no modelo analítico quanto no experimental.</w:t>
      </w:r>
    </w:p>
    <w:p w:rsidR="00B578A5" w:rsidRPr="00E300F5" w:rsidRDefault="00B578A5" w:rsidP="00B578A5">
      <w:pPr>
        <w:rPr>
          <w:lang w:val="pt-BR"/>
        </w:rPr>
      </w:pPr>
      <w:r w:rsidRPr="00E300F5">
        <w:rPr>
          <w:lang w:val="pt-BR"/>
        </w:rPr>
        <w:t>O modelo formulado do pneu é tridimensional para caracterizar as interações do pneu com a pista, ao longo dos três eixos de translação, e a pista foi caracterizada por uma modelo de rugosidade derivado de medidas de campo.</w:t>
      </w:r>
    </w:p>
    <w:p w:rsidR="00B578A5" w:rsidRDefault="00B578A5" w:rsidP="00B578A5">
      <w:pPr>
        <w:rPr>
          <w:lang w:val="pt-BR"/>
        </w:rPr>
      </w:pPr>
      <w:r w:rsidRPr="00E300F5">
        <w:rPr>
          <w:lang w:val="pt-BR"/>
        </w:rPr>
        <w:lastRenderedPageBreak/>
        <w:t>Os resultados de simulação de veículos com e sem suspensão foram analisados em termos da aceleração PSD, e da aceleração RMS de veículos com carga e sem carga ao longo dos diferentes eixos localizados no assento do motorista.</w:t>
      </w:r>
    </w:p>
    <w:p w:rsidR="003D6B21" w:rsidRPr="00E300F5" w:rsidRDefault="003D6B21" w:rsidP="003D6B21">
      <w:pPr>
        <w:rPr>
          <w:lang w:val="pt-BR"/>
        </w:rPr>
      </w:pPr>
      <w:r w:rsidRPr="00E300F5">
        <w:rPr>
          <w:lang w:val="pt-BR"/>
        </w:rPr>
        <w:t>Kaderli e Gomes (2011) buscaram determinar o nível de conforto do experimentado pelo motorista em relação à vibração transmitida pelo veículo, realizando medidas em quatro veículos de mesma categoria. A avaliação ocorreu em diferentes condições de pavimento, velocidade do automóvel e local de medição da vibração.</w:t>
      </w:r>
    </w:p>
    <w:p w:rsidR="003D6B21" w:rsidRPr="00E300F5" w:rsidRDefault="003D6B21" w:rsidP="003D6B21">
      <w:pPr>
        <w:rPr>
          <w:lang w:val="pt-BR"/>
        </w:rPr>
      </w:pPr>
      <w:r w:rsidRPr="00E300F5">
        <w:rPr>
          <w:lang w:val="pt-BR"/>
        </w:rPr>
        <w:t>Kaderli e Gomes (2011) concluíram que as médias das acelerações RMS de cada veículo apresentaram um valor próximo, porém um dos veículos apresentou média inferior aos demais, portanto este veículo apresentou um conforto superior aos demais. A desconforto causado pela vibração foi comparado com a norma ISO-2631-1 (1997), e observaram que em várias situações os automóveis apresentaram níveis de vibração considerados desconfortáveis.</w:t>
      </w:r>
    </w:p>
    <w:p w:rsidR="003D6B21" w:rsidRPr="00E300F5" w:rsidRDefault="003D6B21" w:rsidP="003D6B21">
      <w:pPr>
        <w:rPr>
          <w:lang w:val="pt-BR"/>
        </w:rPr>
      </w:pPr>
      <w:r w:rsidRPr="00E300F5">
        <w:rPr>
          <w:lang w:val="pt-BR"/>
        </w:rPr>
        <w:t>Outras conclusões obtidas foram: as vibrações decorrentes do encosto e do assento são as mais preocupantes; as magnitudes de vibração decorrentes do funcionamento do veículo são significativamente menores que as originadas pelo deslocamento do mesmo; o nível de vibração interna é maior quanto maior a velocidade do veículo; e pavimentos irregulares induzem mais vibração independente da faixa de velocidade.</w:t>
      </w:r>
    </w:p>
    <w:p w:rsidR="00B578A5" w:rsidRPr="00E300F5" w:rsidRDefault="00B578A5" w:rsidP="00B578A5">
      <w:pPr>
        <w:rPr>
          <w:lang w:val="pt-BR"/>
        </w:rPr>
      </w:pPr>
      <w:r w:rsidRPr="00E300F5">
        <w:rPr>
          <w:lang w:val="pt-BR"/>
        </w:rPr>
        <w:t xml:space="preserve">Comparações entre as respostas dos modelos com dados experimentais revelaram que os modelos propostos podem ser utilizado para prever de forma razoável as respostas de </w:t>
      </w:r>
      <w:r w:rsidRPr="00E300F5">
        <w:rPr>
          <w:i/>
          <w:lang w:val="pt-BR"/>
        </w:rPr>
        <w:t>ride</w:t>
      </w:r>
      <w:r w:rsidRPr="00E300F5">
        <w:rPr>
          <w:lang w:val="pt-BR"/>
        </w:rPr>
        <w:t xml:space="preserve">, tanto nos veículos convencionais como nos com suspensão. Podendo ser utilizado para prever as vibrações de </w:t>
      </w:r>
      <w:r w:rsidRPr="00E300F5">
        <w:rPr>
          <w:i/>
          <w:lang w:val="pt-BR"/>
        </w:rPr>
        <w:t>ride</w:t>
      </w:r>
      <w:r w:rsidRPr="00E300F5">
        <w:rPr>
          <w:lang w:val="pt-BR"/>
        </w:rPr>
        <w:t xml:space="preserve"> e buscar projetos de suspensões para diminuir estas vibrações. Além disso a suspensão apresentou apenas uma pequena sensibilidade a variações no carregamento do veículo.</w:t>
      </w:r>
    </w:p>
    <w:p w:rsidR="00B578A5" w:rsidRPr="00E300F5" w:rsidRDefault="00B578A5" w:rsidP="00B578A5">
      <w:pPr>
        <w:rPr>
          <w:lang w:val="pt-BR"/>
        </w:rPr>
      </w:pPr>
      <w:r w:rsidRPr="00E300F5">
        <w:rPr>
          <w:lang w:val="pt-BR"/>
        </w:rPr>
        <w:t>Basri e Griffin (2013) estudaram o desconforto decorrente da vibração vertical de corpo rígido quando a pessoa está sentada em uma cadeira rígida, sem ou com encosto inclinado a 0°, 30°, 60° e 90°em relação a vertical. Para cada uma destas cinco posturas, 12 sujeitos julgaram o desconforto causado por uma vibração senoidal com frequências entre 1 e 20 Hz e magnitude entre 0.2 a 2.0 m/s² RMS, em relação ao desconforto produzido por uma vibração de referência (8 Hz a 0.4m/s² RMS). Os locais onde no corpo onde se experimentou desconforto foram determinados para cada frequência a duas magnitudes de vibração.</w:t>
      </w:r>
    </w:p>
    <w:p w:rsidR="00B578A5" w:rsidRPr="00E300F5" w:rsidRDefault="00B578A5" w:rsidP="00B578A5">
      <w:pPr>
        <w:rPr>
          <w:lang w:val="pt-BR"/>
        </w:rPr>
      </w:pPr>
      <w:r w:rsidRPr="00E300F5">
        <w:rPr>
          <w:lang w:val="pt-BR"/>
        </w:rPr>
        <w:t xml:space="preserve">Basri e Griffin (2013) concluíram que em frequências maiores que cerca de 8 Hz o encosto aumenta o desconforto em relação a vibração, especialmente quando inclinado a 30°, 60° e 90°, </w:t>
      </w:r>
      <w:r w:rsidRPr="00E300F5">
        <w:rPr>
          <w:lang w:val="pt-BR"/>
        </w:rPr>
        <w:lastRenderedPageBreak/>
        <w:t>sendo que o maior desconforto ocorreu na cabeça ou no pescoço. Para frequências em torno de 5 a 6.3 Hz o desconforto foi menor quando o sujeito estava sentado em um banco inclinado. Portanto, o desconforto depende da frequência de vibração, da presença do encosto e sua inclinação.</w:t>
      </w:r>
    </w:p>
    <w:p w:rsidR="00B578A5" w:rsidRPr="00E300F5" w:rsidRDefault="00B578A5" w:rsidP="00B578A5">
      <w:pPr>
        <w:rPr>
          <w:lang w:val="pt-BR"/>
        </w:rPr>
      </w:pPr>
      <w:r w:rsidRPr="00E300F5">
        <w:rPr>
          <w:lang w:val="pt-BR"/>
        </w:rPr>
        <w:t xml:space="preserve">A excitação vertical em uma pessoa sentada cria forças verticais e longitudinais no assento, que são influenciadas pelo contato do assento. Zheng </w:t>
      </w:r>
      <w:r w:rsidRPr="00AA3724">
        <w:rPr>
          <w:i/>
          <w:lang w:val="pt-BR"/>
        </w:rPr>
        <w:t>et al</w:t>
      </w:r>
      <w:r w:rsidRPr="00E300F5">
        <w:rPr>
          <w:lang w:val="pt-BR"/>
        </w:rPr>
        <w:t xml:space="preserve">(2011) estudaram o efeito do encosto no desenvolvimento de modelos de pessoas sentadas. Um modelo </w:t>
      </w:r>
      <w:r>
        <w:rPr>
          <w:lang w:val="pt-BR"/>
        </w:rPr>
        <w:t>múltiplos corpos</w:t>
      </w:r>
      <w:r w:rsidRPr="00E300F5">
        <w:rPr>
          <w:lang w:val="pt-BR"/>
        </w:rPr>
        <w:t xml:space="preserve"> de sete graus de liberdade foi desenvolvido para representar a resposta dinâmica do corpo humano quando sentado, com ou sem encosto, este modelo foi exposto a uma excitação de vibração vertical. Este modelo foi otimizado e estendido de forma a modelar a interação entre o corpo humano e o encosto. A otimização do modelo, diminuiu o erro entre os dados experimentais e a solução analítica das massas aparentes no assento e no encosto.</w:t>
      </w:r>
    </w:p>
    <w:p w:rsidR="00B578A5" w:rsidRPr="00E300F5" w:rsidRDefault="00B578A5" w:rsidP="00B578A5">
      <w:pPr>
        <w:rPr>
          <w:lang w:val="pt-BR"/>
        </w:rPr>
      </w:pPr>
      <w:r w:rsidRPr="00E300F5">
        <w:rPr>
          <w:lang w:val="pt-BR"/>
        </w:rPr>
        <w:t xml:space="preserve">O modelo sem encosto representou a massa aparente vertical e a longitudinal no assento, enquanto que o modelo com assento representou a massa vertical aparente e longitudinal no assento e no encosto. O movimento de </w:t>
      </w:r>
      <w:r w:rsidRPr="00B81F42">
        <w:rPr>
          <w:i/>
          <w:lang w:val="pt-BR"/>
        </w:rPr>
        <w:t>pitch</w:t>
      </w:r>
      <w:r w:rsidRPr="00E300F5">
        <w:rPr>
          <w:lang w:val="pt-BR"/>
        </w:rPr>
        <w:t xml:space="preserve"> da parte superior do corpo contribuiu na massa aparente vertical e a longitudinal no assento. Enquanto que a massa aparente no encosto foi mais sensível a rigidez e ao amortecimento da parte inferior das costas do que na superior.</w:t>
      </w:r>
    </w:p>
    <w:p w:rsidR="00B578A5" w:rsidRPr="00E300F5" w:rsidRDefault="00B578A5" w:rsidP="00B578A5">
      <w:pPr>
        <w:rPr>
          <w:lang w:val="pt-BR"/>
        </w:rPr>
      </w:pPr>
      <w:r w:rsidRPr="00E300F5">
        <w:rPr>
          <w:lang w:val="pt-BR"/>
        </w:rPr>
        <w:t xml:space="preserve">Rakheja </w:t>
      </w:r>
      <w:r w:rsidRPr="00B81F42">
        <w:rPr>
          <w:i/>
          <w:lang w:val="pt-BR"/>
        </w:rPr>
        <w:t>et al</w:t>
      </w:r>
      <w:r w:rsidRPr="00E300F5">
        <w:rPr>
          <w:lang w:val="pt-BR"/>
        </w:rPr>
        <w:t xml:space="preserve"> (2008) estudaram a resposta biodinâmica de uma pessoa sentada exposta a vibrações verticais com intuito de identificar as relações entre a massa aparente e a resposta da transmissibilidade do assento para a cabeça da pessoa. O experimento envolveu 12 homens expostos a três magnitudes de vibrações aleatórias verticais de corpo rígido (0.25, 0.5 e 1 m/s² de aceleração RMS) na faixa de frequência de 0.5 a 15 Hz, com três possibilidades de encosto (nenhum, vertical e inclinado) e duas posições para as mãos (colo ou volante).</w:t>
      </w:r>
    </w:p>
    <w:p w:rsidR="00B578A5" w:rsidRPr="00E300F5" w:rsidRDefault="00B578A5" w:rsidP="00B578A5">
      <w:pPr>
        <w:rPr>
          <w:lang w:val="pt-BR"/>
        </w:rPr>
      </w:pPr>
      <w:r w:rsidRPr="00E300F5">
        <w:rPr>
          <w:lang w:val="pt-BR"/>
        </w:rPr>
        <w:t>Os resultados mostraram que ambas respostas medidas mostraram boas concordâncias nas ressonâncias primárias, independente da condição do encosto, enquanto diferenças consideráveis entra a massa aparente normalizada e a transmissibilidade do assento para a cabeça puderam ser vistas na faixa de ressonância secundária para as duas condições de encosto. A resposta da transmissibilidade quando comparada com a massa aparente é relativamente sensível as posturas do encosto e da posição da mão nas duas condições de encosto.</w:t>
      </w:r>
    </w:p>
    <w:p w:rsidR="00B578A5" w:rsidRPr="00E300F5" w:rsidRDefault="00B578A5" w:rsidP="00B578A5">
      <w:pPr>
        <w:rPr>
          <w:lang w:val="pt-BR"/>
        </w:rPr>
      </w:pPr>
      <w:r w:rsidRPr="00E300F5">
        <w:rPr>
          <w:lang w:val="pt-BR"/>
        </w:rPr>
        <w:t xml:space="preserve">Rakheja </w:t>
      </w:r>
      <w:r w:rsidRPr="00B81F42">
        <w:rPr>
          <w:i/>
          <w:lang w:val="pt-BR"/>
        </w:rPr>
        <w:t>et al</w:t>
      </w:r>
      <w:r w:rsidRPr="00E300F5">
        <w:rPr>
          <w:lang w:val="pt-BR"/>
        </w:rPr>
        <w:t xml:space="preserve"> (2008) concluíram que a transmissibilidade do assento para a cabeça enfatiza a resposta biodinâmica em uma região próxima a ressonância secundaria em comparação com a </w:t>
      </w:r>
      <w:r w:rsidRPr="00E300F5">
        <w:rPr>
          <w:lang w:val="pt-BR"/>
        </w:rPr>
        <w:lastRenderedPageBreak/>
        <w:t>massa aparente. Portanto, a transmissibilidade é considerada mais apropriada para descrever a resposta das pessoas a altas frequências de vibração.</w:t>
      </w:r>
    </w:p>
    <w:p w:rsidR="00B578A5" w:rsidRPr="00E300F5" w:rsidRDefault="00B578A5" w:rsidP="00B578A5">
      <w:pPr>
        <w:rPr>
          <w:lang w:val="pt-BR"/>
        </w:rPr>
      </w:pPr>
      <w:r w:rsidRPr="00E300F5">
        <w:rPr>
          <w:lang w:val="pt-BR"/>
        </w:rPr>
        <w:t xml:space="preserve">Barbosa (2011) desenvolveu uma metodologia para avaliar a interação dinâmica do veículo com a rugosidade da pista. Para isto foi desenvolvido um modelo dinâmico de um veículo </w:t>
      </w:r>
      <w:r w:rsidRPr="00E300F5">
        <w:rPr>
          <w:i/>
          <w:lang w:val="pt-BR"/>
        </w:rPr>
        <w:t>half-car</w:t>
      </w:r>
      <w:r w:rsidRPr="00E300F5">
        <w:rPr>
          <w:lang w:val="pt-BR"/>
        </w:rPr>
        <w:t xml:space="preserve"> com excitação pela base, sendo a excitação da roda traseira atrasada em relação a dianteira. O perfil vertical da pista foi medido ao longo de dois tipos diferentes de pista, não asfaltado e asfaltado. Através destes dados obteve-se a função de inertância que pode ser relacionada ao conforto do passageiro.</w:t>
      </w:r>
    </w:p>
    <w:p w:rsidR="00B578A5" w:rsidRPr="00E300F5" w:rsidRDefault="00B578A5" w:rsidP="00B578A5">
      <w:pPr>
        <w:rPr>
          <w:lang w:val="pt-BR"/>
        </w:rPr>
      </w:pPr>
      <w:r w:rsidRPr="00E300F5">
        <w:rPr>
          <w:lang w:val="pt-BR"/>
        </w:rPr>
        <w:t>Os resultados obtidos, mostraram que em pistas não asfaltadas a baixas velocidades (25.6 km/h) o modo de suspensão é amplificando, e que em pistas asfaltadas a altas velocidades (120 km/h) o primeiro modo de vibração do veículo é amplificado, o que pode causar desconforto ao motorista.</w:t>
      </w:r>
    </w:p>
    <w:p w:rsidR="00B578A5" w:rsidRPr="00E300F5" w:rsidRDefault="00B578A5" w:rsidP="00B578A5">
      <w:pPr>
        <w:rPr>
          <w:lang w:val="pt-BR"/>
        </w:rPr>
      </w:pPr>
      <w:r w:rsidRPr="00E300F5">
        <w:rPr>
          <w:lang w:val="pt-BR"/>
        </w:rPr>
        <w:t>M</w:t>
      </w:r>
      <w:r w:rsidR="00DB05C4">
        <w:rPr>
          <w:lang w:val="pt-BR"/>
        </w:rPr>
        <w:t xml:space="preserve">andapuram </w:t>
      </w:r>
      <w:r w:rsidRPr="00B81F42">
        <w:rPr>
          <w:i/>
          <w:lang w:val="pt-BR"/>
        </w:rPr>
        <w:t>et al</w:t>
      </w:r>
      <w:r w:rsidRPr="00E300F5">
        <w:rPr>
          <w:lang w:val="pt-BR"/>
        </w:rPr>
        <w:t xml:space="preserve"> (2012), estudaram a massa aparente e a função de resposta da transmissibilidade do assento para a cabeça de uma pessoa sentada foi investigada sobre vibrações de corpo rígido em três eixos longitudinal (x), lateral (y) e vertical (z) aplicada individualmente e simultaneamente. Os experimentos foram realizados com 9 homens adultos com e sem as mãos e encosto sobre diferentes magnitudes de vibrações aleatórias na faixa de frequência de 0.5 a 20 Hz.</w:t>
      </w:r>
    </w:p>
    <w:p w:rsidR="00B578A5" w:rsidRPr="00E300F5" w:rsidRDefault="00B578A5" w:rsidP="00B578A5">
      <w:pPr>
        <w:rPr>
          <w:lang w:val="pt-BR"/>
        </w:rPr>
      </w:pPr>
      <w:r w:rsidRPr="00E300F5">
        <w:rPr>
          <w:lang w:val="pt-BR"/>
        </w:rPr>
        <w:t>Os resultados revelaram efeitos significantes das mãos e do encosto sobre os efeitos de acoplamento de múltiplos eixos de vibração e as repostas medidas. Os resultados sugerem que as respostas biodinâmicas da pessoa sentada exposta a simultaneamente os três eixos de vibração, e comumente encontrada nos veículos de trabalho, diferem consideravelmente das respostas na vibração de um eixo de forma individual.</w:t>
      </w:r>
    </w:p>
    <w:p w:rsidR="00B578A5" w:rsidRPr="00E300F5" w:rsidRDefault="00B578A5" w:rsidP="00B578A5">
      <w:pPr>
        <w:rPr>
          <w:lang w:val="pt-BR"/>
        </w:rPr>
      </w:pPr>
      <w:r w:rsidRPr="00E300F5">
        <w:rPr>
          <w:lang w:val="pt-BR"/>
        </w:rPr>
        <w:t>As respostas biodinâmicas do corpo sentado à vibrações de corpo rígido e conhecimento do acoplamento nas repostas são essenciais para desenvolver de forma mais efetiva modelos analíticos de pessoas sentadas para aplicações em projetos de assento, dinâmicas e para ajustar a melhor frequência para avaliar a exposição.</w:t>
      </w:r>
    </w:p>
    <w:p w:rsidR="00B578A5" w:rsidRPr="00E300F5" w:rsidRDefault="00B578A5" w:rsidP="00B578A5">
      <w:pPr>
        <w:rPr>
          <w:lang w:val="pt-BR"/>
        </w:rPr>
      </w:pPr>
      <w:r w:rsidRPr="00E300F5">
        <w:rPr>
          <w:lang w:val="pt-BR"/>
        </w:rPr>
        <w:t xml:space="preserve">Biasizzo (2001) analisou a influência da barra estabilizadora dianteira de um automóvel através da variação de sua rigidez, nas acelerações verticais da carroceria devido às irregularidades da pista, empregando-se procedimentos de análise de sensibilidade. A variação de rigidez ocorre através do uso de diferentes diâmetros da barra estabilizadora. Para análise foi implementado um modelo através da técnica de múltiplos corpos utilizando o </w:t>
      </w:r>
      <w:r w:rsidRPr="003860CB">
        <w:rPr>
          <w:i/>
          <w:lang w:val="pt-BR"/>
        </w:rPr>
        <w:t>software</w:t>
      </w:r>
      <w:r w:rsidRPr="00E300F5">
        <w:rPr>
          <w:lang w:val="pt-BR"/>
        </w:rPr>
        <w:t xml:space="preserve"> comercial A</w:t>
      </w:r>
      <w:r w:rsidR="00CB521C">
        <w:rPr>
          <w:lang w:val="pt-BR"/>
        </w:rPr>
        <w:t>dams/View</w:t>
      </w:r>
      <w:r w:rsidR="00CB521C" w:rsidRPr="00E73BB3">
        <w:rPr>
          <w:rFonts w:ascii="Arial" w:hAnsi="Arial" w:cs="Arial"/>
          <w:sz w:val="26"/>
          <w:szCs w:val="26"/>
          <w:vertAlign w:val="superscript"/>
          <w:lang w:val="pt-BR"/>
        </w:rPr>
        <w:t>®</w:t>
      </w:r>
      <w:r w:rsidRPr="00E300F5">
        <w:rPr>
          <w:lang w:val="pt-BR"/>
        </w:rPr>
        <w:t xml:space="preserve">. </w:t>
      </w:r>
    </w:p>
    <w:p w:rsidR="00B578A5" w:rsidRPr="00E300F5" w:rsidRDefault="00B578A5" w:rsidP="00B578A5">
      <w:pPr>
        <w:rPr>
          <w:lang w:val="pt-BR"/>
        </w:rPr>
      </w:pPr>
      <w:r w:rsidRPr="00E300F5">
        <w:rPr>
          <w:lang w:val="pt-BR"/>
        </w:rPr>
        <w:lastRenderedPageBreak/>
        <w:t>O modelo proposto representou de forma satisfatória os modos naturais e a resposta em frequência das acelerações da carroceria. A transmissão da vibração da pista para a carroceria mudou de trajetória ao se alterar o deslocamento do centro da roda devido a alteração da rigidez da barra estabilizadora. Ao se analisar a sensibilidade do sistema pode-se avaliar qual ou quais componentes podem afetar de forma mais significativa as acelerações verticais da carroceria e outros parâmetros necessários para a avaliação do conforto.</w:t>
      </w:r>
    </w:p>
    <w:p w:rsidR="00B578A5" w:rsidRPr="00E300F5" w:rsidRDefault="00B578A5" w:rsidP="00B578A5">
      <w:pPr>
        <w:rPr>
          <w:lang w:val="pt-BR"/>
        </w:rPr>
      </w:pPr>
      <w:r w:rsidRPr="00E300F5">
        <w:rPr>
          <w:lang w:val="pt-BR"/>
        </w:rPr>
        <w:t xml:space="preserve">Patrício (2005) desenvolveu um modelo veicular tridimensional com 7 graus de liberdade capaz de permitir os deslocamentos de corpo rígido da carroceria nos modos </w:t>
      </w:r>
      <w:r w:rsidRPr="00E300F5">
        <w:rPr>
          <w:i/>
          <w:lang w:val="pt-BR"/>
        </w:rPr>
        <w:t>bounce, pitch e roll</w:t>
      </w:r>
      <w:r w:rsidRPr="00E300F5">
        <w:rPr>
          <w:lang w:val="pt-BR"/>
        </w:rPr>
        <w:t xml:space="preserve">, além do movimento vertical das rodas conectadas entre si por barras estabilizadoras, e implementou numericamente através da criação de uma ferramenta computacional utilizando o </w:t>
      </w:r>
      <w:r w:rsidRPr="003860CB">
        <w:rPr>
          <w:i/>
          <w:lang w:val="pt-BR"/>
        </w:rPr>
        <w:t>software</w:t>
      </w:r>
      <w:r w:rsidRPr="00E300F5">
        <w:rPr>
          <w:lang w:val="pt-BR"/>
        </w:rPr>
        <w:t xml:space="preserve"> Matlab</w:t>
      </w:r>
      <w:r w:rsidR="00CB521C" w:rsidRPr="00E73BB3">
        <w:rPr>
          <w:rFonts w:ascii="Arial" w:hAnsi="Arial" w:cs="Arial"/>
          <w:sz w:val="26"/>
          <w:szCs w:val="26"/>
          <w:vertAlign w:val="superscript"/>
          <w:lang w:val="pt-BR"/>
        </w:rPr>
        <w:t>®</w:t>
      </w:r>
      <w:r w:rsidRPr="00E300F5">
        <w:rPr>
          <w:lang w:val="pt-BR"/>
        </w:rPr>
        <w:t>. Foi criada uma interface de entrada de dados geométricos, estruturais e de inércia para facilitar a etapa de simulação, e de posse das respostas do modelo partiu-se para a sua análise e validação com testes em condições específicas.</w:t>
      </w:r>
    </w:p>
    <w:p w:rsidR="00B578A5" w:rsidRPr="00E300F5" w:rsidRDefault="00B578A5" w:rsidP="00B578A5">
      <w:pPr>
        <w:rPr>
          <w:lang w:val="pt-BR"/>
        </w:rPr>
      </w:pPr>
      <w:r w:rsidRPr="00E300F5">
        <w:rPr>
          <w:lang w:val="pt-BR"/>
        </w:rPr>
        <w:t xml:space="preserve">O modelo proposto respondeu bem ao propósito para o qual foi desenvolvido, as respostas temporais foram coerentes com o previsto na literatura. A metodologia proposta, através do equilíbrio de d’Alembert mostrou-se aplicável para o objeto em estudo, e forneceu um sentimento físico sobre a dinâmica do sistema. A interface ao ser criada através de variáveis permitiu variação das propriedades de inércia, rigidez de molas e barra de torção, amortecimento, geometria, pista e a consequente alteração da resposta através da variação destes parâmetros é capaz de se avaliar a relação entre </w:t>
      </w:r>
      <w:r w:rsidRPr="00E300F5">
        <w:rPr>
          <w:i/>
          <w:lang w:val="pt-BR"/>
        </w:rPr>
        <w:t>ride, confort e handling</w:t>
      </w:r>
      <w:r w:rsidRPr="00E300F5">
        <w:rPr>
          <w:lang w:val="pt-BR"/>
        </w:rPr>
        <w:t>.</w:t>
      </w:r>
    </w:p>
    <w:p w:rsidR="00B578A5" w:rsidRPr="00E300F5" w:rsidRDefault="00B578A5" w:rsidP="00B578A5">
      <w:pPr>
        <w:rPr>
          <w:lang w:val="pt-BR"/>
        </w:rPr>
      </w:pPr>
      <w:r w:rsidRPr="00E300F5">
        <w:rPr>
          <w:lang w:val="pt-BR"/>
        </w:rPr>
        <w:t>Patrício (2005) concluiu que o sistema que apresenta a barra estabilizadora apresenta um atraso na resposta do sistema devido a rigidez da torção da barra levar um tempo para transmitir a energia de deformação da pista à roda e desta a suspensão, além disso, a amplitude do movimento relativo das rodas é maior quando não há a barra estabilizadora.</w:t>
      </w:r>
    </w:p>
    <w:p w:rsidR="00B578A5" w:rsidRPr="00E300F5" w:rsidRDefault="00B578A5" w:rsidP="00B578A5">
      <w:pPr>
        <w:rPr>
          <w:lang w:val="pt-BR"/>
        </w:rPr>
      </w:pPr>
      <w:r w:rsidRPr="00E300F5">
        <w:rPr>
          <w:lang w:val="pt-BR"/>
        </w:rPr>
        <w:t xml:space="preserve">Rosa Neto (2000) estudou os fenômenos físicos associados ao comportamento vibracional de um automóvel em marcha e sua influência sobre as características de conforto veicular, para isto realizou um trabalho experimental e implementou um modelo numérico, através dos </w:t>
      </w:r>
      <w:r w:rsidRPr="003860CB">
        <w:rPr>
          <w:i/>
          <w:lang w:val="pt-BR"/>
        </w:rPr>
        <w:t>softwares</w:t>
      </w:r>
      <w:r w:rsidRPr="00E300F5">
        <w:rPr>
          <w:lang w:val="pt-BR"/>
        </w:rPr>
        <w:t xml:space="preserve"> Matlab</w:t>
      </w:r>
      <w:r w:rsidR="00CB521C" w:rsidRPr="00E73BB3">
        <w:rPr>
          <w:rFonts w:ascii="Arial" w:hAnsi="Arial" w:cs="Arial"/>
          <w:sz w:val="26"/>
          <w:szCs w:val="26"/>
          <w:vertAlign w:val="superscript"/>
          <w:lang w:val="pt-BR"/>
        </w:rPr>
        <w:t>®</w:t>
      </w:r>
      <w:r w:rsidRPr="00E300F5">
        <w:rPr>
          <w:lang w:val="pt-BR"/>
        </w:rPr>
        <w:t xml:space="preserve"> e Simulink, para ser usado como ferramenta de análise e melhoria das condições de conforto vibracional em automóveis.</w:t>
      </w:r>
    </w:p>
    <w:p w:rsidR="00B578A5" w:rsidRPr="00E300F5" w:rsidRDefault="00B578A5" w:rsidP="00B578A5">
      <w:pPr>
        <w:rPr>
          <w:lang w:val="pt-BR"/>
        </w:rPr>
      </w:pPr>
      <w:r w:rsidRPr="00E300F5">
        <w:rPr>
          <w:lang w:val="pt-BR"/>
        </w:rPr>
        <w:t>O modelo veicular com</w:t>
      </w:r>
      <w:r w:rsidR="00AA3724">
        <w:rPr>
          <w:lang w:val="pt-BR"/>
        </w:rPr>
        <w:t>pleto consistiu</w:t>
      </w:r>
      <w:r w:rsidRPr="00E300F5">
        <w:rPr>
          <w:lang w:val="pt-BR"/>
        </w:rPr>
        <w:t xml:space="preserve"> em modelos de pistas de asfalto, pneus com comprimento de contato fixo e ponto de contato, molas, amortecedores e interação banco-</w:t>
      </w:r>
      <w:r w:rsidRPr="00E300F5">
        <w:rPr>
          <w:lang w:val="pt-BR"/>
        </w:rPr>
        <w:lastRenderedPageBreak/>
        <w:t xml:space="preserve">passageiro. O modelo numérico possui dez graus de liberdade e mostrou bom desempenho nos testes de carregamento impulsivo, sendo possível, portanto o estudo e análise deste tipo de carregamento e seus efeitos sobre as condições de conforto vibracional. Quanto ao uso do modelo tendo como fonte de excitação espectros de banda mais larga, como os encontrados em estradas, percebeu-se a vantagem do uso de um modelo de pneus por ponto de contato em relação ao modelo por comprimento de contato para carregamentos impulsivos. </w:t>
      </w:r>
    </w:p>
    <w:p w:rsidR="00B578A5" w:rsidRPr="00E300F5" w:rsidRDefault="00B578A5" w:rsidP="00B578A5">
      <w:pPr>
        <w:rPr>
          <w:lang w:val="pt-BR"/>
        </w:rPr>
      </w:pPr>
      <w:r w:rsidRPr="00E300F5">
        <w:rPr>
          <w:lang w:val="pt-BR"/>
        </w:rPr>
        <w:t xml:space="preserve">Saturnino (2004) criou ferramentas computacionais didáticas, através do </w:t>
      </w:r>
      <w:r w:rsidRPr="003860CB">
        <w:rPr>
          <w:i/>
          <w:lang w:val="pt-BR"/>
        </w:rPr>
        <w:t>software</w:t>
      </w:r>
      <w:r w:rsidRPr="00E300F5">
        <w:rPr>
          <w:lang w:val="pt-BR"/>
        </w:rPr>
        <w:t xml:space="preserve"> Matlab</w:t>
      </w:r>
      <w:r w:rsidR="00CB521C" w:rsidRPr="00E73BB3">
        <w:rPr>
          <w:rFonts w:ascii="Arial" w:hAnsi="Arial" w:cs="Arial"/>
          <w:sz w:val="26"/>
          <w:szCs w:val="26"/>
          <w:vertAlign w:val="superscript"/>
          <w:lang w:val="pt-BR"/>
        </w:rPr>
        <w:t>®</w:t>
      </w:r>
      <w:r w:rsidRPr="00E300F5">
        <w:rPr>
          <w:lang w:val="pt-BR"/>
        </w:rPr>
        <w:t>, voltadas para análise estática e dinâmica de veículos. O primeiro programa possibilita a definição das características de pneus, molas e amortecedores, além de parâmetros geométricos do veículo, sendo utilizado para obter a resposta dinâmica do veículo. O segundo programa contém módulos de CAD, análise por Elementos Finitos e ODS, que permitem uma avaliação estrutural detalhada. Foi utilizado um veículo tipo Baja para a validação dos resultados dos módulos de Elementos Finitos e ODS (ADES). Para o módulo de avaliação dinâmica (MDV), foram utilizados dados da literatura. O índice de confiabilidade de cada um dos módulos mostrou-se bastante alto, para todos os testes realizados.</w:t>
      </w:r>
    </w:p>
    <w:p w:rsidR="00B578A5" w:rsidRPr="00E300F5" w:rsidRDefault="00B578A5" w:rsidP="00B578A5">
      <w:pPr>
        <w:rPr>
          <w:lang w:val="pt-BR"/>
        </w:rPr>
      </w:pPr>
      <w:r w:rsidRPr="00E300F5">
        <w:rPr>
          <w:lang w:val="pt-BR"/>
        </w:rPr>
        <w:t xml:space="preserve">A ferramenta de modelagem dinâmica de veículos (MDV) mostrou-se útil para uma análise preliminar de conjuntos de molas e amortecedores que melhor se adaptam a diferentes tipos de pista. O módulo de desenho da ferramenta ADES foi capaz de adicionar e remover elementos básicos como segmentos de reta e arcos de circunferência. O módulo de elementos finitos foi capaz de realizar adequadamente a modelagem de estruturas formadas por elementos de hastes e vigas, sendo validado através de um </w:t>
      </w:r>
      <w:r w:rsidRPr="003860CB">
        <w:rPr>
          <w:i/>
          <w:lang w:val="pt-BR"/>
        </w:rPr>
        <w:t>software</w:t>
      </w:r>
      <w:r w:rsidRPr="00E300F5">
        <w:rPr>
          <w:lang w:val="pt-BR"/>
        </w:rPr>
        <w:t xml:space="preserve"> comercial (ALGOR) apresentando erros inferiores a 1%. </w:t>
      </w:r>
    </w:p>
    <w:p w:rsidR="00B578A5" w:rsidRPr="00E300F5" w:rsidRDefault="00B578A5" w:rsidP="00B578A5">
      <w:pPr>
        <w:rPr>
          <w:lang w:val="pt-BR"/>
        </w:rPr>
      </w:pPr>
      <w:r>
        <w:rPr>
          <w:lang w:val="pt-BR"/>
        </w:rPr>
        <w:t>F</w:t>
      </w:r>
      <w:r w:rsidRPr="00E300F5">
        <w:rPr>
          <w:lang w:val="pt-BR"/>
        </w:rPr>
        <w:t xml:space="preserve">erreira (2003) desenvolveu um programa através do </w:t>
      </w:r>
      <w:r w:rsidR="00CB521C">
        <w:rPr>
          <w:lang w:val="pt-BR"/>
        </w:rPr>
        <w:t xml:space="preserve">pacote Simulink no </w:t>
      </w:r>
      <w:r w:rsidRPr="003860CB">
        <w:rPr>
          <w:i/>
          <w:lang w:val="pt-BR"/>
        </w:rPr>
        <w:t>software</w:t>
      </w:r>
      <w:r w:rsidRPr="00E300F5">
        <w:rPr>
          <w:lang w:val="pt-BR"/>
        </w:rPr>
        <w:t xml:space="preserve"> Matlab</w:t>
      </w:r>
      <w:r w:rsidR="00CB521C" w:rsidRPr="00E73BB3">
        <w:rPr>
          <w:rFonts w:ascii="Arial" w:hAnsi="Arial" w:cs="Arial"/>
          <w:sz w:val="26"/>
          <w:szCs w:val="26"/>
          <w:vertAlign w:val="superscript"/>
          <w:lang w:val="pt-BR"/>
        </w:rPr>
        <w:t>®</w:t>
      </w:r>
      <w:r w:rsidRPr="00E300F5">
        <w:rPr>
          <w:lang w:val="pt-BR"/>
        </w:rPr>
        <w:t xml:space="preserve"> que obtém as frequências naturais e os modos de vibrar da massa suspensa e não suspensa de um veículo. Os resultados do modelo proposto foram comparados com experimentais a fim de validar o modelo teórico.</w:t>
      </w:r>
    </w:p>
    <w:p w:rsidR="00B578A5" w:rsidRPr="00E300F5" w:rsidRDefault="00B578A5" w:rsidP="00B578A5">
      <w:pPr>
        <w:rPr>
          <w:lang w:val="pt-BR"/>
        </w:rPr>
      </w:pPr>
      <w:r w:rsidRPr="00E300F5">
        <w:rPr>
          <w:lang w:val="pt-BR"/>
        </w:rPr>
        <w:t>As rodas do veículo teórico foram excitadas através de sinais harmônicos com frequência variável de 0 a 40 Hz e de 0 a 4 Hz, faixas que contém as frequências naturais da massa suspensa e não suspensa. As frequências naturais foram obtidas analisando a amplitude máxima das forças normais nos pneus, ângulo de arfagem, rolamento da massa suspensa e resposta do veículo à excitação imposta na roda dianteira esquerda.</w:t>
      </w:r>
    </w:p>
    <w:p w:rsidR="00B578A5" w:rsidRPr="00E300F5" w:rsidRDefault="00B578A5" w:rsidP="00B578A5">
      <w:pPr>
        <w:rPr>
          <w:lang w:val="pt-BR"/>
        </w:rPr>
      </w:pPr>
      <w:r w:rsidRPr="00E300F5">
        <w:rPr>
          <w:lang w:val="pt-BR"/>
        </w:rPr>
        <w:lastRenderedPageBreak/>
        <w:t>A roda esquerda dianteira do veículo foi excitada em laboratório com movimento harmônico aleatório cujo PSD mostra uma faixa relativamente plana de 0 a 22 Hz. As frequências naturais foram obtidas analisando o PSD da resposta do veículo medida nos eixos e na massa suspensa.</w:t>
      </w:r>
    </w:p>
    <w:p w:rsidR="00B578A5" w:rsidRPr="00E300F5" w:rsidRDefault="00B578A5" w:rsidP="00B578A5">
      <w:pPr>
        <w:rPr>
          <w:lang w:val="pt-BR"/>
        </w:rPr>
      </w:pPr>
      <w:r w:rsidRPr="00E300F5">
        <w:rPr>
          <w:lang w:val="pt-BR"/>
        </w:rPr>
        <w:t>As frequências naturais da massa suspensa e não suspensa obtidas foram comparadas com as obtidas no laboratório e os resultados mostraram-se próximos mostrando que o programa desenvolvido é uma opção para o projeto e otimização da suspensão em veículos comerciais.</w:t>
      </w:r>
    </w:p>
    <w:p w:rsidR="00B578A5" w:rsidRPr="00E300F5" w:rsidRDefault="00B578A5" w:rsidP="00B578A5">
      <w:pPr>
        <w:rPr>
          <w:lang w:val="pt-BR"/>
        </w:rPr>
      </w:pPr>
      <w:r w:rsidRPr="00E300F5">
        <w:rPr>
          <w:lang w:val="pt-BR"/>
        </w:rPr>
        <w:t xml:space="preserve">Carvalho (2009) apresentou uma metodologia para avaliar o comportamento dinâmico do passageiro em um veículo utilizando modelagem numérica. Para realização desta metodologia foram desenvolvidos estudos experimentais para se obter parâmetros que pudessem ser utilizados como referência e ajuste dos modelos numéricos. De posse dos resultados experimentais coletados nos passageiros, os modelos </w:t>
      </w:r>
      <w:r>
        <w:rPr>
          <w:lang w:val="pt-BR"/>
        </w:rPr>
        <w:t>múltiplos corpos</w:t>
      </w:r>
      <w:r w:rsidRPr="00E300F5">
        <w:rPr>
          <w:lang w:val="pt-BR"/>
        </w:rPr>
        <w:t xml:space="preserve"> foram ajustados e inseridos em um modelo veicular. No caso deste trabalho, o perfil de pista foi a fonte que mais influenciaram a magnitude das excitações globais que chegavam ao passageiro pelo assento. Os estudos numéricos, utilizados foram baseados na dinâmica de </w:t>
      </w:r>
      <w:r>
        <w:rPr>
          <w:lang w:val="pt-BR"/>
        </w:rPr>
        <w:t>múltiplos corpos</w:t>
      </w:r>
      <w:r w:rsidRPr="00E300F5">
        <w:rPr>
          <w:lang w:val="pt-BR"/>
        </w:rPr>
        <w:t xml:space="preserve"> e se apresentou como uma solução versátil na representação do modelo discreto do passageiro, assim como simulando o comportamento cinemático do veículo.</w:t>
      </w:r>
    </w:p>
    <w:p w:rsidR="00B578A5" w:rsidRPr="00E300F5" w:rsidRDefault="00B578A5" w:rsidP="00B578A5">
      <w:pPr>
        <w:rPr>
          <w:lang w:val="pt-BR"/>
        </w:rPr>
      </w:pPr>
      <w:r w:rsidRPr="00E300F5">
        <w:rPr>
          <w:lang w:val="pt-BR"/>
        </w:rPr>
        <w:t xml:space="preserve">Máximo (2002) estudou os fenômenos associados ao comportamento dinâmico de um veículo durante a realização de manobras. Para isto realizou testes experimentais em pistas planas de asfalto a uma velocidade constante. A análise dos resultados foi feita de modo a conhecer a tendência de comportamento do veículo durante manobras de </w:t>
      </w:r>
      <w:r w:rsidRPr="00E300F5">
        <w:rPr>
          <w:i/>
          <w:lang w:val="pt-BR"/>
        </w:rPr>
        <w:t>handling</w:t>
      </w:r>
      <w:r w:rsidRPr="00E300F5">
        <w:rPr>
          <w:lang w:val="pt-BR"/>
        </w:rPr>
        <w:t>, e a partir destes dados escolher com mais facilidade os componentes que devem ser alterados para se obter um melhor desempenho dinâmico.</w:t>
      </w:r>
    </w:p>
    <w:p w:rsidR="00B578A5" w:rsidRPr="00E300F5" w:rsidRDefault="00B578A5" w:rsidP="00B578A5">
      <w:pPr>
        <w:rPr>
          <w:lang w:val="pt-BR"/>
        </w:rPr>
      </w:pPr>
      <w:r w:rsidRPr="00E300F5">
        <w:rPr>
          <w:lang w:val="pt-BR"/>
        </w:rPr>
        <w:t xml:space="preserve">Máximo (2002) observou que: as frequências naturais não amortecidas da suspensão dianteira (1,21) e traseira (1,64) apresentaram valores coerentes com a literatura; os ângulos de rolamento lateral reduziram com o aumento da rigidez dos componentes; praticamente todo aumento de rigidez, seja através da mola, barra ou amortecedor provocou um aumento do Ângulo de </w:t>
      </w:r>
      <w:r w:rsidRPr="00E300F5">
        <w:rPr>
          <w:i/>
          <w:lang w:val="pt-BR"/>
        </w:rPr>
        <w:t>pitch</w:t>
      </w:r>
      <w:r w:rsidRPr="00E300F5">
        <w:rPr>
          <w:lang w:val="pt-BR"/>
        </w:rPr>
        <w:t xml:space="preserve"> e maior desequilíbrio entre os eixos; durante as provas a 120 km/h a traseira do veículo apresentou um comportamento rígido, porém devido a limitações de projeto não é recomendada a redução da rigidez e houve pouca influência nos resultados de retardo de resposta do veículo quanto às alterações dos componentes</w:t>
      </w:r>
    </w:p>
    <w:p w:rsidR="00B578A5" w:rsidRPr="00E300F5" w:rsidRDefault="00B578A5" w:rsidP="00B578A5">
      <w:pPr>
        <w:rPr>
          <w:lang w:val="pt-BR"/>
        </w:rPr>
      </w:pPr>
      <w:r w:rsidRPr="00E300F5">
        <w:rPr>
          <w:lang w:val="pt-BR"/>
        </w:rPr>
        <w:lastRenderedPageBreak/>
        <w:t xml:space="preserve">Kuznetsov </w:t>
      </w:r>
      <w:r w:rsidRPr="00AA3724">
        <w:rPr>
          <w:i/>
          <w:lang w:val="pt-BR"/>
        </w:rPr>
        <w:t>et al</w:t>
      </w:r>
      <w:r w:rsidRPr="00E300F5">
        <w:rPr>
          <w:lang w:val="pt-BR"/>
        </w:rPr>
        <w:t xml:space="preserve"> (2011) apresentou uma análise vibracional para um modelo de veículo </w:t>
      </w:r>
      <w:r w:rsidRPr="00E300F5">
        <w:rPr>
          <w:i/>
          <w:lang w:val="pt-BR"/>
        </w:rPr>
        <w:t>quarter-car</w:t>
      </w:r>
      <w:r w:rsidRPr="00E300F5">
        <w:rPr>
          <w:lang w:val="pt-BR"/>
        </w:rPr>
        <w:t xml:space="preserve"> incluindo um modelo biomecânico representando o motorista, avaliando a vibração transmitida pelo perfil da pista para o motorista com o veículo em movimento. O artigo utilizou a norma ISO 2631 para poder avaliar os níveis admissíveis de vibração no que diz a respeito ao conforto em </w:t>
      </w:r>
      <w:r w:rsidRPr="00E300F5">
        <w:rPr>
          <w:i/>
          <w:lang w:val="pt-BR"/>
        </w:rPr>
        <w:t>ride</w:t>
      </w:r>
      <w:r w:rsidRPr="00E300F5">
        <w:rPr>
          <w:lang w:val="pt-BR"/>
        </w:rPr>
        <w:t>, esta posteriormente foi tomada como base para o procedimento de otimização.</w:t>
      </w:r>
    </w:p>
    <w:p w:rsidR="00B578A5" w:rsidRPr="00E300F5" w:rsidRDefault="00B578A5" w:rsidP="00B578A5">
      <w:pPr>
        <w:rPr>
          <w:lang w:val="pt-BR"/>
        </w:rPr>
      </w:pPr>
      <w:r w:rsidRPr="00E300F5">
        <w:rPr>
          <w:lang w:val="pt-BR"/>
        </w:rPr>
        <w:t xml:space="preserve">O modelo matemático que inclui os parâmetros biomecânicos foi adotado e utilizado para calcular a aceleração vertical em regime estacionário transmitida ao motorista. Este modelo então foi otimizado de forma a obter os parâmetros ótimos do sistema de suspensão, para melhorar o conforto em </w:t>
      </w:r>
      <w:r w:rsidRPr="00E300F5">
        <w:rPr>
          <w:i/>
          <w:lang w:val="pt-BR"/>
        </w:rPr>
        <w:t>ride</w:t>
      </w:r>
      <w:r w:rsidRPr="00E300F5">
        <w:rPr>
          <w:lang w:val="pt-BR"/>
        </w:rPr>
        <w:t xml:space="preserve">. A importância do parâmetro biomecânico ficou evidenciada pelos efeitos no conforto em </w:t>
      </w:r>
      <w:r w:rsidRPr="00E300F5">
        <w:rPr>
          <w:i/>
          <w:lang w:val="pt-BR"/>
        </w:rPr>
        <w:t>ride</w:t>
      </w:r>
      <w:r w:rsidRPr="00E300F5">
        <w:rPr>
          <w:lang w:val="pt-BR"/>
        </w:rPr>
        <w:t xml:space="preserve"> em altas velocidades e o coeficiente de amortecimento do sistema de suspensão possui influência marcante no conforto em</w:t>
      </w:r>
      <w:r w:rsidRPr="00E300F5">
        <w:rPr>
          <w:i/>
          <w:lang w:val="pt-BR"/>
        </w:rPr>
        <w:t xml:space="preserve"> ride</w:t>
      </w:r>
      <w:r w:rsidRPr="00E300F5">
        <w:rPr>
          <w:lang w:val="pt-BR"/>
        </w:rPr>
        <w:t>.</w:t>
      </w:r>
    </w:p>
    <w:p w:rsidR="00B578A5" w:rsidRPr="00E300F5" w:rsidRDefault="00B578A5" w:rsidP="00B578A5">
      <w:pPr>
        <w:rPr>
          <w:lang w:val="pt-BR"/>
        </w:rPr>
      </w:pPr>
      <w:r w:rsidRPr="00E300F5">
        <w:rPr>
          <w:lang w:val="pt-BR"/>
        </w:rPr>
        <w:t>Griffin e Beard (2013) estudaram o desconforto causado por acelerações laterais no que diz respeito a frequência de aceleração e as características do assento. Utilizando estimativa de magnitude, selecionou doze homens para avaliar o desconforto causado pela oscilação lateral a oito frequências, variando de 0.2 a 1.0 Hz, em quatro condições: assento rígido, assento de trem e ambos com ou sem encosto.</w:t>
      </w:r>
    </w:p>
    <w:p w:rsidR="00B578A5" w:rsidRPr="00E300F5" w:rsidRDefault="00B578A5" w:rsidP="00B578A5">
      <w:pPr>
        <w:rPr>
          <w:lang w:val="pt-BR"/>
        </w:rPr>
      </w:pPr>
      <w:r w:rsidRPr="00E300F5">
        <w:rPr>
          <w:lang w:val="pt-BR"/>
        </w:rPr>
        <w:t>O desconforto aumentou com o aumento da frequência de aceleração lateral de uma maneira similar para as quatro condições de assento, no entanto em todas as frequências e assentos ocorreu menos desconforto quando havia encosto no assento. O menor desconforto ocorreu no assento de trem com encosto e o maior desconforto no assento rígido sem encosto. As normas preveem um maior efeito de desconforto de vibração quando há encosto, porém os resultados mostraram que a aceleração lateral a baixa frequência pode causar menos desconforto quando há encosto.</w:t>
      </w:r>
    </w:p>
    <w:p w:rsidR="00B578A5" w:rsidRPr="00E300F5" w:rsidRDefault="00B578A5" w:rsidP="00B578A5">
      <w:pPr>
        <w:rPr>
          <w:lang w:val="pt-BR"/>
        </w:rPr>
      </w:pPr>
      <w:r w:rsidRPr="00E300F5">
        <w:rPr>
          <w:lang w:val="pt-BR"/>
        </w:rPr>
        <w:t xml:space="preserve">Stein </w:t>
      </w:r>
      <w:r w:rsidRPr="00AA3724">
        <w:rPr>
          <w:i/>
          <w:lang w:val="pt-BR"/>
        </w:rPr>
        <w:t>et al</w:t>
      </w:r>
      <w:r w:rsidRPr="00E300F5">
        <w:rPr>
          <w:lang w:val="pt-BR"/>
        </w:rPr>
        <w:t xml:space="preserve"> (2009) realizaram testes experimentais em 13 homens sentados em um assento comercial macio de um automóvel, com as mãos segurando o volante e a região lombar apoiada no encosto. As acelerações e forças na direção y foram medidas durante uma vibração lateral aleatória de corpo rígido, na faixa de frequência entre 0.25 e 30 Hz e magnitudes de vibração 0.30, 0.98 e 1.92 m/s² (aceleração rms).</w:t>
      </w:r>
    </w:p>
    <w:p w:rsidR="00B578A5" w:rsidRPr="00E300F5" w:rsidRDefault="00B578A5" w:rsidP="00B578A5">
      <w:pPr>
        <w:rPr>
          <w:lang w:val="pt-BR"/>
        </w:rPr>
      </w:pPr>
      <w:r>
        <w:rPr>
          <w:lang w:val="pt-BR"/>
        </w:rPr>
        <w:t>U</w:t>
      </w:r>
      <w:r w:rsidRPr="00E300F5">
        <w:rPr>
          <w:lang w:val="pt-BR"/>
        </w:rPr>
        <w:t xml:space="preserve">m modelo linear de múltiplos graus de liberdade de uma pessoa sentada e um assento almofadado na direção lateral (eixo y) foi desenvolvido, e os parâmetros do modelo foram identificados a partir de uma média de valores de massa aparente (módulo e fase) para as três magnitudes de excitação. Após comparar os resultados com estudos anteriores, concluiu-se que a </w:t>
      </w:r>
      <w:r w:rsidRPr="00E300F5">
        <w:rPr>
          <w:lang w:val="pt-BR"/>
        </w:rPr>
        <w:lastRenderedPageBreak/>
        <w:t>estrutura do modelo desenvolvido e os parâmetros identificados podem ser utilizados para pesquisas biodinâmicas na dinâmica do assento.</w:t>
      </w:r>
    </w:p>
    <w:p w:rsidR="00B578A5" w:rsidRPr="00E300F5" w:rsidRDefault="00B578A5" w:rsidP="00B578A5">
      <w:pPr>
        <w:rPr>
          <w:lang w:val="pt-BR"/>
        </w:rPr>
      </w:pPr>
      <w:r w:rsidRPr="00E300F5">
        <w:rPr>
          <w:lang w:val="pt-BR"/>
        </w:rPr>
        <w:t>S</w:t>
      </w:r>
      <w:r>
        <w:rPr>
          <w:lang w:val="pt-BR"/>
        </w:rPr>
        <w:t>tein</w:t>
      </w:r>
      <w:r w:rsidRPr="00E300F5">
        <w:rPr>
          <w:lang w:val="pt-BR"/>
        </w:rPr>
        <w:t xml:space="preserve"> </w:t>
      </w:r>
      <w:r w:rsidRPr="00AA3724">
        <w:rPr>
          <w:i/>
          <w:lang w:val="pt-BR"/>
        </w:rPr>
        <w:t>et al</w:t>
      </w:r>
      <w:r w:rsidRPr="00E300F5">
        <w:rPr>
          <w:lang w:val="pt-BR"/>
        </w:rPr>
        <w:t xml:space="preserve"> (2006) realizaram testes experimentais em treze homens sentados, com massa entre 62.2 e 103.6 kg, em um assento comercial macio de um automóvel, com as mãos segurando o volante e a região lombar apoiada no encosto. As acelerações e forças na direção x (para frente e para trás), foram medidas durante uma vibração aleatória na faixa de 0.3 a 30 Hz com magnitudes de 0.28, 0.96 e 2.03 m/s² (aceleração rms).</w:t>
      </w:r>
    </w:p>
    <w:p w:rsidR="00B578A5" w:rsidRPr="00E300F5" w:rsidRDefault="00B578A5" w:rsidP="00B578A5">
      <w:pPr>
        <w:rPr>
          <w:lang w:val="pt-BR"/>
        </w:rPr>
      </w:pPr>
      <w:r w:rsidRPr="00E300F5">
        <w:rPr>
          <w:lang w:val="pt-BR"/>
        </w:rPr>
        <w:t>Com base nos resultados foi desenvolvido um modelo linear do sistema de uma pessoa sentada em um assento macio na direção x com as costas apoiadas no encosto, o modelo ainda representa a reação do volante. Os parâmetros do modelo foram identificados para cada pessoa medindo o valor da massa aparente (módulo e fase) para as três magnitudes de excitação. A estrutura do modelo desenvolvido e os parâmetros médios podem ser utilizados para futuras pesquisas biodinâmicas.</w:t>
      </w:r>
    </w:p>
    <w:p w:rsidR="00B578A5" w:rsidRPr="00E300F5" w:rsidRDefault="00B578A5" w:rsidP="00B578A5">
      <w:pPr>
        <w:rPr>
          <w:lang w:val="pt-BR"/>
        </w:rPr>
      </w:pPr>
      <w:r w:rsidRPr="00E300F5">
        <w:rPr>
          <w:lang w:val="pt-BR"/>
        </w:rPr>
        <w:t xml:space="preserve">As características da mola e do amortecidos de um sistema de suspensão de um veículo para obter um bom </w:t>
      </w:r>
      <w:r w:rsidRPr="00E300F5">
        <w:rPr>
          <w:i/>
          <w:lang w:val="pt-BR"/>
        </w:rPr>
        <w:t>handling</w:t>
      </w:r>
      <w:r w:rsidRPr="00E300F5">
        <w:rPr>
          <w:lang w:val="pt-BR"/>
        </w:rPr>
        <w:t xml:space="preserve"> não são os mesmos dos requeridos para se obter um bom conforto de </w:t>
      </w:r>
      <w:r w:rsidRPr="00E300F5">
        <w:rPr>
          <w:i/>
          <w:lang w:val="pt-BR"/>
        </w:rPr>
        <w:t>ride</w:t>
      </w:r>
      <w:r w:rsidRPr="00E300F5">
        <w:rPr>
          <w:lang w:val="pt-BR"/>
        </w:rPr>
        <w:t xml:space="preserve">, portanto as características da suspensão geram um compromisso entre o </w:t>
      </w:r>
      <w:r w:rsidRPr="00E300F5">
        <w:rPr>
          <w:i/>
          <w:lang w:val="pt-BR"/>
        </w:rPr>
        <w:t>ride</w:t>
      </w:r>
      <w:r w:rsidRPr="00E300F5">
        <w:rPr>
          <w:lang w:val="pt-BR"/>
        </w:rPr>
        <w:t xml:space="preserve"> e o </w:t>
      </w:r>
      <w:r w:rsidRPr="00E300F5">
        <w:rPr>
          <w:i/>
          <w:lang w:val="pt-BR"/>
        </w:rPr>
        <w:t>handling</w:t>
      </w:r>
      <w:r w:rsidRPr="00E300F5">
        <w:rPr>
          <w:lang w:val="pt-BR"/>
        </w:rPr>
        <w:t xml:space="preserve"> e este compromisso é mais importante ainda em veículos off-road pois eles necessitam de um bom conforto em </w:t>
      </w:r>
      <w:r w:rsidRPr="00E300F5">
        <w:rPr>
          <w:i/>
          <w:lang w:val="pt-BR"/>
        </w:rPr>
        <w:t>ride</w:t>
      </w:r>
      <w:r w:rsidRPr="00E300F5">
        <w:rPr>
          <w:lang w:val="pt-BR"/>
        </w:rPr>
        <w:t xml:space="preserve"> em terrenos irregulares, assim como um </w:t>
      </w:r>
      <w:r w:rsidRPr="00E300F5">
        <w:rPr>
          <w:i/>
          <w:lang w:val="pt-BR"/>
        </w:rPr>
        <w:t>handling</w:t>
      </w:r>
      <w:r w:rsidRPr="00E300F5">
        <w:rPr>
          <w:lang w:val="pt-BR"/>
        </w:rPr>
        <w:t xml:space="preserve"> aceitável.</w:t>
      </w:r>
    </w:p>
    <w:p w:rsidR="00B578A5" w:rsidRPr="00E300F5" w:rsidRDefault="00B578A5" w:rsidP="00B578A5">
      <w:pPr>
        <w:rPr>
          <w:lang w:val="pt-BR"/>
        </w:rPr>
      </w:pPr>
      <w:r w:rsidRPr="00E300F5">
        <w:rPr>
          <w:lang w:val="pt-BR"/>
        </w:rPr>
        <w:t xml:space="preserve">Els </w:t>
      </w:r>
      <w:r w:rsidRPr="00AA3724">
        <w:rPr>
          <w:i/>
          <w:lang w:val="pt-BR"/>
        </w:rPr>
        <w:t>et al</w:t>
      </w:r>
      <w:r w:rsidRPr="00E300F5">
        <w:rPr>
          <w:lang w:val="pt-BR"/>
        </w:rPr>
        <w:t xml:space="preserve"> (2007) investiga</w:t>
      </w:r>
      <w:r w:rsidR="00470164">
        <w:rPr>
          <w:lang w:val="pt-BR"/>
        </w:rPr>
        <w:t>m</w:t>
      </w:r>
      <w:r w:rsidRPr="00E300F5">
        <w:rPr>
          <w:lang w:val="pt-BR"/>
        </w:rPr>
        <w:t xml:space="preserve"> o compromisso entre o </w:t>
      </w:r>
      <w:r w:rsidRPr="00E300F5">
        <w:rPr>
          <w:i/>
          <w:lang w:val="pt-BR"/>
        </w:rPr>
        <w:t>ride</w:t>
      </w:r>
      <w:r w:rsidRPr="00E300F5">
        <w:rPr>
          <w:lang w:val="pt-BR"/>
        </w:rPr>
        <w:t xml:space="preserve"> </w:t>
      </w:r>
      <w:r w:rsidRPr="00E300F5">
        <w:rPr>
          <w:i/>
          <w:lang w:val="pt-BR"/>
        </w:rPr>
        <w:t>comfort</w:t>
      </w:r>
      <w:r w:rsidRPr="00E300F5">
        <w:rPr>
          <w:lang w:val="pt-BR"/>
        </w:rPr>
        <w:t xml:space="preserve"> e o </w:t>
      </w:r>
      <w:r w:rsidRPr="00E300F5">
        <w:rPr>
          <w:i/>
          <w:lang w:val="pt-BR"/>
        </w:rPr>
        <w:t>handling</w:t>
      </w:r>
      <w:r w:rsidRPr="00E300F5">
        <w:rPr>
          <w:lang w:val="pt-BR"/>
        </w:rPr>
        <w:t xml:space="preserve"> para veículos </w:t>
      </w:r>
      <w:r w:rsidRPr="00E300F5">
        <w:rPr>
          <w:i/>
          <w:lang w:val="pt-BR"/>
        </w:rPr>
        <w:t>off-road</w:t>
      </w:r>
      <w:r w:rsidRPr="00E300F5">
        <w:rPr>
          <w:lang w:val="pt-BR"/>
        </w:rPr>
        <w:t xml:space="preserve"> por meio de três estudos de casos. Os três estudos de caso indicaram que as características da mola e do amortecedor requeridos para o </w:t>
      </w:r>
      <w:r w:rsidRPr="00E300F5">
        <w:rPr>
          <w:i/>
          <w:lang w:val="pt-BR"/>
        </w:rPr>
        <w:t>ride comfort</w:t>
      </w:r>
      <w:r w:rsidRPr="00E300F5">
        <w:rPr>
          <w:lang w:val="pt-BR"/>
        </w:rPr>
        <w:t xml:space="preserve"> e o </w:t>
      </w:r>
      <w:r w:rsidRPr="00E300F5">
        <w:rPr>
          <w:i/>
          <w:lang w:val="pt-BR"/>
        </w:rPr>
        <w:t>handling</w:t>
      </w:r>
      <w:r w:rsidRPr="00E300F5">
        <w:rPr>
          <w:lang w:val="pt-BR"/>
        </w:rPr>
        <w:t xml:space="preserve"> estão em extremos opostos para concepção. Portanto, foram propostos critérios de projeto para uma sistema de suspensão semi-ativa que poderia reduzir ou até eliminar este compromisso. O sistema deve ser capaz de mudar de forma segura e previsível entre alta rigidez e amortecimento para </w:t>
      </w:r>
      <w:r w:rsidRPr="00E300F5">
        <w:rPr>
          <w:i/>
          <w:lang w:val="pt-BR"/>
        </w:rPr>
        <w:t>handling</w:t>
      </w:r>
      <w:r w:rsidRPr="00E300F5">
        <w:rPr>
          <w:lang w:val="pt-BR"/>
        </w:rPr>
        <w:t xml:space="preserve"> para baixa rigidez e amortecimento para </w:t>
      </w:r>
      <w:r w:rsidRPr="00E300F5">
        <w:rPr>
          <w:i/>
          <w:lang w:val="pt-BR"/>
        </w:rPr>
        <w:t>ride comfort</w:t>
      </w:r>
      <w:r w:rsidRPr="00E300F5">
        <w:rPr>
          <w:lang w:val="pt-BR"/>
        </w:rPr>
        <w:t xml:space="preserve">. Uma solução possível para este compromisso seria um sistema mola-amortecedor hidropneumático, esta solução foi analisada e se mostrou uma boa opção tanto no </w:t>
      </w:r>
      <w:r w:rsidRPr="00E300F5">
        <w:rPr>
          <w:i/>
          <w:lang w:val="pt-BR"/>
        </w:rPr>
        <w:t>ride comfort</w:t>
      </w:r>
      <w:r w:rsidRPr="00E300F5">
        <w:rPr>
          <w:lang w:val="pt-BR"/>
        </w:rPr>
        <w:t xml:space="preserve"> quanto no </w:t>
      </w:r>
      <w:r w:rsidRPr="00E300F5">
        <w:rPr>
          <w:i/>
          <w:lang w:val="pt-BR"/>
        </w:rPr>
        <w:t>handling</w:t>
      </w:r>
      <w:r w:rsidRPr="00E300F5">
        <w:rPr>
          <w:lang w:val="pt-BR"/>
        </w:rPr>
        <w:t xml:space="preserve"> quando comparada a um sistema de suspensão passiva.</w:t>
      </w:r>
    </w:p>
    <w:p w:rsidR="00B578A5" w:rsidRPr="00E300F5" w:rsidRDefault="00B578A5" w:rsidP="00B578A5">
      <w:pPr>
        <w:rPr>
          <w:color w:val="131413"/>
          <w:lang w:val="pt-BR"/>
        </w:rPr>
      </w:pPr>
      <w:r w:rsidRPr="00E300F5">
        <w:rPr>
          <w:color w:val="131413"/>
          <w:lang w:val="pt-BR"/>
        </w:rPr>
        <w:t xml:space="preserve">Brogioli </w:t>
      </w:r>
      <w:r w:rsidRPr="00AA3724">
        <w:rPr>
          <w:i/>
          <w:color w:val="131413"/>
          <w:lang w:val="pt-BR"/>
        </w:rPr>
        <w:t>et al</w:t>
      </w:r>
      <w:r w:rsidRPr="00E300F5">
        <w:rPr>
          <w:color w:val="131413"/>
          <w:lang w:val="pt-BR"/>
        </w:rPr>
        <w:t xml:space="preserve"> (2011) analisa</w:t>
      </w:r>
      <w:r w:rsidR="00470164">
        <w:rPr>
          <w:color w:val="131413"/>
          <w:lang w:val="pt-BR"/>
        </w:rPr>
        <w:t>m</w:t>
      </w:r>
      <w:r w:rsidRPr="00E300F5">
        <w:rPr>
          <w:color w:val="131413"/>
          <w:lang w:val="pt-BR"/>
        </w:rPr>
        <w:t xml:space="preserve"> os parâmetros de sensibilidade de um modelo passageiro/assento que pode ser utilizado para avaliar o conforto em </w:t>
      </w:r>
      <w:r w:rsidRPr="00E300F5">
        <w:rPr>
          <w:i/>
          <w:color w:val="131413"/>
          <w:lang w:val="pt-BR"/>
        </w:rPr>
        <w:t>ride</w:t>
      </w:r>
      <w:r w:rsidRPr="00E300F5">
        <w:rPr>
          <w:color w:val="131413"/>
          <w:lang w:val="pt-BR"/>
        </w:rPr>
        <w:t xml:space="preserve">, com objetivo de produzir um quadro abrangente para produzir projetos de assentos mais confortáveis. Para isto foi proposto um modelo veicular de um passageiro sentado e validado através de comparações com modelos </w:t>
      </w:r>
      <w:r w:rsidRPr="00E300F5">
        <w:rPr>
          <w:color w:val="131413"/>
          <w:lang w:val="pt-BR"/>
        </w:rPr>
        <w:lastRenderedPageBreak/>
        <w:t xml:space="preserve">matemáticos obtido por meio de </w:t>
      </w:r>
      <w:r w:rsidRPr="003860CB">
        <w:rPr>
          <w:i/>
          <w:color w:val="131413"/>
          <w:lang w:val="pt-BR"/>
        </w:rPr>
        <w:t>software</w:t>
      </w:r>
      <w:r w:rsidRPr="00E300F5">
        <w:rPr>
          <w:color w:val="131413"/>
          <w:lang w:val="pt-BR"/>
        </w:rPr>
        <w:t xml:space="preserve"> comercial e experimentais. Após validar foi realizada uma análise de sensibilidade com objetivo de identificar os principais parâmetros que afetam o </w:t>
      </w:r>
      <w:r w:rsidRPr="00E300F5">
        <w:rPr>
          <w:i/>
          <w:color w:val="131413"/>
          <w:lang w:val="pt-BR"/>
        </w:rPr>
        <w:t>ride comfort</w:t>
      </w:r>
      <w:r w:rsidRPr="00E300F5">
        <w:rPr>
          <w:color w:val="131413"/>
          <w:lang w:val="pt-BR"/>
        </w:rPr>
        <w:t xml:space="preserve">. </w:t>
      </w:r>
    </w:p>
    <w:p w:rsidR="00B578A5" w:rsidRPr="00E300F5" w:rsidRDefault="00B578A5" w:rsidP="00B578A5">
      <w:pPr>
        <w:rPr>
          <w:color w:val="131413"/>
          <w:lang w:val="pt-BR"/>
        </w:rPr>
      </w:pPr>
      <w:r w:rsidRPr="00E300F5">
        <w:rPr>
          <w:color w:val="131413"/>
          <w:lang w:val="pt-BR"/>
        </w:rPr>
        <w:t xml:space="preserve">O veículo foi considerado sobre diferentes excitações, passando sobre buracos em uma estrada de asfalto ou trafegando em uma pista com perfil aleatório, mostrando a influência das excitações no conforto. As diferentes condições influenciaram de forma diferente o </w:t>
      </w:r>
      <w:r w:rsidRPr="00E300F5">
        <w:rPr>
          <w:i/>
          <w:color w:val="131413"/>
          <w:lang w:val="pt-BR"/>
        </w:rPr>
        <w:t>ride</w:t>
      </w:r>
      <w:r w:rsidRPr="00E300F5">
        <w:rPr>
          <w:color w:val="131413"/>
          <w:lang w:val="pt-BR"/>
        </w:rPr>
        <w:t xml:space="preserve">, portanto este é um parâmetro que deve ser levado em consideração ao executar simulações numéricas ou experimentais. O modelo validado, apresentou 47 parâmetros que afetam o </w:t>
      </w:r>
      <w:r w:rsidRPr="00E300F5">
        <w:rPr>
          <w:i/>
          <w:color w:val="131413"/>
          <w:lang w:val="pt-BR"/>
        </w:rPr>
        <w:t>ride</w:t>
      </w:r>
      <w:r w:rsidRPr="00E300F5">
        <w:rPr>
          <w:color w:val="131413"/>
          <w:lang w:val="pt-BR"/>
        </w:rPr>
        <w:t>, os que apresentaram maior importância foram os referentes a postura, sendo uma postura mais ereta mais benéfica para o conforto. Outros parâmetros relevantes mas menos importantes foram: rigidez e amortecimento do assento; geometria do assento; rigidez, amortecimento, tamanho e inércia das diferentes partes do corpo humano.</w:t>
      </w:r>
    </w:p>
    <w:p w:rsidR="004D38D7" w:rsidRDefault="00B578A5" w:rsidP="00B578A5">
      <w:pPr>
        <w:rPr>
          <w:color w:val="131413"/>
          <w:lang w:val="pt-BR"/>
        </w:rPr>
      </w:pPr>
      <w:r w:rsidRPr="00E300F5">
        <w:rPr>
          <w:lang w:val="pt-BR"/>
        </w:rPr>
        <w:t xml:space="preserve">Sun </w:t>
      </w:r>
      <w:r w:rsidRPr="00AA3724">
        <w:rPr>
          <w:i/>
          <w:lang w:val="pt-BR"/>
        </w:rPr>
        <w:t>et al</w:t>
      </w:r>
      <w:r w:rsidRPr="00E300F5">
        <w:rPr>
          <w:lang w:val="pt-BR"/>
        </w:rPr>
        <w:t xml:space="preserve"> (2012) utiliz</w:t>
      </w:r>
      <w:r w:rsidR="00470164">
        <w:rPr>
          <w:lang w:val="pt-BR"/>
        </w:rPr>
        <w:t>aram</w:t>
      </w:r>
      <w:r w:rsidRPr="00E300F5">
        <w:rPr>
          <w:lang w:val="pt-BR"/>
        </w:rPr>
        <w:t xml:space="preserve"> um modelo </w:t>
      </w:r>
      <w:r w:rsidRPr="00E300F5">
        <w:rPr>
          <w:i/>
          <w:lang w:val="pt-BR"/>
        </w:rPr>
        <w:t>half-car</w:t>
      </w:r>
      <w:r w:rsidRPr="00E300F5">
        <w:rPr>
          <w:lang w:val="pt-BR"/>
        </w:rPr>
        <w:t xml:space="preserve"> com quarto graus de liberdade. Através deste modelo a função de resposta da frequência e o valor de aceleração RMS foram obtidas com um pavimento constante e a uma determinada velocidade. A simulação foi realizada no domínio do tempo, e foi obtida a tendência de variação do amortecimento da suspensão para três avaliações de suspensão a</w:t>
      </w:r>
      <w:r w:rsidRPr="00E300F5">
        <w:rPr>
          <w:color w:val="131413"/>
          <w:lang w:val="pt-BR"/>
        </w:rPr>
        <w:t>través da pesquisa e simulação de três índices de avaliação: aceleração vertical do corpo, deflexão dinâmica da suspensão e carga dinâmica do pneu. Sabe-se que o sistema de suspensão tem influência na estabilidade e manobrabilidade do veículo. Para fazer um amortecedor da suspensão semi-ativo ajustável, o coeficiente de amortecimento da suspensão pode ser determinado através do resultado da simulação, fornecendo a base do projeto de otimização de amortecimento ajustável da suspensão.</w:t>
      </w:r>
    </w:p>
    <w:p w:rsidR="00470164" w:rsidRPr="00470164" w:rsidRDefault="00470164" w:rsidP="00470164">
      <w:pPr>
        <w:rPr>
          <w:rFonts w:cs="Times New Roman"/>
          <w:szCs w:val="24"/>
          <w:highlight w:val="yellow"/>
          <w:lang w:val="pt-BR"/>
        </w:rPr>
      </w:pPr>
      <w:r w:rsidRPr="00470164">
        <w:rPr>
          <w:rFonts w:cs="Times New Roman"/>
          <w:szCs w:val="24"/>
          <w:highlight w:val="yellow"/>
          <w:lang w:val="pt-BR"/>
        </w:rPr>
        <w:t xml:space="preserve">Ippili </w:t>
      </w:r>
      <w:r w:rsidRPr="00470164">
        <w:rPr>
          <w:rFonts w:cs="Times New Roman"/>
          <w:i/>
          <w:szCs w:val="24"/>
          <w:highlight w:val="yellow"/>
          <w:lang w:val="pt-BR"/>
        </w:rPr>
        <w:t>et al</w:t>
      </w:r>
      <w:r>
        <w:rPr>
          <w:rFonts w:cs="Times New Roman"/>
          <w:szCs w:val="24"/>
          <w:highlight w:val="yellow"/>
          <w:lang w:val="pt-BR"/>
        </w:rPr>
        <w:t xml:space="preserve"> (2008)</w:t>
      </w:r>
      <w:r w:rsidRPr="00470164">
        <w:rPr>
          <w:rFonts w:cs="Times New Roman"/>
          <w:szCs w:val="24"/>
          <w:highlight w:val="yellow"/>
          <w:lang w:val="pt-BR"/>
        </w:rPr>
        <w:t xml:space="preserve"> desenvolveram um modelo dinâmico com vários graus de liberdade para representar a interação do assento com o motorista, considerando o comportamento não linear da espuma e os efeitos viscoelásticos. Além disso, este trabalho propôs identificar a localização do ponto H (articulação do quadril), que é um parâmetro importante para os fabricantes de assento. A localização deste ponto depende essencialmente do comportamento quase-estático da espuma que é um material altamente não linear e visco elástico. </w:t>
      </w:r>
    </w:p>
    <w:p w:rsidR="00470164" w:rsidRPr="00470164" w:rsidRDefault="00470164" w:rsidP="00470164">
      <w:pPr>
        <w:autoSpaceDE w:val="0"/>
        <w:autoSpaceDN w:val="0"/>
        <w:adjustRightInd w:val="0"/>
        <w:rPr>
          <w:rFonts w:cs="Times New Roman"/>
          <w:szCs w:val="24"/>
          <w:highlight w:val="yellow"/>
          <w:lang w:val="pt-BR"/>
        </w:rPr>
      </w:pPr>
      <w:r>
        <w:rPr>
          <w:rFonts w:cs="Times New Roman"/>
          <w:szCs w:val="24"/>
          <w:highlight w:val="yellow"/>
          <w:lang w:val="pt-BR"/>
        </w:rPr>
        <w:t xml:space="preserve">Concluindo que </w:t>
      </w:r>
      <w:r w:rsidRPr="00470164">
        <w:rPr>
          <w:rFonts w:cs="Times New Roman"/>
          <w:szCs w:val="24"/>
          <w:highlight w:val="yellow"/>
          <w:lang w:val="pt-BR"/>
        </w:rPr>
        <w:t xml:space="preserve">a posição de equilíbrio estático varia consideravelmente com o tipo de espuma utilizado no assento, e a posição também mostrou ser dependente da postura inicial do ocupante e da localização das molas do assento. Este estudo também pode ser utilizado para </w:t>
      </w:r>
      <w:r w:rsidRPr="00470164">
        <w:rPr>
          <w:rFonts w:cs="Times New Roman"/>
          <w:szCs w:val="24"/>
          <w:highlight w:val="yellow"/>
          <w:lang w:val="pt-BR"/>
        </w:rPr>
        <w:lastRenderedPageBreak/>
        <w:t>determinar as forças na interface do assento com o motorista, e relacionar com o conforto percebido pelo mesmo.</w:t>
      </w:r>
    </w:p>
    <w:p w:rsidR="00B578A5" w:rsidRPr="006279D0" w:rsidRDefault="00B578A5" w:rsidP="00B578A5">
      <w:pPr>
        <w:spacing w:after="200" w:line="276" w:lineRule="auto"/>
        <w:ind w:firstLine="0"/>
        <w:jc w:val="left"/>
        <w:rPr>
          <w:rFonts w:cs="Times New Roman"/>
          <w:lang w:val="pt-PT"/>
        </w:rPr>
      </w:pPr>
      <w:r w:rsidRPr="006279D0">
        <w:rPr>
          <w:rFonts w:cs="Times New Roman"/>
          <w:lang w:val="pt-PT"/>
        </w:rPr>
        <w:br w:type="page"/>
      </w:r>
    </w:p>
    <w:p w:rsidR="00B578A5" w:rsidRPr="006279D0" w:rsidRDefault="00B578A5" w:rsidP="00B578A5">
      <w:pPr>
        <w:pStyle w:val="Ttulo1"/>
        <w:rPr>
          <w:rFonts w:cs="Times New Roman"/>
          <w:lang w:val="pt-PT"/>
        </w:rPr>
      </w:pPr>
      <w:bookmarkStart w:id="252" w:name="_Toc360112085"/>
      <w:bookmarkStart w:id="253" w:name="_Toc361319094"/>
      <w:bookmarkStart w:id="254" w:name="_Toc379812311"/>
      <w:r w:rsidRPr="006279D0">
        <w:rPr>
          <w:rFonts w:cs="Times New Roman"/>
          <w:lang w:val="pt-PT"/>
        </w:rPr>
        <w:lastRenderedPageBreak/>
        <w:t>METODOLOGIA</w:t>
      </w:r>
      <w:bookmarkEnd w:id="252"/>
      <w:bookmarkEnd w:id="253"/>
      <w:bookmarkEnd w:id="254"/>
    </w:p>
    <w:p w:rsidR="00B578A5" w:rsidRPr="006279D0" w:rsidRDefault="00B578A5" w:rsidP="00B578A5">
      <w:pPr>
        <w:rPr>
          <w:rFonts w:cs="Times New Roman"/>
          <w:szCs w:val="24"/>
          <w:lang w:val="pt-BR"/>
        </w:rPr>
      </w:pPr>
      <w:r w:rsidRPr="006279D0">
        <w:rPr>
          <w:rFonts w:cs="Times New Roman"/>
          <w:szCs w:val="24"/>
          <w:lang w:val="pt-BR"/>
        </w:rPr>
        <w:t xml:space="preserve">Neste trabalho empregou-se o modelo </w:t>
      </w:r>
      <w:r w:rsidRPr="006279D0">
        <w:rPr>
          <w:rFonts w:cs="Times New Roman"/>
          <w:i/>
          <w:szCs w:val="24"/>
          <w:lang w:val="pt-BR"/>
        </w:rPr>
        <w:t>half car</w:t>
      </w:r>
      <w:r>
        <w:rPr>
          <w:rFonts w:cs="Times New Roman"/>
          <w:i/>
          <w:szCs w:val="24"/>
          <w:lang w:val="pt-BR"/>
        </w:rPr>
        <w:t xml:space="preserve"> </w:t>
      </w:r>
      <w:r>
        <w:rPr>
          <w:rFonts w:cs="Times New Roman"/>
          <w:szCs w:val="24"/>
          <w:lang w:val="pt-BR"/>
        </w:rPr>
        <w:t>com banco e motorista. O banco foi modelado como</w:t>
      </w:r>
      <w:r w:rsidRPr="006279D0">
        <w:rPr>
          <w:rFonts w:cs="Times New Roman"/>
          <w:szCs w:val="24"/>
          <w:lang w:val="pt-BR"/>
        </w:rPr>
        <w:t xml:space="preserve"> uma única mola-amortecedor e como um colchão de molas e amortecedores</w:t>
      </w:r>
      <w:r>
        <w:rPr>
          <w:rFonts w:cs="Times New Roman"/>
          <w:szCs w:val="24"/>
          <w:lang w:val="pt-BR"/>
        </w:rPr>
        <w:t xml:space="preserve">, </w:t>
      </w:r>
      <w:r w:rsidRPr="006279D0">
        <w:rPr>
          <w:rFonts w:cs="Times New Roman"/>
          <w:szCs w:val="24"/>
          <w:lang w:val="pt-BR"/>
        </w:rPr>
        <w:t>devido a possibilidade do estudo da influência do comportamento do banco</w:t>
      </w:r>
      <w:r>
        <w:rPr>
          <w:rFonts w:cs="Times New Roman"/>
          <w:szCs w:val="24"/>
          <w:lang w:val="pt-BR"/>
        </w:rPr>
        <w:t xml:space="preserve"> </w:t>
      </w:r>
      <w:r w:rsidRPr="006279D0">
        <w:rPr>
          <w:rFonts w:cs="Times New Roman"/>
          <w:szCs w:val="24"/>
          <w:lang w:val="pt-BR"/>
        </w:rPr>
        <w:t>no conforto do motorista tendo em vista a excitação da pista.</w:t>
      </w:r>
    </w:p>
    <w:p w:rsidR="00B578A5" w:rsidRPr="006279D0" w:rsidRDefault="00B578A5" w:rsidP="00B578A5">
      <w:pPr>
        <w:rPr>
          <w:rFonts w:cs="Times New Roman"/>
          <w:szCs w:val="24"/>
          <w:lang w:val="pt-BR"/>
        </w:rPr>
      </w:pPr>
      <w:r w:rsidRPr="006279D0">
        <w:rPr>
          <w:rFonts w:cs="Times New Roman"/>
          <w:szCs w:val="24"/>
          <w:lang w:val="pt-BR"/>
        </w:rPr>
        <w:t>Embora este modelo seja simplificado, através deste pode-se retirar a influência das molas no conforto do motorista, devido as variáveis terem sido estudas na dissertação de Saturnino (2004) e, portanto as respostas obtidas tem confiabilidade maior do que se fosse tratado diretamente em um modelo tri dime</w:t>
      </w:r>
      <w:r>
        <w:rPr>
          <w:rFonts w:cs="Times New Roman"/>
          <w:szCs w:val="24"/>
          <w:lang w:val="pt-BR"/>
        </w:rPr>
        <w:t xml:space="preserve">nsional, pois com um menor nível de variações é mais fácil de se identificar a influência do ganho. </w:t>
      </w:r>
      <w:r w:rsidRPr="006279D0">
        <w:rPr>
          <w:rFonts w:cs="Times New Roman"/>
          <w:szCs w:val="24"/>
          <w:lang w:val="pt-BR"/>
        </w:rPr>
        <w:t xml:space="preserve">Sendo assim, </w:t>
      </w:r>
      <w:r>
        <w:rPr>
          <w:rFonts w:cs="Times New Roman"/>
          <w:szCs w:val="24"/>
          <w:lang w:val="pt-BR"/>
        </w:rPr>
        <w:t>neste modelo s</w:t>
      </w:r>
      <w:r w:rsidRPr="006279D0">
        <w:rPr>
          <w:rFonts w:cs="Times New Roman"/>
          <w:szCs w:val="24"/>
          <w:lang w:val="pt-BR"/>
        </w:rPr>
        <w:t xml:space="preserve">erá </w:t>
      </w:r>
      <w:r>
        <w:rPr>
          <w:rFonts w:cs="Times New Roman"/>
          <w:szCs w:val="24"/>
          <w:lang w:val="pt-BR"/>
        </w:rPr>
        <w:t xml:space="preserve">possível ter </w:t>
      </w:r>
      <w:r w:rsidRPr="006279D0">
        <w:rPr>
          <w:rFonts w:cs="Times New Roman"/>
          <w:szCs w:val="24"/>
          <w:lang w:val="pt-BR"/>
        </w:rPr>
        <w:t>controle total do desenvolvimento matemático e manipulação dos parâmetros, tanto do veículo, quanto da pista.</w:t>
      </w:r>
    </w:p>
    <w:p w:rsidR="00B578A5" w:rsidRPr="006279D0" w:rsidRDefault="00B578A5" w:rsidP="00B578A5">
      <w:pPr>
        <w:rPr>
          <w:rFonts w:cs="Times New Roman"/>
          <w:szCs w:val="24"/>
          <w:lang w:val="pt-BR"/>
        </w:rPr>
      </w:pPr>
      <w:r w:rsidRPr="006279D0">
        <w:rPr>
          <w:rFonts w:cs="Times New Roman"/>
          <w:szCs w:val="24"/>
          <w:lang w:val="pt-BR"/>
        </w:rPr>
        <w:t xml:space="preserve">É de conhecimento que existem </w:t>
      </w:r>
      <w:r w:rsidRPr="006279D0">
        <w:rPr>
          <w:rFonts w:cs="Times New Roman"/>
          <w:i/>
          <w:szCs w:val="24"/>
          <w:lang w:val="pt-BR"/>
        </w:rPr>
        <w:t>softwares</w:t>
      </w:r>
      <w:r w:rsidRPr="006279D0">
        <w:rPr>
          <w:rFonts w:cs="Times New Roman"/>
          <w:szCs w:val="24"/>
          <w:lang w:val="pt-BR"/>
        </w:rPr>
        <w:t xml:space="preserve"> comerciais aplicados ao estudo da dinâmica veicular, porém este trabalho pretende servir como base para trabalhos futuros com o modelo desenvolvido analítica e numeric</w:t>
      </w:r>
      <w:r>
        <w:rPr>
          <w:rFonts w:cs="Times New Roman"/>
          <w:szCs w:val="24"/>
          <w:lang w:val="pt-BR"/>
        </w:rPr>
        <w:t>amente. Sendo assim este modelo</w:t>
      </w:r>
      <w:r w:rsidRPr="006279D0">
        <w:rPr>
          <w:rFonts w:cs="Times New Roman"/>
          <w:szCs w:val="24"/>
          <w:lang w:val="pt-BR"/>
        </w:rPr>
        <w:t xml:space="preserve"> servirá para questões didáticas</w:t>
      </w:r>
      <w:r>
        <w:rPr>
          <w:rFonts w:cs="Times New Roman"/>
          <w:szCs w:val="24"/>
          <w:lang w:val="pt-BR"/>
        </w:rPr>
        <w:t>.</w:t>
      </w:r>
    </w:p>
    <w:p w:rsidR="00B578A5" w:rsidRPr="006279D0" w:rsidRDefault="00B578A5" w:rsidP="00B578A5">
      <w:pPr>
        <w:rPr>
          <w:rFonts w:cs="Times New Roman"/>
          <w:szCs w:val="24"/>
          <w:lang w:val="pt-BR"/>
        </w:rPr>
      </w:pPr>
      <w:r w:rsidRPr="006279D0">
        <w:rPr>
          <w:rFonts w:cs="Times New Roman"/>
          <w:szCs w:val="24"/>
          <w:lang w:val="pt-BR"/>
        </w:rPr>
        <w:t>A metodologia deste trabalho é baseada nas seguintes etapas:</w:t>
      </w:r>
    </w:p>
    <w:p w:rsidR="00B578A5" w:rsidRPr="00787C0F" w:rsidRDefault="00B578A5" w:rsidP="008A6674">
      <w:pPr>
        <w:pStyle w:val="Alinea"/>
        <w:numPr>
          <w:ilvl w:val="0"/>
          <w:numId w:val="45"/>
        </w:numPr>
      </w:pPr>
      <w:r w:rsidRPr="00787C0F">
        <w:t>Desenvolvimento matemático do modelo;</w:t>
      </w:r>
    </w:p>
    <w:p w:rsidR="00B578A5" w:rsidRPr="00787C0F" w:rsidRDefault="00B578A5" w:rsidP="008A6674">
      <w:pPr>
        <w:pStyle w:val="Alinea"/>
        <w:numPr>
          <w:ilvl w:val="0"/>
          <w:numId w:val="45"/>
        </w:numPr>
      </w:pPr>
      <w:r w:rsidRPr="00787C0F">
        <w:t>Implementação numérica;</w:t>
      </w:r>
    </w:p>
    <w:p w:rsidR="00B578A5" w:rsidRDefault="00B578A5" w:rsidP="008A6674">
      <w:pPr>
        <w:pStyle w:val="Alinea"/>
        <w:numPr>
          <w:ilvl w:val="0"/>
          <w:numId w:val="45"/>
        </w:numPr>
      </w:pPr>
      <w:r w:rsidRPr="00787C0F">
        <w:t>Validação do modelo.</w:t>
      </w:r>
    </w:p>
    <w:p w:rsidR="00306A3A" w:rsidRDefault="00306A3A" w:rsidP="001B0A36">
      <w:pPr>
        <w:spacing w:after="160" w:line="259" w:lineRule="auto"/>
        <w:ind w:firstLine="0"/>
        <w:jc w:val="left"/>
        <w:rPr>
          <w:lang w:val="pt-BR"/>
        </w:rPr>
      </w:pPr>
      <w:r>
        <w:rPr>
          <w:lang w:val="pt-BR"/>
        </w:rPr>
        <w:t xml:space="preserve">O fluxograma presente na </w:t>
      </w:r>
      <w:r w:rsidR="00500BCD">
        <w:rPr>
          <w:lang w:val="pt-BR"/>
        </w:rPr>
        <w:fldChar w:fldCharType="begin"/>
      </w:r>
      <w:r w:rsidR="001B0A36">
        <w:rPr>
          <w:lang w:val="pt-BR"/>
        </w:rPr>
        <w:instrText xml:space="preserve"> REF _Ref368070869 \h </w:instrText>
      </w:r>
      <w:r w:rsidR="00500BCD">
        <w:rPr>
          <w:lang w:val="pt-BR"/>
        </w:rPr>
      </w:r>
      <w:r w:rsidR="00500BCD">
        <w:rPr>
          <w:lang w:val="pt-BR"/>
        </w:rPr>
        <w:fldChar w:fldCharType="separate"/>
      </w:r>
      <w:r w:rsidR="00CE63E6" w:rsidRPr="00CE63E6">
        <w:rPr>
          <w:lang w:val="pt-BR"/>
        </w:rPr>
        <w:t xml:space="preserve">Figura </w:t>
      </w:r>
      <w:r w:rsidR="00CE63E6" w:rsidRPr="00CE63E6">
        <w:rPr>
          <w:noProof/>
          <w:lang w:val="pt-BR"/>
        </w:rPr>
        <w:t>26</w:t>
      </w:r>
      <w:r w:rsidR="00500BCD">
        <w:rPr>
          <w:lang w:val="pt-BR"/>
        </w:rPr>
        <w:fldChar w:fldCharType="end"/>
      </w:r>
      <w:r>
        <w:rPr>
          <w:lang w:val="pt-BR"/>
        </w:rPr>
        <w:t xml:space="preserve"> mostra detalhadamente a metodologia proposta.</w:t>
      </w:r>
    </w:p>
    <w:p w:rsidR="00306A3A" w:rsidRDefault="00306A3A">
      <w:pPr>
        <w:spacing w:after="160" w:line="259" w:lineRule="auto"/>
        <w:ind w:firstLine="0"/>
        <w:jc w:val="left"/>
        <w:rPr>
          <w:rFonts w:cs="Times New Roman"/>
          <w:b/>
          <w:noProof/>
          <w:lang w:val="pt-BR" w:eastAsia="pt-BR"/>
        </w:rPr>
      </w:pPr>
      <w:bookmarkStart w:id="255" w:name="_Ref368070744"/>
      <w:r w:rsidRPr="001B0A36">
        <w:rPr>
          <w:lang w:val="pt-BR"/>
        </w:rPr>
        <w:br w:type="page"/>
      </w:r>
    </w:p>
    <w:p w:rsidR="00306A3A" w:rsidRDefault="00306A3A" w:rsidP="00306A3A">
      <w:pPr>
        <w:pStyle w:val="Legendafigura"/>
      </w:pPr>
      <w:bookmarkStart w:id="256" w:name="_Ref368070869"/>
      <w:bookmarkStart w:id="257" w:name="_Toc379812211"/>
      <w:r>
        <w:lastRenderedPageBreak/>
        <w:t xml:space="preserve">Figura </w:t>
      </w:r>
      <w:r w:rsidR="00500BCD">
        <w:fldChar w:fldCharType="begin"/>
      </w:r>
      <w:r>
        <w:instrText xml:space="preserve"> SEQ Figura \* ARABIC </w:instrText>
      </w:r>
      <w:r w:rsidR="00500BCD">
        <w:fldChar w:fldCharType="separate"/>
      </w:r>
      <w:r w:rsidR="00CE63E6">
        <w:t>26</w:t>
      </w:r>
      <w:r w:rsidR="00500BCD">
        <w:fldChar w:fldCharType="end"/>
      </w:r>
      <w:bookmarkEnd w:id="255"/>
      <w:bookmarkEnd w:id="256"/>
      <w:r>
        <w:t xml:space="preserve"> – Fluxograma da metodologia proposta</w:t>
      </w:r>
      <w:bookmarkEnd w:id="257"/>
    </w:p>
    <w:p w:rsidR="00306A3A" w:rsidRDefault="00B81F42" w:rsidP="00306A3A">
      <w:pPr>
        <w:pStyle w:val="Centralizado"/>
      </w:pPr>
      <w:r>
        <w:object w:dxaOrig="14795" w:dyaOrig="12527">
          <v:shape id="_x0000_i1038" type="#_x0000_t75" style="width:469.5pt;height:397.5pt" o:ole="">
            <v:imagedata r:id="rId61" o:title=""/>
          </v:shape>
          <o:OLEObject Type="Embed" ProgID="Visio.Drawing.11" ShapeID="_x0000_i1038" DrawAspect="Content" ObjectID="_1453640662" r:id="rId62"/>
        </w:object>
      </w:r>
    </w:p>
    <w:p w:rsidR="00306A3A" w:rsidRPr="00306A3A" w:rsidRDefault="00306A3A" w:rsidP="00306A3A">
      <w:pPr>
        <w:pStyle w:val="Legenda"/>
      </w:pPr>
      <w:r>
        <w:t>Fonte: Elaborada pelo autor</w:t>
      </w:r>
    </w:p>
    <w:p w:rsidR="00B578A5" w:rsidRPr="006279D0" w:rsidRDefault="00B578A5" w:rsidP="00B578A5">
      <w:pPr>
        <w:pStyle w:val="Ttulo2"/>
      </w:pPr>
      <w:bookmarkStart w:id="258" w:name="_Toc360112086"/>
      <w:bookmarkStart w:id="259" w:name="_Toc361319095"/>
      <w:bookmarkStart w:id="260" w:name="_Toc379812312"/>
      <w:r w:rsidRPr="006279D0">
        <w:t>Desenvolvimento Matemático do Modelo</w:t>
      </w:r>
      <w:bookmarkEnd w:id="258"/>
      <w:bookmarkEnd w:id="259"/>
      <w:bookmarkEnd w:id="260"/>
    </w:p>
    <w:p w:rsidR="00B578A5" w:rsidRPr="006279D0" w:rsidRDefault="00B578A5" w:rsidP="00BD757C">
      <w:pPr>
        <w:rPr>
          <w:lang w:val="pt-BR"/>
        </w:rPr>
      </w:pPr>
      <w:r w:rsidRPr="006279D0">
        <w:rPr>
          <w:lang w:val="pt-BR"/>
        </w:rPr>
        <w:t>A priori foram definidos os graus de liberdade a serem utilizados no modelo, para facilitar foram utilizados as mesmas variáveis propostas por Saturnino (2004), além do acréscimo das variáveis provenientes do banco e do motorista. O banco é representado por 1, 2 e 10 conjuntos mola-amortecedor. A</w:t>
      </w:r>
      <w:r w:rsidR="00BD757C">
        <w:rPr>
          <w:lang w:val="pt-BR"/>
        </w:rPr>
        <w:t xml:space="preserve"> </w:t>
      </w:r>
      <w:r w:rsidR="009D2EBD">
        <w:fldChar w:fldCharType="begin"/>
      </w:r>
      <w:r w:rsidR="009D2EBD" w:rsidRPr="009F7B8F">
        <w:rPr>
          <w:lang w:val="pt-BR"/>
        </w:rPr>
        <w:instrText xml:space="preserve"> REF _Ref368043145 \h  \* MERGEFORMAT </w:instrText>
      </w:r>
      <w:r w:rsidR="009D2EBD">
        <w:fldChar w:fldCharType="separate"/>
      </w:r>
      <w:r w:rsidR="00CE63E6" w:rsidRPr="00CE63E6">
        <w:rPr>
          <w:lang w:val="pt-BR"/>
        </w:rPr>
        <w:t xml:space="preserve">Figura </w:t>
      </w:r>
      <w:r w:rsidR="00CE63E6" w:rsidRPr="00CE63E6">
        <w:rPr>
          <w:noProof/>
          <w:lang w:val="pt-BR"/>
        </w:rPr>
        <w:t>27</w:t>
      </w:r>
      <w:r w:rsidR="009D2EBD">
        <w:fldChar w:fldCharType="end"/>
      </w:r>
      <w:r w:rsidRPr="006279D0">
        <w:rPr>
          <w:lang w:val="pt-BR"/>
        </w:rPr>
        <w:t>, mostra a representação esquemática com o banco sendo modelado por 1 conjunto mola-amortecedor.</w:t>
      </w:r>
    </w:p>
    <w:p w:rsidR="009C7209" w:rsidRDefault="009C7209">
      <w:pPr>
        <w:spacing w:after="160" w:line="259" w:lineRule="auto"/>
        <w:ind w:firstLine="0"/>
        <w:jc w:val="left"/>
        <w:rPr>
          <w:rFonts w:cs="Times New Roman"/>
          <w:b/>
          <w:noProof/>
          <w:lang w:val="pt-BR" w:eastAsia="pt-BR"/>
        </w:rPr>
      </w:pPr>
      <w:bookmarkStart w:id="261" w:name="_Ref366451039"/>
      <w:r w:rsidRPr="00E95DF8">
        <w:rPr>
          <w:lang w:val="pt-BR"/>
        </w:rPr>
        <w:br w:type="page"/>
      </w:r>
    </w:p>
    <w:p w:rsidR="00B578A5" w:rsidRPr="006279D0" w:rsidRDefault="00B578A5" w:rsidP="00B578A5">
      <w:pPr>
        <w:pStyle w:val="Legendafigura"/>
      </w:pPr>
      <w:bookmarkStart w:id="262" w:name="_Ref368043145"/>
      <w:bookmarkStart w:id="263" w:name="_Toc379812212"/>
      <w:r w:rsidRPr="006279D0">
        <w:lastRenderedPageBreak/>
        <w:t xml:space="preserve">Figura </w:t>
      </w:r>
      <w:r w:rsidR="00500BCD" w:rsidRPr="006279D0">
        <w:fldChar w:fldCharType="begin"/>
      </w:r>
      <w:r w:rsidRPr="006279D0">
        <w:instrText xml:space="preserve"> SEQ Figura \* ARABIC </w:instrText>
      </w:r>
      <w:r w:rsidR="00500BCD" w:rsidRPr="006279D0">
        <w:fldChar w:fldCharType="separate"/>
      </w:r>
      <w:r w:rsidR="00CE63E6">
        <w:t>27</w:t>
      </w:r>
      <w:r w:rsidR="00500BCD" w:rsidRPr="006279D0">
        <w:fldChar w:fldCharType="end"/>
      </w:r>
      <w:bookmarkEnd w:id="261"/>
      <w:bookmarkEnd w:id="262"/>
      <w:r w:rsidRPr="006279D0">
        <w:t xml:space="preserve"> </w:t>
      </w:r>
      <w:r>
        <w:t>–</w:t>
      </w:r>
      <w:r w:rsidRPr="006279D0">
        <w:t xml:space="preserve"> Direções e Grandezas Adotadas para representação do banco com 1 conjunto mola/amortecedor.</w:t>
      </w:r>
      <w:bookmarkEnd w:id="263"/>
    </w:p>
    <w:p w:rsidR="00B578A5" w:rsidRDefault="00B578A5" w:rsidP="00B578A5">
      <w:pPr>
        <w:pStyle w:val="Centralizado"/>
        <w:rPr>
          <w:lang w:val="pt-BR"/>
        </w:rPr>
      </w:pPr>
      <w:r w:rsidRPr="00DC6B27">
        <w:rPr>
          <w:noProof/>
          <w:lang w:val="pt-BR" w:eastAsia="pt-BR"/>
        </w:rPr>
        <w:drawing>
          <wp:inline distT="0" distB="0" distL="0" distR="0" wp14:anchorId="098309A1" wp14:editId="03150CD4">
            <wp:extent cx="5055213" cy="5040000"/>
            <wp:effectExtent l="0" t="0" r="0" b="8255"/>
            <wp:docPr id="1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rotWithShape="1">
                    <a:blip r:embed="rId63" cstate="print"/>
                    <a:srcRect l="22534" r="25454" b="7807"/>
                    <a:stretch/>
                  </pic:blipFill>
                  <pic:spPr bwMode="auto">
                    <a:xfrm>
                      <a:off x="0" y="0"/>
                      <a:ext cx="5055213" cy="5040000"/>
                    </a:xfrm>
                    <a:prstGeom prst="rect">
                      <a:avLst/>
                    </a:prstGeom>
                    <a:ln>
                      <a:noFill/>
                    </a:ln>
                    <a:extLst>
                      <a:ext uri="{53640926-AAD7-44D8-BBD7-CCE9431645EC}">
                        <a14:shadowObscured xmlns:a14="http://schemas.microsoft.com/office/drawing/2010/main"/>
                      </a:ext>
                    </a:extLst>
                  </pic:spPr>
                </pic:pic>
              </a:graphicData>
            </a:graphic>
          </wp:inline>
        </w:drawing>
      </w:r>
    </w:p>
    <w:p w:rsidR="00B578A5" w:rsidRPr="006279D0" w:rsidRDefault="00B578A5" w:rsidP="00B578A5">
      <w:pPr>
        <w:pStyle w:val="Legenda"/>
        <w:rPr>
          <w:rFonts w:cs="Times New Roman"/>
          <w:lang w:val="pt-BR"/>
        </w:rPr>
      </w:pPr>
      <w:r w:rsidRPr="006279D0">
        <w:rPr>
          <w:rFonts w:cs="Times New Roman"/>
          <w:lang w:val="pt-BR"/>
        </w:rPr>
        <w:t xml:space="preserve">Fonte: </w:t>
      </w:r>
      <w:r>
        <w:rPr>
          <w:rFonts w:cs="Times New Roman"/>
          <w:lang w:val="pt-BR"/>
        </w:rPr>
        <w:t xml:space="preserve"> Elaborado pelo a</w:t>
      </w:r>
      <w:r w:rsidRPr="006279D0">
        <w:rPr>
          <w:rFonts w:cs="Times New Roman"/>
          <w:lang w:val="pt-BR"/>
        </w:rPr>
        <w:t>utor</w:t>
      </w:r>
    </w:p>
    <w:p w:rsidR="00B578A5" w:rsidRPr="00787C0F" w:rsidRDefault="00B578A5" w:rsidP="00B578A5">
      <w:pPr>
        <w:rPr>
          <w:lang w:val="pt-BR"/>
        </w:rPr>
      </w:pPr>
      <w:r>
        <w:rPr>
          <w:rFonts w:cs="Times New Roman"/>
          <w:szCs w:val="24"/>
          <w:lang w:val="pt-BR"/>
        </w:rPr>
        <w:t>Onde</w:t>
      </w:r>
      <w:r w:rsidRPr="00787C0F">
        <w:rPr>
          <w:lang w:val="pt-BR"/>
        </w:rPr>
        <w:t xml:space="preserve"> l</w:t>
      </w:r>
      <w:r w:rsidRPr="00787C0F">
        <w:rPr>
          <w:vertAlign w:val="subscript"/>
          <w:lang w:val="pt-BR"/>
        </w:rPr>
        <w:t>t</w:t>
      </w:r>
      <w:r w:rsidRPr="00787C0F">
        <w:rPr>
          <w:lang w:val="pt-BR"/>
        </w:rPr>
        <w:t xml:space="preserve"> é a distância horizontal do C.G. ao eixo traseiro;</w:t>
      </w:r>
      <w:r>
        <w:rPr>
          <w:lang w:val="pt-BR"/>
        </w:rPr>
        <w:t xml:space="preserve"> l</w:t>
      </w:r>
      <w:r>
        <w:rPr>
          <w:vertAlign w:val="subscript"/>
          <w:lang w:val="pt-BR"/>
        </w:rPr>
        <w:t>d</w:t>
      </w:r>
      <w:r>
        <w:rPr>
          <w:lang w:val="pt-BR"/>
        </w:rPr>
        <w:t xml:space="preserve"> a </w:t>
      </w:r>
      <w:r w:rsidRPr="00787C0F">
        <w:rPr>
          <w:lang w:val="pt-BR"/>
        </w:rPr>
        <w:t>distância horizontal do C.G. ao eixo dianteiro; l</w:t>
      </w:r>
      <w:r>
        <w:rPr>
          <w:vertAlign w:val="subscript"/>
          <w:lang w:val="pt-BR"/>
        </w:rPr>
        <w:t>b</w:t>
      </w:r>
      <w:r>
        <w:rPr>
          <w:lang w:val="pt-BR"/>
        </w:rPr>
        <w:t xml:space="preserve"> a</w:t>
      </w:r>
      <w:r w:rsidRPr="00787C0F">
        <w:rPr>
          <w:lang w:val="pt-BR"/>
        </w:rPr>
        <w:t xml:space="preserve"> distância horizontal do C.G. a extremidade traseira do banco; d</w:t>
      </w:r>
      <w:r>
        <w:rPr>
          <w:vertAlign w:val="subscript"/>
          <w:lang w:val="pt-BR"/>
        </w:rPr>
        <w:t>b</w:t>
      </w:r>
      <w:r w:rsidRPr="00787C0F">
        <w:rPr>
          <w:lang w:val="pt-BR"/>
        </w:rPr>
        <w:t xml:space="preserve"> o comprimento horizontal do banco; y</w:t>
      </w:r>
      <w:r>
        <w:rPr>
          <w:vertAlign w:val="subscript"/>
          <w:lang w:val="pt-BR"/>
        </w:rPr>
        <w:t>pt</w:t>
      </w:r>
      <w:r>
        <w:rPr>
          <w:lang w:val="pt-BR"/>
        </w:rPr>
        <w:t xml:space="preserve"> o</w:t>
      </w:r>
      <w:r w:rsidRPr="00787C0F">
        <w:rPr>
          <w:lang w:val="pt-BR"/>
        </w:rPr>
        <w:t xml:space="preserve"> deslocam</w:t>
      </w:r>
      <w:r>
        <w:rPr>
          <w:lang w:val="pt-BR"/>
        </w:rPr>
        <w:t>ento vertical da pista traseira e</w:t>
      </w:r>
      <w:r w:rsidRPr="00787C0F">
        <w:rPr>
          <w:lang w:val="pt-BR"/>
        </w:rPr>
        <w:t xml:space="preserve"> y</w:t>
      </w:r>
      <w:r>
        <w:rPr>
          <w:vertAlign w:val="subscript"/>
          <w:lang w:val="pt-BR"/>
        </w:rPr>
        <w:t>pd</w:t>
      </w:r>
      <w:r>
        <w:rPr>
          <w:lang w:val="pt-BR"/>
        </w:rPr>
        <w:t xml:space="preserve"> o</w:t>
      </w:r>
      <w:r w:rsidRPr="00787C0F">
        <w:rPr>
          <w:lang w:val="pt-BR"/>
        </w:rPr>
        <w:t xml:space="preserve"> deslocamento vertical da pista dianteira.</w:t>
      </w:r>
    </w:p>
    <w:p w:rsidR="00B578A5" w:rsidRPr="009C21AE" w:rsidRDefault="00B578A5" w:rsidP="00B578A5">
      <w:pPr>
        <w:rPr>
          <w:lang w:val="pt-BR"/>
        </w:rPr>
      </w:pPr>
      <w:r>
        <w:rPr>
          <w:rFonts w:cs="Times New Roman"/>
          <w:szCs w:val="24"/>
          <w:lang w:val="pt-BR"/>
        </w:rPr>
        <w:t>E os gdl’s são o deslocamento vertical da roda traseira (y</w:t>
      </w:r>
      <w:r>
        <w:rPr>
          <w:rFonts w:cs="Times New Roman"/>
          <w:szCs w:val="24"/>
          <w:vertAlign w:val="subscript"/>
          <w:lang w:val="pt-BR"/>
        </w:rPr>
        <w:t>rt</w:t>
      </w:r>
      <w:r>
        <w:rPr>
          <w:rFonts w:cs="Times New Roman"/>
          <w:szCs w:val="24"/>
          <w:lang w:val="pt-BR"/>
        </w:rPr>
        <w:t>), deslocamento vertical da roda dianteira (y</w:t>
      </w:r>
      <w:r>
        <w:rPr>
          <w:rFonts w:cs="Times New Roman"/>
          <w:szCs w:val="24"/>
          <w:vertAlign w:val="subscript"/>
          <w:lang w:val="pt-BR"/>
        </w:rPr>
        <w:t>rd</w:t>
      </w:r>
      <w:r>
        <w:rPr>
          <w:rFonts w:cs="Times New Roman"/>
          <w:szCs w:val="24"/>
          <w:lang w:val="pt-BR"/>
        </w:rPr>
        <w:t xml:space="preserve">), </w:t>
      </w:r>
      <w:r>
        <w:rPr>
          <w:rFonts w:eastAsiaTheme="minorEastAsia" w:cs="Times New Roman"/>
          <w:szCs w:val="24"/>
          <w:lang w:val="pt-BR"/>
        </w:rPr>
        <w:t xml:space="preserve">ângulo </w:t>
      </w:r>
      <w:r w:rsidRPr="00787C0F">
        <w:rPr>
          <w:rFonts w:eastAsiaTheme="minorEastAsia" w:cs="Times New Roman"/>
          <w:szCs w:val="24"/>
          <w:lang w:val="pt-BR"/>
        </w:rPr>
        <w:t>de</w:t>
      </w:r>
      <w:r>
        <w:rPr>
          <w:rFonts w:eastAsiaTheme="minorEastAsia" w:cs="Times New Roman"/>
          <w:szCs w:val="24"/>
          <w:lang w:val="pt-BR"/>
        </w:rPr>
        <w:t xml:space="preserve"> </w:t>
      </w:r>
      <w:r w:rsidRPr="00B81F42">
        <w:rPr>
          <w:rFonts w:eastAsiaTheme="minorEastAsia" w:cs="Times New Roman"/>
          <w:i/>
          <w:szCs w:val="24"/>
          <w:lang w:val="pt-BR"/>
        </w:rPr>
        <w:t>pitch</w:t>
      </w:r>
      <w:r>
        <w:rPr>
          <w:rFonts w:eastAsiaTheme="minorEastAsia" w:cs="Times New Roman"/>
          <w:szCs w:val="24"/>
          <w:lang w:val="pt-BR"/>
        </w:rPr>
        <w:t xml:space="preserve"> do CG (</w:t>
      </w:r>
      <m:oMath>
        <m:r>
          <w:rPr>
            <w:rFonts w:ascii="Cambria Math" w:hAnsi="Cambria Math" w:cs="Times New Roman"/>
            <w:szCs w:val="24"/>
            <w:lang w:val="pt-BR"/>
          </w:rPr>
          <m:t>θ</m:t>
        </m:r>
      </m:oMath>
      <w:r>
        <w:rPr>
          <w:rFonts w:eastAsiaTheme="minorEastAsia" w:cs="Times New Roman"/>
          <w:iCs/>
          <w:szCs w:val="24"/>
          <w:lang w:val="pt-BR"/>
        </w:rPr>
        <w:t xml:space="preserve">), </w:t>
      </w:r>
      <w:r>
        <w:rPr>
          <w:rFonts w:eastAsiaTheme="minorEastAsia" w:cs="Times New Roman"/>
          <w:i/>
          <w:iCs/>
          <w:szCs w:val="24"/>
          <w:lang w:val="pt-BR"/>
        </w:rPr>
        <w:t>bounce</w:t>
      </w:r>
      <w:r>
        <w:rPr>
          <w:rFonts w:eastAsiaTheme="minorEastAsia" w:cs="Times New Roman"/>
          <w:iCs/>
          <w:szCs w:val="24"/>
          <w:lang w:val="pt-BR"/>
        </w:rPr>
        <w:t xml:space="preserve"> (y</w:t>
      </w:r>
      <w:r>
        <w:rPr>
          <w:rFonts w:eastAsiaTheme="minorEastAsia" w:cs="Times New Roman"/>
          <w:iCs/>
          <w:szCs w:val="24"/>
          <w:vertAlign w:val="subscript"/>
          <w:lang w:val="pt-BR"/>
        </w:rPr>
        <w:t>v</w:t>
      </w:r>
      <w:r>
        <w:rPr>
          <w:rFonts w:eastAsiaTheme="minorEastAsia" w:cs="Times New Roman"/>
          <w:iCs/>
          <w:szCs w:val="24"/>
          <w:lang w:val="pt-BR"/>
        </w:rPr>
        <w:t>), deslocamento vertical do banco (y</w:t>
      </w:r>
      <w:r>
        <w:rPr>
          <w:rFonts w:eastAsiaTheme="minorEastAsia" w:cs="Times New Roman"/>
          <w:iCs/>
          <w:szCs w:val="24"/>
          <w:vertAlign w:val="subscript"/>
          <w:lang w:val="pt-BR"/>
        </w:rPr>
        <w:t>b</w:t>
      </w:r>
      <w:r>
        <w:rPr>
          <w:rFonts w:eastAsiaTheme="minorEastAsia" w:cs="Times New Roman"/>
          <w:iCs/>
          <w:szCs w:val="24"/>
          <w:lang w:val="pt-BR"/>
        </w:rPr>
        <w:t>), deslocamento vertical do corpo do motorista (y</w:t>
      </w:r>
      <w:r w:rsidR="00430935">
        <w:rPr>
          <w:rFonts w:eastAsiaTheme="minorEastAsia" w:cs="Times New Roman"/>
          <w:iCs/>
          <w:szCs w:val="24"/>
          <w:vertAlign w:val="subscript"/>
          <w:lang w:val="pt-BR"/>
        </w:rPr>
        <w:t>c</w:t>
      </w:r>
      <w:r>
        <w:rPr>
          <w:rFonts w:eastAsiaTheme="minorEastAsia" w:cs="Times New Roman"/>
          <w:iCs/>
          <w:szCs w:val="24"/>
          <w:lang w:val="pt-BR"/>
        </w:rPr>
        <w:t xml:space="preserve">) e deslocamento vertical </w:t>
      </w:r>
      <w:r w:rsidR="009C21AE">
        <w:rPr>
          <w:rFonts w:eastAsiaTheme="minorEastAsia" w:cs="Times New Roman"/>
          <w:iCs/>
          <w:szCs w:val="24"/>
          <w:lang w:val="pt-BR"/>
        </w:rPr>
        <w:t>da cabeça</w:t>
      </w:r>
      <w:r>
        <w:rPr>
          <w:rFonts w:eastAsiaTheme="minorEastAsia" w:cs="Times New Roman"/>
          <w:iCs/>
          <w:szCs w:val="24"/>
          <w:lang w:val="pt-BR"/>
        </w:rPr>
        <w:t xml:space="preserve"> do motorista (y</w:t>
      </w:r>
      <w:r w:rsidR="009C21AE">
        <w:rPr>
          <w:rFonts w:eastAsiaTheme="minorEastAsia" w:cs="Times New Roman"/>
          <w:iCs/>
          <w:szCs w:val="24"/>
          <w:vertAlign w:val="subscript"/>
          <w:lang w:val="pt-BR"/>
        </w:rPr>
        <w:t>p</w:t>
      </w:r>
      <w:r w:rsidR="009C21AE">
        <w:rPr>
          <w:rFonts w:eastAsiaTheme="minorEastAsia" w:cs="Times New Roman"/>
          <w:iCs/>
          <w:szCs w:val="24"/>
          <w:lang w:val="pt-BR"/>
        </w:rPr>
        <w:t>).</w:t>
      </w:r>
    </w:p>
    <w:p w:rsidR="00B578A5" w:rsidRDefault="00B578A5" w:rsidP="00BD757C">
      <w:pPr>
        <w:rPr>
          <w:lang w:val="pt-BR"/>
        </w:rPr>
      </w:pPr>
      <w:r w:rsidRPr="00787C0F">
        <w:rPr>
          <w:rFonts w:cs="Times New Roman"/>
          <w:szCs w:val="24"/>
          <w:lang w:val="pt-BR"/>
        </w:rPr>
        <w:lastRenderedPageBreak/>
        <w:t>Os gdl’s auxiliares são o</w:t>
      </w:r>
      <w:r w:rsidRPr="00787C0F">
        <w:rPr>
          <w:lang w:val="pt-BR"/>
        </w:rPr>
        <w:t xml:space="preserve"> deslocamento</w:t>
      </w:r>
      <w:r>
        <w:rPr>
          <w:lang w:val="pt-BR"/>
        </w:rPr>
        <w:t xml:space="preserve"> vertical da suspensão traseira (y</w:t>
      </w:r>
      <w:r>
        <w:rPr>
          <w:vertAlign w:val="subscript"/>
          <w:lang w:val="pt-BR"/>
        </w:rPr>
        <w:t>st</w:t>
      </w:r>
      <w:r>
        <w:rPr>
          <w:lang w:val="pt-BR"/>
        </w:rPr>
        <w:t xml:space="preserve">), </w:t>
      </w:r>
      <w:r w:rsidRPr="00787C0F">
        <w:rPr>
          <w:lang w:val="pt-BR"/>
        </w:rPr>
        <w:t>deslocamento vertical da suspensão dianteira</w:t>
      </w:r>
      <w:r>
        <w:rPr>
          <w:lang w:val="pt-BR"/>
        </w:rPr>
        <w:t xml:space="preserve"> (y</w:t>
      </w:r>
      <w:r>
        <w:rPr>
          <w:vertAlign w:val="subscript"/>
          <w:lang w:val="pt-BR"/>
        </w:rPr>
        <w:t>sd</w:t>
      </w:r>
      <w:r>
        <w:rPr>
          <w:lang w:val="pt-BR"/>
        </w:rPr>
        <w:t>) e deslocamento vertical do trilho do banco (y</w:t>
      </w:r>
      <w:r>
        <w:rPr>
          <w:vertAlign w:val="subscript"/>
          <w:lang w:val="pt-BR"/>
        </w:rPr>
        <w:t>tr</w:t>
      </w:r>
      <w:r>
        <w:rPr>
          <w:lang w:val="pt-BR"/>
        </w:rPr>
        <w:t>).</w:t>
      </w:r>
    </w:p>
    <w:p w:rsidR="00430935" w:rsidRPr="00430935" w:rsidRDefault="00B578A5" w:rsidP="00BD757C">
      <w:pPr>
        <w:rPr>
          <w:rFonts w:cs="Times New Roman"/>
          <w:szCs w:val="24"/>
          <w:lang w:val="pt-BR"/>
        </w:rPr>
      </w:pPr>
      <w:r>
        <w:rPr>
          <w:rFonts w:cs="Times New Roman"/>
          <w:szCs w:val="24"/>
          <w:lang w:val="pt-BR"/>
        </w:rPr>
        <w:t>A</w:t>
      </w:r>
      <w:r w:rsidR="00BD757C">
        <w:rPr>
          <w:rFonts w:cs="Times New Roman"/>
          <w:szCs w:val="24"/>
          <w:lang w:val="pt-BR"/>
        </w:rPr>
        <w:t xml:space="preserve"> </w:t>
      </w:r>
      <w:r w:rsidR="009D2EBD">
        <w:fldChar w:fldCharType="begin"/>
      </w:r>
      <w:r w:rsidR="009D2EBD" w:rsidRPr="009F7B8F">
        <w:rPr>
          <w:lang w:val="pt-BR"/>
        </w:rPr>
        <w:instrText xml:space="preserve"> REF _Ref368043070 \h  \* MERGEFORMAT </w:instrText>
      </w:r>
      <w:r w:rsidR="009D2EBD">
        <w:fldChar w:fldCharType="separate"/>
      </w:r>
      <w:r w:rsidR="00CE63E6" w:rsidRPr="00CE63E6">
        <w:rPr>
          <w:lang w:val="pt-BR"/>
        </w:rPr>
        <w:t xml:space="preserve">Figura </w:t>
      </w:r>
      <w:r w:rsidR="00CE63E6" w:rsidRPr="00CE63E6">
        <w:rPr>
          <w:noProof/>
          <w:lang w:val="pt-BR"/>
        </w:rPr>
        <w:t>28</w:t>
      </w:r>
      <w:r w:rsidR="009D2EBD">
        <w:fldChar w:fldCharType="end"/>
      </w:r>
      <w:r w:rsidR="00BD757C">
        <w:rPr>
          <w:rFonts w:cs="Times New Roman"/>
          <w:szCs w:val="24"/>
          <w:lang w:val="pt-BR"/>
        </w:rPr>
        <w:t xml:space="preserve"> </w:t>
      </w:r>
      <w:r w:rsidRPr="006279D0">
        <w:rPr>
          <w:rFonts w:cs="Times New Roman"/>
          <w:szCs w:val="24"/>
          <w:lang w:val="pt-BR"/>
        </w:rPr>
        <w:t>mostra a representação esquemática do banco sendo representado por 2 conjuntos mola-amortecedor.</w:t>
      </w:r>
      <w:r w:rsidR="00430935">
        <w:rPr>
          <w:rFonts w:cs="Times New Roman"/>
          <w:szCs w:val="24"/>
          <w:lang w:val="pt-BR"/>
        </w:rPr>
        <w:t xml:space="preserve"> </w:t>
      </w:r>
      <w:r w:rsidR="00430935" w:rsidRPr="00430935">
        <w:rPr>
          <w:rFonts w:cs="Times New Roman"/>
          <w:szCs w:val="24"/>
          <w:highlight w:val="yellow"/>
          <w:lang w:val="pt-BR"/>
        </w:rPr>
        <w:t xml:space="preserve">O modelo </w:t>
      </w:r>
      <w:r w:rsidR="00B10E63">
        <w:rPr>
          <w:rFonts w:cs="Times New Roman"/>
          <w:szCs w:val="24"/>
          <w:highlight w:val="yellow"/>
          <w:lang w:val="pt-BR"/>
        </w:rPr>
        <w:t>de banco com</w:t>
      </w:r>
      <w:r w:rsidR="00430935" w:rsidRPr="00430935">
        <w:rPr>
          <w:rFonts w:cs="Times New Roman"/>
          <w:szCs w:val="24"/>
          <w:highlight w:val="yellow"/>
          <w:lang w:val="pt-BR"/>
        </w:rPr>
        <w:t xml:space="preserve"> 10 conjuntos mola-amortecedor não fo</w:t>
      </w:r>
      <w:r w:rsidR="00430935">
        <w:rPr>
          <w:rFonts w:cs="Times New Roman"/>
          <w:szCs w:val="24"/>
          <w:highlight w:val="yellow"/>
          <w:lang w:val="pt-BR"/>
        </w:rPr>
        <w:t>i</w:t>
      </w:r>
      <w:r w:rsidR="00B10E63">
        <w:rPr>
          <w:rFonts w:cs="Times New Roman"/>
          <w:szCs w:val="24"/>
          <w:highlight w:val="yellow"/>
          <w:lang w:val="pt-BR"/>
        </w:rPr>
        <w:t xml:space="preserve"> ilustrado pois não permite uma visão clara do modelo como um todo, porém segue a mesma lógica do modelo com 2 conjuntos. Obtendo uma mola em cada extremidade, e as molas interiores igualmente espaçadas.</w:t>
      </w:r>
    </w:p>
    <w:p w:rsidR="00B578A5" w:rsidRPr="006279D0" w:rsidRDefault="00B578A5" w:rsidP="00B578A5">
      <w:pPr>
        <w:pStyle w:val="Legendafigura"/>
      </w:pPr>
      <w:bookmarkStart w:id="264" w:name="_Ref366451062"/>
      <w:bookmarkStart w:id="265" w:name="_Ref368043070"/>
      <w:bookmarkStart w:id="266" w:name="_Ref368043052"/>
      <w:bookmarkStart w:id="267" w:name="_Toc379812213"/>
      <w:r w:rsidRPr="006279D0">
        <w:t xml:space="preserve">Figura </w:t>
      </w:r>
      <w:r w:rsidR="00500BCD" w:rsidRPr="006279D0">
        <w:fldChar w:fldCharType="begin"/>
      </w:r>
      <w:r w:rsidRPr="006279D0">
        <w:instrText xml:space="preserve"> SEQ Figura \* ARABIC </w:instrText>
      </w:r>
      <w:r w:rsidR="00500BCD" w:rsidRPr="006279D0">
        <w:fldChar w:fldCharType="separate"/>
      </w:r>
      <w:r w:rsidR="00CE63E6">
        <w:t>28</w:t>
      </w:r>
      <w:r w:rsidR="00500BCD" w:rsidRPr="006279D0">
        <w:fldChar w:fldCharType="end"/>
      </w:r>
      <w:bookmarkEnd w:id="264"/>
      <w:bookmarkEnd w:id="265"/>
      <w:r w:rsidRPr="006279D0">
        <w:t xml:space="preserve"> </w:t>
      </w:r>
      <w:r>
        <w:t>–</w:t>
      </w:r>
      <w:r w:rsidRPr="006279D0">
        <w:t xml:space="preserve"> Direções e Grandezas Adotadas para representação do banco com 2 conjuntos mola-amortecedor.</w:t>
      </w:r>
      <w:bookmarkEnd w:id="266"/>
      <w:bookmarkEnd w:id="267"/>
    </w:p>
    <w:p w:rsidR="00B578A5" w:rsidRDefault="00B578A5" w:rsidP="00B578A5">
      <w:pPr>
        <w:pStyle w:val="Centralizado"/>
        <w:rPr>
          <w:lang w:val="pt-BR"/>
        </w:rPr>
      </w:pPr>
      <w:r w:rsidRPr="00DC6B27">
        <w:rPr>
          <w:noProof/>
          <w:lang w:val="pt-BR" w:eastAsia="pt-BR"/>
        </w:rPr>
        <w:drawing>
          <wp:inline distT="0" distB="0" distL="0" distR="0" wp14:anchorId="5999E25A" wp14:editId="7F8D7F85">
            <wp:extent cx="5240640" cy="5040000"/>
            <wp:effectExtent l="0" t="0" r="0" b="8255"/>
            <wp:docPr id="1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rotWithShape="1">
                    <a:blip r:embed="rId64" cstate="print"/>
                    <a:srcRect l="22389" r="25031" b="10098"/>
                    <a:stretch/>
                  </pic:blipFill>
                  <pic:spPr bwMode="auto">
                    <a:xfrm>
                      <a:off x="0" y="0"/>
                      <a:ext cx="5240640" cy="5040000"/>
                    </a:xfrm>
                    <a:prstGeom prst="rect">
                      <a:avLst/>
                    </a:prstGeom>
                    <a:ln>
                      <a:noFill/>
                    </a:ln>
                    <a:extLst>
                      <a:ext uri="{53640926-AAD7-44D8-BBD7-CCE9431645EC}">
                        <a14:shadowObscured xmlns:a14="http://schemas.microsoft.com/office/drawing/2010/main"/>
                      </a:ext>
                    </a:extLst>
                  </pic:spPr>
                </pic:pic>
              </a:graphicData>
            </a:graphic>
          </wp:inline>
        </w:drawing>
      </w:r>
    </w:p>
    <w:p w:rsidR="00B578A5" w:rsidRPr="006279D0" w:rsidRDefault="00B578A5" w:rsidP="00B578A5">
      <w:pPr>
        <w:pStyle w:val="Legenda"/>
        <w:rPr>
          <w:rFonts w:cs="Times New Roman"/>
          <w:lang w:val="pt-BR"/>
        </w:rPr>
      </w:pPr>
      <w:r w:rsidRPr="006279D0">
        <w:rPr>
          <w:rFonts w:cs="Times New Roman"/>
          <w:lang w:val="pt-BR"/>
        </w:rPr>
        <w:t xml:space="preserve">Fonte: </w:t>
      </w:r>
      <w:r>
        <w:rPr>
          <w:rFonts w:cs="Times New Roman"/>
          <w:lang w:val="pt-BR"/>
        </w:rPr>
        <w:t xml:space="preserve"> Elaborado pelo a</w:t>
      </w:r>
      <w:r w:rsidRPr="006279D0">
        <w:rPr>
          <w:rFonts w:cs="Times New Roman"/>
          <w:lang w:val="pt-BR"/>
        </w:rPr>
        <w:t>utor</w:t>
      </w:r>
    </w:p>
    <w:p w:rsidR="00B578A5" w:rsidRPr="00787C0F" w:rsidRDefault="00B578A5" w:rsidP="00B578A5">
      <w:pPr>
        <w:rPr>
          <w:rFonts w:cs="Times New Roman"/>
          <w:szCs w:val="24"/>
          <w:lang w:val="pt-BR"/>
        </w:rPr>
      </w:pPr>
      <w:r w:rsidRPr="006279D0">
        <w:rPr>
          <w:rFonts w:cs="Times New Roman"/>
          <w:szCs w:val="24"/>
          <w:lang w:val="pt-BR"/>
        </w:rPr>
        <w:lastRenderedPageBreak/>
        <w:t xml:space="preserve">A principal diferença entre o sistema do banco ser representado por 1 ou 2 conjuntos mola-amortecedor, é a adição de 1 gdl de rotação no banco. Logo as distâncias são as mesmas, as variáveis e os gdl auxiliares. O mesmo ocorre com o sistema representado por 2 ou mais conjuntos molas-amortecedor. </w:t>
      </w:r>
      <w:r w:rsidRPr="00787C0F">
        <w:rPr>
          <w:rFonts w:cs="Times New Roman"/>
          <w:szCs w:val="24"/>
          <w:lang w:val="pt-BR"/>
        </w:rPr>
        <w:t xml:space="preserve">Logo adiciona-se o ângulo de </w:t>
      </w:r>
      <w:r w:rsidRPr="00787C0F">
        <w:rPr>
          <w:rFonts w:cs="Times New Roman"/>
          <w:i/>
          <w:szCs w:val="24"/>
          <w:lang w:val="pt-BR"/>
        </w:rPr>
        <w:t>pitch</w:t>
      </w:r>
      <w:r w:rsidRPr="00787C0F">
        <w:rPr>
          <w:rFonts w:cs="Times New Roman"/>
          <w:szCs w:val="24"/>
          <w:lang w:val="pt-BR"/>
        </w:rPr>
        <w:t xml:space="preserve"> do banco</w:t>
      </w:r>
      <w:r>
        <w:rPr>
          <w:rFonts w:cs="Times New Roman"/>
          <w:szCs w:val="24"/>
          <w:lang w:val="pt-BR"/>
        </w:rPr>
        <w:t xml:space="preserve"> </w:t>
      </w:r>
      <w:r>
        <w:rPr>
          <w:rFonts w:eastAsiaTheme="minorEastAsia" w:cs="Times New Roman"/>
          <w:szCs w:val="24"/>
          <w:lang w:val="pt-BR"/>
        </w:rPr>
        <w:t>(</w:t>
      </w:r>
      <m:oMath>
        <m:r>
          <w:rPr>
            <w:rFonts w:ascii="Cambria Math" w:hAnsi="Cambria Math" w:cs="Times New Roman"/>
            <w:szCs w:val="24"/>
            <w:lang w:val="pt-BR"/>
          </w:rPr>
          <m:t>θ</m:t>
        </m:r>
      </m:oMath>
      <w:r w:rsidR="009C21AE">
        <w:rPr>
          <w:rFonts w:eastAsiaTheme="minorEastAsia" w:cs="Times New Roman"/>
          <w:szCs w:val="24"/>
          <w:vertAlign w:val="subscript"/>
          <w:lang w:val="pt-BR"/>
        </w:rPr>
        <w:t>b</w:t>
      </w:r>
      <w:r>
        <w:rPr>
          <w:rFonts w:eastAsiaTheme="minorEastAsia" w:cs="Times New Roman"/>
          <w:szCs w:val="24"/>
          <w:lang w:val="pt-BR"/>
        </w:rPr>
        <w:t>)</w:t>
      </w:r>
      <w:r>
        <w:rPr>
          <w:rFonts w:cs="Times New Roman"/>
          <w:szCs w:val="24"/>
          <w:lang w:val="pt-BR"/>
        </w:rPr>
        <w:t xml:space="preserve"> ao sistema.</w:t>
      </w:r>
    </w:p>
    <w:p w:rsidR="00B578A5" w:rsidRPr="006279D0" w:rsidRDefault="00B578A5" w:rsidP="00B578A5">
      <w:pPr>
        <w:rPr>
          <w:rFonts w:cs="Times New Roman"/>
          <w:szCs w:val="24"/>
          <w:lang w:val="pt-BR"/>
        </w:rPr>
      </w:pPr>
      <w:r w:rsidRPr="006279D0">
        <w:rPr>
          <w:rFonts w:cs="Times New Roman"/>
          <w:szCs w:val="24"/>
          <w:lang w:val="pt-BR"/>
        </w:rPr>
        <w:t xml:space="preserve">Após a </w:t>
      </w:r>
      <w:r w:rsidR="009C21AE" w:rsidRPr="009C21AE">
        <w:rPr>
          <w:rFonts w:cs="Times New Roman"/>
          <w:szCs w:val="24"/>
          <w:highlight w:val="yellow"/>
          <w:lang w:val="pt-BR"/>
        </w:rPr>
        <w:t>definição</w:t>
      </w:r>
      <w:r w:rsidRPr="006279D0">
        <w:rPr>
          <w:rFonts w:cs="Times New Roman"/>
          <w:szCs w:val="24"/>
          <w:lang w:val="pt-BR"/>
        </w:rPr>
        <w:t xml:space="preserve"> dos gdl’s partiu-se para a escolha da abordagem matemática para obtenção das equações de movimento. Neste trabalho escolheu-se a abordagem de Newton, pois através dela pode-se ter uma abordagem física, transmitindo um conhecimento sobre as variáveis que afetam </w:t>
      </w:r>
      <w:r w:rsidR="009C21AE">
        <w:rPr>
          <w:rFonts w:cs="Times New Roman"/>
          <w:szCs w:val="24"/>
          <w:lang w:val="pt-BR"/>
        </w:rPr>
        <w:t>cada sub-sistema, sendo</w:t>
      </w:r>
      <w:r w:rsidRPr="006279D0">
        <w:rPr>
          <w:rFonts w:cs="Times New Roman"/>
          <w:szCs w:val="24"/>
          <w:lang w:val="pt-BR"/>
        </w:rPr>
        <w:t xml:space="preserve"> portanto, mais fácil de se fazer uma análise sobre as forças e reações em cada ponto. Outra possibilidade de escolha seria o método de Lagrange, que descreve o movimento geral de um sistema dinâmico, porém por passar por um processo de diferenciação, perde-se o caráter físico, sendo mais difícil de se detectar possíveis erros na formulação.</w:t>
      </w:r>
    </w:p>
    <w:p w:rsidR="00B578A5" w:rsidRPr="006279D0" w:rsidRDefault="00B578A5" w:rsidP="00B578A5">
      <w:pPr>
        <w:rPr>
          <w:rFonts w:cs="Times New Roman"/>
          <w:szCs w:val="24"/>
          <w:lang w:val="pt-BR"/>
        </w:rPr>
      </w:pPr>
      <w:r w:rsidRPr="006279D0">
        <w:rPr>
          <w:rFonts w:cs="Times New Roman"/>
          <w:szCs w:val="24"/>
          <w:lang w:val="pt-BR"/>
        </w:rPr>
        <w:t>Para montagem do modelo, fez-se algumas considerações:</w:t>
      </w:r>
    </w:p>
    <w:p w:rsidR="00B578A5" w:rsidRPr="00787C0F" w:rsidRDefault="00B578A5" w:rsidP="008A6674">
      <w:pPr>
        <w:pStyle w:val="Alinea"/>
        <w:numPr>
          <w:ilvl w:val="0"/>
          <w:numId w:val="41"/>
        </w:numPr>
      </w:pPr>
      <w:r w:rsidRPr="00787C0F">
        <w:t>A carroceria e o banco foram considerados como corpo rígido, indeformável, ou seja, só apresentam movimentos de corpo rígido;</w:t>
      </w:r>
    </w:p>
    <w:p w:rsidR="00B578A5" w:rsidRPr="00787C0F" w:rsidRDefault="00B578A5" w:rsidP="008A6674">
      <w:pPr>
        <w:pStyle w:val="Alinea"/>
        <w:numPr>
          <w:ilvl w:val="0"/>
          <w:numId w:val="41"/>
        </w:numPr>
      </w:pPr>
      <w:r w:rsidRPr="00787C0F">
        <w:t>Considerou-se a aproximação para pequenos deslocamentos no equacionamento do modelo;</w:t>
      </w:r>
    </w:p>
    <w:p w:rsidR="00B578A5" w:rsidRPr="00787C0F" w:rsidRDefault="00B578A5" w:rsidP="008A6674">
      <w:pPr>
        <w:pStyle w:val="Alinea"/>
        <w:numPr>
          <w:ilvl w:val="0"/>
          <w:numId w:val="41"/>
        </w:numPr>
      </w:pPr>
      <w:r w:rsidRPr="00787C0F">
        <w:t>Não se considerou os ângulos de ataque da suspensão;</w:t>
      </w:r>
    </w:p>
    <w:p w:rsidR="00B578A5" w:rsidRPr="00787C0F" w:rsidRDefault="00B578A5" w:rsidP="008A6674">
      <w:pPr>
        <w:pStyle w:val="Alinea"/>
        <w:numPr>
          <w:ilvl w:val="0"/>
          <w:numId w:val="41"/>
        </w:numPr>
      </w:pPr>
      <w:r w:rsidRPr="00787C0F">
        <w:t xml:space="preserve">O </w:t>
      </w:r>
      <w:r w:rsidRPr="00B81F42">
        <w:rPr>
          <w:i/>
        </w:rPr>
        <w:t>pitch</w:t>
      </w:r>
      <w:r w:rsidRPr="00787C0F">
        <w:t xml:space="preserve"> não é entrada do modelo, ele é obtido através das equações dinâmicas do movimento.</w:t>
      </w:r>
    </w:p>
    <w:p w:rsidR="00B578A5" w:rsidRPr="006279D0" w:rsidRDefault="00B578A5" w:rsidP="00B578A5">
      <w:pPr>
        <w:rPr>
          <w:rFonts w:cs="Times New Roman"/>
          <w:szCs w:val="24"/>
          <w:lang w:val="pt-BR"/>
        </w:rPr>
      </w:pPr>
      <w:r w:rsidRPr="006279D0">
        <w:rPr>
          <w:rFonts w:cs="Times New Roman"/>
          <w:szCs w:val="24"/>
          <w:lang w:val="pt-BR"/>
        </w:rPr>
        <w:t>São dados de entrada do modelo:</w:t>
      </w:r>
    </w:p>
    <w:p w:rsidR="00B578A5" w:rsidRPr="00787C0F" w:rsidRDefault="00B578A5" w:rsidP="008A6674">
      <w:pPr>
        <w:pStyle w:val="Alinea"/>
        <w:numPr>
          <w:ilvl w:val="0"/>
          <w:numId w:val="42"/>
        </w:numPr>
      </w:pPr>
      <w:r>
        <w:t>Rigidez do pneu (k</w:t>
      </w:r>
      <w:r w:rsidRPr="008A6674">
        <w:rPr>
          <w:vertAlign w:val="subscript"/>
        </w:rPr>
        <w:t>t</w:t>
      </w:r>
      <w:r w:rsidRPr="00787C0F">
        <w:t xml:space="preserve">, </w:t>
      </w:r>
      <w:r>
        <w:t>k</w:t>
      </w:r>
      <w:r w:rsidRPr="008A6674">
        <w:rPr>
          <w:vertAlign w:val="subscript"/>
        </w:rPr>
        <w:t>d</w:t>
      </w:r>
      <w:r w:rsidRPr="00787C0F">
        <w:t xml:space="preserve">); </w:t>
      </w:r>
    </w:p>
    <w:p w:rsidR="00B578A5" w:rsidRPr="00787C0F" w:rsidRDefault="00B578A5" w:rsidP="008A6674">
      <w:pPr>
        <w:pStyle w:val="Alinea"/>
        <w:numPr>
          <w:ilvl w:val="0"/>
          <w:numId w:val="42"/>
        </w:numPr>
      </w:pPr>
      <w:r w:rsidRPr="00787C0F">
        <w:t>Rigidez e coeficiente de amortecimento da suspensão (</w:t>
      </w:r>
      <w:r w:rsidRPr="003F683E">
        <w:t>k</w:t>
      </w:r>
      <w:r w:rsidRPr="008A6674">
        <w:rPr>
          <w:vertAlign w:val="subscript"/>
        </w:rPr>
        <w:t>st</w:t>
      </w:r>
      <w:r w:rsidRPr="00787C0F">
        <w:t xml:space="preserve">, </w:t>
      </w:r>
      <w:r>
        <w:t>k</w:t>
      </w:r>
      <w:r w:rsidRPr="008A6674">
        <w:rPr>
          <w:vertAlign w:val="subscript"/>
        </w:rPr>
        <w:t>sd</w:t>
      </w:r>
      <w:r w:rsidRPr="00787C0F">
        <w:t xml:space="preserve">, </w:t>
      </w:r>
      <w:r>
        <w:t>c</w:t>
      </w:r>
      <w:r w:rsidRPr="008A6674">
        <w:rPr>
          <w:vertAlign w:val="subscript"/>
        </w:rPr>
        <w:t>st</w:t>
      </w:r>
      <w:r w:rsidRPr="00787C0F">
        <w:t xml:space="preserve">, </w:t>
      </w:r>
      <w:r>
        <w:t>c</w:t>
      </w:r>
      <w:r w:rsidRPr="008A6674">
        <w:rPr>
          <w:vertAlign w:val="subscript"/>
        </w:rPr>
        <w:t>sd</w:t>
      </w:r>
      <w:r w:rsidRPr="00787C0F">
        <w:t>);</w:t>
      </w:r>
    </w:p>
    <w:p w:rsidR="00B578A5" w:rsidRPr="00787C0F" w:rsidRDefault="00B578A5" w:rsidP="008A6674">
      <w:pPr>
        <w:pStyle w:val="Alinea"/>
        <w:numPr>
          <w:ilvl w:val="0"/>
          <w:numId w:val="42"/>
        </w:numPr>
      </w:pPr>
      <w:r w:rsidRPr="00787C0F">
        <w:t>Massa das rodas (</w:t>
      </w:r>
      <w:proofErr w:type="gramStart"/>
      <w:r w:rsidRPr="00787C0F">
        <w:t>m</w:t>
      </w:r>
      <w:r w:rsidRPr="008A6674">
        <w:rPr>
          <w:vertAlign w:val="subscript"/>
        </w:rPr>
        <w:t>t</w:t>
      </w:r>
      <w:r w:rsidRPr="00787C0F">
        <w:t>,m</w:t>
      </w:r>
      <w:r w:rsidRPr="008A6674">
        <w:rPr>
          <w:vertAlign w:val="subscript"/>
        </w:rPr>
        <w:t>d</w:t>
      </w:r>
      <w:proofErr w:type="gramEnd"/>
      <w:r w:rsidRPr="00787C0F">
        <w:t>);</w:t>
      </w:r>
    </w:p>
    <w:p w:rsidR="00B578A5" w:rsidRPr="00787C0F" w:rsidRDefault="00B578A5" w:rsidP="008A6674">
      <w:pPr>
        <w:pStyle w:val="Alinea"/>
        <w:numPr>
          <w:ilvl w:val="0"/>
          <w:numId w:val="42"/>
        </w:numPr>
      </w:pPr>
      <w:r w:rsidRPr="00787C0F">
        <w:t>Massa suspensa do veículo (m</w:t>
      </w:r>
      <w:r w:rsidRPr="008A6674">
        <w:rPr>
          <w:vertAlign w:val="subscript"/>
        </w:rPr>
        <w:t>v</w:t>
      </w:r>
      <w:r w:rsidRPr="00787C0F">
        <w:t>);</w:t>
      </w:r>
    </w:p>
    <w:p w:rsidR="00B578A5" w:rsidRPr="00787C0F" w:rsidRDefault="00B578A5" w:rsidP="008A6674">
      <w:pPr>
        <w:pStyle w:val="Alinea"/>
        <w:numPr>
          <w:ilvl w:val="0"/>
          <w:numId w:val="42"/>
        </w:numPr>
      </w:pPr>
      <w:r w:rsidRPr="00787C0F">
        <w:t>Distâncias geométricas em relação ao CG (l</w:t>
      </w:r>
      <w:r w:rsidRPr="008A6674">
        <w:rPr>
          <w:vertAlign w:val="subscript"/>
        </w:rPr>
        <w:t>t</w:t>
      </w:r>
      <w:r w:rsidRPr="00787C0F">
        <w:t>, l</w:t>
      </w:r>
      <w:r w:rsidRPr="008A6674">
        <w:rPr>
          <w:vertAlign w:val="subscript"/>
        </w:rPr>
        <w:t>d</w:t>
      </w:r>
      <w:r w:rsidRPr="00787C0F">
        <w:t>, l</w:t>
      </w:r>
      <w:r w:rsidRPr="008A6674">
        <w:rPr>
          <w:vertAlign w:val="subscript"/>
        </w:rPr>
        <w:t>b</w:t>
      </w:r>
      <w:r w:rsidRPr="00787C0F">
        <w:t>, d</w:t>
      </w:r>
      <w:r w:rsidRPr="008A6674">
        <w:rPr>
          <w:vertAlign w:val="subscript"/>
        </w:rPr>
        <w:t>b</w:t>
      </w:r>
      <w:r w:rsidRPr="00787C0F">
        <w:t>);</w:t>
      </w:r>
    </w:p>
    <w:p w:rsidR="00B578A5" w:rsidRPr="00787C0F" w:rsidRDefault="00B578A5" w:rsidP="008A6674">
      <w:pPr>
        <w:pStyle w:val="Alinea"/>
        <w:numPr>
          <w:ilvl w:val="0"/>
          <w:numId w:val="42"/>
        </w:numPr>
      </w:pPr>
      <w:r w:rsidRPr="00787C0F">
        <w:t>Perfil da pista;</w:t>
      </w:r>
    </w:p>
    <w:p w:rsidR="00B578A5" w:rsidRPr="00787C0F" w:rsidRDefault="00B578A5" w:rsidP="008A6674">
      <w:pPr>
        <w:pStyle w:val="Alinea"/>
        <w:numPr>
          <w:ilvl w:val="0"/>
          <w:numId w:val="42"/>
        </w:numPr>
      </w:pPr>
      <w:r w:rsidRPr="00787C0F">
        <w:t>Velocidade do veículo.</w:t>
      </w:r>
    </w:p>
    <w:p w:rsidR="00B578A5" w:rsidRDefault="00B578A5" w:rsidP="00B578A5">
      <w:pPr>
        <w:rPr>
          <w:rFonts w:cs="Times New Roman"/>
          <w:szCs w:val="24"/>
          <w:lang w:val="pt-BR"/>
        </w:rPr>
      </w:pPr>
      <w:r w:rsidRPr="006279D0">
        <w:rPr>
          <w:rFonts w:cs="Times New Roman"/>
          <w:szCs w:val="24"/>
          <w:lang w:val="pt-BR"/>
        </w:rPr>
        <w:t>O modelo pode ser visto como: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2E5726" w:rsidP="003B5358">
            <w:pPr>
              <w:pStyle w:val="Equacoes"/>
              <w:rPr>
                <w:rStyle w:val="hps"/>
                <w:szCs w:val="24"/>
              </w:rPr>
            </w:pPr>
            <m:oMathPara>
              <m:oMath>
                <m:d>
                  <m:dPr>
                    <m:begChr m:val="["/>
                    <m:endChr m:val="]"/>
                    <m:ctrlPr>
                      <w:rPr>
                        <w:rFonts w:ascii="Cambria Math" w:hAnsi="Cambria Math"/>
                        <w:i/>
                        <w:szCs w:val="24"/>
                      </w:rPr>
                    </m:ctrlPr>
                  </m:dPr>
                  <m:e>
                    <m:r>
                      <w:rPr>
                        <w:rFonts w:ascii="Cambria Math" w:hAnsi="Cambria Math"/>
                        <w:szCs w:val="24"/>
                      </w:rPr>
                      <m:t>M</m:t>
                    </m:r>
                  </m:e>
                </m:d>
                <m:d>
                  <m:dPr>
                    <m:begChr m:val="{"/>
                    <m:endChr m:val="}"/>
                    <m:ctrlPr>
                      <w:rPr>
                        <w:rFonts w:ascii="Cambria Math" w:hAnsi="Cambria Math"/>
                        <w:bCs w:val="0"/>
                        <w:i/>
                        <w:szCs w:val="24"/>
                      </w:rPr>
                    </m:ctrlPr>
                  </m:dPr>
                  <m:e>
                    <m:acc>
                      <m:accPr>
                        <m:chr m:val="̈"/>
                        <m:ctrlPr>
                          <w:rPr>
                            <w:rFonts w:ascii="Cambria Math" w:hAnsi="Cambria Math"/>
                            <w:bCs w:val="0"/>
                            <w:i/>
                            <w:szCs w:val="24"/>
                          </w:rPr>
                        </m:ctrlPr>
                      </m:accPr>
                      <m:e>
                        <m:r>
                          <w:rPr>
                            <w:rFonts w:ascii="Cambria Math" w:hAnsi="Cambria Math"/>
                            <w:szCs w:val="24"/>
                          </w:rPr>
                          <m:t>y</m:t>
                        </m:r>
                      </m:e>
                    </m:acc>
                  </m:e>
                </m:d>
                <m:r>
                  <w:rPr>
                    <w:rFonts w:ascii="Cambria Math" w:hAnsi="Cambria Math"/>
                    <w:szCs w:val="24"/>
                  </w:rPr>
                  <m:t>+</m:t>
                </m:r>
                <m:d>
                  <m:dPr>
                    <m:begChr m:val="["/>
                    <m:endChr m:val="]"/>
                    <m:ctrlPr>
                      <w:rPr>
                        <w:rFonts w:ascii="Cambria Math" w:hAnsi="Cambria Math"/>
                        <w:bCs w:val="0"/>
                        <w:i/>
                        <w:szCs w:val="24"/>
                      </w:rPr>
                    </m:ctrlPr>
                  </m:dPr>
                  <m:e>
                    <m:r>
                      <w:rPr>
                        <w:rFonts w:ascii="Cambria Math" w:hAnsi="Cambria Math"/>
                        <w:szCs w:val="24"/>
                      </w:rPr>
                      <m:t>C</m:t>
                    </m:r>
                  </m:e>
                </m:d>
                <m:d>
                  <m:dPr>
                    <m:begChr m:val="{"/>
                    <m:endChr m:val="}"/>
                    <m:ctrlPr>
                      <w:rPr>
                        <w:rFonts w:ascii="Cambria Math" w:hAnsi="Cambria Math"/>
                        <w:bCs w:val="0"/>
                        <w:i/>
                        <w:szCs w:val="24"/>
                      </w:rPr>
                    </m:ctrlPr>
                  </m:dPr>
                  <m:e>
                    <m:acc>
                      <m:accPr>
                        <m:chr m:val="̇"/>
                        <m:ctrlPr>
                          <w:rPr>
                            <w:rFonts w:ascii="Cambria Math" w:hAnsi="Cambria Math"/>
                            <w:bCs w:val="0"/>
                            <w:i/>
                            <w:szCs w:val="24"/>
                          </w:rPr>
                        </m:ctrlPr>
                      </m:accPr>
                      <m:e>
                        <m:r>
                          <w:rPr>
                            <w:rFonts w:ascii="Cambria Math" w:hAnsi="Cambria Math"/>
                            <w:szCs w:val="24"/>
                          </w:rPr>
                          <m:t>y</m:t>
                        </m:r>
                      </m:e>
                    </m:acc>
                  </m:e>
                </m:d>
                <m:r>
                  <w:rPr>
                    <w:rFonts w:ascii="Cambria Math" w:hAnsi="Cambria Math"/>
                    <w:szCs w:val="24"/>
                  </w:rPr>
                  <m:t>+</m:t>
                </m:r>
                <m:d>
                  <m:dPr>
                    <m:begChr m:val="["/>
                    <m:endChr m:val="]"/>
                    <m:ctrlPr>
                      <w:rPr>
                        <w:rFonts w:ascii="Cambria Math" w:hAnsi="Cambria Math"/>
                        <w:bCs w:val="0"/>
                        <w:i/>
                        <w:szCs w:val="24"/>
                      </w:rPr>
                    </m:ctrlPr>
                  </m:dPr>
                  <m:e>
                    <m:r>
                      <w:rPr>
                        <w:rFonts w:ascii="Cambria Math" w:hAnsi="Cambria Math"/>
                        <w:szCs w:val="24"/>
                      </w:rPr>
                      <m:t>K</m:t>
                    </m:r>
                  </m:e>
                </m:d>
                <m:d>
                  <m:dPr>
                    <m:begChr m:val="{"/>
                    <m:endChr m:val="}"/>
                    <m:ctrlPr>
                      <w:rPr>
                        <w:rFonts w:ascii="Cambria Math" w:hAnsi="Cambria Math"/>
                        <w:bCs w:val="0"/>
                        <w:i/>
                        <w:szCs w:val="24"/>
                      </w:rPr>
                    </m:ctrlPr>
                  </m:dPr>
                  <m:e>
                    <m:r>
                      <w:rPr>
                        <w:rFonts w:ascii="Cambria Math" w:hAnsi="Cambria Math"/>
                        <w:szCs w:val="24"/>
                      </w:rPr>
                      <m:t>y</m:t>
                    </m:r>
                  </m:e>
                </m:d>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f</m:t>
                    </m:r>
                  </m:e>
                </m:d>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76</w:t>
              </w:r>
            </w:fldSimple>
            <w:r>
              <w:rPr>
                <w:rStyle w:val="hps"/>
                <w:szCs w:val="24"/>
              </w:rPr>
              <w:t>)</w:t>
            </w:r>
          </w:p>
        </w:tc>
      </w:tr>
    </w:tbl>
    <w:p w:rsidR="00B578A5" w:rsidRPr="003F683E" w:rsidRDefault="00B578A5" w:rsidP="00B578A5">
      <w:pPr>
        <w:rPr>
          <w:lang w:val="pt-BR"/>
        </w:rPr>
      </w:pPr>
      <w:r w:rsidRPr="003F683E">
        <w:rPr>
          <w:rFonts w:cs="Times New Roman"/>
          <w:szCs w:val="24"/>
          <w:lang w:val="pt-BR"/>
        </w:rPr>
        <w:t xml:space="preserve">Onde: </w:t>
      </w:r>
      <m:oMath>
        <m:r>
          <w:rPr>
            <w:rFonts w:ascii="Cambria Math" w:hAnsi="Cambria Math" w:cs="Times New Roman"/>
            <w:szCs w:val="24"/>
            <w:lang w:val="pt-BR"/>
          </w:rPr>
          <m:t>[M]</m:t>
        </m:r>
      </m:oMath>
      <w:r w:rsidRPr="003F683E">
        <w:rPr>
          <w:lang w:val="pt-BR"/>
        </w:rPr>
        <w:t xml:space="preserve"> é </w:t>
      </w:r>
      <w:r>
        <w:rPr>
          <w:lang w:val="pt-BR"/>
        </w:rPr>
        <w:t xml:space="preserve">matriz </w:t>
      </w:r>
      <w:proofErr w:type="gramStart"/>
      <w:r>
        <w:rPr>
          <w:lang w:val="pt-BR"/>
        </w:rPr>
        <w:t>massa,</w:t>
      </w:r>
      <w:r w:rsidRPr="003F683E">
        <w:rPr>
          <w:lang w:val="pt-BR"/>
        </w:rPr>
        <w:t xml:space="preserve"> </w:t>
      </w:r>
      <m:oMath>
        <m:r>
          <w:rPr>
            <w:rFonts w:ascii="Cambria Math" w:hAnsi="Cambria Math" w:cs="Times New Roman"/>
            <w:szCs w:val="24"/>
            <w:lang w:val="pt-BR"/>
          </w:rPr>
          <m:t>[C]</m:t>
        </m:r>
      </m:oMath>
      <w:r>
        <w:rPr>
          <w:rFonts w:eastAsiaTheme="minorEastAsia"/>
          <w:szCs w:val="24"/>
          <w:lang w:val="pt-BR"/>
        </w:rPr>
        <w:t xml:space="preserve"> </w:t>
      </w:r>
      <w:r>
        <w:rPr>
          <w:lang w:val="pt-BR"/>
        </w:rPr>
        <w:t>a</w:t>
      </w:r>
      <w:proofErr w:type="gramEnd"/>
      <w:r>
        <w:rPr>
          <w:lang w:val="pt-BR"/>
        </w:rPr>
        <w:t xml:space="preserve"> matriz amortecimento, </w:t>
      </w:r>
      <m:oMath>
        <m:r>
          <w:rPr>
            <w:rFonts w:ascii="Cambria Math" w:hAnsi="Cambria Math" w:cs="Times New Roman"/>
            <w:szCs w:val="24"/>
            <w:lang w:val="pt-BR"/>
          </w:rPr>
          <m:t>[K]</m:t>
        </m:r>
      </m:oMath>
      <w:r>
        <w:rPr>
          <w:rFonts w:eastAsiaTheme="minorEastAsia"/>
          <w:szCs w:val="24"/>
          <w:lang w:val="pt-BR"/>
        </w:rPr>
        <w:t xml:space="preserve"> </w:t>
      </w:r>
      <w:r>
        <w:rPr>
          <w:lang w:val="pt-BR"/>
        </w:rPr>
        <w:t xml:space="preserve">a matriz rigidez, </w:t>
      </w:r>
      <m:oMath>
        <m:d>
          <m:dPr>
            <m:begChr m:val="{"/>
            <m:endChr m:val="}"/>
            <m:ctrlPr>
              <w:rPr>
                <w:rFonts w:ascii="Cambria Math" w:hAnsi="Cambria Math" w:cs="Times New Roman"/>
                <w:i/>
                <w:szCs w:val="24"/>
                <w:lang w:val="pt-BR"/>
              </w:rPr>
            </m:ctrlPr>
          </m:dPr>
          <m:e>
            <m:r>
              <w:rPr>
                <w:rFonts w:ascii="Cambria Math" w:hAnsi="Cambria Math" w:cs="Times New Roman"/>
                <w:szCs w:val="24"/>
                <w:lang w:val="pt-BR"/>
              </w:rPr>
              <m:t>f</m:t>
            </m:r>
          </m:e>
        </m:d>
      </m:oMath>
      <w:r>
        <w:rPr>
          <w:rFonts w:eastAsiaTheme="minorEastAsia"/>
          <w:szCs w:val="24"/>
          <w:lang w:val="pt-BR"/>
        </w:rPr>
        <w:t xml:space="preserve"> </w:t>
      </w:r>
      <w:r w:rsidRPr="003F683E">
        <w:rPr>
          <w:lang w:val="pt-BR"/>
        </w:rPr>
        <w:t>o</w:t>
      </w:r>
      <w:r>
        <w:rPr>
          <w:lang w:val="pt-BR"/>
        </w:rPr>
        <w:t xml:space="preserve"> vetor força externa, </w:t>
      </w:r>
      <m:oMath>
        <m:d>
          <m:dPr>
            <m:begChr m:val="{"/>
            <m:endChr m:val="}"/>
            <m:ctrlPr>
              <w:rPr>
                <w:rFonts w:ascii="Cambria Math" w:hAnsi="Cambria Math" w:cs="Times New Roman"/>
                <w:i/>
                <w:szCs w:val="24"/>
                <w:lang w:val="pt-BR"/>
              </w:rPr>
            </m:ctrlPr>
          </m:d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d>
      </m:oMath>
      <w:r>
        <w:rPr>
          <w:rFonts w:eastAsiaTheme="minorEastAsia"/>
          <w:szCs w:val="24"/>
          <w:lang w:val="pt-BR"/>
        </w:rPr>
        <w:t xml:space="preserve"> </w:t>
      </w:r>
      <w:r w:rsidRPr="003F683E">
        <w:rPr>
          <w:lang w:val="pt-BR"/>
        </w:rPr>
        <w:t>o</w:t>
      </w:r>
      <w:r>
        <w:rPr>
          <w:lang w:val="pt-BR"/>
        </w:rPr>
        <w:t xml:space="preserve"> vetor aceleração, </w:t>
      </w:r>
      <m:oMath>
        <m:d>
          <m:dPr>
            <m:begChr m:val="{"/>
            <m:endChr m:val="}"/>
            <m:ctrlPr>
              <w:rPr>
                <w:rFonts w:ascii="Cambria Math" w:hAnsi="Cambria Math" w:cs="Times New Roman"/>
                <w:i/>
                <w:szCs w:val="24"/>
                <w:lang w:val="pt-BR"/>
              </w:rPr>
            </m:ctrlPr>
          </m:d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d>
      </m:oMath>
      <w:r>
        <w:rPr>
          <w:rFonts w:eastAsiaTheme="minorEastAsia"/>
          <w:szCs w:val="24"/>
          <w:lang w:val="pt-BR"/>
        </w:rPr>
        <w:t xml:space="preserve"> </w:t>
      </w:r>
      <w:r>
        <w:rPr>
          <w:lang w:val="pt-BR"/>
        </w:rPr>
        <w:t xml:space="preserve">o vetor velocidade e </w:t>
      </w:r>
      <m:oMath>
        <m:d>
          <m:dPr>
            <m:begChr m:val="{"/>
            <m:endChr m:val="}"/>
            <m:ctrlPr>
              <w:rPr>
                <w:rFonts w:ascii="Cambria Math" w:hAnsi="Cambria Math" w:cs="Times New Roman"/>
                <w:i/>
                <w:szCs w:val="24"/>
                <w:lang w:val="pt-BR"/>
              </w:rPr>
            </m:ctrlPr>
          </m:dPr>
          <m:e>
            <m:r>
              <w:rPr>
                <w:rFonts w:ascii="Cambria Math" w:hAnsi="Cambria Math" w:cs="Times New Roman"/>
                <w:szCs w:val="24"/>
                <w:lang w:val="pt-BR"/>
              </w:rPr>
              <m:t>y</m:t>
            </m:r>
          </m:e>
        </m:d>
      </m:oMath>
      <w:r>
        <w:rPr>
          <w:rFonts w:eastAsiaTheme="minorEastAsia"/>
          <w:szCs w:val="24"/>
          <w:lang w:val="pt-BR"/>
        </w:rPr>
        <w:t xml:space="preserve"> </w:t>
      </w:r>
      <w:r w:rsidRPr="003F683E">
        <w:rPr>
          <w:lang w:val="pt-BR"/>
        </w:rPr>
        <w:t>o vetor posição.</w:t>
      </w:r>
    </w:p>
    <w:p w:rsidR="00B578A5" w:rsidRDefault="00B578A5" w:rsidP="00B578A5">
      <w:pPr>
        <w:rPr>
          <w:rFonts w:cs="Times New Roman"/>
          <w:szCs w:val="24"/>
          <w:lang w:val="pt-BR"/>
        </w:rPr>
      </w:pPr>
      <w:r w:rsidRPr="006279D0">
        <w:rPr>
          <w:rFonts w:cs="Times New Roman"/>
          <w:szCs w:val="24"/>
          <w:lang w:val="pt-BR"/>
        </w:rPr>
        <w:t>Neste modelo, o vetor deslocamento tem a seguinte forma: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2E5726" w:rsidP="003B5358">
            <w:pPr>
              <w:pStyle w:val="Equacoes"/>
              <w:rPr>
                <w:rStyle w:val="hps"/>
                <w:szCs w:val="24"/>
              </w:rPr>
            </w:pPr>
            <m:oMathPara>
              <m:oMath>
                <m:d>
                  <m:dPr>
                    <m:begChr m:val="{"/>
                    <m:endChr m:val="}"/>
                    <m:ctrlPr>
                      <w:rPr>
                        <w:rFonts w:ascii="Cambria Math" w:hAnsi="Cambria Math"/>
                        <w:bCs w:val="0"/>
                      </w:rPr>
                    </m:ctrlPr>
                  </m:dPr>
                  <m:e>
                    <m:r>
                      <w:rPr>
                        <w:rFonts w:ascii="Cambria Math" w:hAnsi="Cambria Math"/>
                      </w:rPr>
                      <m:t>y</m:t>
                    </m:r>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y</m:t>
                              </m:r>
                            </m:e>
                            <m:sub>
                              <m:r>
                                <w:rPr>
                                  <w:rFonts w:ascii="Cambria Math" w:hAnsi="Cambria Math"/>
                                </w:rPr>
                                <m:t>p</m:t>
                              </m:r>
                            </m:sub>
                          </m:sSub>
                          <m:ctrlPr>
                            <w:rPr>
                              <w:rFonts w:ascii="Cambria Math" w:eastAsia="Cambria Math" w:hAnsi="Cambria Math" w:cs="Cambria Math"/>
                              <w:bCs w:val="0"/>
                              <w:i/>
                            </w:rPr>
                          </m:ctrlPr>
                        </m:e>
                      </m:mr>
                      <m:mr>
                        <m:e>
                          <m:sSub>
                            <m:sSubPr>
                              <m:ctrlPr>
                                <w:rPr>
                                  <w:rFonts w:ascii="Cambria Math" w:eastAsia="Cambria Math" w:hAnsi="Cambria Math" w:cs="Cambria Math"/>
                                  <w:bCs w:val="0"/>
                                  <w:i/>
                                </w:rPr>
                              </m:ctrlPr>
                            </m:sSubPr>
                            <m:e>
                              <m:r>
                                <w:rPr>
                                  <w:rFonts w:ascii="Cambria Math" w:eastAsia="Cambria Math" w:hAnsi="Cambria Math" w:cs="Cambria Math"/>
                                </w:rPr>
                                <m:t>y</m:t>
                              </m:r>
                            </m:e>
                            <m:sub>
                              <m:r>
                                <w:rPr>
                                  <w:rFonts w:ascii="Cambria Math" w:eastAsia="Cambria Math" w:hAnsi="Cambria Math" w:cs="Cambria Math"/>
                                </w:rPr>
                                <m:t>c</m:t>
                              </m:r>
                            </m:sub>
                          </m:sSub>
                          <m:ctrlPr>
                            <w:rPr>
                              <w:rFonts w:ascii="Cambria Math" w:eastAsia="Cambria Math" w:hAnsi="Cambria Math" w:cs="Cambria Math"/>
                              <w:bCs w:val="0"/>
                            </w:rPr>
                          </m:ctrlPr>
                        </m:e>
                      </m:mr>
                      <m:mr>
                        <m:e>
                          <m:sSub>
                            <m:sSubPr>
                              <m:ctrlPr>
                                <w:rPr>
                                  <w:rFonts w:ascii="Cambria Math" w:eastAsia="Cambria Math" w:hAnsi="Cambria Math" w:cs="Cambria Math"/>
                                  <w:bCs w:val="0"/>
                                  <w:i/>
                                </w:rPr>
                              </m:ctrlPr>
                            </m:sSubPr>
                            <m:e>
                              <m:r>
                                <w:rPr>
                                  <w:rFonts w:ascii="Cambria Math" w:eastAsia="Cambria Math" w:hAnsi="Cambria Math" w:cs="Cambria Math"/>
                                </w:rPr>
                                <m:t>y</m:t>
                              </m:r>
                            </m:e>
                            <m:sub>
                              <m:r>
                                <w:rPr>
                                  <w:rFonts w:ascii="Cambria Math" w:eastAsia="Cambria Math" w:hAnsi="Cambria Math" w:cs="Cambria Math"/>
                                </w:rPr>
                                <m:t>b</m:t>
                              </m:r>
                            </m:sub>
                          </m:sSub>
                          <m:ctrlPr>
                            <w:rPr>
                              <w:rFonts w:ascii="Cambria Math" w:eastAsia="Cambria Math" w:hAnsi="Cambria Math" w:cs="Cambria Math"/>
                              <w:bCs w:val="0"/>
                            </w:rPr>
                          </m:ctrlPr>
                        </m:e>
                      </m:mr>
                      <m:mr>
                        <m:e>
                          <m:sSub>
                            <m:sSubPr>
                              <m:ctrlPr>
                                <w:rPr>
                                  <w:rFonts w:ascii="Cambria Math" w:eastAsia="Cambria Math" w:hAnsi="Cambria Math" w:cs="Cambria Math"/>
                                  <w:bCs w:val="0"/>
                                  <w:i/>
                                </w:rPr>
                              </m:ctrlPr>
                            </m:sSubPr>
                            <m:e>
                              <m:r>
                                <w:rPr>
                                  <w:rFonts w:ascii="Cambria Math" w:eastAsia="Cambria Math" w:hAnsi="Cambria Math" w:cs="Cambria Math"/>
                                </w:rPr>
                                <m:t>θ</m:t>
                              </m:r>
                            </m:e>
                            <m:sub>
                              <m:r>
                                <w:rPr>
                                  <w:rFonts w:ascii="Cambria Math" w:eastAsia="Cambria Math" w:hAnsi="Cambria Math" w:cs="Cambria Math"/>
                                </w:rPr>
                                <m:t>b</m:t>
                              </m:r>
                            </m:sub>
                          </m:sSub>
                          <m:ctrlPr>
                            <w:rPr>
                              <w:rFonts w:ascii="Cambria Math" w:eastAsia="Cambria Math" w:hAnsi="Cambria Math" w:cs="Cambria Math"/>
                              <w:bCs w:val="0"/>
                            </w:rPr>
                          </m:ctrlPr>
                        </m:e>
                      </m:mr>
                      <m:mr>
                        <m:e>
                          <m:sSub>
                            <m:sSubPr>
                              <m:ctrlPr>
                                <w:rPr>
                                  <w:rFonts w:ascii="Cambria Math" w:eastAsia="Cambria Math" w:hAnsi="Cambria Math" w:cs="Cambria Math"/>
                                  <w:bCs w:val="0"/>
                                  <w:i/>
                                </w:rPr>
                              </m:ctrlPr>
                            </m:sSubPr>
                            <m:e>
                              <m:r>
                                <w:rPr>
                                  <w:rFonts w:ascii="Cambria Math" w:eastAsia="Cambria Math" w:hAnsi="Cambria Math" w:cs="Cambria Math"/>
                                </w:rPr>
                                <m:t>y</m:t>
                              </m:r>
                            </m:e>
                            <m:sub>
                              <m:r>
                                <w:rPr>
                                  <w:rFonts w:ascii="Cambria Math" w:eastAsia="Cambria Math" w:hAnsi="Cambria Math" w:cs="Cambria Math"/>
                                </w:rPr>
                                <m:t>v</m:t>
                              </m:r>
                            </m:sub>
                          </m:sSub>
                          <m:ctrlPr>
                            <w:rPr>
                              <w:rFonts w:ascii="Cambria Math" w:eastAsia="Cambria Math" w:hAnsi="Cambria Math" w:cs="Cambria Math"/>
                              <w:bCs w:val="0"/>
                            </w:rPr>
                          </m:ctrlPr>
                        </m:e>
                      </m:mr>
                      <m:mr>
                        <m:e>
                          <m:r>
                            <w:rPr>
                              <w:rFonts w:ascii="Cambria Math" w:eastAsia="Cambria Math" w:hAnsi="Cambria Math" w:cs="Cambria Math"/>
                            </w:rPr>
                            <m:t>θ</m:t>
                          </m:r>
                        </m:e>
                      </m:mr>
                      <m:mr>
                        <m:e>
                          <m:sSub>
                            <m:sSubPr>
                              <m:ctrlPr>
                                <w:rPr>
                                  <w:rFonts w:ascii="Cambria Math" w:hAnsi="Cambria Math"/>
                                  <w:i/>
                                </w:rPr>
                              </m:ctrlPr>
                            </m:sSubPr>
                            <m:e>
                              <m:r>
                                <w:rPr>
                                  <w:rFonts w:ascii="Cambria Math" w:hAnsi="Cambria Math"/>
                                </w:rPr>
                                <m:t>y</m:t>
                              </m:r>
                            </m:e>
                            <m:sub>
                              <m:r>
                                <w:rPr>
                                  <w:rFonts w:ascii="Cambria Math" w:hAnsi="Cambria Math"/>
                                </w:rPr>
                                <m:t>rd</m:t>
                              </m:r>
                            </m:sub>
                          </m:sSub>
                        </m:e>
                      </m:mr>
                      <m:mr>
                        <m:e>
                          <m:sSub>
                            <m:sSubPr>
                              <m:ctrlPr>
                                <w:rPr>
                                  <w:rFonts w:ascii="Cambria Math" w:hAnsi="Cambria Math"/>
                                  <w:i/>
                                </w:rPr>
                              </m:ctrlPr>
                            </m:sSubPr>
                            <m:e>
                              <m:r>
                                <w:rPr>
                                  <w:rFonts w:ascii="Cambria Math" w:hAnsi="Cambria Math"/>
                                </w:rPr>
                                <m:t>y</m:t>
                              </m:r>
                            </m:e>
                            <m:sub>
                              <m:r>
                                <w:rPr>
                                  <w:rFonts w:ascii="Cambria Math" w:hAnsi="Cambria Math"/>
                                </w:rPr>
                                <m:t>rt</m:t>
                              </m:r>
                            </m:sub>
                          </m:sSub>
                        </m:e>
                      </m:mr>
                    </m:m>
                  </m:e>
                </m:d>
                <m:r>
                  <w:rPr>
                    <w:rFonts w:ascii="Cambria Math" w:hAnsi="Cambria Math"/>
                  </w:rPr>
                  <m:t xml:space="preserve">,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y</m:t>
                        </m:r>
                      </m:e>
                    </m:acc>
                  </m:e>
                </m:d>
                <m:r>
                  <w:rPr>
                    <w:rFonts w:ascii="Cambria Math" w:hAnsi="Cambria Math"/>
                  </w:rPr>
                  <m:t>=</m:t>
                </m:r>
                <m:f>
                  <m:fPr>
                    <m:ctrlPr>
                      <w:rPr>
                        <w:rFonts w:ascii="Cambria Math" w:hAnsi="Cambria Math"/>
                        <w:i/>
                      </w:rPr>
                    </m:ctrlPr>
                  </m:fPr>
                  <m:num>
                    <m:r>
                      <w:rPr>
                        <w:rFonts w:ascii="Cambria Math" w:hAnsi="Cambria Math"/>
                      </w:rPr>
                      <m:t>d</m:t>
                    </m:r>
                    <m:d>
                      <m:dPr>
                        <m:begChr m:val="{"/>
                        <m:endChr m:val="}"/>
                        <m:ctrlPr>
                          <w:rPr>
                            <w:rFonts w:ascii="Cambria Math" w:hAnsi="Cambria Math"/>
                            <w:bCs w:val="0"/>
                            <w:i/>
                          </w:rPr>
                        </m:ctrlPr>
                      </m:dPr>
                      <m:e>
                        <m:r>
                          <w:rPr>
                            <w:rFonts w:ascii="Cambria Math" w:hAnsi="Cambria Math"/>
                          </w:rPr>
                          <m:t>y</m:t>
                        </m:r>
                        <m:d>
                          <m:dPr>
                            <m:ctrlPr>
                              <w:rPr>
                                <w:rFonts w:ascii="Cambria Math" w:hAnsi="Cambria Math"/>
                                <w:bCs w:val="0"/>
                                <w:i/>
                              </w:rPr>
                            </m:ctrlPr>
                          </m:dPr>
                          <m:e>
                            <m:r>
                              <w:rPr>
                                <w:rFonts w:ascii="Cambria Math" w:hAnsi="Cambria Math"/>
                              </w:rPr>
                              <m:t>t</m:t>
                            </m:r>
                          </m:e>
                        </m:d>
                      </m:e>
                    </m:d>
                  </m:num>
                  <m:den>
                    <m:r>
                      <w:rPr>
                        <w:rFonts w:ascii="Cambria Math" w:hAnsi="Cambria Math"/>
                      </w:rPr>
                      <m:t>dt</m:t>
                    </m:r>
                  </m:den>
                </m:f>
                <m:r>
                  <w:rPr>
                    <w:rFonts w:ascii="Cambria Math" w:eastAsiaTheme="minorEastAsia" w:hAnsi="Cambria Math"/>
                  </w:rPr>
                  <m:t xml:space="preserve">,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y</m:t>
                        </m:r>
                      </m:e>
                    </m:acc>
                  </m:e>
                </m:d>
                <m:r>
                  <w:rPr>
                    <w:rFonts w:ascii="Cambria Math" w:hAnsi="Cambria Math"/>
                  </w:rPr>
                  <m:t>=</m:t>
                </m:r>
                <m:f>
                  <m:fPr>
                    <m:ctrlPr>
                      <w:rPr>
                        <w:rFonts w:ascii="Cambria Math" w:hAnsi="Cambria Math"/>
                        <w:i/>
                      </w:rPr>
                    </m:ctrlPr>
                  </m:fPr>
                  <m:num>
                    <m:sSup>
                      <m:sSupPr>
                        <m:ctrlPr>
                          <w:rPr>
                            <w:rFonts w:ascii="Cambria Math" w:hAnsi="Cambria Math"/>
                            <w:bCs w:val="0"/>
                            <w:i/>
                          </w:rPr>
                        </m:ctrlPr>
                      </m:sSupPr>
                      <m:e>
                        <m:r>
                          <w:rPr>
                            <w:rFonts w:ascii="Cambria Math" w:hAnsi="Cambria Math"/>
                          </w:rPr>
                          <m:t>d</m:t>
                        </m:r>
                      </m:e>
                      <m:sup>
                        <m:r>
                          <w:rPr>
                            <w:rFonts w:ascii="Cambria Math" w:hAnsi="Cambria Math"/>
                          </w:rPr>
                          <m:t>2</m:t>
                        </m:r>
                      </m:sup>
                    </m:sSup>
                    <m:d>
                      <m:dPr>
                        <m:begChr m:val="{"/>
                        <m:endChr m:val="}"/>
                        <m:ctrlPr>
                          <w:rPr>
                            <w:rFonts w:ascii="Cambria Math" w:hAnsi="Cambria Math"/>
                            <w:bCs w:val="0"/>
                            <w:i/>
                          </w:rPr>
                        </m:ctrlPr>
                      </m:dPr>
                      <m:e>
                        <m:r>
                          <w:rPr>
                            <w:rFonts w:ascii="Cambria Math" w:hAnsi="Cambria Math"/>
                          </w:rPr>
                          <m:t>y</m:t>
                        </m:r>
                        <m:d>
                          <m:dPr>
                            <m:ctrlPr>
                              <w:rPr>
                                <w:rFonts w:ascii="Cambria Math" w:hAnsi="Cambria Math"/>
                                <w:bCs w:val="0"/>
                                <w:i/>
                              </w:rPr>
                            </m:ctrlPr>
                          </m:dPr>
                          <m:e>
                            <m:r>
                              <w:rPr>
                                <w:rFonts w:ascii="Cambria Math" w:hAnsi="Cambria Math"/>
                              </w:rPr>
                              <m:t>t</m:t>
                            </m:r>
                          </m:e>
                        </m:d>
                      </m:e>
                    </m:d>
                  </m:num>
                  <m:den>
                    <m:r>
                      <w:rPr>
                        <w:rFonts w:ascii="Cambria Math" w:hAnsi="Cambria Math"/>
                      </w:rPr>
                      <m:t>d</m:t>
                    </m:r>
                    <m:sSup>
                      <m:sSupPr>
                        <m:ctrlPr>
                          <w:rPr>
                            <w:rFonts w:ascii="Cambria Math" w:hAnsi="Cambria Math"/>
                            <w:bCs w:val="0"/>
                            <w:i/>
                          </w:rPr>
                        </m:ctrlPr>
                      </m:sSupPr>
                      <m:e>
                        <m:r>
                          <w:rPr>
                            <w:rFonts w:ascii="Cambria Math" w:hAnsi="Cambria Math"/>
                          </w:rPr>
                          <m:t>t</m:t>
                        </m:r>
                      </m:e>
                      <m:sup>
                        <m:r>
                          <w:rPr>
                            <w:rFonts w:ascii="Cambria Math" w:hAnsi="Cambria Math"/>
                          </w:rPr>
                          <m:t>2</m:t>
                        </m:r>
                      </m:sup>
                    </m:sSup>
                  </m:den>
                </m:f>
                <m:r>
                  <w:rPr>
                    <w:rFonts w:ascii="Cambria Math" w:eastAsiaTheme="minorEastAsia" w:hAnsi="Cambria Math"/>
                  </w:rPr>
                  <m:t xml:space="preserve"> </m:t>
                </m:r>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77</w:t>
              </w:r>
            </w:fldSimple>
            <w:r>
              <w:rPr>
                <w:rStyle w:val="hps"/>
                <w:szCs w:val="24"/>
              </w:rPr>
              <w:t>)</w:t>
            </w:r>
          </w:p>
        </w:tc>
      </w:tr>
    </w:tbl>
    <w:p w:rsidR="00B578A5" w:rsidRDefault="00B578A5" w:rsidP="00B578A5">
      <w:pPr>
        <w:rPr>
          <w:rFonts w:cs="Times New Roman"/>
          <w:szCs w:val="24"/>
          <w:lang w:val="pt-BR"/>
        </w:rPr>
      </w:pPr>
      <w:r w:rsidRPr="006279D0">
        <w:rPr>
          <w:rFonts w:cs="Times New Roman"/>
          <w:szCs w:val="24"/>
          <w:lang w:val="pt-BR"/>
        </w:rPr>
        <w:t>O vetor força {f} é definido por:</w:t>
      </w:r>
    </w:p>
    <w:tbl>
      <w:tblPr>
        <w:tblStyle w:val="Tabelacomgrade"/>
        <w:tblW w:w="94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20"/>
      </w:tblGrid>
      <w:tr w:rsidR="00B578A5" w:rsidTr="003B5358">
        <w:tc>
          <w:tcPr>
            <w:tcW w:w="8904" w:type="dxa"/>
            <w:vAlign w:val="center"/>
          </w:tcPr>
          <w:p w:rsidR="00B578A5" w:rsidRDefault="002E5726" w:rsidP="003B5358">
            <w:pPr>
              <w:pStyle w:val="Equacoes"/>
              <w:rPr>
                <w:rStyle w:val="hps"/>
                <w:szCs w:val="24"/>
              </w:rPr>
            </w:pPr>
            <m:oMathPara>
              <m:oMath>
                <m:d>
                  <m:dPr>
                    <m:begChr m:val="{"/>
                    <m:endChr m:val="}"/>
                    <m:ctrlPr>
                      <w:rPr>
                        <w:rFonts w:ascii="Cambria Math" w:hAnsi="Cambria Math"/>
                        <w:bCs w:val="0"/>
                      </w:rPr>
                    </m:ctrlPr>
                  </m:dPr>
                  <m:e>
                    <m:r>
                      <w:rPr>
                        <w:rFonts w:ascii="Cambria Math" w:hAnsi="Cambria Math"/>
                      </w:rPr>
                      <m:t>f</m:t>
                    </m:r>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eastAsia="Cambria Math" w:hAnsi="Cambria Math" w:cs="Cambria Math"/>
                              <w:bCs w:val="0"/>
                              <w:i/>
                            </w:rPr>
                          </m:ctrlPr>
                        </m:e>
                      </m:mr>
                      <m:mr>
                        <m:e>
                          <m:r>
                            <w:rPr>
                              <w:rFonts w:ascii="Cambria Math" w:eastAsia="Cambria Math" w:hAnsi="Cambria Math" w:cs="Cambria Math"/>
                            </w:rPr>
                            <m:t>0</m:t>
                          </m:r>
                          <m:ctrlPr>
                            <w:rPr>
                              <w:rFonts w:ascii="Cambria Math" w:eastAsia="Cambria Math" w:hAnsi="Cambria Math" w:cs="Cambria Math"/>
                              <w:bCs w:val="0"/>
                            </w:rPr>
                          </m:ctrlPr>
                        </m:e>
                      </m:mr>
                      <m:mr>
                        <m:e>
                          <m:r>
                            <w:rPr>
                              <w:rFonts w:ascii="Cambria Math" w:eastAsia="Cambria Math" w:hAnsi="Cambria Math" w:cs="Cambria Math"/>
                            </w:rPr>
                            <m:t>0</m:t>
                          </m:r>
                          <m:ctrlPr>
                            <w:rPr>
                              <w:rFonts w:ascii="Cambria Math" w:eastAsia="Cambria Math" w:hAnsi="Cambria Math" w:cs="Cambria Math"/>
                              <w:bCs w:val="0"/>
                            </w:rPr>
                          </m:ctrlPr>
                        </m:e>
                      </m:mr>
                      <m:mr>
                        <m:e>
                          <m:r>
                            <w:rPr>
                              <w:rFonts w:ascii="Cambria Math" w:eastAsia="Cambria Math" w:hAnsi="Cambria Math" w:cs="Cambria Math"/>
                            </w:rPr>
                            <m:t>0</m:t>
                          </m:r>
                          <m:ctrlPr>
                            <w:rPr>
                              <w:rFonts w:ascii="Cambria Math" w:eastAsia="Cambria Math" w:hAnsi="Cambria Math" w:cs="Cambria Math"/>
                              <w:bCs w:val="0"/>
                            </w:rPr>
                          </m:ctrlPr>
                        </m:e>
                      </m:mr>
                      <m:mr>
                        <m:e>
                          <m:r>
                            <w:rPr>
                              <w:rFonts w:ascii="Cambria Math" w:eastAsia="Cambria Math" w:hAnsi="Cambria Math" w:cs="Cambria Math"/>
                            </w:rPr>
                            <m:t>0</m:t>
                          </m:r>
                          <m:ctrlPr>
                            <w:rPr>
                              <w:rFonts w:ascii="Cambria Math" w:eastAsia="Cambria Math" w:hAnsi="Cambria Math" w:cs="Cambria Math"/>
                              <w:bCs w:val="0"/>
                            </w:rPr>
                          </m:ctrlPr>
                        </m:e>
                      </m:mr>
                      <m:mr>
                        <m:e>
                          <m:r>
                            <w:rPr>
                              <w:rFonts w:ascii="Cambria Math" w:eastAsia="Cambria Math" w:hAnsi="Cambria Math" w:cs="Cambria Math"/>
                            </w:rPr>
                            <m:t>0</m:t>
                          </m:r>
                        </m:e>
                      </m:mr>
                      <m:mr>
                        <m:e>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y</m:t>
                              </m:r>
                            </m:e>
                            <m:sub>
                              <m:r>
                                <w:rPr>
                                  <w:rFonts w:ascii="Cambria Math" w:hAnsi="Cambria Math"/>
                                </w:rPr>
                                <m:t>rd</m:t>
                              </m:r>
                            </m:sub>
                          </m:sSub>
                        </m:e>
                      </m:mr>
                      <m:mr>
                        <m:e>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y</m:t>
                              </m:r>
                            </m:e>
                            <m:sub>
                              <m:r>
                                <w:rPr>
                                  <w:rFonts w:ascii="Cambria Math" w:hAnsi="Cambria Math"/>
                                </w:rPr>
                                <m:t>rt</m:t>
                              </m:r>
                            </m:sub>
                          </m:sSub>
                        </m:e>
                      </m:mr>
                    </m:m>
                  </m:e>
                </m:d>
                <m:r>
                  <w:rPr>
                    <w:rFonts w:ascii="Cambria Math" w:eastAsiaTheme="minorEastAsia" w:hAnsi="Cambria Math"/>
                  </w:rPr>
                  <m:t xml:space="preserve"> </m:t>
                </m:r>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78</w:t>
              </w:r>
            </w:fldSimple>
            <w:r>
              <w:rPr>
                <w:rStyle w:val="hps"/>
                <w:szCs w:val="24"/>
              </w:rPr>
              <w:t>)</w:t>
            </w:r>
          </w:p>
        </w:tc>
      </w:tr>
    </w:tbl>
    <w:p w:rsidR="00B578A5" w:rsidRPr="006279D0" w:rsidRDefault="00B578A5" w:rsidP="00B578A5">
      <w:pPr>
        <w:rPr>
          <w:rFonts w:cs="Times New Roman"/>
          <w:szCs w:val="24"/>
          <w:lang w:val="pt-BR"/>
        </w:rPr>
      </w:pPr>
      <w:r w:rsidRPr="006279D0">
        <w:rPr>
          <w:rFonts w:cs="Times New Roman"/>
          <w:szCs w:val="24"/>
          <w:lang w:val="pt-BR"/>
        </w:rPr>
        <w:t>De posse das variáveis que definem o veículo, equacionou-se o modelo.</w:t>
      </w:r>
    </w:p>
    <w:p w:rsidR="00B578A5" w:rsidRDefault="00B578A5" w:rsidP="00B578A5">
      <w:pPr>
        <w:rPr>
          <w:rFonts w:cs="Times New Roman"/>
          <w:szCs w:val="24"/>
          <w:lang w:val="pt-BR"/>
        </w:rPr>
      </w:pPr>
      <w:r w:rsidRPr="006279D0">
        <w:rPr>
          <w:rFonts w:cs="Times New Roman"/>
          <w:szCs w:val="24"/>
          <w:lang w:val="pt-BR"/>
        </w:rPr>
        <w:t>Relacionando os deslocamentos das suspensões (y</w:t>
      </w:r>
      <w:r w:rsidRPr="006279D0">
        <w:rPr>
          <w:rFonts w:cs="Times New Roman"/>
          <w:szCs w:val="24"/>
          <w:vertAlign w:val="subscript"/>
          <w:lang w:val="pt-BR"/>
        </w:rPr>
        <w:t>st</w:t>
      </w:r>
      <w:r w:rsidRPr="006279D0">
        <w:rPr>
          <w:rFonts w:cs="Times New Roman"/>
          <w:szCs w:val="24"/>
          <w:lang w:val="pt-BR"/>
        </w:rPr>
        <w:t>, y</w:t>
      </w:r>
      <w:r w:rsidRPr="006279D0">
        <w:rPr>
          <w:rFonts w:cs="Times New Roman"/>
          <w:szCs w:val="24"/>
          <w:vertAlign w:val="subscript"/>
          <w:lang w:val="pt-BR"/>
        </w:rPr>
        <w:t>sd</w:t>
      </w:r>
      <w:r w:rsidRPr="006279D0">
        <w:rPr>
          <w:rFonts w:cs="Times New Roman"/>
          <w:szCs w:val="24"/>
          <w:lang w:val="pt-BR"/>
        </w:rPr>
        <w:t>), com o deslocamento do veículo (y</w:t>
      </w:r>
      <w:r w:rsidRPr="006279D0">
        <w:rPr>
          <w:rFonts w:cs="Times New Roman"/>
          <w:szCs w:val="24"/>
          <w:vertAlign w:val="subscript"/>
          <w:lang w:val="pt-BR"/>
        </w:rPr>
        <w:t>v</w:t>
      </w:r>
      <w:r w:rsidRPr="006279D0">
        <w:rPr>
          <w:rFonts w:cs="Times New Roman"/>
          <w:szCs w:val="24"/>
          <w:lang w:val="pt-BR"/>
        </w:rPr>
        <w:t>) e a rotação do mesmo</w:t>
      </w:r>
      <w:r w:rsidRPr="00592342">
        <w:rPr>
          <w:rFonts w:cs="Times New Roman"/>
          <w:szCs w:val="24"/>
          <w:lang w:val="pt-BR"/>
        </w:rPr>
        <w:t xml:space="preserve"> (</w:t>
      </w:r>
      <m:oMath>
        <m:r>
          <w:rPr>
            <w:rFonts w:ascii="Cambria Math" w:hAnsi="Cambria Math" w:cs="Times New Roman"/>
            <w:szCs w:val="24"/>
            <w:lang w:val="pt-BR"/>
          </w:rPr>
          <m:t>θ</m:t>
        </m:r>
      </m:oMath>
      <w:r w:rsidRPr="00592342">
        <w:rPr>
          <w:rFonts w:cs="Times New Roman"/>
          <w:szCs w:val="24"/>
          <w:lang w:val="pt-BR"/>
        </w:rPr>
        <w:t>)</w:t>
      </w:r>
      <w:r w:rsidRPr="006279D0">
        <w:rPr>
          <w:rFonts w:cs="Times New Roman"/>
          <w:szCs w:val="24"/>
          <w:lang w:val="pt-BR"/>
        </w:rPr>
        <w:t>, obtemos: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2E5726" w:rsidP="003B5358">
            <w:pPr>
              <w:pStyle w:val="Equacoes"/>
              <w:rPr>
                <w:rStyle w:val="hps"/>
                <w:szCs w:val="24"/>
              </w:rPr>
            </w:pPr>
            <m:oMathPara>
              <m:oMath>
                <m:sSub>
                  <m:sSubPr>
                    <m:ctrlPr>
                      <w:rPr>
                        <w:rFonts w:ascii="Cambria Math" w:hAnsi="Cambria Math"/>
                        <w:bCs w:val="0"/>
                        <w:i/>
                      </w:rPr>
                    </m:ctrlPr>
                  </m:sSubPr>
                  <m:e>
                    <m:r>
                      <w:rPr>
                        <w:rFonts w:ascii="Cambria Math" w:hAnsi="Cambria Math"/>
                      </w:rPr>
                      <m:t>y</m:t>
                    </m:r>
                  </m:e>
                  <m:sub>
                    <m:r>
                      <w:rPr>
                        <w:rFonts w:ascii="Cambria Math" w:hAnsi="Cambria Math"/>
                      </w:rPr>
                      <m:t>sd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tgθ≈</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 xml:space="preserve">θ </m:t>
                </m:r>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79</w:t>
              </w:r>
            </w:fldSimple>
            <w:r>
              <w:rPr>
                <w:rStyle w:val="hps"/>
                <w:szCs w:val="24"/>
              </w:rPr>
              <w:t>)</w:t>
            </w:r>
          </w:p>
        </w:tc>
      </w:tr>
      <w:tr w:rsidR="00B578A5" w:rsidTr="003B5358">
        <w:tc>
          <w:tcPr>
            <w:tcW w:w="8904" w:type="dxa"/>
            <w:vAlign w:val="center"/>
          </w:tcPr>
          <w:p w:rsidR="00B578A5" w:rsidRDefault="002E5726" w:rsidP="003B5358">
            <w:pPr>
              <w:pStyle w:val="Equacoes"/>
              <w:rPr>
                <w:rStyle w:val="hps"/>
                <w:szCs w:val="24"/>
              </w:rPr>
            </w:pPr>
            <m:oMathPara>
              <m:oMath>
                <m:sSub>
                  <m:sSubPr>
                    <m:ctrlPr>
                      <w:rPr>
                        <w:rFonts w:ascii="Cambria Math" w:hAnsi="Cambria Math"/>
                        <w:bCs w:val="0"/>
                        <w:i/>
                      </w:rPr>
                    </m:ctrlPr>
                  </m:sSubPr>
                  <m:e>
                    <m:r>
                      <w:rPr>
                        <w:rFonts w:ascii="Cambria Math" w:hAnsi="Cambria Math"/>
                      </w:rPr>
                      <m:t>y</m:t>
                    </m:r>
                  </m:e>
                  <m:sub>
                    <m:r>
                      <w:rPr>
                        <w:rFonts w:ascii="Cambria Math" w:hAnsi="Cambria Math"/>
                      </w:rPr>
                      <m:t>st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tgθ≈</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 xml:space="preserve">θ </m:t>
                </m:r>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80</w:t>
              </w:r>
            </w:fldSimple>
            <w:r>
              <w:rPr>
                <w:rStyle w:val="hps"/>
                <w:szCs w:val="24"/>
              </w:rPr>
              <w:t>)</w:t>
            </w:r>
          </w:p>
        </w:tc>
      </w:tr>
    </w:tbl>
    <w:p w:rsidR="00B578A5" w:rsidRDefault="00B578A5" w:rsidP="00B578A5">
      <w:pPr>
        <w:rPr>
          <w:rFonts w:cs="Times New Roman"/>
          <w:szCs w:val="24"/>
          <w:lang w:val="pt-BR"/>
        </w:rPr>
      </w:pPr>
      <w:r w:rsidRPr="0039650D">
        <w:rPr>
          <w:rFonts w:cs="Times New Roman"/>
          <w:szCs w:val="24"/>
          <w:lang w:val="pt-BR"/>
        </w:rPr>
        <w:t>Isolando</w:t>
      </w:r>
      <w:r w:rsidRPr="006279D0">
        <w:rPr>
          <w:rFonts w:cs="Times New Roman"/>
          <w:position w:val="-6"/>
          <w:szCs w:val="24"/>
        </w:rPr>
        <w:object w:dxaOrig="200" w:dyaOrig="279">
          <v:shape id="_x0000_i1039" type="#_x0000_t75" style="width:7.5pt;height:14.25pt" o:ole="">
            <v:imagedata r:id="rId59" o:title=""/>
          </v:shape>
          <o:OLEObject Type="Embed" ProgID="Equation.3" ShapeID="_x0000_i1039" DrawAspect="Content" ObjectID="_1453640663" r:id="rId65"/>
        </w:object>
      </w:r>
      <w:r w:rsidR="00B81F42">
        <w:rPr>
          <w:rFonts w:cs="Times New Roman"/>
          <w:szCs w:val="24"/>
        </w:rPr>
        <w:t xml:space="preserve"> </w:t>
      </w:r>
      <w:r w:rsidRPr="0039650D">
        <w:rPr>
          <w:rFonts w:cs="Times New Roman"/>
          <w:szCs w:val="24"/>
          <w:lang w:val="pt-BR"/>
        </w:rPr>
        <w:t>das equações: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B578A5" w:rsidP="003B5358">
            <w:pPr>
              <w:pStyle w:val="Equacoes"/>
              <w:rPr>
                <w:rStyle w:val="hps"/>
                <w:szCs w:val="24"/>
              </w:rPr>
            </w:pPr>
            <m:oMathPara>
              <m:oMath>
                <m:r>
                  <w:rPr>
                    <w:rFonts w:ascii="Cambria Math" w:eastAsiaTheme="minorEastAsia" w:hAnsi="Cambria Math"/>
                  </w:rPr>
                  <m:t>θ=</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r>
                  <w:rPr>
                    <w:rFonts w:ascii="Cambria Math" w:eastAsiaTheme="minorEastAsia" w:hAnsi="Cambria Math"/>
                  </w:rPr>
                  <m:t xml:space="preserve"> </m:t>
                </m:r>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81</w:t>
              </w:r>
            </w:fldSimple>
            <w:r>
              <w:rPr>
                <w:rStyle w:val="hps"/>
                <w:szCs w:val="24"/>
              </w:rPr>
              <w:t>)</w:t>
            </w:r>
          </w:p>
        </w:tc>
      </w:tr>
    </w:tbl>
    <w:p w:rsidR="00B578A5" w:rsidRDefault="00B578A5" w:rsidP="00B578A5">
      <w:pPr>
        <w:rPr>
          <w:rFonts w:cs="Times New Roman"/>
          <w:szCs w:val="24"/>
          <w:lang w:val="pt-BR"/>
        </w:rPr>
      </w:pPr>
      <w:r w:rsidRPr="0039650D">
        <w:rPr>
          <w:rFonts w:cs="Times New Roman"/>
          <w:szCs w:val="24"/>
          <w:lang w:val="pt-BR"/>
        </w:rPr>
        <w:lastRenderedPageBreak/>
        <w:t>Obtém-se: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2E5726" w:rsidP="003B5358">
            <w:pPr>
              <w:pStyle w:val="Equacoes"/>
              <w:rPr>
                <w:rStyle w:val="hps"/>
                <w:szCs w:val="24"/>
              </w:rPr>
            </w:pPr>
            <m:oMathPara>
              <m:oMath>
                <m:sSub>
                  <m:sSubPr>
                    <m:ctrlPr>
                      <w:rPr>
                        <w:rFonts w:ascii="Cambria Math" w:hAnsi="Cambria Math"/>
                        <w:bCs w:val="0"/>
                        <w:i/>
                      </w:rPr>
                    </m:ctrlPr>
                  </m:sSubPr>
                  <m:e>
                    <m:r>
                      <w:rPr>
                        <w:rFonts w:ascii="Cambria Math" w:hAnsi="Cambria Math"/>
                      </w:rPr>
                      <m:t>y</m:t>
                    </m:r>
                  </m:e>
                  <m:sub>
                    <m:r>
                      <w:rPr>
                        <w:rFonts w:ascii="Cambria Math" w:hAnsi="Cambria Math"/>
                      </w:rPr>
                      <m:t>sd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e>
                </m:d>
                <m:r>
                  <w:rPr>
                    <w:rFonts w:ascii="Cambria Math" w:eastAsiaTheme="minorEastAsia" w:hAnsi="Cambria Math"/>
                  </w:rPr>
                  <m:t xml:space="preserve"> </m:t>
                </m:r>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82</w:t>
              </w:r>
            </w:fldSimple>
            <w:r>
              <w:rPr>
                <w:rStyle w:val="hps"/>
                <w:szCs w:val="24"/>
              </w:rPr>
              <w:t>)</w:t>
            </w:r>
          </w:p>
        </w:tc>
      </w:tr>
      <w:tr w:rsidR="00B578A5" w:rsidTr="003B5358">
        <w:tc>
          <w:tcPr>
            <w:tcW w:w="8904" w:type="dxa"/>
            <w:vAlign w:val="center"/>
          </w:tcPr>
          <w:p w:rsidR="00B578A5" w:rsidRDefault="002E5726" w:rsidP="003B5358">
            <w:pPr>
              <w:pStyle w:val="Equacoes"/>
              <w:rPr>
                <w:rStyle w:val="hps"/>
                <w:szCs w:val="24"/>
              </w:rPr>
            </w:pPr>
            <m:oMathPara>
              <m:oMath>
                <m:sSub>
                  <m:sSubPr>
                    <m:ctrlPr>
                      <w:rPr>
                        <w:rFonts w:ascii="Cambria Math" w:hAnsi="Cambria Math"/>
                        <w:bCs w:val="0"/>
                        <w:i/>
                      </w:rPr>
                    </m:ctrlPr>
                  </m:sSubPr>
                  <m:e>
                    <m:r>
                      <w:rPr>
                        <w:rFonts w:ascii="Cambria Math" w:hAnsi="Cambria Math"/>
                      </w:rPr>
                      <m:t>y</m:t>
                    </m:r>
                  </m:e>
                  <m:sub>
                    <m:r>
                      <w:rPr>
                        <w:rFonts w:ascii="Cambria Math" w:hAnsi="Cambria Math"/>
                      </w:rPr>
                      <m:t>st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st</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e>
                </m:d>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83</w:t>
              </w:r>
            </w:fldSimple>
            <w:r>
              <w:rPr>
                <w:rStyle w:val="hps"/>
                <w:szCs w:val="24"/>
              </w:rPr>
              <w:t>)</w:t>
            </w:r>
          </w:p>
        </w:tc>
      </w:tr>
    </w:tbl>
    <w:p w:rsidR="00B578A5" w:rsidRDefault="00B578A5" w:rsidP="00B578A5">
      <w:pPr>
        <w:rPr>
          <w:rFonts w:cs="Times New Roman"/>
          <w:szCs w:val="24"/>
          <w:lang w:val="pt-BR"/>
        </w:rPr>
      </w:pPr>
      <w:r w:rsidRPr="00062796">
        <w:rPr>
          <w:rFonts w:cs="Times New Roman"/>
          <w:szCs w:val="24"/>
          <w:lang w:val="pt-BR"/>
        </w:rPr>
        <w:t>Isolando y</w:t>
      </w:r>
      <w:r w:rsidRPr="00062796">
        <w:rPr>
          <w:rFonts w:cs="Times New Roman"/>
          <w:szCs w:val="24"/>
          <w:vertAlign w:val="subscript"/>
          <w:lang w:val="pt-BR"/>
        </w:rPr>
        <w:t>v</w:t>
      </w:r>
      <w:r w:rsidRPr="00062796">
        <w:rPr>
          <w:rFonts w:cs="Times New Roman"/>
          <w:szCs w:val="24"/>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2E5726" w:rsidP="003B5358">
            <w:pPr>
              <w:pStyle w:val="Equacoes"/>
              <w:rPr>
                <w:rStyle w:val="hps"/>
                <w:szCs w:val="24"/>
              </w:rPr>
            </w:pPr>
            <m:oMathPara>
              <m:oMath>
                <m:sSub>
                  <m:sSubPr>
                    <m:ctrlPr>
                      <w:rPr>
                        <w:rFonts w:ascii="Cambria Math" w:hAnsi="Cambria Math"/>
                        <w:bCs w:val="0"/>
                        <w:i/>
                      </w:rPr>
                    </m:ctrlPr>
                  </m:sSubPr>
                  <m:e>
                    <m:r>
                      <w:rPr>
                        <w:rFonts w:ascii="Cambria Math" w:hAnsi="Cambria Math"/>
                      </w:rPr>
                      <m:t>y</m:t>
                    </m:r>
                  </m:e>
                  <m:sub>
                    <m:r>
                      <w:rPr>
                        <w:rFonts w:ascii="Cambria Math"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sd</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den>
                </m:f>
                <m:r>
                  <w:rPr>
                    <w:rFonts w:ascii="Cambria Math" w:eastAsiaTheme="minorEastAsia" w:hAnsi="Cambria Math"/>
                  </w:rPr>
                  <m:t xml:space="preserve"> </m:t>
                </m:r>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84</w:t>
              </w:r>
            </w:fldSimple>
            <w:r>
              <w:rPr>
                <w:rStyle w:val="hps"/>
                <w:szCs w:val="24"/>
              </w:rPr>
              <w:t>)</w:t>
            </w:r>
          </w:p>
        </w:tc>
      </w:tr>
    </w:tbl>
    <w:p w:rsidR="00B578A5" w:rsidRDefault="00B578A5" w:rsidP="00B578A5">
      <w:pPr>
        <w:rPr>
          <w:rFonts w:cs="Times New Roman"/>
          <w:szCs w:val="24"/>
          <w:lang w:val="pt-BR"/>
        </w:rPr>
      </w:pPr>
      <w:r w:rsidRPr="006279D0">
        <w:rPr>
          <w:rFonts w:cs="Times New Roman"/>
          <w:szCs w:val="24"/>
          <w:lang w:val="pt-BR"/>
        </w:rPr>
        <w:t>Para o banco sendo representado por 1 conjunto mola-amortecedor, relacionando os deslocamentos do trilho do banco (y</w:t>
      </w:r>
      <w:r w:rsidRPr="006279D0">
        <w:rPr>
          <w:rFonts w:cs="Times New Roman"/>
          <w:szCs w:val="24"/>
          <w:vertAlign w:val="subscript"/>
          <w:lang w:val="pt-BR"/>
        </w:rPr>
        <w:t>tr</w:t>
      </w:r>
      <w:r w:rsidRPr="006279D0">
        <w:rPr>
          <w:rFonts w:cs="Times New Roman"/>
          <w:szCs w:val="24"/>
          <w:lang w:val="pt-BR"/>
        </w:rPr>
        <w:t>), com o deslocamento do veículo (y</w:t>
      </w:r>
      <w:r w:rsidRPr="006279D0">
        <w:rPr>
          <w:rFonts w:cs="Times New Roman"/>
          <w:szCs w:val="24"/>
          <w:vertAlign w:val="subscript"/>
          <w:lang w:val="pt-BR"/>
        </w:rPr>
        <w:t>v</w:t>
      </w:r>
      <w:r w:rsidRPr="006279D0">
        <w:rPr>
          <w:rFonts w:cs="Times New Roman"/>
          <w:szCs w:val="24"/>
          <w:lang w:val="pt-BR"/>
        </w:rPr>
        <w:t>) e a rotação do mesmo</w:t>
      </w:r>
      <w:r>
        <w:rPr>
          <w:rFonts w:eastAsiaTheme="minorEastAsia" w:cs="Times New Roman"/>
          <w:szCs w:val="24"/>
          <w:lang w:val="pt-BR"/>
        </w:rPr>
        <w:t xml:space="preserve"> (</w:t>
      </w:r>
      <m:oMath>
        <m:r>
          <w:rPr>
            <w:rFonts w:ascii="Cambria Math" w:hAnsi="Cambria Math" w:cs="Times New Roman"/>
            <w:szCs w:val="24"/>
            <w:lang w:val="pt-BR"/>
          </w:rPr>
          <m:t>θ</m:t>
        </m:r>
      </m:oMath>
      <w:r>
        <w:rPr>
          <w:rFonts w:eastAsiaTheme="minorEastAsia" w:cs="Times New Roman"/>
          <w:szCs w:val="24"/>
          <w:lang w:val="pt-BR"/>
        </w:rPr>
        <w:t>)</w:t>
      </w:r>
      <w:r w:rsidRPr="006279D0">
        <w:rPr>
          <w:rFonts w:cs="Times New Roman"/>
          <w:szCs w:val="24"/>
          <w:lang w:val="pt-BR"/>
        </w:rPr>
        <w:t>, obtemos: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2E5726" w:rsidP="003B5358">
            <w:pPr>
              <w:pStyle w:val="Equacoes"/>
              <w:rPr>
                <w:rStyle w:val="hps"/>
                <w:szCs w:val="24"/>
              </w:rPr>
            </w:pPr>
            <m:oMathPara>
              <m:oMath>
                <m:sSub>
                  <m:sSubPr>
                    <m:ctrlPr>
                      <w:rPr>
                        <w:rFonts w:ascii="Cambria Math" w:hAnsi="Cambria Math"/>
                        <w:bCs w:val="0"/>
                        <w:i/>
                      </w:rPr>
                    </m:ctrlPr>
                  </m:sSubPr>
                  <m:e>
                    <m:r>
                      <w:rPr>
                        <w:rFonts w:ascii="Cambria Math" w:hAnsi="Cambria Math"/>
                      </w:rPr>
                      <m:t>y</m:t>
                    </m:r>
                  </m:e>
                  <m:sub>
                    <m:r>
                      <w:rPr>
                        <w:rFonts w:ascii="Cambria Math" w:hAnsi="Cambria Math"/>
                      </w:rPr>
                      <m:t>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v</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num>
                      <m:den>
                        <m:r>
                          <w:rPr>
                            <w:rFonts w:ascii="Cambria Math" w:eastAsiaTheme="minorEastAsia" w:hAnsi="Cambria Math"/>
                          </w:rPr>
                          <m:t>2</m:t>
                        </m:r>
                      </m:den>
                    </m:f>
                  </m:e>
                </m:d>
                <m:r>
                  <w:rPr>
                    <w:rFonts w:ascii="Cambria Math" w:eastAsiaTheme="minorEastAsia" w:hAnsi="Cambria Math"/>
                  </w:rPr>
                  <m:t>tgθ≈</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v</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num>
                      <m:den>
                        <m:r>
                          <w:rPr>
                            <w:rFonts w:ascii="Cambria Math" w:eastAsiaTheme="minorEastAsia" w:hAnsi="Cambria Math"/>
                          </w:rPr>
                          <m:t>2</m:t>
                        </m:r>
                      </m:den>
                    </m:f>
                  </m:e>
                </m:d>
                <m:r>
                  <w:rPr>
                    <w:rFonts w:ascii="Cambria Math" w:eastAsiaTheme="minorEastAsia" w:hAnsi="Cambria Math"/>
                  </w:rPr>
                  <m:t>θ</m:t>
                </m:r>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85</w:t>
              </w:r>
            </w:fldSimple>
            <w:r>
              <w:rPr>
                <w:rStyle w:val="hps"/>
                <w:szCs w:val="24"/>
              </w:rPr>
              <w:t>)</w:t>
            </w:r>
          </w:p>
        </w:tc>
      </w:tr>
    </w:tbl>
    <w:p w:rsidR="00B578A5" w:rsidRDefault="00B578A5" w:rsidP="00B578A5">
      <w:pPr>
        <w:rPr>
          <w:rFonts w:cs="Times New Roman"/>
          <w:szCs w:val="24"/>
          <w:lang w:val="pt-BR"/>
        </w:rPr>
      </w:pPr>
      <w:r w:rsidRPr="006279D0">
        <w:rPr>
          <w:rFonts w:cs="Times New Roman"/>
          <w:szCs w:val="24"/>
          <w:lang w:val="pt-BR"/>
        </w:rPr>
        <w:t>Para o banco sendo representado por 2 conjuntos mola-amortecedor, obtemos: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2E5726" w:rsidP="003B5358">
            <w:pPr>
              <w:pStyle w:val="Equacoes"/>
              <w:rPr>
                <w:rStyle w:val="hps"/>
                <w:szCs w:val="24"/>
              </w:rPr>
            </w:pPr>
            <m:oMathPara>
              <m:oMath>
                <m:sSub>
                  <m:sSubPr>
                    <m:ctrlPr>
                      <w:rPr>
                        <w:rFonts w:ascii="Cambria Math" w:hAnsi="Cambria Math"/>
                        <w:bCs w:val="0"/>
                        <w:i/>
                      </w:rPr>
                    </m:ctrlPr>
                  </m:sSubPr>
                  <m:e>
                    <m:r>
                      <w:rPr>
                        <w:rFonts w:ascii="Cambria Math" w:hAnsi="Cambria Math"/>
                      </w:rPr>
                      <m:t>y</m:t>
                    </m:r>
                  </m:e>
                  <m:sub>
                    <m:r>
                      <w:rPr>
                        <w:rFonts w:ascii="Cambria Math" w:hAnsi="Cambria Math"/>
                      </w:rPr>
                      <m:t>tr1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m:t>
                    </m:r>
                  </m:sub>
                </m:sSub>
                <m:r>
                  <w:rPr>
                    <w:rFonts w:ascii="Cambria Math" w:eastAsiaTheme="minorEastAsia" w:hAnsi="Cambria Math"/>
                  </w:rPr>
                  <m:t>tgθ≈</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m:t>
                    </m:r>
                  </m:sub>
                </m:sSub>
                <m:r>
                  <w:rPr>
                    <w:rFonts w:ascii="Cambria Math" w:eastAsiaTheme="minorEastAsia" w:hAnsi="Cambria Math"/>
                  </w:rPr>
                  <m:t xml:space="preserve">θ </m:t>
                </m:r>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86</w:t>
              </w:r>
            </w:fldSimple>
            <w:r>
              <w:rPr>
                <w:rStyle w:val="hps"/>
                <w:szCs w:val="24"/>
              </w:rPr>
              <w:t>)</w:t>
            </w:r>
          </w:p>
        </w:tc>
      </w:tr>
      <w:tr w:rsidR="00B578A5" w:rsidTr="003B5358">
        <w:tc>
          <w:tcPr>
            <w:tcW w:w="8904" w:type="dxa"/>
            <w:vAlign w:val="center"/>
          </w:tcPr>
          <w:p w:rsidR="00B578A5" w:rsidRDefault="002E5726" w:rsidP="003B5358">
            <w:pPr>
              <w:pStyle w:val="Equacoes"/>
              <w:rPr>
                <w:rStyle w:val="hps"/>
                <w:szCs w:val="24"/>
              </w:rPr>
            </w:pPr>
            <m:oMathPara>
              <m:oMath>
                <m:sSub>
                  <m:sSubPr>
                    <m:ctrlPr>
                      <w:rPr>
                        <w:rFonts w:ascii="Cambria Math" w:hAnsi="Cambria Math"/>
                        <w:bCs w:val="0"/>
                        <w:i/>
                      </w:rPr>
                    </m:ctrlPr>
                  </m:sSubPr>
                  <m:e>
                    <m:r>
                      <w:rPr>
                        <w:rFonts w:ascii="Cambria Math" w:hAnsi="Cambria Math"/>
                      </w:rPr>
                      <m:t>y</m:t>
                    </m:r>
                  </m:e>
                  <m:sub>
                    <m:r>
                      <w:rPr>
                        <w:rFonts w:ascii="Cambria Math" w:hAnsi="Cambria Math"/>
                      </w:rPr>
                      <m:t>tr2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v</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e>
                </m:d>
                <m:r>
                  <w:rPr>
                    <w:rFonts w:ascii="Cambria Math" w:eastAsiaTheme="minorEastAsia" w:hAnsi="Cambria Math"/>
                  </w:rPr>
                  <m:t>tgθ≈</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v</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e>
                </m:d>
                <m:r>
                  <w:rPr>
                    <w:rFonts w:ascii="Cambria Math" w:eastAsiaTheme="minorEastAsia" w:hAnsi="Cambria Math"/>
                  </w:rPr>
                  <m:t xml:space="preserve">θ </m:t>
                </m:r>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87</w:t>
              </w:r>
            </w:fldSimple>
            <w:r>
              <w:rPr>
                <w:rStyle w:val="hps"/>
                <w:szCs w:val="24"/>
              </w:rPr>
              <w:t>)</w:t>
            </w:r>
          </w:p>
        </w:tc>
      </w:tr>
      <w:tr w:rsidR="00B578A5" w:rsidTr="003B5358">
        <w:tc>
          <w:tcPr>
            <w:tcW w:w="8904" w:type="dxa"/>
            <w:vAlign w:val="center"/>
          </w:tcPr>
          <w:p w:rsidR="00B578A5" w:rsidRDefault="002E5726" w:rsidP="003B5358">
            <w:pPr>
              <w:pStyle w:val="Equacoes"/>
              <w:rPr>
                <w:rStyle w:val="hps"/>
                <w:szCs w:val="24"/>
              </w:rPr>
            </w:pPr>
            <m:oMathPara>
              <m:oMath>
                <m:sSub>
                  <m:sSubPr>
                    <m:ctrlPr>
                      <w:rPr>
                        <w:rFonts w:ascii="Cambria Math" w:hAnsi="Cambria Math"/>
                        <w:bCs w:val="0"/>
                        <w:i/>
                      </w:rPr>
                    </m:ctrlPr>
                  </m:sSubPr>
                  <m:e>
                    <m:r>
                      <w:rPr>
                        <w:rFonts w:ascii="Cambria Math" w:hAnsi="Cambria Math"/>
                      </w:rPr>
                      <m:t>y</m:t>
                    </m:r>
                  </m:e>
                  <m:sub>
                    <m:r>
                      <w:rPr>
                        <w:rFonts w:ascii="Cambria Math" w:hAnsi="Cambria Math"/>
                      </w:rPr>
                      <m:t>b1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num>
                  <m:den>
                    <m:r>
                      <w:rPr>
                        <w:rFonts w:ascii="Cambria Math" w:eastAsiaTheme="minorEastAsia" w:hAnsi="Cambria Math"/>
                      </w:rPr>
                      <m:t>2</m:t>
                    </m:r>
                  </m:den>
                </m:f>
                <m:r>
                  <w:rPr>
                    <w:rFonts w:ascii="Cambria Math" w:eastAsiaTheme="minorEastAsia" w:hAnsi="Cambria Math"/>
                  </w:rPr>
                  <m:t>tg</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b</m:t>
                    </m:r>
                  </m:sub>
                </m:sSub>
                <m:r>
                  <w:rPr>
                    <w:rFonts w:ascii="Cambria Math" w:eastAsiaTheme="minorEastAsia" w:hAnsi="Cambria Math"/>
                  </w:rPr>
                  <m:t xml:space="preserve"> </m:t>
                </m:r>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88</w:t>
              </w:r>
            </w:fldSimple>
            <w:r>
              <w:rPr>
                <w:rStyle w:val="hps"/>
                <w:szCs w:val="24"/>
              </w:rPr>
              <w:t>)</w:t>
            </w:r>
          </w:p>
        </w:tc>
      </w:tr>
      <w:tr w:rsidR="00B578A5" w:rsidTr="003B5358">
        <w:tc>
          <w:tcPr>
            <w:tcW w:w="8904" w:type="dxa"/>
            <w:vAlign w:val="center"/>
          </w:tcPr>
          <w:p w:rsidR="00B578A5" w:rsidRDefault="002E5726" w:rsidP="003B5358">
            <w:pPr>
              <w:pStyle w:val="Equacoes"/>
              <w:rPr>
                <w:rStyle w:val="hps"/>
                <w:szCs w:val="24"/>
              </w:rPr>
            </w:pPr>
            <m:oMathPara>
              <m:oMath>
                <m:sSub>
                  <m:sSubPr>
                    <m:ctrlPr>
                      <w:rPr>
                        <w:rFonts w:ascii="Cambria Math" w:hAnsi="Cambria Math"/>
                        <w:bCs w:val="0"/>
                        <w:i/>
                      </w:rPr>
                    </m:ctrlPr>
                  </m:sSubPr>
                  <m:e>
                    <m:r>
                      <w:rPr>
                        <w:rFonts w:ascii="Cambria Math" w:hAnsi="Cambria Math"/>
                      </w:rPr>
                      <m:t>y</m:t>
                    </m:r>
                  </m:e>
                  <m:sub>
                    <m:r>
                      <w:rPr>
                        <w:rFonts w:ascii="Cambria Math" w:hAnsi="Cambria Math"/>
                      </w:rPr>
                      <m:t>b2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num>
                  <m:den>
                    <m:r>
                      <w:rPr>
                        <w:rFonts w:ascii="Cambria Math" w:eastAsiaTheme="minorEastAsia" w:hAnsi="Cambria Math"/>
                      </w:rPr>
                      <m:t>2</m:t>
                    </m:r>
                  </m:den>
                </m:f>
                <m:r>
                  <w:rPr>
                    <w:rFonts w:ascii="Cambria Math" w:eastAsiaTheme="minorEastAsia" w:hAnsi="Cambria Math"/>
                  </w:rPr>
                  <m:t>tg</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b</m:t>
                    </m:r>
                  </m:sub>
                </m:sSub>
                <m:r>
                  <w:rPr>
                    <w:rFonts w:ascii="Cambria Math" w:eastAsiaTheme="minorEastAsia" w:hAnsi="Cambria Math"/>
                  </w:rPr>
                  <m:t xml:space="preserve"> </m:t>
                </m:r>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89</w:t>
              </w:r>
            </w:fldSimple>
            <w:r>
              <w:rPr>
                <w:rStyle w:val="hps"/>
                <w:szCs w:val="24"/>
              </w:rPr>
              <w:t>)</w:t>
            </w:r>
          </w:p>
        </w:tc>
      </w:tr>
    </w:tbl>
    <w:p w:rsidR="00B578A5" w:rsidRDefault="00B578A5" w:rsidP="00B578A5">
      <w:pPr>
        <w:rPr>
          <w:rFonts w:cs="Times New Roman"/>
          <w:szCs w:val="24"/>
          <w:lang w:val="pt-BR"/>
        </w:rPr>
      </w:pPr>
      <w:r w:rsidRPr="006279D0">
        <w:rPr>
          <w:rFonts w:cs="Times New Roman"/>
          <w:szCs w:val="24"/>
          <w:lang w:val="pt-BR"/>
        </w:rPr>
        <w:t>Para o banco sendo representado por N, sendo N um número inteiro maior ou igual a dois, conjuntos mola-amortecedor, obtemos: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Default="002E5726" w:rsidP="003B5358">
            <w:pPr>
              <w:pStyle w:val="Equacoes"/>
              <w:rPr>
                <w:rStyle w:val="hps"/>
                <w:szCs w:val="24"/>
              </w:rPr>
            </w:pPr>
            <m:oMathPara>
              <m:oMath>
                <m:sSub>
                  <m:sSubPr>
                    <m:ctrlPr>
                      <w:rPr>
                        <w:rFonts w:ascii="Cambria Math" w:hAnsi="Cambria Math"/>
                        <w:bCs w:val="0"/>
                        <w:i/>
                      </w:rPr>
                    </m:ctrlPr>
                  </m:sSubPr>
                  <m:e>
                    <m:r>
                      <w:rPr>
                        <w:rFonts w:ascii="Cambria Math" w:hAnsi="Cambria Math"/>
                      </w:rPr>
                      <m:t>y</m:t>
                    </m:r>
                  </m:e>
                  <m:sub>
                    <m:r>
                      <w:rPr>
                        <w:rFonts w:ascii="Cambria Math" w:hAnsi="Cambria Math"/>
                      </w:rPr>
                      <m:t>t</m:t>
                    </m:r>
                    <m:sSub>
                      <m:sSubPr>
                        <m:ctrlPr>
                          <w:rPr>
                            <w:rFonts w:ascii="Cambria Math" w:hAnsi="Cambria Math"/>
                            <w:bCs w:val="0"/>
                            <w:i/>
                          </w:rPr>
                        </m:ctrlPr>
                      </m:sSubPr>
                      <m:e>
                        <m:r>
                          <w:rPr>
                            <w:rFonts w:ascii="Cambria Math" w:hAnsi="Cambria Math"/>
                          </w:rPr>
                          <m:t>r</m:t>
                        </m:r>
                      </m:e>
                      <m:sub>
                        <m:r>
                          <w:rPr>
                            <w:rFonts w:ascii="Cambria Math" w:hAnsi="Cambria Math"/>
                          </w:rPr>
                          <m:t>i</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v</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m:t>
                        </m:r>
                      </m:sub>
                    </m:sSub>
                    <m:r>
                      <w:rPr>
                        <w:rFonts w:ascii="Cambria Math" w:eastAsiaTheme="minorEastAsia" w:hAnsi="Cambria Math"/>
                      </w:rPr>
                      <m:t>+i.</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num>
                      <m:den>
                        <m:r>
                          <w:rPr>
                            <w:rFonts w:ascii="Cambria Math" w:eastAsiaTheme="minorEastAsia" w:hAnsi="Cambria Math"/>
                          </w:rPr>
                          <m:t>(N-1)</m:t>
                        </m:r>
                      </m:den>
                    </m:f>
                  </m:e>
                </m:d>
                <m:r>
                  <w:rPr>
                    <w:rFonts w:ascii="Cambria Math" w:eastAsiaTheme="minorEastAsia" w:hAnsi="Cambria Math"/>
                  </w:rPr>
                  <m:t>tgθ≈</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v</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m:t>
                        </m:r>
                      </m:sub>
                    </m:sSub>
                    <m:r>
                      <w:rPr>
                        <w:rFonts w:ascii="Cambria Math" w:eastAsiaTheme="minorEastAsia" w:hAnsi="Cambria Math"/>
                      </w:rPr>
                      <m:t>+i.</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num>
                      <m:den>
                        <m:r>
                          <w:rPr>
                            <w:rFonts w:ascii="Cambria Math" w:eastAsiaTheme="minorEastAsia" w:hAnsi="Cambria Math"/>
                          </w:rPr>
                          <m:t>(N-1)</m:t>
                        </m:r>
                      </m:den>
                    </m:f>
                  </m:e>
                </m:d>
                <m:r>
                  <w:rPr>
                    <w:rFonts w:ascii="Cambria Math" w:eastAsiaTheme="minorEastAsia" w:hAnsi="Cambria Math"/>
                  </w:rPr>
                  <m:t xml:space="preserve">θ </m:t>
                </m:r>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90</w:t>
              </w:r>
            </w:fldSimple>
            <w:r>
              <w:rPr>
                <w:rStyle w:val="hps"/>
                <w:szCs w:val="24"/>
              </w:rPr>
              <w:t>)</w:t>
            </w:r>
          </w:p>
        </w:tc>
      </w:tr>
      <w:tr w:rsidR="00B578A5" w:rsidTr="003B5358">
        <w:tc>
          <w:tcPr>
            <w:tcW w:w="8904" w:type="dxa"/>
            <w:vAlign w:val="center"/>
          </w:tcPr>
          <w:p w:rsidR="00B578A5" w:rsidRDefault="002E5726" w:rsidP="003B5358">
            <w:pPr>
              <w:pStyle w:val="Equacoes"/>
              <w:rPr>
                <w:rStyle w:val="hps"/>
                <w:szCs w:val="24"/>
              </w:rPr>
            </w:pPr>
            <m:oMathPara>
              <m:oMath>
                <m:sSub>
                  <m:sSubPr>
                    <m:ctrlPr>
                      <w:rPr>
                        <w:rFonts w:ascii="Cambria Math" w:hAnsi="Cambria Math"/>
                        <w:bCs w:val="0"/>
                        <w:i/>
                      </w:rPr>
                    </m:ctrlPr>
                  </m:sSubPr>
                  <m:e>
                    <m:r>
                      <w:rPr>
                        <w:rFonts w:ascii="Cambria Math" w:hAnsi="Cambria Math"/>
                      </w:rPr>
                      <m:t>y</m:t>
                    </m:r>
                  </m:e>
                  <m:sub>
                    <m:r>
                      <w:rPr>
                        <w:rFonts w:ascii="Cambria Math" w:hAnsi="Cambria Math"/>
                      </w:rPr>
                      <m:t>bi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num>
                      <m:den>
                        <m:r>
                          <w:rPr>
                            <w:rFonts w:ascii="Cambria Math" w:eastAsiaTheme="minorEastAsia" w:hAnsi="Cambria Math"/>
                          </w:rPr>
                          <m:t>2</m:t>
                        </m:r>
                      </m:den>
                    </m:f>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db</m:t>
                        </m:r>
                      </m:num>
                      <m:den>
                        <m:r>
                          <w:rPr>
                            <w:rFonts w:ascii="Cambria Math" w:eastAsiaTheme="minorEastAsia" w:hAnsi="Cambria Math"/>
                          </w:rPr>
                          <m:t>N-1</m:t>
                        </m:r>
                      </m:den>
                    </m:f>
                  </m:e>
                </m:d>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b</m:t>
                    </m:r>
                  </m:sub>
                </m:sSub>
                <m:r>
                  <w:rPr>
                    <w:rFonts w:ascii="Cambria Math" w:eastAsiaTheme="minorEastAsia" w:hAnsi="Cambria Math"/>
                  </w:rPr>
                  <m:t xml:space="preserve"> </m:t>
                </m:r>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91</w:t>
              </w:r>
            </w:fldSimple>
            <w:r>
              <w:rPr>
                <w:rStyle w:val="hps"/>
                <w:szCs w:val="24"/>
              </w:rPr>
              <w:t>)</w:t>
            </w:r>
          </w:p>
        </w:tc>
      </w:tr>
    </w:tbl>
    <w:p w:rsidR="00B578A5" w:rsidRPr="006279D0" w:rsidRDefault="00B578A5" w:rsidP="00B578A5">
      <w:pPr>
        <w:rPr>
          <w:rFonts w:cs="Times New Roman"/>
          <w:szCs w:val="24"/>
          <w:lang w:val="pt-BR"/>
        </w:rPr>
      </w:pPr>
      <w:r w:rsidRPr="006279D0">
        <w:rPr>
          <w:rFonts w:cs="Times New Roman"/>
          <w:szCs w:val="24"/>
          <w:lang w:val="pt-BR"/>
        </w:rPr>
        <w:t>Sendo que i = 0,</w:t>
      </w:r>
      <w:proofErr w:type="gramStart"/>
      <w:r w:rsidRPr="006279D0">
        <w:rPr>
          <w:rFonts w:cs="Times New Roman"/>
          <w:szCs w:val="24"/>
          <w:lang w:val="pt-BR"/>
        </w:rPr>
        <w:t>1,2,..</w:t>
      </w:r>
      <w:proofErr w:type="gramEnd"/>
      <w:r w:rsidRPr="006279D0">
        <w:rPr>
          <w:rFonts w:cs="Times New Roman"/>
          <w:szCs w:val="24"/>
          <w:lang w:val="pt-BR"/>
        </w:rPr>
        <w:t>,N-1.</w:t>
      </w:r>
    </w:p>
    <w:p w:rsidR="00B578A5" w:rsidRPr="008A6674" w:rsidRDefault="00B578A5" w:rsidP="008A6674">
      <w:pPr>
        <w:pStyle w:val="Ttulo3"/>
      </w:pPr>
      <w:bookmarkStart w:id="268" w:name="_Toc360112087"/>
      <w:bookmarkStart w:id="269" w:name="_Toc361319096"/>
      <w:bookmarkStart w:id="270" w:name="_Toc379812313"/>
      <w:r w:rsidRPr="008A6674">
        <w:t xml:space="preserve">Desenvolvimento </w:t>
      </w:r>
      <w:r w:rsidR="00B81F42">
        <w:t>analítico</w:t>
      </w:r>
      <w:r w:rsidRPr="008A6674">
        <w:t xml:space="preserve"> do modelo</w:t>
      </w:r>
      <w:bookmarkEnd w:id="268"/>
      <w:bookmarkEnd w:id="269"/>
      <w:bookmarkEnd w:id="270"/>
    </w:p>
    <w:p w:rsidR="00B578A5" w:rsidRDefault="00B578A5" w:rsidP="00B578A5">
      <w:pPr>
        <w:rPr>
          <w:lang w:val="pt-BR"/>
        </w:rPr>
      </w:pPr>
      <w:r>
        <w:rPr>
          <w:lang w:val="pt-BR"/>
        </w:rPr>
        <w:t>Nesta seção será mostrado o desenvolvimento</w:t>
      </w:r>
      <w:r w:rsidR="00B81F42">
        <w:rPr>
          <w:lang w:val="pt-BR"/>
        </w:rPr>
        <w:t xml:space="preserve"> analítico</w:t>
      </w:r>
      <w:r>
        <w:rPr>
          <w:lang w:val="pt-BR"/>
        </w:rPr>
        <w:t xml:space="preserve"> do modelo, com o banco sendo representado por 1 conjunto de mola-amortecedor. O desenvolvimento do modelo com 2 e 10 conjuntos de mola-amortecedor, por serem extensos e similares ao de 1 conjunto mola-amortecedor, estão detalhados nos Apêndices A e B, respectivamente.</w:t>
      </w:r>
    </w:p>
    <w:p w:rsidR="00B578A5" w:rsidRDefault="00B578A5" w:rsidP="00B578A5">
      <w:pPr>
        <w:rPr>
          <w:rFonts w:cs="Times New Roman"/>
          <w:szCs w:val="24"/>
          <w:lang w:val="pt-BR"/>
        </w:rPr>
      </w:pPr>
      <w:r w:rsidRPr="006279D0">
        <w:rPr>
          <w:rFonts w:cs="Times New Roman"/>
          <w:szCs w:val="24"/>
          <w:lang w:val="pt-BR"/>
        </w:rPr>
        <w:t>O equilíbrio de forças no C.G. no veículo é dado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Pr="004D3527" w:rsidRDefault="002E5726" w:rsidP="003B5358">
            <w:pPr>
              <w:pStyle w:val="Equacoes"/>
              <w:rPr>
                <w:rFonts w:eastAsiaTheme="minorEastAsia"/>
                <w:bCs w:val="0"/>
              </w:rPr>
            </w:pPr>
            <m:oMathPara>
              <m:oMath>
                <m:nary>
                  <m:naryPr>
                    <m:chr m:val="∑"/>
                    <m:limLoc m:val="undOvr"/>
                    <m:subHide m:val="1"/>
                    <m:supHide m:val="1"/>
                    <m:ctrlPr>
                      <w:rPr>
                        <w:rFonts w:ascii="Cambria Math" w:hAnsi="Cambria Math"/>
                        <w:bCs w:val="0"/>
                        <w:i/>
                      </w:rPr>
                    </m:ctrlPr>
                  </m:naryPr>
                  <m:sub/>
                  <m:sup/>
                  <m:e>
                    <m:sSub>
                      <m:sSubPr>
                        <m:ctrlPr>
                          <w:rPr>
                            <w:rFonts w:ascii="Cambria Math" w:hAnsi="Cambria Math"/>
                            <w:bCs w:val="0"/>
                            <w:i/>
                          </w:rPr>
                        </m:ctrlPr>
                      </m:sSubPr>
                      <m:e>
                        <m:r>
                          <w:rPr>
                            <w:rFonts w:ascii="Cambria Math" w:hAnsi="Cambria Math"/>
                          </w:rPr>
                          <m:t>F</m:t>
                        </m:r>
                      </m:e>
                      <m:sub>
                        <m:r>
                          <w:rPr>
                            <w:rFonts w:ascii="Cambria Math" w:hAnsi="Cambria Math"/>
                          </w:rPr>
                          <m:t>y</m:t>
                        </m:r>
                      </m:sub>
                    </m:sSub>
                  </m:e>
                </m:nary>
                <m:r>
                  <w:rPr>
                    <w:rFonts w:ascii="Cambria Math" w:hAnsi="Cambria Math"/>
                  </w:rPr>
                  <m:t>=</m:t>
                </m:r>
                <m:sSub>
                  <m:sSubPr>
                    <m:ctrlPr>
                      <w:rPr>
                        <w:rFonts w:ascii="Cambria Math" w:hAnsi="Cambria Math"/>
                        <w:bCs w:val="0"/>
                        <w:i/>
                      </w:rPr>
                    </m:ctrlPr>
                  </m:sSubPr>
                  <m:e>
                    <m:r>
                      <w:rPr>
                        <w:rFonts w:ascii="Cambria Math" w:hAnsi="Cambria Math"/>
                      </w:rPr>
                      <m:t>m</m:t>
                    </m:r>
                  </m:e>
                  <m:sub>
                    <m:r>
                      <w:rPr>
                        <w:rFonts w:ascii="Cambria Math" w:hAnsi="Cambria Math"/>
                      </w:rPr>
                      <m:t>v</m:t>
                    </m:r>
                  </m:sub>
                </m:sSub>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v</m:t>
                    </m:r>
                  </m:sub>
                </m:sSub>
                <m:r>
                  <w:rPr>
                    <w:rFonts w:ascii="Cambria Math" w:hAnsi="Cambria Math"/>
                  </w:rPr>
                  <m:t>=-</m:t>
                </m:r>
                <m:sSub>
                  <m:sSubPr>
                    <m:ctrlPr>
                      <w:rPr>
                        <w:rFonts w:ascii="Cambria Math" w:hAnsi="Cambria Math"/>
                        <w:bCs w:val="0"/>
                        <w:i/>
                      </w:rPr>
                    </m:ctrlPr>
                  </m:sSubPr>
                  <m:e>
                    <m:r>
                      <w:rPr>
                        <w:rFonts w:ascii="Cambria Math" w:hAnsi="Cambria Math"/>
                      </w:rPr>
                      <m:t>k</m:t>
                    </m:r>
                  </m:e>
                  <m:sub>
                    <m:r>
                      <w:rPr>
                        <w:rFonts w:ascii="Cambria Math" w:hAnsi="Cambria Math"/>
                      </w:rPr>
                      <m:t>st</m:t>
                    </m:r>
                  </m:sub>
                </m:sSub>
                <m:d>
                  <m:dPr>
                    <m:ctrlPr>
                      <w:rPr>
                        <w:rFonts w:ascii="Cambria Math" w:hAnsi="Cambria Math"/>
                        <w:bCs w:val="0"/>
                        <w:i/>
                      </w:rPr>
                    </m:ctrlPr>
                  </m:dPr>
                  <m:e>
                    <m:sSub>
                      <m:sSubPr>
                        <m:ctrlPr>
                          <w:rPr>
                            <w:rFonts w:ascii="Cambria Math" w:hAnsi="Cambria Math"/>
                            <w:bCs w:val="0"/>
                            <w:i/>
                          </w:rPr>
                        </m:ctrlPr>
                      </m:sSubPr>
                      <m:e>
                        <m:r>
                          <w:rPr>
                            <w:rFonts w:ascii="Cambria Math" w:hAnsi="Cambria Math"/>
                          </w:rPr>
                          <m:t>y</m:t>
                        </m:r>
                      </m:e>
                      <m:sub>
                        <m:r>
                          <w:rPr>
                            <w:rFonts w:ascii="Cambria Math" w:hAnsi="Cambria Math"/>
                          </w:rPr>
                          <m:t>st</m:t>
                        </m:r>
                      </m:sub>
                    </m:sSub>
                    <m:r>
                      <w:rPr>
                        <w:rFonts w:ascii="Cambria Math" w:hAnsi="Cambria Math"/>
                      </w:rPr>
                      <m:t>-</m:t>
                    </m:r>
                    <m:sSub>
                      <m:sSubPr>
                        <m:ctrlPr>
                          <w:rPr>
                            <w:rFonts w:ascii="Cambria Math" w:hAnsi="Cambria Math"/>
                            <w:bCs w:val="0"/>
                            <w:i/>
                          </w:rPr>
                        </m:ctrlPr>
                      </m:sSubPr>
                      <m:e>
                        <m:r>
                          <w:rPr>
                            <w:rFonts w:ascii="Cambria Math" w:hAnsi="Cambria Math"/>
                          </w:rPr>
                          <m:t>y</m:t>
                        </m:r>
                      </m:e>
                      <m:sub>
                        <m:r>
                          <w:rPr>
                            <w:rFonts w:ascii="Cambria Math" w:hAnsi="Cambria Math"/>
                          </w:rPr>
                          <m:t>rt</m:t>
                        </m:r>
                      </m:sub>
                    </m:sSub>
                  </m:e>
                </m:d>
                <m:r>
                  <w:rPr>
                    <w:rFonts w:ascii="Cambria Math" w:hAnsi="Cambria Math"/>
                  </w:rPr>
                  <m:t>-</m:t>
                </m:r>
                <m:sSub>
                  <m:sSubPr>
                    <m:ctrlPr>
                      <w:rPr>
                        <w:rFonts w:ascii="Cambria Math" w:hAnsi="Cambria Math"/>
                        <w:bCs w:val="0"/>
                        <w:i/>
                      </w:rPr>
                    </m:ctrlPr>
                  </m:sSubPr>
                  <m:e>
                    <m:r>
                      <w:rPr>
                        <w:rFonts w:ascii="Cambria Math" w:hAnsi="Cambria Math"/>
                      </w:rPr>
                      <m:t>c</m:t>
                    </m:r>
                  </m:e>
                  <m:sub>
                    <m:r>
                      <w:rPr>
                        <w:rFonts w:ascii="Cambria Math" w:hAnsi="Cambria Math"/>
                      </w:rPr>
                      <m:t>st</m:t>
                    </m:r>
                  </m:sub>
                </m:sSub>
                <m:d>
                  <m:dPr>
                    <m:ctrlPr>
                      <w:rPr>
                        <w:rFonts w:ascii="Cambria Math" w:hAnsi="Cambria Math"/>
                        <w:bCs w:val="0"/>
                        <w:i/>
                      </w:rPr>
                    </m:ctrlPr>
                  </m:dPr>
                  <m:e>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st</m:t>
                        </m:r>
                      </m:sub>
                    </m:sSub>
                    <m:r>
                      <w:rPr>
                        <w:rFonts w:ascii="Cambria Math" w:hAnsi="Cambria Math"/>
                      </w:rPr>
                      <m:t>-</m:t>
                    </m:r>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rt</m:t>
                        </m:r>
                      </m:sub>
                    </m:sSub>
                  </m:e>
                </m:d>
                <m:r>
                  <w:rPr>
                    <w:rFonts w:ascii="Cambria Math" w:hAnsi="Cambria Math"/>
                  </w:rPr>
                  <m:t>-</m:t>
                </m:r>
                <m:sSub>
                  <m:sSubPr>
                    <m:ctrlPr>
                      <w:rPr>
                        <w:rFonts w:ascii="Cambria Math" w:hAnsi="Cambria Math"/>
                        <w:bCs w:val="0"/>
                        <w:i/>
                      </w:rPr>
                    </m:ctrlPr>
                  </m:sSubPr>
                  <m:e>
                    <m:r>
                      <w:rPr>
                        <w:rFonts w:ascii="Cambria Math" w:hAnsi="Cambria Math"/>
                      </w:rPr>
                      <m:t>k</m:t>
                    </m:r>
                  </m:e>
                  <m:sub>
                    <m:r>
                      <w:rPr>
                        <w:rFonts w:ascii="Cambria Math" w:hAnsi="Cambria Math"/>
                      </w:rPr>
                      <m:t>sd</m:t>
                    </m:r>
                  </m:sub>
                </m:sSub>
                <m:d>
                  <m:dPr>
                    <m:ctrlPr>
                      <w:rPr>
                        <w:rFonts w:ascii="Cambria Math" w:hAnsi="Cambria Math"/>
                        <w:bCs w:val="0"/>
                        <w:i/>
                      </w:rPr>
                    </m:ctrlPr>
                  </m:dPr>
                  <m:e>
                    <m:sSub>
                      <m:sSubPr>
                        <m:ctrlPr>
                          <w:rPr>
                            <w:rFonts w:ascii="Cambria Math" w:hAnsi="Cambria Math"/>
                            <w:bCs w:val="0"/>
                            <w:i/>
                          </w:rPr>
                        </m:ctrlPr>
                      </m:sSubPr>
                      <m:e>
                        <m:r>
                          <w:rPr>
                            <w:rFonts w:ascii="Cambria Math" w:hAnsi="Cambria Math"/>
                          </w:rPr>
                          <m:t>y</m:t>
                        </m:r>
                      </m:e>
                      <m:sub>
                        <m:r>
                          <w:rPr>
                            <w:rFonts w:ascii="Cambria Math" w:hAnsi="Cambria Math"/>
                          </w:rPr>
                          <m:t>sd</m:t>
                        </m:r>
                      </m:sub>
                    </m:sSub>
                    <m:r>
                      <w:rPr>
                        <w:rFonts w:ascii="Cambria Math" w:hAnsi="Cambria Math"/>
                      </w:rPr>
                      <m:t>-</m:t>
                    </m:r>
                    <m:sSub>
                      <m:sSubPr>
                        <m:ctrlPr>
                          <w:rPr>
                            <w:rFonts w:ascii="Cambria Math" w:hAnsi="Cambria Math"/>
                            <w:bCs w:val="0"/>
                            <w:i/>
                          </w:rPr>
                        </m:ctrlPr>
                      </m:sSubPr>
                      <m:e>
                        <m:r>
                          <w:rPr>
                            <w:rFonts w:ascii="Cambria Math" w:hAnsi="Cambria Math"/>
                          </w:rPr>
                          <m:t>y</m:t>
                        </m:r>
                      </m:e>
                      <m:sub>
                        <m:r>
                          <w:rPr>
                            <w:rFonts w:ascii="Cambria Math" w:hAnsi="Cambria Math"/>
                          </w:rPr>
                          <m:t>rd</m:t>
                        </m:r>
                      </m:sub>
                    </m:sSub>
                  </m:e>
                </m:d>
                <m:r>
                  <w:rPr>
                    <w:rFonts w:ascii="Cambria Math" w:hAnsi="Cambria Math"/>
                  </w:rPr>
                  <m:t>-</m:t>
                </m:r>
                <m:sSub>
                  <m:sSubPr>
                    <m:ctrlPr>
                      <w:rPr>
                        <w:rFonts w:ascii="Cambria Math" w:hAnsi="Cambria Math"/>
                        <w:bCs w:val="0"/>
                        <w:i/>
                      </w:rPr>
                    </m:ctrlPr>
                  </m:sSubPr>
                  <m:e>
                    <m:r>
                      <w:rPr>
                        <w:rFonts w:ascii="Cambria Math" w:hAnsi="Cambria Math"/>
                      </w:rPr>
                      <m:t>c</m:t>
                    </m:r>
                  </m:e>
                  <m:sub>
                    <m:r>
                      <w:rPr>
                        <w:rFonts w:ascii="Cambria Math" w:hAnsi="Cambria Math"/>
                      </w:rPr>
                      <m:t>sd</m:t>
                    </m:r>
                  </m:sub>
                </m:sSub>
                <m:d>
                  <m:dPr>
                    <m:ctrlPr>
                      <w:rPr>
                        <w:rFonts w:ascii="Cambria Math" w:hAnsi="Cambria Math"/>
                        <w:bCs w:val="0"/>
                        <w:i/>
                      </w:rPr>
                    </m:ctrlPr>
                  </m:dPr>
                  <m:e>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sd</m:t>
                        </m:r>
                      </m:sub>
                    </m:sSub>
                    <m:r>
                      <w:rPr>
                        <w:rFonts w:ascii="Cambria Math" w:hAnsi="Cambria Math"/>
                      </w:rPr>
                      <m:t>-</m:t>
                    </m:r>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rd</m:t>
                        </m:r>
                      </m:sub>
                    </m:sSub>
                  </m:e>
                </m:d>
                <m:r>
                  <w:rPr>
                    <w:rFonts w:ascii="Cambria Math" w:hAnsi="Cambria Math"/>
                  </w:rPr>
                  <m:t>+</m:t>
                </m:r>
              </m:oMath>
            </m:oMathPara>
          </w:p>
          <w:p w:rsidR="00B578A5" w:rsidRDefault="00B578A5" w:rsidP="003B5358">
            <w:pPr>
              <w:pStyle w:val="Equacoes"/>
              <w:rPr>
                <w:rStyle w:val="hps"/>
                <w:szCs w:val="24"/>
              </w:rPr>
            </w:pPr>
            <m:oMathPara>
              <m:oMath>
                <m:r>
                  <w:rPr>
                    <w:rFonts w:ascii="Cambria Math" w:hAnsi="Cambria Math"/>
                  </w:rPr>
                  <m:t>+</m:t>
                </m:r>
                <m:sSub>
                  <m:sSubPr>
                    <m:ctrlPr>
                      <w:rPr>
                        <w:rFonts w:ascii="Cambria Math" w:hAnsi="Cambria Math"/>
                        <w:bCs w:val="0"/>
                        <w:i/>
                      </w:rPr>
                    </m:ctrlPr>
                  </m:sSubPr>
                  <m:e>
                    <m:r>
                      <w:rPr>
                        <w:rFonts w:ascii="Cambria Math" w:hAnsi="Cambria Math"/>
                      </w:rPr>
                      <m:t>k</m:t>
                    </m:r>
                  </m:e>
                  <m:sub>
                    <m:r>
                      <w:rPr>
                        <w:rFonts w:ascii="Cambria Math" w:hAnsi="Cambria Math"/>
                      </w:rPr>
                      <m:t>b</m:t>
                    </m:r>
                  </m:sub>
                </m:sSub>
                <m:d>
                  <m:dPr>
                    <m:ctrlPr>
                      <w:rPr>
                        <w:rFonts w:ascii="Cambria Math" w:hAnsi="Cambria Math"/>
                        <w:bCs w:val="0"/>
                        <w:i/>
                      </w:rPr>
                    </m:ctrlPr>
                  </m:dPr>
                  <m:e>
                    <m:sSub>
                      <m:sSubPr>
                        <m:ctrlPr>
                          <w:rPr>
                            <w:rFonts w:ascii="Cambria Math" w:hAnsi="Cambria Math"/>
                            <w:bCs w:val="0"/>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bCs w:val="0"/>
                            <w:i/>
                          </w:rPr>
                        </m:ctrlPr>
                      </m:sSubPr>
                      <m:e>
                        <m:r>
                          <w:rPr>
                            <w:rFonts w:ascii="Cambria Math" w:hAnsi="Cambria Math"/>
                          </w:rPr>
                          <m:t>y</m:t>
                        </m:r>
                      </m:e>
                      <m:sub>
                        <m:r>
                          <w:rPr>
                            <w:rFonts w:ascii="Cambria Math" w:hAnsi="Cambria Math"/>
                          </w:rPr>
                          <m:t>tr</m:t>
                        </m:r>
                      </m:sub>
                    </m:sSub>
                  </m:e>
                </m:d>
                <m:r>
                  <w:rPr>
                    <w:rFonts w:ascii="Cambria Math" w:hAnsi="Cambria Math"/>
                  </w:rPr>
                  <m:t>+</m:t>
                </m:r>
                <m:sSub>
                  <m:sSubPr>
                    <m:ctrlPr>
                      <w:rPr>
                        <w:rFonts w:ascii="Cambria Math" w:hAnsi="Cambria Math"/>
                        <w:bCs w:val="0"/>
                        <w:i/>
                      </w:rPr>
                    </m:ctrlPr>
                  </m:sSubPr>
                  <m:e>
                    <m:r>
                      <w:rPr>
                        <w:rFonts w:ascii="Cambria Math" w:hAnsi="Cambria Math"/>
                      </w:rPr>
                      <m:t>c</m:t>
                    </m:r>
                  </m:e>
                  <m:sub>
                    <m:r>
                      <w:rPr>
                        <w:rFonts w:ascii="Cambria Math" w:hAnsi="Cambria Math"/>
                      </w:rPr>
                      <m:t>b</m:t>
                    </m:r>
                  </m:sub>
                </m:sSub>
                <m:r>
                  <w:rPr>
                    <w:rFonts w:ascii="Cambria Math" w:hAnsi="Cambria Math"/>
                  </w:rPr>
                  <m:t>(</m:t>
                </m:r>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b</m:t>
                    </m:r>
                  </m:sub>
                </m:sSub>
                <m:r>
                  <w:rPr>
                    <w:rFonts w:ascii="Cambria Math" w:hAnsi="Cambria Math"/>
                  </w:rPr>
                  <m:t>-</m:t>
                </m:r>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tr</m:t>
                    </m:r>
                  </m:sub>
                </m:sSub>
                <m:r>
                  <w:rPr>
                    <w:rFonts w:ascii="Cambria Math" w:hAnsi="Cambria Math"/>
                  </w:rPr>
                  <m:t>)</m:t>
                </m:r>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92</w:t>
              </w:r>
            </w:fldSimple>
            <w:r>
              <w:rPr>
                <w:rStyle w:val="hps"/>
                <w:szCs w:val="24"/>
              </w:rPr>
              <w:t>)</w:t>
            </w:r>
          </w:p>
        </w:tc>
      </w:tr>
    </w:tbl>
    <w:p w:rsidR="00B578A5" w:rsidRDefault="00B578A5" w:rsidP="00B578A5">
      <w:pPr>
        <w:rPr>
          <w:rFonts w:cs="Times New Roman"/>
          <w:szCs w:val="24"/>
          <w:lang w:val="pt-BR"/>
        </w:rPr>
      </w:pPr>
      <w:r w:rsidRPr="006279D0">
        <w:rPr>
          <w:rFonts w:cs="Times New Roman"/>
          <w:szCs w:val="24"/>
          <w:lang w:val="pt-BR"/>
        </w:rPr>
        <w:t>E, o equilíbrio dinâmico é dado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Pr="004D3527" w:rsidRDefault="002E5726" w:rsidP="003B5358">
            <w:pPr>
              <w:pStyle w:val="Equacoes"/>
              <w:rPr>
                <w:rFonts w:eastAsiaTheme="minorEastAsia"/>
                <w:bCs w:val="0"/>
              </w:rPr>
            </w:pPr>
            <m:oMathPara>
              <m:oMath>
                <m:sSub>
                  <m:sSubPr>
                    <m:ctrlPr>
                      <w:rPr>
                        <w:rFonts w:ascii="Cambria Math" w:hAnsi="Cambria Math"/>
                        <w:bCs w:val="0"/>
                        <w:i/>
                      </w:rPr>
                    </m:ctrlPr>
                  </m:sSubPr>
                  <m:e>
                    <m:r>
                      <w:rPr>
                        <w:rFonts w:ascii="Cambria Math" w:hAnsi="Cambria Math"/>
                      </w:rPr>
                      <m:t>m</m:t>
                    </m:r>
                  </m:e>
                  <m:sub>
                    <m:r>
                      <w:rPr>
                        <w:rFonts w:ascii="Cambria Math" w:hAnsi="Cambria Math"/>
                      </w:rPr>
                      <m:t>v</m:t>
                    </m:r>
                  </m:sub>
                </m:sSub>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v</m:t>
                    </m:r>
                  </m:sub>
                </m:sSub>
                <m:r>
                  <w:rPr>
                    <w:rFonts w:ascii="Cambria Math" w:hAnsi="Cambria Math"/>
                  </w:rPr>
                  <m:t>+</m:t>
                </m:r>
                <m:sSub>
                  <m:sSubPr>
                    <m:ctrlPr>
                      <w:rPr>
                        <w:rFonts w:ascii="Cambria Math" w:hAnsi="Cambria Math"/>
                        <w:bCs w:val="0"/>
                        <w:i/>
                      </w:rPr>
                    </m:ctrlPr>
                  </m:sSubPr>
                  <m:e>
                    <m:r>
                      <w:rPr>
                        <w:rFonts w:ascii="Cambria Math" w:hAnsi="Cambria Math"/>
                      </w:rPr>
                      <m:t>k</m:t>
                    </m:r>
                  </m:e>
                  <m:sub>
                    <m:r>
                      <w:rPr>
                        <w:rFonts w:ascii="Cambria Math" w:hAnsi="Cambria Math"/>
                      </w:rPr>
                      <m:t>st</m:t>
                    </m:r>
                  </m:sub>
                </m:sSub>
                <m:d>
                  <m:dPr>
                    <m:ctrlPr>
                      <w:rPr>
                        <w:rFonts w:ascii="Cambria Math" w:hAnsi="Cambria Math"/>
                        <w:bCs w:val="0"/>
                        <w:i/>
                      </w:rPr>
                    </m:ctrlPr>
                  </m:dPr>
                  <m:e>
                    <m:sSub>
                      <m:sSubPr>
                        <m:ctrlPr>
                          <w:rPr>
                            <w:rFonts w:ascii="Cambria Math" w:hAnsi="Cambria Math"/>
                            <w:bCs w:val="0"/>
                            <w:i/>
                          </w:rPr>
                        </m:ctrlPr>
                      </m:sSubPr>
                      <m:e>
                        <m:r>
                          <w:rPr>
                            <w:rFonts w:ascii="Cambria Math" w:hAnsi="Cambria Math"/>
                          </w:rPr>
                          <m:t>y</m:t>
                        </m:r>
                      </m:e>
                      <m:sub>
                        <m:r>
                          <w:rPr>
                            <w:rFonts w:ascii="Cambria Math" w:hAnsi="Cambria Math"/>
                          </w:rPr>
                          <m:t>st</m:t>
                        </m:r>
                      </m:sub>
                    </m:sSub>
                    <m:r>
                      <w:rPr>
                        <w:rFonts w:ascii="Cambria Math" w:hAnsi="Cambria Math"/>
                      </w:rPr>
                      <m:t>-</m:t>
                    </m:r>
                    <m:sSub>
                      <m:sSubPr>
                        <m:ctrlPr>
                          <w:rPr>
                            <w:rFonts w:ascii="Cambria Math" w:hAnsi="Cambria Math"/>
                            <w:bCs w:val="0"/>
                            <w:i/>
                          </w:rPr>
                        </m:ctrlPr>
                      </m:sSubPr>
                      <m:e>
                        <m:r>
                          <w:rPr>
                            <w:rFonts w:ascii="Cambria Math" w:hAnsi="Cambria Math"/>
                          </w:rPr>
                          <m:t>y</m:t>
                        </m:r>
                      </m:e>
                      <m:sub>
                        <m:r>
                          <w:rPr>
                            <w:rFonts w:ascii="Cambria Math" w:hAnsi="Cambria Math"/>
                          </w:rPr>
                          <m:t>rt</m:t>
                        </m:r>
                      </m:sub>
                    </m:sSub>
                  </m:e>
                </m:d>
                <m:r>
                  <w:rPr>
                    <w:rFonts w:ascii="Cambria Math" w:hAnsi="Cambria Math"/>
                  </w:rPr>
                  <m:t>+</m:t>
                </m:r>
                <m:sSub>
                  <m:sSubPr>
                    <m:ctrlPr>
                      <w:rPr>
                        <w:rFonts w:ascii="Cambria Math" w:hAnsi="Cambria Math"/>
                        <w:bCs w:val="0"/>
                        <w:i/>
                      </w:rPr>
                    </m:ctrlPr>
                  </m:sSubPr>
                  <m:e>
                    <m:r>
                      <w:rPr>
                        <w:rFonts w:ascii="Cambria Math" w:hAnsi="Cambria Math"/>
                      </w:rPr>
                      <m:t>c</m:t>
                    </m:r>
                  </m:e>
                  <m:sub>
                    <m:r>
                      <w:rPr>
                        <w:rFonts w:ascii="Cambria Math" w:hAnsi="Cambria Math"/>
                      </w:rPr>
                      <m:t>st</m:t>
                    </m:r>
                  </m:sub>
                </m:sSub>
                <m:d>
                  <m:dPr>
                    <m:ctrlPr>
                      <w:rPr>
                        <w:rFonts w:ascii="Cambria Math" w:hAnsi="Cambria Math"/>
                        <w:bCs w:val="0"/>
                        <w:i/>
                      </w:rPr>
                    </m:ctrlPr>
                  </m:dPr>
                  <m:e>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st</m:t>
                        </m:r>
                      </m:sub>
                    </m:sSub>
                    <m:r>
                      <w:rPr>
                        <w:rFonts w:ascii="Cambria Math" w:hAnsi="Cambria Math"/>
                      </w:rPr>
                      <m:t>-</m:t>
                    </m:r>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rt</m:t>
                        </m:r>
                      </m:sub>
                    </m:sSub>
                  </m:e>
                </m:d>
                <m:r>
                  <w:rPr>
                    <w:rFonts w:ascii="Cambria Math" w:hAnsi="Cambria Math"/>
                  </w:rPr>
                  <m:t>+</m:t>
                </m:r>
                <m:sSub>
                  <m:sSubPr>
                    <m:ctrlPr>
                      <w:rPr>
                        <w:rFonts w:ascii="Cambria Math" w:hAnsi="Cambria Math"/>
                        <w:bCs w:val="0"/>
                        <w:i/>
                      </w:rPr>
                    </m:ctrlPr>
                  </m:sSubPr>
                  <m:e>
                    <m:r>
                      <w:rPr>
                        <w:rFonts w:ascii="Cambria Math" w:hAnsi="Cambria Math"/>
                      </w:rPr>
                      <m:t>k</m:t>
                    </m:r>
                  </m:e>
                  <m:sub>
                    <m:r>
                      <w:rPr>
                        <w:rFonts w:ascii="Cambria Math" w:hAnsi="Cambria Math"/>
                      </w:rPr>
                      <m:t>sd</m:t>
                    </m:r>
                  </m:sub>
                </m:sSub>
                <m:d>
                  <m:dPr>
                    <m:ctrlPr>
                      <w:rPr>
                        <w:rFonts w:ascii="Cambria Math" w:hAnsi="Cambria Math"/>
                        <w:bCs w:val="0"/>
                        <w:i/>
                      </w:rPr>
                    </m:ctrlPr>
                  </m:dPr>
                  <m:e>
                    <m:sSub>
                      <m:sSubPr>
                        <m:ctrlPr>
                          <w:rPr>
                            <w:rFonts w:ascii="Cambria Math" w:hAnsi="Cambria Math"/>
                            <w:bCs w:val="0"/>
                            <w:i/>
                          </w:rPr>
                        </m:ctrlPr>
                      </m:sSubPr>
                      <m:e>
                        <m:r>
                          <w:rPr>
                            <w:rFonts w:ascii="Cambria Math" w:hAnsi="Cambria Math"/>
                          </w:rPr>
                          <m:t>y</m:t>
                        </m:r>
                      </m:e>
                      <m:sub>
                        <m:r>
                          <w:rPr>
                            <w:rFonts w:ascii="Cambria Math" w:hAnsi="Cambria Math"/>
                          </w:rPr>
                          <m:t>sd</m:t>
                        </m:r>
                      </m:sub>
                    </m:sSub>
                    <m:r>
                      <w:rPr>
                        <w:rFonts w:ascii="Cambria Math" w:hAnsi="Cambria Math"/>
                      </w:rPr>
                      <m:t>-</m:t>
                    </m:r>
                    <m:sSub>
                      <m:sSubPr>
                        <m:ctrlPr>
                          <w:rPr>
                            <w:rFonts w:ascii="Cambria Math" w:hAnsi="Cambria Math"/>
                            <w:bCs w:val="0"/>
                            <w:i/>
                          </w:rPr>
                        </m:ctrlPr>
                      </m:sSubPr>
                      <m:e>
                        <m:r>
                          <w:rPr>
                            <w:rFonts w:ascii="Cambria Math" w:hAnsi="Cambria Math"/>
                          </w:rPr>
                          <m:t>y</m:t>
                        </m:r>
                      </m:e>
                      <m:sub>
                        <m:r>
                          <w:rPr>
                            <w:rFonts w:ascii="Cambria Math" w:hAnsi="Cambria Math"/>
                          </w:rPr>
                          <m:t>rd</m:t>
                        </m:r>
                      </m:sub>
                    </m:sSub>
                  </m:e>
                </m:d>
                <m:r>
                  <w:rPr>
                    <w:rFonts w:ascii="Cambria Math" w:hAnsi="Cambria Math"/>
                  </w:rPr>
                  <m:t>+</m:t>
                </m:r>
                <m:sSub>
                  <m:sSubPr>
                    <m:ctrlPr>
                      <w:rPr>
                        <w:rFonts w:ascii="Cambria Math" w:hAnsi="Cambria Math"/>
                        <w:bCs w:val="0"/>
                        <w:i/>
                      </w:rPr>
                    </m:ctrlPr>
                  </m:sSubPr>
                  <m:e>
                    <m:r>
                      <w:rPr>
                        <w:rFonts w:ascii="Cambria Math" w:hAnsi="Cambria Math"/>
                      </w:rPr>
                      <m:t>c</m:t>
                    </m:r>
                  </m:e>
                  <m:sub>
                    <m:r>
                      <w:rPr>
                        <w:rFonts w:ascii="Cambria Math" w:hAnsi="Cambria Math"/>
                      </w:rPr>
                      <m:t>sd</m:t>
                    </m:r>
                  </m:sub>
                </m:sSub>
                <m:d>
                  <m:dPr>
                    <m:ctrlPr>
                      <w:rPr>
                        <w:rFonts w:ascii="Cambria Math" w:hAnsi="Cambria Math"/>
                        <w:bCs w:val="0"/>
                        <w:i/>
                      </w:rPr>
                    </m:ctrlPr>
                  </m:dPr>
                  <m:e>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sd</m:t>
                        </m:r>
                      </m:sub>
                    </m:sSub>
                    <m:r>
                      <w:rPr>
                        <w:rFonts w:ascii="Cambria Math" w:hAnsi="Cambria Math"/>
                      </w:rPr>
                      <m:t>-</m:t>
                    </m:r>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rd</m:t>
                        </m:r>
                      </m:sub>
                    </m:sSub>
                  </m:e>
                </m:d>
                <m:r>
                  <w:rPr>
                    <w:rFonts w:ascii="Cambria Math" w:hAnsi="Cambria Math"/>
                  </w:rPr>
                  <m:t>+</m:t>
                </m:r>
              </m:oMath>
            </m:oMathPara>
          </w:p>
          <w:p w:rsidR="00B578A5" w:rsidRDefault="00B578A5" w:rsidP="003B5358">
            <w:pPr>
              <w:pStyle w:val="Equacoes"/>
              <w:rPr>
                <w:rStyle w:val="hps"/>
                <w:szCs w:val="24"/>
              </w:rPr>
            </w:pPr>
            <m:oMathPara>
              <m:oMath>
                <m:r>
                  <w:rPr>
                    <w:rFonts w:ascii="Cambria Math" w:hAnsi="Cambria Math"/>
                  </w:rPr>
                  <m:t>-</m:t>
                </m:r>
                <m:sSub>
                  <m:sSubPr>
                    <m:ctrlPr>
                      <w:rPr>
                        <w:rFonts w:ascii="Cambria Math" w:hAnsi="Cambria Math"/>
                        <w:bCs w:val="0"/>
                        <w:i/>
                      </w:rPr>
                    </m:ctrlPr>
                  </m:sSubPr>
                  <m:e>
                    <m:r>
                      <w:rPr>
                        <w:rFonts w:ascii="Cambria Math" w:hAnsi="Cambria Math"/>
                      </w:rPr>
                      <m:t>k</m:t>
                    </m:r>
                  </m:e>
                  <m:sub>
                    <m:r>
                      <w:rPr>
                        <w:rFonts w:ascii="Cambria Math" w:hAnsi="Cambria Math"/>
                      </w:rPr>
                      <m:t>b</m:t>
                    </m:r>
                  </m:sub>
                </m:sSub>
                <m:d>
                  <m:dPr>
                    <m:ctrlPr>
                      <w:rPr>
                        <w:rFonts w:ascii="Cambria Math" w:hAnsi="Cambria Math"/>
                        <w:bCs w:val="0"/>
                        <w:i/>
                      </w:rPr>
                    </m:ctrlPr>
                  </m:dPr>
                  <m:e>
                    <m:sSub>
                      <m:sSubPr>
                        <m:ctrlPr>
                          <w:rPr>
                            <w:rFonts w:ascii="Cambria Math" w:hAnsi="Cambria Math"/>
                            <w:bCs w:val="0"/>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bCs w:val="0"/>
                            <w:i/>
                          </w:rPr>
                        </m:ctrlPr>
                      </m:sSubPr>
                      <m:e>
                        <m:r>
                          <w:rPr>
                            <w:rFonts w:ascii="Cambria Math" w:hAnsi="Cambria Math"/>
                          </w:rPr>
                          <m:t>y</m:t>
                        </m:r>
                      </m:e>
                      <m:sub>
                        <m:r>
                          <w:rPr>
                            <w:rFonts w:ascii="Cambria Math" w:hAnsi="Cambria Math"/>
                          </w:rPr>
                          <m:t>tr</m:t>
                        </m:r>
                      </m:sub>
                    </m:sSub>
                  </m:e>
                </m:d>
                <m:r>
                  <w:rPr>
                    <w:rFonts w:ascii="Cambria Math" w:hAnsi="Cambria Math"/>
                  </w:rPr>
                  <m:t>-</m:t>
                </m:r>
                <m:sSub>
                  <m:sSubPr>
                    <m:ctrlPr>
                      <w:rPr>
                        <w:rFonts w:ascii="Cambria Math" w:hAnsi="Cambria Math"/>
                        <w:bCs w:val="0"/>
                        <w:i/>
                      </w:rPr>
                    </m:ctrlPr>
                  </m:sSubPr>
                  <m:e>
                    <m:r>
                      <w:rPr>
                        <w:rFonts w:ascii="Cambria Math" w:hAnsi="Cambria Math"/>
                      </w:rPr>
                      <m:t>c</m:t>
                    </m:r>
                  </m:e>
                  <m:sub>
                    <m:r>
                      <w:rPr>
                        <w:rFonts w:ascii="Cambria Math" w:hAnsi="Cambria Math"/>
                      </w:rPr>
                      <m:t>b</m:t>
                    </m:r>
                  </m:sub>
                </m:sSub>
                <m:d>
                  <m:dPr>
                    <m:ctrlPr>
                      <w:rPr>
                        <w:rFonts w:ascii="Cambria Math" w:hAnsi="Cambria Math"/>
                        <w:bCs w:val="0"/>
                        <w:i/>
                      </w:rPr>
                    </m:ctrlPr>
                  </m:dPr>
                  <m:e>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b</m:t>
                        </m:r>
                      </m:sub>
                    </m:sSub>
                    <m:r>
                      <w:rPr>
                        <w:rFonts w:ascii="Cambria Math" w:hAnsi="Cambria Math"/>
                      </w:rPr>
                      <m:t>-</m:t>
                    </m:r>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tr</m:t>
                        </m:r>
                      </m:sub>
                    </m:sSub>
                  </m:e>
                </m:d>
                <m:r>
                  <w:rPr>
                    <w:rFonts w:ascii="Cambria Math" w:hAnsi="Cambria Math"/>
                  </w:rPr>
                  <m:t>=0</m:t>
                </m:r>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93</w:t>
              </w:r>
            </w:fldSimple>
            <w:r>
              <w:rPr>
                <w:rStyle w:val="hps"/>
                <w:szCs w:val="24"/>
              </w:rPr>
              <w:t>)</w:t>
            </w:r>
          </w:p>
        </w:tc>
      </w:tr>
    </w:tbl>
    <w:p w:rsidR="00B578A5" w:rsidRDefault="00B578A5" w:rsidP="00B578A5">
      <w:pPr>
        <w:rPr>
          <w:rFonts w:cs="Times New Roman"/>
          <w:szCs w:val="24"/>
          <w:lang w:val="pt-BR"/>
        </w:rPr>
      </w:pPr>
      <w:r w:rsidRPr="006279D0">
        <w:rPr>
          <w:rFonts w:cs="Times New Roman"/>
          <w:szCs w:val="24"/>
          <w:lang w:val="pt-BR"/>
        </w:rPr>
        <w:t>O equilíbrio de momentos no C.G. no veículo é dado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Pr="004D3527" w:rsidRDefault="002E5726" w:rsidP="003B5358">
            <w:pPr>
              <w:pStyle w:val="Equacoes"/>
              <w:rPr>
                <w:rFonts w:eastAsiaTheme="minorEastAsia"/>
                <w:bCs w:val="0"/>
              </w:rPr>
            </w:pPr>
            <m:oMathPara>
              <m:oMath>
                <m:nary>
                  <m:naryPr>
                    <m:chr m:val="∑"/>
                    <m:limLoc m:val="undOvr"/>
                    <m:subHide m:val="1"/>
                    <m:supHide m:val="1"/>
                    <m:ctrlPr>
                      <w:rPr>
                        <w:rFonts w:ascii="Cambria Math" w:hAnsi="Cambria Math"/>
                        <w:bCs w:val="0"/>
                        <w:i/>
                      </w:rPr>
                    </m:ctrlPr>
                  </m:naryPr>
                  <m:sub/>
                  <m:sup/>
                  <m:e>
                    <m:sSub>
                      <m:sSubPr>
                        <m:ctrlPr>
                          <w:rPr>
                            <w:rFonts w:ascii="Cambria Math" w:hAnsi="Cambria Math"/>
                            <w:bCs w:val="0"/>
                            <w:i/>
                          </w:rPr>
                        </m:ctrlPr>
                      </m:sSubPr>
                      <m:e>
                        <m:r>
                          <w:rPr>
                            <w:rFonts w:ascii="Cambria Math" w:hAnsi="Cambria Math"/>
                          </w:rPr>
                          <m:t>M</m:t>
                        </m:r>
                      </m:e>
                      <m:sub>
                        <m:r>
                          <w:rPr>
                            <w:rFonts w:ascii="Cambria Math" w:hAnsi="Cambria Math"/>
                          </w:rPr>
                          <m:t>CG</m:t>
                        </m:r>
                      </m:sub>
                    </m:sSub>
                  </m:e>
                </m:nary>
                <m:r>
                  <w:rPr>
                    <w:rFonts w:ascii="Cambria Math" w:hAnsi="Cambria Math"/>
                  </w:rPr>
                  <m:t>=</m:t>
                </m:r>
                <m:sSub>
                  <m:sSubPr>
                    <m:ctrlPr>
                      <w:rPr>
                        <w:rFonts w:ascii="Cambria Math" w:hAnsi="Cambria Math"/>
                        <w:bCs w:val="0"/>
                        <w:i/>
                      </w:rPr>
                    </m:ctrlPr>
                  </m:sSubPr>
                  <m:e>
                    <m:r>
                      <w:rPr>
                        <w:rFonts w:ascii="Cambria Math" w:hAnsi="Cambria Math"/>
                      </w:rPr>
                      <m:t>J</m:t>
                    </m:r>
                  </m:e>
                  <m:sub>
                    <m:r>
                      <w:rPr>
                        <w:rFonts w:ascii="Cambria Math" w:hAnsi="Cambria Math"/>
                      </w:rPr>
                      <m:t>v</m:t>
                    </m:r>
                  </m:sub>
                </m:sSub>
                <m:acc>
                  <m:accPr>
                    <m:chr m:val="̈"/>
                    <m:ctrlPr>
                      <w:rPr>
                        <w:rFonts w:ascii="Cambria Math" w:hAnsi="Cambria Math"/>
                        <w:bCs w:val="0"/>
                        <w:i/>
                      </w:rPr>
                    </m:ctrlPr>
                  </m:accPr>
                  <m:e>
                    <m:r>
                      <w:rPr>
                        <w:rFonts w:ascii="Cambria Math" w:hAnsi="Cambria Math"/>
                      </w:rPr>
                      <m:t>θ</m:t>
                    </m:r>
                  </m:e>
                </m:acc>
                <m:r>
                  <w:rPr>
                    <w:rFonts w:ascii="Cambria Math" w:hAnsi="Cambria Math"/>
                  </w:rPr>
                  <m:t>=</m:t>
                </m:r>
                <m:sSub>
                  <m:sSubPr>
                    <m:ctrlPr>
                      <w:rPr>
                        <w:rFonts w:ascii="Cambria Math" w:hAnsi="Cambria Math"/>
                        <w:bCs w:val="0"/>
                        <w:i/>
                      </w:rPr>
                    </m:ctrlPr>
                  </m:sSubPr>
                  <m:e>
                    <m:r>
                      <w:rPr>
                        <w:rFonts w:ascii="Cambria Math" w:hAnsi="Cambria Math"/>
                      </w:rPr>
                      <m:t>l</m:t>
                    </m:r>
                  </m:e>
                  <m:sub>
                    <m:r>
                      <w:rPr>
                        <w:rFonts w:ascii="Cambria Math" w:hAnsi="Cambria Math"/>
                      </w:rPr>
                      <m:t>t</m:t>
                    </m:r>
                  </m:sub>
                </m:sSub>
                <m:sSub>
                  <m:sSubPr>
                    <m:ctrlPr>
                      <w:rPr>
                        <w:rFonts w:ascii="Cambria Math" w:hAnsi="Cambria Math"/>
                        <w:bCs w:val="0"/>
                        <w:i/>
                      </w:rPr>
                    </m:ctrlPr>
                  </m:sSubPr>
                  <m:e>
                    <m:r>
                      <w:rPr>
                        <w:rFonts w:ascii="Cambria Math" w:hAnsi="Cambria Math"/>
                      </w:rPr>
                      <m:t>k</m:t>
                    </m:r>
                  </m:e>
                  <m:sub>
                    <m:r>
                      <w:rPr>
                        <w:rFonts w:ascii="Cambria Math" w:hAnsi="Cambria Math"/>
                      </w:rPr>
                      <m:t>st</m:t>
                    </m:r>
                  </m:sub>
                </m:sSub>
                <m:d>
                  <m:dPr>
                    <m:ctrlPr>
                      <w:rPr>
                        <w:rFonts w:ascii="Cambria Math" w:hAnsi="Cambria Math"/>
                        <w:bCs w:val="0"/>
                        <w:i/>
                      </w:rPr>
                    </m:ctrlPr>
                  </m:dPr>
                  <m:e>
                    <m:sSub>
                      <m:sSubPr>
                        <m:ctrlPr>
                          <w:rPr>
                            <w:rFonts w:ascii="Cambria Math" w:hAnsi="Cambria Math"/>
                            <w:bCs w:val="0"/>
                            <w:i/>
                          </w:rPr>
                        </m:ctrlPr>
                      </m:sSubPr>
                      <m:e>
                        <m:r>
                          <w:rPr>
                            <w:rFonts w:ascii="Cambria Math" w:hAnsi="Cambria Math"/>
                          </w:rPr>
                          <m:t>y</m:t>
                        </m:r>
                      </m:e>
                      <m:sub>
                        <m:r>
                          <w:rPr>
                            <w:rFonts w:ascii="Cambria Math" w:hAnsi="Cambria Math"/>
                          </w:rPr>
                          <m:t>st</m:t>
                        </m:r>
                      </m:sub>
                    </m:sSub>
                    <m:r>
                      <w:rPr>
                        <w:rFonts w:ascii="Cambria Math" w:hAnsi="Cambria Math"/>
                      </w:rPr>
                      <m:t>-</m:t>
                    </m:r>
                    <m:sSub>
                      <m:sSubPr>
                        <m:ctrlPr>
                          <w:rPr>
                            <w:rFonts w:ascii="Cambria Math" w:hAnsi="Cambria Math"/>
                            <w:bCs w:val="0"/>
                            <w:i/>
                          </w:rPr>
                        </m:ctrlPr>
                      </m:sSubPr>
                      <m:e>
                        <m:r>
                          <w:rPr>
                            <w:rFonts w:ascii="Cambria Math" w:hAnsi="Cambria Math"/>
                          </w:rPr>
                          <m:t>y</m:t>
                        </m:r>
                      </m:e>
                      <m:sub>
                        <m:r>
                          <w:rPr>
                            <w:rFonts w:ascii="Cambria Math" w:hAnsi="Cambria Math"/>
                          </w:rPr>
                          <m:t>rt</m:t>
                        </m:r>
                      </m:sub>
                    </m:sSub>
                  </m:e>
                </m:d>
                <m:r>
                  <w:rPr>
                    <w:rFonts w:ascii="Cambria Math" w:hAnsi="Cambria Math"/>
                  </w:rPr>
                  <m:t>+</m:t>
                </m:r>
                <m:sSub>
                  <m:sSubPr>
                    <m:ctrlPr>
                      <w:rPr>
                        <w:rFonts w:ascii="Cambria Math" w:hAnsi="Cambria Math"/>
                        <w:bCs w:val="0"/>
                        <w:i/>
                      </w:rPr>
                    </m:ctrlPr>
                  </m:sSubPr>
                  <m:e>
                    <m:r>
                      <w:rPr>
                        <w:rFonts w:ascii="Cambria Math" w:hAnsi="Cambria Math"/>
                      </w:rPr>
                      <m:t>l</m:t>
                    </m:r>
                  </m:e>
                  <m:sub>
                    <m:r>
                      <w:rPr>
                        <w:rFonts w:ascii="Cambria Math" w:hAnsi="Cambria Math"/>
                      </w:rPr>
                      <m:t>t</m:t>
                    </m:r>
                  </m:sub>
                </m:sSub>
                <m:sSub>
                  <m:sSubPr>
                    <m:ctrlPr>
                      <w:rPr>
                        <w:rFonts w:ascii="Cambria Math" w:hAnsi="Cambria Math"/>
                        <w:bCs w:val="0"/>
                        <w:i/>
                      </w:rPr>
                    </m:ctrlPr>
                  </m:sSubPr>
                  <m:e>
                    <m:r>
                      <w:rPr>
                        <w:rFonts w:ascii="Cambria Math" w:hAnsi="Cambria Math"/>
                      </w:rPr>
                      <m:t>c</m:t>
                    </m:r>
                  </m:e>
                  <m:sub>
                    <m:r>
                      <w:rPr>
                        <w:rFonts w:ascii="Cambria Math" w:hAnsi="Cambria Math"/>
                      </w:rPr>
                      <m:t>st</m:t>
                    </m:r>
                  </m:sub>
                </m:sSub>
                <m:d>
                  <m:dPr>
                    <m:ctrlPr>
                      <w:rPr>
                        <w:rFonts w:ascii="Cambria Math" w:hAnsi="Cambria Math"/>
                        <w:bCs w:val="0"/>
                        <w:i/>
                      </w:rPr>
                    </m:ctrlPr>
                  </m:dPr>
                  <m:e>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st</m:t>
                        </m:r>
                      </m:sub>
                    </m:sSub>
                    <m:r>
                      <w:rPr>
                        <w:rFonts w:ascii="Cambria Math" w:hAnsi="Cambria Math"/>
                      </w:rPr>
                      <m:t>-</m:t>
                    </m:r>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rt</m:t>
                        </m:r>
                      </m:sub>
                    </m:sSub>
                  </m:e>
                </m:d>
                <m:r>
                  <w:rPr>
                    <w:rFonts w:ascii="Cambria Math" w:hAnsi="Cambria Math"/>
                  </w:rPr>
                  <m:t>-</m:t>
                </m:r>
                <m:sSub>
                  <m:sSubPr>
                    <m:ctrlPr>
                      <w:rPr>
                        <w:rFonts w:ascii="Cambria Math" w:hAnsi="Cambria Math"/>
                        <w:bCs w:val="0"/>
                        <w:i/>
                      </w:rPr>
                    </m:ctrlPr>
                  </m:sSubPr>
                  <m:e>
                    <m:r>
                      <w:rPr>
                        <w:rFonts w:ascii="Cambria Math" w:hAnsi="Cambria Math"/>
                      </w:rPr>
                      <m:t>l</m:t>
                    </m:r>
                  </m:e>
                  <m:sub>
                    <m:r>
                      <w:rPr>
                        <w:rFonts w:ascii="Cambria Math" w:hAnsi="Cambria Math"/>
                      </w:rPr>
                      <m:t>d</m:t>
                    </m:r>
                  </m:sub>
                </m:sSub>
                <m:sSub>
                  <m:sSubPr>
                    <m:ctrlPr>
                      <w:rPr>
                        <w:rFonts w:ascii="Cambria Math" w:hAnsi="Cambria Math"/>
                        <w:bCs w:val="0"/>
                        <w:i/>
                      </w:rPr>
                    </m:ctrlPr>
                  </m:sSubPr>
                  <m:e>
                    <m:r>
                      <w:rPr>
                        <w:rFonts w:ascii="Cambria Math" w:hAnsi="Cambria Math"/>
                      </w:rPr>
                      <m:t>k</m:t>
                    </m:r>
                  </m:e>
                  <m:sub>
                    <m:r>
                      <w:rPr>
                        <w:rFonts w:ascii="Cambria Math" w:hAnsi="Cambria Math"/>
                      </w:rPr>
                      <m:t>sd</m:t>
                    </m:r>
                  </m:sub>
                </m:sSub>
                <m:d>
                  <m:dPr>
                    <m:ctrlPr>
                      <w:rPr>
                        <w:rFonts w:ascii="Cambria Math" w:hAnsi="Cambria Math"/>
                        <w:bCs w:val="0"/>
                        <w:i/>
                      </w:rPr>
                    </m:ctrlPr>
                  </m:dPr>
                  <m:e>
                    <m:sSub>
                      <m:sSubPr>
                        <m:ctrlPr>
                          <w:rPr>
                            <w:rFonts w:ascii="Cambria Math" w:hAnsi="Cambria Math"/>
                            <w:bCs w:val="0"/>
                            <w:i/>
                          </w:rPr>
                        </m:ctrlPr>
                      </m:sSubPr>
                      <m:e>
                        <m:r>
                          <w:rPr>
                            <w:rFonts w:ascii="Cambria Math" w:hAnsi="Cambria Math"/>
                          </w:rPr>
                          <m:t>y</m:t>
                        </m:r>
                      </m:e>
                      <m:sub>
                        <m:r>
                          <w:rPr>
                            <w:rFonts w:ascii="Cambria Math" w:hAnsi="Cambria Math"/>
                          </w:rPr>
                          <m:t>sd</m:t>
                        </m:r>
                      </m:sub>
                    </m:sSub>
                    <m:r>
                      <w:rPr>
                        <w:rFonts w:ascii="Cambria Math" w:hAnsi="Cambria Math"/>
                      </w:rPr>
                      <m:t>-</m:t>
                    </m:r>
                    <m:sSub>
                      <m:sSubPr>
                        <m:ctrlPr>
                          <w:rPr>
                            <w:rFonts w:ascii="Cambria Math" w:hAnsi="Cambria Math"/>
                            <w:bCs w:val="0"/>
                            <w:i/>
                          </w:rPr>
                        </m:ctrlPr>
                      </m:sSubPr>
                      <m:e>
                        <m:r>
                          <w:rPr>
                            <w:rFonts w:ascii="Cambria Math" w:hAnsi="Cambria Math"/>
                          </w:rPr>
                          <m:t>y</m:t>
                        </m:r>
                      </m:e>
                      <m:sub>
                        <m:r>
                          <w:rPr>
                            <w:rFonts w:ascii="Cambria Math" w:hAnsi="Cambria Math"/>
                          </w:rPr>
                          <m:t>rd</m:t>
                        </m:r>
                      </m:sub>
                    </m:sSub>
                  </m:e>
                </m:d>
                <m:r>
                  <w:rPr>
                    <w:rFonts w:ascii="Cambria Math" w:hAnsi="Cambria Math"/>
                  </w:rPr>
                  <m:t>+</m:t>
                </m:r>
              </m:oMath>
            </m:oMathPara>
          </w:p>
          <w:p w:rsidR="00B578A5" w:rsidRPr="004D3527" w:rsidRDefault="00B578A5" w:rsidP="003B5358">
            <w:pPr>
              <w:pStyle w:val="Equacoes"/>
              <w:rPr>
                <w:rStyle w:val="hps"/>
                <w:rFonts w:eastAsiaTheme="minorEastAsia"/>
                <w:bCs w:val="0"/>
              </w:rPr>
            </w:pPr>
            <m:oMathPara>
              <m:oMath>
                <m:r>
                  <w:rPr>
                    <w:rFonts w:ascii="Cambria Math" w:hAnsi="Cambria Math"/>
                  </w:rPr>
                  <m:t>-</m:t>
                </m:r>
                <m:sSub>
                  <m:sSubPr>
                    <m:ctrlPr>
                      <w:rPr>
                        <w:rFonts w:ascii="Cambria Math" w:hAnsi="Cambria Math"/>
                        <w:bCs w:val="0"/>
                        <w:i/>
                      </w:rPr>
                    </m:ctrlPr>
                  </m:sSubPr>
                  <m:e>
                    <m:r>
                      <w:rPr>
                        <w:rFonts w:ascii="Cambria Math" w:hAnsi="Cambria Math"/>
                      </w:rPr>
                      <m:t>l</m:t>
                    </m:r>
                  </m:e>
                  <m:sub>
                    <m:r>
                      <w:rPr>
                        <w:rFonts w:ascii="Cambria Math" w:hAnsi="Cambria Math"/>
                      </w:rPr>
                      <m:t>d</m:t>
                    </m:r>
                  </m:sub>
                </m:sSub>
                <m:sSub>
                  <m:sSubPr>
                    <m:ctrlPr>
                      <w:rPr>
                        <w:rFonts w:ascii="Cambria Math" w:hAnsi="Cambria Math"/>
                        <w:bCs w:val="0"/>
                        <w:i/>
                      </w:rPr>
                    </m:ctrlPr>
                  </m:sSubPr>
                  <m:e>
                    <m:r>
                      <w:rPr>
                        <w:rFonts w:ascii="Cambria Math" w:hAnsi="Cambria Math"/>
                      </w:rPr>
                      <m:t>c</m:t>
                    </m:r>
                  </m:e>
                  <m:sub>
                    <m:r>
                      <w:rPr>
                        <w:rFonts w:ascii="Cambria Math" w:hAnsi="Cambria Math"/>
                      </w:rPr>
                      <m:t>sd</m:t>
                    </m:r>
                  </m:sub>
                </m:sSub>
                <m:d>
                  <m:dPr>
                    <m:ctrlPr>
                      <w:rPr>
                        <w:rFonts w:ascii="Cambria Math" w:hAnsi="Cambria Math"/>
                        <w:bCs w:val="0"/>
                        <w:i/>
                      </w:rPr>
                    </m:ctrlPr>
                  </m:dPr>
                  <m:e>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sd</m:t>
                        </m:r>
                      </m:sub>
                    </m:sSub>
                    <m:r>
                      <w:rPr>
                        <w:rFonts w:ascii="Cambria Math" w:hAnsi="Cambria Math"/>
                      </w:rPr>
                      <m:t>-</m:t>
                    </m:r>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rd</m:t>
                        </m:r>
                      </m:sub>
                    </m:sSub>
                  </m:e>
                </m:d>
                <m:r>
                  <w:rPr>
                    <w:rFonts w:ascii="Cambria Math" w:hAnsi="Cambria Math"/>
                  </w:rPr>
                  <m:t>+</m:t>
                </m:r>
                <m:d>
                  <m:dPr>
                    <m:ctrlPr>
                      <w:rPr>
                        <w:rFonts w:ascii="Cambria Math" w:hAnsi="Cambria Math"/>
                        <w:bCs w:val="0"/>
                        <w:i/>
                      </w:rPr>
                    </m:ctrlPr>
                  </m:dPr>
                  <m:e>
                    <m:sSub>
                      <m:sSubPr>
                        <m:ctrlPr>
                          <w:rPr>
                            <w:rFonts w:ascii="Cambria Math" w:hAnsi="Cambria Math"/>
                            <w:bCs w:val="0"/>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bCs w:val="0"/>
                            <w:i/>
                          </w:rPr>
                        </m:ctrlPr>
                      </m:fPr>
                      <m:num>
                        <m:sSub>
                          <m:sSubPr>
                            <m:ctrlPr>
                              <w:rPr>
                                <w:rFonts w:ascii="Cambria Math" w:hAnsi="Cambria Math"/>
                                <w:bCs w:val="0"/>
                                <w:i/>
                              </w:rPr>
                            </m:ctrlPr>
                          </m:sSubPr>
                          <m:e>
                            <m:r>
                              <w:rPr>
                                <w:rFonts w:ascii="Cambria Math" w:hAnsi="Cambria Math"/>
                              </w:rPr>
                              <m:t>d</m:t>
                            </m:r>
                          </m:e>
                          <m:sub>
                            <m:r>
                              <w:rPr>
                                <w:rFonts w:ascii="Cambria Math" w:hAnsi="Cambria Math"/>
                              </w:rPr>
                              <m:t>b</m:t>
                            </m:r>
                          </m:sub>
                        </m:sSub>
                      </m:num>
                      <m:den>
                        <m:r>
                          <w:rPr>
                            <w:rFonts w:ascii="Cambria Math" w:hAnsi="Cambria Math"/>
                          </w:rPr>
                          <m:t>2</m:t>
                        </m:r>
                      </m:den>
                    </m:f>
                  </m:e>
                </m:d>
                <m:sSub>
                  <m:sSubPr>
                    <m:ctrlPr>
                      <w:rPr>
                        <w:rFonts w:ascii="Cambria Math" w:hAnsi="Cambria Math"/>
                        <w:bCs w:val="0"/>
                        <w:i/>
                      </w:rPr>
                    </m:ctrlPr>
                  </m:sSubPr>
                  <m:e>
                    <m:r>
                      <w:rPr>
                        <w:rFonts w:ascii="Cambria Math" w:hAnsi="Cambria Math"/>
                      </w:rPr>
                      <m:t>k</m:t>
                    </m:r>
                  </m:e>
                  <m:sub>
                    <m:r>
                      <w:rPr>
                        <w:rFonts w:ascii="Cambria Math" w:hAnsi="Cambria Math"/>
                      </w:rPr>
                      <m:t>b</m:t>
                    </m:r>
                  </m:sub>
                </m:sSub>
                <m:d>
                  <m:dPr>
                    <m:ctrlPr>
                      <w:rPr>
                        <w:rFonts w:ascii="Cambria Math" w:hAnsi="Cambria Math"/>
                        <w:bCs w:val="0"/>
                        <w:i/>
                      </w:rPr>
                    </m:ctrlPr>
                  </m:dPr>
                  <m:e>
                    <m:sSub>
                      <m:sSubPr>
                        <m:ctrlPr>
                          <w:rPr>
                            <w:rFonts w:ascii="Cambria Math" w:hAnsi="Cambria Math"/>
                            <w:bCs w:val="0"/>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bCs w:val="0"/>
                            <w:i/>
                          </w:rPr>
                        </m:ctrlPr>
                      </m:sSubPr>
                      <m:e>
                        <m:r>
                          <w:rPr>
                            <w:rFonts w:ascii="Cambria Math" w:hAnsi="Cambria Math"/>
                          </w:rPr>
                          <m:t>y</m:t>
                        </m:r>
                      </m:e>
                      <m:sub>
                        <m:r>
                          <w:rPr>
                            <w:rFonts w:ascii="Cambria Math" w:hAnsi="Cambria Math"/>
                          </w:rPr>
                          <m:t>tr</m:t>
                        </m:r>
                      </m:sub>
                    </m:sSub>
                  </m:e>
                </m:d>
                <m:r>
                  <w:rPr>
                    <w:rFonts w:ascii="Cambria Math" w:hAnsi="Cambria Math"/>
                  </w:rPr>
                  <m:t>+</m:t>
                </m:r>
                <m:d>
                  <m:dPr>
                    <m:ctrlPr>
                      <w:rPr>
                        <w:rFonts w:ascii="Cambria Math" w:hAnsi="Cambria Math"/>
                        <w:bCs w:val="0"/>
                        <w:i/>
                      </w:rPr>
                    </m:ctrlPr>
                  </m:dPr>
                  <m:e>
                    <m:sSub>
                      <m:sSubPr>
                        <m:ctrlPr>
                          <w:rPr>
                            <w:rFonts w:ascii="Cambria Math" w:hAnsi="Cambria Math"/>
                            <w:bCs w:val="0"/>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bCs w:val="0"/>
                            <w:i/>
                          </w:rPr>
                        </m:ctrlPr>
                      </m:fPr>
                      <m:num>
                        <m:sSub>
                          <m:sSubPr>
                            <m:ctrlPr>
                              <w:rPr>
                                <w:rFonts w:ascii="Cambria Math" w:hAnsi="Cambria Math"/>
                                <w:bCs w:val="0"/>
                                <w:i/>
                              </w:rPr>
                            </m:ctrlPr>
                          </m:sSubPr>
                          <m:e>
                            <m:r>
                              <w:rPr>
                                <w:rFonts w:ascii="Cambria Math" w:hAnsi="Cambria Math"/>
                              </w:rPr>
                              <m:t>d</m:t>
                            </m:r>
                          </m:e>
                          <m:sub>
                            <m:r>
                              <w:rPr>
                                <w:rFonts w:ascii="Cambria Math" w:hAnsi="Cambria Math"/>
                              </w:rPr>
                              <m:t>b</m:t>
                            </m:r>
                          </m:sub>
                        </m:sSub>
                      </m:num>
                      <m:den>
                        <m:r>
                          <w:rPr>
                            <w:rFonts w:ascii="Cambria Math" w:hAnsi="Cambria Math"/>
                          </w:rPr>
                          <m:t>2</m:t>
                        </m:r>
                      </m:den>
                    </m:f>
                  </m:e>
                </m:d>
                <m:sSub>
                  <m:sSubPr>
                    <m:ctrlPr>
                      <w:rPr>
                        <w:rFonts w:ascii="Cambria Math" w:hAnsi="Cambria Math"/>
                        <w:bCs w:val="0"/>
                        <w:i/>
                      </w:rPr>
                    </m:ctrlPr>
                  </m:sSubPr>
                  <m:e>
                    <m:r>
                      <w:rPr>
                        <w:rFonts w:ascii="Cambria Math" w:hAnsi="Cambria Math"/>
                      </w:rPr>
                      <m:t>c</m:t>
                    </m:r>
                  </m:e>
                  <m:sub>
                    <m:r>
                      <w:rPr>
                        <w:rFonts w:ascii="Cambria Math" w:hAnsi="Cambria Math"/>
                      </w:rPr>
                      <m:t>b</m:t>
                    </m:r>
                  </m:sub>
                </m:sSub>
                <m:r>
                  <w:rPr>
                    <w:rFonts w:ascii="Cambria Math" w:hAnsi="Cambria Math"/>
                  </w:rPr>
                  <m:t>(</m:t>
                </m:r>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b</m:t>
                    </m:r>
                  </m:sub>
                </m:sSub>
                <m:r>
                  <w:rPr>
                    <w:rFonts w:ascii="Cambria Math" w:hAnsi="Cambria Math"/>
                  </w:rPr>
                  <m:t>-</m:t>
                </m:r>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tr</m:t>
                    </m:r>
                  </m:sub>
                </m:sSub>
                <m:r>
                  <w:rPr>
                    <w:rFonts w:ascii="Cambria Math" w:hAnsi="Cambria Math"/>
                  </w:rPr>
                  <m:t>)</m:t>
                </m:r>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94</w:t>
              </w:r>
            </w:fldSimple>
            <w:r>
              <w:rPr>
                <w:rStyle w:val="hps"/>
                <w:szCs w:val="24"/>
              </w:rPr>
              <w:t>)</w:t>
            </w:r>
          </w:p>
        </w:tc>
      </w:tr>
    </w:tbl>
    <w:p w:rsidR="00B578A5" w:rsidRDefault="00B578A5" w:rsidP="00B578A5">
      <w:pPr>
        <w:rPr>
          <w:rFonts w:cs="Times New Roman"/>
          <w:szCs w:val="24"/>
          <w:lang w:val="pt-BR"/>
        </w:rPr>
      </w:pPr>
      <w:r w:rsidRPr="006279D0">
        <w:rPr>
          <w:rFonts w:cs="Times New Roman"/>
          <w:szCs w:val="24"/>
          <w:lang w:val="pt-BR"/>
        </w:rPr>
        <w:t>E, o equilíbrio dinâmico é dado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Pr="004D3527" w:rsidRDefault="002E5726" w:rsidP="003B5358">
            <w:pPr>
              <w:pStyle w:val="Equacoes"/>
              <w:rPr>
                <w:rFonts w:eastAsiaTheme="minorEastAsia"/>
                <w:bCs w:val="0"/>
              </w:rPr>
            </w:pPr>
            <m:oMathPara>
              <m:oMath>
                <m:sSub>
                  <m:sSubPr>
                    <m:ctrlPr>
                      <w:rPr>
                        <w:rFonts w:ascii="Cambria Math" w:hAnsi="Cambria Math"/>
                        <w:bCs w:val="0"/>
                        <w:i/>
                      </w:rPr>
                    </m:ctrlPr>
                  </m:sSubPr>
                  <m:e>
                    <m:r>
                      <w:rPr>
                        <w:rFonts w:ascii="Cambria Math" w:hAnsi="Cambria Math"/>
                      </w:rPr>
                      <m:t>J</m:t>
                    </m:r>
                  </m:e>
                  <m:sub>
                    <m:r>
                      <w:rPr>
                        <w:rFonts w:ascii="Cambria Math" w:hAnsi="Cambria Math"/>
                      </w:rPr>
                      <m:t>v</m:t>
                    </m:r>
                  </m:sub>
                </m:sSub>
                <m:acc>
                  <m:accPr>
                    <m:chr m:val="̈"/>
                    <m:ctrlPr>
                      <w:rPr>
                        <w:rFonts w:ascii="Cambria Math" w:hAnsi="Cambria Math"/>
                        <w:bCs w:val="0"/>
                        <w:i/>
                      </w:rPr>
                    </m:ctrlPr>
                  </m:accPr>
                  <m:e>
                    <m:r>
                      <w:rPr>
                        <w:rFonts w:ascii="Cambria Math" w:hAnsi="Cambria Math"/>
                      </w:rPr>
                      <m:t>θ</m:t>
                    </m:r>
                  </m:e>
                </m:acc>
                <m:r>
                  <w:rPr>
                    <w:rFonts w:ascii="Cambria Math" w:hAnsi="Cambria Math"/>
                  </w:rPr>
                  <m:t>-</m:t>
                </m:r>
                <m:sSub>
                  <m:sSubPr>
                    <m:ctrlPr>
                      <w:rPr>
                        <w:rFonts w:ascii="Cambria Math" w:hAnsi="Cambria Math"/>
                        <w:bCs w:val="0"/>
                        <w:i/>
                      </w:rPr>
                    </m:ctrlPr>
                  </m:sSubPr>
                  <m:e>
                    <m:r>
                      <w:rPr>
                        <w:rFonts w:ascii="Cambria Math" w:hAnsi="Cambria Math"/>
                      </w:rPr>
                      <m:t>l</m:t>
                    </m:r>
                  </m:e>
                  <m:sub>
                    <m:r>
                      <w:rPr>
                        <w:rFonts w:ascii="Cambria Math" w:hAnsi="Cambria Math"/>
                      </w:rPr>
                      <m:t>t</m:t>
                    </m:r>
                  </m:sub>
                </m:sSub>
                <m:sSub>
                  <m:sSubPr>
                    <m:ctrlPr>
                      <w:rPr>
                        <w:rFonts w:ascii="Cambria Math" w:hAnsi="Cambria Math"/>
                        <w:bCs w:val="0"/>
                        <w:i/>
                      </w:rPr>
                    </m:ctrlPr>
                  </m:sSubPr>
                  <m:e>
                    <m:r>
                      <w:rPr>
                        <w:rFonts w:ascii="Cambria Math" w:hAnsi="Cambria Math"/>
                      </w:rPr>
                      <m:t>k</m:t>
                    </m:r>
                  </m:e>
                  <m:sub>
                    <m:r>
                      <w:rPr>
                        <w:rFonts w:ascii="Cambria Math" w:hAnsi="Cambria Math"/>
                      </w:rPr>
                      <m:t>st</m:t>
                    </m:r>
                  </m:sub>
                </m:sSub>
                <m:d>
                  <m:dPr>
                    <m:ctrlPr>
                      <w:rPr>
                        <w:rFonts w:ascii="Cambria Math" w:hAnsi="Cambria Math"/>
                        <w:bCs w:val="0"/>
                        <w:i/>
                      </w:rPr>
                    </m:ctrlPr>
                  </m:dPr>
                  <m:e>
                    <m:sSub>
                      <m:sSubPr>
                        <m:ctrlPr>
                          <w:rPr>
                            <w:rFonts w:ascii="Cambria Math" w:hAnsi="Cambria Math"/>
                            <w:bCs w:val="0"/>
                            <w:i/>
                          </w:rPr>
                        </m:ctrlPr>
                      </m:sSubPr>
                      <m:e>
                        <m:r>
                          <w:rPr>
                            <w:rFonts w:ascii="Cambria Math" w:hAnsi="Cambria Math"/>
                          </w:rPr>
                          <m:t>y</m:t>
                        </m:r>
                      </m:e>
                      <m:sub>
                        <m:r>
                          <w:rPr>
                            <w:rFonts w:ascii="Cambria Math" w:hAnsi="Cambria Math"/>
                          </w:rPr>
                          <m:t>st</m:t>
                        </m:r>
                      </m:sub>
                    </m:sSub>
                    <m:r>
                      <w:rPr>
                        <w:rFonts w:ascii="Cambria Math" w:hAnsi="Cambria Math"/>
                      </w:rPr>
                      <m:t>-</m:t>
                    </m:r>
                    <m:sSub>
                      <m:sSubPr>
                        <m:ctrlPr>
                          <w:rPr>
                            <w:rFonts w:ascii="Cambria Math" w:hAnsi="Cambria Math"/>
                            <w:bCs w:val="0"/>
                            <w:i/>
                          </w:rPr>
                        </m:ctrlPr>
                      </m:sSubPr>
                      <m:e>
                        <m:r>
                          <w:rPr>
                            <w:rFonts w:ascii="Cambria Math" w:hAnsi="Cambria Math"/>
                          </w:rPr>
                          <m:t>y</m:t>
                        </m:r>
                      </m:e>
                      <m:sub>
                        <m:r>
                          <w:rPr>
                            <w:rFonts w:ascii="Cambria Math" w:hAnsi="Cambria Math"/>
                          </w:rPr>
                          <m:t>rt</m:t>
                        </m:r>
                      </m:sub>
                    </m:sSub>
                  </m:e>
                </m:d>
                <m:r>
                  <w:rPr>
                    <w:rFonts w:ascii="Cambria Math" w:hAnsi="Cambria Math"/>
                  </w:rPr>
                  <m:t>-</m:t>
                </m:r>
                <m:sSub>
                  <m:sSubPr>
                    <m:ctrlPr>
                      <w:rPr>
                        <w:rFonts w:ascii="Cambria Math" w:hAnsi="Cambria Math"/>
                        <w:bCs w:val="0"/>
                        <w:i/>
                      </w:rPr>
                    </m:ctrlPr>
                  </m:sSubPr>
                  <m:e>
                    <m:r>
                      <w:rPr>
                        <w:rFonts w:ascii="Cambria Math" w:hAnsi="Cambria Math"/>
                      </w:rPr>
                      <m:t>l</m:t>
                    </m:r>
                  </m:e>
                  <m:sub>
                    <m:r>
                      <w:rPr>
                        <w:rFonts w:ascii="Cambria Math" w:hAnsi="Cambria Math"/>
                      </w:rPr>
                      <m:t>t</m:t>
                    </m:r>
                  </m:sub>
                </m:sSub>
                <m:sSub>
                  <m:sSubPr>
                    <m:ctrlPr>
                      <w:rPr>
                        <w:rFonts w:ascii="Cambria Math" w:hAnsi="Cambria Math"/>
                        <w:bCs w:val="0"/>
                        <w:i/>
                      </w:rPr>
                    </m:ctrlPr>
                  </m:sSubPr>
                  <m:e>
                    <m:r>
                      <w:rPr>
                        <w:rFonts w:ascii="Cambria Math" w:hAnsi="Cambria Math"/>
                      </w:rPr>
                      <m:t>c</m:t>
                    </m:r>
                  </m:e>
                  <m:sub>
                    <m:r>
                      <w:rPr>
                        <w:rFonts w:ascii="Cambria Math" w:hAnsi="Cambria Math"/>
                      </w:rPr>
                      <m:t>st</m:t>
                    </m:r>
                  </m:sub>
                </m:sSub>
                <m:d>
                  <m:dPr>
                    <m:ctrlPr>
                      <w:rPr>
                        <w:rFonts w:ascii="Cambria Math" w:hAnsi="Cambria Math"/>
                        <w:bCs w:val="0"/>
                        <w:i/>
                      </w:rPr>
                    </m:ctrlPr>
                  </m:dPr>
                  <m:e>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st</m:t>
                        </m:r>
                      </m:sub>
                    </m:sSub>
                    <m:r>
                      <w:rPr>
                        <w:rFonts w:ascii="Cambria Math" w:hAnsi="Cambria Math"/>
                      </w:rPr>
                      <m:t>-</m:t>
                    </m:r>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rt</m:t>
                        </m:r>
                      </m:sub>
                    </m:sSub>
                  </m:e>
                </m:d>
                <m:r>
                  <w:rPr>
                    <w:rFonts w:ascii="Cambria Math" w:hAnsi="Cambria Math"/>
                  </w:rPr>
                  <m:t>+</m:t>
                </m:r>
                <m:sSub>
                  <m:sSubPr>
                    <m:ctrlPr>
                      <w:rPr>
                        <w:rFonts w:ascii="Cambria Math" w:hAnsi="Cambria Math"/>
                        <w:bCs w:val="0"/>
                        <w:i/>
                      </w:rPr>
                    </m:ctrlPr>
                  </m:sSubPr>
                  <m:e>
                    <m:r>
                      <w:rPr>
                        <w:rFonts w:ascii="Cambria Math" w:hAnsi="Cambria Math"/>
                      </w:rPr>
                      <m:t>l</m:t>
                    </m:r>
                  </m:e>
                  <m:sub>
                    <m:r>
                      <w:rPr>
                        <w:rFonts w:ascii="Cambria Math" w:hAnsi="Cambria Math"/>
                      </w:rPr>
                      <m:t>d</m:t>
                    </m:r>
                  </m:sub>
                </m:sSub>
                <m:sSub>
                  <m:sSubPr>
                    <m:ctrlPr>
                      <w:rPr>
                        <w:rFonts w:ascii="Cambria Math" w:hAnsi="Cambria Math"/>
                        <w:bCs w:val="0"/>
                        <w:i/>
                      </w:rPr>
                    </m:ctrlPr>
                  </m:sSubPr>
                  <m:e>
                    <m:r>
                      <w:rPr>
                        <w:rFonts w:ascii="Cambria Math" w:hAnsi="Cambria Math"/>
                      </w:rPr>
                      <m:t>k</m:t>
                    </m:r>
                  </m:e>
                  <m:sub>
                    <m:r>
                      <w:rPr>
                        <w:rFonts w:ascii="Cambria Math" w:hAnsi="Cambria Math"/>
                      </w:rPr>
                      <m:t>sd</m:t>
                    </m:r>
                  </m:sub>
                </m:sSub>
                <m:d>
                  <m:dPr>
                    <m:ctrlPr>
                      <w:rPr>
                        <w:rFonts w:ascii="Cambria Math" w:hAnsi="Cambria Math"/>
                        <w:bCs w:val="0"/>
                        <w:i/>
                      </w:rPr>
                    </m:ctrlPr>
                  </m:dPr>
                  <m:e>
                    <m:sSub>
                      <m:sSubPr>
                        <m:ctrlPr>
                          <w:rPr>
                            <w:rFonts w:ascii="Cambria Math" w:hAnsi="Cambria Math"/>
                            <w:bCs w:val="0"/>
                            <w:i/>
                          </w:rPr>
                        </m:ctrlPr>
                      </m:sSubPr>
                      <m:e>
                        <m:r>
                          <w:rPr>
                            <w:rFonts w:ascii="Cambria Math" w:hAnsi="Cambria Math"/>
                          </w:rPr>
                          <m:t>y</m:t>
                        </m:r>
                      </m:e>
                      <m:sub>
                        <m:r>
                          <w:rPr>
                            <w:rFonts w:ascii="Cambria Math" w:hAnsi="Cambria Math"/>
                          </w:rPr>
                          <m:t>sd</m:t>
                        </m:r>
                      </m:sub>
                    </m:sSub>
                    <m:r>
                      <w:rPr>
                        <w:rFonts w:ascii="Cambria Math" w:hAnsi="Cambria Math"/>
                      </w:rPr>
                      <m:t>-</m:t>
                    </m:r>
                    <m:sSub>
                      <m:sSubPr>
                        <m:ctrlPr>
                          <w:rPr>
                            <w:rFonts w:ascii="Cambria Math" w:hAnsi="Cambria Math"/>
                            <w:bCs w:val="0"/>
                            <w:i/>
                          </w:rPr>
                        </m:ctrlPr>
                      </m:sSubPr>
                      <m:e>
                        <m:r>
                          <w:rPr>
                            <w:rFonts w:ascii="Cambria Math" w:hAnsi="Cambria Math"/>
                          </w:rPr>
                          <m:t>y</m:t>
                        </m:r>
                      </m:e>
                      <m:sub>
                        <m:r>
                          <w:rPr>
                            <w:rFonts w:ascii="Cambria Math" w:hAnsi="Cambria Math"/>
                          </w:rPr>
                          <m:t>rd</m:t>
                        </m:r>
                      </m:sub>
                    </m:sSub>
                  </m:e>
                </m:d>
                <m:r>
                  <w:rPr>
                    <w:rFonts w:ascii="Cambria Math" w:hAnsi="Cambria Math"/>
                  </w:rPr>
                  <m:t>+</m:t>
                </m:r>
              </m:oMath>
            </m:oMathPara>
          </w:p>
          <w:p w:rsidR="00B578A5" w:rsidRPr="004D3527" w:rsidRDefault="00B578A5" w:rsidP="003B5358">
            <w:pPr>
              <w:pStyle w:val="Equacoes"/>
              <w:rPr>
                <w:rStyle w:val="hps"/>
                <w:rFonts w:eastAsiaTheme="minorEastAsia"/>
                <w:bCs w:val="0"/>
              </w:rPr>
            </w:pPr>
            <m:oMathPara>
              <m:oMath>
                <m:r>
                  <w:rPr>
                    <w:rFonts w:ascii="Cambria Math" w:hAnsi="Cambria Math"/>
                  </w:rPr>
                  <m:t>+</m:t>
                </m:r>
                <m:sSub>
                  <m:sSubPr>
                    <m:ctrlPr>
                      <w:rPr>
                        <w:rFonts w:ascii="Cambria Math" w:hAnsi="Cambria Math"/>
                        <w:bCs w:val="0"/>
                        <w:i/>
                      </w:rPr>
                    </m:ctrlPr>
                  </m:sSubPr>
                  <m:e>
                    <m:r>
                      <w:rPr>
                        <w:rFonts w:ascii="Cambria Math" w:hAnsi="Cambria Math"/>
                      </w:rPr>
                      <m:t>l</m:t>
                    </m:r>
                  </m:e>
                  <m:sub>
                    <m:r>
                      <w:rPr>
                        <w:rFonts w:ascii="Cambria Math" w:hAnsi="Cambria Math"/>
                      </w:rPr>
                      <m:t>d</m:t>
                    </m:r>
                  </m:sub>
                </m:sSub>
                <m:sSub>
                  <m:sSubPr>
                    <m:ctrlPr>
                      <w:rPr>
                        <w:rFonts w:ascii="Cambria Math" w:hAnsi="Cambria Math"/>
                        <w:bCs w:val="0"/>
                        <w:i/>
                      </w:rPr>
                    </m:ctrlPr>
                  </m:sSubPr>
                  <m:e>
                    <m:r>
                      <w:rPr>
                        <w:rFonts w:ascii="Cambria Math" w:hAnsi="Cambria Math"/>
                      </w:rPr>
                      <m:t>c</m:t>
                    </m:r>
                  </m:e>
                  <m:sub>
                    <m:r>
                      <w:rPr>
                        <w:rFonts w:ascii="Cambria Math" w:hAnsi="Cambria Math"/>
                      </w:rPr>
                      <m:t>sd</m:t>
                    </m:r>
                  </m:sub>
                </m:sSub>
                <m:d>
                  <m:dPr>
                    <m:ctrlPr>
                      <w:rPr>
                        <w:rFonts w:ascii="Cambria Math" w:hAnsi="Cambria Math"/>
                        <w:bCs w:val="0"/>
                        <w:i/>
                      </w:rPr>
                    </m:ctrlPr>
                  </m:dPr>
                  <m:e>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sd</m:t>
                        </m:r>
                      </m:sub>
                    </m:sSub>
                    <m:r>
                      <w:rPr>
                        <w:rFonts w:ascii="Cambria Math" w:hAnsi="Cambria Math"/>
                      </w:rPr>
                      <m:t>-</m:t>
                    </m:r>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rd</m:t>
                        </m:r>
                      </m:sub>
                    </m:sSub>
                  </m:e>
                </m:d>
                <m:r>
                  <w:rPr>
                    <w:rFonts w:ascii="Cambria Math" w:hAnsi="Cambria Math"/>
                  </w:rPr>
                  <m:t>-</m:t>
                </m:r>
                <m:d>
                  <m:dPr>
                    <m:ctrlPr>
                      <w:rPr>
                        <w:rFonts w:ascii="Cambria Math" w:hAnsi="Cambria Math"/>
                        <w:bCs w:val="0"/>
                        <w:i/>
                      </w:rPr>
                    </m:ctrlPr>
                  </m:dPr>
                  <m:e>
                    <m:sSub>
                      <m:sSubPr>
                        <m:ctrlPr>
                          <w:rPr>
                            <w:rFonts w:ascii="Cambria Math" w:hAnsi="Cambria Math"/>
                            <w:bCs w:val="0"/>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bCs w:val="0"/>
                            <w:i/>
                          </w:rPr>
                        </m:ctrlPr>
                      </m:fPr>
                      <m:num>
                        <m:sSub>
                          <m:sSubPr>
                            <m:ctrlPr>
                              <w:rPr>
                                <w:rFonts w:ascii="Cambria Math" w:hAnsi="Cambria Math"/>
                                <w:bCs w:val="0"/>
                                <w:i/>
                              </w:rPr>
                            </m:ctrlPr>
                          </m:sSubPr>
                          <m:e>
                            <m:r>
                              <w:rPr>
                                <w:rFonts w:ascii="Cambria Math" w:hAnsi="Cambria Math"/>
                              </w:rPr>
                              <m:t>d</m:t>
                            </m:r>
                          </m:e>
                          <m:sub>
                            <m:r>
                              <w:rPr>
                                <w:rFonts w:ascii="Cambria Math" w:hAnsi="Cambria Math"/>
                              </w:rPr>
                              <m:t>b</m:t>
                            </m:r>
                          </m:sub>
                        </m:sSub>
                      </m:num>
                      <m:den>
                        <m:r>
                          <w:rPr>
                            <w:rFonts w:ascii="Cambria Math" w:hAnsi="Cambria Math"/>
                          </w:rPr>
                          <m:t>2</m:t>
                        </m:r>
                      </m:den>
                    </m:f>
                  </m:e>
                </m:d>
                <m:sSub>
                  <m:sSubPr>
                    <m:ctrlPr>
                      <w:rPr>
                        <w:rFonts w:ascii="Cambria Math" w:hAnsi="Cambria Math"/>
                        <w:bCs w:val="0"/>
                        <w:i/>
                      </w:rPr>
                    </m:ctrlPr>
                  </m:sSubPr>
                  <m:e>
                    <m:r>
                      <w:rPr>
                        <w:rFonts w:ascii="Cambria Math" w:hAnsi="Cambria Math"/>
                      </w:rPr>
                      <m:t>k</m:t>
                    </m:r>
                  </m:e>
                  <m:sub>
                    <m:r>
                      <w:rPr>
                        <w:rFonts w:ascii="Cambria Math" w:hAnsi="Cambria Math"/>
                      </w:rPr>
                      <m:t>b</m:t>
                    </m:r>
                  </m:sub>
                </m:sSub>
                <m:d>
                  <m:dPr>
                    <m:ctrlPr>
                      <w:rPr>
                        <w:rFonts w:ascii="Cambria Math" w:hAnsi="Cambria Math"/>
                        <w:bCs w:val="0"/>
                        <w:i/>
                      </w:rPr>
                    </m:ctrlPr>
                  </m:dPr>
                  <m:e>
                    <m:sSub>
                      <m:sSubPr>
                        <m:ctrlPr>
                          <w:rPr>
                            <w:rFonts w:ascii="Cambria Math" w:hAnsi="Cambria Math"/>
                            <w:bCs w:val="0"/>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bCs w:val="0"/>
                            <w:i/>
                          </w:rPr>
                        </m:ctrlPr>
                      </m:sSubPr>
                      <m:e>
                        <m:r>
                          <w:rPr>
                            <w:rFonts w:ascii="Cambria Math" w:hAnsi="Cambria Math"/>
                          </w:rPr>
                          <m:t>y</m:t>
                        </m:r>
                      </m:e>
                      <m:sub>
                        <m:r>
                          <w:rPr>
                            <w:rFonts w:ascii="Cambria Math" w:hAnsi="Cambria Math"/>
                          </w:rPr>
                          <m:t>tr</m:t>
                        </m:r>
                      </m:sub>
                    </m:sSub>
                  </m:e>
                </m:d>
                <m:r>
                  <w:rPr>
                    <w:rFonts w:ascii="Cambria Math" w:hAnsi="Cambria Math"/>
                  </w:rPr>
                  <m:t>-</m:t>
                </m:r>
                <m:d>
                  <m:dPr>
                    <m:ctrlPr>
                      <w:rPr>
                        <w:rFonts w:ascii="Cambria Math" w:hAnsi="Cambria Math"/>
                        <w:bCs w:val="0"/>
                        <w:i/>
                      </w:rPr>
                    </m:ctrlPr>
                  </m:dPr>
                  <m:e>
                    <m:sSub>
                      <m:sSubPr>
                        <m:ctrlPr>
                          <w:rPr>
                            <w:rFonts w:ascii="Cambria Math" w:hAnsi="Cambria Math"/>
                            <w:bCs w:val="0"/>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bCs w:val="0"/>
                            <w:i/>
                          </w:rPr>
                        </m:ctrlPr>
                      </m:fPr>
                      <m:num>
                        <m:sSub>
                          <m:sSubPr>
                            <m:ctrlPr>
                              <w:rPr>
                                <w:rFonts w:ascii="Cambria Math" w:hAnsi="Cambria Math"/>
                                <w:bCs w:val="0"/>
                                <w:i/>
                              </w:rPr>
                            </m:ctrlPr>
                          </m:sSubPr>
                          <m:e>
                            <m:r>
                              <w:rPr>
                                <w:rFonts w:ascii="Cambria Math" w:hAnsi="Cambria Math"/>
                              </w:rPr>
                              <m:t>d</m:t>
                            </m:r>
                          </m:e>
                          <m:sub>
                            <m:r>
                              <w:rPr>
                                <w:rFonts w:ascii="Cambria Math" w:hAnsi="Cambria Math"/>
                              </w:rPr>
                              <m:t>b</m:t>
                            </m:r>
                          </m:sub>
                        </m:sSub>
                      </m:num>
                      <m:den>
                        <m:r>
                          <w:rPr>
                            <w:rFonts w:ascii="Cambria Math" w:hAnsi="Cambria Math"/>
                          </w:rPr>
                          <m:t>2</m:t>
                        </m:r>
                      </m:den>
                    </m:f>
                  </m:e>
                </m:d>
                <m:sSub>
                  <m:sSubPr>
                    <m:ctrlPr>
                      <w:rPr>
                        <w:rFonts w:ascii="Cambria Math" w:hAnsi="Cambria Math"/>
                        <w:bCs w:val="0"/>
                        <w:i/>
                      </w:rPr>
                    </m:ctrlPr>
                  </m:sSubPr>
                  <m:e>
                    <m:r>
                      <w:rPr>
                        <w:rFonts w:ascii="Cambria Math" w:hAnsi="Cambria Math"/>
                      </w:rPr>
                      <m:t>c</m:t>
                    </m:r>
                  </m:e>
                  <m:sub>
                    <m:r>
                      <w:rPr>
                        <w:rFonts w:ascii="Cambria Math" w:hAnsi="Cambria Math"/>
                      </w:rPr>
                      <m:t>b</m:t>
                    </m:r>
                  </m:sub>
                </m:sSub>
                <m:d>
                  <m:dPr>
                    <m:ctrlPr>
                      <w:rPr>
                        <w:rFonts w:ascii="Cambria Math" w:hAnsi="Cambria Math"/>
                        <w:bCs w:val="0"/>
                        <w:i/>
                      </w:rPr>
                    </m:ctrlPr>
                  </m:dPr>
                  <m:e>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b</m:t>
                        </m:r>
                      </m:sub>
                    </m:sSub>
                    <m:r>
                      <w:rPr>
                        <w:rFonts w:ascii="Cambria Math" w:hAnsi="Cambria Math"/>
                      </w:rPr>
                      <m:t>-</m:t>
                    </m:r>
                    <m:sSub>
                      <m:sSubPr>
                        <m:ctrlPr>
                          <w:rPr>
                            <w:rFonts w:ascii="Cambria Math" w:hAnsi="Cambria Math"/>
                            <w:bCs w:val="0"/>
                            <w:i/>
                          </w:rPr>
                        </m:ctrlPr>
                      </m:sSubPr>
                      <m:e>
                        <m:acc>
                          <m:accPr>
                            <m:chr m:val="̇"/>
                            <m:ctrlPr>
                              <w:rPr>
                                <w:rFonts w:ascii="Cambria Math" w:hAnsi="Cambria Math"/>
                                <w:bCs w:val="0"/>
                                <w:i/>
                              </w:rPr>
                            </m:ctrlPr>
                          </m:accPr>
                          <m:e>
                            <m:r>
                              <w:rPr>
                                <w:rFonts w:ascii="Cambria Math" w:hAnsi="Cambria Math"/>
                              </w:rPr>
                              <m:t>y</m:t>
                            </m:r>
                          </m:e>
                        </m:acc>
                      </m:e>
                      <m:sub>
                        <m:r>
                          <w:rPr>
                            <w:rFonts w:ascii="Cambria Math" w:hAnsi="Cambria Math"/>
                          </w:rPr>
                          <m:t>tr</m:t>
                        </m:r>
                      </m:sub>
                    </m:sSub>
                  </m:e>
                </m:d>
                <m:r>
                  <w:rPr>
                    <w:rFonts w:ascii="Cambria Math" w:hAnsi="Cambria Math"/>
                  </w:rPr>
                  <m:t>=0</m:t>
                </m:r>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95</w:t>
              </w:r>
            </w:fldSimple>
            <w:r>
              <w:rPr>
                <w:rStyle w:val="hps"/>
                <w:szCs w:val="24"/>
              </w:rPr>
              <w:t>)</w:t>
            </w:r>
          </w:p>
        </w:tc>
      </w:tr>
    </w:tbl>
    <w:p w:rsidR="00B578A5" w:rsidRDefault="00B578A5" w:rsidP="00B578A5">
      <w:pPr>
        <w:rPr>
          <w:rFonts w:cs="Times New Roman"/>
          <w:sz w:val="23"/>
          <w:szCs w:val="23"/>
          <w:lang w:val="pt-BR"/>
        </w:rPr>
      </w:pPr>
      <w:r w:rsidRPr="006279D0">
        <w:rPr>
          <w:rFonts w:cs="Times New Roman"/>
          <w:sz w:val="23"/>
          <w:szCs w:val="23"/>
          <w:lang w:val="pt-BR"/>
        </w:rPr>
        <w:t>Para as rodas dianteiras, o equilíbrio de forças é dado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Pr="007A79AF" w:rsidRDefault="002E5726" w:rsidP="003B5358">
            <w:pPr>
              <w:pStyle w:val="Equacoes"/>
              <w:rPr>
                <w:rStyle w:val="hps"/>
                <w:rFonts w:eastAsiaTheme="minorEastAsia"/>
                <w:bCs w:val="0"/>
              </w:rPr>
            </w:pPr>
            <m:oMathPara>
              <m:oMathParaPr>
                <m:jc m:val="center"/>
              </m:oMathParaPr>
              <m:oMath>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F</m:t>
                        </m:r>
                      </m:e>
                      <m:sub>
                        <m:r>
                          <w:rPr>
                            <w:rFonts w:ascii="Cambria Math" w:hAnsi="Cambria Math"/>
                          </w:rPr>
                          <m:t>y</m:t>
                        </m:r>
                      </m:sub>
                    </m:sSub>
                  </m:e>
                </m:nary>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rd</m:t>
                    </m:r>
                  </m:sub>
                </m:sSub>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rd</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pd</m:t>
                        </m:r>
                      </m:sub>
                    </m:sSub>
                  </m:e>
                </m:d>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sd</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sd</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rd</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sd</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sd</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rd</m:t>
                    </m:r>
                  </m:sub>
                </m:sSub>
                <m:r>
                  <m:rPr>
                    <m:sty m:val="p"/>
                  </m:rPr>
                  <w:rPr>
                    <w:rFonts w:ascii="Cambria Math" w:hAnsi="Cambria Math"/>
                  </w:rPr>
                  <m:t>)</m:t>
                </m:r>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96</w:t>
              </w:r>
            </w:fldSimple>
            <w:r>
              <w:rPr>
                <w:rStyle w:val="hps"/>
                <w:szCs w:val="24"/>
              </w:rPr>
              <w:t>)</w:t>
            </w:r>
          </w:p>
        </w:tc>
      </w:tr>
    </w:tbl>
    <w:p w:rsidR="00B578A5" w:rsidRDefault="00B578A5" w:rsidP="00B578A5">
      <w:pPr>
        <w:rPr>
          <w:rFonts w:cs="Times New Roman"/>
          <w:szCs w:val="24"/>
          <w:lang w:val="pt-BR"/>
        </w:rPr>
      </w:pPr>
      <w:r w:rsidRPr="006279D0">
        <w:rPr>
          <w:rFonts w:cs="Times New Roman"/>
          <w:szCs w:val="24"/>
          <w:lang w:val="pt-BR"/>
        </w:rPr>
        <w:t>E, o equilíbrio dinâmico é dado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Pr="007A79AF" w:rsidRDefault="002E5726" w:rsidP="003B5358">
            <w:pPr>
              <w:pStyle w:val="Equacoes"/>
              <w:rPr>
                <w:rStyle w:val="hps"/>
                <w:rFonts w:eastAsiaTheme="minorEastAsia"/>
                <w:bCs w:val="0"/>
              </w:rPr>
            </w:pPr>
            <m:oMathPara>
              <m:oMathParaPr>
                <m:jc m:val="center"/>
              </m:oMathParaPr>
              <m:oMath>
                <m:sSub>
                  <m:sSubPr>
                    <m:ctrlPr>
                      <w:rPr>
                        <w:rFonts w:ascii="Cambria Math" w:hAnsi="Cambria Math"/>
                      </w:rPr>
                    </m:ctrlPr>
                  </m:sSubPr>
                  <m:e>
                    <m:r>
                      <w:rPr>
                        <w:rFonts w:ascii="Cambria Math" w:hAnsi="Cambria Math"/>
                      </w:rPr>
                      <m:t>m</m:t>
                    </m:r>
                  </m:e>
                  <m:sub>
                    <m:r>
                      <w:rPr>
                        <w:rFonts w:ascii="Cambria Math" w:hAnsi="Cambria Math"/>
                      </w:rPr>
                      <m:t>rd</m:t>
                    </m:r>
                  </m:sub>
                </m:sSub>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rd</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rd</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pd</m:t>
                        </m:r>
                      </m:sub>
                    </m:sSub>
                  </m:e>
                </m:d>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sd</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sd</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rd</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sd</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sd</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rd</m:t>
                        </m:r>
                      </m:sub>
                    </m:sSub>
                  </m:e>
                </m:d>
                <m:r>
                  <m:rPr>
                    <m:sty m:val="p"/>
                  </m:rPr>
                  <w:rPr>
                    <w:rFonts w:ascii="Cambria Math" w:hAnsi="Cambria Math"/>
                  </w:rPr>
                  <m:t>=0</m:t>
                </m:r>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97</w:t>
              </w:r>
            </w:fldSimple>
            <w:r>
              <w:rPr>
                <w:rStyle w:val="hps"/>
                <w:szCs w:val="24"/>
              </w:rPr>
              <w:t>)</w:t>
            </w:r>
          </w:p>
        </w:tc>
      </w:tr>
    </w:tbl>
    <w:p w:rsidR="00B578A5" w:rsidRDefault="00B578A5" w:rsidP="00B578A5">
      <w:pPr>
        <w:rPr>
          <w:rFonts w:cs="Times New Roman"/>
          <w:sz w:val="23"/>
          <w:szCs w:val="23"/>
          <w:lang w:val="pt-BR"/>
        </w:rPr>
      </w:pPr>
      <w:r w:rsidRPr="006279D0">
        <w:rPr>
          <w:rFonts w:cs="Times New Roman"/>
          <w:sz w:val="23"/>
          <w:szCs w:val="23"/>
          <w:lang w:val="pt-BR"/>
        </w:rPr>
        <w:t>Para as rodas traseiras, o equilíbrio de forças é dado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Pr="007A79AF" w:rsidRDefault="002E5726" w:rsidP="003B5358">
            <w:pPr>
              <w:pStyle w:val="Equacoes"/>
              <w:rPr>
                <w:rStyle w:val="hps"/>
                <w:rFonts w:eastAsiaTheme="minorEastAsia"/>
                <w:bCs w:val="0"/>
              </w:rPr>
            </w:pPr>
            <m:oMathPara>
              <m:oMathParaPr>
                <m:jc m:val="center"/>
              </m:oMathParaPr>
              <m:oMath>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F</m:t>
                        </m:r>
                      </m:e>
                      <m:sub>
                        <m:r>
                          <w:rPr>
                            <w:rFonts w:ascii="Cambria Math" w:hAnsi="Cambria Math"/>
                          </w:rPr>
                          <m:t>y</m:t>
                        </m:r>
                      </m:sub>
                    </m:sSub>
                  </m:e>
                </m:nary>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rt</m:t>
                    </m:r>
                  </m:sub>
                </m:sSub>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rt</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rt</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rt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pt</m:t>
                        </m:r>
                      </m:sub>
                    </m:sSub>
                  </m:e>
                </m:d>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rt</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st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rt</m:t>
                    </m:r>
                  </m:sub>
                </m:sSub>
                <m:r>
                  <m:rPr>
                    <m:sty m:val="p"/>
                  </m:rPr>
                  <w:rPr>
                    <w:rFonts w:ascii="Cambria Math" w:hAnsi="Cambria Math"/>
                  </w:rPr>
                  <m:t>)</m:t>
                </m:r>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98</w:t>
              </w:r>
            </w:fldSimple>
            <w:r>
              <w:rPr>
                <w:rStyle w:val="hps"/>
                <w:szCs w:val="24"/>
              </w:rPr>
              <w:t>)</w:t>
            </w:r>
          </w:p>
        </w:tc>
      </w:tr>
    </w:tbl>
    <w:p w:rsidR="00B578A5" w:rsidRDefault="00B578A5" w:rsidP="00B578A5">
      <w:pPr>
        <w:rPr>
          <w:rFonts w:cs="Times New Roman"/>
          <w:szCs w:val="24"/>
          <w:lang w:val="pt-BR"/>
        </w:rPr>
      </w:pPr>
      <w:r w:rsidRPr="006279D0">
        <w:rPr>
          <w:rFonts w:cs="Times New Roman"/>
          <w:szCs w:val="24"/>
          <w:lang w:val="pt-BR"/>
        </w:rPr>
        <w:t>E, o equilíbrio dinâmico é dado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904"/>
        <w:gridCol w:w="501"/>
      </w:tblGrid>
      <w:tr w:rsidR="00B578A5" w:rsidTr="003B5358">
        <w:tc>
          <w:tcPr>
            <w:tcW w:w="8904" w:type="dxa"/>
            <w:vAlign w:val="center"/>
          </w:tcPr>
          <w:p w:rsidR="00B578A5" w:rsidRPr="007A79AF" w:rsidRDefault="002E5726" w:rsidP="003B5358">
            <w:pPr>
              <w:pStyle w:val="Equacoes"/>
              <w:rPr>
                <w:rStyle w:val="hps"/>
                <w:rFonts w:eastAsiaTheme="minorEastAsia"/>
                <w:bCs w:val="0"/>
              </w:rPr>
            </w:pPr>
            <m:oMathPara>
              <m:oMathParaPr>
                <m:jc m:val="center"/>
              </m:oMathParaPr>
              <m:oMath>
                <m:sSub>
                  <m:sSubPr>
                    <m:ctrlPr>
                      <w:rPr>
                        <w:rFonts w:ascii="Cambria Math" w:hAnsi="Cambria Math"/>
                      </w:rPr>
                    </m:ctrlPr>
                  </m:sSubPr>
                  <m:e>
                    <m:r>
                      <w:rPr>
                        <w:rFonts w:ascii="Cambria Math" w:hAnsi="Cambria Math"/>
                      </w:rPr>
                      <m:t>m</m:t>
                    </m:r>
                  </m:e>
                  <m:sub>
                    <m:r>
                      <w:rPr>
                        <w:rFonts w:ascii="Cambria Math" w:hAnsi="Cambria Math"/>
                      </w:rPr>
                      <m:t>rt</m:t>
                    </m:r>
                  </m:sub>
                </m:sSub>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rt</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rt</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rt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pt</m:t>
                        </m:r>
                      </m:sub>
                    </m:sSub>
                  </m:e>
                </m:d>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rt</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st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rt</m:t>
                        </m:r>
                      </m:sub>
                    </m:sSub>
                  </m:e>
                </m:d>
                <m:r>
                  <m:rPr>
                    <m:sty m:val="p"/>
                  </m:rPr>
                  <w:rPr>
                    <w:rFonts w:ascii="Cambria Math" w:hAnsi="Cambria Math"/>
                  </w:rPr>
                  <m:t>=0</m:t>
                </m:r>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99</w:t>
              </w:r>
            </w:fldSimple>
            <w:r>
              <w:rPr>
                <w:rStyle w:val="hps"/>
                <w:szCs w:val="24"/>
              </w:rPr>
              <w:t>)</w:t>
            </w:r>
          </w:p>
        </w:tc>
      </w:tr>
    </w:tbl>
    <w:p w:rsidR="00B578A5" w:rsidRDefault="00B578A5" w:rsidP="00B578A5">
      <w:pPr>
        <w:rPr>
          <w:rFonts w:cs="Times New Roman"/>
          <w:szCs w:val="24"/>
          <w:lang w:val="pt-BR"/>
        </w:rPr>
      </w:pPr>
      <w:r w:rsidRPr="006279D0">
        <w:rPr>
          <w:rFonts w:cs="Times New Roman"/>
          <w:szCs w:val="24"/>
          <w:lang w:val="pt-BR"/>
        </w:rPr>
        <w:t>Para o banco o equilíbrio de forças é dado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885"/>
        <w:gridCol w:w="520"/>
      </w:tblGrid>
      <w:tr w:rsidR="00B578A5" w:rsidTr="003B5358">
        <w:tc>
          <w:tcPr>
            <w:tcW w:w="8904" w:type="dxa"/>
            <w:vAlign w:val="center"/>
          </w:tcPr>
          <w:p w:rsidR="00B578A5" w:rsidRPr="007A79AF" w:rsidRDefault="002E5726" w:rsidP="003B5358">
            <w:pPr>
              <w:pStyle w:val="Equacoes"/>
              <w:rPr>
                <w:rStyle w:val="hps"/>
                <w:rFonts w:eastAsiaTheme="minorEastAsia"/>
                <w:bCs w:val="0"/>
              </w:rPr>
            </w:pPr>
            <m:oMathPara>
              <m:oMathParaPr>
                <m:jc m:val="center"/>
              </m:oMathParaPr>
              <m:oMath>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F</m:t>
                        </m:r>
                      </m:e>
                      <m:sub>
                        <m:r>
                          <w:rPr>
                            <w:rFonts w:ascii="Cambria Math" w:hAnsi="Cambria Math"/>
                          </w:rPr>
                          <m:t>b</m:t>
                        </m:r>
                      </m:sub>
                    </m:sSub>
                  </m:e>
                </m:nary>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b</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tr</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b</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i/>
                                <w:iCs/>
                              </w:rPr>
                            </m:ctrlPr>
                          </m:accPr>
                          <m:e>
                            <m:r>
                              <w:rPr>
                                <w:rFonts w:ascii="Cambria Math" w:hAnsi="Cambria Math"/>
                              </w:rPr>
                              <m:t>y</m:t>
                            </m:r>
                          </m:e>
                        </m:acc>
                      </m:e>
                      <m:sub>
                        <m:r>
                          <w:rPr>
                            <w:rFonts w:ascii="Cambria Math" w:hAnsi="Cambria Math"/>
                          </w:rPr>
                          <m:t>b</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iCs/>
                              </w:rPr>
                            </m:ctrlPr>
                          </m:accPr>
                          <m:e>
                            <m:r>
                              <w:rPr>
                                <w:rFonts w:ascii="Cambria Math" w:hAnsi="Cambria Math"/>
                              </w:rPr>
                              <m:t>y</m:t>
                            </m:r>
                          </m:e>
                        </m:acc>
                      </m:e>
                      <m:sub>
                        <m:r>
                          <w:rPr>
                            <w:rFonts w:ascii="Cambria Math" w:hAnsi="Cambria Math"/>
                          </w:rPr>
                          <m:t>tr</m:t>
                        </m:r>
                      </m:sub>
                    </m:sSub>
                  </m:e>
                </m:d>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c</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c</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b</m:t>
                    </m:r>
                  </m:sub>
                </m:sSub>
                <m:r>
                  <w:rPr>
                    <w:rFonts w:ascii="Cambria Math" w:eastAsiaTheme="minorEastAsia" w:hAnsi="Cambria Math"/>
                  </w:rPr>
                  <m:t>)</m:t>
                </m:r>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100</w:t>
              </w:r>
            </w:fldSimple>
            <w:r>
              <w:rPr>
                <w:rStyle w:val="hps"/>
                <w:szCs w:val="24"/>
              </w:rPr>
              <w:t>)</w:t>
            </w:r>
          </w:p>
        </w:tc>
      </w:tr>
    </w:tbl>
    <w:p w:rsidR="00B578A5" w:rsidRDefault="00B578A5" w:rsidP="00B578A5">
      <w:pPr>
        <w:rPr>
          <w:rFonts w:cs="Times New Roman"/>
          <w:szCs w:val="24"/>
          <w:lang w:val="pt-BR"/>
        </w:rPr>
      </w:pPr>
      <w:r w:rsidRPr="006279D0">
        <w:rPr>
          <w:rFonts w:cs="Times New Roman"/>
          <w:szCs w:val="24"/>
          <w:lang w:val="pt-BR"/>
        </w:rPr>
        <w:t>E, o equilíbrio dinâmico é dado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885"/>
        <w:gridCol w:w="520"/>
      </w:tblGrid>
      <w:tr w:rsidR="00B578A5" w:rsidTr="003B5358">
        <w:tc>
          <w:tcPr>
            <w:tcW w:w="8904" w:type="dxa"/>
            <w:vAlign w:val="center"/>
          </w:tcPr>
          <w:p w:rsidR="00B578A5" w:rsidRPr="007A79AF" w:rsidRDefault="002E5726" w:rsidP="003B5358">
            <w:pPr>
              <w:pStyle w:val="Equacoes"/>
              <w:rPr>
                <w:rStyle w:val="hps"/>
                <w:rFonts w:eastAsiaTheme="minorEastAsia"/>
                <w:bCs w:val="0"/>
              </w:rPr>
            </w:pPr>
            <m:oMathPara>
              <m:oMathParaPr>
                <m:jc m:val="center"/>
              </m:oMathParaPr>
              <m:oMath>
                <m:sSub>
                  <m:sSubPr>
                    <m:ctrlPr>
                      <w:rPr>
                        <w:rFonts w:ascii="Cambria Math" w:hAnsi="Cambria Math"/>
                      </w:rPr>
                    </m:ctrlPr>
                  </m:sSubPr>
                  <m:e>
                    <m:r>
                      <w:rPr>
                        <w:rFonts w:ascii="Cambria Math" w:hAnsi="Cambria Math"/>
                      </w:rPr>
                      <m:t>m</m:t>
                    </m:r>
                  </m:e>
                  <m:sub>
                    <m:r>
                      <w:rPr>
                        <w:rFonts w:ascii="Cambria Math" w:hAnsi="Cambria Math"/>
                      </w:rPr>
                      <m:t>b</m:t>
                    </m:r>
                  </m:sub>
                </m:sSub>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b</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tr</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b</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i/>
                                <w:iCs/>
                              </w:rPr>
                            </m:ctrlPr>
                          </m:accPr>
                          <m:e>
                            <m:r>
                              <w:rPr>
                                <w:rFonts w:ascii="Cambria Math" w:hAnsi="Cambria Math"/>
                              </w:rPr>
                              <m:t>y</m:t>
                            </m:r>
                          </m:e>
                        </m:acc>
                      </m:e>
                      <m:sub>
                        <m:r>
                          <w:rPr>
                            <w:rFonts w:ascii="Cambria Math" w:hAnsi="Cambria Math"/>
                          </w:rPr>
                          <m:t>b</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iCs/>
                              </w:rPr>
                            </m:ctrlPr>
                          </m:accPr>
                          <m:e>
                            <m:r>
                              <w:rPr>
                                <w:rFonts w:ascii="Cambria Math" w:hAnsi="Cambria Math"/>
                              </w:rPr>
                              <m:t>y</m:t>
                            </m:r>
                          </m:e>
                        </m:acc>
                      </m:e>
                      <m:sub>
                        <m:r>
                          <w:rPr>
                            <w:rFonts w:ascii="Cambria Math" w:hAnsi="Cambria Math"/>
                          </w:rPr>
                          <m:t>tr</m:t>
                        </m:r>
                      </m:sub>
                    </m:sSub>
                  </m:e>
                </m:d>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c</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c</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b</m:t>
                        </m:r>
                      </m:sub>
                    </m:sSub>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b</m:t>
                        </m:r>
                      </m:sub>
                    </m:sSub>
                  </m:e>
                </m:d>
                <m:r>
                  <w:rPr>
                    <w:rFonts w:ascii="Cambria Math" w:eastAsiaTheme="minorEastAsia" w:hAnsi="Cambria Math"/>
                  </w:rPr>
                  <m:t>=0</m:t>
                </m:r>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101</w:t>
              </w:r>
            </w:fldSimple>
            <w:r>
              <w:rPr>
                <w:rStyle w:val="hps"/>
                <w:szCs w:val="24"/>
              </w:rPr>
              <w:t>)</w:t>
            </w:r>
          </w:p>
        </w:tc>
      </w:tr>
    </w:tbl>
    <w:p w:rsidR="00B578A5" w:rsidRDefault="00B578A5" w:rsidP="00B578A5">
      <w:pPr>
        <w:rPr>
          <w:rFonts w:cs="Times New Roman"/>
          <w:szCs w:val="24"/>
          <w:lang w:val="pt-BR"/>
        </w:rPr>
      </w:pPr>
      <w:r w:rsidRPr="006279D0">
        <w:rPr>
          <w:rFonts w:cs="Times New Roman"/>
          <w:szCs w:val="24"/>
          <w:lang w:val="pt-BR"/>
        </w:rPr>
        <w:t>Para o corpo o equilíbrio de forças é dado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885"/>
        <w:gridCol w:w="520"/>
      </w:tblGrid>
      <w:tr w:rsidR="00B578A5" w:rsidTr="003B5358">
        <w:tc>
          <w:tcPr>
            <w:tcW w:w="8904" w:type="dxa"/>
            <w:vAlign w:val="center"/>
          </w:tcPr>
          <w:p w:rsidR="00B578A5" w:rsidRPr="007A79AF" w:rsidRDefault="002E5726" w:rsidP="003B5358">
            <w:pPr>
              <w:pStyle w:val="Equacoes"/>
              <w:rPr>
                <w:rStyle w:val="hps"/>
                <w:rFonts w:eastAsiaTheme="minorEastAsia"/>
                <w:bCs w:val="0"/>
              </w:rPr>
            </w:pPr>
            <m:oMathPara>
              <m:oMathParaPr>
                <m:jc m:val="center"/>
              </m:oMathParaPr>
              <m:oMath>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F</m:t>
                        </m:r>
                      </m:e>
                      <m:sub>
                        <m:r>
                          <w:rPr>
                            <w:rFonts w:ascii="Cambria Math" w:hAnsi="Cambria Math"/>
                          </w:rPr>
                          <m:t>y</m:t>
                        </m:r>
                      </m:sub>
                    </m:sSub>
                  </m:e>
                </m:nary>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m:t>
                    </m:r>
                  </m:sub>
                </m:sSub>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c</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b</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b</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i/>
                                <w:iCs/>
                              </w:rPr>
                            </m:ctrlPr>
                          </m:accPr>
                          <m:e>
                            <m:r>
                              <w:rPr>
                                <w:rFonts w:ascii="Cambria Math" w:hAnsi="Cambria Math"/>
                              </w:rPr>
                              <m:t>y</m:t>
                            </m:r>
                          </m:e>
                        </m:acc>
                      </m:e>
                      <m:sub>
                        <m:r>
                          <w:rPr>
                            <w:rFonts w:ascii="Cambria Math" w:hAnsi="Cambria Math"/>
                          </w:rPr>
                          <m:t>c</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iCs/>
                              </w:rPr>
                            </m:ctrlPr>
                          </m:accPr>
                          <m:e>
                            <m:r>
                              <w:rPr>
                                <w:rFonts w:ascii="Cambria Math" w:hAnsi="Cambria Math"/>
                              </w:rPr>
                              <m:t>y</m:t>
                            </m:r>
                          </m:e>
                        </m:acc>
                      </m:e>
                      <m:sub>
                        <m:r>
                          <w:rPr>
                            <w:rFonts w:ascii="Cambria Math" w:hAnsi="Cambria Math"/>
                          </w:rPr>
                          <m:t>b</m:t>
                        </m:r>
                      </m:sub>
                    </m:sSub>
                  </m:e>
                </m:d>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c</m:t>
                    </m:r>
                  </m:sub>
                </m:sSub>
                <m:r>
                  <w:rPr>
                    <w:rFonts w:ascii="Cambria Math" w:eastAsiaTheme="minorEastAsia" w:hAnsi="Cambria Math"/>
                  </w:rPr>
                  <m:t>)</m:t>
                </m:r>
              </m:oMath>
            </m:oMathPara>
          </w:p>
        </w:tc>
        <w:tc>
          <w:tcPr>
            <w:tcW w:w="501"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102</w:t>
              </w:r>
            </w:fldSimple>
            <w:r>
              <w:rPr>
                <w:rStyle w:val="hps"/>
                <w:szCs w:val="24"/>
              </w:rPr>
              <w:t>)</w:t>
            </w:r>
          </w:p>
        </w:tc>
      </w:tr>
    </w:tbl>
    <w:p w:rsidR="00B578A5" w:rsidRDefault="00B578A5" w:rsidP="00B578A5">
      <w:pPr>
        <w:rPr>
          <w:rFonts w:cs="Times New Roman"/>
          <w:szCs w:val="24"/>
          <w:lang w:val="pt-BR"/>
        </w:rPr>
      </w:pPr>
      <w:r w:rsidRPr="006279D0">
        <w:rPr>
          <w:rFonts w:cs="Times New Roman"/>
          <w:szCs w:val="24"/>
          <w:lang w:val="pt-BR"/>
        </w:rPr>
        <w:t>E, o equilíbrio dinâmico é dado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885"/>
        <w:gridCol w:w="520"/>
      </w:tblGrid>
      <w:tr w:rsidR="00B578A5" w:rsidTr="003B5358">
        <w:tc>
          <w:tcPr>
            <w:tcW w:w="8885" w:type="dxa"/>
            <w:vAlign w:val="center"/>
          </w:tcPr>
          <w:p w:rsidR="00B578A5" w:rsidRPr="007A79AF" w:rsidRDefault="002E5726" w:rsidP="003B5358">
            <w:pPr>
              <w:pStyle w:val="Equacoes"/>
              <w:rPr>
                <w:rStyle w:val="hps"/>
                <w:rFonts w:eastAsiaTheme="minorEastAsia"/>
                <w:bCs w:val="0"/>
              </w:rPr>
            </w:pPr>
            <m:oMathPara>
              <m:oMathParaPr>
                <m:jc m:val="center"/>
              </m:oMathParaPr>
              <m:oMath>
                <m:sSub>
                  <m:sSubPr>
                    <m:ctrlPr>
                      <w:rPr>
                        <w:rFonts w:ascii="Cambria Math" w:hAnsi="Cambria Math"/>
                      </w:rPr>
                    </m:ctrlPr>
                  </m:sSubPr>
                  <m:e>
                    <m:r>
                      <w:rPr>
                        <w:rFonts w:ascii="Cambria Math" w:hAnsi="Cambria Math"/>
                      </w:rPr>
                      <m:t>m</m:t>
                    </m:r>
                  </m:e>
                  <m:sub>
                    <m:r>
                      <w:rPr>
                        <w:rFonts w:ascii="Cambria Math" w:hAnsi="Cambria Math"/>
                      </w:rPr>
                      <m:t>c</m:t>
                    </m:r>
                  </m:sub>
                </m:sSub>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c</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b</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b</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i/>
                                <w:iCs/>
                              </w:rPr>
                            </m:ctrlPr>
                          </m:accPr>
                          <m:e>
                            <m:r>
                              <w:rPr>
                                <w:rFonts w:ascii="Cambria Math" w:hAnsi="Cambria Math"/>
                              </w:rPr>
                              <m:t>y</m:t>
                            </m:r>
                          </m:e>
                        </m:acc>
                      </m:e>
                      <m:sub>
                        <m:r>
                          <w:rPr>
                            <w:rFonts w:ascii="Cambria Math" w:hAnsi="Cambria Math"/>
                          </w:rPr>
                          <m:t>c</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iCs/>
                              </w:rPr>
                            </m:ctrlPr>
                          </m:accPr>
                          <m:e>
                            <m:r>
                              <w:rPr>
                                <w:rFonts w:ascii="Cambria Math" w:hAnsi="Cambria Math"/>
                              </w:rPr>
                              <m:t>y</m:t>
                            </m:r>
                          </m:e>
                        </m:acc>
                      </m:e>
                      <m:sub>
                        <m:r>
                          <w:rPr>
                            <w:rFonts w:ascii="Cambria Math" w:hAnsi="Cambria Math"/>
                          </w:rPr>
                          <m:t>b</m:t>
                        </m:r>
                      </m:sub>
                    </m:sSub>
                  </m:e>
                </m:d>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c</m:t>
                        </m:r>
                      </m:sub>
                    </m:sSub>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c</m:t>
                        </m:r>
                      </m:sub>
                    </m:sSub>
                  </m:e>
                </m:d>
                <m:r>
                  <w:rPr>
                    <w:rFonts w:ascii="Cambria Math" w:eastAsiaTheme="minorEastAsia" w:hAnsi="Cambria Math"/>
                  </w:rPr>
                  <m:t>=0</m:t>
                </m:r>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103</w:t>
              </w:r>
            </w:fldSimple>
            <w:r>
              <w:rPr>
                <w:rStyle w:val="hps"/>
                <w:szCs w:val="24"/>
              </w:rPr>
              <w:t>)</w:t>
            </w:r>
          </w:p>
        </w:tc>
      </w:tr>
    </w:tbl>
    <w:p w:rsidR="00B578A5" w:rsidRDefault="00B578A5" w:rsidP="00B578A5">
      <w:pPr>
        <w:rPr>
          <w:rFonts w:cs="Times New Roman"/>
          <w:szCs w:val="24"/>
          <w:lang w:val="pt-BR"/>
        </w:rPr>
      </w:pPr>
      <w:r w:rsidRPr="006279D0">
        <w:rPr>
          <w:rFonts w:cs="Times New Roman"/>
          <w:szCs w:val="24"/>
          <w:lang w:val="pt-BR"/>
        </w:rPr>
        <w:t>Para o pescoço o equilíbrio de forças é dado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885"/>
        <w:gridCol w:w="520"/>
      </w:tblGrid>
      <w:tr w:rsidR="00B578A5" w:rsidTr="003B5358">
        <w:tc>
          <w:tcPr>
            <w:tcW w:w="8885" w:type="dxa"/>
            <w:vAlign w:val="center"/>
          </w:tcPr>
          <w:p w:rsidR="00B578A5" w:rsidRPr="007A79AF" w:rsidRDefault="002E5726" w:rsidP="003B5358">
            <w:pPr>
              <w:pStyle w:val="Equacoes"/>
              <w:rPr>
                <w:rStyle w:val="hps"/>
                <w:rFonts w:eastAsiaTheme="minorEastAsia"/>
                <w:bCs w:val="0"/>
              </w:rPr>
            </w:pPr>
            <m:oMathPara>
              <m:oMathParaPr>
                <m:jc m:val="center"/>
              </m:oMathParaPr>
              <m:oMath>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F</m:t>
                        </m:r>
                      </m:e>
                      <m:sub>
                        <m:r>
                          <w:rPr>
                            <w:rFonts w:ascii="Cambria Math" w:hAnsi="Cambria Math"/>
                          </w:rPr>
                          <m:t>y</m:t>
                        </m:r>
                      </m:sub>
                    </m:sSub>
                  </m:e>
                </m:nary>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p</m:t>
                    </m:r>
                  </m:sub>
                </m:sSub>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c</m:t>
                    </m:r>
                  </m:sub>
                </m:sSub>
                <m:r>
                  <w:rPr>
                    <w:rFonts w:ascii="Cambria Math" w:eastAsiaTheme="minorEastAsia" w:hAnsi="Cambria Math"/>
                  </w:rPr>
                  <m:t>)</m:t>
                </m:r>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104</w:t>
              </w:r>
            </w:fldSimple>
            <w:r>
              <w:rPr>
                <w:rStyle w:val="hps"/>
                <w:szCs w:val="24"/>
              </w:rPr>
              <w:t>)</w:t>
            </w:r>
          </w:p>
        </w:tc>
      </w:tr>
    </w:tbl>
    <w:p w:rsidR="00B578A5" w:rsidRDefault="00B578A5" w:rsidP="00B578A5">
      <w:pPr>
        <w:rPr>
          <w:rFonts w:cs="Times New Roman"/>
          <w:szCs w:val="24"/>
          <w:lang w:val="pt-BR"/>
        </w:rPr>
      </w:pPr>
      <w:r w:rsidRPr="006279D0">
        <w:rPr>
          <w:rFonts w:cs="Times New Roman"/>
          <w:szCs w:val="24"/>
          <w:lang w:val="pt-BR"/>
        </w:rPr>
        <w:t>E, o equilíbrio dinâmico é dado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885"/>
        <w:gridCol w:w="520"/>
      </w:tblGrid>
      <w:tr w:rsidR="00B578A5" w:rsidTr="003B5358">
        <w:tc>
          <w:tcPr>
            <w:tcW w:w="8885" w:type="dxa"/>
            <w:vAlign w:val="center"/>
          </w:tcPr>
          <w:p w:rsidR="00B578A5" w:rsidRPr="007A79AF" w:rsidRDefault="002E5726" w:rsidP="003B5358">
            <w:pPr>
              <w:pStyle w:val="Equacoes"/>
              <w:rPr>
                <w:rStyle w:val="hps"/>
                <w:rFonts w:eastAsiaTheme="minorEastAsia"/>
                <w:bCs w:val="0"/>
              </w:rPr>
            </w:pPr>
            <m:oMathPara>
              <m:oMathParaPr>
                <m:jc m:val="center"/>
              </m:oMathParaPr>
              <m:oMath>
                <m:sSub>
                  <m:sSubPr>
                    <m:ctrlPr>
                      <w:rPr>
                        <w:rFonts w:ascii="Cambria Math" w:hAnsi="Cambria Math"/>
                      </w:rPr>
                    </m:ctrlPr>
                  </m:sSubPr>
                  <m:e>
                    <m:r>
                      <w:rPr>
                        <w:rFonts w:ascii="Cambria Math" w:hAnsi="Cambria Math"/>
                      </w:rPr>
                      <m:t>m</m:t>
                    </m:r>
                  </m:e>
                  <m:sub>
                    <m:r>
                      <w:rPr>
                        <w:rFonts w:ascii="Cambria Math" w:hAnsi="Cambria Math"/>
                      </w:rPr>
                      <m:t>p</m:t>
                    </m:r>
                  </m:sub>
                </m:sSub>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c</m:t>
                        </m:r>
                      </m:sub>
                    </m:sSub>
                  </m:e>
                </m:d>
                <m:r>
                  <w:rPr>
                    <w:rFonts w:ascii="Cambria Math" w:eastAsiaTheme="minorEastAsia" w:hAnsi="Cambria Math"/>
                  </w:rPr>
                  <m:t>=0</m:t>
                </m:r>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105</w:t>
              </w:r>
            </w:fldSimple>
            <w:r>
              <w:rPr>
                <w:rStyle w:val="hps"/>
                <w:szCs w:val="24"/>
              </w:rPr>
              <w:t>)</w:t>
            </w:r>
          </w:p>
        </w:tc>
      </w:tr>
    </w:tbl>
    <w:p w:rsidR="00B578A5" w:rsidRPr="006279D0" w:rsidRDefault="00B578A5" w:rsidP="00B578A5">
      <w:pPr>
        <w:autoSpaceDE w:val="0"/>
        <w:autoSpaceDN w:val="0"/>
        <w:adjustRightInd w:val="0"/>
        <w:rPr>
          <w:rFonts w:cs="Times New Roman"/>
          <w:sz w:val="23"/>
          <w:szCs w:val="23"/>
          <w:lang w:val="pt-BR"/>
        </w:rPr>
      </w:pPr>
      <w:r w:rsidRPr="006279D0">
        <w:rPr>
          <w:rFonts w:cs="Times New Roman"/>
          <w:sz w:val="23"/>
          <w:szCs w:val="23"/>
          <w:lang w:val="pt-BR"/>
        </w:rPr>
        <w:t>Substituindo os gdl’s transladados e agrupando por grau de liberdade de acordo com o deslocamento, temos:</w:t>
      </w:r>
    </w:p>
    <w:p w:rsidR="009C7209" w:rsidRDefault="00B578A5" w:rsidP="00B578A5">
      <w:pPr>
        <w:autoSpaceDE w:val="0"/>
        <w:autoSpaceDN w:val="0"/>
        <w:adjustRightInd w:val="0"/>
        <w:rPr>
          <w:rFonts w:cs="Times New Roman"/>
          <w:szCs w:val="24"/>
          <w:lang w:val="pt-BR"/>
        </w:rPr>
      </w:pPr>
      <w:r w:rsidRPr="006279D0">
        <w:rPr>
          <w:rFonts w:cs="Times New Roman"/>
          <w:szCs w:val="24"/>
          <w:lang w:val="pt-BR"/>
        </w:rPr>
        <w:t>O equilíbrio de forças no C.G. no veículo: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885"/>
        <w:gridCol w:w="520"/>
      </w:tblGrid>
      <w:tr w:rsidR="00B578A5" w:rsidTr="003B5358">
        <w:tc>
          <w:tcPr>
            <w:tcW w:w="8885" w:type="dxa"/>
            <w:vAlign w:val="center"/>
          </w:tcPr>
          <w:p w:rsidR="00B578A5" w:rsidRPr="0095202A" w:rsidRDefault="002E5726" w:rsidP="003B5358">
            <w:pPr>
              <w:pStyle w:val="Equacoes"/>
              <w:rPr>
                <w:rFonts w:eastAsiaTheme="minorEastAsia"/>
              </w:rPr>
            </w:pPr>
            <m:oMathPara>
              <m:oMathParaPr>
                <m:jc m:val="center"/>
              </m:oMathParaP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v</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sd</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e>
                </m:d>
                <m:sSub>
                  <m:sSubPr>
                    <m:ctrlPr>
                      <w:rPr>
                        <w:rFonts w:ascii="Cambria Math" w:hAnsi="Cambria Math"/>
                        <w:i/>
                      </w:rPr>
                    </m:ctrlPr>
                  </m:sSubPr>
                  <m:e>
                    <m:r>
                      <w:rPr>
                        <w:rFonts w:ascii="Cambria Math" w:hAnsi="Cambria Math"/>
                      </w:rPr>
                      <m:t>y</m:t>
                    </m:r>
                  </m:e>
                  <m:sub>
                    <m:r>
                      <w:rPr>
                        <w:rFonts w:ascii="Cambria Math" w:hAnsi="Cambria Math"/>
                      </w:rPr>
                      <m:t>v</m:t>
                    </m:r>
                  </m:sub>
                </m:sSub>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st</m:t>
                        </m:r>
                      </m:sub>
                    </m:sSub>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sd</m:t>
                        </m:r>
                      </m:sub>
                    </m:sSub>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b</m:t>
                                </m:r>
                              </m:sub>
                            </m:sSub>
                          </m:num>
                          <m:den>
                            <m:r>
                              <w:rPr>
                                <w:rFonts w:ascii="Cambria Math" w:hAnsi="Cambria Math"/>
                              </w:rPr>
                              <m:t>2</m:t>
                            </m:r>
                          </m:den>
                        </m:f>
                      </m:e>
                    </m:d>
                  </m:e>
                </m:d>
                <m:r>
                  <w:rPr>
                    <w:rFonts w:ascii="Cambria Math" w:hAnsi="Cambria Math"/>
                  </w:rPr>
                  <m:t>θ-</m:t>
                </m:r>
                <m:sSub>
                  <m:sSubPr>
                    <m:ctrlPr>
                      <w:rPr>
                        <w:rFonts w:ascii="Cambria Math" w:hAnsi="Cambria Math"/>
                        <w:i/>
                      </w:rPr>
                    </m:ctrlPr>
                  </m:sSubPr>
                  <m:e>
                    <m:r>
                      <w:rPr>
                        <w:rFonts w:ascii="Cambria Math" w:hAnsi="Cambria Math"/>
                      </w:rPr>
                      <m:t>k</m:t>
                    </m:r>
                  </m:e>
                  <m:sub>
                    <m:r>
                      <w:rPr>
                        <w:rFonts w:ascii="Cambria Math" w:hAnsi="Cambria Math"/>
                      </w:rPr>
                      <m:t>sd</m:t>
                    </m:r>
                  </m:sub>
                </m:sSub>
                <m:sSub>
                  <m:sSubPr>
                    <m:ctrlPr>
                      <w:rPr>
                        <w:rFonts w:ascii="Cambria Math" w:hAnsi="Cambria Math"/>
                        <w:i/>
                      </w:rPr>
                    </m:ctrlPr>
                  </m:sSubPr>
                  <m:e>
                    <m:r>
                      <w:rPr>
                        <w:rFonts w:ascii="Cambria Math" w:hAnsi="Cambria Math"/>
                      </w:rPr>
                      <m:t>y</m:t>
                    </m:r>
                  </m:e>
                  <m:sub>
                    <m:r>
                      <w:rPr>
                        <w:rFonts w:ascii="Cambria Math" w:hAnsi="Cambria Math"/>
                      </w:rPr>
                      <m:t>rd</m:t>
                    </m:r>
                  </m:sub>
                </m:sSub>
                <m:r>
                  <w:rPr>
                    <w:rFonts w:ascii="Cambria Math" w:hAnsi="Cambria Math"/>
                  </w:rPr>
                  <m:t>+</m:t>
                </m:r>
              </m:oMath>
            </m:oMathPara>
          </w:p>
          <w:p w:rsidR="00B578A5" w:rsidRPr="0095202A" w:rsidRDefault="00B578A5" w:rsidP="003B5358">
            <w:pPr>
              <w:pStyle w:val="Equacoes"/>
              <w:rPr>
                <w:rFonts w:eastAsiaTheme="minorEastAsia"/>
              </w:rPr>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st</m:t>
                    </m:r>
                  </m:sub>
                </m:sSub>
                <m:sSub>
                  <m:sSubPr>
                    <m:ctrlPr>
                      <w:rPr>
                        <w:rFonts w:ascii="Cambria Math" w:hAnsi="Cambria Math"/>
                        <w:i/>
                      </w:rPr>
                    </m:ctrlPr>
                  </m:sSubPr>
                  <m:e>
                    <m:r>
                      <w:rPr>
                        <w:rFonts w:ascii="Cambria Math" w:hAnsi="Cambria Math"/>
                      </w:rPr>
                      <m:t>y</m:t>
                    </m:r>
                  </m:e>
                  <m:sub>
                    <m:r>
                      <w:rPr>
                        <w:rFonts w:ascii="Cambria Math" w:hAnsi="Cambria Math"/>
                      </w:rPr>
                      <m:t>rt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b</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v</m:t>
                    </m:r>
                  </m:sub>
                </m:sSub>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st</m:t>
                        </m:r>
                      </m:sub>
                    </m:sSub>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sd</m:t>
                        </m:r>
                      </m:sub>
                    </m:sSub>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b</m:t>
                                </m:r>
                              </m:sub>
                            </m:sSub>
                          </m:num>
                          <m:den>
                            <m:r>
                              <w:rPr>
                                <w:rFonts w:ascii="Cambria Math" w:hAnsi="Cambria Math"/>
                              </w:rPr>
                              <m:t>2</m:t>
                            </m:r>
                          </m:den>
                        </m:f>
                      </m:e>
                    </m:d>
                  </m:e>
                </m:d>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sd</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rd</m:t>
                    </m:r>
                  </m:sub>
                </m:sSub>
              </m:oMath>
            </m:oMathPara>
          </w:p>
          <w:p w:rsidR="00B578A5" w:rsidRPr="00610184" w:rsidRDefault="00B578A5" w:rsidP="003B5358">
            <w:pPr>
              <w:pStyle w:val="Equacoes"/>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st</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rt</m:t>
                    </m:r>
                  </m:sub>
                </m:sSub>
                <m:r>
                  <w:rPr>
                    <w:rFonts w:ascii="Cambria Math" w:hAnsi="Cambria Math"/>
                  </w:rPr>
                  <m:t>=0</m:t>
                </m:r>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106</w:t>
              </w:r>
            </w:fldSimple>
            <w:r>
              <w:rPr>
                <w:rStyle w:val="hps"/>
                <w:szCs w:val="24"/>
              </w:rPr>
              <w:t>)</w:t>
            </w:r>
          </w:p>
        </w:tc>
      </w:tr>
    </w:tbl>
    <w:p w:rsidR="00B578A5" w:rsidRDefault="00B578A5" w:rsidP="00B578A5">
      <w:pPr>
        <w:rPr>
          <w:rFonts w:cs="Times New Roman"/>
          <w:szCs w:val="24"/>
          <w:lang w:val="pt-BR"/>
        </w:rPr>
      </w:pPr>
      <w:r w:rsidRPr="006279D0">
        <w:rPr>
          <w:rFonts w:cs="Times New Roman"/>
          <w:szCs w:val="24"/>
          <w:lang w:val="pt-BR"/>
        </w:rPr>
        <w:t>O equilíbrio de momentos no C.G. no veículo é dado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885"/>
        <w:gridCol w:w="520"/>
      </w:tblGrid>
      <w:tr w:rsidR="00B578A5" w:rsidTr="003B5358">
        <w:tc>
          <w:tcPr>
            <w:tcW w:w="8885" w:type="dxa"/>
            <w:vAlign w:val="center"/>
          </w:tcPr>
          <w:p w:rsidR="00B578A5" w:rsidRPr="00486B26" w:rsidRDefault="002E5726" w:rsidP="003B5358">
            <w:pPr>
              <w:pStyle w:val="Equacoes"/>
              <w:rPr>
                <w:rFonts w:eastAsiaTheme="minorEastAsia"/>
              </w:rPr>
            </w:pPr>
            <m:oMathPara>
              <m:oMathParaPr>
                <m:jc m:val="center"/>
              </m:oMathParaPr>
              <m:oMath>
                <m:sSub>
                  <m:sSubPr>
                    <m:ctrlPr>
                      <w:rPr>
                        <w:rFonts w:ascii="Cambria Math" w:hAnsi="Cambria Math"/>
                      </w:rPr>
                    </m:ctrlPr>
                  </m:sSubPr>
                  <m:e>
                    <m:r>
                      <w:rPr>
                        <w:rFonts w:ascii="Cambria Math" w:hAnsi="Cambria Math"/>
                      </w:rPr>
                      <m:t>J</m:t>
                    </m:r>
                  </m:e>
                  <m:sub>
                    <m:r>
                      <m:rPr>
                        <m:sty m:val="p"/>
                      </m:rPr>
                      <w:rPr>
                        <w:rFonts w:ascii="Cambria Math" w:hAnsi="Cambria Math"/>
                      </w:rPr>
                      <m:t>v</m:t>
                    </m:r>
                  </m:sub>
                </m:sSub>
                <m:acc>
                  <m:accPr>
                    <m:chr m:val="̈"/>
                    <m:ctrlPr>
                      <w:rPr>
                        <w:rFonts w:ascii="Cambria Math" w:hAnsi="Cambria Math"/>
                        <w:i/>
                      </w:rPr>
                    </m:ctrlPr>
                  </m:accPr>
                  <m:e>
                    <m:r>
                      <w:rPr>
                        <w:rFonts w:ascii="Cambria Math" w:hAnsi="Cambria Math"/>
                      </w:rPr>
                      <m:t>θ</m:t>
                    </m:r>
                  </m:e>
                </m:ac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b</m:t>
                            </m:r>
                          </m:sub>
                        </m:sSub>
                      </m:num>
                      <m:den>
                        <m:r>
                          <w:rPr>
                            <w:rFonts w:ascii="Cambria Math" w:hAnsi="Cambria Math"/>
                          </w:rPr>
                          <m:t>2</m:t>
                        </m:r>
                      </m:den>
                    </m:f>
                  </m:e>
                </m:d>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st</m:t>
                        </m:r>
                      </m:sub>
                    </m:sSub>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sd</m:t>
                        </m:r>
                      </m:sub>
                    </m:sSub>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b</m:t>
                                </m:r>
                              </m:sub>
                            </m:sSub>
                          </m:num>
                          <m:den>
                            <m:r>
                              <w:rPr>
                                <w:rFonts w:ascii="Cambria Math" w:hAnsi="Cambria Math"/>
                              </w:rPr>
                              <m:t>2</m:t>
                            </m:r>
                          </m:den>
                        </m:f>
                      </m:e>
                    </m:d>
                  </m:e>
                </m:d>
                <m:sSub>
                  <m:sSubPr>
                    <m:ctrlPr>
                      <w:rPr>
                        <w:rFonts w:ascii="Cambria Math" w:hAnsi="Cambria Math"/>
                        <w:i/>
                      </w:rPr>
                    </m:ctrlPr>
                  </m:sSubPr>
                  <m:e>
                    <m:r>
                      <w:rPr>
                        <w:rFonts w:ascii="Cambria Math" w:hAnsi="Cambria Math"/>
                      </w:rPr>
                      <m:t>y</m:t>
                    </m:r>
                  </m:e>
                  <m:sub>
                    <m:r>
                      <w:rPr>
                        <w:rFonts w:ascii="Cambria Math" w:hAnsi="Cambria Math"/>
                      </w:rPr>
                      <m:t>v</m:t>
                    </m:r>
                  </m:sub>
                </m:sSub>
              </m:oMath>
            </m:oMathPara>
          </w:p>
          <w:p w:rsidR="00B578A5" w:rsidRPr="00486B26" w:rsidRDefault="00B578A5" w:rsidP="003B5358">
            <w:pPr>
              <w:pStyle w:val="Equacoes"/>
              <w:rPr>
                <w:rFonts w:eastAsiaTheme="minorEastAsia"/>
              </w:rPr>
            </w:pPr>
            <m:oMathPara>
              <m:oMathParaPr>
                <m:jc m:val="center"/>
              </m:oMathParaP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st</m:t>
                        </m:r>
                      </m:sub>
                    </m:sSub>
                    <m:sSubSup>
                      <m:sSubSupPr>
                        <m:ctrlPr>
                          <w:rPr>
                            <w:rFonts w:ascii="Cambria Math" w:hAnsi="Cambria Math"/>
                            <w:i/>
                          </w:rPr>
                        </m:ctrlPr>
                      </m:sSubSupPr>
                      <m:e>
                        <m:r>
                          <w:rPr>
                            <w:rFonts w:ascii="Cambria Math" w:hAnsi="Cambria Math"/>
                          </w:rPr>
                          <m:t>l</m:t>
                        </m:r>
                      </m:e>
                      <m:sub>
                        <m:r>
                          <w:rPr>
                            <w:rFonts w:ascii="Cambria Math" w:hAnsi="Cambria Math"/>
                          </w:rPr>
                          <m:t>t</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sd</m:t>
                        </m:r>
                      </m:sub>
                    </m:sSub>
                    <m:sSubSup>
                      <m:sSubSupPr>
                        <m:ctrlPr>
                          <w:rPr>
                            <w:rFonts w:ascii="Cambria Math" w:hAnsi="Cambria Math"/>
                            <w:i/>
                          </w:rPr>
                        </m:ctrlPr>
                      </m:sSubSupPr>
                      <m:e>
                        <m:r>
                          <w:rPr>
                            <w:rFonts w:ascii="Cambria Math" w:hAnsi="Cambria Math"/>
                          </w:rPr>
                          <m:t>l</m:t>
                        </m:r>
                      </m:e>
                      <m:sub>
                        <m:r>
                          <w:rPr>
                            <w:rFonts w:ascii="Cambria Math" w:hAnsi="Cambria Math"/>
                          </w:rPr>
                          <m:t>d</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b</m:t>
                                    </m:r>
                                  </m:sub>
                                </m:sSub>
                              </m:num>
                              <m:den>
                                <m:r>
                                  <w:rPr>
                                    <w:rFonts w:ascii="Cambria Math" w:hAnsi="Cambria Math"/>
                                  </w:rPr>
                                  <m:t>2</m:t>
                                </m:r>
                              </m:den>
                            </m:f>
                          </m:e>
                        </m:d>
                      </m:e>
                      <m:sup>
                        <m:r>
                          <w:rPr>
                            <w:rFonts w:ascii="Cambria Math" w:hAnsi="Cambria Math"/>
                          </w:rPr>
                          <m:t>2</m:t>
                        </m:r>
                      </m:sup>
                    </m:sSup>
                  </m:e>
                </m:d>
                <m:r>
                  <w:rPr>
                    <w:rFonts w:ascii="Cambria Math" w:hAnsi="Cambria Math"/>
                  </w:rPr>
                  <m:t>θ</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sd</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rd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st</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rt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num>
                      <m:den>
                        <m:r>
                          <w:rPr>
                            <w:rFonts w:ascii="Cambria Math" w:eastAsiaTheme="minorEastAsia" w:hAnsi="Cambria Math"/>
                          </w:rPr>
                          <m:t>2</m:t>
                        </m:r>
                      </m:den>
                    </m:f>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b</m:t>
                    </m:r>
                  </m:sub>
                </m:sSub>
              </m:oMath>
            </m:oMathPara>
          </w:p>
          <w:p w:rsidR="00B578A5" w:rsidRPr="00486B26" w:rsidRDefault="00B578A5" w:rsidP="003B5358">
            <w:pPr>
              <w:pStyle w:val="Equacoes"/>
              <w:rPr>
                <w:rFonts w:eastAsiaTheme="minorEastAsia"/>
              </w:rPr>
            </w:pPr>
            <m:oMathPara>
              <m:oMathParaPr>
                <m:jc m:val="center"/>
              </m:oMathParaP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st</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sd</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num>
                          <m:den>
                            <m:r>
                              <w:rPr>
                                <w:rFonts w:ascii="Cambria Math" w:eastAsiaTheme="minorEastAsia" w:hAnsi="Cambria Math"/>
                              </w:rPr>
                              <m:t>2</m:t>
                            </m:r>
                          </m:den>
                        </m:f>
                      </m:e>
                    </m:d>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v</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st</m:t>
                        </m:r>
                      </m:sub>
                    </m:sSub>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sd</m:t>
                        </m:r>
                      </m:sub>
                    </m:sSub>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d</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num>
                              <m:den>
                                <m:r>
                                  <w:rPr>
                                    <w:rFonts w:ascii="Cambria Math" w:eastAsiaTheme="minorEastAsia" w:hAnsi="Cambria Math"/>
                                  </w:rPr>
                                  <m:t>2</m:t>
                                </m:r>
                              </m:den>
                            </m:f>
                          </m:e>
                        </m:d>
                      </m:e>
                      <m:sup>
                        <m:r>
                          <w:rPr>
                            <w:rFonts w:ascii="Cambria Math" w:eastAsiaTheme="minorEastAsia" w:hAnsi="Cambria Math"/>
                          </w:rPr>
                          <m:t>2</m:t>
                        </m:r>
                      </m:sup>
                    </m:sSup>
                  </m:e>
                </m:d>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sd</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rd</m:t>
                    </m:r>
                  </m:sub>
                </m:sSub>
              </m:oMath>
            </m:oMathPara>
          </w:p>
          <w:p w:rsidR="00B578A5" w:rsidRPr="00610184" w:rsidRDefault="00B578A5" w:rsidP="003B5358">
            <w:pPr>
              <w:pStyle w:val="Equacoes"/>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st</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rt</m:t>
                    </m:r>
                  </m:sub>
                </m:sSub>
                <m:r>
                  <w:rPr>
                    <w:rFonts w:ascii="Cambria Math" w:eastAsiaTheme="minorEastAsia" w:hAnsi="Cambria Math"/>
                  </w:rPr>
                  <m:t>=0</m:t>
                </m:r>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107</w:t>
              </w:r>
            </w:fldSimple>
            <w:r>
              <w:rPr>
                <w:rStyle w:val="hps"/>
                <w:szCs w:val="24"/>
              </w:rPr>
              <w:t>)</w:t>
            </w:r>
          </w:p>
        </w:tc>
      </w:tr>
    </w:tbl>
    <w:p w:rsidR="00B578A5" w:rsidRDefault="00B578A5" w:rsidP="00B578A5">
      <w:pPr>
        <w:rPr>
          <w:rFonts w:cs="Times New Roman"/>
          <w:szCs w:val="24"/>
          <w:lang w:val="pt-BR"/>
        </w:rPr>
      </w:pPr>
      <w:r w:rsidRPr="006279D0">
        <w:rPr>
          <w:rFonts w:cs="Times New Roman"/>
          <w:szCs w:val="24"/>
          <w:lang w:val="pt-BR"/>
        </w:rPr>
        <w:t>O equilíbrio de forças para as rodas dianteiras: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885"/>
        <w:gridCol w:w="520"/>
      </w:tblGrid>
      <w:tr w:rsidR="00B578A5" w:rsidTr="003B5358">
        <w:tc>
          <w:tcPr>
            <w:tcW w:w="8885" w:type="dxa"/>
            <w:vAlign w:val="center"/>
          </w:tcPr>
          <w:p w:rsidR="00B578A5" w:rsidRPr="007A79AF" w:rsidRDefault="002E5726" w:rsidP="003B5358">
            <w:pPr>
              <w:pStyle w:val="Equacoes"/>
              <w:rPr>
                <w:rStyle w:val="hps"/>
                <w:rFonts w:eastAsiaTheme="minorEastAsia"/>
                <w:bCs w:val="0"/>
              </w:rPr>
            </w:pPr>
            <m:oMathPara>
              <m:oMathParaPr>
                <m:jc m:val="center"/>
              </m:oMathParaPr>
              <m:oMath>
                <m:sSub>
                  <m:sSubPr>
                    <m:ctrlPr>
                      <w:rPr>
                        <w:rFonts w:ascii="Cambria Math" w:hAnsi="Cambria Math"/>
                      </w:rPr>
                    </m:ctrlPr>
                  </m:sSubPr>
                  <m:e>
                    <m:r>
                      <w:rPr>
                        <w:rFonts w:ascii="Cambria Math" w:hAnsi="Cambria Math"/>
                      </w:rPr>
                      <m:t>m</m:t>
                    </m:r>
                  </m:e>
                  <m:sub>
                    <m:r>
                      <w:rPr>
                        <w:rFonts w:ascii="Cambria Math" w:hAnsi="Cambria Math"/>
                      </w:rPr>
                      <m:t>rd</m:t>
                    </m:r>
                  </m:sub>
                </m:sSub>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rd</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sd</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v</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sd</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θ+</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sd</m:t>
                        </m:r>
                      </m:sub>
                    </m:sSub>
                  </m:e>
                </m:d>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rd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rd</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sd</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sd</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sd</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rd</m:t>
                    </m:r>
                  </m:sub>
                </m:sSub>
                <m:r>
                  <w:rPr>
                    <w:rFonts w:ascii="Cambria Math" w:eastAsiaTheme="minorEastAsia" w:hAnsi="Cambria Math"/>
                  </w:rPr>
                  <m:t>=0</m:t>
                </m:r>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108</w:t>
              </w:r>
            </w:fldSimple>
            <w:r>
              <w:rPr>
                <w:rStyle w:val="hps"/>
                <w:szCs w:val="24"/>
              </w:rPr>
              <w:t>)</w:t>
            </w:r>
          </w:p>
        </w:tc>
      </w:tr>
    </w:tbl>
    <w:p w:rsidR="00B578A5" w:rsidRDefault="00B578A5" w:rsidP="00B578A5">
      <w:pPr>
        <w:rPr>
          <w:rFonts w:cs="Times New Roman"/>
          <w:sz w:val="23"/>
          <w:szCs w:val="23"/>
          <w:lang w:val="pt-BR"/>
        </w:rPr>
      </w:pPr>
      <w:r w:rsidRPr="006279D0">
        <w:rPr>
          <w:rFonts w:cs="Times New Roman"/>
          <w:sz w:val="23"/>
          <w:szCs w:val="23"/>
          <w:lang w:val="pt-BR"/>
        </w:rPr>
        <w:t>Para as rodas traseiras, o equilíbrio de forças é dado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885"/>
        <w:gridCol w:w="520"/>
      </w:tblGrid>
      <w:tr w:rsidR="00B578A5" w:rsidTr="003B5358">
        <w:tc>
          <w:tcPr>
            <w:tcW w:w="8885" w:type="dxa"/>
            <w:vAlign w:val="center"/>
          </w:tcPr>
          <w:p w:rsidR="00B578A5" w:rsidRPr="007A79AF" w:rsidRDefault="002E5726" w:rsidP="003B5358">
            <w:pPr>
              <w:pStyle w:val="Equacoes"/>
              <w:rPr>
                <w:rStyle w:val="hps"/>
                <w:rFonts w:eastAsiaTheme="minorEastAsia"/>
                <w:bCs w:val="0"/>
              </w:rPr>
            </w:pPr>
            <m:oMathPara>
              <m:oMathParaPr>
                <m:jc m:val="center"/>
              </m:oMathParaPr>
              <m:oMath>
                <m:sSub>
                  <m:sSubPr>
                    <m:ctrlPr>
                      <w:rPr>
                        <w:rFonts w:ascii="Cambria Math" w:hAnsi="Cambria Math"/>
                      </w:rPr>
                    </m:ctrlPr>
                  </m:sSubPr>
                  <m:e>
                    <m:r>
                      <w:rPr>
                        <w:rFonts w:ascii="Cambria Math" w:hAnsi="Cambria Math"/>
                      </w:rPr>
                      <m:t>m</m:t>
                    </m:r>
                  </m:e>
                  <m:sub>
                    <m:r>
                      <w:rPr>
                        <w:rFonts w:ascii="Cambria Math" w:hAnsi="Cambria Math"/>
                      </w:rPr>
                      <m:t>rt</m:t>
                    </m:r>
                  </m:sub>
                </m:sSub>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rt</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st</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v</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st</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r>
                  <w:rPr>
                    <w:rFonts w:ascii="Cambria Math" w:eastAsiaTheme="minorEastAsia" w:hAnsi="Cambria Math"/>
                  </w:rPr>
                  <m:t>θ+</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st</m:t>
                        </m:r>
                      </m:sub>
                    </m:sSub>
                  </m:e>
                </m:d>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rt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rt</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pt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st</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st</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st</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rt</m:t>
                    </m:r>
                  </m:sub>
                </m:sSub>
                <m:r>
                  <w:rPr>
                    <w:rFonts w:ascii="Cambria Math" w:eastAsiaTheme="minorEastAsia" w:hAnsi="Cambria Math"/>
                  </w:rPr>
                  <m:t>=0</m:t>
                </m:r>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109</w:t>
              </w:r>
            </w:fldSimple>
            <w:r>
              <w:rPr>
                <w:rStyle w:val="hps"/>
                <w:szCs w:val="24"/>
              </w:rPr>
              <w:t>)</w:t>
            </w:r>
          </w:p>
        </w:tc>
      </w:tr>
    </w:tbl>
    <w:p w:rsidR="00B578A5" w:rsidRDefault="00B578A5" w:rsidP="00B578A5">
      <w:pPr>
        <w:rPr>
          <w:rFonts w:cs="Times New Roman"/>
          <w:szCs w:val="24"/>
          <w:lang w:val="pt-BR"/>
        </w:rPr>
      </w:pPr>
      <w:r w:rsidRPr="006279D0">
        <w:rPr>
          <w:rFonts w:cs="Times New Roman"/>
          <w:szCs w:val="24"/>
          <w:lang w:val="pt-BR"/>
        </w:rPr>
        <w:t>Para o banco o equilíbrio de forças é dado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885"/>
        <w:gridCol w:w="520"/>
      </w:tblGrid>
      <w:tr w:rsidR="00B578A5" w:rsidTr="003B5358">
        <w:tc>
          <w:tcPr>
            <w:tcW w:w="8885" w:type="dxa"/>
            <w:vAlign w:val="center"/>
          </w:tcPr>
          <w:p w:rsidR="00B578A5" w:rsidRPr="00854BE2" w:rsidRDefault="002E5726" w:rsidP="003B5358">
            <w:pPr>
              <w:pStyle w:val="Equacoes"/>
              <w:rPr>
                <w:rFonts w:eastAsiaTheme="minorEastAsia"/>
              </w:rPr>
            </w:pPr>
            <m:oMathPara>
              <m:oMathParaPr>
                <m:jc m:val="center"/>
              </m:oMathParaPr>
              <m:oMath>
                <m:sSub>
                  <m:sSubPr>
                    <m:ctrlPr>
                      <w:rPr>
                        <w:rFonts w:ascii="Cambria Math" w:hAnsi="Cambria Math"/>
                      </w:rPr>
                    </m:ctrlPr>
                  </m:sSubPr>
                  <m:e>
                    <m:r>
                      <w:rPr>
                        <w:rFonts w:ascii="Cambria Math" w:hAnsi="Cambria Math"/>
                      </w:rPr>
                      <m:t>m</m:t>
                    </m:r>
                  </m:e>
                  <m:sub>
                    <m:r>
                      <w:rPr>
                        <w:rFonts w:ascii="Cambria Math" w:hAnsi="Cambria Math"/>
                      </w:rPr>
                      <m:t>b</m:t>
                    </m:r>
                  </m:sub>
                </m:sSub>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c</m:t>
                    </m:r>
                  </m:sub>
                </m:sSub>
                <m:sSub>
                  <m:sSubPr>
                    <m:ctrlPr>
                      <w:rPr>
                        <w:rFonts w:ascii="Cambria Math" w:hAnsi="Cambria Math"/>
                      </w:rPr>
                    </m:ctrlPr>
                  </m:sSubPr>
                  <m:e>
                    <m:r>
                      <m:rPr>
                        <m:sty m:val="p"/>
                      </m:rPr>
                      <w:rPr>
                        <w:rFonts w:ascii="Cambria Math" w:hAnsi="Cambria Math"/>
                      </w:rPr>
                      <m:t>y</m:t>
                    </m:r>
                  </m:e>
                  <m:sub>
                    <m:r>
                      <w:rPr>
                        <w:rFonts w:ascii="Cambria Math" w:hAnsi="Cambria Math"/>
                      </w:rPr>
                      <m:t>c</m:t>
                    </m:r>
                  </m:sub>
                </m:sSub>
                <m:r>
                  <m:rPr>
                    <m:sty m:val="p"/>
                  </m:rP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e>
                </m:d>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num>
                      <m:den>
                        <m:r>
                          <w:rPr>
                            <w:rFonts w:ascii="Cambria Math" w:eastAsiaTheme="minorEastAsia" w:hAnsi="Cambria Math"/>
                          </w:rPr>
                          <m:t>2</m:t>
                        </m:r>
                      </m:den>
                    </m:f>
                  </m:e>
                </m:d>
                <m:r>
                  <w:rPr>
                    <w:rFonts w:ascii="Cambria Math" w:eastAsiaTheme="minorEastAsia" w:hAnsi="Cambria Math"/>
                  </w:rPr>
                  <m:t>θ-</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c</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b</m:t>
                    </m:r>
                  </m:sub>
                </m:sSub>
                <m:r>
                  <w:rPr>
                    <w:rFonts w:ascii="Cambria Math" w:eastAsiaTheme="minorEastAsia" w:hAnsi="Cambria Math"/>
                  </w:rPr>
                  <m:t>+</m:t>
                </m:r>
              </m:oMath>
            </m:oMathPara>
          </w:p>
          <w:p w:rsidR="00B578A5" w:rsidRPr="007A79AF" w:rsidRDefault="00B578A5" w:rsidP="003B5358">
            <w:pPr>
              <w:pStyle w:val="Equacoes"/>
              <w:rPr>
                <w:rStyle w:val="hps"/>
                <w:rFonts w:eastAsiaTheme="minorEastAsia"/>
                <w:bCs w:val="0"/>
              </w:rPr>
            </w:pPr>
            <m:oMathPara>
              <m:oMathParaPr>
                <m:jc m:val="center"/>
              </m:oMathPara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b</m:t>
                            </m:r>
                          </m:sub>
                        </m:sSub>
                      </m:num>
                      <m:den>
                        <m:r>
                          <w:rPr>
                            <w:rFonts w:ascii="Cambria Math" w:eastAsiaTheme="minorEastAsia" w:hAnsi="Cambria Math"/>
                          </w:rPr>
                          <m:t>2</m:t>
                        </m:r>
                      </m:den>
                    </m:f>
                  </m:e>
                </m:d>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=0</m:t>
                </m:r>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110</w:t>
              </w:r>
            </w:fldSimple>
            <w:r>
              <w:rPr>
                <w:rStyle w:val="hps"/>
                <w:szCs w:val="24"/>
              </w:rPr>
              <w:t>)</w:t>
            </w:r>
          </w:p>
        </w:tc>
      </w:tr>
    </w:tbl>
    <w:p w:rsidR="00B578A5" w:rsidRDefault="00B578A5" w:rsidP="00B578A5">
      <w:pPr>
        <w:rPr>
          <w:rFonts w:cs="Times New Roman"/>
          <w:szCs w:val="24"/>
          <w:lang w:val="pt-BR"/>
        </w:rPr>
      </w:pPr>
      <w:r w:rsidRPr="006279D0">
        <w:rPr>
          <w:rFonts w:cs="Times New Roman"/>
          <w:szCs w:val="24"/>
          <w:lang w:val="pt-BR"/>
        </w:rPr>
        <w:t>Para o corpo o equilíbrio de forças é dado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885"/>
        <w:gridCol w:w="520"/>
      </w:tblGrid>
      <w:tr w:rsidR="00B578A5" w:rsidTr="003B5358">
        <w:tc>
          <w:tcPr>
            <w:tcW w:w="8885" w:type="dxa"/>
            <w:vAlign w:val="center"/>
          </w:tcPr>
          <w:p w:rsidR="00B578A5" w:rsidRPr="007A79AF" w:rsidRDefault="002E5726" w:rsidP="003B5358">
            <w:pPr>
              <w:pStyle w:val="Equacoes"/>
              <w:rPr>
                <w:rStyle w:val="hps"/>
                <w:rFonts w:eastAsiaTheme="minorEastAsia"/>
                <w:bCs w:val="0"/>
              </w:rPr>
            </w:pPr>
            <m:oMathPara>
              <m:oMathParaPr>
                <m:jc m:val="center"/>
              </m:oMathParaPr>
              <m:oMath>
                <m:sSub>
                  <m:sSubPr>
                    <m:ctrlPr>
                      <w:rPr>
                        <w:rFonts w:ascii="Cambria Math" w:hAnsi="Cambria Math"/>
                      </w:rPr>
                    </m:ctrlPr>
                  </m:sSubPr>
                  <m:e>
                    <m:r>
                      <w:rPr>
                        <w:rFonts w:ascii="Cambria Math" w:hAnsi="Cambria Math"/>
                      </w:rPr>
                      <m:t>m</m:t>
                    </m:r>
                  </m:e>
                  <m:sub>
                    <m:r>
                      <w:rPr>
                        <w:rFonts w:ascii="Cambria Math" w:hAnsi="Cambria Math"/>
                      </w:rPr>
                      <m:t>c</m:t>
                    </m:r>
                  </m:sub>
                </m:sSub>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p</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p</m:t>
                        </m:r>
                      </m:sub>
                    </m:sSub>
                  </m:e>
                </m:d>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p</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b</m:t>
                    </m:r>
                  </m:sub>
                </m:sSub>
                <m:r>
                  <w:rPr>
                    <w:rFonts w:ascii="Cambria Math" w:eastAsiaTheme="minorEastAsia" w:hAnsi="Cambria Math"/>
                  </w:rPr>
                  <m:t>=0</m:t>
                </m:r>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111</w:t>
              </w:r>
            </w:fldSimple>
            <w:r>
              <w:rPr>
                <w:rStyle w:val="hps"/>
                <w:szCs w:val="24"/>
              </w:rPr>
              <w:t>)</w:t>
            </w:r>
          </w:p>
        </w:tc>
      </w:tr>
    </w:tbl>
    <w:p w:rsidR="00B578A5" w:rsidRDefault="00B578A5" w:rsidP="00B578A5">
      <w:pPr>
        <w:rPr>
          <w:rFonts w:cs="Times New Roman"/>
          <w:szCs w:val="24"/>
          <w:lang w:val="pt-BR"/>
        </w:rPr>
      </w:pPr>
      <w:r w:rsidRPr="006279D0">
        <w:rPr>
          <w:rFonts w:cs="Times New Roman"/>
          <w:szCs w:val="24"/>
          <w:lang w:val="pt-BR"/>
        </w:rPr>
        <w:t>Para o pescoço o equilíbrio de forças é dado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885"/>
        <w:gridCol w:w="520"/>
      </w:tblGrid>
      <w:tr w:rsidR="00B578A5" w:rsidTr="003B5358">
        <w:tc>
          <w:tcPr>
            <w:tcW w:w="8885" w:type="dxa"/>
            <w:vAlign w:val="center"/>
          </w:tcPr>
          <w:p w:rsidR="00B578A5" w:rsidRPr="007A79AF" w:rsidRDefault="002E5726" w:rsidP="003B5358">
            <w:pPr>
              <w:pStyle w:val="Equacoes"/>
              <w:rPr>
                <w:rStyle w:val="hps"/>
                <w:rFonts w:eastAsiaTheme="minorEastAsia"/>
                <w:bCs w:val="0"/>
              </w:rPr>
            </w:pPr>
            <m:oMathPara>
              <m:oMathParaPr>
                <m:jc m:val="center"/>
              </m:oMathParaPr>
              <m:oMath>
                <m:sSub>
                  <m:sSubPr>
                    <m:ctrlPr>
                      <w:rPr>
                        <w:rFonts w:ascii="Cambria Math" w:hAnsi="Cambria Math"/>
                      </w:rPr>
                    </m:ctrlPr>
                  </m:sSubPr>
                  <m:e>
                    <m:r>
                      <w:rPr>
                        <w:rFonts w:ascii="Cambria Math" w:hAnsi="Cambria Math"/>
                      </w:rPr>
                      <m:t>m</m:t>
                    </m:r>
                  </m:e>
                  <m:sub>
                    <m:r>
                      <w:rPr>
                        <w:rFonts w:ascii="Cambria Math" w:hAnsi="Cambria Math"/>
                      </w:rPr>
                      <m:t>p</m:t>
                    </m:r>
                  </m:sub>
                </m:sSub>
                <m:sSub>
                  <m:sSubPr>
                    <m:ctrlPr>
                      <w:rPr>
                        <w:rFonts w:ascii="Cambria Math" w:hAnsi="Cambria Math"/>
                      </w:rPr>
                    </m:ctrlPr>
                  </m:sSubPr>
                  <m:e>
                    <m:acc>
                      <m:accPr>
                        <m:chr m:val="̈"/>
                        <m:ctrlPr>
                          <w:rPr>
                            <w:rFonts w:ascii="Cambria Math" w:hAnsi="Cambria Math"/>
                          </w:rPr>
                        </m:ctrlPr>
                      </m:accPr>
                      <m:e>
                        <m:r>
                          <w:rPr>
                            <w:rFonts w:ascii="Cambria Math" w:hAnsi="Cambria Math"/>
                          </w:rPr>
                          <m:t>y</m:t>
                        </m:r>
                      </m:e>
                    </m:acc>
                  </m:e>
                  <m:sub>
                    <m:r>
                      <w:rPr>
                        <w:rFonts w:ascii="Cambria Math" w:hAnsi="Cambria Math"/>
                      </w:rPr>
                      <m:t>p</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c</m:t>
                    </m:r>
                  </m:sub>
                </m:sSub>
                <m:r>
                  <w:rPr>
                    <w:rFonts w:ascii="Cambria Math" w:eastAsiaTheme="minorEastAsia" w:hAnsi="Cambria Math"/>
                  </w:rPr>
                  <m:t>=0</m:t>
                </m:r>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112</w:t>
              </w:r>
            </w:fldSimple>
            <w:r>
              <w:rPr>
                <w:rStyle w:val="hps"/>
                <w:szCs w:val="24"/>
              </w:rPr>
              <w:t>)</w:t>
            </w:r>
          </w:p>
        </w:tc>
      </w:tr>
    </w:tbl>
    <w:p w:rsidR="00B578A5" w:rsidRPr="006279D0" w:rsidRDefault="00B578A5" w:rsidP="00B578A5">
      <w:pPr>
        <w:autoSpaceDE w:val="0"/>
        <w:autoSpaceDN w:val="0"/>
        <w:adjustRightInd w:val="0"/>
        <w:rPr>
          <w:rFonts w:cs="Times New Roman"/>
          <w:sz w:val="23"/>
          <w:szCs w:val="23"/>
          <w:lang w:val="pt-BR"/>
        </w:rPr>
      </w:pPr>
      <w:r w:rsidRPr="006279D0">
        <w:rPr>
          <w:rFonts w:cs="Times New Roman"/>
          <w:sz w:val="23"/>
          <w:szCs w:val="23"/>
          <w:lang w:val="pt-BR"/>
        </w:rPr>
        <w:t>Logo, a matriz massa se torna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885"/>
        <w:gridCol w:w="520"/>
      </w:tblGrid>
      <w:tr w:rsidR="00B578A5" w:rsidTr="003B5358">
        <w:tc>
          <w:tcPr>
            <w:tcW w:w="8885" w:type="dxa"/>
            <w:vAlign w:val="center"/>
          </w:tcPr>
          <w:p w:rsidR="00B578A5" w:rsidRPr="007A79AF" w:rsidRDefault="002E5726" w:rsidP="003B5358">
            <w:pPr>
              <w:pStyle w:val="Equacoes"/>
              <w:rPr>
                <w:rStyle w:val="hps"/>
                <w:rFonts w:eastAsiaTheme="minorEastAsia"/>
                <w:bCs w:val="0"/>
              </w:rPr>
            </w:pPr>
            <m:oMathPara>
              <m:oMathParaPr>
                <m:jc m:val="center"/>
              </m:oMathParaPr>
              <m:oMath>
                <m:d>
                  <m:dPr>
                    <m:begChr m:val="["/>
                    <m:endChr m:val="]"/>
                    <m:ctrlPr>
                      <w:rPr>
                        <w:rFonts w:ascii="Cambria Math" w:hAnsi="Cambria Math"/>
                      </w:rPr>
                    </m:ctrlPr>
                  </m:dPr>
                  <m:e>
                    <m:r>
                      <m:rPr>
                        <m:sty m:val="p"/>
                      </m:rPr>
                      <w:rPr>
                        <w:rFonts w:ascii="Cambria Math" w:hAnsi="Cambria Math"/>
                      </w:rPr>
                      <m:t>M</m:t>
                    </m:r>
                  </m:e>
                </m:d>
                <m:r>
                  <w:rPr>
                    <w:rFonts w:ascii="Cambria Math" w:hAnsi="Cambria Math"/>
                  </w:rPr>
                  <m:t>=</m:t>
                </m:r>
                <m:d>
                  <m:dPr>
                    <m:begChr m:val="["/>
                    <m:endChr m:val="]"/>
                    <m:ctrlPr>
                      <w:rPr>
                        <w:rFonts w:ascii="Cambria Math" w:hAnsi="Cambria Math"/>
                        <w:i/>
                      </w:rPr>
                    </m:ctrlPr>
                  </m:dPr>
                  <m:e>
                    <m:m>
                      <m:mPr>
                        <m:mcs>
                          <m:mc>
                            <m:mcPr>
                              <m:count m:val="7"/>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12</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13</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14</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15</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16</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17</m:t>
                              </m:r>
                            </m:sub>
                          </m:sSub>
                          <m:ctrlPr>
                            <w:rPr>
                              <w:rFonts w:ascii="Cambria Math" w:eastAsia="Cambria Math" w:hAnsi="Cambria Math" w:cs="Cambria Math"/>
                              <w:bCs w:val="0"/>
                              <w:i/>
                            </w:rPr>
                          </m:ctrlPr>
                        </m:e>
                      </m:mr>
                      <m:mr>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25</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26</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27</m:t>
                              </m:r>
                            </m:sub>
                          </m:sSub>
                          <m:ctrlPr>
                            <w:rPr>
                              <w:rFonts w:ascii="Cambria Math" w:eastAsia="Cambria Math" w:hAnsi="Cambria Math" w:cs="Cambria Math"/>
                              <w:bCs w:val="0"/>
                              <w:i/>
                            </w:rPr>
                          </m:ctrlPr>
                        </m:e>
                      </m:mr>
                      <m:mr>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32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33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34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35</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36</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37</m:t>
                              </m:r>
                            </m:sub>
                          </m:sSub>
                          <m:ctrlPr>
                            <w:rPr>
                              <w:rFonts w:ascii="Cambria Math" w:eastAsia="Cambria Math" w:hAnsi="Cambria Math" w:cs="Cambria Math"/>
                              <w:bCs w:val="0"/>
                              <w:i/>
                            </w:rPr>
                          </m:ctrlPr>
                        </m:e>
                      </m:mr>
                      <m:mr>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41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42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43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44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45</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46</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47</m:t>
                              </m:r>
                            </m:sub>
                          </m:sSub>
                          <m:ctrlPr>
                            <w:rPr>
                              <w:rFonts w:ascii="Cambria Math" w:eastAsia="Cambria Math" w:hAnsi="Cambria Math" w:cs="Cambria Math"/>
                              <w:bCs w:val="0"/>
                              <w:i/>
                            </w:rPr>
                          </m:ctrlPr>
                        </m:e>
                      </m:mr>
                      <m:mr>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51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52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53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54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55</m:t>
                              </m:r>
                            </m:sub>
                          </m:sSub>
                        </m:e>
                        <m:e>
                          <m:sSub>
                            <m:sSubPr>
                              <m:ctrlPr>
                                <w:rPr>
                                  <w:rFonts w:ascii="Cambria Math" w:hAnsi="Cambria Math"/>
                                  <w:i/>
                                </w:rPr>
                              </m:ctrlPr>
                            </m:sSubPr>
                            <m:e>
                              <m:r>
                                <w:rPr>
                                  <w:rFonts w:ascii="Cambria Math" w:hAnsi="Cambria Math"/>
                                </w:rPr>
                                <m:t>m</m:t>
                              </m:r>
                            </m:e>
                            <m:sub>
                              <m:r>
                                <w:rPr>
                                  <w:rFonts w:ascii="Cambria Math" w:hAnsi="Cambria Math"/>
                                </w:rPr>
                                <m:t>56</m:t>
                              </m:r>
                            </m:sub>
                          </m:sSub>
                        </m:e>
                        <m:e>
                          <m:sSub>
                            <m:sSubPr>
                              <m:ctrlPr>
                                <w:rPr>
                                  <w:rFonts w:ascii="Cambria Math" w:hAnsi="Cambria Math"/>
                                  <w:i/>
                                </w:rPr>
                              </m:ctrlPr>
                            </m:sSubPr>
                            <m:e>
                              <m:r>
                                <w:rPr>
                                  <w:rFonts w:ascii="Cambria Math" w:hAnsi="Cambria Math"/>
                                </w:rPr>
                                <m:t>m</m:t>
                              </m:r>
                            </m:e>
                            <m:sub>
                              <m:r>
                                <w:rPr>
                                  <w:rFonts w:ascii="Cambria Math" w:hAnsi="Cambria Math"/>
                                </w:rPr>
                                <m:t>57</m:t>
                              </m:r>
                            </m:sub>
                          </m:sSub>
                        </m:e>
                      </m:mr>
                      <m:mr>
                        <m:e>
                          <m:sSub>
                            <m:sSubPr>
                              <m:ctrlPr>
                                <w:rPr>
                                  <w:rFonts w:ascii="Cambria Math" w:hAnsi="Cambria Math"/>
                                  <w:i/>
                                </w:rPr>
                              </m:ctrlPr>
                            </m:sSubPr>
                            <m:e>
                              <m:r>
                                <w:rPr>
                                  <w:rFonts w:ascii="Cambria Math" w:hAnsi="Cambria Math"/>
                                </w:rPr>
                                <m:t>m</m:t>
                              </m:r>
                            </m:e>
                            <m:sub>
                              <m:r>
                                <w:rPr>
                                  <w:rFonts w:ascii="Cambria Math" w:hAnsi="Cambria Math"/>
                                </w:rPr>
                                <m:t>61</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62</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63</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64</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65</m:t>
                              </m:r>
                            </m:sub>
                          </m:sSub>
                        </m:e>
                        <m:e>
                          <m:sSub>
                            <m:sSubPr>
                              <m:ctrlPr>
                                <w:rPr>
                                  <w:rFonts w:ascii="Cambria Math" w:hAnsi="Cambria Math"/>
                                  <w:i/>
                                </w:rPr>
                              </m:ctrlPr>
                            </m:sSubPr>
                            <m:e>
                              <m:r>
                                <w:rPr>
                                  <w:rFonts w:ascii="Cambria Math" w:hAnsi="Cambria Math"/>
                                </w:rPr>
                                <m:t>m</m:t>
                              </m:r>
                            </m:e>
                            <m:sub>
                              <m:r>
                                <w:rPr>
                                  <w:rFonts w:ascii="Cambria Math" w:hAnsi="Cambria Math"/>
                                </w:rPr>
                                <m:t>66</m:t>
                              </m:r>
                            </m:sub>
                          </m:sSub>
                        </m:e>
                        <m:e>
                          <m:sSub>
                            <m:sSubPr>
                              <m:ctrlPr>
                                <w:rPr>
                                  <w:rFonts w:ascii="Cambria Math" w:hAnsi="Cambria Math"/>
                                  <w:i/>
                                </w:rPr>
                              </m:ctrlPr>
                            </m:sSubPr>
                            <m:e>
                              <m:r>
                                <w:rPr>
                                  <w:rFonts w:ascii="Cambria Math" w:hAnsi="Cambria Math"/>
                                </w:rPr>
                                <m:t>m</m:t>
                              </m:r>
                            </m:e>
                            <m:sub>
                              <m:r>
                                <w:rPr>
                                  <w:rFonts w:ascii="Cambria Math" w:hAnsi="Cambria Math"/>
                                </w:rPr>
                                <m:t>67</m:t>
                              </m:r>
                            </m:sub>
                          </m:sSub>
                        </m:e>
                      </m:mr>
                      <m:mr>
                        <m:e>
                          <m:sSub>
                            <m:sSubPr>
                              <m:ctrlPr>
                                <w:rPr>
                                  <w:rFonts w:ascii="Cambria Math" w:hAnsi="Cambria Math"/>
                                  <w:i/>
                                </w:rPr>
                              </m:ctrlPr>
                            </m:sSubPr>
                            <m:e>
                              <m:r>
                                <w:rPr>
                                  <w:rFonts w:ascii="Cambria Math" w:hAnsi="Cambria Math"/>
                                </w:rPr>
                                <m:t>m</m:t>
                              </m:r>
                            </m:e>
                            <m:sub>
                              <m:r>
                                <w:rPr>
                                  <w:rFonts w:ascii="Cambria Math" w:hAnsi="Cambria Math"/>
                                </w:rPr>
                                <m:t>71</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72</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73</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74</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m</m:t>
                              </m:r>
                            </m:e>
                            <m:sub>
                              <m:r>
                                <w:rPr>
                                  <w:rFonts w:ascii="Cambria Math" w:eastAsia="Cambria Math" w:hAnsi="Cambria Math" w:cs="Cambria Math"/>
                                </w:rPr>
                                <m:t>75</m:t>
                              </m:r>
                            </m:sub>
                          </m:sSub>
                        </m:e>
                        <m:e>
                          <m:sSub>
                            <m:sSubPr>
                              <m:ctrlPr>
                                <w:rPr>
                                  <w:rFonts w:ascii="Cambria Math" w:hAnsi="Cambria Math"/>
                                  <w:i/>
                                </w:rPr>
                              </m:ctrlPr>
                            </m:sSubPr>
                            <m:e>
                              <m:r>
                                <w:rPr>
                                  <w:rFonts w:ascii="Cambria Math" w:hAnsi="Cambria Math"/>
                                </w:rPr>
                                <m:t>m</m:t>
                              </m:r>
                            </m:e>
                            <m:sub>
                              <m:r>
                                <w:rPr>
                                  <w:rFonts w:ascii="Cambria Math" w:hAnsi="Cambria Math"/>
                                </w:rPr>
                                <m:t>76</m:t>
                              </m:r>
                            </m:sub>
                          </m:sSub>
                        </m:e>
                        <m:e>
                          <m:sSub>
                            <m:sSubPr>
                              <m:ctrlPr>
                                <w:rPr>
                                  <w:rFonts w:ascii="Cambria Math" w:hAnsi="Cambria Math"/>
                                  <w:i/>
                                </w:rPr>
                              </m:ctrlPr>
                            </m:sSubPr>
                            <m:e>
                              <m:r>
                                <w:rPr>
                                  <w:rFonts w:ascii="Cambria Math" w:hAnsi="Cambria Math"/>
                                </w:rPr>
                                <m:t>m</m:t>
                              </m:r>
                            </m:e>
                            <m:sub>
                              <m:r>
                                <w:rPr>
                                  <w:rFonts w:ascii="Cambria Math" w:hAnsi="Cambria Math"/>
                                </w:rPr>
                                <m:t>77</m:t>
                              </m:r>
                            </m:sub>
                          </m:sSub>
                        </m:e>
                      </m:mr>
                    </m:m>
                  </m:e>
                </m:d>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113</w:t>
              </w:r>
            </w:fldSimple>
            <w:r>
              <w:rPr>
                <w:rStyle w:val="hps"/>
                <w:szCs w:val="24"/>
              </w:rPr>
              <w:t>)</w:t>
            </w:r>
          </w:p>
        </w:tc>
      </w:tr>
    </w:tbl>
    <w:p w:rsidR="00B578A5" w:rsidRPr="003244BD" w:rsidRDefault="00B578A5" w:rsidP="00B578A5">
      <w:pPr>
        <w:rPr>
          <w:rFonts w:eastAsiaTheme="minorEastAsia"/>
          <w:lang w:val="pt-BR"/>
        </w:rPr>
      </w:pPr>
      <w:proofErr w:type="gramStart"/>
      <w:r w:rsidRPr="006279D0">
        <w:rPr>
          <w:rFonts w:cs="Times New Roman"/>
          <w:lang w:val="pt-BR"/>
        </w:rPr>
        <w:t>Onde</w:t>
      </w:r>
      <w:r>
        <w:rPr>
          <w:rFonts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11</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c</m:t>
            </m:r>
          </m:sub>
        </m:sSub>
      </m:oMath>
      <w:r>
        <w:rPr>
          <w:rFonts w:eastAsiaTheme="minorEastAsia" w:cs="Times New Roman"/>
          <w:lang w:val="pt-BR"/>
        </w:rPr>
        <w:t>;</w:t>
      </w:r>
      <w:proofErr w:type="gramEnd"/>
      <w:r>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22</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t</m:t>
            </m:r>
          </m:sub>
        </m:sSub>
      </m:oMath>
      <w:r>
        <w:rPr>
          <w:rFonts w:eastAsiaTheme="minorEastAsia" w:cs="Times New Roman"/>
          <w:lang w:val="pt-BR"/>
        </w:rPr>
        <w:t xml:space="preserve">; </w:t>
      </w:r>
      <m:oMath>
        <m:r>
          <w:rPr>
            <w:rFonts w:ascii="Cambria Math" w:hAnsi="Cambria Math" w:cs="Times New Roman"/>
            <w:lang w:val="pt-BR"/>
          </w:rPr>
          <m:t xml:space="preserve"> </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33</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b</m:t>
            </m:r>
          </m:sub>
        </m:sSub>
      </m:oMath>
      <w:r>
        <w:rPr>
          <w:rFonts w:eastAsiaTheme="minorEastAsia" w:cs="Times New Roman"/>
          <w:lang w:val="pt-BR"/>
        </w:rPr>
        <w:t xml:space="preserve">; </w:t>
      </w:r>
      <m:oMath>
        <m:r>
          <w:rPr>
            <w:rFonts w:ascii="Cambria Math" w:hAnsi="Cambria Math" w:cs="Times New Roman"/>
            <w:lang w:val="pt-BR"/>
          </w:rPr>
          <m:t xml:space="preserve"> </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44</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v</m:t>
            </m:r>
          </m:sub>
        </m:sSub>
      </m:oMath>
      <w:r>
        <w:rPr>
          <w:rFonts w:eastAsiaTheme="minorEastAsia" w:cs="Times New Roman"/>
          <w:lang w:val="pt-BR"/>
        </w:rPr>
        <w:t xml:space="preserve">; </w:t>
      </w:r>
      <m:oMath>
        <m:r>
          <w:rPr>
            <w:rFonts w:ascii="Cambria Math" w:hAnsi="Cambria Math" w:cs="Times New Roman"/>
            <w:lang w:val="pt-BR"/>
          </w:rPr>
          <m:t xml:space="preserve"> </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55</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I</m:t>
            </m:r>
          </m:e>
          <m:sub>
            <m:r>
              <w:rPr>
                <w:rFonts w:ascii="Cambria Math" w:hAnsi="Cambria Math" w:cs="Times New Roman"/>
                <w:lang w:val="pt-BR"/>
              </w:rPr>
              <m:t>v</m:t>
            </m:r>
          </m:sub>
        </m:sSub>
      </m:oMath>
      <w:r>
        <w:rPr>
          <w:rFonts w:eastAsiaTheme="minorEastAsia" w:cs="Times New Roman"/>
          <w:lang w:val="pt-BR"/>
        </w:rPr>
        <w:t xml:space="preserve">; </w:t>
      </w:r>
      <m:oMath>
        <m:r>
          <w:rPr>
            <w:rFonts w:ascii="Cambria Math" w:hAnsi="Cambria Math" w:cs="Times New Roman"/>
            <w:lang w:val="pt-BR"/>
          </w:rPr>
          <m:t xml:space="preserve"> </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66</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rd</m:t>
            </m:r>
          </m:sub>
        </m:sSub>
      </m:oMath>
      <w:r>
        <w:rPr>
          <w:rFonts w:eastAsiaTheme="minorEastAsia" w:cs="Times New Roman"/>
          <w:lang w:val="pt-BR"/>
        </w:rPr>
        <w:t xml:space="preserve">; </w:t>
      </w:r>
      <m:oMath>
        <m:r>
          <m:rPr>
            <m:sty m:val="p"/>
          </m:rPr>
          <w:rPr>
            <w:rFonts w:ascii="Cambria Math" w:hAnsi="Cambria Math"/>
            <w:lang w:val="pt-BR"/>
          </w:rPr>
          <m:t xml:space="preserve"> </m:t>
        </m:r>
        <m:sSub>
          <m:sSubPr>
            <m:ctrlPr>
              <w:rPr>
                <w:rFonts w:ascii="Cambria Math" w:hAnsi="Cambria Math"/>
                <w:lang w:val="pt-BR"/>
              </w:rPr>
            </m:ctrlPr>
          </m:sSubPr>
          <m:e>
            <m:r>
              <w:rPr>
                <w:rFonts w:ascii="Cambria Math" w:hAnsi="Cambria Math"/>
                <w:lang w:val="pt-BR"/>
              </w:rPr>
              <m:t>m</m:t>
            </m:r>
          </m:e>
          <m:sub>
            <m:r>
              <m:rPr>
                <m:sty m:val="p"/>
              </m:rPr>
              <w:rPr>
                <w:rFonts w:ascii="Cambria Math" w:hAnsi="Cambria Math"/>
                <w:lang w:val="pt-BR"/>
              </w:rPr>
              <m:t>77</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m</m:t>
            </m:r>
          </m:e>
          <m:sub>
            <m:r>
              <w:rPr>
                <w:rFonts w:ascii="Cambria Math" w:hAnsi="Cambria Math"/>
                <w:lang w:val="pt-BR"/>
              </w:rPr>
              <m:t>rt</m:t>
            </m:r>
          </m:sub>
        </m:sSub>
      </m:oMath>
      <w:r>
        <w:rPr>
          <w:rFonts w:eastAsiaTheme="minorEastAsia"/>
          <w:lang w:val="pt-BR"/>
        </w:rPr>
        <w:t>.</w:t>
      </w:r>
    </w:p>
    <w:p w:rsidR="00B578A5" w:rsidRDefault="00B578A5" w:rsidP="00B578A5">
      <w:pPr>
        <w:rPr>
          <w:rFonts w:cs="Times New Roman"/>
          <w:lang w:val="pt-BR"/>
        </w:rPr>
      </w:pPr>
      <w:r w:rsidRPr="006279D0">
        <w:rPr>
          <w:rFonts w:cs="Times New Roman"/>
          <w:lang w:val="pt-BR"/>
        </w:rPr>
        <w:t>E a matriz rigidez:</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885"/>
        <w:gridCol w:w="520"/>
      </w:tblGrid>
      <w:tr w:rsidR="00B578A5" w:rsidTr="003B5358">
        <w:tc>
          <w:tcPr>
            <w:tcW w:w="8885" w:type="dxa"/>
            <w:vAlign w:val="center"/>
          </w:tcPr>
          <w:p w:rsidR="00B578A5" w:rsidRPr="007A79AF" w:rsidRDefault="002E5726" w:rsidP="003B5358">
            <w:pPr>
              <w:pStyle w:val="Equacoes"/>
              <w:rPr>
                <w:rStyle w:val="hps"/>
                <w:rFonts w:eastAsiaTheme="minorEastAsia"/>
                <w:bCs w:val="0"/>
              </w:rPr>
            </w:pPr>
            <m:oMathPara>
              <m:oMathParaPr>
                <m:jc m:val="center"/>
              </m:oMathParaPr>
              <m:oMath>
                <m:d>
                  <m:dPr>
                    <m:begChr m:val="["/>
                    <m:endChr m:val="]"/>
                    <m:ctrlPr>
                      <w:rPr>
                        <w:rFonts w:ascii="Cambria Math" w:hAnsi="Cambria Math"/>
                      </w:rPr>
                    </m:ctrlPr>
                  </m:dPr>
                  <m:e>
                    <m:r>
                      <m:rPr>
                        <m:sty m:val="p"/>
                      </m:rPr>
                      <w:rPr>
                        <w:rFonts w:ascii="Cambria Math" w:hAnsi="Cambria Math"/>
                      </w:rPr>
                      <m:t>K</m:t>
                    </m:r>
                  </m:e>
                </m:d>
                <m:r>
                  <w:rPr>
                    <w:rFonts w:ascii="Cambria Math" w:hAnsi="Cambria Math"/>
                  </w:rPr>
                  <m:t>=</m:t>
                </m:r>
                <m:d>
                  <m:dPr>
                    <m:begChr m:val="["/>
                    <m:endChr m:val="]"/>
                    <m:ctrlPr>
                      <w:rPr>
                        <w:rFonts w:ascii="Cambria Math" w:hAnsi="Cambria Math"/>
                        <w:i/>
                      </w:rPr>
                    </m:ctrlPr>
                  </m:dPr>
                  <m:e>
                    <m:m>
                      <m:mPr>
                        <m:mcs>
                          <m:mc>
                            <m:mcPr>
                              <m:count m:val="7"/>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11</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12</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13</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14</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15</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16</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17</m:t>
                              </m:r>
                            </m:sub>
                          </m:sSub>
                          <m:ctrlPr>
                            <w:rPr>
                              <w:rFonts w:ascii="Cambria Math" w:eastAsia="Cambria Math" w:hAnsi="Cambria Math" w:cs="Cambria Math"/>
                              <w:bCs w:val="0"/>
                              <w:i/>
                            </w:rPr>
                          </m:ctrlPr>
                        </m:e>
                      </m:mr>
                      <m:mr>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23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24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25</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26</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27</m:t>
                              </m:r>
                            </m:sub>
                          </m:sSub>
                          <m:ctrlPr>
                            <w:rPr>
                              <w:rFonts w:ascii="Cambria Math" w:eastAsia="Cambria Math" w:hAnsi="Cambria Math" w:cs="Cambria Math"/>
                              <w:bCs w:val="0"/>
                              <w:i/>
                            </w:rPr>
                          </m:ctrlPr>
                        </m:e>
                      </m:mr>
                      <m:mr>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32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33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34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35</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36</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37</m:t>
                              </m:r>
                            </m:sub>
                          </m:sSub>
                          <m:ctrlPr>
                            <w:rPr>
                              <w:rFonts w:ascii="Cambria Math" w:eastAsia="Cambria Math" w:hAnsi="Cambria Math" w:cs="Cambria Math"/>
                              <w:bCs w:val="0"/>
                              <w:i/>
                            </w:rPr>
                          </m:ctrlPr>
                        </m:e>
                      </m:mr>
                      <m:mr>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41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42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43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44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45</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46</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47</m:t>
                              </m:r>
                            </m:sub>
                          </m:sSub>
                          <m:ctrlPr>
                            <w:rPr>
                              <w:rFonts w:ascii="Cambria Math" w:eastAsia="Cambria Math" w:hAnsi="Cambria Math" w:cs="Cambria Math"/>
                              <w:bCs w:val="0"/>
                              <w:i/>
                            </w:rPr>
                          </m:ctrlPr>
                        </m:e>
                      </m:mr>
                      <m:mr>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51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52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53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54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55</m:t>
                              </m:r>
                            </m:sub>
                          </m:sSub>
                        </m:e>
                        <m:e>
                          <m:sSub>
                            <m:sSubPr>
                              <m:ctrlPr>
                                <w:rPr>
                                  <w:rFonts w:ascii="Cambria Math" w:hAnsi="Cambria Math"/>
                                  <w:i/>
                                </w:rPr>
                              </m:ctrlPr>
                            </m:sSubPr>
                            <m:e>
                              <m:r>
                                <w:rPr>
                                  <w:rFonts w:ascii="Cambria Math" w:hAnsi="Cambria Math"/>
                                </w:rPr>
                                <m:t>k</m:t>
                              </m:r>
                            </m:e>
                            <m:sub>
                              <m:r>
                                <w:rPr>
                                  <w:rFonts w:ascii="Cambria Math" w:hAnsi="Cambria Math"/>
                                </w:rPr>
                                <m:t>56</m:t>
                              </m:r>
                            </m:sub>
                          </m:sSub>
                        </m:e>
                        <m:e>
                          <m:sSub>
                            <m:sSubPr>
                              <m:ctrlPr>
                                <w:rPr>
                                  <w:rFonts w:ascii="Cambria Math" w:hAnsi="Cambria Math"/>
                                  <w:i/>
                                </w:rPr>
                              </m:ctrlPr>
                            </m:sSubPr>
                            <m:e>
                              <m:r>
                                <w:rPr>
                                  <w:rFonts w:ascii="Cambria Math" w:hAnsi="Cambria Math"/>
                                </w:rPr>
                                <m:t>k</m:t>
                              </m:r>
                            </m:e>
                            <m:sub>
                              <m:r>
                                <w:rPr>
                                  <w:rFonts w:ascii="Cambria Math" w:hAnsi="Cambria Math"/>
                                </w:rPr>
                                <m:t>57</m:t>
                              </m:r>
                            </m:sub>
                          </m:sSub>
                        </m:e>
                      </m:mr>
                      <m:mr>
                        <m:e>
                          <m:sSub>
                            <m:sSubPr>
                              <m:ctrlPr>
                                <w:rPr>
                                  <w:rFonts w:ascii="Cambria Math" w:hAnsi="Cambria Math"/>
                                  <w:i/>
                                </w:rPr>
                              </m:ctrlPr>
                            </m:sSubPr>
                            <m:e>
                              <m:r>
                                <w:rPr>
                                  <w:rFonts w:ascii="Cambria Math" w:hAnsi="Cambria Math"/>
                                </w:rPr>
                                <m:t>k</m:t>
                              </m:r>
                            </m:e>
                            <m:sub>
                              <m:r>
                                <w:rPr>
                                  <w:rFonts w:ascii="Cambria Math" w:hAnsi="Cambria Math"/>
                                </w:rPr>
                                <m:t>61</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62</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63</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64</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65</m:t>
                              </m:r>
                            </m:sub>
                          </m:sSub>
                        </m:e>
                        <m:e>
                          <m:sSub>
                            <m:sSubPr>
                              <m:ctrlPr>
                                <w:rPr>
                                  <w:rFonts w:ascii="Cambria Math" w:hAnsi="Cambria Math"/>
                                  <w:i/>
                                </w:rPr>
                              </m:ctrlPr>
                            </m:sSubPr>
                            <m:e>
                              <m:r>
                                <w:rPr>
                                  <w:rFonts w:ascii="Cambria Math" w:hAnsi="Cambria Math"/>
                                </w:rPr>
                                <m:t>k</m:t>
                              </m:r>
                            </m:e>
                            <m:sub>
                              <m:r>
                                <w:rPr>
                                  <w:rFonts w:ascii="Cambria Math" w:hAnsi="Cambria Math"/>
                                </w:rPr>
                                <m:t>66</m:t>
                              </m:r>
                            </m:sub>
                          </m:sSub>
                        </m:e>
                        <m:e>
                          <m:sSub>
                            <m:sSubPr>
                              <m:ctrlPr>
                                <w:rPr>
                                  <w:rFonts w:ascii="Cambria Math" w:hAnsi="Cambria Math"/>
                                  <w:i/>
                                </w:rPr>
                              </m:ctrlPr>
                            </m:sSubPr>
                            <m:e>
                              <m:r>
                                <w:rPr>
                                  <w:rFonts w:ascii="Cambria Math" w:hAnsi="Cambria Math"/>
                                </w:rPr>
                                <m:t>k</m:t>
                              </m:r>
                            </m:e>
                            <m:sub>
                              <m:r>
                                <w:rPr>
                                  <w:rFonts w:ascii="Cambria Math" w:hAnsi="Cambria Math"/>
                                </w:rPr>
                                <m:t>67</m:t>
                              </m:r>
                            </m:sub>
                          </m:sSub>
                        </m:e>
                      </m:mr>
                      <m:mr>
                        <m:e>
                          <m:sSub>
                            <m:sSubPr>
                              <m:ctrlPr>
                                <w:rPr>
                                  <w:rFonts w:ascii="Cambria Math" w:hAnsi="Cambria Math"/>
                                  <w:i/>
                                </w:rPr>
                              </m:ctrlPr>
                            </m:sSubPr>
                            <m:e>
                              <m:r>
                                <w:rPr>
                                  <w:rFonts w:ascii="Cambria Math" w:hAnsi="Cambria Math"/>
                                </w:rPr>
                                <m:t>k</m:t>
                              </m:r>
                            </m:e>
                            <m:sub>
                              <m:r>
                                <w:rPr>
                                  <w:rFonts w:ascii="Cambria Math" w:hAnsi="Cambria Math"/>
                                </w:rPr>
                                <m:t>71</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72</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73</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74</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k</m:t>
                              </m:r>
                            </m:e>
                            <m:sub>
                              <m:r>
                                <w:rPr>
                                  <w:rFonts w:ascii="Cambria Math" w:eastAsia="Cambria Math" w:hAnsi="Cambria Math" w:cs="Cambria Math"/>
                                </w:rPr>
                                <m:t>75</m:t>
                              </m:r>
                            </m:sub>
                          </m:sSub>
                        </m:e>
                        <m:e>
                          <m:sSub>
                            <m:sSubPr>
                              <m:ctrlPr>
                                <w:rPr>
                                  <w:rFonts w:ascii="Cambria Math" w:hAnsi="Cambria Math"/>
                                  <w:i/>
                                </w:rPr>
                              </m:ctrlPr>
                            </m:sSubPr>
                            <m:e>
                              <m:r>
                                <w:rPr>
                                  <w:rFonts w:ascii="Cambria Math" w:hAnsi="Cambria Math"/>
                                </w:rPr>
                                <m:t>k</m:t>
                              </m:r>
                            </m:e>
                            <m:sub>
                              <m:r>
                                <w:rPr>
                                  <w:rFonts w:ascii="Cambria Math" w:hAnsi="Cambria Math"/>
                                </w:rPr>
                                <m:t>76</m:t>
                              </m:r>
                            </m:sub>
                          </m:sSub>
                        </m:e>
                        <m:e>
                          <m:sSub>
                            <m:sSubPr>
                              <m:ctrlPr>
                                <w:rPr>
                                  <w:rFonts w:ascii="Cambria Math" w:hAnsi="Cambria Math"/>
                                  <w:i/>
                                </w:rPr>
                              </m:ctrlPr>
                            </m:sSubPr>
                            <m:e>
                              <m:r>
                                <w:rPr>
                                  <w:rFonts w:ascii="Cambria Math" w:hAnsi="Cambria Math"/>
                                </w:rPr>
                                <m:t>k</m:t>
                              </m:r>
                            </m:e>
                            <m:sub>
                              <m:r>
                                <w:rPr>
                                  <w:rFonts w:ascii="Cambria Math" w:hAnsi="Cambria Math"/>
                                </w:rPr>
                                <m:t>77</m:t>
                              </m:r>
                            </m:sub>
                          </m:sSub>
                        </m:e>
                      </m:mr>
                    </m:m>
                  </m:e>
                </m:d>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114</w:t>
              </w:r>
            </w:fldSimple>
            <w:r>
              <w:rPr>
                <w:rStyle w:val="hps"/>
                <w:szCs w:val="24"/>
              </w:rPr>
              <w:t>)</w:t>
            </w:r>
          </w:p>
        </w:tc>
      </w:tr>
    </w:tbl>
    <w:p w:rsidR="00B578A5" w:rsidRPr="003950DB" w:rsidRDefault="00B578A5" w:rsidP="00B578A5">
      <w:pPr>
        <w:rPr>
          <w:rFonts w:eastAsiaTheme="minorEastAsia" w:cs="Times New Roman"/>
          <w:lang w:val="pt-BR"/>
        </w:rPr>
      </w:pPr>
      <w:r>
        <w:rPr>
          <w:rFonts w:cs="Times New Roman"/>
          <w:lang w:val="pt-BR"/>
        </w:rPr>
        <w:t xml:space="preserve">Onde </w:t>
      </w:r>
      <m:oMath>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11</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p</m:t>
            </m:r>
          </m:sub>
        </m:sSub>
      </m:oMath>
      <w:r>
        <w:rPr>
          <w:rFonts w:eastAsiaTheme="minorEastAsia" w:cs="Times New Roman"/>
          <w:lang w:val="pt-BR"/>
        </w:rPr>
        <w:t xml:space="preserve">; </w:t>
      </w:r>
      <m:oMath>
        <m:r>
          <w:rPr>
            <w:rFonts w:ascii="Cambria Math" w:hAnsi="Cambria Math" w:cs="Times New Roman"/>
            <w:lang w:val="pt-BR"/>
          </w:rPr>
          <m:t xml:space="preserve"> </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12</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21</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p</m:t>
            </m:r>
          </m:sub>
        </m:sSub>
      </m:oMath>
      <w:r>
        <w:rPr>
          <w:rFonts w:eastAsiaTheme="minorEastAsia" w:cs="Times New Roman"/>
          <w:lang w:val="pt-BR"/>
        </w:rPr>
        <w:t xml:space="preserve">; </w:t>
      </w:r>
      <m:oMath>
        <m:r>
          <w:rPr>
            <w:rFonts w:ascii="Cambria Math" w:hAnsi="Cambria Math" w:cs="Times New Roman"/>
            <w:lang w:val="pt-BR"/>
          </w:rPr>
          <m:t xml:space="preserve"> </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22</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c</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p</m:t>
            </m:r>
          </m:sub>
        </m:sSub>
      </m:oMath>
      <w:r>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23</m:t>
            </m:r>
          </m:sub>
        </m:sSub>
        <m:r>
          <w:rPr>
            <w:rFonts w:ascii="Cambria Math" w:hAnsi="Cambria Math" w:cs="Times New Roman"/>
            <w:lang w:val="pt-BR"/>
          </w:rPr>
          <m:t>=</m:t>
        </m:r>
        <m:sSub>
          <m:sSubPr>
            <m:ctrlPr>
              <w:rPr>
                <w:rFonts w:ascii="Cambria Math" w:hAnsi="Cambria Math" w:cs="Times New Roman"/>
                <w:i/>
                <w:lang w:val="pt-BR"/>
              </w:rPr>
            </m:ctrlPr>
          </m:sSubPr>
          <m:e>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32</m:t>
                </m:r>
              </m:sub>
            </m:sSub>
            <m:r>
              <w:rPr>
                <w:rFonts w:ascii="Cambria Math" w:hAnsi="Cambria Math" w:cs="Times New Roman"/>
                <w:lang w:val="pt-BR"/>
              </w:rPr>
              <m:t>=-k</m:t>
            </m:r>
          </m:e>
          <m:sub>
            <m:r>
              <w:rPr>
                <w:rFonts w:ascii="Cambria Math" w:hAnsi="Cambria Math" w:cs="Times New Roman"/>
                <w:lang w:val="pt-BR"/>
              </w:rPr>
              <m:t>c</m:t>
            </m:r>
          </m:sub>
        </m:sSub>
      </m:oMath>
      <w:r>
        <w:rPr>
          <w:rFonts w:eastAsiaTheme="minorEastAsia" w:cs="Times New Roman"/>
          <w:lang w:val="pt-BR"/>
        </w:rPr>
        <w:t xml:space="preserve">; </w:t>
      </w:r>
      <m:oMath>
        <m:r>
          <w:rPr>
            <w:rFonts w:ascii="Cambria Math" w:hAnsi="Cambria Math" w:cs="Times New Roman"/>
            <w:lang w:val="pt-BR"/>
          </w:rPr>
          <m:t xml:space="preserve"> </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33</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c</m:t>
            </m:r>
          </m:sub>
        </m:sSub>
      </m:oMath>
      <w:r>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34</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43</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m:t>
            </m:r>
          </m:sub>
        </m:sSub>
      </m:oMath>
      <w:r>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35</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53</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m:t>
            </m:r>
          </m:sub>
        </m:sSub>
        <m:d>
          <m:dPr>
            <m:ctrlPr>
              <w:rPr>
                <w:rFonts w:ascii="Cambria Math" w:hAnsi="Cambria Math" w:cs="Times New Roman"/>
                <w:i/>
                <w:lang w:val="pt-BR"/>
              </w:rPr>
            </m:ctrlPr>
          </m:dPr>
          <m:e>
            <m:sSub>
              <m:sSubPr>
                <m:ctrlPr>
                  <w:rPr>
                    <w:rFonts w:ascii="Cambria Math" w:hAnsi="Cambria Math" w:cs="Times New Roman"/>
                    <w:i/>
                    <w:lang w:val="pt-BR"/>
                  </w:rPr>
                </m:ctrlPr>
              </m:sSubPr>
              <m:e>
                <m:r>
                  <w:rPr>
                    <w:rFonts w:ascii="Cambria Math" w:hAnsi="Cambria Math" w:cs="Times New Roman"/>
                    <w:lang w:val="pt-BR"/>
                  </w:rPr>
                  <m:t>l</m:t>
                </m:r>
              </m:e>
              <m:sub>
                <m:r>
                  <w:rPr>
                    <w:rFonts w:ascii="Cambria Math" w:hAnsi="Cambria Math" w:cs="Times New Roman"/>
                    <w:lang w:val="pt-BR"/>
                  </w:rPr>
                  <m:t>b</m:t>
                </m:r>
              </m:sub>
            </m:sSub>
            <m:r>
              <w:rPr>
                <w:rFonts w:ascii="Cambria Math" w:hAnsi="Cambria Math" w:cs="Times New Roman"/>
                <w:lang w:val="pt-BR"/>
              </w:rPr>
              <m:t>+</m:t>
            </m:r>
            <m:f>
              <m:fPr>
                <m:type m:val="lin"/>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e>
        </m:d>
      </m:oMath>
      <w:r>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44</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st</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sd</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m:t>
            </m:r>
          </m:sub>
        </m:sSub>
      </m:oMath>
      <w:r>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45</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54</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st</m:t>
            </m:r>
          </m:sub>
        </m:sSub>
        <m:sSub>
          <m:sSubPr>
            <m:ctrlPr>
              <w:rPr>
                <w:rFonts w:ascii="Cambria Math" w:hAnsi="Cambria Math" w:cs="Times New Roman"/>
                <w:i/>
                <w:lang w:val="pt-BR"/>
              </w:rPr>
            </m:ctrlPr>
          </m:sSubPr>
          <m:e>
            <m:r>
              <w:rPr>
                <w:rFonts w:ascii="Cambria Math" w:hAnsi="Cambria Math" w:cs="Times New Roman"/>
                <w:lang w:val="pt-BR"/>
              </w:rPr>
              <m:t>l</m:t>
            </m:r>
          </m:e>
          <m:sub>
            <m:r>
              <w:rPr>
                <w:rFonts w:ascii="Cambria Math" w:hAnsi="Cambria Math" w:cs="Times New Roman"/>
                <w:lang w:val="pt-BR"/>
              </w:rPr>
              <m:t>t</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sd</m:t>
            </m:r>
          </m:sub>
        </m:sSub>
        <m:sSub>
          <m:sSubPr>
            <m:ctrlPr>
              <w:rPr>
                <w:rFonts w:ascii="Cambria Math" w:hAnsi="Cambria Math" w:cs="Times New Roman"/>
                <w:i/>
                <w:lang w:val="pt-BR"/>
              </w:rPr>
            </m:ctrlPr>
          </m:sSubPr>
          <m:e>
            <m:r>
              <w:rPr>
                <w:rFonts w:ascii="Cambria Math" w:hAnsi="Cambria Math" w:cs="Times New Roman"/>
                <w:lang w:val="pt-BR"/>
              </w:rPr>
              <m:t>l</m:t>
            </m:r>
          </m:e>
          <m:sub>
            <m:r>
              <w:rPr>
                <w:rFonts w:ascii="Cambria Math" w:hAnsi="Cambria Math" w:cs="Times New Roman"/>
                <w:lang w:val="pt-BR"/>
              </w:rPr>
              <m:t>d</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l</m:t>
            </m:r>
          </m:e>
          <m:sub>
            <m:r>
              <w:rPr>
                <w:rFonts w:ascii="Cambria Math" w:hAnsi="Cambria Math" w:cs="Times New Roman"/>
                <w:lang w:val="pt-BR"/>
              </w:rPr>
              <m:t>b</m:t>
            </m:r>
          </m:sub>
        </m:sSub>
        <m:r>
          <w:rPr>
            <w:rFonts w:ascii="Cambria Math" w:hAnsi="Cambria Math" w:cs="Times New Roman"/>
            <w:lang w:val="pt-BR"/>
          </w:rPr>
          <m:t>+</m:t>
        </m:r>
        <m:f>
          <m:fPr>
            <m:type m:val="lin"/>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r>
          <w:rPr>
            <w:rFonts w:ascii="Cambria Math" w:hAnsi="Cambria Math" w:cs="Times New Roman"/>
            <w:lang w:val="pt-BR"/>
          </w:rPr>
          <m:t>)</m:t>
        </m:r>
      </m:oMath>
      <w:r>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46</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64</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sd</m:t>
            </m:r>
          </m:sub>
        </m:sSub>
      </m:oMath>
      <w:r>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47</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74</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st</m:t>
            </m:r>
          </m:sub>
        </m:sSub>
      </m:oMath>
      <w:r>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55</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st</m:t>
            </m:r>
          </m:sub>
        </m:sSub>
        <m:sSubSup>
          <m:sSubSupPr>
            <m:ctrlPr>
              <w:rPr>
                <w:rFonts w:ascii="Cambria Math" w:hAnsi="Cambria Math" w:cs="Times New Roman"/>
                <w:i/>
                <w:lang w:val="pt-BR"/>
              </w:rPr>
            </m:ctrlPr>
          </m:sSubSupPr>
          <m:e>
            <m:r>
              <w:rPr>
                <w:rFonts w:ascii="Cambria Math" w:hAnsi="Cambria Math" w:cs="Times New Roman"/>
                <w:lang w:val="pt-BR"/>
              </w:rPr>
              <m:t>l</m:t>
            </m:r>
          </m:e>
          <m:sub>
            <m:r>
              <w:rPr>
                <w:rFonts w:ascii="Cambria Math" w:hAnsi="Cambria Math" w:cs="Times New Roman"/>
                <w:lang w:val="pt-BR"/>
              </w:rPr>
              <m:t>t</m:t>
            </m:r>
          </m:sub>
          <m:sup>
            <m:r>
              <w:rPr>
                <w:rFonts w:ascii="Cambria Math" w:hAnsi="Cambria Math" w:cs="Times New Roman"/>
                <w:lang w:val="pt-BR"/>
              </w:rPr>
              <m:t>2</m:t>
            </m:r>
          </m:sup>
        </m:sSub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sd</m:t>
            </m:r>
          </m:sub>
        </m:sSub>
        <m:sSubSup>
          <m:sSubSupPr>
            <m:ctrlPr>
              <w:rPr>
                <w:rFonts w:ascii="Cambria Math" w:hAnsi="Cambria Math" w:cs="Times New Roman"/>
                <w:i/>
                <w:lang w:val="pt-BR"/>
              </w:rPr>
            </m:ctrlPr>
          </m:sSubSupPr>
          <m:e>
            <m:r>
              <w:rPr>
                <w:rFonts w:ascii="Cambria Math" w:hAnsi="Cambria Math" w:cs="Times New Roman"/>
                <w:lang w:val="pt-BR"/>
              </w:rPr>
              <m:t>l</m:t>
            </m:r>
          </m:e>
          <m:sub>
            <m:r>
              <w:rPr>
                <w:rFonts w:ascii="Cambria Math" w:hAnsi="Cambria Math" w:cs="Times New Roman"/>
                <w:lang w:val="pt-BR"/>
              </w:rPr>
              <m:t>d</m:t>
            </m:r>
          </m:sub>
          <m:sup>
            <m:r>
              <w:rPr>
                <w:rFonts w:ascii="Cambria Math" w:hAnsi="Cambria Math" w:cs="Times New Roman"/>
                <w:lang w:val="pt-BR"/>
              </w:rPr>
              <m:t>2</m:t>
            </m:r>
          </m:sup>
        </m:sSub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m:t>
            </m:r>
          </m:sub>
        </m:sSub>
        <m:sSup>
          <m:sSupPr>
            <m:ctrlPr>
              <w:rPr>
                <w:rFonts w:ascii="Cambria Math" w:hAnsi="Cambria Math" w:cs="Times New Roman"/>
                <w:i/>
                <w:lang w:val="pt-BR"/>
              </w:rPr>
            </m:ctrlPr>
          </m:sSupPr>
          <m:e>
            <m:d>
              <m:dPr>
                <m:ctrlPr>
                  <w:rPr>
                    <w:rFonts w:ascii="Cambria Math" w:hAnsi="Cambria Math" w:cs="Times New Roman"/>
                    <w:i/>
                    <w:lang w:val="pt-BR"/>
                  </w:rPr>
                </m:ctrlPr>
              </m:dPr>
              <m:e>
                <m:sSub>
                  <m:sSubPr>
                    <m:ctrlPr>
                      <w:rPr>
                        <w:rFonts w:ascii="Cambria Math" w:hAnsi="Cambria Math" w:cs="Times New Roman"/>
                        <w:i/>
                        <w:lang w:val="pt-BR"/>
                      </w:rPr>
                    </m:ctrlPr>
                  </m:sSubPr>
                  <m:e>
                    <m:r>
                      <w:rPr>
                        <w:rFonts w:ascii="Cambria Math" w:hAnsi="Cambria Math" w:cs="Times New Roman"/>
                        <w:lang w:val="pt-BR"/>
                      </w:rPr>
                      <m:t>l</m:t>
                    </m:r>
                  </m:e>
                  <m:sub>
                    <m:r>
                      <w:rPr>
                        <w:rFonts w:ascii="Cambria Math" w:hAnsi="Cambria Math" w:cs="Times New Roman"/>
                        <w:lang w:val="pt-BR"/>
                      </w:rPr>
                      <m:t>b</m:t>
                    </m:r>
                  </m:sub>
                </m:sSub>
                <m:r>
                  <w:rPr>
                    <w:rFonts w:ascii="Cambria Math" w:hAnsi="Cambria Math" w:cs="Times New Roman"/>
                    <w:lang w:val="pt-BR"/>
                  </w:rPr>
                  <m:t>+</m:t>
                </m:r>
                <m:f>
                  <m:fPr>
                    <m:type m:val="lin"/>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e>
            </m:d>
          </m:e>
          <m:sup>
            <m:r>
              <w:rPr>
                <w:rFonts w:ascii="Cambria Math" w:hAnsi="Cambria Math" w:cs="Times New Roman"/>
                <w:lang w:val="pt-BR"/>
              </w:rPr>
              <m:t>2</m:t>
            </m:r>
          </m:sup>
        </m:sSup>
      </m:oMath>
      <w:r>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56</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65</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sd</m:t>
            </m:r>
          </m:sub>
        </m:sSub>
        <m:sSub>
          <m:sSubPr>
            <m:ctrlPr>
              <w:rPr>
                <w:rFonts w:ascii="Cambria Math" w:hAnsi="Cambria Math" w:cs="Times New Roman"/>
                <w:i/>
                <w:lang w:val="pt-BR"/>
              </w:rPr>
            </m:ctrlPr>
          </m:sSubPr>
          <m:e>
            <m:r>
              <w:rPr>
                <w:rFonts w:ascii="Cambria Math" w:hAnsi="Cambria Math" w:cs="Times New Roman"/>
                <w:lang w:val="pt-BR"/>
              </w:rPr>
              <m:t>l</m:t>
            </m:r>
          </m:e>
          <m:sub>
            <m:r>
              <w:rPr>
                <w:rFonts w:ascii="Cambria Math" w:hAnsi="Cambria Math" w:cs="Times New Roman"/>
                <w:lang w:val="pt-BR"/>
              </w:rPr>
              <m:t>d</m:t>
            </m:r>
          </m:sub>
        </m:sSub>
      </m:oMath>
      <w:r>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57</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75</m:t>
            </m:r>
          </m:sub>
        </m:sSub>
        <m:r>
          <w:rPr>
            <w:rFonts w:ascii="Cambria Math" w:eastAsiaTheme="minorEastAsia" w:hAnsi="Cambria Math" w:cs="Times New Roman"/>
            <w:lang w:val="pt-BR"/>
          </w:rPr>
          <m:t>=</m:t>
        </m:r>
        <m:sSub>
          <m:sSubPr>
            <m:ctrlPr>
              <w:rPr>
                <w:rFonts w:ascii="Cambria Math" w:eastAsiaTheme="minorEastAsia" w:hAnsi="Cambria Math" w:cs="Times New Roman"/>
                <w:i/>
                <w:lang w:val="pt-BR"/>
              </w:rPr>
            </m:ctrlPr>
          </m:sSubPr>
          <m:e>
            <m:r>
              <w:rPr>
                <w:rFonts w:ascii="Cambria Math" w:eastAsiaTheme="minorEastAsia" w:hAnsi="Cambria Math" w:cs="Times New Roman"/>
                <w:lang w:val="pt-BR"/>
              </w:rPr>
              <m:t>k</m:t>
            </m:r>
          </m:e>
          <m:sub>
            <m:r>
              <w:rPr>
                <w:rFonts w:ascii="Cambria Math" w:eastAsiaTheme="minorEastAsia" w:hAnsi="Cambria Math" w:cs="Times New Roman"/>
                <w:lang w:val="pt-BR"/>
              </w:rPr>
              <m:t>st</m:t>
            </m:r>
          </m:sub>
        </m:sSub>
        <m:sSub>
          <m:sSubPr>
            <m:ctrlPr>
              <w:rPr>
                <w:rFonts w:ascii="Cambria Math" w:eastAsiaTheme="minorEastAsia" w:hAnsi="Cambria Math" w:cs="Times New Roman"/>
                <w:i/>
                <w:lang w:val="pt-BR"/>
              </w:rPr>
            </m:ctrlPr>
          </m:sSubPr>
          <m:e>
            <m:r>
              <w:rPr>
                <w:rFonts w:ascii="Cambria Math" w:eastAsiaTheme="minorEastAsia" w:hAnsi="Cambria Math" w:cs="Times New Roman"/>
                <w:lang w:val="pt-BR"/>
              </w:rPr>
              <m:t>l</m:t>
            </m:r>
          </m:e>
          <m:sub>
            <m:r>
              <w:rPr>
                <w:rFonts w:ascii="Cambria Math" w:eastAsiaTheme="minorEastAsia" w:hAnsi="Cambria Math" w:cs="Times New Roman"/>
                <w:lang w:val="pt-BR"/>
              </w:rPr>
              <m:t>t</m:t>
            </m:r>
          </m:sub>
        </m:sSub>
      </m:oMath>
      <w:r>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66</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rd</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sd</m:t>
            </m:r>
          </m:sub>
        </m:sSub>
      </m:oMath>
      <w:r>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77</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rt</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st</m:t>
            </m:r>
          </m:sub>
        </m:sSub>
      </m:oMath>
      <w:r>
        <w:rPr>
          <w:rFonts w:eastAsiaTheme="minorEastAsia" w:cs="Times New Roman"/>
          <w:lang w:val="pt-BR"/>
        </w:rPr>
        <w:t>.</w:t>
      </w:r>
    </w:p>
    <w:p w:rsidR="00B578A5" w:rsidRDefault="00B578A5" w:rsidP="00B578A5">
      <w:pPr>
        <w:rPr>
          <w:rFonts w:cs="Times New Roman"/>
          <w:lang w:val="pt-BR"/>
        </w:rPr>
      </w:pPr>
      <w:r w:rsidRPr="006279D0">
        <w:rPr>
          <w:rFonts w:cs="Times New Roman"/>
          <w:lang w:val="pt-BR"/>
        </w:rPr>
        <w:t>E a matriz amortecimento: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885"/>
        <w:gridCol w:w="520"/>
      </w:tblGrid>
      <w:tr w:rsidR="00B578A5" w:rsidTr="003B5358">
        <w:tc>
          <w:tcPr>
            <w:tcW w:w="8885" w:type="dxa"/>
            <w:vAlign w:val="center"/>
          </w:tcPr>
          <w:p w:rsidR="00B578A5" w:rsidRPr="007A79AF" w:rsidRDefault="002E5726" w:rsidP="003B5358">
            <w:pPr>
              <w:pStyle w:val="Equacoes"/>
              <w:rPr>
                <w:rStyle w:val="hps"/>
                <w:rFonts w:eastAsiaTheme="minorEastAsia"/>
                <w:bCs w:val="0"/>
              </w:rPr>
            </w:pPr>
            <m:oMathPara>
              <m:oMathParaPr>
                <m:jc m:val="center"/>
              </m:oMathParaPr>
              <m:oMath>
                <m:d>
                  <m:dPr>
                    <m:begChr m:val="["/>
                    <m:endChr m:val="]"/>
                    <m:ctrlPr>
                      <w:rPr>
                        <w:rFonts w:ascii="Cambria Math" w:hAnsi="Cambria Math"/>
                      </w:rPr>
                    </m:ctrlPr>
                  </m:dPr>
                  <m:e>
                    <m:r>
                      <m:rPr>
                        <m:sty m:val="p"/>
                      </m:rPr>
                      <w:rPr>
                        <w:rFonts w:ascii="Cambria Math" w:hAnsi="Cambria Math"/>
                      </w:rPr>
                      <m:t>C</m:t>
                    </m:r>
                  </m:e>
                </m:d>
                <m:r>
                  <w:rPr>
                    <w:rFonts w:ascii="Cambria Math" w:hAnsi="Cambria Math"/>
                  </w:rPr>
                  <m:t>=</m:t>
                </m:r>
                <m:d>
                  <m:dPr>
                    <m:begChr m:val="["/>
                    <m:endChr m:val="]"/>
                    <m:ctrlPr>
                      <w:rPr>
                        <w:rFonts w:ascii="Cambria Math" w:hAnsi="Cambria Math"/>
                        <w:i/>
                      </w:rPr>
                    </m:ctrlPr>
                  </m:dPr>
                  <m:e>
                    <m:m>
                      <m:mPr>
                        <m:mcs>
                          <m:mc>
                            <m:mcPr>
                              <m:count m:val="7"/>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12</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13</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14</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15</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16</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17</m:t>
                              </m:r>
                            </m:sub>
                          </m:sSub>
                          <m:ctrlPr>
                            <w:rPr>
                              <w:rFonts w:ascii="Cambria Math" w:eastAsia="Cambria Math" w:hAnsi="Cambria Math" w:cs="Cambria Math"/>
                              <w:bCs w:val="0"/>
                              <w:i/>
                            </w:rPr>
                          </m:ctrlPr>
                        </m:e>
                      </m:mr>
                      <m:mr>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25</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26</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27</m:t>
                              </m:r>
                            </m:sub>
                          </m:sSub>
                          <m:ctrlPr>
                            <w:rPr>
                              <w:rFonts w:ascii="Cambria Math" w:eastAsia="Cambria Math" w:hAnsi="Cambria Math" w:cs="Cambria Math"/>
                              <w:bCs w:val="0"/>
                              <w:i/>
                            </w:rPr>
                          </m:ctrlPr>
                        </m:e>
                      </m:mr>
                      <m:mr>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35</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36</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37</m:t>
                              </m:r>
                            </m:sub>
                          </m:sSub>
                          <m:ctrlPr>
                            <w:rPr>
                              <w:rFonts w:ascii="Cambria Math" w:eastAsia="Cambria Math" w:hAnsi="Cambria Math" w:cs="Cambria Math"/>
                              <w:bCs w:val="0"/>
                              <w:i/>
                            </w:rPr>
                          </m:ctrlPr>
                        </m:e>
                      </m:mr>
                      <m:mr>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41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42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43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44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45</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46</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47</m:t>
                              </m:r>
                            </m:sub>
                          </m:sSub>
                          <m:ctrlPr>
                            <w:rPr>
                              <w:rFonts w:ascii="Cambria Math" w:eastAsia="Cambria Math" w:hAnsi="Cambria Math" w:cs="Cambria Math"/>
                              <w:bCs w:val="0"/>
                              <w:i/>
                            </w:rPr>
                          </m:ctrlPr>
                        </m:e>
                      </m:mr>
                      <m:mr>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51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52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53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54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55</m:t>
                              </m:r>
                            </m:sub>
                          </m:sSub>
                        </m:e>
                        <m:e>
                          <m:sSub>
                            <m:sSubPr>
                              <m:ctrlPr>
                                <w:rPr>
                                  <w:rFonts w:ascii="Cambria Math" w:hAnsi="Cambria Math"/>
                                  <w:i/>
                                </w:rPr>
                              </m:ctrlPr>
                            </m:sSubPr>
                            <m:e>
                              <m:r>
                                <w:rPr>
                                  <w:rFonts w:ascii="Cambria Math" w:hAnsi="Cambria Math"/>
                                </w:rPr>
                                <m:t>c</m:t>
                              </m:r>
                            </m:e>
                            <m:sub>
                              <m:r>
                                <w:rPr>
                                  <w:rFonts w:ascii="Cambria Math" w:hAnsi="Cambria Math"/>
                                </w:rPr>
                                <m:t>56</m:t>
                              </m:r>
                            </m:sub>
                          </m:sSub>
                        </m:e>
                        <m:e>
                          <m:sSub>
                            <m:sSubPr>
                              <m:ctrlPr>
                                <w:rPr>
                                  <w:rFonts w:ascii="Cambria Math" w:hAnsi="Cambria Math"/>
                                  <w:i/>
                                </w:rPr>
                              </m:ctrlPr>
                            </m:sSubPr>
                            <m:e>
                              <m:r>
                                <w:rPr>
                                  <w:rFonts w:ascii="Cambria Math" w:hAnsi="Cambria Math"/>
                                </w:rPr>
                                <m:t>c</m:t>
                              </m:r>
                            </m:e>
                            <m:sub>
                              <m:r>
                                <w:rPr>
                                  <w:rFonts w:ascii="Cambria Math" w:hAnsi="Cambria Math"/>
                                </w:rPr>
                                <m:t>57</m:t>
                              </m:r>
                            </m:sub>
                          </m:sSub>
                        </m:e>
                      </m:mr>
                      <m:mr>
                        <m:e>
                          <m:sSub>
                            <m:sSubPr>
                              <m:ctrlPr>
                                <w:rPr>
                                  <w:rFonts w:ascii="Cambria Math" w:hAnsi="Cambria Math"/>
                                  <w:i/>
                                </w:rPr>
                              </m:ctrlPr>
                            </m:sSubPr>
                            <m:e>
                              <m:r>
                                <w:rPr>
                                  <w:rFonts w:ascii="Cambria Math" w:hAnsi="Cambria Math"/>
                                </w:rPr>
                                <m:t>c</m:t>
                              </m:r>
                            </m:e>
                            <m:sub>
                              <m:r>
                                <w:rPr>
                                  <w:rFonts w:ascii="Cambria Math" w:hAnsi="Cambria Math"/>
                                </w:rPr>
                                <m:t>61</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62</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63</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64</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65</m:t>
                              </m:r>
                            </m:sub>
                          </m:sSub>
                        </m:e>
                        <m:e>
                          <m:sSub>
                            <m:sSubPr>
                              <m:ctrlPr>
                                <w:rPr>
                                  <w:rFonts w:ascii="Cambria Math" w:hAnsi="Cambria Math"/>
                                  <w:i/>
                                </w:rPr>
                              </m:ctrlPr>
                            </m:sSubPr>
                            <m:e>
                              <m:r>
                                <w:rPr>
                                  <w:rFonts w:ascii="Cambria Math" w:hAnsi="Cambria Math"/>
                                </w:rPr>
                                <m:t>c</m:t>
                              </m:r>
                            </m:e>
                            <m:sub>
                              <m:r>
                                <w:rPr>
                                  <w:rFonts w:ascii="Cambria Math" w:hAnsi="Cambria Math"/>
                                </w:rPr>
                                <m:t>66</m:t>
                              </m:r>
                            </m:sub>
                          </m:sSub>
                        </m:e>
                        <m:e>
                          <m:sSub>
                            <m:sSubPr>
                              <m:ctrlPr>
                                <w:rPr>
                                  <w:rFonts w:ascii="Cambria Math" w:hAnsi="Cambria Math"/>
                                  <w:i/>
                                </w:rPr>
                              </m:ctrlPr>
                            </m:sSubPr>
                            <m:e>
                              <m:r>
                                <w:rPr>
                                  <w:rFonts w:ascii="Cambria Math" w:hAnsi="Cambria Math"/>
                                </w:rPr>
                                <m:t>c</m:t>
                              </m:r>
                            </m:e>
                            <m:sub>
                              <m:r>
                                <w:rPr>
                                  <w:rFonts w:ascii="Cambria Math" w:hAnsi="Cambria Math"/>
                                </w:rPr>
                                <m:t>67</m:t>
                              </m:r>
                            </m:sub>
                          </m:sSub>
                        </m:e>
                      </m:mr>
                      <m:mr>
                        <m:e>
                          <m:sSub>
                            <m:sSubPr>
                              <m:ctrlPr>
                                <w:rPr>
                                  <w:rFonts w:ascii="Cambria Math" w:hAnsi="Cambria Math"/>
                                  <w:i/>
                                </w:rPr>
                              </m:ctrlPr>
                            </m:sSubPr>
                            <m:e>
                              <m:r>
                                <w:rPr>
                                  <w:rFonts w:ascii="Cambria Math" w:hAnsi="Cambria Math"/>
                                </w:rPr>
                                <m:t>c</m:t>
                              </m:r>
                            </m:e>
                            <m:sub>
                              <m:r>
                                <w:rPr>
                                  <w:rFonts w:ascii="Cambria Math" w:hAnsi="Cambria Math"/>
                                </w:rPr>
                                <m:t>71</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72</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73</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74</m:t>
                              </m:r>
                            </m:sub>
                          </m:sSub>
                          <m:ctrlPr>
                            <w:rPr>
                              <w:rFonts w:ascii="Cambria Math" w:eastAsia="Cambria Math" w:hAnsi="Cambria Math" w:cs="Cambria Math"/>
                              <w:bCs w:val="0"/>
                              <w:i/>
                            </w:rPr>
                          </m:ctrlPr>
                        </m:e>
                        <m:e>
                          <m:sSub>
                            <m:sSubPr>
                              <m:ctrlPr>
                                <w:rPr>
                                  <w:rFonts w:ascii="Cambria Math" w:eastAsia="Cambria Math" w:hAnsi="Cambria Math" w:cs="Cambria Math"/>
                                  <w:bCs w:val="0"/>
                                  <w:i/>
                                </w:rPr>
                              </m:ctrlPr>
                            </m:sSubPr>
                            <m:e>
                              <m:r>
                                <w:rPr>
                                  <w:rFonts w:ascii="Cambria Math" w:eastAsia="Cambria Math" w:hAnsi="Cambria Math" w:cs="Cambria Math"/>
                                </w:rPr>
                                <m:t>c</m:t>
                              </m:r>
                            </m:e>
                            <m:sub>
                              <m:r>
                                <w:rPr>
                                  <w:rFonts w:ascii="Cambria Math" w:eastAsia="Cambria Math" w:hAnsi="Cambria Math" w:cs="Cambria Math"/>
                                </w:rPr>
                                <m:t>75</m:t>
                              </m:r>
                            </m:sub>
                          </m:sSub>
                        </m:e>
                        <m:e>
                          <m:sSub>
                            <m:sSubPr>
                              <m:ctrlPr>
                                <w:rPr>
                                  <w:rFonts w:ascii="Cambria Math" w:hAnsi="Cambria Math"/>
                                  <w:i/>
                                </w:rPr>
                              </m:ctrlPr>
                            </m:sSubPr>
                            <m:e>
                              <m:r>
                                <w:rPr>
                                  <w:rFonts w:ascii="Cambria Math" w:hAnsi="Cambria Math"/>
                                </w:rPr>
                                <m:t>c</m:t>
                              </m:r>
                            </m:e>
                            <m:sub>
                              <m:r>
                                <w:rPr>
                                  <w:rFonts w:ascii="Cambria Math" w:hAnsi="Cambria Math"/>
                                </w:rPr>
                                <m:t>76</m:t>
                              </m:r>
                            </m:sub>
                          </m:sSub>
                        </m:e>
                        <m:e>
                          <m:sSub>
                            <m:sSubPr>
                              <m:ctrlPr>
                                <w:rPr>
                                  <w:rFonts w:ascii="Cambria Math" w:hAnsi="Cambria Math"/>
                                  <w:i/>
                                </w:rPr>
                              </m:ctrlPr>
                            </m:sSubPr>
                            <m:e>
                              <m:r>
                                <w:rPr>
                                  <w:rFonts w:ascii="Cambria Math" w:hAnsi="Cambria Math"/>
                                </w:rPr>
                                <m:t>c</m:t>
                              </m:r>
                            </m:e>
                            <m:sub>
                              <m:r>
                                <w:rPr>
                                  <w:rFonts w:ascii="Cambria Math" w:hAnsi="Cambria Math"/>
                                </w:rPr>
                                <m:t>77</m:t>
                              </m:r>
                            </m:sub>
                          </m:sSub>
                        </m:e>
                      </m:mr>
                    </m:m>
                  </m:e>
                </m:d>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115</w:t>
              </w:r>
            </w:fldSimple>
            <w:r>
              <w:rPr>
                <w:rStyle w:val="hps"/>
                <w:szCs w:val="24"/>
              </w:rPr>
              <w:t>)</w:t>
            </w:r>
          </w:p>
        </w:tc>
      </w:tr>
    </w:tbl>
    <w:p w:rsidR="00B578A5" w:rsidRPr="003950DB" w:rsidRDefault="00B578A5" w:rsidP="00B578A5">
      <w:pPr>
        <w:rPr>
          <w:rFonts w:eastAsiaTheme="minorEastAsia" w:cs="Times New Roman"/>
          <w:lang w:val="pt-BR"/>
        </w:rPr>
      </w:pPr>
      <w:r>
        <w:rPr>
          <w:rFonts w:cs="Times New Roman"/>
          <w:lang w:val="pt-BR"/>
        </w:rPr>
        <w:t xml:space="preserve">Onde </w:t>
      </w:r>
      <m:oMath>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11</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p</m:t>
            </m:r>
          </m:sub>
        </m:sSub>
      </m:oMath>
      <w:r>
        <w:rPr>
          <w:rFonts w:eastAsiaTheme="minorEastAsia" w:cs="Times New Roman"/>
          <w:lang w:val="pt-BR"/>
        </w:rPr>
        <w:t xml:space="preserve">; </w:t>
      </w:r>
      <m:oMath>
        <m:r>
          <w:rPr>
            <w:rFonts w:ascii="Cambria Math" w:hAnsi="Cambria Math" w:cs="Times New Roman"/>
            <w:lang w:val="pt-BR"/>
          </w:rPr>
          <m:t xml:space="preserve"> </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12</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21</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p</m:t>
            </m:r>
          </m:sub>
        </m:sSub>
      </m:oMath>
      <w:r>
        <w:rPr>
          <w:rFonts w:eastAsiaTheme="minorEastAsia" w:cs="Times New Roman"/>
          <w:lang w:val="pt-BR"/>
        </w:rPr>
        <w:t xml:space="preserve">; </w:t>
      </w:r>
      <m:oMath>
        <m:r>
          <w:rPr>
            <w:rFonts w:ascii="Cambria Math" w:hAnsi="Cambria Math" w:cs="Times New Roman"/>
            <w:lang w:val="pt-BR"/>
          </w:rPr>
          <m:t xml:space="preserve"> </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22</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c</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p</m:t>
            </m:r>
          </m:sub>
        </m:sSub>
      </m:oMath>
      <w:r>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23</m:t>
            </m:r>
          </m:sub>
        </m:sSub>
        <m:r>
          <w:rPr>
            <w:rFonts w:ascii="Cambria Math" w:hAnsi="Cambria Math" w:cs="Times New Roman"/>
            <w:lang w:val="pt-BR"/>
          </w:rPr>
          <m:t>=</m:t>
        </m:r>
        <m:sSub>
          <m:sSubPr>
            <m:ctrlPr>
              <w:rPr>
                <w:rFonts w:ascii="Cambria Math" w:hAnsi="Cambria Math" w:cs="Times New Roman"/>
                <w:i/>
                <w:lang w:val="pt-BR"/>
              </w:rPr>
            </m:ctrlPr>
          </m:sSubPr>
          <m:e>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32</m:t>
                </m:r>
              </m:sub>
            </m:sSub>
            <m:r>
              <w:rPr>
                <w:rFonts w:ascii="Cambria Math" w:hAnsi="Cambria Math" w:cs="Times New Roman"/>
                <w:lang w:val="pt-BR"/>
              </w:rPr>
              <m:t>=-c</m:t>
            </m:r>
          </m:e>
          <m:sub>
            <m:r>
              <w:rPr>
                <w:rFonts w:ascii="Cambria Math" w:hAnsi="Cambria Math" w:cs="Times New Roman"/>
                <w:lang w:val="pt-BR"/>
              </w:rPr>
              <m:t>c</m:t>
            </m:r>
          </m:sub>
        </m:sSub>
      </m:oMath>
      <w:r>
        <w:rPr>
          <w:rFonts w:eastAsiaTheme="minorEastAsia" w:cs="Times New Roman"/>
          <w:lang w:val="pt-BR"/>
        </w:rPr>
        <w:t xml:space="preserve">; </w:t>
      </w:r>
      <m:oMath>
        <m:r>
          <w:rPr>
            <w:rFonts w:ascii="Cambria Math" w:hAnsi="Cambria Math" w:cs="Times New Roman"/>
            <w:lang w:val="pt-BR"/>
          </w:rPr>
          <m:t xml:space="preserve"> </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33</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c</m:t>
            </m:r>
          </m:sub>
        </m:sSub>
      </m:oMath>
      <w:r>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34</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43</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m:t>
            </m:r>
          </m:sub>
        </m:sSub>
      </m:oMath>
      <w:r>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35</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53</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m:t>
            </m:r>
          </m:sub>
        </m:sSub>
        <m:d>
          <m:dPr>
            <m:ctrlPr>
              <w:rPr>
                <w:rFonts w:ascii="Cambria Math" w:hAnsi="Cambria Math" w:cs="Times New Roman"/>
                <w:i/>
                <w:lang w:val="pt-BR"/>
              </w:rPr>
            </m:ctrlPr>
          </m:dPr>
          <m:e>
            <m:sSub>
              <m:sSubPr>
                <m:ctrlPr>
                  <w:rPr>
                    <w:rFonts w:ascii="Cambria Math" w:hAnsi="Cambria Math" w:cs="Times New Roman"/>
                    <w:i/>
                    <w:lang w:val="pt-BR"/>
                  </w:rPr>
                </m:ctrlPr>
              </m:sSubPr>
              <m:e>
                <m:r>
                  <w:rPr>
                    <w:rFonts w:ascii="Cambria Math" w:hAnsi="Cambria Math" w:cs="Times New Roman"/>
                    <w:lang w:val="pt-BR"/>
                  </w:rPr>
                  <m:t>l</m:t>
                </m:r>
              </m:e>
              <m:sub>
                <m:r>
                  <w:rPr>
                    <w:rFonts w:ascii="Cambria Math" w:hAnsi="Cambria Math" w:cs="Times New Roman"/>
                    <w:lang w:val="pt-BR"/>
                  </w:rPr>
                  <m:t>b</m:t>
                </m:r>
              </m:sub>
            </m:sSub>
            <m:r>
              <w:rPr>
                <w:rFonts w:ascii="Cambria Math" w:hAnsi="Cambria Math" w:cs="Times New Roman"/>
                <w:lang w:val="pt-BR"/>
              </w:rPr>
              <m:t>+</m:t>
            </m:r>
            <m:f>
              <m:fPr>
                <m:type m:val="lin"/>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e>
        </m:d>
      </m:oMath>
      <w:r>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44</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st</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sd</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m:t>
            </m:r>
          </m:sub>
        </m:sSub>
      </m:oMath>
      <w:r>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45</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54</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st</m:t>
            </m:r>
          </m:sub>
        </m:sSub>
        <m:sSub>
          <m:sSubPr>
            <m:ctrlPr>
              <w:rPr>
                <w:rFonts w:ascii="Cambria Math" w:hAnsi="Cambria Math" w:cs="Times New Roman"/>
                <w:i/>
                <w:lang w:val="pt-BR"/>
              </w:rPr>
            </m:ctrlPr>
          </m:sSubPr>
          <m:e>
            <m:r>
              <w:rPr>
                <w:rFonts w:ascii="Cambria Math" w:hAnsi="Cambria Math" w:cs="Times New Roman"/>
                <w:lang w:val="pt-BR"/>
              </w:rPr>
              <m:t>l</m:t>
            </m:r>
          </m:e>
          <m:sub>
            <m:r>
              <w:rPr>
                <w:rFonts w:ascii="Cambria Math" w:hAnsi="Cambria Math" w:cs="Times New Roman"/>
                <w:lang w:val="pt-BR"/>
              </w:rPr>
              <m:t>t</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sd</m:t>
            </m:r>
          </m:sub>
        </m:sSub>
        <m:sSub>
          <m:sSubPr>
            <m:ctrlPr>
              <w:rPr>
                <w:rFonts w:ascii="Cambria Math" w:hAnsi="Cambria Math" w:cs="Times New Roman"/>
                <w:i/>
                <w:lang w:val="pt-BR"/>
              </w:rPr>
            </m:ctrlPr>
          </m:sSubPr>
          <m:e>
            <m:r>
              <w:rPr>
                <w:rFonts w:ascii="Cambria Math" w:hAnsi="Cambria Math" w:cs="Times New Roman"/>
                <w:lang w:val="pt-BR"/>
              </w:rPr>
              <m:t>l</m:t>
            </m:r>
          </m:e>
          <m:sub>
            <m:r>
              <w:rPr>
                <w:rFonts w:ascii="Cambria Math" w:hAnsi="Cambria Math" w:cs="Times New Roman"/>
                <w:lang w:val="pt-BR"/>
              </w:rPr>
              <m:t>d</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l</m:t>
            </m:r>
          </m:e>
          <m:sub>
            <m:r>
              <w:rPr>
                <w:rFonts w:ascii="Cambria Math" w:hAnsi="Cambria Math" w:cs="Times New Roman"/>
                <w:lang w:val="pt-BR"/>
              </w:rPr>
              <m:t>b</m:t>
            </m:r>
          </m:sub>
        </m:sSub>
        <m:r>
          <w:rPr>
            <w:rFonts w:ascii="Cambria Math" w:hAnsi="Cambria Math" w:cs="Times New Roman"/>
            <w:lang w:val="pt-BR"/>
          </w:rPr>
          <m:t>+</m:t>
        </m:r>
        <m:f>
          <m:fPr>
            <m:type m:val="lin"/>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r>
          <w:rPr>
            <w:rFonts w:ascii="Cambria Math" w:hAnsi="Cambria Math" w:cs="Times New Roman"/>
            <w:lang w:val="pt-BR"/>
          </w:rPr>
          <m:t>)</m:t>
        </m:r>
      </m:oMath>
      <w:r>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46</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64</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sd</m:t>
            </m:r>
          </m:sub>
        </m:sSub>
      </m:oMath>
      <w:r>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47</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74</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st</m:t>
            </m:r>
          </m:sub>
        </m:sSub>
      </m:oMath>
      <w:r>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55</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st</m:t>
            </m:r>
          </m:sub>
        </m:sSub>
        <m:sSubSup>
          <m:sSubSupPr>
            <m:ctrlPr>
              <w:rPr>
                <w:rFonts w:ascii="Cambria Math" w:hAnsi="Cambria Math" w:cs="Times New Roman"/>
                <w:i/>
                <w:lang w:val="pt-BR"/>
              </w:rPr>
            </m:ctrlPr>
          </m:sSubSupPr>
          <m:e>
            <m:r>
              <w:rPr>
                <w:rFonts w:ascii="Cambria Math" w:hAnsi="Cambria Math" w:cs="Times New Roman"/>
                <w:lang w:val="pt-BR"/>
              </w:rPr>
              <m:t>l</m:t>
            </m:r>
          </m:e>
          <m:sub>
            <m:r>
              <w:rPr>
                <w:rFonts w:ascii="Cambria Math" w:hAnsi="Cambria Math" w:cs="Times New Roman"/>
                <w:lang w:val="pt-BR"/>
              </w:rPr>
              <m:t>t</m:t>
            </m:r>
          </m:sub>
          <m:sup>
            <m:r>
              <w:rPr>
                <w:rFonts w:ascii="Cambria Math" w:hAnsi="Cambria Math" w:cs="Times New Roman"/>
                <w:lang w:val="pt-BR"/>
              </w:rPr>
              <m:t>2</m:t>
            </m:r>
          </m:sup>
        </m:sSub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sd</m:t>
            </m:r>
          </m:sub>
        </m:sSub>
        <m:sSubSup>
          <m:sSubSupPr>
            <m:ctrlPr>
              <w:rPr>
                <w:rFonts w:ascii="Cambria Math" w:hAnsi="Cambria Math" w:cs="Times New Roman"/>
                <w:i/>
                <w:lang w:val="pt-BR"/>
              </w:rPr>
            </m:ctrlPr>
          </m:sSubSupPr>
          <m:e>
            <m:r>
              <w:rPr>
                <w:rFonts w:ascii="Cambria Math" w:hAnsi="Cambria Math" w:cs="Times New Roman"/>
                <w:lang w:val="pt-BR"/>
              </w:rPr>
              <m:t>l</m:t>
            </m:r>
          </m:e>
          <m:sub>
            <m:r>
              <w:rPr>
                <w:rFonts w:ascii="Cambria Math" w:hAnsi="Cambria Math" w:cs="Times New Roman"/>
                <w:lang w:val="pt-BR"/>
              </w:rPr>
              <m:t>d</m:t>
            </m:r>
          </m:sub>
          <m:sup>
            <m:r>
              <w:rPr>
                <w:rFonts w:ascii="Cambria Math" w:hAnsi="Cambria Math" w:cs="Times New Roman"/>
                <w:lang w:val="pt-BR"/>
              </w:rPr>
              <m:t>2</m:t>
            </m:r>
          </m:sup>
        </m:sSub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m:t>
            </m:r>
          </m:sub>
        </m:sSub>
        <m:sSup>
          <m:sSupPr>
            <m:ctrlPr>
              <w:rPr>
                <w:rFonts w:ascii="Cambria Math" w:hAnsi="Cambria Math" w:cs="Times New Roman"/>
                <w:i/>
                <w:lang w:val="pt-BR"/>
              </w:rPr>
            </m:ctrlPr>
          </m:sSupPr>
          <m:e>
            <m:d>
              <m:dPr>
                <m:ctrlPr>
                  <w:rPr>
                    <w:rFonts w:ascii="Cambria Math" w:hAnsi="Cambria Math" w:cs="Times New Roman"/>
                    <w:i/>
                    <w:lang w:val="pt-BR"/>
                  </w:rPr>
                </m:ctrlPr>
              </m:dPr>
              <m:e>
                <m:sSub>
                  <m:sSubPr>
                    <m:ctrlPr>
                      <w:rPr>
                        <w:rFonts w:ascii="Cambria Math" w:hAnsi="Cambria Math" w:cs="Times New Roman"/>
                        <w:i/>
                        <w:lang w:val="pt-BR"/>
                      </w:rPr>
                    </m:ctrlPr>
                  </m:sSubPr>
                  <m:e>
                    <m:r>
                      <w:rPr>
                        <w:rFonts w:ascii="Cambria Math" w:hAnsi="Cambria Math" w:cs="Times New Roman"/>
                        <w:lang w:val="pt-BR"/>
                      </w:rPr>
                      <m:t>l</m:t>
                    </m:r>
                  </m:e>
                  <m:sub>
                    <m:r>
                      <w:rPr>
                        <w:rFonts w:ascii="Cambria Math" w:hAnsi="Cambria Math" w:cs="Times New Roman"/>
                        <w:lang w:val="pt-BR"/>
                      </w:rPr>
                      <m:t>b</m:t>
                    </m:r>
                  </m:sub>
                </m:sSub>
                <m:r>
                  <w:rPr>
                    <w:rFonts w:ascii="Cambria Math" w:hAnsi="Cambria Math" w:cs="Times New Roman"/>
                    <w:lang w:val="pt-BR"/>
                  </w:rPr>
                  <m:t>+</m:t>
                </m:r>
                <m:f>
                  <m:fPr>
                    <m:type m:val="lin"/>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e>
            </m:d>
          </m:e>
          <m:sup>
            <m:r>
              <w:rPr>
                <w:rFonts w:ascii="Cambria Math" w:hAnsi="Cambria Math" w:cs="Times New Roman"/>
                <w:lang w:val="pt-BR"/>
              </w:rPr>
              <m:t>2</m:t>
            </m:r>
          </m:sup>
        </m:sSup>
      </m:oMath>
      <w:r>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56</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65</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sd</m:t>
            </m:r>
          </m:sub>
        </m:sSub>
        <m:sSub>
          <m:sSubPr>
            <m:ctrlPr>
              <w:rPr>
                <w:rFonts w:ascii="Cambria Math" w:hAnsi="Cambria Math" w:cs="Times New Roman"/>
                <w:i/>
                <w:lang w:val="pt-BR"/>
              </w:rPr>
            </m:ctrlPr>
          </m:sSubPr>
          <m:e>
            <m:r>
              <w:rPr>
                <w:rFonts w:ascii="Cambria Math" w:hAnsi="Cambria Math" w:cs="Times New Roman"/>
                <w:lang w:val="pt-BR"/>
              </w:rPr>
              <m:t>l</m:t>
            </m:r>
          </m:e>
          <m:sub>
            <m:r>
              <w:rPr>
                <w:rFonts w:ascii="Cambria Math" w:hAnsi="Cambria Math" w:cs="Times New Roman"/>
                <w:lang w:val="pt-BR"/>
              </w:rPr>
              <m:t>d</m:t>
            </m:r>
          </m:sub>
        </m:sSub>
      </m:oMath>
      <w:r>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57</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75</m:t>
            </m:r>
          </m:sub>
        </m:sSub>
        <m:r>
          <w:rPr>
            <w:rFonts w:ascii="Cambria Math" w:eastAsiaTheme="minorEastAsia" w:hAnsi="Cambria Math" w:cs="Times New Roman"/>
            <w:lang w:val="pt-BR"/>
          </w:rPr>
          <m:t>=</m:t>
        </m:r>
        <m:sSub>
          <m:sSubPr>
            <m:ctrlPr>
              <w:rPr>
                <w:rFonts w:ascii="Cambria Math" w:eastAsiaTheme="minorEastAsia" w:hAnsi="Cambria Math" w:cs="Times New Roman"/>
                <w:i/>
                <w:lang w:val="pt-BR"/>
              </w:rPr>
            </m:ctrlPr>
          </m:sSubPr>
          <m:e>
            <m:r>
              <w:rPr>
                <w:rFonts w:ascii="Cambria Math" w:eastAsiaTheme="minorEastAsia" w:hAnsi="Cambria Math" w:cs="Times New Roman"/>
                <w:lang w:val="pt-BR"/>
              </w:rPr>
              <m:t>c</m:t>
            </m:r>
          </m:e>
          <m:sub>
            <m:r>
              <w:rPr>
                <w:rFonts w:ascii="Cambria Math" w:eastAsiaTheme="minorEastAsia" w:hAnsi="Cambria Math" w:cs="Times New Roman"/>
                <w:lang w:val="pt-BR"/>
              </w:rPr>
              <m:t>st</m:t>
            </m:r>
          </m:sub>
        </m:sSub>
        <m:sSub>
          <m:sSubPr>
            <m:ctrlPr>
              <w:rPr>
                <w:rFonts w:ascii="Cambria Math" w:eastAsiaTheme="minorEastAsia" w:hAnsi="Cambria Math" w:cs="Times New Roman"/>
                <w:i/>
                <w:lang w:val="pt-BR"/>
              </w:rPr>
            </m:ctrlPr>
          </m:sSubPr>
          <m:e>
            <m:r>
              <w:rPr>
                <w:rFonts w:ascii="Cambria Math" w:eastAsiaTheme="minorEastAsia" w:hAnsi="Cambria Math" w:cs="Times New Roman"/>
                <w:lang w:val="pt-BR"/>
              </w:rPr>
              <m:t>l</m:t>
            </m:r>
          </m:e>
          <m:sub>
            <m:r>
              <w:rPr>
                <w:rFonts w:ascii="Cambria Math" w:eastAsiaTheme="minorEastAsia" w:hAnsi="Cambria Math" w:cs="Times New Roman"/>
                <w:lang w:val="pt-BR"/>
              </w:rPr>
              <m:t>t</m:t>
            </m:r>
          </m:sub>
        </m:sSub>
      </m:oMath>
      <w:r>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66</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sd</m:t>
            </m:r>
          </m:sub>
        </m:sSub>
      </m:oMath>
      <w:r>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77</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st</m:t>
            </m:r>
          </m:sub>
        </m:sSub>
      </m:oMath>
      <w:r>
        <w:rPr>
          <w:rFonts w:eastAsiaTheme="minorEastAsia" w:cs="Times New Roman"/>
          <w:lang w:val="pt-BR"/>
        </w:rPr>
        <w:t>.</w:t>
      </w:r>
    </w:p>
    <w:p w:rsidR="00B578A5" w:rsidRPr="00DD4A7A" w:rsidRDefault="00B578A5" w:rsidP="00B578A5">
      <w:pPr>
        <w:pStyle w:val="Ttulo3"/>
        <w:rPr>
          <w:lang w:val="pt-BR"/>
        </w:rPr>
      </w:pPr>
      <w:bookmarkStart w:id="271" w:name="_Toc360112091"/>
      <w:bookmarkStart w:id="272" w:name="_Toc361319100"/>
      <w:bookmarkStart w:id="273" w:name="_Toc379812314"/>
      <w:r w:rsidRPr="00DD4A7A">
        <w:rPr>
          <w:lang w:val="pt-BR"/>
        </w:rPr>
        <w:t>Solução do Sistema de Equações</w:t>
      </w:r>
      <w:bookmarkEnd w:id="271"/>
      <w:bookmarkEnd w:id="272"/>
      <w:bookmarkEnd w:id="273"/>
    </w:p>
    <w:p w:rsidR="00B578A5" w:rsidRDefault="00B578A5" w:rsidP="00B578A5">
      <w:pPr>
        <w:rPr>
          <w:rFonts w:cs="Times New Roman"/>
          <w:szCs w:val="24"/>
          <w:lang w:val="pt-BR"/>
        </w:rPr>
      </w:pPr>
      <w:r w:rsidRPr="006279D0">
        <w:rPr>
          <w:rFonts w:cs="Times New Roman"/>
          <w:szCs w:val="24"/>
          <w:lang w:val="pt-BR"/>
        </w:rPr>
        <w:t>A equação matricial abaixo pode ser resolvida através da análise modal para o amortecimento viscoso.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885"/>
        <w:gridCol w:w="520"/>
      </w:tblGrid>
      <w:tr w:rsidR="00B578A5" w:rsidTr="003B5358">
        <w:tc>
          <w:tcPr>
            <w:tcW w:w="8885" w:type="dxa"/>
            <w:vAlign w:val="center"/>
          </w:tcPr>
          <w:p w:rsidR="00B578A5" w:rsidRPr="007A79AF" w:rsidRDefault="002E5726" w:rsidP="003B5358">
            <w:pPr>
              <w:pStyle w:val="Equacoes"/>
              <w:rPr>
                <w:rStyle w:val="hps"/>
                <w:rFonts w:eastAsiaTheme="minorEastAsia"/>
                <w:bCs w:val="0"/>
              </w:rPr>
            </w:pPr>
            <m:oMathPara>
              <m:oMathParaPr>
                <m:jc m:val="center"/>
              </m:oMathParaPr>
              <m:oMath>
                <m:d>
                  <m:dPr>
                    <m:begChr m:val="["/>
                    <m:endChr m:val="]"/>
                    <m:ctrlPr>
                      <w:rPr>
                        <w:rFonts w:ascii="Cambria Math" w:hAnsi="Cambria Math"/>
                      </w:rPr>
                    </m:ctrlPr>
                  </m:dPr>
                  <m:e>
                    <m:r>
                      <m:rPr>
                        <m:sty m:val="p"/>
                      </m:rPr>
                      <w:rPr>
                        <w:rFonts w:ascii="Cambria Math" w:hAnsi="Cambria Math"/>
                      </w:rPr>
                      <m:t>M</m:t>
                    </m:r>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r>
                      <w:rPr>
                        <w:rFonts w:ascii="Cambria Math" w:hAnsi="Cambria Math"/>
                      </w:rPr>
                      <m:t>C</m:t>
                    </m:r>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r>
                      <w:rPr>
                        <w:rFonts w:ascii="Cambria Math" w:hAnsi="Cambria Math"/>
                      </w:rPr>
                      <m:t>K</m:t>
                    </m:r>
                  </m:e>
                </m:d>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=BF</m:t>
                </m:r>
                <m:d>
                  <m:dPr>
                    <m:ctrlPr>
                      <w:rPr>
                        <w:rFonts w:ascii="Cambria Math" w:eastAsiaTheme="minorEastAsia" w:hAnsi="Cambria Math"/>
                        <w:i/>
                      </w:rPr>
                    </m:ctrlPr>
                  </m:dPr>
                  <m:e>
                    <m:r>
                      <w:rPr>
                        <w:rFonts w:ascii="Cambria Math" w:eastAsiaTheme="minorEastAsia" w:hAnsi="Cambria Math"/>
                      </w:rPr>
                      <m:t>t</m:t>
                    </m:r>
                  </m:e>
                </m:d>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116</w:t>
              </w:r>
            </w:fldSimple>
            <w:r>
              <w:rPr>
                <w:rStyle w:val="hps"/>
                <w:szCs w:val="24"/>
              </w:rPr>
              <w:t>)</w:t>
            </w:r>
          </w:p>
        </w:tc>
      </w:tr>
    </w:tbl>
    <w:p w:rsidR="00B578A5" w:rsidRPr="006279D0" w:rsidRDefault="00B578A5" w:rsidP="00B578A5">
      <w:pPr>
        <w:pStyle w:val="Ttulo4"/>
      </w:pPr>
      <w:bookmarkStart w:id="274" w:name="_Toc361319101"/>
      <w:bookmarkStart w:id="275" w:name="_Toc379812315"/>
      <w:r w:rsidRPr="006279D0">
        <w:t xml:space="preserve">Força transmitida </w:t>
      </w:r>
      <w:r w:rsidRPr="003F66E2">
        <w:t>pelos</w:t>
      </w:r>
      <w:r w:rsidRPr="006279D0">
        <w:t xml:space="preserve"> pneus</w:t>
      </w:r>
      <w:bookmarkEnd w:id="274"/>
      <w:bookmarkEnd w:id="275"/>
    </w:p>
    <w:p w:rsidR="00B578A5" w:rsidRDefault="00B578A5" w:rsidP="00B578A5">
      <w:pPr>
        <w:rPr>
          <w:rFonts w:cs="Times New Roman"/>
          <w:szCs w:val="24"/>
          <w:lang w:val="pt-BR"/>
        </w:rPr>
      </w:pPr>
      <w:r w:rsidRPr="006279D0">
        <w:rPr>
          <w:rFonts w:cs="Times New Roman"/>
          <w:szCs w:val="24"/>
          <w:lang w:val="pt-BR"/>
        </w:rPr>
        <w:t>A força transmitida pelo pneu dianteiro é dado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885"/>
        <w:gridCol w:w="520"/>
      </w:tblGrid>
      <w:tr w:rsidR="00B578A5" w:rsidTr="003B5358">
        <w:tc>
          <w:tcPr>
            <w:tcW w:w="8885" w:type="dxa"/>
            <w:vAlign w:val="center"/>
          </w:tcPr>
          <w:p w:rsidR="00B578A5" w:rsidRPr="007A79AF" w:rsidRDefault="002E5726"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T,rd</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pd</m:t>
                    </m:r>
                  </m:sub>
                </m:sSub>
                <m:r>
                  <w:rPr>
                    <w:rFonts w:ascii="Cambria Math" w:hAnsi="Cambria Math"/>
                  </w:rPr>
                  <m:t>)</m:t>
                </m:r>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117</w:t>
              </w:r>
            </w:fldSimple>
            <w:r>
              <w:rPr>
                <w:rStyle w:val="hps"/>
                <w:szCs w:val="24"/>
              </w:rPr>
              <w:t>)</w:t>
            </w:r>
          </w:p>
        </w:tc>
      </w:tr>
    </w:tbl>
    <w:p w:rsidR="00B578A5" w:rsidRDefault="00B578A5" w:rsidP="00B578A5">
      <w:pPr>
        <w:rPr>
          <w:rFonts w:cs="Times New Roman"/>
          <w:szCs w:val="24"/>
          <w:lang w:val="pt-BR"/>
        </w:rPr>
      </w:pPr>
      <w:r w:rsidRPr="006279D0">
        <w:rPr>
          <w:rFonts w:cs="Times New Roman"/>
          <w:szCs w:val="24"/>
          <w:lang w:val="pt-BR"/>
        </w:rPr>
        <w:t>E para o pneu traseiro: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885"/>
        <w:gridCol w:w="520"/>
      </w:tblGrid>
      <w:tr w:rsidR="00B578A5" w:rsidTr="003B5358">
        <w:tc>
          <w:tcPr>
            <w:tcW w:w="8885" w:type="dxa"/>
            <w:vAlign w:val="center"/>
          </w:tcPr>
          <w:p w:rsidR="00B578A5" w:rsidRPr="007A79AF" w:rsidRDefault="002E5726"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T,rt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pt</m:t>
                    </m:r>
                  </m:sub>
                </m:sSub>
                <m:r>
                  <w:rPr>
                    <w:rFonts w:ascii="Cambria Math" w:hAnsi="Cambria Math"/>
                  </w:rPr>
                  <m:t>)</m:t>
                </m:r>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118</w:t>
              </w:r>
            </w:fldSimple>
            <w:r>
              <w:rPr>
                <w:rStyle w:val="hps"/>
                <w:szCs w:val="24"/>
              </w:rPr>
              <w:t>)</w:t>
            </w:r>
          </w:p>
        </w:tc>
      </w:tr>
    </w:tbl>
    <w:p w:rsidR="00B578A5" w:rsidRPr="006279D0" w:rsidRDefault="00B578A5" w:rsidP="00B578A5">
      <w:pPr>
        <w:pStyle w:val="Ttulo4"/>
        <w:rPr>
          <w:rFonts w:cs="Times New Roman"/>
          <w:szCs w:val="24"/>
        </w:rPr>
      </w:pPr>
      <w:bookmarkStart w:id="276" w:name="_Toc361319102"/>
      <w:bookmarkStart w:id="277" w:name="_Toc379812316"/>
      <w:r w:rsidRPr="006279D0">
        <w:rPr>
          <w:rFonts w:cs="Times New Roman"/>
          <w:szCs w:val="24"/>
        </w:rPr>
        <w:t>Força transmitida pela suspensão</w:t>
      </w:r>
      <w:bookmarkEnd w:id="276"/>
      <w:bookmarkEnd w:id="277"/>
    </w:p>
    <w:p w:rsidR="00B578A5" w:rsidRDefault="00B578A5" w:rsidP="00B578A5">
      <w:pPr>
        <w:rPr>
          <w:rFonts w:cs="Times New Roman"/>
          <w:szCs w:val="24"/>
          <w:lang w:val="pt-BR"/>
        </w:rPr>
      </w:pPr>
      <w:r w:rsidRPr="006279D0">
        <w:rPr>
          <w:rFonts w:cs="Times New Roman"/>
          <w:szCs w:val="24"/>
          <w:lang w:val="pt-BR"/>
        </w:rPr>
        <w:t>A força transmitida pela suspensão dianteira é dada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885"/>
        <w:gridCol w:w="520"/>
      </w:tblGrid>
      <w:tr w:rsidR="00B578A5" w:rsidTr="003B5358">
        <w:tc>
          <w:tcPr>
            <w:tcW w:w="8885" w:type="dxa"/>
            <w:vAlign w:val="center"/>
          </w:tcPr>
          <w:p w:rsidR="00B578A5" w:rsidRPr="007A79AF" w:rsidRDefault="002E5726"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T,sd</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sd</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sd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rd</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sd</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sd</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rd</m:t>
                    </m:r>
                  </m:sub>
                </m:sSub>
                <m:r>
                  <w:rPr>
                    <w:rFonts w:ascii="Cambria Math" w:eastAsiaTheme="minorEastAsia" w:hAnsi="Cambria Math"/>
                  </w:rPr>
                  <m:t>)</m:t>
                </m:r>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119</w:t>
              </w:r>
            </w:fldSimple>
            <w:r>
              <w:rPr>
                <w:rStyle w:val="hps"/>
                <w:szCs w:val="24"/>
              </w:rPr>
              <w:t>)</w:t>
            </w:r>
          </w:p>
        </w:tc>
      </w:tr>
    </w:tbl>
    <w:p w:rsidR="00B578A5" w:rsidRDefault="00B578A5" w:rsidP="00B578A5">
      <w:pPr>
        <w:rPr>
          <w:rFonts w:cs="Times New Roman"/>
          <w:szCs w:val="24"/>
          <w:lang w:val="pt-BR"/>
        </w:rPr>
      </w:pPr>
      <w:r w:rsidRPr="006279D0">
        <w:rPr>
          <w:rFonts w:cs="Times New Roman"/>
          <w:szCs w:val="24"/>
          <w:lang w:val="pt-BR"/>
        </w:rPr>
        <w:t>E para a suspensão traseira:</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885"/>
        <w:gridCol w:w="520"/>
      </w:tblGrid>
      <w:tr w:rsidR="00B578A5" w:rsidTr="003B5358">
        <w:tc>
          <w:tcPr>
            <w:tcW w:w="8885" w:type="dxa"/>
            <w:vAlign w:val="center"/>
          </w:tcPr>
          <w:p w:rsidR="00B578A5" w:rsidRPr="007A79AF" w:rsidRDefault="002E5726"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T,st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st</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rt</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st</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st</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rt</m:t>
                    </m:r>
                  </m:sub>
                </m:sSub>
                <m:r>
                  <w:rPr>
                    <w:rFonts w:ascii="Cambria Math" w:eastAsiaTheme="minorEastAsia" w:hAnsi="Cambria Math"/>
                  </w:rPr>
                  <m:t>)</m:t>
                </m:r>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120</w:t>
              </w:r>
            </w:fldSimple>
            <w:r>
              <w:rPr>
                <w:rStyle w:val="hps"/>
                <w:szCs w:val="24"/>
              </w:rPr>
              <w:t>)</w:t>
            </w:r>
          </w:p>
        </w:tc>
      </w:tr>
    </w:tbl>
    <w:p w:rsidR="00B578A5" w:rsidRPr="006279D0" w:rsidRDefault="00B578A5" w:rsidP="00B578A5">
      <w:pPr>
        <w:pStyle w:val="Ttulo4"/>
        <w:rPr>
          <w:rFonts w:cs="Times New Roman"/>
          <w:szCs w:val="24"/>
        </w:rPr>
      </w:pPr>
      <w:bookmarkStart w:id="278" w:name="_Toc361319103"/>
      <w:bookmarkStart w:id="279" w:name="_Toc379812317"/>
      <w:r w:rsidRPr="006279D0">
        <w:rPr>
          <w:rFonts w:cs="Times New Roman"/>
          <w:szCs w:val="24"/>
          <w:lang w:val="pt-BR"/>
        </w:rPr>
        <w:t>Força</w:t>
      </w:r>
      <w:r w:rsidRPr="006279D0">
        <w:rPr>
          <w:rFonts w:cs="Times New Roman"/>
          <w:szCs w:val="24"/>
        </w:rPr>
        <w:t xml:space="preserve"> transmitida pelo trilho</w:t>
      </w:r>
      <w:bookmarkEnd w:id="278"/>
      <w:bookmarkEnd w:id="279"/>
    </w:p>
    <w:p w:rsidR="00B578A5" w:rsidRDefault="00B578A5" w:rsidP="00B578A5">
      <w:pPr>
        <w:rPr>
          <w:rFonts w:cs="Times New Roman"/>
          <w:szCs w:val="24"/>
          <w:lang w:val="pt-BR"/>
        </w:rPr>
      </w:pPr>
      <w:r w:rsidRPr="006279D0">
        <w:rPr>
          <w:rFonts w:cs="Times New Roman"/>
          <w:szCs w:val="24"/>
          <w:lang w:val="pt-BR"/>
        </w:rPr>
        <w:t>Para um conjunto de mola-amortecedor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885"/>
        <w:gridCol w:w="520"/>
      </w:tblGrid>
      <w:tr w:rsidR="00B578A5" w:rsidTr="003B5358">
        <w:tc>
          <w:tcPr>
            <w:tcW w:w="8885" w:type="dxa"/>
            <w:vAlign w:val="center"/>
          </w:tcPr>
          <w:p w:rsidR="00B578A5" w:rsidRPr="007A79AF" w:rsidRDefault="002E5726"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T,tr</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tr</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tr</m:t>
                    </m:r>
                  </m:sub>
                </m:sSub>
                <m:r>
                  <w:rPr>
                    <w:rFonts w:ascii="Cambria Math" w:eastAsiaTheme="minorEastAsia" w:hAnsi="Cambria Math"/>
                  </w:rPr>
                  <m:t>)</m:t>
                </m:r>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121</w:t>
              </w:r>
            </w:fldSimple>
            <w:r>
              <w:rPr>
                <w:rStyle w:val="hps"/>
                <w:szCs w:val="24"/>
              </w:rPr>
              <w:t>)</w:t>
            </w:r>
          </w:p>
        </w:tc>
      </w:tr>
    </w:tbl>
    <w:p w:rsidR="00B578A5" w:rsidRDefault="00B578A5" w:rsidP="00B578A5">
      <w:pPr>
        <w:rPr>
          <w:rFonts w:cs="Times New Roman"/>
          <w:lang w:val="pt-BR"/>
        </w:rPr>
      </w:pPr>
      <w:r w:rsidRPr="006279D0">
        <w:rPr>
          <w:rFonts w:cs="Times New Roman"/>
          <w:lang w:val="pt-BR"/>
        </w:rPr>
        <w:t>Para dois conjuntos de mola-amortecedor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885"/>
        <w:gridCol w:w="520"/>
      </w:tblGrid>
      <w:tr w:rsidR="00B578A5" w:rsidTr="003B5358">
        <w:tc>
          <w:tcPr>
            <w:tcW w:w="8885" w:type="dxa"/>
            <w:vAlign w:val="center"/>
          </w:tcPr>
          <w:p w:rsidR="00B578A5" w:rsidRPr="007A79AF" w:rsidRDefault="002E5726"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T,tr1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b1</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tr1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b1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tr1</m:t>
                    </m:r>
                  </m:sub>
                </m:sSub>
                <m:r>
                  <w:rPr>
                    <w:rFonts w:ascii="Cambria Math" w:eastAsiaTheme="minorEastAsia" w:hAnsi="Cambria Math"/>
                  </w:rPr>
                  <m:t>)</m:t>
                </m:r>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122</w:t>
              </w:r>
            </w:fldSimple>
            <w:r>
              <w:rPr>
                <w:rStyle w:val="hps"/>
                <w:szCs w:val="24"/>
              </w:rPr>
              <w:t>)</w:t>
            </w:r>
          </w:p>
        </w:tc>
      </w:tr>
      <w:tr w:rsidR="00B578A5" w:rsidTr="003B5358">
        <w:tc>
          <w:tcPr>
            <w:tcW w:w="8885" w:type="dxa"/>
            <w:vAlign w:val="center"/>
          </w:tcPr>
          <w:p w:rsidR="00B578A5" w:rsidRPr="007A79AF" w:rsidRDefault="002E5726"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T,tr2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b2</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b2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tr2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b2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tr2</m:t>
                    </m:r>
                  </m:sub>
                </m:sSub>
                <m:r>
                  <w:rPr>
                    <w:rFonts w:ascii="Cambria Math" w:eastAsiaTheme="minorEastAsia" w:hAnsi="Cambria Math"/>
                  </w:rPr>
                  <m:t>)</m:t>
                </m:r>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123</w:t>
              </w:r>
            </w:fldSimple>
            <w:r>
              <w:rPr>
                <w:rStyle w:val="hps"/>
                <w:szCs w:val="24"/>
              </w:rPr>
              <w:t>)</w:t>
            </w:r>
          </w:p>
        </w:tc>
      </w:tr>
    </w:tbl>
    <w:p w:rsidR="00B578A5" w:rsidRDefault="00B578A5" w:rsidP="00B578A5">
      <w:pPr>
        <w:rPr>
          <w:rFonts w:cs="Times New Roman"/>
          <w:lang w:val="pt-BR"/>
        </w:rPr>
      </w:pPr>
      <w:r w:rsidRPr="006279D0">
        <w:rPr>
          <w:rFonts w:cs="Times New Roman"/>
          <w:lang w:val="pt-BR"/>
        </w:rPr>
        <w:t>Para dez conjuntos de mola-amortecedor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885"/>
        <w:gridCol w:w="520"/>
      </w:tblGrid>
      <w:tr w:rsidR="00B578A5" w:rsidTr="003B5358">
        <w:tc>
          <w:tcPr>
            <w:tcW w:w="8885" w:type="dxa"/>
            <w:vAlign w:val="center"/>
          </w:tcPr>
          <w:p w:rsidR="00B578A5" w:rsidRPr="007A79AF" w:rsidRDefault="002E5726"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T,tr1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b1</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tr1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b1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tr1</m:t>
                    </m:r>
                  </m:sub>
                </m:sSub>
                <m:r>
                  <w:rPr>
                    <w:rFonts w:ascii="Cambria Math" w:eastAsiaTheme="minorEastAsia" w:hAnsi="Cambria Math"/>
                  </w:rPr>
                  <m:t>)</m:t>
                </m:r>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124</w:t>
              </w:r>
            </w:fldSimple>
            <w:r>
              <w:rPr>
                <w:rStyle w:val="hps"/>
                <w:szCs w:val="24"/>
              </w:rPr>
              <w:t>)</w:t>
            </w:r>
          </w:p>
        </w:tc>
      </w:tr>
      <w:tr w:rsidR="00B578A5" w:rsidTr="003B5358">
        <w:tc>
          <w:tcPr>
            <w:tcW w:w="8885" w:type="dxa"/>
            <w:vAlign w:val="center"/>
          </w:tcPr>
          <w:p w:rsidR="00B578A5" w:rsidRPr="007A79AF" w:rsidRDefault="002E5726"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T,tr2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b2</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b2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tr2</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b2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tr2</m:t>
                    </m:r>
                  </m:sub>
                </m:sSub>
                <m:r>
                  <w:rPr>
                    <w:rFonts w:ascii="Cambria Math" w:eastAsiaTheme="minorEastAsia" w:hAnsi="Cambria Math"/>
                  </w:rPr>
                  <m:t>)</m:t>
                </m:r>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125</w:t>
              </w:r>
            </w:fldSimple>
            <w:r>
              <w:rPr>
                <w:rStyle w:val="hps"/>
                <w:szCs w:val="24"/>
              </w:rPr>
              <w:t>)</w:t>
            </w:r>
          </w:p>
        </w:tc>
      </w:tr>
      <w:tr w:rsidR="00B578A5" w:rsidTr="003B5358">
        <w:tc>
          <w:tcPr>
            <w:tcW w:w="8885" w:type="dxa"/>
            <w:vAlign w:val="center"/>
          </w:tcPr>
          <w:p w:rsidR="00B578A5" w:rsidRPr="007A79AF" w:rsidRDefault="002E5726"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T,tr3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b3</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b3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tr3</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b3</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b3</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tr3</m:t>
                    </m:r>
                  </m:sub>
                </m:sSub>
                <m:r>
                  <w:rPr>
                    <w:rFonts w:ascii="Cambria Math" w:eastAsiaTheme="minorEastAsia" w:hAnsi="Cambria Math"/>
                  </w:rPr>
                  <m:t>)</m:t>
                </m:r>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126</w:t>
              </w:r>
            </w:fldSimple>
            <w:r>
              <w:rPr>
                <w:rStyle w:val="hps"/>
                <w:szCs w:val="24"/>
              </w:rPr>
              <w:t>)</w:t>
            </w:r>
          </w:p>
        </w:tc>
      </w:tr>
      <w:tr w:rsidR="00B578A5" w:rsidTr="003B5358">
        <w:tc>
          <w:tcPr>
            <w:tcW w:w="8885" w:type="dxa"/>
            <w:vAlign w:val="center"/>
          </w:tcPr>
          <w:p w:rsidR="00B578A5" w:rsidRPr="007A79AF" w:rsidRDefault="002E5726"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T,tr4</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b4</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b4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tr4</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b4</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b4</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tr4</m:t>
                    </m:r>
                  </m:sub>
                </m:sSub>
                <m:r>
                  <w:rPr>
                    <w:rFonts w:ascii="Cambria Math" w:eastAsiaTheme="minorEastAsia" w:hAnsi="Cambria Math"/>
                  </w:rPr>
                  <m:t>)</m:t>
                </m:r>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127</w:t>
              </w:r>
            </w:fldSimple>
            <w:r>
              <w:rPr>
                <w:rStyle w:val="hps"/>
                <w:szCs w:val="24"/>
              </w:rPr>
              <w:t>)</w:t>
            </w:r>
          </w:p>
        </w:tc>
      </w:tr>
      <w:tr w:rsidR="00B578A5" w:rsidTr="003B5358">
        <w:tc>
          <w:tcPr>
            <w:tcW w:w="8885" w:type="dxa"/>
            <w:vAlign w:val="center"/>
          </w:tcPr>
          <w:p w:rsidR="00B578A5" w:rsidRPr="007A79AF" w:rsidRDefault="002E5726"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T,tr5</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b5</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b5</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tr5</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b5</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b5</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tr5</m:t>
                    </m:r>
                  </m:sub>
                </m:sSub>
                <m:r>
                  <w:rPr>
                    <w:rFonts w:ascii="Cambria Math" w:eastAsiaTheme="minorEastAsia" w:hAnsi="Cambria Math"/>
                  </w:rPr>
                  <m:t>)</m:t>
                </m:r>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128</w:t>
              </w:r>
            </w:fldSimple>
            <w:r>
              <w:rPr>
                <w:rStyle w:val="hps"/>
                <w:szCs w:val="24"/>
              </w:rPr>
              <w:t>)</w:t>
            </w:r>
          </w:p>
        </w:tc>
      </w:tr>
      <w:tr w:rsidR="00B578A5" w:rsidTr="003B5358">
        <w:tc>
          <w:tcPr>
            <w:tcW w:w="8885" w:type="dxa"/>
            <w:vAlign w:val="center"/>
          </w:tcPr>
          <w:p w:rsidR="00B578A5" w:rsidRPr="007A79AF" w:rsidRDefault="002E5726"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T,tr6</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b6</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b6</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tr6</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b6</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b6</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tr6</m:t>
                    </m:r>
                  </m:sub>
                </m:sSub>
                <m:r>
                  <w:rPr>
                    <w:rFonts w:ascii="Cambria Math" w:eastAsiaTheme="minorEastAsia" w:hAnsi="Cambria Math"/>
                  </w:rPr>
                  <m:t>)</m:t>
                </m:r>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129</w:t>
              </w:r>
            </w:fldSimple>
            <w:r>
              <w:rPr>
                <w:rStyle w:val="hps"/>
                <w:szCs w:val="24"/>
              </w:rPr>
              <w:t>)</w:t>
            </w:r>
          </w:p>
        </w:tc>
      </w:tr>
      <w:tr w:rsidR="00B578A5" w:rsidTr="003B5358">
        <w:tc>
          <w:tcPr>
            <w:tcW w:w="8885" w:type="dxa"/>
            <w:vAlign w:val="center"/>
          </w:tcPr>
          <w:p w:rsidR="00B578A5" w:rsidRPr="007A79AF" w:rsidRDefault="002E5726"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T,tr7</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b7</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b7</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tr7</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b7</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b7</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tr7</m:t>
                    </m:r>
                  </m:sub>
                </m:sSub>
                <m:r>
                  <w:rPr>
                    <w:rFonts w:ascii="Cambria Math" w:eastAsiaTheme="minorEastAsia" w:hAnsi="Cambria Math"/>
                  </w:rPr>
                  <m:t>)</m:t>
                </m:r>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130</w:t>
              </w:r>
            </w:fldSimple>
            <w:r>
              <w:rPr>
                <w:rStyle w:val="hps"/>
                <w:szCs w:val="24"/>
              </w:rPr>
              <w:t>)</w:t>
            </w:r>
          </w:p>
        </w:tc>
      </w:tr>
      <w:tr w:rsidR="00B578A5" w:rsidTr="003B5358">
        <w:tc>
          <w:tcPr>
            <w:tcW w:w="8885" w:type="dxa"/>
            <w:vAlign w:val="center"/>
          </w:tcPr>
          <w:p w:rsidR="00B578A5" w:rsidRPr="007A79AF" w:rsidRDefault="002E5726"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T,tr8</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b8</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b8</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tr8</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b8</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b8</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tr8</m:t>
                    </m:r>
                  </m:sub>
                </m:sSub>
                <m:r>
                  <w:rPr>
                    <w:rFonts w:ascii="Cambria Math" w:eastAsiaTheme="minorEastAsia" w:hAnsi="Cambria Math"/>
                  </w:rPr>
                  <m:t>)</m:t>
                </m:r>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131</w:t>
              </w:r>
            </w:fldSimple>
            <w:r>
              <w:rPr>
                <w:rStyle w:val="hps"/>
                <w:szCs w:val="24"/>
              </w:rPr>
              <w:t>)</w:t>
            </w:r>
          </w:p>
        </w:tc>
      </w:tr>
      <w:tr w:rsidR="00B578A5" w:rsidTr="003B5358">
        <w:tc>
          <w:tcPr>
            <w:tcW w:w="8885" w:type="dxa"/>
            <w:vAlign w:val="center"/>
          </w:tcPr>
          <w:p w:rsidR="00B578A5" w:rsidRPr="007A79AF" w:rsidRDefault="002E5726"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T,tr9</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b9</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b9</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tr9</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b9</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b9</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tr9</m:t>
                    </m:r>
                  </m:sub>
                </m:sSub>
                <m:r>
                  <w:rPr>
                    <w:rFonts w:ascii="Cambria Math" w:eastAsiaTheme="minorEastAsia" w:hAnsi="Cambria Math"/>
                  </w:rPr>
                  <m:t>)</m:t>
                </m:r>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132</w:t>
              </w:r>
            </w:fldSimple>
            <w:r>
              <w:rPr>
                <w:rStyle w:val="hps"/>
                <w:szCs w:val="24"/>
              </w:rPr>
              <w:t>)</w:t>
            </w:r>
          </w:p>
        </w:tc>
      </w:tr>
      <w:tr w:rsidR="00B578A5" w:rsidTr="003B5358">
        <w:tc>
          <w:tcPr>
            <w:tcW w:w="8885" w:type="dxa"/>
            <w:vAlign w:val="center"/>
          </w:tcPr>
          <w:p w:rsidR="00B578A5" w:rsidRPr="007A79AF" w:rsidRDefault="002E5726"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T,tr10</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b10</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b10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tr10</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b10</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b10</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tr10</m:t>
                    </m:r>
                  </m:sub>
                </m:sSub>
                <m:r>
                  <w:rPr>
                    <w:rFonts w:ascii="Cambria Math" w:eastAsiaTheme="minorEastAsia" w:hAnsi="Cambria Math"/>
                  </w:rPr>
                  <m:t>)</m:t>
                </m:r>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133</w:t>
              </w:r>
            </w:fldSimple>
            <w:r>
              <w:rPr>
                <w:rStyle w:val="hps"/>
                <w:szCs w:val="24"/>
              </w:rPr>
              <w:t>)</w:t>
            </w:r>
          </w:p>
        </w:tc>
      </w:tr>
    </w:tbl>
    <w:p w:rsidR="00B578A5" w:rsidRPr="006279D0" w:rsidRDefault="00B578A5" w:rsidP="00B578A5">
      <w:pPr>
        <w:pStyle w:val="Ttulo4"/>
        <w:rPr>
          <w:rFonts w:cs="Times New Roman"/>
        </w:rPr>
      </w:pPr>
      <w:bookmarkStart w:id="280" w:name="_Toc361319104"/>
      <w:bookmarkStart w:id="281" w:name="_Toc379812318"/>
      <w:r w:rsidRPr="006279D0">
        <w:rPr>
          <w:rFonts w:cs="Times New Roman"/>
        </w:rPr>
        <w:t>Força transmitida pelo banco</w:t>
      </w:r>
      <w:bookmarkEnd w:id="280"/>
      <w:bookmarkEnd w:id="281"/>
    </w:p>
    <w:p w:rsidR="00B578A5" w:rsidRDefault="00B578A5" w:rsidP="00B578A5">
      <w:pPr>
        <w:rPr>
          <w:rFonts w:cs="Times New Roman"/>
          <w:lang w:val="pt-BR"/>
        </w:rPr>
      </w:pPr>
      <w:r w:rsidRPr="006279D0">
        <w:rPr>
          <w:rFonts w:cs="Times New Roman"/>
          <w:lang w:val="pt-BR"/>
        </w:rPr>
        <w:t>A força transmitida pelo banco ao corpo do motorista é:</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885"/>
        <w:gridCol w:w="520"/>
      </w:tblGrid>
      <w:tr w:rsidR="00B578A5" w:rsidTr="003B5358">
        <w:tc>
          <w:tcPr>
            <w:tcW w:w="8885" w:type="dxa"/>
            <w:vAlign w:val="center"/>
          </w:tcPr>
          <w:p w:rsidR="00B578A5" w:rsidRPr="007A79AF" w:rsidRDefault="002E5726"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b</m:t>
                    </m:r>
                  </m:sub>
                </m:sSub>
                <m:r>
                  <w:rPr>
                    <w:rFonts w:ascii="Cambria Math" w:eastAsiaTheme="minorEastAsia" w:hAnsi="Cambria Math"/>
                  </w:rPr>
                  <m:t>)</m:t>
                </m:r>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134</w:t>
              </w:r>
            </w:fldSimple>
            <w:r>
              <w:rPr>
                <w:rStyle w:val="hps"/>
                <w:szCs w:val="24"/>
              </w:rPr>
              <w:t>)</w:t>
            </w:r>
          </w:p>
        </w:tc>
      </w:tr>
    </w:tbl>
    <w:p w:rsidR="00B578A5" w:rsidRPr="006279D0" w:rsidRDefault="00B578A5" w:rsidP="00B578A5">
      <w:pPr>
        <w:pStyle w:val="Ttulo4"/>
      </w:pPr>
      <w:bookmarkStart w:id="282" w:name="_Toc361319105"/>
      <w:bookmarkStart w:id="283" w:name="_Toc379812319"/>
      <w:r w:rsidRPr="006279D0">
        <w:t>Força transmitida pelo corpo</w:t>
      </w:r>
      <w:bookmarkEnd w:id="282"/>
      <w:bookmarkEnd w:id="283"/>
    </w:p>
    <w:p w:rsidR="00B578A5" w:rsidRDefault="00B578A5" w:rsidP="00B578A5">
      <w:pPr>
        <w:rPr>
          <w:rFonts w:cs="Times New Roman"/>
          <w:lang w:val="pt-BR"/>
        </w:rPr>
      </w:pPr>
      <w:r w:rsidRPr="006279D0">
        <w:rPr>
          <w:rFonts w:cs="Times New Roman"/>
          <w:lang w:val="pt-BR"/>
        </w:rPr>
        <w:t>A força transmitida pelo corpo a cabeça do motorista é dada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885"/>
        <w:gridCol w:w="520"/>
      </w:tblGrid>
      <w:tr w:rsidR="00B578A5" w:rsidTr="003B5358">
        <w:tc>
          <w:tcPr>
            <w:tcW w:w="8885" w:type="dxa"/>
            <w:vAlign w:val="center"/>
          </w:tcPr>
          <w:p w:rsidR="00B578A5" w:rsidRPr="007A79AF" w:rsidRDefault="002E5726"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T,c</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c</m:t>
                    </m:r>
                  </m:sub>
                </m:sSub>
                <m:r>
                  <w:rPr>
                    <w:rFonts w:ascii="Cambria Math" w:eastAsiaTheme="minorEastAsia" w:hAnsi="Cambria Math"/>
                  </w:rPr>
                  <m:t>)</m:t>
                </m:r>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135</w:t>
              </w:r>
            </w:fldSimple>
            <w:r>
              <w:rPr>
                <w:rStyle w:val="hps"/>
                <w:szCs w:val="24"/>
              </w:rPr>
              <w:t>)</w:t>
            </w:r>
          </w:p>
        </w:tc>
      </w:tr>
    </w:tbl>
    <w:p w:rsidR="00B578A5" w:rsidRPr="006279D0" w:rsidRDefault="00B578A5" w:rsidP="00B578A5">
      <w:pPr>
        <w:pStyle w:val="Ttulo3"/>
        <w:rPr>
          <w:lang w:val="pt-BR"/>
        </w:rPr>
      </w:pPr>
      <w:bookmarkStart w:id="284" w:name="_Toc360112092"/>
      <w:bookmarkStart w:id="285" w:name="_Toc361319106"/>
      <w:bookmarkStart w:id="286" w:name="_Toc379812320"/>
      <w:r w:rsidRPr="006279D0">
        <w:rPr>
          <w:lang w:val="pt-BR"/>
        </w:rPr>
        <w:lastRenderedPageBreak/>
        <w:t xml:space="preserve">Verificação das propriedades geométricas da </w:t>
      </w:r>
      <w:r w:rsidRPr="00BA6EDE">
        <w:rPr>
          <w:lang w:val="pt-BR"/>
        </w:rPr>
        <w:t>carroceria</w:t>
      </w:r>
      <w:bookmarkEnd w:id="284"/>
      <w:bookmarkEnd w:id="285"/>
      <w:bookmarkEnd w:id="286"/>
    </w:p>
    <w:p w:rsidR="00B578A5" w:rsidRPr="006279D0" w:rsidRDefault="00B578A5" w:rsidP="00BD757C">
      <w:pPr>
        <w:rPr>
          <w:lang w:val="pt-BR"/>
        </w:rPr>
      </w:pPr>
      <w:r w:rsidRPr="006279D0">
        <w:rPr>
          <w:lang w:val="pt-BR"/>
        </w:rPr>
        <w:t>O sistema de coordenadas foi construído de forma que os eixos x foram colocados na horizontal e o eixo y na vertical. A origem do sistema coordenado está localizada no CG quando o veículo encontra-se parado, sem forças atuando sobre o mesmo.</w:t>
      </w:r>
    </w:p>
    <w:p w:rsidR="00B578A5" w:rsidRPr="006279D0" w:rsidRDefault="00B578A5" w:rsidP="00BD757C">
      <w:pPr>
        <w:rPr>
          <w:lang w:val="pt-BR"/>
        </w:rPr>
      </w:pPr>
      <w:r w:rsidRPr="006279D0">
        <w:rPr>
          <w:lang w:val="pt-BR"/>
        </w:rPr>
        <w:t xml:space="preserve">Para calcular a origem dos sistemas coordenados, é necessário considerar que os eixos do veículo possam ter pneus com raios diferentes e suspensões com alturas </w:t>
      </w:r>
      <w:r w:rsidR="00BD757C">
        <w:rPr>
          <w:lang w:val="pt-BR"/>
        </w:rPr>
        <w:t xml:space="preserve">diferentes. A </w:t>
      </w:r>
      <w:r w:rsidR="00500BCD">
        <w:rPr>
          <w:lang w:val="pt-BR"/>
        </w:rPr>
        <w:fldChar w:fldCharType="begin"/>
      </w:r>
      <w:r w:rsidR="00BD757C">
        <w:rPr>
          <w:lang w:val="pt-BR"/>
        </w:rPr>
        <w:instrText xml:space="preserve"> REF _Ref368042969 \h </w:instrText>
      </w:r>
      <w:r w:rsidR="00500BCD">
        <w:rPr>
          <w:lang w:val="pt-BR"/>
        </w:rPr>
      </w:r>
      <w:r w:rsidR="00500BCD">
        <w:rPr>
          <w:lang w:val="pt-BR"/>
        </w:rPr>
        <w:fldChar w:fldCharType="separate"/>
      </w:r>
      <w:r w:rsidR="00CE63E6" w:rsidRPr="00CE63E6">
        <w:rPr>
          <w:lang w:val="pt-BR"/>
        </w:rPr>
        <w:t xml:space="preserve">Figura </w:t>
      </w:r>
      <w:r w:rsidR="00CE63E6" w:rsidRPr="00CE63E6">
        <w:rPr>
          <w:noProof/>
          <w:lang w:val="pt-BR"/>
        </w:rPr>
        <w:t>29</w:t>
      </w:r>
      <w:r w:rsidR="00500BCD">
        <w:rPr>
          <w:lang w:val="pt-BR"/>
        </w:rPr>
        <w:fldChar w:fldCharType="end"/>
      </w:r>
      <w:r w:rsidR="00BD757C">
        <w:rPr>
          <w:lang w:val="pt-BR"/>
        </w:rPr>
        <w:t xml:space="preserve"> </w:t>
      </w:r>
      <w:r w:rsidRPr="006279D0">
        <w:rPr>
          <w:lang w:val="pt-BR"/>
        </w:rPr>
        <w:t>mostra a representação destas alturas do pneu e da suspensão para os eixos dianteiro e traseiro.</w:t>
      </w:r>
    </w:p>
    <w:p w:rsidR="00B578A5" w:rsidRPr="006279D0" w:rsidRDefault="00B578A5" w:rsidP="00B578A5">
      <w:pPr>
        <w:pStyle w:val="Legendafigura"/>
      </w:pPr>
      <w:bookmarkStart w:id="287" w:name="_Ref366451101"/>
      <w:bookmarkStart w:id="288" w:name="_Ref368042969"/>
      <w:bookmarkStart w:id="289" w:name="_Toc379812214"/>
      <w:r w:rsidRPr="006279D0">
        <w:t xml:space="preserve">Figura </w:t>
      </w:r>
      <w:r w:rsidR="00500BCD" w:rsidRPr="006279D0">
        <w:fldChar w:fldCharType="begin"/>
      </w:r>
      <w:r w:rsidRPr="006279D0">
        <w:instrText xml:space="preserve"> SEQ Figura \* ARABIC </w:instrText>
      </w:r>
      <w:r w:rsidR="00500BCD" w:rsidRPr="006279D0">
        <w:fldChar w:fldCharType="separate"/>
      </w:r>
      <w:r w:rsidR="00CE63E6">
        <w:t>29</w:t>
      </w:r>
      <w:r w:rsidR="00500BCD" w:rsidRPr="006279D0">
        <w:fldChar w:fldCharType="end"/>
      </w:r>
      <w:bookmarkEnd w:id="287"/>
      <w:bookmarkEnd w:id="288"/>
      <w:r>
        <w:t xml:space="preserve"> –</w:t>
      </w:r>
      <w:r w:rsidRPr="006279D0">
        <w:t xml:space="preserve"> Altura dos conjuntos pneu-suspensão</w:t>
      </w:r>
      <w:bookmarkEnd w:id="289"/>
    </w:p>
    <w:p w:rsidR="00B578A5" w:rsidRPr="006279D0" w:rsidRDefault="00B578A5" w:rsidP="00B578A5">
      <w:pPr>
        <w:autoSpaceDE w:val="0"/>
        <w:autoSpaceDN w:val="0"/>
        <w:adjustRightInd w:val="0"/>
        <w:jc w:val="center"/>
        <w:rPr>
          <w:rFonts w:cs="Times New Roman"/>
          <w:sz w:val="23"/>
          <w:szCs w:val="23"/>
        </w:rPr>
      </w:pPr>
      <w:r w:rsidRPr="006279D0">
        <w:rPr>
          <w:rFonts w:cs="Times New Roman"/>
          <w:noProof/>
          <w:lang w:val="pt-BR" w:eastAsia="pt-BR"/>
        </w:rPr>
        <w:drawing>
          <wp:inline distT="0" distB="0" distL="0" distR="0" wp14:anchorId="72620694" wp14:editId="35A33FF2">
            <wp:extent cx="2251137" cy="18288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2254704" cy="1831698"/>
                    </a:xfrm>
                    <a:prstGeom prst="rect">
                      <a:avLst/>
                    </a:prstGeom>
                  </pic:spPr>
                </pic:pic>
              </a:graphicData>
            </a:graphic>
          </wp:inline>
        </w:drawing>
      </w:r>
    </w:p>
    <w:p w:rsidR="00B578A5" w:rsidRPr="006279D0" w:rsidRDefault="00B578A5" w:rsidP="00B578A5">
      <w:pPr>
        <w:autoSpaceDE w:val="0"/>
        <w:autoSpaceDN w:val="0"/>
        <w:adjustRightInd w:val="0"/>
        <w:jc w:val="center"/>
        <w:rPr>
          <w:rFonts w:cs="Times New Roman"/>
          <w:sz w:val="23"/>
          <w:szCs w:val="23"/>
          <w:lang w:val="pt-BR"/>
        </w:rPr>
      </w:pPr>
      <w:r w:rsidRPr="006279D0">
        <w:rPr>
          <w:rStyle w:val="LegendaChar"/>
          <w:rFonts w:cs="Times New Roman"/>
          <w:lang w:val="pt-BR"/>
        </w:rPr>
        <w:t xml:space="preserve">Fonte: </w:t>
      </w:r>
      <w:r>
        <w:rPr>
          <w:rStyle w:val="LegendaChar"/>
          <w:rFonts w:cs="Times New Roman"/>
          <w:lang w:val="pt-BR"/>
        </w:rPr>
        <w:t>Elaborado pelo a</w:t>
      </w:r>
      <w:r w:rsidRPr="006279D0">
        <w:rPr>
          <w:rStyle w:val="LegendaChar"/>
          <w:rFonts w:cs="Times New Roman"/>
          <w:lang w:val="pt-BR"/>
        </w:rPr>
        <w:t>utor</w:t>
      </w:r>
    </w:p>
    <w:p w:rsidR="00B578A5" w:rsidRPr="006279D0" w:rsidRDefault="00B578A5" w:rsidP="00B578A5">
      <w:pPr>
        <w:rPr>
          <w:rFonts w:cs="Times New Roman"/>
          <w:lang w:val="pt-BR"/>
        </w:rPr>
      </w:pPr>
      <w:r>
        <w:rPr>
          <w:rFonts w:cs="Times New Roman"/>
          <w:lang w:val="pt-BR"/>
        </w:rPr>
        <w:t xml:space="preserve">Onde </w:t>
      </w:r>
      <w:r w:rsidRPr="006279D0">
        <w:rPr>
          <w:rFonts w:cs="Times New Roman"/>
          <w:lang w:val="pt-BR"/>
        </w:rPr>
        <w:t>h</w:t>
      </w:r>
      <w:r w:rsidRPr="006279D0">
        <w:rPr>
          <w:rFonts w:cs="Times New Roman"/>
          <w:vertAlign w:val="subscript"/>
          <w:lang w:val="pt-BR"/>
        </w:rPr>
        <w:t>d</w:t>
      </w:r>
      <w:r>
        <w:rPr>
          <w:rFonts w:cs="Times New Roman"/>
          <w:lang w:val="pt-BR"/>
        </w:rPr>
        <w:t xml:space="preserve"> é</w:t>
      </w:r>
      <w:r w:rsidRPr="006279D0">
        <w:rPr>
          <w:rFonts w:cs="Times New Roman"/>
          <w:lang w:val="pt-BR"/>
        </w:rPr>
        <w:t xml:space="preserve"> altura do conjunto pneu-suspensão dianteiro</w:t>
      </w:r>
      <w:r>
        <w:rPr>
          <w:rFonts w:cs="Times New Roman"/>
          <w:lang w:val="pt-BR"/>
        </w:rPr>
        <w:t xml:space="preserve">. </w:t>
      </w:r>
      <w:proofErr w:type="gramStart"/>
      <w:r w:rsidRPr="006279D0">
        <w:rPr>
          <w:rFonts w:cs="Times New Roman"/>
          <w:lang w:val="pt-BR"/>
        </w:rPr>
        <w:t>h</w:t>
      </w:r>
      <w:r w:rsidRPr="006279D0">
        <w:rPr>
          <w:rFonts w:cs="Times New Roman"/>
          <w:vertAlign w:val="subscript"/>
          <w:lang w:val="pt-BR"/>
        </w:rPr>
        <w:t>t</w:t>
      </w:r>
      <w:proofErr w:type="gramEnd"/>
      <w:r>
        <w:rPr>
          <w:rFonts w:cs="Times New Roman"/>
          <w:lang w:val="pt-BR"/>
        </w:rPr>
        <w:t xml:space="preserve"> a </w:t>
      </w:r>
      <w:r w:rsidRPr="006279D0">
        <w:rPr>
          <w:rFonts w:cs="Times New Roman"/>
          <w:lang w:val="pt-BR"/>
        </w:rPr>
        <w:t>altura do conjunto pneu-suspensão traseiro</w:t>
      </w:r>
      <w:r>
        <w:rPr>
          <w:rFonts w:cs="Times New Roman"/>
          <w:lang w:val="pt-BR"/>
        </w:rPr>
        <w:t xml:space="preserve"> e </w:t>
      </w:r>
      <w:r w:rsidRPr="006279D0">
        <w:rPr>
          <w:rFonts w:cs="Times New Roman"/>
          <w:lang w:val="pt-BR"/>
        </w:rPr>
        <w:t>h</w:t>
      </w:r>
      <w:r w:rsidRPr="00BA6EDE">
        <w:rPr>
          <w:rFonts w:cs="Times New Roman"/>
          <w:vertAlign w:val="subscript"/>
          <w:lang w:val="pt-BR"/>
        </w:rPr>
        <w:t>CG</w:t>
      </w:r>
      <w:r w:rsidRPr="006279D0">
        <w:rPr>
          <w:rFonts w:cs="Times New Roman"/>
          <w:lang w:val="pt-BR"/>
        </w:rPr>
        <w:t>: altura do CG do veículo</w:t>
      </w:r>
      <w:r>
        <w:rPr>
          <w:rFonts w:cs="Times New Roman"/>
          <w:lang w:val="pt-BR"/>
        </w:rPr>
        <w:t>.</w:t>
      </w:r>
    </w:p>
    <w:p w:rsidR="00B578A5" w:rsidRDefault="00B578A5" w:rsidP="00B578A5">
      <w:pPr>
        <w:rPr>
          <w:rFonts w:cs="Times New Roman"/>
          <w:lang w:val="pt-BR"/>
        </w:rPr>
      </w:pPr>
      <w:r w:rsidRPr="006279D0">
        <w:rPr>
          <w:rFonts w:cs="Times New Roman"/>
          <w:lang w:val="pt-BR"/>
        </w:rPr>
        <w:t>Existem três casos a serem avaliados, sendo a resolução por semelhança de triângulos: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885"/>
        <w:gridCol w:w="520"/>
      </w:tblGrid>
      <w:tr w:rsidR="00B578A5" w:rsidTr="003B5358">
        <w:tc>
          <w:tcPr>
            <w:tcW w:w="8885" w:type="dxa"/>
            <w:vAlign w:val="center"/>
          </w:tcPr>
          <w:p w:rsidR="00B578A5" w:rsidRPr="007A79AF" w:rsidRDefault="002E5726"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CG</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m:t>
                    </m:r>
                  </m:sub>
                </m:sSub>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136</w:t>
              </w:r>
            </w:fldSimple>
            <w:r>
              <w:rPr>
                <w:rStyle w:val="hps"/>
                <w:szCs w:val="24"/>
              </w:rPr>
              <w:t>)</w:t>
            </w:r>
          </w:p>
        </w:tc>
      </w:tr>
      <w:tr w:rsidR="00B578A5" w:rsidTr="003B5358">
        <w:tc>
          <w:tcPr>
            <w:tcW w:w="8885" w:type="dxa"/>
            <w:vAlign w:val="center"/>
          </w:tcPr>
          <w:p w:rsidR="00B578A5" w:rsidRPr="007A79AF" w:rsidRDefault="002E5726"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d</m:t>
                    </m:r>
                  </m:sub>
                </m:sSub>
                <m:r>
                  <w:rPr>
                    <w:rFonts w:ascii="Cambria Math" w:hAnsi="Cambria Math"/>
                  </w:rPr>
                  <m:t>&lt;</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CG</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d</m:t>
                        </m:r>
                      </m:sub>
                    </m:sSub>
                  </m:num>
                  <m:den>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den>
                </m:f>
                <m:r>
                  <w:rPr>
                    <w:rFonts w:ascii="Cambria Math" w:hAnsi="Cambria Math"/>
                  </w:rPr>
                  <m:t xml:space="preserve">  </m:t>
                </m:r>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137</w:t>
              </w:r>
            </w:fldSimple>
            <w:r>
              <w:rPr>
                <w:rStyle w:val="hps"/>
                <w:szCs w:val="24"/>
              </w:rPr>
              <w:t>)</w:t>
            </w:r>
          </w:p>
        </w:tc>
      </w:tr>
      <w:tr w:rsidR="00B578A5" w:rsidTr="003B5358">
        <w:tc>
          <w:tcPr>
            <w:tcW w:w="8885" w:type="dxa"/>
            <w:vAlign w:val="center"/>
          </w:tcPr>
          <w:p w:rsidR="00B578A5" w:rsidRPr="007A79AF" w:rsidRDefault="002E5726"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d</m:t>
                    </m:r>
                  </m:sub>
                </m:sSub>
                <m:r>
                  <w:rPr>
                    <w:rFonts w:ascii="Cambria Math" w:hAnsi="Cambria Math"/>
                  </w:rPr>
                  <m:t>&gt;</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CG</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m:t>
                        </m:r>
                      </m:sub>
                    </m:sSub>
                  </m:num>
                  <m:den>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den>
                </m:f>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138</w:t>
              </w:r>
            </w:fldSimple>
            <w:r>
              <w:rPr>
                <w:rStyle w:val="hps"/>
                <w:szCs w:val="24"/>
              </w:rPr>
              <w:t>)</w:t>
            </w:r>
          </w:p>
        </w:tc>
      </w:tr>
    </w:tbl>
    <w:p w:rsidR="00B578A5" w:rsidRPr="006279D0" w:rsidRDefault="00B578A5" w:rsidP="00B578A5">
      <w:pPr>
        <w:pStyle w:val="Ttulo3"/>
        <w:spacing w:before="0"/>
        <w:ind w:left="0" w:firstLine="0"/>
        <w:rPr>
          <w:rFonts w:cs="Times New Roman"/>
          <w:lang w:val="pt-BR"/>
        </w:rPr>
      </w:pPr>
      <w:bookmarkStart w:id="290" w:name="_Toc360112093"/>
      <w:bookmarkStart w:id="291" w:name="_Toc361319107"/>
      <w:bookmarkStart w:id="292" w:name="_Toc379812321"/>
      <w:r w:rsidRPr="006279D0">
        <w:rPr>
          <w:rFonts w:cs="Times New Roman"/>
          <w:lang w:val="pt-BR"/>
        </w:rPr>
        <w:lastRenderedPageBreak/>
        <w:t>Implementação numérica</w:t>
      </w:r>
      <w:bookmarkEnd w:id="290"/>
      <w:bookmarkEnd w:id="291"/>
      <w:bookmarkEnd w:id="292"/>
    </w:p>
    <w:p w:rsidR="00B578A5" w:rsidRPr="006279D0" w:rsidRDefault="00B578A5" w:rsidP="00B578A5">
      <w:pPr>
        <w:rPr>
          <w:lang w:val="pt-BR"/>
        </w:rPr>
      </w:pPr>
      <w:r w:rsidRPr="006279D0">
        <w:rPr>
          <w:lang w:val="pt-BR"/>
        </w:rPr>
        <w:t>A escolha da ferramenta computacional Matlab</w:t>
      </w:r>
      <w:r w:rsidR="00CB521C" w:rsidRPr="00E73BB3">
        <w:rPr>
          <w:rFonts w:ascii="Arial" w:hAnsi="Arial" w:cs="Arial"/>
          <w:sz w:val="26"/>
          <w:szCs w:val="26"/>
          <w:vertAlign w:val="superscript"/>
          <w:lang w:val="pt-BR"/>
        </w:rPr>
        <w:t>®</w:t>
      </w:r>
      <w:r w:rsidRPr="006279D0">
        <w:rPr>
          <w:lang w:val="pt-BR"/>
        </w:rPr>
        <w:t xml:space="preserve"> para a manipulação das matrizes se baseou no fato deste </w:t>
      </w:r>
      <w:r w:rsidRPr="00763D0A">
        <w:rPr>
          <w:i/>
          <w:lang w:val="pt-BR"/>
        </w:rPr>
        <w:t>software</w:t>
      </w:r>
      <w:r w:rsidRPr="006279D0">
        <w:rPr>
          <w:lang w:val="pt-BR"/>
        </w:rPr>
        <w:t xml:space="preserve"> apresentar uma interface amigável, além de ser confiável para a manipulação das matrizes.</w:t>
      </w:r>
    </w:p>
    <w:p w:rsidR="00B578A5" w:rsidRDefault="00B578A5" w:rsidP="00B578A5">
      <w:pPr>
        <w:rPr>
          <w:lang w:val="pt-BR"/>
        </w:rPr>
      </w:pPr>
      <w:r w:rsidRPr="006279D0">
        <w:rPr>
          <w:lang w:val="pt-BR"/>
        </w:rPr>
        <w:t>A equação diferencial foi resolvida através da função “ode45”, é uma rotina computacional que usa variável de passo, neste c</w:t>
      </w:r>
      <w:r>
        <w:rPr>
          <w:lang w:val="pt-BR"/>
        </w:rPr>
        <w:t>aso, tempo pelo método de Runge-</w:t>
      </w:r>
      <w:r w:rsidRPr="006279D0">
        <w:rPr>
          <w:lang w:val="pt-BR"/>
        </w:rPr>
        <w:t xml:space="preserve">Kutta de 4ª/5ª ordem para resolver equações diferenciais numericamente. Esta função é utilizada para resolver equações do </w:t>
      </w:r>
      <w:proofErr w:type="gramStart"/>
      <w:r w:rsidRPr="006279D0">
        <w:rPr>
          <w:lang w:val="pt-BR"/>
        </w:rPr>
        <w:t xml:space="preserve">tipo </w:t>
      </w:r>
      <w:r w:rsidRPr="006279D0">
        <w:rPr>
          <w:position w:val="-12"/>
        </w:rPr>
        <w:object w:dxaOrig="2400" w:dyaOrig="360">
          <v:shape id="_x0000_i1040" type="#_x0000_t75" style="width:122.25pt;height:21.75pt" o:ole="">
            <v:imagedata r:id="rId67" o:title=""/>
          </v:shape>
          <o:OLEObject Type="Embed" ProgID="Equation.3" ShapeID="_x0000_i1040" DrawAspect="Content" ObjectID="_1453640664" r:id="rId68"/>
        </w:object>
      </w:r>
      <w:r w:rsidRPr="006279D0">
        <w:rPr>
          <w:lang w:val="pt-BR"/>
        </w:rPr>
        <w:t>,</w:t>
      </w:r>
      <w:proofErr w:type="gramEnd"/>
      <w:r w:rsidRPr="006279D0">
        <w:rPr>
          <w:lang w:val="pt-BR"/>
        </w:rPr>
        <w:t xml:space="preserve"> sendo a variável t independente e a variável y uma função de t, ou seja,</w:t>
      </w:r>
      <w:r w:rsidRPr="006279D0">
        <w:rPr>
          <w:position w:val="-10"/>
        </w:rPr>
        <w:object w:dxaOrig="840" w:dyaOrig="320">
          <v:shape id="_x0000_i1041" type="#_x0000_t75" style="width:43.5pt;height:14.25pt" o:ole="">
            <v:imagedata r:id="rId69" o:title=""/>
          </v:shape>
          <o:OLEObject Type="Embed" ProgID="Equation.3" ShapeID="_x0000_i1041" DrawAspect="Content" ObjectID="_1453640665" r:id="rId70"/>
        </w:object>
      </w:r>
      <w:r w:rsidRPr="006279D0">
        <w:rPr>
          <w:lang w:val="pt-BR"/>
        </w:rPr>
        <w:t>. Logo o vetor y contém a solução da equação. Sendo est</w:t>
      </w:r>
      <w:r>
        <w:rPr>
          <w:lang w:val="pt-BR"/>
        </w:rPr>
        <w:t>a</w:t>
      </w:r>
      <w:r w:rsidRPr="006279D0">
        <w:rPr>
          <w:lang w:val="pt-BR"/>
        </w:rPr>
        <w:t xml:space="preserve"> função utilizada por PATRÍCIO (2005).</w:t>
      </w:r>
    </w:p>
    <w:p w:rsidR="00D34B04" w:rsidRPr="00D34B04" w:rsidRDefault="00D34B04" w:rsidP="00470164">
      <w:pPr>
        <w:rPr>
          <w:highlight w:val="yellow"/>
          <w:lang w:val="pt-BR"/>
        </w:rPr>
      </w:pPr>
      <w:r w:rsidRPr="00D34B04">
        <w:rPr>
          <w:highlight w:val="yellow"/>
          <w:lang w:val="pt-BR"/>
        </w:rPr>
        <w:t xml:space="preserve">A interface de entrada e saída de dados foi desenvolvida em </w:t>
      </w:r>
      <w:r w:rsidRPr="00470164">
        <w:rPr>
          <w:highlight w:val="yellow"/>
          <w:lang w:val="pt-BR"/>
        </w:rPr>
        <w:t xml:space="preserve">Visual </w:t>
      </w:r>
      <w:r w:rsidR="00470164" w:rsidRPr="00470164">
        <w:rPr>
          <w:highlight w:val="yellow"/>
          <w:lang w:val="pt-BR"/>
        </w:rPr>
        <w:t>C++ Express Edition®</w:t>
      </w:r>
      <w:r w:rsidRPr="00D34B04">
        <w:rPr>
          <w:highlight w:val="yellow"/>
          <w:lang w:val="pt-BR"/>
        </w:rPr>
        <w:t>, devido a facilidade que esta linguagem e programa fornece para construir a interface, gerar arquivos de texto, executar o Matlab e ler os gráficos gerados.</w:t>
      </w:r>
    </w:p>
    <w:p w:rsidR="00D34B04" w:rsidRPr="00D34B04" w:rsidRDefault="00D34B04" w:rsidP="00D34B04">
      <w:pPr>
        <w:rPr>
          <w:highlight w:val="yellow"/>
          <w:lang w:val="pt-BR"/>
        </w:rPr>
      </w:pPr>
      <w:r w:rsidRPr="00D34B04">
        <w:rPr>
          <w:highlight w:val="yellow"/>
          <w:lang w:val="pt-BR"/>
        </w:rPr>
        <w:t>Os dados digitados na interface, ao serem gravados, geram um arquivo de texto que é lido pelo Matlab, e neste os dados são tratados a fim de se obter as respostas da dinâmica veicular através da rotina definida.</w:t>
      </w:r>
    </w:p>
    <w:p w:rsidR="00D34B04" w:rsidRPr="00A263AB" w:rsidRDefault="00D34B04" w:rsidP="00713A20">
      <w:pPr>
        <w:rPr>
          <w:lang w:val="pt-BR"/>
        </w:rPr>
      </w:pPr>
      <w:r w:rsidRPr="00713A20">
        <w:rPr>
          <w:highlight w:val="yellow"/>
          <w:lang w:val="pt-BR"/>
        </w:rPr>
        <w:t>A</w:t>
      </w:r>
      <w:r w:rsidR="002E5726">
        <w:rPr>
          <w:highlight w:val="yellow"/>
          <w:lang w:val="pt-BR"/>
        </w:rPr>
        <w:t xml:space="preserve"> </w:t>
      </w:r>
      <w:r w:rsidR="002E5726">
        <w:rPr>
          <w:highlight w:val="yellow"/>
          <w:lang w:val="pt-BR"/>
        </w:rPr>
        <w:fldChar w:fldCharType="begin"/>
      </w:r>
      <w:r w:rsidR="002E5726">
        <w:rPr>
          <w:highlight w:val="yellow"/>
          <w:lang w:val="pt-BR"/>
        </w:rPr>
        <w:instrText xml:space="preserve"> REF _Ref379892888 \h </w:instrText>
      </w:r>
      <w:r w:rsidR="002E5726">
        <w:rPr>
          <w:highlight w:val="yellow"/>
          <w:lang w:val="pt-BR"/>
        </w:rPr>
      </w:r>
      <w:r w:rsidR="002E5726">
        <w:rPr>
          <w:highlight w:val="yellow"/>
          <w:lang w:val="pt-BR"/>
        </w:rPr>
        <w:fldChar w:fldCharType="separate"/>
      </w:r>
      <w:r w:rsidR="00CE63E6" w:rsidRPr="00CE63E6">
        <w:rPr>
          <w:lang w:val="pt-BR"/>
        </w:rPr>
        <w:t xml:space="preserve">Figura </w:t>
      </w:r>
      <w:r w:rsidR="00CE63E6" w:rsidRPr="00CE63E6">
        <w:rPr>
          <w:noProof/>
          <w:lang w:val="pt-BR"/>
        </w:rPr>
        <w:t>30</w:t>
      </w:r>
      <w:r w:rsidR="002E5726">
        <w:rPr>
          <w:highlight w:val="yellow"/>
          <w:lang w:val="pt-BR"/>
        </w:rPr>
        <w:fldChar w:fldCharType="end"/>
      </w:r>
      <w:r w:rsidR="00486A36">
        <w:rPr>
          <w:highlight w:val="yellow"/>
          <w:lang w:val="pt-BR"/>
        </w:rPr>
        <w:t xml:space="preserve">, </w:t>
      </w:r>
      <w:r w:rsidR="00486A36">
        <w:rPr>
          <w:highlight w:val="yellow"/>
          <w:lang w:val="pt-BR"/>
        </w:rPr>
        <w:fldChar w:fldCharType="begin"/>
      </w:r>
      <w:r w:rsidR="00486A36">
        <w:rPr>
          <w:highlight w:val="yellow"/>
          <w:lang w:val="pt-BR"/>
        </w:rPr>
        <w:instrText xml:space="preserve"> REF _Ref379894186 \h </w:instrText>
      </w:r>
      <w:r w:rsidR="00486A36">
        <w:rPr>
          <w:highlight w:val="yellow"/>
          <w:lang w:val="pt-BR"/>
        </w:rPr>
      </w:r>
      <w:r w:rsidR="00486A36">
        <w:rPr>
          <w:highlight w:val="yellow"/>
          <w:lang w:val="pt-BR"/>
        </w:rPr>
        <w:fldChar w:fldCharType="separate"/>
      </w:r>
      <w:r w:rsidR="00CE63E6" w:rsidRPr="00CE63E6">
        <w:rPr>
          <w:lang w:val="pt-BR"/>
        </w:rPr>
        <w:t xml:space="preserve">Figura </w:t>
      </w:r>
      <w:r w:rsidR="00CE63E6" w:rsidRPr="00CE63E6">
        <w:rPr>
          <w:noProof/>
          <w:lang w:val="pt-BR"/>
        </w:rPr>
        <w:t>31</w:t>
      </w:r>
      <w:r w:rsidR="00486A36">
        <w:rPr>
          <w:highlight w:val="yellow"/>
          <w:lang w:val="pt-BR"/>
        </w:rPr>
        <w:fldChar w:fldCharType="end"/>
      </w:r>
      <w:r w:rsidR="00486A36">
        <w:rPr>
          <w:highlight w:val="yellow"/>
          <w:lang w:val="pt-BR"/>
        </w:rPr>
        <w:t xml:space="preserve"> e </w:t>
      </w:r>
      <w:r w:rsidR="00486A36">
        <w:rPr>
          <w:highlight w:val="yellow"/>
          <w:lang w:val="pt-BR"/>
        </w:rPr>
        <w:fldChar w:fldCharType="begin"/>
      </w:r>
      <w:r w:rsidR="00486A36">
        <w:rPr>
          <w:highlight w:val="yellow"/>
          <w:lang w:val="pt-BR"/>
        </w:rPr>
        <w:instrText xml:space="preserve"> REF _Ref379670588 \h </w:instrText>
      </w:r>
      <w:r w:rsidR="00486A36">
        <w:rPr>
          <w:highlight w:val="yellow"/>
          <w:lang w:val="pt-BR"/>
        </w:rPr>
      </w:r>
      <w:r w:rsidR="00486A36">
        <w:rPr>
          <w:highlight w:val="yellow"/>
          <w:lang w:val="pt-BR"/>
        </w:rPr>
        <w:fldChar w:fldCharType="separate"/>
      </w:r>
      <w:r w:rsidR="00CE63E6" w:rsidRPr="00CE63E6">
        <w:rPr>
          <w:lang w:val="pt-BR"/>
        </w:rPr>
        <w:t xml:space="preserve">Figura </w:t>
      </w:r>
      <w:r w:rsidR="00CE63E6" w:rsidRPr="00CE63E6">
        <w:rPr>
          <w:noProof/>
          <w:lang w:val="pt-BR"/>
        </w:rPr>
        <w:t>32</w:t>
      </w:r>
      <w:r w:rsidR="00486A36">
        <w:rPr>
          <w:highlight w:val="yellow"/>
          <w:lang w:val="pt-BR"/>
        </w:rPr>
        <w:fldChar w:fldCharType="end"/>
      </w:r>
      <w:r w:rsidRPr="00713A20">
        <w:rPr>
          <w:highlight w:val="yellow"/>
          <w:lang w:val="pt-BR"/>
        </w:rPr>
        <w:t>, mostram a interface do programa desenvolvido. A figura X representa a interface de dados de entrada, a figura Y a interface de resultados e a figura Z mostra um exemplo de resposta utilizando a interface.</w:t>
      </w:r>
    </w:p>
    <w:p w:rsidR="00D34B04" w:rsidRPr="00D34B04" w:rsidRDefault="00D34B04" w:rsidP="00D34B04">
      <w:pPr>
        <w:pStyle w:val="Legendafigura"/>
      </w:pPr>
      <w:bookmarkStart w:id="293" w:name="_Ref379670578"/>
      <w:bookmarkStart w:id="294" w:name="_Toc379812215"/>
      <w:bookmarkStart w:id="295" w:name="_Ref379892888"/>
      <w:r w:rsidRPr="00D34B04">
        <w:t xml:space="preserve">Figura </w:t>
      </w:r>
      <w:r w:rsidR="00500BCD">
        <w:fldChar w:fldCharType="begin"/>
      </w:r>
      <w:r w:rsidRPr="00D34B04">
        <w:instrText xml:space="preserve"> SEQ Figura \* ARABIC </w:instrText>
      </w:r>
      <w:r w:rsidR="00500BCD">
        <w:fldChar w:fldCharType="separate"/>
      </w:r>
      <w:r w:rsidR="00CE63E6">
        <w:t>30</w:t>
      </w:r>
      <w:r w:rsidR="00500BCD">
        <w:fldChar w:fldCharType="end"/>
      </w:r>
      <w:bookmarkEnd w:id="293"/>
      <w:bookmarkEnd w:id="295"/>
      <w:r w:rsidRPr="00D34B04">
        <w:t xml:space="preserve"> – Janela de entrada de dados</w:t>
      </w:r>
      <w:bookmarkEnd w:id="294"/>
    </w:p>
    <w:p w:rsidR="00D34B04" w:rsidRDefault="00D34B04" w:rsidP="00D34B04">
      <w:pPr>
        <w:pStyle w:val="Figura"/>
      </w:pPr>
      <w:r w:rsidRPr="00D34B04">
        <w:rPr>
          <w:noProof/>
          <w:lang w:val="pt-BR" w:eastAsia="pt-BR"/>
        </w:rPr>
        <w:lastRenderedPageBreak/>
        <w:drawing>
          <wp:inline distT="0" distB="0" distL="0" distR="0" wp14:anchorId="52D8FB35" wp14:editId="692A075A">
            <wp:extent cx="5400040" cy="2809240"/>
            <wp:effectExtent l="0" t="0" r="0" b="0"/>
            <wp:docPr id="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stretch>
                      <a:fillRect/>
                    </a:stretch>
                  </pic:blipFill>
                  <pic:spPr>
                    <a:xfrm>
                      <a:off x="0" y="0"/>
                      <a:ext cx="5400040" cy="2809240"/>
                    </a:xfrm>
                    <a:prstGeom prst="rect">
                      <a:avLst/>
                    </a:prstGeom>
                  </pic:spPr>
                </pic:pic>
              </a:graphicData>
            </a:graphic>
          </wp:inline>
        </w:drawing>
      </w:r>
    </w:p>
    <w:p w:rsidR="00D34B04" w:rsidRPr="00D34B04" w:rsidRDefault="00D34B04" w:rsidP="00D34B04">
      <w:pPr>
        <w:pStyle w:val="Legenda"/>
        <w:rPr>
          <w:lang w:val="pt-BR"/>
        </w:rPr>
      </w:pPr>
      <w:r w:rsidRPr="00D34B04">
        <w:rPr>
          <w:lang w:val="pt-BR"/>
        </w:rPr>
        <w:t>Fonte: Elaborado pelo autor</w:t>
      </w:r>
    </w:p>
    <w:p w:rsidR="00C11462" w:rsidRDefault="00C11462">
      <w:pPr>
        <w:spacing w:after="160" w:line="259" w:lineRule="auto"/>
        <w:ind w:firstLine="0"/>
        <w:jc w:val="left"/>
        <w:rPr>
          <w:rFonts w:cs="Times New Roman"/>
          <w:b/>
          <w:noProof/>
          <w:lang w:val="pt-BR" w:eastAsia="pt-BR"/>
        </w:rPr>
      </w:pPr>
      <w:bookmarkStart w:id="296" w:name="_Ref379670581"/>
      <w:bookmarkStart w:id="297" w:name="_Toc379812216"/>
      <w:r w:rsidRPr="00C11462">
        <w:rPr>
          <w:lang w:val="pt-BR"/>
        </w:rPr>
        <w:br w:type="page"/>
      </w:r>
    </w:p>
    <w:p w:rsidR="00D34B04" w:rsidRPr="00D34B04" w:rsidRDefault="00D34B04" w:rsidP="00D34B04">
      <w:pPr>
        <w:pStyle w:val="Legendafigura"/>
      </w:pPr>
      <w:bookmarkStart w:id="298" w:name="_Ref379894186"/>
      <w:r w:rsidRPr="00D34B04">
        <w:lastRenderedPageBreak/>
        <w:t xml:space="preserve">Figura </w:t>
      </w:r>
      <w:r w:rsidR="00500BCD">
        <w:fldChar w:fldCharType="begin"/>
      </w:r>
      <w:r w:rsidRPr="00D34B04">
        <w:instrText xml:space="preserve"> SEQ Figura \* ARABIC </w:instrText>
      </w:r>
      <w:r w:rsidR="00500BCD">
        <w:fldChar w:fldCharType="separate"/>
      </w:r>
      <w:r w:rsidR="00CE63E6">
        <w:t>31</w:t>
      </w:r>
      <w:r w:rsidR="00500BCD">
        <w:fldChar w:fldCharType="end"/>
      </w:r>
      <w:bookmarkEnd w:id="296"/>
      <w:bookmarkEnd w:id="298"/>
      <w:r w:rsidRPr="00D34B04">
        <w:t xml:space="preserve"> </w:t>
      </w:r>
      <w:r>
        <w:t>– Janela de resposta do modelo</w:t>
      </w:r>
      <w:bookmarkEnd w:id="297"/>
    </w:p>
    <w:p w:rsidR="00D34B04" w:rsidRDefault="00D34B04" w:rsidP="00D34B04">
      <w:pPr>
        <w:pStyle w:val="Figura"/>
      </w:pPr>
      <w:r>
        <w:rPr>
          <w:noProof/>
          <w:lang w:val="pt-BR" w:eastAsia="pt-BR"/>
        </w:rPr>
        <w:drawing>
          <wp:inline distT="0" distB="0" distL="0" distR="0" wp14:anchorId="0C690581" wp14:editId="3404D85E">
            <wp:extent cx="5400040" cy="2809240"/>
            <wp:effectExtent l="0" t="0" r="0" b="0"/>
            <wp:docPr id="2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stretch>
                      <a:fillRect/>
                    </a:stretch>
                  </pic:blipFill>
                  <pic:spPr>
                    <a:xfrm>
                      <a:off x="0" y="0"/>
                      <a:ext cx="5400040" cy="2809240"/>
                    </a:xfrm>
                    <a:prstGeom prst="rect">
                      <a:avLst/>
                    </a:prstGeom>
                  </pic:spPr>
                </pic:pic>
              </a:graphicData>
            </a:graphic>
          </wp:inline>
        </w:drawing>
      </w:r>
    </w:p>
    <w:p w:rsidR="00D34B04" w:rsidRPr="00D34B04" w:rsidRDefault="00D34B04" w:rsidP="00D34B04">
      <w:pPr>
        <w:pStyle w:val="Legenda"/>
        <w:rPr>
          <w:lang w:val="pt-BR"/>
        </w:rPr>
      </w:pPr>
      <w:r w:rsidRPr="00D34B04">
        <w:rPr>
          <w:lang w:val="pt-BR"/>
        </w:rPr>
        <w:t>Fonte: Elaborado pelo autor</w:t>
      </w:r>
    </w:p>
    <w:p w:rsidR="00D34B04" w:rsidRPr="00D34B04" w:rsidRDefault="00D34B04" w:rsidP="00D34B04">
      <w:pPr>
        <w:pStyle w:val="Legendafigura"/>
      </w:pPr>
      <w:bookmarkStart w:id="299" w:name="_Ref379670588"/>
      <w:bookmarkStart w:id="300" w:name="_Toc379812217"/>
      <w:r w:rsidRPr="00D34B04">
        <w:t xml:space="preserve">Figura </w:t>
      </w:r>
      <w:r w:rsidR="00500BCD">
        <w:fldChar w:fldCharType="begin"/>
      </w:r>
      <w:r w:rsidRPr="00D34B04">
        <w:instrText xml:space="preserve"> SEQ Figura \* ARABIC </w:instrText>
      </w:r>
      <w:r w:rsidR="00500BCD">
        <w:fldChar w:fldCharType="separate"/>
      </w:r>
      <w:r w:rsidR="00CE63E6">
        <w:t>32</w:t>
      </w:r>
      <w:r w:rsidR="00500BCD">
        <w:fldChar w:fldCharType="end"/>
      </w:r>
      <w:bookmarkEnd w:id="299"/>
      <w:r w:rsidRPr="00D34B04">
        <w:t xml:space="preserve"> </w:t>
      </w:r>
      <w:r>
        <w:t>– Exemplo de resposta do modelo</w:t>
      </w:r>
      <w:bookmarkEnd w:id="300"/>
    </w:p>
    <w:p w:rsidR="00D34B04" w:rsidRDefault="00D34B04" w:rsidP="00D34B04">
      <w:pPr>
        <w:pStyle w:val="Figura"/>
      </w:pPr>
      <w:r>
        <w:rPr>
          <w:noProof/>
          <w:lang w:val="pt-BR" w:eastAsia="pt-BR"/>
        </w:rPr>
        <w:drawing>
          <wp:inline distT="0" distB="0" distL="0" distR="0" wp14:anchorId="38ED51F6" wp14:editId="036E0C9C">
            <wp:extent cx="5400040" cy="2809240"/>
            <wp:effectExtent l="0" t="0" r="0" b="0"/>
            <wp:docPr id="30"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5400040" cy="2809240"/>
                    </a:xfrm>
                    <a:prstGeom prst="rect">
                      <a:avLst/>
                    </a:prstGeom>
                  </pic:spPr>
                </pic:pic>
              </a:graphicData>
            </a:graphic>
          </wp:inline>
        </w:drawing>
      </w:r>
    </w:p>
    <w:p w:rsidR="00D34B04" w:rsidRPr="00D34B04" w:rsidRDefault="00D34B04" w:rsidP="00D34B04">
      <w:pPr>
        <w:pStyle w:val="Legenda"/>
        <w:rPr>
          <w:lang w:val="pt-BR"/>
        </w:rPr>
      </w:pPr>
      <w:r w:rsidRPr="00D34B04">
        <w:rPr>
          <w:lang w:val="pt-BR"/>
        </w:rPr>
        <w:t>Fonte: Elaborado pelo autor</w:t>
      </w:r>
    </w:p>
    <w:p w:rsidR="00B578A5" w:rsidRPr="006A31D5" w:rsidRDefault="00B578A5" w:rsidP="00B578A5">
      <w:pPr>
        <w:rPr>
          <w:lang w:val="pt-BR"/>
        </w:rPr>
      </w:pPr>
      <w:r w:rsidRPr="001E4049">
        <w:rPr>
          <w:lang w:val="pt-BR"/>
        </w:rPr>
        <w:t xml:space="preserve">O modelo a ser analisado é de um veículo popular tipo </w:t>
      </w:r>
      <w:r w:rsidRPr="001E4049">
        <w:rPr>
          <w:i/>
          <w:lang w:val="pt-BR"/>
        </w:rPr>
        <w:t>sedan</w:t>
      </w:r>
      <w:r w:rsidRPr="001E4049">
        <w:rPr>
          <w:lang w:val="pt-BR"/>
        </w:rPr>
        <w:t>. Foram coletados dados de massa total do veículo e distância entre o eixo dianteiro e o traseiro deste veículo. Para concepção do modelo, considerou-se que o peso está distribuído 60% para o eixo dianteiro e 40% para o traseiro. Obtendo</w:t>
      </w:r>
      <w:r>
        <w:rPr>
          <w:lang w:val="pt-BR"/>
        </w:rPr>
        <w:t xml:space="preserve"> os seguintes dados do veículo: </w:t>
      </w:r>
      <w:r w:rsidRPr="006A31D5">
        <w:rPr>
          <w:lang w:val="pt-BR"/>
        </w:rPr>
        <w:t>Massa do veículo: 1094 kg;</w:t>
      </w:r>
      <w:r>
        <w:rPr>
          <w:lang w:val="pt-BR"/>
        </w:rPr>
        <w:t xml:space="preserve"> </w:t>
      </w:r>
      <w:r w:rsidRPr="006A31D5">
        <w:rPr>
          <w:lang w:val="pt-BR"/>
        </w:rPr>
        <w:t xml:space="preserve">Massa no eixo </w:t>
      </w:r>
      <w:r w:rsidRPr="006A31D5">
        <w:rPr>
          <w:lang w:val="pt-BR"/>
        </w:rPr>
        <w:lastRenderedPageBreak/>
        <w:t>dianteiro: 656.4 kg;</w:t>
      </w:r>
      <w:r>
        <w:rPr>
          <w:lang w:val="pt-BR"/>
        </w:rPr>
        <w:t xml:space="preserve"> </w:t>
      </w:r>
      <w:r w:rsidRPr="006A31D5">
        <w:rPr>
          <w:lang w:val="pt-BR"/>
        </w:rPr>
        <w:t>Massa no eixo traseiro: 437.6 kg; Distância entre eixos: 2511 mm;</w:t>
      </w:r>
      <w:r>
        <w:rPr>
          <w:lang w:val="pt-BR"/>
        </w:rPr>
        <w:t xml:space="preserve"> </w:t>
      </w:r>
      <w:r w:rsidRPr="006A31D5">
        <w:rPr>
          <w:lang w:val="pt-BR"/>
        </w:rPr>
        <w:t>Distância do eixo dianteiro ao CG: 1004.4 mm;</w:t>
      </w:r>
      <w:r>
        <w:rPr>
          <w:lang w:val="pt-BR"/>
        </w:rPr>
        <w:t xml:space="preserve"> </w:t>
      </w:r>
      <w:r w:rsidRPr="006A31D5">
        <w:rPr>
          <w:lang w:val="pt-BR"/>
        </w:rPr>
        <w:t>Distância do eixo traseiro ao CG: 1506.6 mm;</w:t>
      </w:r>
      <w:r>
        <w:rPr>
          <w:lang w:val="pt-BR"/>
        </w:rPr>
        <w:t xml:space="preserve"> </w:t>
      </w:r>
      <w:r w:rsidRPr="006A31D5">
        <w:rPr>
          <w:lang w:val="pt-BR"/>
        </w:rPr>
        <w:t>Inércia do veículo: 1655.5 kg.m².</w:t>
      </w:r>
    </w:p>
    <w:p w:rsidR="00B578A5" w:rsidRPr="006A31D5" w:rsidRDefault="00B578A5" w:rsidP="00B578A5">
      <w:pPr>
        <w:rPr>
          <w:lang w:val="pt-BR"/>
        </w:rPr>
      </w:pPr>
      <w:r w:rsidRPr="001E4049">
        <w:rPr>
          <w:lang w:val="pt-BR"/>
        </w:rPr>
        <w:t>Este veículo possui suspensão dianteira independente tipo M</w:t>
      </w:r>
      <w:r w:rsidR="00AA3724">
        <w:rPr>
          <w:lang w:val="pt-BR"/>
        </w:rPr>
        <w:t>a</w:t>
      </w:r>
      <w:r w:rsidRPr="001E4049">
        <w:rPr>
          <w:lang w:val="pt-BR"/>
        </w:rPr>
        <w:t>cPherson e eixo de torção na suspensão traseira. Estes eixos podem ser considerados com 70kg o dianteiro e 50kg o traseiro, esta diferença é devido principalmente ao tipo de suspensão utilizada. Com os dados das massas dos eixos, pode-se obter a massa suspensa sobre cada eixo:</w:t>
      </w:r>
      <w:r>
        <w:rPr>
          <w:lang w:val="pt-BR"/>
        </w:rPr>
        <w:t xml:space="preserve"> </w:t>
      </w:r>
      <w:r w:rsidRPr="006A31D5">
        <w:rPr>
          <w:lang w:val="pt-BR"/>
        </w:rPr>
        <w:t>Massa suspensa: 974 kg;</w:t>
      </w:r>
      <w:r>
        <w:rPr>
          <w:lang w:val="pt-BR"/>
        </w:rPr>
        <w:t xml:space="preserve"> </w:t>
      </w:r>
      <w:r w:rsidRPr="006A31D5">
        <w:rPr>
          <w:lang w:val="pt-BR"/>
        </w:rPr>
        <w:t>Massa suspensa dianteira: 586.5 kg;</w:t>
      </w:r>
      <w:r>
        <w:rPr>
          <w:lang w:val="pt-BR"/>
        </w:rPr>
        <w:t xml:space="preserve"> </w:t>
      </w:r>
      <w:r w:rsidRPr="006A31D5">
        <w:rPr>
          <w:lang w:val="pt-BR"/>
        </w:rPr>
        <w:t>Ma</w:t>
      </w:r>
      <w:r>
        <w:rPr>
          <w:lang w:val="pt-BR"/>
        </w:rPr>
        <w:t>ssa suspensa traseira: 387.6 kg.</w:t>
      </w:r>
    </w:p>
    <w:p w:rsidR="00B578A5" w:rsidRPr="001E4049" w:rsidRDefault="00B578A5" w:rsidP="00B578A5">
      <w:pPr>
        <w:rPr>
          <w:lang w:val="pt-BR"/>
        </w:rPr>
      </w:pPr>
      <w:r w:rsidRPr="001E4049">
        <w:rPr>
          <w:lang w:val="pt-BR"/>
        </w:rPr>
        <w:t xml:space="preserve">A rigidez efetiva da suspensão pode ser ajustada através da frequência da massa suspensa. Os valores de 1.1 a 1.3 Hz para a frequência natural da suspensão dianteira e um valor 0.2 a 0.3 Hz maior para a frequência da suspensão traseira, podem ser considerados para concepção deste tipo de veículo. A partir destes dados podemos utilizar a equação abaixo para obter os valores para a taxa de </w:t>
      </w:r>
      <w:r w:rsidRPr="001E4049">
        <w:rPr>
          <w:i/>
          <w:lang w:val="pt-BR"/>
        </w:rPr>
        <w:t>ride</w:t>
      </w:r>
      <w:r w:rsidRPr="001E4049">
        <w:rPr>
          <w:lang w:val="pt-BR"/>
        </w:rPr>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885"/>
        <w:gridCol w:w="520"/>
      </w:tblGrid>
      <w:tr w:rsidR="00B578A5" w:rsidTr="003B5358">
        <w:tc>
          <w:tcPr>
            <w:tcW w:w="8885" w:type="dxa"/>
            <w:vAlign w:val="center"/>
          </w:tcPr>
          <w:p w:rsidR="00B578A5" w:rsidRPr="007A79AF" w:rsidRDefault="002E5726"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RR</m:t>
                        </m:r>
                      </m:num>
                      <m:den>
                        <m:r>
                          <w:rPr>
                            <w:rFonts w:ascii="Cambria Math" w:hAnsi="Cambria Math"/>
                          </w:rPr>
                          <m:t>M</m:t>
                        </m:r>
                      </m:den>
                    </m:f>
                  </m:e>
                </m:rad>
              </m:oMath>
            </m:oMathPara>
          </w:p>
        </w:tc>
        <w:tc>
          <w:tcPr>
            <w:tcW w:w="520" w:type="dxa"/>
            <w:vAlign w:val="center"/>
          </w:tcPr>
          <w:p w:rsidR="00B578A5" w:rsidRDefault="00B578A5" w:rsidP="003B5358">
            <w:pPr>
              <w:pStyle w:val="Equacoes"/>
              <w:jc w:val="right"/>
              <w:rPr>
                <w:rStyle w:val="hps"/>
                <w:szCs w:val="24"/>
              </w:rPr>
            </w:pPr>
            <w:bookmarkStart w:id="301" w:name="_Ref367912028"/>
            <w:r>
              <w:rPr>
                <w:rStyle w:val="hps"/>
                <w:szCs w:val="24"/>
              </w:rPr>
              <w:t>(</w:t>
            </w:r>
            <w:fldSimple w:instr=" SEQ Equação \* ARABIC  \* MERGEFORMAT ">
              <w:r w:rsidR="00CE63E6" w:rsidRPr="00CE63E6">
                <w:rPr>
                  <w:rStyle w:val="hps"/>
                  <w:noProof/>
                  <w:szCs w:val="24"/>
                </w:rPr>
                <w:t>139</w:t>
              </w:r>
            </w:fldSimple>
            <w:r>
              <w:rPr>
                <w:rStyle w:val="hps"/>
                <w:szCs w:val="24"/>
              </w:rPr>
              <w:t>)</w:t>
            </w:r>
            <w:bookmarkEnd w:id="301"/>
          </w:p>
        </w:tc>
      </w:tr>
    </w:tbl>
    <w:p w:rsidR="00B578A5" w:rsidRPr="001E4049" w:rsidRDefault="00B578A5" w:rsidP="00B578A5">
      <w:pPr>
        <w:rPr>
          <w:lang w:val="pt-BR"/>
        </w:rPr>
      </w:pPr>
      <w:r w:rsidRPr="001E4049">
        <w:rPr>
          <w:lang w:val="pt-BR"/>
        </w:rPr>
        <w:t>Onde: f</w:t>
      </w:r>
      <w:r w:rsidRPr="001E4049">
        <w:rPr>
          <w:vertAlign w:val="subscript"/>
          <w:lang w:val="pt-BR"/>
        </w:rPr>
        <w:t>n</w:t>
      </w:r>
      <w:r w:rsidRPr="001E4049">
        <w:rPr>
          <w:lang w:val="pt-BR"/>
        </w:rPr>
        <w:t xml:space="preserve"> é a frequência natural da suspensão e M a massa suspensa.</w:t>
      </w:r>
    </w:p>
    <w:p w:rsidR="00B578A5" w:rsidRPr="001E4049" w:rsidRDefault="00B578A5" w:rsidP="00B578A5">
      <w:pPr>
        <w:rPr>
          <w:lang w:val="pt-BR"/>
        </w:rPr>
      </w:pPr>
      <w:r w:rsidRPr="001E4049">
        <w:rPr>
          <w:lang w:val="pt-BR"/>
        </w:rPr>
        <w:t xml:space="preserve">Utilizando os valores de frequência natural igual a 1.2 Hz para a suspensão dianteira e 1.4 para a traseira, obtém-se a taxa de </w:t>
      </w:r>
      <w:r w:rsidRPr="001E4049">
        <w:rPr>
          <w:i/>
          <w:lang w:val="pt-BR"/>
        </w:rPr>
        <w:t>ride</w:t>
      </w:r>
      <w:r w:rsidRPr="001E4049">
        <w:rPr>
          <w:lang w:val="pt-BR"/>
        </w:rPr>
        <w:t xml:space="preserve"> equivalente dianteira igual a 33336.2 N/m e traseira igual a 29991.6 N/m.</w:t>
      </w:r>
    </w:p>
    <w:p w:rsidR="00B578A5" w:rsidRPr="001E4049" w:rsidRDefault="00B578A5" w:rsidP="00B578A5">
      <w:pPr>
        <w:rPr>
          <w:vertAlign w:val="subscript"/>
          <w:lang w:val="pt-BR"/>
        </w:rPr>
      </w:pPr>
      <w:r w:rsidRPr="001E4049">
        <w:rPr>
          <w:lang w:val="pt-BR"/>
        </w:rPr>
        <w:t xml:space="preserve">Através da equação </w:t>
      </w:r>
      <w:r w:rsidR="00500BCD">
        <w:rPr>
          <w:lang w:val="pt-BR"/>
        </w:rPr>
        <w:fldChar w:fldCharType="begin"/>
      </w:r>
      <w:r>
        <w:rPr>
          <w:lang w:val="pt-BR"/>
        </w:rPr>
        <w:instrText xml:space="preserve"> REF _Ref367912028 \h </w:instrText>
      </w:r>
      <w:r w:rsidR="00500BCD">
        <w:rPr>
          <w:lang w:val="pt-BR"/>
        </w:rPr>
      </w:r>
      <w:r w:rsidR="00500BCD">
        <w:rPr>
          <w:lang w:val="pt-BR"/>
        </w:rPr>
        <w:fldChar w:fldCharType="separate"/>
      </w:r>
      <w:r w:rsidR="00CE63E6" w:rsidRPr="00CE63E6">
        <w:rPr>
          <w:rStyle w:val="hps"/>
          <w:szCs w:val="24"/>
          <w:lang w:val="pt-BR"/>
        </w:rPr>
        <w:t>(</w:t>
      </w:r>
      <w:r w:rsidR="00CE63E6" w:rsidRPr="00CE63E6">
        <w:rPr>
          <w:rStyle w:val="hps"/>
          <w:noProof/>
          <w:szCs w:val="24"/>
          <w:lang w:val="pt-BR"/>
        </w:rPr>
        <w:t>139</w:t>
      </w:r>
      <w:r w:rsidR="00CE63E6" w:rsidRPr="00CE63E6">
        <w:rPr>
          <w:rStyle w:val="hps"/>
          <w:szCs w:val="24"/>
          <w:lang w:val="pt-BR"/>
        </w:rPr>
        <w:t>)</w:t>
      </w:r>
      <w:r w:rsidR="00500BCD">
        <w:rPr>
          <w:lang w:val="pt-BR"/>
        </w:rPr>
        <w:fldChar w:fldCharType="end"/>
      </w:r>
      <w:r>
        <w:rPr>
          <w:lang w:val="pt-BR"/>
        </w:rPr>
        <w:t xml:space="preserve"> </w:t>
      </w:r>
      <w:r w:rsidRPr="001E4049">
        <w:rPr>
          <w:lang w:val="pt-BR"/>
        </w:rPr>
        <w:t>e considerando a rigidez equivalente de cada pneu igual a 150000 N/m, ou seja, rigidez equivalente dos pneus iguais a 300000 N/m. Obtemos os valores para a rigidez equivalente da suspensão dianteira e traseira iguais a 37503.6 N/m e 33323 N/m, respectivamente.</w:t>
      </w:r>
    </w:p>
    <w:p w:rsidR="00B578A5" w:rsidRDefault="00B578A5" w:rsidP="00B578A5">
      <w:pPr>
        <w:rPr>
          <w:lang w:val="pt-BR"/>
        </w:rPr>
      </w:pPr>
      <w:r w:rsidRPr="001E4049">
        <w:rPr>
          <w:lang w:val="pt-BR"/>
        </w:rPr>
        <w:t>Quando o amortecimento está presente, a ressonância ocorre na frequência natural amortecida, dada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885"/>
        <w:gridCol w:w="520"/>
      </w:tblGrid>
      <w:tr w:rsidR="00B578A5" w:rsidTr="003B5358">
        <w:tc>
          <w:tcPr>
            <w:tcW w:w="8885" w:type="dxa"/>
            <w:vAlign w:val="center"/>
          </w:tcPr>
          <w:p w:rsidR="00B578A5" w:rsidRPr="007A79AF" w:rsidRDefault="002E5726"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ξ</m:t>
                        </m:r>
                      </m:e>
                      <m:sub>
                        <m:r>
                          <w:rPr>
                            <w:rFonts w:ascii="Cambria Math" w:hAnsi="Cambria Math"/>
                          </w:rPr>
                          <m:t>s</m:t>
                        </m:r>
                      </m:sub>
                      <m:sup>
                        <m:r>
                          <w:rPr>
                            <w:rFonts w:ascii="Cambria Math" w:hAnsi="Cambria Math"/>
                          </w:rPr>
                          <m:t>2</m:t>
                        </m:r>
                      </m:sup>
                    </m:sSubSup>
                  </m:e>
                </m:rad>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140</w:t>
              </w:r>
            </w:fldSimple>
            <w:r>
              <w:rPr>
                <w:rStyle w:val="hps"/>
                <w:szCs w:val="24"/>
              </w:rPr>
              <w:t>)</w:t>
            </w:r>
          </w:p>
        </w:tc>
      </w:tr>
    </w:tbl>
    <w:p w:rsidR="00B578A5" w:rsidRPr="006A31D5" w:rsidRDefault="00B578A5" w:rsidP="00B578A5">
      <w:pPr>
        <w:rPr>
          <w:lang w:val="pt-BR"/>
        </w:rPr>
      </w:pPr>
      <w:r w:rsidRPr="001E4049">
        <w:rPr>
          <w:lang w:val="pt-BR"/>
        </w:rPr>
        <w:t>Onde:</w:t>
      </w:r>
      <w:r w:rsidRPr="001E4049">
        <w:rPr>
          <w:position w:val="-12"/>
        </w:rPr>
        <w:object w:dxaOrig="279" w:dyaOrig="360">
          <v:shape id="_x0000_i1042" type="#_x0000_t75" style="width:14.25pt;height:21.75pt" o:ole="">
            <v:imagedata r:id="rId74" o:title=""/>
          </v:shape>
          <o:OLEObject Type="Embed" ProgID="Equation.3" ShapeID="_x0000_i1042" DrawAspect="Content" ObjectID="_1453640666" r:id="rId75"/>
        </w:object>
      </w:r>
      <w:r w:rsidRPr="006A31D5">
        <w:rPr>
          <w:lang w:val="pt-BR"/>
        </w:rPr>
        <w:t xml:space="preserve">é a </w:t>
      </w:r>
      <w:r>
        <w:rPr>
          <w:lang w:val="pt-BR"/>
        </w:rPr>
        <w:t>r</w:t>
      </w:r>
      <w:r w:rsidRPr="006A31D5">
        <w:rPr>
          <w:lang w:val="pt-BR"/>
        </w:rPr>
        <w:t xml:space="preserve">azão de amortecimento </w:t>
      </w:r>
      <w:proofErr w:type="gramStart"/>
      <w:r w:rsidRPr="006A31D5">
        <w:rPr>
          <w:lang w:val="pt-BR"/>
        </w:rPr>
        <w:t xml:space="preserve">= </w:t>
      </w:r>
      <w:r w:rsidRPr="001E4049">
        <w:rPr>
          <w:position w:val="-14"/>
        </w:rPr>
        <w:object w:dxaOrig="1280" w:dyaOrig="420">
          <v:shape id="_x0000_i1043" type="#_x0000_t75" style="width:64.5pt;height:21.75pt" o:ole="">
            <v:imagedata r:id="rId76" o:title=""/>
          </v:shape>
          <o:OLEObject Type="Embed" ProgID="Equation.3" ShapeID="_x0000_i1043" DrawAspect="Content" ObjectID="_1453640667" r:id="rId77"/>
        </w:object>
      </w:r>
      <w:r w:rsidRPr="006A31D5">
        <w:rPr>
          <w:lang w:val="pt-BR"/>
        </w:rPr>
        <w:t>;</w:t>
      </w:r>
      <w:proofErr w:type="gramEnd"/>
      <w:r>
        <w:rPr>
          <w:lang w:val="pt-BR"/>
        </w:rPr>
        <w:t xml:space="preserve"> </w:t>
      </w:r>
      <w:r w:rsidRPr="006A31D5">
        <w:rPr>
          <w:lang w:val="pt-BR"/>
        </w:rPr>
        <w:t>C</w:t>
      </w:r>
      <w:r w:rsidRPr="006A31D5">
        <w:rPr>
          <w:vertAlign w:val="subscript"/>
          <w:lang w:val="pt-BR"/>
        </w:rPr>
        <w:t>s</w:t>
      </w:r>
      <w:r w:rsidRPr="006A31D5">
        <w:rPr>
          <w:lang w:val="pt-BR"/>
        </w:rPr>
        <w:t xml:space="preserve"> </w:t>
      </w:r>
      <w:r>
        <w:rPr>
          <w:lang w:val="pt-BR"/>
        </w:rPr>
        <w:t>é o</w:t>
      </w:r>
      <w:r w:rsidRPr="006A31D5">
        <w:rPr>
          <w:lang w:val="pt-BR"/>
        </w:rPr>
        <w:t xml:space="preserve"> Coeficiente de amortecimento da suspensão.</w:t>
      </w:r>
    </w:p>
    <w:p w:rsidR="00B578A5" w:rsidRPr="001E4049" w:rsidRDefault="00B578A5" w:rsidP="00B578A5">
      <w:pPr>
        <w:rPr>
          <w:rFonts w:cs="Times New Roman"/>
          <w:szCs w:val="24"/>
          <w:lang w:val="pt-BR"/>
        </w:rPr>
      </w:pPr>
      <w:r w:rsidRPr="001E4049">
        <w:rPr>
          <w:rFonts w:cs="Times New Roman"/>
          <w:szCs w:val="24"/>
          <w:lang w:val="pt-BR"/>
        </w:rPr>
        <w:lastRenderedPageBreak/>
        <w:t>Utilizando uma razão de amortecimento de 0.2, podemos calcular o valor do amortecimento da suspensão, obtendo o coeficiente de amortecimento equivalente da suspensão dianteira igual a 1875.8 N.s/m e o da traseira igual a 1437.6 N.s/m.</w:t>
      </w:r>
    </w:p>
    <w:p w:rsidR="00B578A5" w:rsidRPr="001E4049" w:rsidRDefault="00B578A5" w:rsidP="00B578A5">
      <w:pPr>
        <w:rPr>
          <w:lang w:val="pt-BR"/>
        </w:rPr>
      </w:pPr>
      <w:r w:rsidRPr="001E4049">
        <w:rPr>
          <w:lang w:val="pt-BR"/>
        </w:rPr>
        <w:t xml:space="preserve">É importante ressaltar, que os valores obtidos foram os equivalentes utilizados no modelo, devido a este ser </w:t>
      </w:r>
      <w:r w:rsidRPr="001E4049">
        <w:rPr>
          <w:i/>
          <w:lang w:val="pt-BR"/>
        </w:rPr>
        <w:t>half-car</w:t>
      </w:r>
      <w:r w:rsidRPr="001E4049">
        <w:rPr>
          <w:lang w:val="pt-BR"/>
        </w:rPr>
        <w:t>, para se obter a rigidez e amortecimento de cada suspensão basta dividir a equivalente por dois, o mesmo ocorre com a massa das rodas.</w:t>
      </w:r>
    </w:p>
    <w:p w:rsidR="00B578A5" w:rsidRPr="001E4049" w:rsidRDefault="00B578A5" w:rsidP="00B578A5">
      <w:pPr>
        <w:rPr>
          <w:lang w:val="pt-BR"/>
        </w:rPr>
      </w:pPr>
      <w:r w:rsidRPr="001E4049">
        <w:rPr>
          <w:lang w:val="pt-BR"/>
        </w:rPr>
        <w:t>O próximo passo foi a determinação dos dados do banco, no caso o banco foi considerado com uma rigidez K</w:t>
      </w:r>
      <w:r w:rsidRPr="001E4049">
        <w:rPr>
          <w:vertAlign w:val="subscript"/>
          <w:lang w:val="pt-BR"/>
        </w:rPr>
        <w:t>b</w:t>
      </w:r>
      <w:r w:rsidRPr="001E4049">
        <w:rPr>
          <w:i/>
          <w:lang w:val="pt-BR"/>
        </w:rPr>
        <w:t xml:space="preserve"> </w:t>
      </w:r>
      <w:r w:rsidRPr="001E4049">
        <w:rPr>
          <w:lang w:val="pt-BR"/>
        </w:rPr>
        <w:t>= 1000 N/m e amortecimento C</w:t>
      </w:r>
      <w:r w:rsidRPr="001E4049">
        <w:rPr>
          <w:vertAlign w:val="subscript"/>
          <w:lang w:val="pt-BR"/>
        </w:rPr>
        <w:t>b</w:t>
      </w:r>
      <w:r w:rsidRPr="001E4049">
        <w:rPr>
          <w:lang w:val="pt-BR"/>
        </w:rPr>
        <w:t xml:space="preserve"> = </w:t>
      </w:r>
      <w:r>
        <w:rPr>
          <w:lang w:val="pt-BR"/>
        </w:rPr>
        <w:t>5</w:t>
      </w:r>
      <w:r w:rsidRPr="001E4049">
        <w:rPr>
          <w:lang w:val="pt-BR"/>
        </w:rPr>
        <w:t>0 Ns/m, comprimento d</w:t>
      </w:r>
      <w:r w:rsidRPr="001E4049">
        <w:rPr>
          <w:vertAlign w:val="subscript"/>
          <w:lang w:val="pt-BR"/>
        </w:rPr>
        <w:t>b</w:t>
      </w:r>
      <w:r w:rsidRPr="001E4049">
        <w:rPr>
          <w:lang w:val="pt-BR"/>
        </w:rPr>
        <w:t xml:space="preserve"> = 0.40m, distância da extremidade traseira ao CG da massa suspensa l</w:t>
      </w:r>
      <w:r w:rsidRPr="001E4049">
        <w:rPr>
          <w:vertAlign w:val="subscript"/>
          <w:lang w:val="pt-BR"/>
        </w:rPr>
        <w:t>b</w:t>
      </w:r>
      <w:r w:rsidRPr="001E4049">
        <w:rPr>
          <w:lang w:val="pt-BR"/>
        </w:rPr>
        <w:t xml:space="preserve"> = 0.40 m, massa m</w:t>
      </w:r>
      <w:r w:rsidRPr="001E4049">
        <w:rPr>
          <w:vertAlign w:val="subscript"/>
          <w:lang w:val="pt-BR"/>
        </w:rPr>
        <w:t>b</w:t>
      </w:r>
      <w:r w:rsidRPr="001E4049">
        <w:rPr>
          <w:lang w:val="pt-BR"/>
        </w:rPr>
        <w:t xml:space="preserve"> =0.5 kg e inércia nula devido ao peso do banco estar concentrado em seu CG.</w:t>
      </w:r>
    </w:p>
    <w:p w:rsidR="0050283D" w:rsidRDefault="00B578A5" w:rsidP="003D2F56">
      <w:pPr>
        <w:rPr>
          <w:rFonts w:cs="Times New Roman"/>
          <w:b/>
          <w:noProof/>
          <w:lang w:val="pt-BR" w:eastAsia="pt-BR"/>
        </w:rPr>
      </w:pPr>
      <w:r w:rsidRPr="001E4049">
        <w:rPr>
          <w:lang w:val="pt-BR"/>
        </w:rPr>
        <w:t>Os dados biomecânicos para representação do motorista, foram baseados nos apresentados por Allen (1978) citado por Liang e Chiang (2006). Estes dados são apresentados na</w:t>
      </w:r>
      <w:r w:rsidR="00426181">
        <w:rPr>
          <w:lang w:val="pt-BR"/>
        </w:rPr>
        <w:t xml:space="preserve"> </w:t>
      </w:r>
      <w:r w:rsidR="00500BCD">
        <w:rPr>
          <w:lang w:val="pt-BR"/>
        </w:rPr>
        <w:fldChar w:fldCharType="begin"/>
      </w:r>
      <w:r w:rsidR="00426181">
        <w:rPr>
          <w:lang w:val="pt-BR"/>
        </w:rPr>
        <w:instrText xml:space="preserve"> REF _Ref368314513 \h </w:instrText>
      </w:r>
      <w:r w:rsidR="00500BCD">
        <w:rPr>
          <w:lang w:val="pt-BR"/>
        </w:rPr>
      </w:r>
      <w:r w:rsidR="00500BCD">
        <w:rPr>
          <w:lang w:val="pt-BR"/>
        </w:rPr>
        <w:fldChar w:fldCharType="separate"/>
      </w:r>
      <w:r w:rsidR="00CE63E6" w:rsidRPr="00CE63E6">
        <w:rPr>
          <w:lang w:val="pt-BR"/>
        </w:rPr>
        <w:t xml:space="preserve">Figura </w:t>
      </w:r>
      <w:r w:rsidR="00CE63E6" w:rsidRPr="00CE63E6">
        <w:rPr>
          <w:noProof/>
          <w:lang w:val="pt-BR"/>
        </w:rPr>
        <w:t>33</w:t>
      </w:r>
      <w:r w:rsidR="00500BCD">
        <w:rPr>
          <w:lang w:val="pt-BR"/>
        </w:rPr>
        <w:fldChar w:fldCharType="end"/>
      </w:r>
      <w:r w:rsidR="00426181">
        <w:rPr>
          <w:lang w:val="pt-BR"/>
        </w:rPr>
        <w:t>.</w:t>
      </w:r>
      <w:bookmarkStart w:id="302" w:name="_Ref365379215"/>
    </w:p>
    <w:p w:rsidR="00B578A5" w:rsidRPr="001E4049" w:rsidRDefault="00B578A5" w:rsidP="00B578A5">
      <w:pPr>
        <w:pStyle w:val="Legendafigura"/>
      </w:pPr>
      <w:bookmarkStart w:id="303" w:name="_Ref368314513"/>
      <w:bookmarkStart w:id="304" w:name="_Toc379812218"/>
      <w:r w:rsidRPr="001E4049">
        <w:t xml:space="preserve">Figura </w:t>
      </w:r>
      <w:r w:rsidR="00500BCD" w:rsidRPr="001E4049">
        <w:fldChar w:fldCharType="begin"/>
      </w:r>
      <w:r w:rsidRPr="001E4049">
        <w:instrText xml:space="preserve"> SEQ Figura \* ARABIC </w:instrText>
      </w:r>
      <w:r w:rsidR="00500BCD" w:rsidRPr="001E4049">
        <w:fldChar w:fldCharType="separate"/>
      </w:r>
      <w:r w:rsidR="00CE63E6">
        <w:t>33</w:t>
      </w:r>
      <w:r w:rsidR="00500BCD" w:rsidRPr="001E4049">
        <w:fldChar w:fldCharType="end"/>
      </w:r>
      <w:bookmarkEnd w:id="302"/>
      <w:bookmarkEnd w:id="303"/>
      <w:r w:rsidRPr="009A296F">
        <w:t xml:space="preserve"> </w:t>
      </w:r>
      <w:r>
        <w:t>–</w:t>
      </w:r>
      <w:r w:rsidRPr="001E4049">
        <w:t xml:space="preserve"> Modelo matemático para representação de uma pessoa sentada em um banco</w:t>
      </w:r>
      <w:bookmarkEnd w:id="304"/>
    </w:p>
    <w:p w:rsidR="00B578A5" w:rsidRPr="001E4049" w:rsidRDefault="00B578A5" w:rsidP="00B578A5">
      <w:pPr>
        <w:pStyle w:val="Centralizado"/>
        <w:rPr>
          <w:lang w:val="pt-BR"/>
        </w:rPr>
      </w:pPr>
      <w:r>
        <w:rPr>
          <w:noProof/>
          <w:lang w:val="pt-BR" w:eastAsia="pt-BR"/>
        </w:rPr>
        <w:drawing>
          <wp:inline distT="0" distB="0" distL="0" distR="0" wp14:anchorId="2FE65FAA" wp14:editId="33F0CFEE">
            <wp:extent cx="1990725" cy="1704975"/>
            <wp:effectExtent l="0" t="0" r="9525" b="952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90725" cy="1704975"/>
                    </a:xfrm>
                    <a:prstGeom prst="rect">
                      <a:avLst/>
                    </a:prstGeom>
                    <a:noFill/>
                    <a:ln>
                      <a:noFill/>
                    </a:ln>
                  </pic:spPr>
                </pic:pic>
              </a:graphicData>
            </a:graphic>
          </wp:inline>
        </w:drawing>
      </w:r>
    </w:p>
    <w:p w:rsidR="00B578A5" w:rsidRPr="001E4049" w:rsidRDefault="00B578A5" w:rsidP="00B578A5">
      <w:pPr>
        <w:pStyle w:val="Legenda"/>
        <w:rPr>
          <w:lang w:val="pt-BR"/>
        </w:rPr>
      </w:pPr>
      <w:r w:rsidRPr="001E4049">
        <w:rPr>
          <w:lang w:val="pt-BR"/>
        </w:rPr>
        <w:t>Fonte: Adaptado de LIANG e CHIANG (2006), Pág 873.</w:t>
      </w:r>
    </w:p>
    <w:p w:rsidR="00B578A5" w:rsidRPr="006A31D5" w:rsidRDefault="00B578A5" w:rsidP="00B578A5">
      <w:pPr>
        <w:rPr>
          <w:lang w:val="pt-BR"/>
        </w:rPr>
      </w:pPr>
      <w:r w:rsidRPr="001E4049">
        <w:rPr>
          <w:rFonts w:cs="Times New Roman"/>
          <w:szCs w:val="24"/>
          <w:lang w:val="pt-BR"/>
        </w:rPr>
        <w:t>Sendo:</w:t>
      </w:r>
      <w:r>
        <w:rPr>
          <w:rFonts w:cs="Times New Roman"/>
          <w:szCs w:val="24"/>
          <w:lang w:val="pt-BR"/>
        </w:rPr>
        <w:t xml:space="preserve"> </w:t>
      </w:r>
      <w:r w:rsidRPr="006A31D5">
        <w:rPr>
          <w:lang w:val="pt-BR"/>
        </w:rPr>
        <w:t>m</w:t>
      </w:r>
      <w:r w:rsidRPr="006A31D5">
        <w:rPr>
          <w:vertAlign w:val="subscript"/>
          <w:lang w:val="pt-BR"/>
        </w:rPr>
        <w:t>1</w:t>
      </w:r>
      <w:r w:rsidRPr="006A31D5">
        <w:rPr>
          <w:lang w:val="pt-BR"/>
        </w:rPr>
        <w:t xml:space="preserve"> = 51.1±8.3 kg; c</w:t>
      </w:r>
      <w:r w:rsidRPr="006A31D5">
        <w:rPr>
          <w:vertAlign w:val="subscript"/>
          <w:lang w:val="pt-BR"/>
        </w:rPr>
        <w:t>1</w:t>
      </w:r>
      <w:r w:rsidRPr="006A31D5">
        <w:rPr>
          <w:lang w:val="pt-BR"/>
        </w:rPr>
        <w:t xml:space="preserve"> = 2807.0±1007.0 Ns/m;</w:t>
      </w:r>
      <w:r>
        <w:rPr>
          <w:lang w:val="pt-BR"/>
        </w:rPr>
        <w:t xml:space="preserve"> </w:t>
      </w:r>
      <w:r w:rsidRPr="006A31D5">
        <w:rPr>
          <w:lang w:val="pt-BR"/>
        </w:rPr>
        <w:t>k</w:t>
      </w:r>
      <w:r w:rsidRPr="006A31D5">
        <w:rPr>
          <w:vertAlign w:val="subscript"/>
          <w:lang w:val="pt-BR"/>
        </w:rPr>
        <w:t>1</w:t>
      </w:r>
      <w:r w:rsidRPr="006A31D5">
        <w:rPr>
          <w:lang w:val="pt-BR"/>
        </w:rPr>
        <w:t xml:space="preserve"> = 74300.0±17400.0 N/m; m</w:t>
      </w:r>
      <w:r w:rsidRPr="006A31D5">
        <w:rPr>
          <w:vertAlign w:val="subscript"/>
          <w:lang w:val="pt-BR"/>
        </w:rPr>
        <w:t>2</w:t>
      </w:r>
      <w:r w:rsidRPr="006A31D5">
        <w:rPr>
          <w:lang w:val="pt-BR"/>
        </w:rPr>
        <w:t xml:space="preserve"> = 5.5±0.9 kg; c</w:t>
      </w:r>
      <w:r w:rsidRPr="006A31D5">
        <w:rPr>
          <w:vertAlign w:val="subscript"/>
          <w:lang w:val="pt-BR"/>
        </w:rPr>
        <w:t>2</w:t>
      </w:r>
      <w:r w:rsidRPr="006A31D5">
        <w:rPr>
          <w:lang w:val="pt-BR"/>
        </w:rPr>
        <w:t xml:space="preserve"> = 318.0±161.0 Ns/m; k</w:t>
      </w:r>
      <w:r w:rsidRPr="006A31D5">
        <w:rPr>
          <w:vertAlign w:val="subscript"/>
          <w:lang w:val="pt-BR"/>
        </w:rPr>
        <w:t>2</w:t>
      </w:r>
      <w:r w:rsidRPr="006A31D5">
        <w:rPr>
          <w:lang w:val="pt-BR"/>
        </w:rPr>
        <w:t xml:space="preserve"> = 41000.0±24100.0 N/m.</w:t>
      </w:r>
    </w:p>
    <w:p w:rsidR="00B578A5" w:rsidRPr="001E4049" w:rsidRDefault="00B578A5" w:rsidP="00B578A5">
      <w:pPr>
        <w:rPr>
          <w:rFonts w:cs="Times New Roman"/>
          <w:szCs w:val="24"/>
          <w:lang w:val="pt-BR"/>
        </w:rPr>
      </w:pPr>
      <w:r w:rsidRPr="001E4049">
        <w:rPr>
          <w:rFonts w:cs="Times New Roman"/>
          <w:szCs w:val="24"/>
          <w:lang w:val="pt-BR"/>
        </w:rPr>
        <w:t>Os valores utilizados para montagem do modelo da pessoa foram: m</w:t>
      </w:r>
      <w:r w:rsidRPr="001E4049">
        <w:rPr>
          <w:rFonts w:cs="Times New Roman"/>
          <w:szCs w:val="24"/>
          <w:vertAlign w:val="subscript"/>
          <w:lang w:val="pt-BR"/>
        </w:rPr>
        <w:t>1</w:t>
      </w:r>
      <w:r w:rsidRPr="001E4049">
        <w:rPr>
          <w:rFonts w:cs="Times New Roman"/>
          <w:szCs w:val="24"/>
          <w:lang w:val="pt-BR"/>
        </w:rPr>
        <w:t xml:space="preserve"> = 51.1 kg, c</w:t>
      </w:r>
      <w:r w:rsidRPr="001E4049">
        <w:rPr>
          <w:rFonts w:cs="Times New Roman"/>
          <w:szCs w:val="24"/>
          <w:vertAlign w:val="subscript"/>
          <w:lang w:val="pt-BR"/>
        </w:rPr>
        <w:t>1</w:t>
      </w:r>
      <w:r w:rsidRPr="001E4049">
        <w:rPr>
          <w:rFonts w:cs="Times New Roman"/>
          <w:szCs w:val="24"/>
          <w:lang w:val="pt-BR"/>
        </w:rPr>
        <w:t xml:space="preserve"> = 2807.0 Ns/m, k</w:t>
      </w:r>
      <w:r w:rsidRPr="001E4049">
        <w:rPr>
          <w:rFonts w:cs="Times New Roman"/>
          <w:szCs w:val="24"/>
          <w:vertAlign w:val="subscript"/>
          <w:lang w:val="pt-BR"/>
        </w:rPr>
        <w:t>1</w:t>
      </w:r>
      <w:r w:rsidRPr="001E4049">
        <w:rPr>
          <w:rFonts w:cs="Times New Roman"/>
          <w:szCs w:val="24"/>
          <w:lang w:val="pt-BR"/>
        </w:rPr>
        <w:t xml:space="preserve"> = 74300.0 N/m, m</w:t>
      </w:r>
      <w:r w:rsidRPr="001E4049">
        <w:rPr>
          <w:rFonts w:cs="Times New Roman"/>
          <w:szCs w:val="24"/>
          <w:vertAlign w:val="subscript"/>
          <w:lang w:val="pt-BR"/>
        </w:rPr>
        <w:t>2</w:t>
      </w:r>
      <w:r w:rsidRPr="001E4049">
        <w:rPr>
          <w:rFonts w:cs="Times New Roman"/>
          <w:szCs w:val="24"/>
          <w:lang w:val="pt-BR"/>
        </w:rPr>
        <w:t xml:space="preserve"> = 5.5 kg, c</w:t>
      </w:r>
      <w:r w:rsidRPr="001E4049">
        <w:rPr>
          <w:rFonts w:cs="Times New Roman"/>
          <w:szCs w:val="24"/>
          <w:vertAlign w:val="subscript"/>
          <w:lang w:val="pt-BR"/>
        </w:rPr>
        <w:t>2</w:t>
      </w:r>
      <w:r w:rsidRPr="001E4049">
        <w:rPr>
          <w:rFonts w:cs="Times New Roman"/>
          <w:szCs w:val="24"/>
          <w:lang w:val="pt-BR"/>
        </w:rPr>
        <w:t xml:space="preserve"> = 318.0 Ns/m e k</w:t>
      </w:r>
      <w:r w:rsidRPr="001E4049">
        <w:rPr>
          <w:rFonts w:cs="Times New Roman"/>
          <w:szCs w:val="24"/>
          <w:vertAlign w:val="subscript"/>
          <w:lang w:val="pt-BR"/>
        </w:rPr>
        <w:t>2</w:t>
      </w:r>
      <w:r w:rsidRPr="001E4049">
        <w:rPr>
          <w:rFonts w:cs="Times New Roman"/>
          <w:szCs w:val="24"/>
          <w:lang w:val="pt-BR"/>
        </w:rPr>
        <w:t xml:space="preserve"> = 41000.0 N/m</w:t>
      </w:r>
    </w:p>
    <w:p w:rsidR="00426181" w:rsidRDefault="00B578A5" w:rsidP="00486A36">
      <w:pPr>
        <w:spacing w:after="160" w:line="259" w:lineRule="auto"/>
        <w:ind w:firstLine="0"/>
        <w:jc w:val="left"/>
        <w:rPr>
          <w:rFonts w:cs="Times New Roman"/>
          <w:szCs w:val="24"/>
          <w:lang w:val="pt-BR"/>
        </w:rPr>
      </w:pPr>
      <w:r w:rsidRPr="001E4049">
        <w:rPr>
          <w:rFonts w:cs="Times New Roman"/>
          <w:szCs w:val="24"/>
          <w:lang w:val="pt-BR"/>
        </w:rPr>
        <w:t>O</w:t>
      </w:r>
      <w:r>
        <w:rPr>
          <w:rFonts w:cs="Times New Roman"/>
          <w:szCs w:val="24"/>
          <w:lang w:val="pt-BR"/>
        </w:rPr>
        <w:t>s dados de entrada do modelo são apresentados nas</w:t>
      </w:r>
      <w:r w:rsidR="00486A36">
        <w:rPr>
          <w:rFonts w:cs="Times New Roman"/>
          <w:szCs w:val="24"/>
          <w:lang w:val="pt-BR"/>
        </w:rPr>
        <w:t xml:space="preserve"> </w:t>
      </w:r>
      <w:r w:rsidR="00486A36">
        <w:rPr>
          <w:rFonts w:cs="Times New Roman"/>
          <w:szCs w:val="24"/>
          <w:lang w:val="pt-BR"/>
        </w:rPr>
        <w:fldChar w:fldCharType="begin"/>
      </w:r>
      <w:r w:rsidR="00486A36">
        <w:rPr>
          <w:rFonts w:cs="Times New Roman"/>
          <w:szCs w:val="24"/>
          <w:lang w:val="pt-BR"/>
        </w:rPr>
        <w:instrText xml:space="preserve"> REF _Ref379894221 \h </w:instrText>
      </w:r>
      <w:r w:rsidR="00486A36">
        <w:rPr>
          <w:rFonts w:cs="Times New Roman"/>
          <w:szCs w:val="24"/>
          <w:lang w:val="pt-BR"/>
        </w:rPr>
      </w:r>
      <w:r w:rsidR="00486A36">
        <w:rPr>
          <w:rFonts w:cs="Times New Roman"/>
          <w:szCs w:val="24"/>
          <w:lang w:val="pt-BR"/>
        </w:rPr>
        <w:fldChar w:fldCharType="separate"/>
      </w:r>
      <w:r w:rsidR="00CE63E6" w:rsidRPr="00CE63E6">
        <w:rPr>
          <w:lang w:val="pt-BR"/>
        </w:rPr>
        <w:t xml:space="preserve">Tabela </w:t>
      </w:r>
      <w:r w:rsidR="00CE63E6" w:rsidRPr="00CE63E6">
        <w:rPr>
          <w:noProof/>
          <w:lang w:val="pt-BR"/>
        </w:rPr>
        <w:t>2</w:t>
      </w:r>
      <w:r w:rsidR="00486A36">
        <w:rPr>
          <w:rFonts w:cs="Times New Roman"/>
          <w:szCs w:val="24"/>
          <w:lang w:val="pt-BR"/>
        </w:rPr>
        <w:fldChar w:fldCharType="end"/>
      </w:r>
      <w:r w:rsidR="00486A36">
        <w:rPr>
          <w:rFonts w:cs="Times New Roman"/>
          <w:szCs w:val="24"/>
          <w:lang w:val="pt-BR"/>
        </w:rPr>
        <w:t xml:space="preserve"> e </w:t>
      </w:r>
      <w:r w:rsidR="00486A36">
        <w:rPr>
          <w:rFonts w:cs="Times New Roman"/>
          <w:szCs w:val="24"/>
          <w:lang w:val="pt-BR"/>
        </w:rPr>
        <w:fldChar w:fldCharType="begin"/>
      </w:r>
      <w:r w:rsidR="00486A36">
        <w:rPr>
          <w:rFonts w:cs="Times New Roman"/>
          <w:szCs w:val="24"/>
          <w:lang w:val="pt-BR"/>
        </w:rPr>
        <w:instrText xml:space="preserve"> REF _Ref366496837 \h </w:instrText>
      </w:r>
      <w:r w:rsidR="00486A36">
        <w:rPr>
          <w:rFonts w:cs="Times New Roman"/>
          <w:szCs w:val="24"/>
          <w:lang w:val="pt-BR"/>
        </w:rPr>
      </w:r>
      <w:r w:rsidR="00486A36">
        <w:rPr>
          <w:rFonts w:cs="Times New Roman"/>
          <w:szCs w:val="24"/>
          <w:lang w:val="pt-BR"/>
        </w:rPr>
        <w:fldChar w:fldCharType="separate"/>
      </w:r>
      <w:r w:rsidR="00CE63E6" w:rsidRPr="00CE63E6">
        <w:rPr>
          <w:lang w:val="pt-BR"/>
        </w:rPr>
        <w:t xml:space="preserve">Tabela </w:t>
      </w:r>
      <w:r w:rsidR="00CE63E6" w:rsidRPr="00CE63E6">
        <w:rPr>
          <w:noProof/>
          <w:lang w:val="pt-BR"/>
        </w:rPr>
        <w:t>3</w:t>
      </w:r>
      <w:r w:rsidR="00486A36">
        <w:rPr>
          <w:rFonts w:cs="Times New Roman"/>
          <w:szCs w:val="24"/>
          <w:lang w:val="pt-BR"/>
        </w:rPr>
        <w:fldChar w:fldCharType="end"/>
      </w:r>
      <w:r w:rsidR="00426181">
        <w:rPr>
          <w:rFonts w:cs="Times New Roman"/>
          <w:szCs w:val="24"/>
          <w:lang w:val="pt-BR"/>
        </w:rPr>
        <w:t>.</w:t>
      </w:r>
    </w:p>
    <w:p w:rsidR="00C11462" w:rsidRDefault="00C11462">
      <w:pPr>
        <w:spacing w:after="160" w:line="259" w:lineRule="auto"/>
        <w:ind w:firstLine="0"/>
        <w:jc w:val="left"/>
        <w:rPr>
          <w:rFonts w:cs="Times New Roman"/>
          <w:b/>
          <w:noProof/>
          <w:lang w:val="pt-BR" w:eastAsia="pt-BR"/>
        </w:rPr>
      </w:pPr>
      <w:bookmarkStart w:id="305" w:name="_Ref366608480"/>
      <w:r w:rsidRPr="00C11462">
        <w:rPr>
          <w:lang w:val="pt-BR"/>
        </w:rPr>
        <w:br w:type="page"/>
      </w:r>
    </w:p>
    <w:p w:rsidR="00B578A5" w:rsidRPr="006D6E91" w:rsidRDefault="00B578A5" w:rsidP="00B578A5">
      <w:pPr>
        <w:pStyle w:val="Legendafigura"/>
      </w:pPr>
      <w:bookmarkStart w:id="306" w:name="_Ref379894221"/>
      <w:r w:rsidRPr="006D6E91">
        <w:lastRenderedPageBreak/>
        <w:t xml:space="preserve">Tabela </w:t>
      </w:r>
      <w:r w:rsidR="00500BCD">
        <w:fldChar w:fldCharType="begin"/>
      </w:r>
      <w:r w:rsidRPr="006D6E91">
        <w:instrText xml:space="preserve"> SEQ Tabela \* ARABIC </w:instrText>
      </w:r>
      <w:r w:rsidR="00500BCD">
        <w:fldChar w:fldCharType="separate"/>
      </w:r>
      <w:r w:rsidR="00CE63E6">
        <w:t>2</w:t>
      </w:r>
      <w:r w:rsidR="00500BCD">
        <w:fldChar w:fldCharType="end"/>
      </w:r>
      <w:bookmarkEnd w:id="305"/>
      <w:bookmarkEnd w:id="306"/>
      <w:r w:rsidRPr="00184DDB">
        <w:t xml:space="preserve"> </w:t>
      </w:r>
      <w:r>
        <w:t>–</w:t>
      </w:r>
      <w:r w:rsidRPr="006D6E91">
        <w:t xml:space="preserve"> Dimensões, massa e inércia do ve</w:t>
      </w:r>
      <w:r>
        <w:t>ículo</w:t>
      </w:r>
    </w:p>
    <w:tbl>
      <w:tblPr>
        <w:tblStyle w:val="Tabelacomgrade"/>
        <w:tblW w:w="0" w:type="auto"/>
        <w:jc w:val="center"/>
        <w:tblLook w:val="04A0" w:firstRow="1" w:lastRow="0" w:firstColumn="1" w:lastColumn="0" w:noHBand="0" w:noVBand="1"/>
      </w:tblPr>
      <w:tblGrid>
        <w:gridCol w:w="4282"/>
        <w:gridCol w:w="710"/>
        <w:gridCol w:w="1315"/>
        <w:gridCol w:w="1096"/>
      </w:tblGrid>
      <w:tr w:rsidR="00B10E63" w:rsidRPr="006D6E91" w:rsidTr="000160BF">
        <w:trPr>
          <w:jc w:val="center"/>
        </w:trPr>
        <w:tc>
          <w:tcPr>
            <w:tcW w:w="0" w:type="auto"/>
            <w:tcBorders>
              <w:left w:val="nil"/>
              <w:bottom w:val="single" w:sz="4" w:space="0" w:color="auto"/>
            </w:tcBorders>
          </w:tcPr>
          <w:p w:rsidR="00B10E63" w:rsidRPr="006D6E91" w:rsidRDefault="00B10E63" w:rsidP="003B5358">
            <w:pPr>
              <w:pStyle w:val="Resumo"/>
            </w:pPr>
            <w:r>
              <w:t>Dimensão ou massa</w:t>
            </w:r>
          </w:p>
        </w:tc>
        <w:tc>
          <w:tcPr>
            <w:tcW w:w="0" w:type="auto"/>
            <w:tcBorders>
              <w:bottom w:val="single" w:sz="4" w:space="0" w:color="auto"/>
            </w:tcBorders>
          </w:tcPr>
          <w:p w:rsidR="00B10E63" w:rsidRPr="006D6E91" w:rsidRDefault="002958B0" w:rsidP="003B5358">
            <w:pPr>
              <w:pStyle w:val="Resumo"/>
            </w:pPr>
            <w:r>
              <w:t>Sigla</w:t>
            </w:r>
          </w:p>
        </w:tc>
        <w:tc>
          <w:tcPr>
            <w:tcW w:w="0" w:type="auto"/>
            <w:tcBorders>
              <w:bottom w:val="single" w:sz="4" w:space="0" w:color="auto"/>
              <w:right w:val="nil"/>
            </w:tcBorders>
          </w:tcPr>
          <w:p w:rsidR="00B10E63" w:rsidRPr="006D6E91" w:rsidRDefault="00B10E63" w:rsidP="003B5358">
            <w:pPr>
              <w:pStyle w:val="Resumo"/>
            </w:pPr>
            <w:r>
              <w:t>Valor</w:t>
            </w:r>
          </w:p>
        </w:tc>
        <w:tc>
          <w:tcPr>
            <w:tcW w:w="0" w:type="auto"/>
            <w:tcBorders>
              <w:bottom w:val="single" w:sz="4" w:space="0" w:color="auto"/>
              <w:right w:val="nil"/>
            </w:tcBorders>
          </w:tcPr>
          <w:p w:rsidR="00B10E63" w:rsidRDefault="00B10E63" w:rsidP="003B5358">
            <w:pPr>
              <w:pStyle w:val="Resumo"/>
            </w:pPr>
            <w:r>
              <w:t>Incerteza</w:t>
            </w:r>
          </w:p>
        </w:tc>
      </w:tr>
      <w:tr w:rsidR="00B10E63" w:rsidRPr="006D6E91" w:rsidTr="000160BF">
        <w:trPr>
          <w:jc w:val="center"/>
        </w:trPr>
        <w:tc>
          <w:tcPr>
            <w:tcW w:w="0" w:type="auto"/>
            <w:tcBorders>
              <w:left w:val="nil"/>
              <w:bottom w:val="nil"/>
            </w:tcBorders>
            <w:shd w:val="clear" w:color="auto" w:fill="BFBFBF" w:themeFill="background1" w:themeFillShade="BF"/>
          </w:tcPr>
          <w:p w:rsidR="00B10E63" w:rsidRPr="00F15877" w:rsidRDefault="00B10E63" w:rsidP="003B5358">
            <w:pPr>
              <w:pStyle w:val="Resumo"/>
              <w:rPr>
                <w:lang w:val="pt-BR"/>
              </w:rPr>
            </w:pPr>
            <w:r w:rsidRPr="00F15877">
              <w:rPr>
                <w:lang w:val="pt-BR"/>
              </w:rPr>
              <w:t>Distância do C.G. ao eixo dianteiro</w:t>
            </w:r>
          </w:p>
        </w:tc>
        <w:tc>
          <w:tcPr>
            <w:tcW w:w="0" w:type="auto"/>
            <w:tcBorders>
              <w:bottom w:val="nil"/>
            </w:tcBorders>
            <w:shd w:val="clear" w:color="auto" w:fill="BFBFBF" w:themeFill="background1" w:themeFillShade="BF"/>
          </w:tcPr>
          <w:p w:rsidR="00B10E63" w:rsidRPr="006D6E91" w:rsidRDefault="00B10E63" w:rsidP="003B5358">
            <w:pPr>
              <w:pStyle w:val="Resumo"/>
            </w:pPr>
            <w:r w:rsidRPr="006D6E91">
              <w:t>ld</w:t>
            </w:r>
          </w:p>
        </w:tc>
        <w:tc>
          <w:tcPr>
            <w:tcW w:w="0" w:type="auto"/>
            <w:tcBorders>
              <w:bottom w:val="nil"/>
              <w:right w:val="nil"/>
            </w:tcBorders>
            <w:shd w:val="clear" w:color="auto" w:fill="BFBFBF" w:themeFill="background1" w:themeFillShade="BF"/>
          </w:tcPr>
          <w:p w:rsidR="00B10E63" w:rsidRPr="006D6E91" w:rsidRDefault="00B10E63" w:rsidP="003B5358">
            <w:pPr>
              <w:pStyle w:val="Resumo"/>
            </w:pPr>
            <w:r w:rsidRPr="006D6E91">
              <w:t>1004.4 mm</w:t>
            </w:r>
          </w:p>
        </w:tc>
        <w:tc>
          <w:tcPr>
            <w:tcW w:w="0" w:type="auto"/>
            <w:tcBorders>
              <w:bottom w:val="nil"/>
              <w:right w:val="nil"/>
            </w:tcBorders>
            <w:shd w:val="clear" w:color="auto" w:fill="BFBFBF" w:themeFill="background1" w:themeFillShade="BF"/>
          </w:tcPr>
          <w:p w:rsidR="00B10E63" w:rsidRPr="002958B0" w:rsidRDefault="00B10E63" w:rsidP="00B10E63">
            <w:pPr>
              <w:autoSpaceDE w:val="0"/>
              <w:autoSpaceDN w:val="0"/>
              <w:adjustRightInd w:val="0"/>
              <w:spacing w:line="240" w:lineRule="auto"/>
              <w:ind w:firstLine="0"/>
              <w:jc w:val="left"/>
              <w:rPr>
                <w:rFonts w:cs="Times New Roman"/>
                <w:szCs w:val="24"/>
                <w:lang w:val="pt-BR"/>
              </w:rPr>
            </w:pPr>
          </w:p>
        </w:tc>
      </w:tr>
      <w:tr w:rsidR="00B10E63" w:rsidRPr="006D6E91" w:rsidTr="000160BF">
        <w:trPr>
          <w:jc w:val="center"/>
        </w:trPr>
        <w:tc>
          <w:tcPr>
            <w:tcW w:w="0" w:type="auto"/>
            <w:tcBorders>
              <w:top w:val="nil"/>
              <w:left w:val="nil"/>
              <w:bottom w:val="nil"/>
            </w:tcBorders>
          </w:tcPr>
          <w:p w:rsidR="00B10E63" w:rsidRPr="00F15877" w:rsidRDefault="00B10E63" w:rsidP="003B5358">
            <w:pPr>
              <w:pStyle w:val="Resumo"/>
              <w:rPr>
                <w:lang w:val="pt-BR"/>
              </w:rPr>
            </w:pPr>
            <w:r w:rsidRPr="00F15877">
              <w:rPr>
                <w:lang w:val="pt-BR"/>
              </w:rPr>
              <w:t>Distância do C.G. ao eixo traseiro</w:t>
            </w:r>
          </w:p>
        </w:tc>
        <w:tc>
          <w:tcPr>
            <w:tcW w:w="0" w:type="auto"/>
            <w:tcBorders>
              <w:top w:val="nil"/>
              <w:bottom w:val="nil"/>
            </w:tcBorders>
          </w:tcPr>
          <w:p w:rsidR="00B10E63" w:rsidRPr="006D6E91" w:rsidRDefault="00B10E63" w:rsidP="003B5358">
            <w:pPr>
              <w:pStyle w:val="Resumo"/>
            </w:pPr>
            <w:r w:rsidRPr="006D6E91">
              <w:t>lt</w:t>
            </w:r>
          </w:p>
        </w:tc>
        <w:tc>
          <w:tcPr>
            <w:tcW w:w="0" w:type="auto"/>
            <w:tcBorders>
              <w:top w:val="nil"/>
              <w:bottom w:val="nil"/>
              <w:right w:val="nil"/>
            </w:tcBorders>
          </w:tcPr>
          <w:p w:rsidR="00B10E63" w:rsidRPr="006D6E91" w:rsidRDefault="00B10E63" w:rsidP="003B5358">
            <w:pPr>
              <w:pStyle w:val="Resumo"/>
            </w:pPr>
            <w:r w:rsidRPr="006D6E91">
              <w:t>1506.6 mm</w:t>
            </w:r>
          </w:p>
        </w:tc>
        <w:tc>
          <w:tcPr>
            <w:tcW w:w="0" w:type="auto"/>
            <w:tcBorders>
              <w:top w:val="nil"/>
              <w:bottom w:val="nil"/>
              <w:right w:val="nil"/>
            </w:tcBorders>
          </w:tcPr>
          <w:p w:rsidR="00B10E63" w:rsidRPr="002958B0" w:rsidRDefault="00B10E63" w:rsidP="00B10E63">
            <w:pPr>
              <w:autoSpaceDE w:val="0"/>
              <w:autoSpaceDN w:val="0"/>
              <w:adjustRightInd w:val="0"/>
              <w:spacing w:line="240" w:lineRule="auto"/>
              <w:ind w:firstLine="0"/>
              <w:jc w:val="left"/>
              <w:rPr>
                <w:rFonts w:cs="Times New Roman"/>
                <w:szCs w:val="24"/>
                <w:lang w:val="pt-BR"/>
              </w:rPr>
            </w:pPr>
          </w:p>
        </w:tc>
      </w:tr>
      <w:tr w:rsidR="00B10E63" w:rsidRPr="006D6E91" w:rsidTr="000160BF">
        <w:trPr>
          <w:jc w:val="center"/>
        </w:trPr>
        <w:tc>
          <w:tcPr>
            <w:tcW w:w="0" w:type="auto"/>
            <w:tcBorders>
              <w:top w:val="nil"/>
              <w:left w:val="nil"/>
              <w:bottom w:val="nil"/>
            </w:tcBorders>
            <w:shd w:val="clear" w:color="auto" w:fill="BFBFBF" w:themeFill="background1" w:themeFillShade="BF"/>
          </w:tcPr>
          <w:p w:rsidR="00B10E63" w:rsidRPr="00F15877" w:rsidRDefault="00B10E63" w:rsidP="003B5358">
            <w:pPr>
              <w:pStyle w:val="Resumo"/>
              <w:rPr>
                <w:lang w:val="pt-BR"/>
              </w:rPr>
            </w:pPr>
            <w:r w:rsidRPr="00F15877">
              <w:rPr>
                <w:lang w:val="pt-BR"/>
              </w:rPr>
              <w:t>Distância do C.G. à extremidade do banco</w:t>
            </w:r>
          </w:p>
        </w:tc>
        <w:tc>
          <w:tcPr>
            <w:tcW w:w="0" w:type="auto"/>
            <w:tcBorders>
              <w:top w:val="nil"/>
              <w:bottom w:val="nil"/>
            </w:tcBorders>
            <w:shd w:val="clear" w:color="auto" w:fill="BFBFBF" w:themeFill="background1" w:themeFillShade="BF"/>
          </w:tcPr>
          <w:p w:rsidR="00B10E63" w:rsidRPr="006D6E91" w:rsidRDefault="00B10E63" w:rsidP="003B5358">
            <w:pPr>
              <w:pStyle w:val="Resumo"/>
            </w:pPr>
            <w:r w:rsidRPr="006D6E91">
              <w:t>lb</w:t>
            </w:r>
          </w:p>
        </w:tc>
        <w:tc>
          <w:tcPr>
            <w:tcW w:w="0" w:type="auto"/>
            <w:tcBorders>
              <w:top w:val="nil"/>
              <w:bottom w:val="nil"/>
              <w:right w:val="nil"/>
            </w:tcBorders>
            <w:shd w:val="clear" w:color="auto" w:fill="BFBFBF" w:themeFill="background1" w:themeFillShade="BF"/>
          </w:tcPr>
          <w:p w:rsidR="00B10E63" w:rsidRPr="006D6E91" w:rsidRDefault="00B10E63" w:rsidP="003B5358">
            <w:pPr>
              <w:pStyle w:val="Resumo"/>
            </w:pPr>
            <w:r w:rsidRPr="006D6E91">
              <w:t>400 mm</w:t>
            </w:r>
          </w:p>
        </w:tc>
        <w:tc>
          <w:tcPr>
            <w:tcW w:w="0" w:type="auto"/>
            <w:tcBorders>
              <w:top w:val="nil"/>
              <w:bottom w:val="nil"/>
              <w:right w:val="nil"/>
            </w:tcBorders>
            <w:shd w:val="clear" w:color="auto" w:fill="BFBFBF" w:themeFill="background1" w:themeFillShade="BF"/>
          </w:tcPr>
          <w:p w:rsidR="00B10E63" w:rsidRPr="006D6E91" w:rsidRDefault="00B10E63" w:rsidP="003B5358">
            <w:pPr>
              <w:pStyle w:val="Resumo"/>
            </w:pPr>
          </w:p>
        </w:tc>
      </w:tr>
      <w:tr w:rsidR="00B10E63" w:rsidRPr="006D6E91" w:rsidTr="000160BF">
        <w:trPr>
          <w:jc w:val="center"/>
        </w:trPr>
        <w:tc>
          <w:tcPr>
            <w:tcW w:w="0" w:type="auto"/>
            <w:tcBorders>
              <w:top w:val="nil"/>
              <w:left w:val="nil"/>
              <w:bottom w:val="nil"/>
            </w:tcBorders>
          </w:tcPr>
          <w:p w:rsidR="00B10E63" w:rsidRPr="006D6E91" w:rsidRDefault="00B10E63" w:rsidP="002958B0">
            <w:pPr>
              <w:pStyle w:val="Resumo"/>
            </w:pPr>
            <w:r w:rsidRPr="006D6E91">
              <w:t xml:space="preserve">Largura do </w:t>
            </w:r>
            <w:r w:rsidR="002958B0">
              <w:t>b</w:t>
            </w:r>
            <w:r w:rsidRPr="006D6E91">
              <w:t>anco</w:t>
            </w:r>
          </w:p>
        </w:tc>
        <w:tc>
          <w:tcPr>
            <w:tcW w:w="0" w:type="auto"/>
            <w:tcBorders>
              <w:top w:val="nil"/>
              <w:bottom w:val="nil"/>
            </w:tcBorders>
          </w:tcPr>
          <w:p w:rsidR="00B10E63" w:rsidRPr="006D6E91" w:rsidRDefault="00B10E63" w:rsidP="003B5358">
            <w:pPr>
              <w:pStyle w:val="Resumo"/>
            </w:pPr>
            <w:r w:rsidRPr="006D6E91">
              <w:t>db</w:t>
            </w:r>
          </w:p>
        </w:tc>
        <w:tc>
          <w:tcPr>
            <w:tcW w:w="0" w:type="auto"/>
            <w:tcBorders>
              <w:top w:val="nil"/>
              <w:bottom w:val="nil"/>
              <w:right w:val="nil"/>
            </w:tcBorders>
          </w:tcPr>
          <w:p w:rsidR="00B10E63" w:rsidRPr="006D6E91" w:rsidRDefault="00B10E63" w:rsidP="003B5358">
            <w:pPr>
              <w:pStyle w:val="Resumo"/>
            </w:pPr>
            <w:r w:rsidRPr="006D6E91">
              <w:t>400 mm</w:t>
            </w:r>
          </w:p>
        </w:tc>
        <w:tc>
          <w:tcPr>
            <w:tcW w:w="0" w:type="auto"/>
            <w:tcBorders>
              <w:top w:val="nil"/>
              <w:bottom w:val="nil"/>
              <w:right w:val="nil"/>
            </w:tcBorders>
          </w:tcPr>
          <w:p w:rsidR="00B10E63" w:rsidRPr="006D6E91" w:rsidRDefault="00B10E63" w:rsidP="003B5358">
            <w:pPr>
              <w:pStyle w:val="Resumo"/>
            </w:pPr>
          </w:p>
        </w:tc>
      </w:tr>
      <w:tr w:rsidR="00B10E63" w:rsidRPr="006D6E91" w:rsidTr="000160BF">
        <w:trPr>
          <w:jc w:val="center"/>
        </w:trPr>
        <w:tc>
          <w:tcPr>
            <w:tcW w:w="0" w:type="auto"/>
            <w:tcBorders>
              <w:top w:val="nil"/>
              <w:left w:val="nil"/>
              <w:bottom w:val="nil"/>
            </w:tcBorders>
            <w:shd w:val="clear" w:color="auto" w:fill="BFBFBF" w:themeFill="background1" w:themeFillShade="BF"/>
          </w:tcPr>
          <w:p w:rsidR="00B10E63" w:rsidRPr="00F15877" w:rsidRDefault="00B10E63" w:rsidP="003B5358">
            <w:pPr>
              <w:pStyle w:val="Resumo"/>
              <w:rPr>
                <w:lang w:val="pt-BR"/>
              </w:rPr>
            </w:pPr>
            <w:r w:rsidRPr="00F15877">
              <w:rPr>
                <w:lang w:val="pt-BR"/>
              </w:rPr>
              <w:t>Massa equivalente das rodas dianteiras</w:t>
            </w:r>
          </w:p>
        </w:tc>
        <w:tc>
          <w:tcPr>
            <w:tcW w:w="0" w:type="auto"/>
            <w:tcBorders>
              <w:top w:val="nil"/>
              <w:bottom w:val="nil"/>
            </w:tcBorders>
            <w:shd w:val="clear" w:color="auto" w:fill="BFBFBF" w:themeFill="background1" w:themeFillShade="BF"/>
          </w:tcPr>
          <w:p w:rsidR="00B10E63" w:rsidRPr="006D6E91" w:rsidRDefault="00B10E63" w:rsidP="003B5358">
            <w:pPr>
              <w:pStyle w:val="Resumo"/>
            </w:pPr>
            <w:r w:rsidRPr="006D6E91">
              <w:t>md</w:t>
            </w:r>
          </w:p>
        </w:tc>
        <w:tc>
          <w:tcPr>
            <w:tcW w:w="0" w:type="auto"/>
            <w:tcBorders>
              <w:top w:val="nil"/>
              <w:bottom w:val="nil"/>
              <w:right w:val="nil"/>
            </w:tcBorders>
            <w:shd w:val="clear" w:color="auto" w:fill="BFBFBF" w:themeFill="background1" w:themeFillShade="BF"/>
          </w:tcPr>
          <w:p w:rsidR="00B10E63" w:rsidRPr="006D6E91" w:rsidRDefault="00B10E63" w:rsidP="003B5358">
            <w:pPr>
              <w:pStyle w:val="Resumo"/>
            </w:pPr>
            <w:r w:rsidRPr="006D6E91">
              <w:t>70 kg</w:t>
            </w:r>
          </w:p>
        </w:tc>
        <w:tc>
          <w:tcPr>
            <w:tcW w:w="0" w:type="auto"/>
            <w:tcBorders>
              <w:top w:val="nil"/>
              <w:bottom w:val="nil"/>
              <w:right w:val="nil"/>
            </w:tcBorders>
            <w:shd w:val="clear" w:color="auto" w:fill="BFBFBF" w:themeFill="background1" w:themeFillShade="BF"/>
          </w:tcPr>
          <w:p w:rsidR="00B10E63" w:rsidRPr="006D6E91" w:rsidRDefault="00B10E63" w:rsidP="003B5358">
            <w:pPr>
              <w:pStyle w:val="Resumo"/>
            </w:pPr>
          </w:p>
        </w:tc>
      </w:tr>
      <w:tr w:rsidR="00B10E63" w:rsidRPr="006D6E91" w:rsidTr="000160BF">
        <w:trPr>
          <w:jc w:val="center"/>
        </w:trPr>
        <w:tc>
          <w:tcPr>
            <w:tcW w:w="0" w:type="auto"/>
            <w:tcBorders>
              <w:top w:val="nil"/>
              <w:left w:val="nil"/>
              <w:bottom w:val="nil"/>
            </w:tcBorders>
          </w:tcPr>
          <w:p w:rsidR="00B10E63" w:rsidRPr="00F15877" w:rsidRDefault="00B10E63" w:rsidP="003B5358">
            <w:pPr>
              <w:pStyle w:val="Resumo"/>
              <w:rPr>
                <w:lang w:val="pt-BR"/>
              </w:rPr>
            </w:pPr>
            <w:r w:rsidRPr="00F15877">
              <w:rPr>
                <w:lang w:val="pt-BR"/>
              </w:rPr>
              <w:t>Massa equivalente das rodas traseiras</w:t>
            </w:r>
          </w:p>
        </w:tc>
        <w:tc>
          <w:tcPr>
            <w:tcW w:w="0" w:type="auto"/>
            <w:tcBorders>
              <w:top w:val="nil"/>
              <w:bottom w:val="nil"/>
            </w:tcBorders>
          </w:tcPr>
          <w:p w:rsidR="00B10E63" w:rsidRPr="006D6E91" w:rsidRDefault="00B10E63" w:rsidP="003B5358">
            <w:pPr>
              <w:pStyle w:val="Resumo"/>
            </w:pPr>
            <w:r w:rsidRPr="006D6E91">
              <w:t>mt</w:t>
            </w:r>
          </w:p>
        </w:tc>
        <w:tc>
          <w:tcPr>
            <w:tcW w:w="0" w:type="auto"/>
            <w:tcBorders>
              <w:top w:val="nil"/>
              <w:bottom w:val="nil"/>
              <w:right w:val="nil"/>
            </w:tcBorders>
          </w:tcPr>
          <w:p w:rsidR="00B10E63" w:rsidRPr="006D6E91" w:rsidRDefault="00B10E63" w:rsidP="003B5358">
            <w:pPr>
              <w:pStyle w:val="Resumo"/>
            </w:pPr>
            <w:r w:rsidRPr="006D6E91">
              <w:t>50 kg</w:t>
            </w:r>
          </w:p>
        </w:tc>
        <w:tc>
          <w:tcPr>
            <w:tcW w:w="0" w:type="auto"/>
            <w:tcBorders>
              <w:top w:val="nil"/>
              <w:bottom w:val="nil"/>
              <w:right w:val="nil"/>
            </w:tcBorders>
          </w:tcPr>
          <w:p w:rsidR="00B10E63" w:rsidRPr="006D6E91" w:rsidRDefault="00B10E63" w:rsidP="003B5358">
            <w:pPr>
              <w:pStyle w:val="Resumo"/>
            </w:pPr>
          </w:p>
        </w:tc>
      </w:tr>
      <w:tr w:rsidR="00B10E63" w:rsidRPr="006D6E91" w:rsidTr="000160BF">
        <w:trPr>
          <w:jc w:val="center"/>
        </w:trPr>
        <w:tc>
          <w:tcPr>
            <w:tcW w:w="0" w:type="auto"/>
            <w:tcBorders>
              <w:top w:val="nil"/>
              <w:left w:val="nil"/>
              <w:bottom w:val="nil"/>
            </w:tcBorders>
            <w:shd w:val="clear" w:color="auto" w:fill="BFBFBF" w:themeFill="background1" w:themeFillShade="BF"/>
          </w:tcPr>
          <w:p w:rsidR="00B10E63" w:rsidRPr="006D6E91" w:rsidRDefault="00B10E63" w:rsidP="003B5358">
            <w:pPr>
              <w:pStyle w:val="Resumo"/>
            </w:pPr>
            <w:r w:rsidRPr="006D6E91">
              <w:t>Massa suspensa do veículo</w:t>
            </w:r>
          </w:p>
        </w:tc>
        <w:tc>
          <w:tcPr>
            <w:tcW w:w="0" w:type="auto"/>
            <w:tcBorders>
              <w:top w:val="nil"/>
              <w:bottom w:val="nil"/>
            </w:tcBorders>
            <w:shd w:val="clear" w:color="auto" w:fill="BFBFBF" w:themeFill="background1" w:themeFillShade="BF"/>
          </w:tcPr>
          <w:p w:rsidR="00B10E63" w:rsidRPr="006D6E91" w:rsidRDefault="00B10E63" w:rsidP="003B5358">
            <w:pPr>
              <w:pStyle w:val="Resumo"/>
            </w:pPr>
            <w:r w:rsidRPr="006D6E91">
              <w:t>mv</w:t>
            </w:r>
          </w:p>
        </w:tc>
        <w:tc>
          <w:tcPr>
            <w:tcW w:w="0" w:type="auto"/>
            <w:tcBorders>
              <w:top w:val="nil"/>
              <w:bottom w:val="nil"/>
              <w:right w:val="nil"/>
            </w:tcBorders>
            <w:shd w:val="clear" w:color="auto" w:fill="BFBFBF" w:themeFill="background1" w:themeFillShade="BF"/>
          </w:tcPr>
          <w:p w:rsidR="00B10E63" w:rsidRPr="006D6E91" w:rsidRDefault="00B10E63" w:rsidP="003B5358">
            <w:pPr>
              <w:pStyle w:val="Resumo"/>
            </w:pPr>
            <w:r w:rsidRPr="006D6E91">
              <w:t>974 kg</w:t>
            </w:r>
          </w:p>
        </w:tc>
        <w:tc>
          <w:tcPr>
            <w:tcW w:w="0" w:type="auto"/>
            <w:tcBorders>
              <w:top w:val="nil"/>
              <w:bottom w:val="nil"/>
              <w:right w:val="nil"/>
            </w:tcBorders>
            <w:shd w:val="clear" w:color="auto" w:fill="BFBFBF" w:themeFill="background1" w:themeFillShade="BF"/>
          </w:tcPr>
          <w:p w:rsidR="00B10E63" w:rsidRPr="006D6E91" w:rsidRDefault="00B10E63" w:rsidP="003B5358">
            <w:pPr>
              <w:pStyle w:val="Resumo"/>
            </w:pPr>
          </w:p>
        </w:tc>
      </w:tr>
      <w:tr w:rsidR="00B10E63" w:rsidRPr="006D6E91" w:rsidTr="000160BF">
        <w:trPr>
          <w:jc w:val="center"/>
        </w:trPr>
        <w:tc>
          <w:tcPr>
            <w:tcW w:w="0" w:type="auto"/>
            <w:tcBorders>
              <w:top w:val="nil"/>
              <w:left w:val="nil"/>
              <w:bottom w:val="nil"/>
            </w:tcBorders>
          </w:tcPr>
          <w:p w:rsidR="00B10E63" w:rsidRPr="006D6E91" w:rsidRDefault="00B10E63" w:rsidP="003B5358">
            <w:pPr>
              <w:pStyle w:val="Resumo"/>
            </w:pPr>
            <w:r w:rsidRPr="006D6E91">
              <w:t>Massa do banco</w:t>
            </w:r>
          </w:p>
        </w:tc>
        <w:tc>
          <w:tcPr>
            <w:tcW w:w="0" w:type="auto"/>
            <w:tcBorders>
              <w:top w:val="nil"/>
              <w:bottom w:val="nil"/>
            </w:tcBorders>
          </w:tcPr>
          <w:p w:rsidR="00B10E63" w:rsidRPr="006D6E91" w:rsidRDefault="00B10E63" w:rsidP="003B5358">
            <w:pPr>
              <w:pStyle w:val="Resumo"/>
            </w:pPr>
            <w:r w:rsidRPr="006D6E91">
              <w:t>mb</w:t>
            </w:r>
          </w:p>
        </w:tc>
        <w:tc>
          <w:tcPr>
            <w:tcW w:w="0" w:type="auto"/>
            <w:tcBorders>
              <w:top w:val="nil"/>
              <w:bottom w:val="nil"/>
              <w:right w:val="nil"/>
            </w:tcBorders>
          </w:tcPr>
          <w:p w:rsidR="00B10E63" w:rsidRPr="006D6E91" w:rsidRDefault="00B10E63" w:rsidP="003B5358">
            <w:pPr>
              <w:pStyle w:val="Resumo"/>
            </w:pPr>
            <w:r w:rsidRPr="006D6E91">
              <w:t>0.5 kg</w:t>
            </w:r>
          </w:p>
        </w:tc>
        <w:tc>
          <w:tcPr>
            <w:tcW w:w="0" w:type="auto"/>
            <w:tcBorders>
              <w:top w:val="nil"/>
              <w:bottom w:val="nil"/>
              <w:right w:val="nil"/>
            </w:tcBorders>
          </w:tcPr>
          <w:p w:rsidR="00B10E63" w:rsidRPr="006D6E91" w:rsidRDefault="00B10E63" w:rsidP="003B5358">
            <w:pPr>
              <w:pStyle w:val="Resumo"/>
            </w:pPr>
          </w:p>
        </w:tc>
      </w:tr>
      <w:tr w:rsidR="00B10E63" w:rsidRPr="006D6E91" w:rsidTr="000160BF">
        <w:trPr>
          <w:jc w:val="center"/>
        </w:trPr>
        <w:tc>
          <w:tcPr>
            <w:tcW w:w="0" w:type="auto"/>
            <w:tcBorders>
              <w:top w:val="nil"/>
              <w:left w:val="nil"/>
              <w:bottom w:val="nil"/>
            </w:tcBorders>
            <w:shd w:val="clear" w:color="auto" w:fill="BFBFBF" w:themeFill="background1" w:themeFillShade="BF"/>
          </w:tcPr>
          <w:p w:rsidR="00B10E63" w:rsidRPr="00F15877" w:rsidRDefault="002958B0" w:rsidP="002958B0">
            <w:pPr>
              <w:pStyle w:val="Resumo"/>
              <w:rPr>
                <w:lang w:val="pt-BR"/>
              </w:rPr>
            </w:pPr>
            <w:r>
              <w:rPr>
                <w:lang w:val="pt-BR"/>
              </w:rPr>
              <w:t>Massa do corpo</w:t>
            </w:r>
          </w:p>
        </w:tc>
        <w:tc>
          <w:tcPr>
            <w:tcW w:w="0" w:type="auto"/>
            <w:tcBorders>
              <w:top w:val="nil"/>
              <w:bottom w:val="nil"/>
            </w:tcBorders>
            <w:shd w:val="clear" w:color="auto" w:fill="BFBFBF" w:themeFill="background1" w:themeFillShade="BF"/>
          </w:tcPr>
          <w:p w:rsidR="00B10E63" w:rsidRPr="006D6E91" w:rsidRDefault="00B10E63" w:rsidP="003B5358">
            <w:pPr>
              <w:pStyle w:val="Resumo"/>
            </w:pPr>
            <w:r w:rsidRPr="006D6E91">
              <w:t>mt</w:t>
            </w:r>
          </w:p>
        </w:tc>
        <w:tc>
          <w:tcPr>
            <w:tcW w:w="0" w:type="auto"/>
            <w:tcBorders>
              <w:top w:val="nil"/>
              <w:bottom w:val="nil"/>
              <w:right w:val="nil"/>
            </w:tcBorders>
            <w:shd w:val="clear" w:color="auto" w:fill="BFBFBF" w:themeFill="background1" w:themeFillShade="BF"/>
          </w:tcPr>
          <w:p w:rsidR="00B10E63" w:rsidRPr="006D6E91" w:rsidRDefault="00B10E63" w:rsidP="003B5358">
            <w:pPr>
              <w:pStyle w:val="Resumo"/>
            </w:pPr>
            <w:r w:rsidRPr="006D6E91">
              <w:t>51.1 kg</w:t>
            </w:r>
          </w:p>
        </w:tc>
        <w:tc>
          <w:tcPr>
            <w:tcW w:w="0" w:type="auto"/>
            <w:tcBorders>
              <w:top w:val="nil"/>
              <w:bottom w:val="nil"/>
              <w:right w:val="nil"/>
            </w:tcBorders>
            <w:shd w:val="clear" w:color="auto" w:fill="BFBFBF" w:themeFill="background1" w:themeFillShade="BF"/>
          </w:tcPr>
          <w:p w:rsidR="00B10E63" w:rsidRPr="002958B0" w:rsidRDefault="00B10E63" w:rsidP="00B10E63">
            <w:pPr>
              <w:autoSpaceDE w:val="0"/>
              <w:autoSpaceDN w:val="0"/>
              <w:adjustRightInd w:val="0"/>
              <w:spacing w:line="240" w:lineRule="auto"/>
              <w:ind w:firstLine="0"/>
              <w:jc w:val="left"/>
              <w:rPr>
                <w:rFonts w:cs="Times New Roman"/>
                <w:szCs w:val="24"/>
                <w:lang w:val="pt-BR"/>
              </w:rPr>
            </w:pPr>
            <w:r w:rsidRPr="002958B0">
              <w:rPr>
                <w:rFonts w:cs="Times New Roman"/>
                <w:szCs w:val="24"/>
                <w:lang w:val="pt-BR"/>
              </w:rPr>
              <w:t>±</w:t>
            </w:r>
            <w:r w:rsidR="002958B0" w:rsidRPr="002958B0">
              <w:rPr>
                <w:rFonts w:cs="Times New Roman"/>
                <w:szCs w:val="24"/>
                <w:lang w:val="pt-BR"/>
              </w:rPr>
              <w:t xml:space="preserve"> 8.3 kg</w:t>
            </w:r>
          </w:p>
        </w:tc>
      </w:tr>
      <w:tr w:rsidR="00B10E63" w:rsidRPr="006D6E91" w:rsidTr="000160BF">
        <w:trPr>
          <w:jc w:val="center"/>
        </w:trPr>
        <w:tc>
          <w:tcPr>
            <w:tcW w:w="0" w:type="auto"/>
            <w:tcBorders>
              <w:top w:val="nil"/>
              <w:left w:val="nil"/>
              <w:bottom w:val="nil"/>
            </w:tcBorders>
          </w:tcPr>
          <w:p w:rsidR="00B10E63" w:rsidRPr="00F15877" w:rsidRDefault="00B10E63" w:rsidP="002958B0">
            <w:pPr>
              <w:pStyle w:val="Resumo"/>
              <w:rPr>
                <w:lang w:val="pt-BR"/>
              </w:rPr>
            </w:pPr>
            <w:r w:rsidRPr="00F15877">
              <w:rPr>
                <w:lang w:val="pt-BR"/>
              </w:rPr>
              <w:t>Mas</w:t>
            </w:r>
            <w:r w:rsidR="002958B0">
              <w:rPr>
                <w:lang w:val="pt-BR"/>
              </w:rPr>
              <w:t>sa da cabeça</w:t>
            </w:r>
          </w:p>
        </w:tc>
        <w:tc>
          <w:tcPr>
            <w:tcW w:w="0" w:type="auto"/>
            <w:tcBorders>
              <w:top w:val="nil"/>
              <w:bottom w:val="nil"/>
            </w:tcBorders>
          </w:tcPr>
          <w:p w:rsidR="00B10E63" w:rsidRPr="006D6E91" w:rsidRDefault="00B10E63" w:rsidP="003B5358">
            <w:pPr>
              <w:pStyle w:val="Resumo"/>
            </w:pPr>
            <w:r w:rsidRPr="006D6E91">
              <w:t>mc</w:t>
            </w:r>
          </w:p>
        </w:tc>
        <w:tc>
          <w:tcPr>
            <w:tcW w:w="0" w:type="auto"/>
            <w:tcBorders>
              <w:top w:val="nil"/>
              <w:bottom w:val="nil"/>
              <w:right w:val="nil"/>
            </w:tcBorders>
          </w:tcPr>
          <w:p w:rsidR="00B10E63" w:rsidRPr="006D6E91" w:rsidRDefault="00B10E63" w:rsidP="003B5358">
            <w:pPr>
              <w:pStyle w:val="Resumo"/>
            </w:pPr>
            <w:r w:rsidRPr="006D6E91">
              <w:t>5.5 kg</w:t>
            </w:r>
          </w:p>
        </w:tc>
        <w:tc>
          <w:tcPr>
            <w:tcW w:w="0" w:type="auto"/>
            <w:tcBorders>
              <w:top w:val="nil"/>
              <w:bottom w:val="nil"/>
              <w:right w:val="nil"/>
            </w:tcBorders>
          </w:tcPr>
          <w:p w:rsidR="00B10E63" w:rsidRPr="006D6E91" w:rsidRDefault="00B10E63" w:rsidP="003B5358">
            <w:pPr>
              <w:pStyle w:val="Resumo"/>
            </w:pPr>
            <w:r>
              <w:rPr>
                <w:rFonts w:cs="Times New Roman"/>
                <w:szCs w:val="24"/>
                <w:lang w:val="pt-BR"/>
              </w:rPr>
              <w:t>±</w:t>
            </w:r>
            <w:r w:rsidR="002958B0">
              <w:rPr>
                <w:rFonts w:cs="Times New Roman"/>
                <w:szCs w:val="24"/>
                <w:lang w:val="pt-BR"/>
              </w:rPr>
              <w:t xml:space="preserve"> 0.9 kg</w:t>
            </w:r>
          </w:p>
        </w:tc>
      </w:tr>
      <w:tr w:rsidR="00B10E63" w:rsidRPr="006D6E91" w:rsidTr="000160BF">
        <w:trPr>
          <w:jc w:val="center"/>
        </w:trPr>
        <w:tc>
          <w:tcPr>
            <w:tcW w:w="0" w:type="auto"/>
            <w:tcBorders>
              <w:top w:val="nil"/>
              <w:left w:val="nil"/>
            </w:tcBorders>
            <w:shd w:val="clear" w:color="auto" w:fill="BFBFBF" w:themeFill="background1" w:themeFillShade="BF"/>
          </w:tcPr>
          <w:p w:rsidR="00B10E63" w:rsidRPr="006D6E91" w:rsidRDefault="00B10E63" w:rsidP="003B5358">
            <w:pPr>
              <w:pStyle w:val="Resumo"/>
            </w:pPr>
            <w:r w:rsidRPr="006D6E91">
              <w:t>Inércia do veículo</w:t>
            </w:r>
          </w:p>
        </w:tc>
        <w:tc>
          <w:tcPr>
            <w:tcW w:w="0" w:type="auto"/>
            <w:tcBorders>
              <w:top w:val="nil"/>
            </w:tcBorders>
            <w:shd w:val="clear" w:color="auto" w:fill="BFBFBF" w:themeFill="background1" w:themeFillShade="BF"/>
          </w:tcPr>
          <w:p w:rsidR="00B10E63" w:rsidRPr="006D6E91" w:rsidRDefault="00B10E63" w:rsidP="003B5358">
            <w:pPr>
              <w:pStyle w:val="Resumo"/>
            </w:pPr>
            <w:r w:rsidRPr="006D6E91">
              <w:t>Iv</w:t>
            </w:r>
          </w:p>
        </w:tc>
        <w:tc>
          <w:tcPr>
            <w:tcW w:w="0" w:type="auto"/>
            <w:tcBorders>
              <w:top w:val="nil"/>
              <w:right w:val="nil"/>
            </w:tcBorders>
            <w:shd w:val="clear" w:color="auto" w:fill="BFBFBF" w:themeFill="background1" w:themeFillShade="BF"/>
          </w:tcPr>
          <w:p w:rsidR="00B10E63" w:rsidRPr="006D6E91" w:rsidRDefault="00B10E63" w:rsidP="003B5358">
            <w:pPr>
              <w:pStyle w:val="Resumo"/>
            </w:pPr>
            <w:r w:rsidRPr="006D6E91">
              <w:t>1655 kg.m²</w:t>
            </w:r>
          </w:p>
        </w:tc>
        <w:tc>
          <w:tcPr>
            <w:tcW w:w="0" w:type="auto"/>
            <w:tcBorders>
              <w:top w:val="nil"/>
              <w:right w:val="nil"/>
            </w:tcBorders>
            <w:shd w:val="clear" w:color="auto" w:fill="BFBFBF" w:themeFill="background1" w:themeFillShade="BF"/>
          </w:tcPr>
          <w:p w:rsidR="00B10E63" w:rsidRPr="006D6E91" w:rsidRDefault="00B10E63" w:rsidP="003B5358">
            <w:pPr>
              <w:pStyle w:val="Resumo"/>
            </w:pPr>
          </w:p>
        </w:tc>
      </w:tr>
    </w:tbl>
    <w:p w:rsidR="00B578A5" w:rsidRDefault="00556B4E" w:rsidP="00B578A5">
      <w:pPr>
        <w:pStyle w:val="Legenda"/>
      </w:pPr>
      <w:r>
        <w:t>Fonte:</w:t>
      </w:r>
      <w:r w:rsidR="00B578A5">
        <w:t xml:space="preserve"> Elaborado pelo autor</w:t>
      </w:r>
    </w:p>
    <w:p w:rsidR="00B578A5" w:rsidRDefault="00B578A5" w:rsidP="00B578A5">
      <w:pPr>
        <w:pStyle w:val="Legendafigura"/>
      </w:pPr>
      <w:bookmarkStart w:id="307" w:name="_Ref366496837"/>
      <w:bookmarkStart w:id="308" w:name="_Ref368314486"/>
      <w:r w:rsidRPr="006D6E91">
        <w:t xml:space="preserve">Tabela </w:t>
      </w:r>
      <w:r w:rsidR="00500BCD">
        <w:fldChar w:fldCharType="begin"/>
      </w:r>
      <w:r w:rsidRPr="006D6E91">
        <w:instrText xml:space="preserve"> SEQ Tabela \* ARABIC </w:instrText>
      </w:r>
      <w:r w:rsidR="00500BCD">
        <w:fldChar w:fldCharType="separate"/>
      </w:r>
      <w:r w:rsidR="00CE63E6">
        <w:t>3</w:t>
      </w:r>
      <w:r w:rsidR="00500BCD">
        <w:fldChar w:fldCharType="end"/>
      </w:r>
      <w:bookmarkEnd w:id="307"/>
      <w:bookmarkEnd w:id="308"/>
      <w:r w:rsidRPr="006D6E91">
        <w:t xml:space="preserve"> – Rigidez e coeficiente de amortecimento do modelo</w:t>
      </w:r>
    </w:p>
    <w:tbl>
      <w:tblPr>
        <w:tblStyle w:val="Tabelacomgrade"/>
        <w:tblW w:w="0" w:type="auto"/>
        <w:jc w:val="center"/>
        <w:tblLook w:val="04A0" w:firstRow="1" w:lastRow="0" w:firstColumn="1" w:lastColumn="0" w:noHBand="0" w:noVBand="1"/>
      </w:tblPr>
      <w:tblGrid>
        <w:gridCol w:w="5328"/>
        <w:gridCol w:w="710"/>
        <w:gridCol w:w="1517"/>
        <w:gridCol w:w="1675"/>
      </w:tblGrid>
      <w:tr w:rsidR="002958B0" w:rsidRPr="00AA36E7" w:rsidTr="002958B0">
        <w:trPr>
          <w:jc w:val="center"/>
        </w:trPr>
        <w:tc>
          <w:tcPr>
            <w:tcW w:w="0" w:type="auto"/>
            <w:tcBorders>
              <w:left w:val="nil"/>
              <w:bottom w:val="single" w:sz="4" w:space="0" w:color="auto"/>
            </w:tcBorders>
          </w:tcPr>
          <w:p w:rsidR="002958B0" w:rsidRPr="006D6E91" w:rsidRDefault="002958B0" w:rsidP="002958B0">
            <w:pPr>
              <w:pStyle w:val="Resumo"/>
            </w:pPr>
            <w:r>
              <w:t>Dimensão ou massa</w:t>
            </w:r>
          </w:p>
        </w:tc>
        <w:tc>
          <w:tcPr>
            <w:tcW w:w="0" w:type="auto"/>
            <w:tcBorders>
              <w:bottom w:val="single" w:sz="4" w:space="0" w:color="auto"/>
            </w:tcBorders>
          </w:tcPr>
          <w:p w:rsidR="002958B0" w:rsidRPr="006D6E91" w:rsidRDefault="002958B0" w:rsidP="002958B0">
            <w:pPr>
              <w:pStyle w:val="Resumo"/>
            </w:pPr>
            <w:r>
              <w:t>Sigla</w:t>
            </w:r>
          </w:p>
        </w:tc>
        <w:tc>
          <w:tcPr>
            <w:tcW w:w="0" w:type="auto"/>
            <w:tcBorders>
              <w:bottom w:val="single" w:sz="4" w:space="0" w:color="auto"/>
              <w:right w:val="nil"/>
            </w:tcBorders>
          </w:tcPr>
          <w:p w:rsidR="002958B0" w:rsidRPr="006D6E91" w:rsidRDefault="002958B0" w:rsidP="002958B0">
            <w:pPr>
              <w:pStyle w:val="Resumo"/>
            </w:pPr>
            <w:r>
              <w:t>Valor</w:t>
            </w:r>
          </w:p>
        </w:tc>
        <w:tc>
          <w:tcPr>
            <w:tcW w:w="0" w:type="auto"/>
            <w:tcBorders>
              <w:bottom w:val="single" w:sz="4" w:space="0" w:color="auto"/>
              <w:right w:val="nil"/>
            </w:tcBorders>
          </w:tcPr>
          <w:p w:rsidR="002958B0" w:rsidRDefault="002958B0" w:rsidP="002958B0">
            <w:pPr>
              <w:pStyle w:val="Resumo"/>
            </w:pPr>
            <w:r>
              <w:t>Incerteza</w:t>
            </w:r>
          </w:p>
        </w:tc>
      </w:tr>
      <w:tr w:rsidR="002958B0" w:rsidRPr="00AA36E7" w:rsidTr="002958B0">
        <w:trPr>
          <w:jc w:val="center"/>
        </w:trPr>
        <w:tc>
          <w:tcPr>
            <w:tcW w:w="0" w:type="auto"/>
            <w:tcBorders>
              <w:left w:val="nil"/>
              <w:bottom w:val="nil"/>
            </w:tcBorders>
            <w:shd w:val="clear" w:color="auto" w:fill="BFBFBF" w:themeFill="background1" w:themeFillShade="BF"/>
          </w:tcPr>
          <w:p w:rsidR="002958B0" w:rsidRPr="00F15877" w:rsidRDefault="002958B0" w:rsidP="002958B0">
            <w:pPr>
              <w:pStyle w:val="Resumo"/>
              <w:rPr>
                <w:lang w:val="pt-BR"/>
              </w:rPr>
            </w:pPr>
            <w:r w:rsidRPr="00F15877">
              <w:rPr>
                <w:lang w:val="pt-BR"/>
              </w:rPr>
              <w:t>Rigidez equivalente do pneu dianteiro</w:t>
            </w:r>
          </w:p>
        </w:tc>
        <w:tc>
          <w:tcPr>
            <w:tcW w:w="0" w:type="auto"/>
            <w:tcBorders>
              <w:bottom w:val="nil"/>
            </w:tcBorders>
            <w:shd w:val="clear" w:color="auto" w:fill="BFBFBF" w:themeFill="background1" w:themeFillShade="BF"/>
          </w:tcPr>
          <w:p w:rsidR="002958B0" w:rsidRPr="00AA36E7" w:rsidRDefault="002958B0" w:rsidP="002958B0">
            <w:pPr>
              <w:pStyle w:val="Resumo"/>
              <w:rPr>
                <w:vertAlign w:val="subscript"/>
              </w:rPr>
            </w:pPr>
            <w:r w:rsidRPr="00D30D89">
              <w:t>k</w:t>
            </w:r>
            <w:r>
              <w:rPr>
                <w:vertAlign w:val="subscript"/>
              </w:rPr>
              <w:t>r</w:t>
            </w:r>
            <w:r w:rsidRPr="00D30D89">
              <w:rPr>
                <w:vertAlign w:val="subscript"/>
              </w:rPr>
              <w:t>d</w:t>
            </w:r>
          </w:p>
        </w:tc>
        <w:tc>
          <w:tcPr>
            <w:tcW w:w="0" w:type="auto"/>
            <w:tcBorders>
              <w:bottom w:val="nil"/>
              <w:right w:val="nil"/>
            </w:tcBorders>
            <w:shd w:val="clear" w:color="auto" w:fill="BFBFBF" w:themeFill="background1" w:themeFillShade="BF"/>
          </w:tcPr>
          <w:p w:rsidR="002958B0" w:rsidRPr="00AA36E7" w:rsidRDefault="002958B0" w:rsidP="002958B0">
            <w:pPr>
              <w:pStyle w:val="Resumo"/>
            </w:pPr>
            <w:r w:rsidRPr="00AA36E7">
              <w:t>300000 N/m</w:t>
            </w:r>
          </w:p>
        </w:tc>
        <w:tc>
          <w:tcPr>
            <w:tcW w:w="0" w:type="auto"/>
            <w:tcBorders>
              <w:bottom w:val="nil"/>
              <w:right w:val="nil"/>
            </w:tcBorders>
            <w:shd w:val="clear" w:color="auto" w:fill="BFBFBF" w:themeFill="background1" w:themeFillShade="BF"/>
          </w:tcPr>
          <w:p w:rsidR="002958B0" w:rsidRPr="00AA36E7" w:rsidRDefault="002958B0" w:rsidP="002958B0">
            <w:pPr>
              <w:pStyle w:val="Resumo"/>
            </w:pPr>
          </w:p>
        </w:tc>
      </w:tr>
      <w:tr w:rsidR="002958B0" w:rsidRPr="00AA36E7" w:rsidTr="002958B0">
        <w:trPr>
          <w:jc w:val="center"/>
        </w:trPr>
        <w:tc>
          <w:tcPr>
            <w:tcW w:w="0" w:type="auto"/>
            <w:tcBorders>
              <w:top w:val="nil"/>
              <w:left w:val="nil"/>
              <w:bottom w:val="nil"/>
            </w:tcBorders>
          </w:tcPr>
          <w:p w:rsidR="002958B0" w:rsidRPr="00F15877" w:rsidRDefault="002958B0" w:rsidP="002958B0">
            <w:pPr>
              <w:pStyle w:val="Resumo"/>
              <w:rPr>
                <w:lang w:val="pt-BR"/>
              </w:rPr>
            </w:pPr>
            <w:r w:rsidRPr="00F15877">
              <w:rPr>
                <w:lang w:val="pt-BR"/>
              </w:rPr>
              <w:t>Rigidez equivalente do pneu traseiro</w:t>
            </w:r>
          </w:p>
        </w:tc>
        <w:tc>
          <w:tcPr>
            <w:tcW w:w="0" w:type="auto"/>
            <w:tcBorders>
              <w:top w:val="nil"/>
              <w:bottom w:val="nil"/>
            </w:tcBorders>
          </w:tcPr>
          <w:p w:rsidR="002958B0" w:rsidRPr="00AA36E7" w:rsidRDefault="002958B0" w:rsidP="002958B0">
            <w:pPr>
              <w:pStyle w:val="Resumo"/>
              <w:rPr>
                <w:vertAlign w:val="subscript"/>
              </w:rPr>
            </w:pPr>
            <w:r w:rsidRPr="00AA36E7">
              <w:t>k</w:t>
            </w:r>
            <w:r w:rsidRPr="00D30D89">
              <w:rPr>
                <w:vertAlign w:val="subscript"/>
              </w:rPr>
              <w:t>rt</w:t>
            </w:r>
          </w:p>
        </w:tc>
        <w:tc>
          <w:tcPr>
            <w:tcW w:w="0" w:type="auto"/>
            <w:tcBorders>
              <w:top w:val="nil"/>
              <w:bottom w:val="nil"/>
              <w:right w:val="nil"/>
            </w:tcBorders>
          </w:tcPr>
          <w:p w:rsidR="002958B0" w:rsidRPr="00AA36E7" w:rsidRDefault="002958B0" w:rsidP="002958B0">
            <w:pPr>
              <w:pStyle w:val="Resumo"/>
            </w:pPr>
            <w:r w:rsidRPr="00AA36E7">
              <w:t>300000 N/m</w:t>
            </w:r>
          </w:p>
        </w:tc>
        <w:tc>
          <w:tcPr>
            <w:tcW w:w="0" w:type="auto"/>
            <w:tcBorders>
              <w:top w:val="nil"/>
              <w:bottom w:val="nil"/>
              <w:right w:val="nil"/>
            </w:tcBorders>
          </w:tcPr>
          <w:p w:rsidR="002958B0" w:rsidRPr="00AA36E7" w:rsidRDefault="002958B0" w:rsidP="002958B0">
            <w:pPr>
              <w:pStyle w:val="Resumo"/>
            </w:pPr>
          </w:p>
        </w:tc>
      </w:tr>
      <w:tr w:rsidR="002958B0" w:rsidRPr="00AA36E7" w:rsidTr="002958B0">
        <w:trPr>
          <w:jc w:val="center"/>
        </w:trPr>
        <w:tc>
          <w:tcPr>
            <w:tcW w:w="0" w:type="auto"/>
            <w:tcBorders>
              <w:top w:val="nil"/>
              <w:left w:val="nil"/>
              <w:bottom w:val="nil"/>
            </w:tcBorders>
            <w:shd w:val="clear" w:color="auto" w:fill="BFBFBF" w:themeFill="background1" w:themeFillShade="BF"/>
          </w:tcPr>
          <w:p w:rsidR="002958B0" w:rsidRPr="00F15877" w:rsidRDefault="002958B0" w:rsidP="002958B0">
            <w:pPr>
              <w:pStyle w:val="Resumo"/>
              <w:rPr>
                <w:lang w:val="pt-BR"/>
              </w:rPr>
            </w:pPr>
            <w:r w:rsidRPr="00F15877">
              <w:rPr>
                <w:lang w:val="pt-BR"/>
              </w:rPr>
              <w:t>Rigidez equivalente da suspensão dianteira</w:t>
            </w:r>
          </w:p>
        </w:tc>
        <w:tc>
          <w:tcPr>
            <w:tcW w:w="0" w:type="auto"/>
            <w:tcBorders>
              <w:top w:val="nil"/>
              <w:bottom w:val="nil"/>
            </w:tcBorders>
            <w:shd w:val="clear" w:color="auto" w:fill="BFBFBF" w:themeFill="background1" w:themeFillShade="BF"/>
          </w:tcPr>
          <w:p w:rsidR="002958B0" w:rsidRPr="00AA36E7" w:rsidRDefault="002958B0" w:rsidP="002958B0">
            <w:pPr>
              <w:pStyle w:val="Resumo"/>
              <w:rPr>
                <w:vertAlign w:val="subscript"/>
              </w:rPr>
            </w:pPr>
            <w:r w:rsidRPr="00AA36E7">
              <w:t>k</w:t>
            </w:r>
            <w:r w:rsidRPr="00AA36E7">
              <w:rPr>
                <w:vertAlign w:val="subscript"/>
              </w:rPr>
              <w:t>sd</w:t>
            </w:r>
          </w:p>
        </w:tc>
        <w:tc>
          <w:tcPr>
            <w:tcW w:w="0" w:type="auto"/>
            <w:tcBorders>
              <w:top w:val="nil"/>
              <w:bottom w:val="nil"/>
              <w:right w:val="nil"/>
            </w:tcBorders>
            <w:shd w:val="clear" w:color="auto" w:fill="BFBFBF" w:themeFill="background1" w:themeFillShade="BF"/>
          </w:tcPr>
          <w:p w:rsidR="002958B0" w:rsidRPr="00AA36E7" w:rsidRDefault="002958B0" w:rsidP="002958B0">
            <w:pPr>
              <w:pStyle w:val="Resumo"/>
            </w:pPr>
            <w:r w:rsidRPr="00AA36E7">
              <w:t>37503.6 N/m</w:t>
            </w:r>
          </w:p>
        </w:tc>
        <w:tc>
          <w:tcPr>
            <w:tcW w:w="0" w:type="auto"/>
            <w:tcBorders>
              <w:top w:val="nil"/>
              <w:bottom w:val="nil"/>
              <w:right w:val="nil"/>
            </w:tcBorders>
            <w:shd w:val="clear" w:color="auto" w:fill="BFBFBF" w:themeFill="background1" w:themeFillShade="BF"/>
          </w:tcPr>
          <w:p w:rsidR="002958B0" w:rsidRPr="00AA36E7" w:rsidRDefault="002958B0" w:rsidP="002958B0">
            <w:pPr>
              <w:pStyle w:val="Resumo"/>
            </w:pPr>
          </w:p>
        </w:tc>
      </w:tr>
      <w:tr w:rsidR="002958B0" w:rsidRPr="00AA36E7" w:rsidTr="002958B0">
        <w:trPr>
          <w:jc w:val="center"/>
        </w:trPr>
        <w:tc>
          <w:tcPr>
            <w:tcW w:w="0" w:type="auto"/>
            <w:tcBorders>
              <w:top w:val="nil"/>
              <w:left w:val="nil"/>
              <w:bottom w:val="nil"/>
            </w:tcBorders>
          </w:tcPr>
          <w:p w:rsidR="002958B0" w:rsidRPr="00F15877" w:rsidRDefault="002958B0" w:rsidP="002958B0">
            <w:pPr>
              <w:pStyle w:val="Resumo"/>
              <w:rPr>
                <w:lang w:val="pt-BR"/>
              </w:rPr>
            </w:pPr>
            <w:r w:rsidRPr="00F15877">
              <w:rPr>
                <w:lang w:val="pt-BR"/>
              </w:rPr>
              <w:t>Rigidez equivalente da suspensão traseira</w:t>
            </w:r>
          </w:p>
        </w:tc>
        <w:tc>
          <w:tcPr>
            <w:tcW w:w="0" w:type="auto"/>
            <w:tcBorders>
              <w:top w:val="nil"/>
              <w:bottom w:val="nil"/>
            </w:tcBorders>
          </w:tcPr>
          <w:p w:rsidR="002958B0" w:rsidRPr="00AA36E7" w:rsidRDefault="002958B0" w:rsidP="002958B0">
            <w:pPr>
              <w:pStyle w:val="Resumo"/>
              <w:rPr>
                <w:vertAlign w:val="subscript"/>
              </w:rPr>
            </w:pPr>
            <w:r w:rsidRPr="00AA36E7">
              <w:t>k</w:t>
            </w:r>
            <w:r w:rsidRPr="00AA36E7">
              <w:rPr>
                <w:vertAlign w:val="subscript"/>
              </w:rPr>
              <w:t>st</w:t>
            </w:r>
          </w:p>
        </w:tc>
        <w:tc>
          <w:tcPr>
            <w:tcW w:w="0" w:type="auto"/>
            <w:tcBorders>
              <w:top w:val="nil"/>
              <w:bottom w:val="nil"/>
              <w:right w:val="nil"/>
            </w:tcBorders>
          </w:tcPr>
          <w:p w:rsidR="002958B0" w:rsidRPr="00AA36E7" w:rsidRDefault="002958B0" w:rsidP="002958B0">
            <w:pPr>
              <w:pStyle w:val="Resumo"/>
            </w:pPr>
            <w:r w:rsidRPr="00AA36E7">
              <w:t>33323 N/m</w:t>
            </w:r>
          </w:p>
        </w:tc>
        <w:tc>
          <w:tcPr>
            <w:tcW w:w="0" w:type="auto"/>
            <w:tcBorders>
              <w:top w:val="nil"/>
              <w:bottom w:val="nil"/>
              <w:right w:val="nil"/>
            </w:tcBorders>
          </w:tcPr>
          <w:p w:rsidR="002958B0" w:rsidRPr="00AA36E7" w:rsidRDefault="002958B0" w:rsidP="002958B0">
            <w:pPr>
              <w:pStyle w:val="Resumo"/>
            </w:pPr>
          </w:p>
        </w:tc>
      </w:tr>
      <w:tr w:rsidR="002958B0" w:rsidRPr="00AA36E7" w:rsidTr="002958B0">
        <w:trPr>
          <w:jc w:val="center"/>
        </w:trPr>
        <w:tc>
          <w:tcPr>
            <w:tcW w:w="0" w:type="auto"/>
            <w:tcBorders>
              <w:top w:val="nil"/>
              <w:left w:val="nil"/>
              <w:bottom w:val="nil"/>
            </w:tcBorders>
            <w:shd w:val="clear" w:color="auto" w:fill="BFBFBF" w:themeFill="background1" w:themeFillShade="BF"/>
          </w:tcPr>
          <w:p w:rsidR="002958B0" w:rsidRPr="00AA36E7" w:rsidRDefault="002958B0" w:rsidP="002958B0">
            <w:pPr>
              <w:pStyle w:val="Resumo"/>
              <w:tabs>
                <w:tab w:val="right" w:pos="5233"/>
              </w:tabs>
            </w:pPr>
            <w:r w:rsidRPr="00AA36E7">
              <w:t>Rigidez do banco</w:t>
            </w:r>
          </w:p>
        </w:tc>
        <w:tc>
          <w:tcPr>
            <w:tcW w:w="0" w:type="auto"/>
            <w:tcBorders>
              <w:top w:val="nil"/>
              <w:bottom w:val="nil"/>
            </w:tcBorders>
            <w:shd w:val="clear" w:color="auto" w:fill="BFBFBF" w:themeFill="background1" w:themeFillShade="BF"/>
          </w:tcPr>
          <w:p w:rsidR="002958B0" w:rsidRPr="00AA36E7" w:rsidRDefault="002958B0" w:rsidP="002958B0">
            <w:pPr>
              <w:pStyle w:val="Resumo"/>
              <w:rPr>
                <w:vertAlign w:val="subscript"/>
              </w:rPr>
            </w:pPr>
            <w:r w:rsidRPr="00AA36E7">
              <w:t>k</w:t>
            </w:r>
            <w:r w:rsidRPr="00AA36E7">
              <w:rPr>
                <w:vertAlign w:val="subscript"/>
              </w:rPr>
              <w:t>b</w:t>
            </w:r>
          </w:p>
        </w:tc>
        <w:tc>
          <w:tcPr>
            <w:tcW w:w="0" w:type="auto"/>
            <w:tcBorders>
              <w:top w:val="nil"/>
              <w:bottom w:val="nil"/>
              <w:right w:val="nil"/>
            </w:tcBorders>
            <w:shd w:val="clear" w:color="auto" w:fill="BFBFBF" w:themeFill="background1" w:themeFillShade="BF"/>
          </w:tcPr>
          <w:p w:rsidR="002958B0" w:rsidRPr="00AA36E7" w:rsidRDefault="002958B0" w:rsidP="002958B0">
            <w:pPr>
              <w:pStyle w:val="Resumo"/>
            </w:pPr>
            <w:r w:rsidRPr="00AA36E7">
              <w:t>1000 N/m</w:t>
            </w:r>
          </w:p>
        </w:tc>
        <w:tc>
          <w:tcPr>
            <w:tcW w:w="0" w:type="auto"/>
            <w:tcBorders>
              <w:top w:val="nil"/>
              <w:bottom w:val="nil"/>
              <w:right w:val="nil"/>
            </w:tcBorders>
            <w:shd w:val="clear" w:color="auto" w:fill="BFBFBF" w:themeFill="background1" w:themeFillShade="BF"/>
          </w:tcPr>
          <w:p w:rsidR="002958B0" w:rsidRPr="00AA36E7" w:rsidRDefault="002958B0" w:rsidP="002958B0">
            <w:pPr>
              <w:pStyle w:val="Resumo"/>
            </w:pPr>
          </w:p>
        </w:tc>
      </w:tr>
      <w:tr w:rsidR="002958B0" w:rsidRPr="00AA36E7" w:rsidTr="002958B0">
        <w:trPr>
          <w:jc w:val="center"/>
        </w:trPr>
        <w:tc>
          <w:tcPr>
            <w:tcW w:w="0" w:type="auto"/>
            <w:tcBorders>
              <w:top w:val="nil"/>
              <w:left w:val="nil"/>
              <w:bottom w:val="nil"/>
            </w:tcBorders>
          </w:tcPr>
          <w:p w:rsidR="002958B0" w:rsidRPr="00F15877" w:rsidRDefault="002958B0" w:rsidP="002958B0">
            <w:pPr>
              <w:pStyle w:val="Resumo"/>
              <w:rPr>
                <w:lang w:val="pt-BR"/>
              </w:rPr>
            </w:pPr>
            <w:r w:rsidRPr="00F15877">
              <w:rPr>
                <w:lang w:val="pt-BR"/>
              </w:rPr>
              <w:t>Rigidez do corpo do motorista</w:t>
            </w:r>
          </w:p>
        </w:tc>
        <w:tc>
          <w:tcPr>
            <w:tcW w:w="0" w:type="auto"/>
            <w:tcBorders>
              <w:top w:val="nil"/>
              <w:bottom w:val="nil"/>
            </w:tcBorders>
          </w:tcPr>
          <w:p w:rsidR="002958B0" w:rsidRPr="00AA36E7" w:rsidRDefault="002958B0" w:rsidP="002958B0">
            <w:pPr>
              <w:pStyle w:val="Resumo"/>
              <w:rPr>
                <w:vertAlign w:val="subscript"/>
              </w:rPr>
            </w:pPr>
            <w:r w:rsidRPr="00AA36E7">
              <w:t>k</w:t>
            </w:r>
            <w:r w:rsidRPr="00AA36E7">
              <w:rPr>
                <w:vertAlign w:val="subscript"/>
              </w:rPr>
              <w:t>c</w:t>
            </w:r>
          </w:p>
        </w:tc>
        <w:tc>
          <w:tcPr>
            <w:tcW w:w="0" w:type="auto"/>
            <w:tcBorders>
              <w:top w:val="nil"/>
              <w:bottom w:val="nil"/>
              <w:right w:val="nil"/>
            </w:tcBorders>
          </w:tcPr>
          <w:p w:rsidR="002958B0" w:rsidRPr="00AA36E7" w:rsidRDefault="002958B0" w:rsidP="002958B0">
            <w:pPr>
              <w:pStyle w:val="Resumo"/>
            </w:pPr>
            <w:r w:rsidRPr="00AA36E7">
              <w:t>74300 N/m</w:t>
            </w:r>
          </w:p>
        </w:tc>
        <w:tc>
          <w:tcPr>
            <w:tcW w:w="0" w:type="auto"/>
            <w:tcBorders>
              <w:top w:val="nil"/>
              <w:bottom w:val="nil"/>
              <w:right w:val="nil"/>
            </w:tcBorders>
          </w:tcPr>
          <w:p w:rsidR="002958B0" w:rsidRPr="002958B0" w:rsidRDefault="002958B0" w:rsidP="002958B0">
            <w:pPr>
              <w:autoSpaceDE w:val="0"/>
              <w:autoSpaceDN w:val="0"/>
              <w:adjustRightInd w:val="0"/>
              <w:spacing w:line="240" w:lineRule="auto"/>
              <w:ind w:firstLine="0"/>
              <w:jc w:val="left"/>
              <w:rPr>
                <w:rFonts w:cs="Times New Roman"/>
                <w:szCs w:val="24"/>
                <w:lang w:val="pt-BR"/>
              </w:rPr>
            </w:pPr>
            <w:r w:rsidRPr="002958B0">
              <w:rPr>
                <w:rFonts w:cs="Times New Roman"/>
                <w:szCs w:val="24"/>
                <w:lang w:val="pt-BR"/>
              </w:rPr>
              <w:t>±</w:t>
            </w:r>
            <w:r>
              <w:rPr>
                <w:rFonts w:cs="Times New Roman"/>
                <w:szCs w:val="24"/>
                <w:lang w:val="pt-BR"/>
              </w:rPr>
              <w:t xml:space="preserve"> 17400.0 N/m</w:t>
            </w:r>
          </w:p>
        </w:tc>
      </w:tr>
      <w:tr w:rsidR="002958B0" w:rsidRPr="00AA36E7" w:rsidTr="002958B0">
        <w:trPr>
          <w:jc w:val="center"/>
        </w:trPr>
        <w:tc>
          <w:tcPr>
            <w:tcW w:w="0" w:type="auto"/>
            <w:tcBorders>
              <w:top w:val="nil"/>
              <w:left w:val="nil"/>
              <w:bottom w:val="nil"/>
            </w:tcBorders>
            <w:shd w:val="clear" w:color="auto" w:fill="BFBFBF" w:themeFill="background1" w:themeFillShade="BF"/>
          </w:tcPr>
          <w:p w:rsidR="002958B0" w:rsidRPr="00F15877" w:rsidRDefault="002958B0" w:rsidP="002958B0">
            <w:pPr>
              <w:pStyle w:val="Resumo"/>
              <w:rPr>
                <w:lang w:val="pt-BR"/>
              </w:rPr>
            </w:pPr>
            <w:r w:rsidRPr="00F15877">
              <w:rPr>
                <w:lang w:val="pt-BR"/>
              </w:rPr>
              <w:t>Rigidez do pescoço do motorista</w:t>
            </w:r>
          </w:p>
        </w:tc>
        <w:tc>
          <w:tcPr>
            <w:tcW w:w="0" w:type="auto"/>
            <w:tcBorders>
              <w:top w:val="nil"/>
              <w:bottom w:val="nil"/>
            </w:tcBorders>
            <w:shd w:val="clear" w:color="auto" w:fill="BFBFBF" w:themeFill="background1" w:themeFillShade="BF"/>
          </w:tcPr>
          <w:p w:rsidR="002958B0" w:rsidRPr="00AA36E7" w:rsidRDefault="002958B0" w:rsidP="002958B0">
            <w:pPr>
              <w:pStyle w:val="Resumo"/>
              <w:rPr>
                <w:vertAlign w:val="subscript"/>
              </w:rPr>
            </w:pPr>
            <w:r>
              <w:t>k</w:t>
            </w:r>
            <w:r w:rsidRPr="00AA36E7">
              <w:rPr>
                <w:vertAlign w:val="subscript"/>
              </w:rPr>
              <w:t>p</w:t>
            </w:r>
          </w:p>
        </w:tc>
        <w:tc>
          <w:tcPr>
            <w:tcW w:w="0" w:type="auto"/>
            <w:tcBorders>
              <w:top w:val="nil"/>
              <w:bottom w:val="nil"/>
              <w:right w:val="nil"/>
            </w:tcBorders>
            <w:shd w:val="clear" w:color="auto" w:fill="BFBFBF" w:themeFill="background1" w:themeFillShade="BF"/>
          </w:tcPr>
          <w:p w:rsidR="002958B0" w:rsidRPr="00AA36E7" w:rsidRDefault="002958B0" w:rsidP="002958B0">
            <w:pPr>
              <w:pStyle w:val="Resumo"/>
            </w:pPr>
            <w:r w:rsidRPr="00AA36E7">
              <w:t>41000 N/m</w:t>
            </w:r>
          </w:p>
        </w:tc>
        <w:tc>
          <w:tcPr>
            <w:tcW w:w="0" w:type="auto"/>
            <w:tcBorders>
              <w:top w:val="nil"/>
              <w:bottom w:val="nil"/>
              <w:right w:val="nil"/>
            </w:tcBorders>
            <w:shd w:val="clear" w:color="auto" w:fill="BFBFBF" w:themeFill="background1" w:themeFillShade="BF"/>
          </w:tcPr>
          <w:p w:rsidR="002958B0" w:rsidRPr="00AA36E7" w:rsidRDefault="002958B0" w:rsidP="002958B0">
            <w:pPr>
              <w:pStyle w:val="Resumo"/>
            </w:pPr>
            <w:r w:rsidRPr="002958B0">
              <w:rPr>
                <w:rFonts w:cs="Times New Roman"/>
                <w:szCs w:val="24"/>
                <w:lang w:val="pt-BR"/>
              </w:rPr>
              <w:t>±</w:t>
            </w:r>
            <w:r>
              <w:rPr>
                <w:rFonts w:cs="Times New Roman"/>
                <w:szCs w:val="24"/>
                <w:lang w:val="pt-BR"/>
              </w:rPr>
              <w:t xml:space="preserve"> 24100.0 N/m</w:t>
            </w:r>
          </w:p>
        </w:tc>
      </w:tr>
      <w:tr w:rsidR="002958B0" w:rsidRPr="00AA36E7" w:rsidTr="002958B0">
        <w:trPr>
          <w:jc w:val="center"/>
        </w:trPr>
        <w:tc>
          <w:tcPr>
            <w:tcW w:w="0" w:type="auto"/>
            <w:tcBorders>
              <w:top w:val="nil"/>
              <w:left w:val="nil"/>
              <w:bottom w:val="nil"/>
            </w:tcBorders>
          </w:tcPr>
          <w:p w:rsidR="002958B0" w:rsidRPr="00F15877" w:rsidRDefault="002958B0" w:rsidP="002958B0">
            <w:pPr>
              <w:pStyle w:val="Resumo"/>
              <w:rPr>
                <w:lang w:val="pt-BR"/>
              </w:rPr>
            </w:pPr>
            <w:r w:rsidRPr="00F15877">
              <w:rPr>
                <w:lang w:val="pt-BR"/>
              </w:rPr>
              <w:t>Coeficiente de amortecimento da suspensão dianteira</w:t>
            </w:r>
          </w:p>
        </w:tc>
        <w:tc>
          <w:tcPr>
            <w:tcW w:w="0" w:type="auto"/>
            <w:tcBorders>
              <w:top w:val="nil"/>
              <w:bottom w:val="nil"/>
            </w:tcBorders>
          </w:tcPr>
          <w:p w:rsidR="002958B0" w:rsidRPr="00AA36E7" w:rsidRDefault="002958B0" w:rsidP="002958B0">
            <w:pPr>
              <w:pStyle w:val="Resumo"/>
              <w:rPr>
                <w:vertAlign w:val="subscript"/>
              </w:rPr>
            </w:pPr>
            <w:r w:rsidRPr="00AA36E7">
              <w:t>C</w:t>
            </w:r>
            <w:r w:rsidRPr="00AA36E7">
              <w:rPr>
                <w:vertAlign w:val="subscript"/>
              </w:rPr>
              <w:t>sd</w:t>
            </w:r>
          </w:p>
        </w:tc>
        <w:tc>
          <w:tcPr>
            <w:tcW w:w="0" w:type="auto"/>
            <w:tcBorders>
              <w:top w:val="nil"/>
              <w:bottom w:val="nil"/>
              <w:right w:val="nil"/>
            </w:tcBorders>
          </w:tcPr>
          <w:p w:rsidR="002958B0" w:rsidRPr="00AA36E7" w:rsidRDefault="002958B0" w:rsidP="002958B0">
            <w:pPr>
              <w:pStyle w:val="Resumo"/>
            </w:pPr>
            <w:r w:rsidRPr="00AA36E7">
              <w:t>1875.8 N.s/m</w:t>
            </w:r>
          </w:p>
        </w:tc>
        <w:tc>
          <w:tcPr>
            <w:tcW w:w="0" w:type="auto"/>
            <w:tcBorders>
              <w:top w:val="nil"/>
              <w:bottom w:val="nil"/>
              <w:right w:val="nil"/>
            </w:tcBorders>
          </w:tcPr>
          <w:p w:rsidR="002958B0" w:rsidRPr="00AA36E7" w:rsidRDefault="002958B0" w:rsidP="002958B0">
            <w:pPr>
              <w:pStyle w:val="Resumo"/>
            </w:pPr>
          </w:p>
        </w:tc>
      </w:tr>
      <w:tr w:rsidR="002958B0" w:rsidRPr="00AA36E7" w:rsidTr="002958B0">
        <w:trPr>
          <w:jc w:val="center"/>
        </w:trPr>
        <w:tc>
          <w:tcPr>
            <w:tcW w:w="0" w:type="auto"/>
            <w:tcBorders>
              <w:top w:val="nil"/>
              <w:left w:val="nil"/>
              <w:bottom w:val="nil"/>
            </w:tcBorders>
            <w:shd w:val="clear" w:color="auto" w:fill="BFBFBF" w:themeFill="background1" w:themeFillShade="BF"/>
          </w:tcPr>
          <w:p w:rsidR="002958B0" w:rsidRPr="00F15877" w:rsidRDefault="002958B0" w:rsidP="002958B0">
            <w:pPr>
              <w:pStyle w:val="Resumo"/>
              <w:rPr>
                <w:lang w:val="pt-BR"/>
              </w:rPr>
            </w:pPr>
            <w:r w:rsidRPr="00F15877">
              <w:rPr>
                <w:lang w:val="pt-BR"/>
              </w:rPr>
              <w:t>Coeficiente de amortecimento da suspensão traseira</w:t>
            </w:r>
          </w:p>
        </w:tc>
        <w:tc>
          <w:tcPr>
            <w:tcW w:w="0" w:type="auto"/>
            <w:tcBorders>
              <w:top w:val="nil"/>
              <w:bottom w:val="nil"/>
            </w:tcBorders>
            <w:shd w:val="clear" w:color="auto" w:fill="BFBFBF" w:themeFill="background1" w:themeFillShade="BF"/>
          </w:tcPr>
          <w:p w:rsidR="002958B0" w:rsidRPr="00AA36E7" w:rsidRDefault="002958B0" w:rsidP="002958B0">
            <w:pPr>
              <w:pStyle w:val="Resumo"/>
            </w:pPr>
            <w:r w:rsidRPr="00AA36E7">
              <w:t>C</w:t>
            </w:r>
            <w:r w:rsidRPr="00AA36E7">
              <w:rPr>
                <w:vertAlign w:val="subscript"/>
              </w:rPr>
              <w:t>st</w:t>
            </w:r>
          </w:p>
        </w:tc>
        <w:tc>
          <w:tcPr>
            <w:tcW w:w="0" w:type="auto"/>
            <w:tcBorders>
              <w:top w:val="nil"/>
              <w:bottom w:val="nil"/>
              <w:right w:val="nil"/>
            </w:tcBorders>
            <w:shd w:val="clear" w:color="auto" w:fill="BFBFBF" w:themeFill="background1" w:themeFillShade="BF"/>
          </w:tcPr>
          <w:p w:rsidR="002958B0" w:rsidRPr="00AA36E7" w:rsidRDefault="002958B0" w:rsidP="002958B0">
            <w:pPr>
              <w:pStyle w:val="Resumo"/>
            </w:pPr>
            <w:r w:rsidRPr="00AA36E7">
              <w:t>1437.6 N.s/m</w:t>
            </w:r>
          </w:p>
        </w:tc>
        <w:tc>
          <w:tcPr>
            <w:tcW w:w="0" w:type="auto"/>
            <w:tcBorders>
              <w:top w:val="nil"/>
              <w:bottom w:val="nil"/>
              <w:right w:val="nil"/>
            </w:tcBorders>
            <w:shd w:val="clear" w:color="auto" w:fill="BFBFBF" w:themeFill="background1" w:themeFillShade="BF"/>
          </w:tcPr>
          <w:p w:rsidR="002958B0" w:rsidRPr="00AA36E7" w:rsidRDefault="002958B0" w:rsidP="002958B0">
            <w:pPr>
              <w:pStyle w:val="Resumo"/>
              <w:jc w:val="center"/>
            </w:pPr>
          </w:p>
        </w:tc>
      </w:tr>
      <w:tr w:rsidR="002958B0" w:rsidRPr="00AA36E7" w:rsidTr="002958B0">
        <w:trPr>
          <w:jc w:val="center"/>
        </w:trPr>
        <w:tc>
          <w:tcPr>
            <w:tcW w:w="0" w:type="auto"/>
            <w:tcBorders>
              <w:top w:val="nil"/>
              <w:left w:val="nil"/>
              <w:bottom w:val="nil"/>
            </w:tcBorders>
          </w:tcPr>
          <w:p w:rsidR="002958B0" w:rsidRPr="00F15877" w:rsidRDefault="002958B0" w:rsidP="002958B0">
            <w:pPr>
              <w:pStyle w:val="Resumo"/>
              <w:rPr>
                <w:lang w:val="pt-BR"/>
              </w:rPr>
            </w:pPr>
            <w:r w:rsidRPr="00F15877">
              <w:rPr>
                <w:lang w:val="pt-BR"/>
              </w:rPr>
              <w:t>Coeficiente de amortecimento do banco</w:t>
            </w:r>
          </w:p>
        </w:tc>
        <w:tc>
          <w:tcPr>
            <w:tcW w:w="0" w:type="auto"/>
            <w:tcBorders>
              <w:top w:val="nil"/>
              <w:bottom w:val="nil"/>
            </w:tcBorders>
          </w:tcPr>
          <w:p w:rsidR="002958B0" w:rsidRPr="00AA36E7" w:rsidRDefault="002958B0" w:rsidP="002958B0">
            <w:pPr>
              <w:pStyle w:val="Resumo"/>
              <w:rPr>
                <w:vertAlign w:val="subscript"/>
              </w:rPr>
            </w:pPr>
            <w:r w:rsidRPr="00AA36E7">
              <w:t>C</w:t>
            </w:r>
            <w:r w:rsidRPr="00AA36E7">
              <w:rPr>
                <w:vertAlign w:val="subscript"/>
              </w:rPr>
              <w:t>b</w:t>
            </w:r>
          </w:p>
        </w:tc>
        <w:tc>
          <w:tcPr>
            <w:tcW w:w="0" w:type="auto"/>
            <w:tcBorders>
              <w:top w:val="nil"/>
              <w:bottom w:val="nil"/>
              <w:right w:val="nil"/>
            </w:tcBorders>
          </w:tcPr>
          <w:p w:rsidR="002958B0" w:rsidRPr="00AA36E7" w:rsidRDefault="002958B0" w:rsidP="002958B0">
            <w:pPr>
              <w:pStyle w:val="Resumo"/>
            </w:pPr>
            <w:r>
              <w:t>5</w:t>
            </w:r>
            <w:r w:rsidRPr="00AA36E7">
              <w:t>0 N.s/m</w:t>
            </w:r>
          </w:p>
        </w:tc>
        <w:tc>
          <w:tcPr>
            <w:tcW w:w="0" w:type="auto"/>
            <w:tcBorders>
              <w:top w:val="nil"/>
              <w:bottom w:val="nil"/>
              <w:right w:val="nil"/>
            </w:tcBorders>
          </w:tcPr>
          <w:p w:rsidR="002958B0" w:rsidRDefault="002958B0" w:rsidP="002958B0">
            <w:pPr>
              <w:pStyle w:val="Resumo"/>
            </w:pPr>
          </w:p>
        </w:tc>
      </w:tr>
      <w:tr w:rsidR="002958B0" w:rsidRPr="002958B0" w:rsidTr="002958B0">
        <w:trPr>
          <w:jc w:val="center"/>
        </w:trPr>
        <w:tc>
          <w:tcPr>
            <w:tcW w:w="0" w:type="auto"/>
            <w:tcBorders>
              <w:top w:val="nil"/>
              <w:left w:val="nil"/>
              <w:bottom w:val="nil"/>
            </w:tcBorders>
            <w:shd w:val="clear" w:color="auto" w:fill="BFBFBF" w:themeFill="background1" w:themeFillShade="BF"/>
          </w:tcPr>
          <w:p w:rsidR="002958B0" w:rsidRPr="00F15877" w:rsidRDefault="002958B0" w:rsidP="002958B0">
            <w:pPr>
              <w:pStyle w:val="Resumo"/>
              <w:rPr>
                <w:lang w:val="pt-BR"/>
              </w:rPr>
            </w:pPr>
            <w:r w:rsidRPr="00F15877">
              <w:rPr>
                <w:lang w:val="pt-BR"/>
              </w:rPr>
              <w:t>Coeficiente de amortecimento do corpo</w:t>
            </w:r>
          </w:p>
        </w:tc>
        <w:tc>
          <w:tcPr>
            <w:tcW w:w="0" w:type="auto"/>
            <w:tcBorders>
              <w:top w:val="nil"/>
              <w:bottom w:val="nil"/>
            </w:tcBorders>
            <w:shd w:val="clear" w:color="auto" w:fill="BFBFBF" w:themeFill="background1" w:themeFillShade="BF"/>
          </w:tcPr>
          <w:p w:rsidR="002958B0" w:rsidRPr="00AA36E7" w:rsidRDefault="002958B0" w:rsidP="002958B0">
            <w:pPr>
              <w:pStyle w:val="Resumo"/>
              <w:rPr>
                <w:vertAlign w:val="subscript"/>
              </w:rPr>
            </w:pPr>
            <w:r w:rsidRPr="00AA36E7">
              <w:t>C</w:t>
            </w:r>
            <w:r w:rsidRPr="00AA36E7">
              <w:rPr>
                <w:vertAlign w:val="subscript"/>
              </w:rPr>
              <w:t>c</w:t>
            </w:r>
          </w:p>
        </w:tc>
        <w:tc>
          <w:tcPr>
            <w:tcW w:w="0" w:type="auto"/>
            <w:tcBorders>
              <w:top w:val="nil"/>
              <w:bottom w:val="nil"/>
              <w:right w:val="nil"/>
            </w:tcBorders>
            <w:shd w:val="clear" w:color="auto" w:fill="BFBFBF" w:themeFill="background1" w:themeFillShade="BF"/>
          </w:tcPr>
          <w:p w:rsidR="002958B0" w:rsidRPr="00AA36E7" w:rsidRDefault="002958B0" w:rsidP="002958B0">
            <w:pPr>
              <w:pStyle w:val="Resumo"/>
            </w:pPr>
            <w:r w:rsidRPr="00AA36E7">
              <w:t>2807 N.s/m</w:t>
            </w:r>
          </w:p>
        </w:tc>
        <w:tc>
          <w:tcPr>
            <w:tcW w:w="0" w:type="auto"/>
            <w:tcBorders>
              <w:top w:val="nil"/>
              <w:bottom w:val="nil"/>
              <w:right w:val="nil"/>
            </w:tcBorders>
            <w:shd w:val="clear" w:color="auto" w:fill="BFBFBF" w:themeFill="background1" w:themeFillShade="BF"/>
          </w:tcPr>
          <w:p w:rsidR="002958B0" w:rsidRPr="002958B0" w:rsidRDefault="002958B0" w:rsidP="002958B0">
            <w:pPr>
              <w:autoSpaceDE w:val="0"/>
              <w:autoSpaceDN w:val="0"/>
              <w:adjustRightInd w:val="0"/>
              <w:spacing w:line="240" w:lineRule="auto"/>
              <w:ind w:firstLine="0"/>
              <w:jc w:val="left"/>
              <w:rPr>
                <w:rFonts w:cs="Times New Roman"/>
                <w:szCs w:val="24"/>
                <w:lang w:val="pt-BR"/>
              </w:rPr>
            </w:pPr>
            <w:r w:rsidRPr="002958B0">
              <w:rPr>
                <w:rFonts w:cs="Times New Roman"/>
                <w:szCs w:val="24"/>
                <w:lang w:val="pt-BR"/>
              </w:rPr>
              <w:t>±</w:t>
            </w:r>
            <w:r>
              <w:rPr>
                <w:rFonts w:cs="Times New Roman"/>
                <w:szCs w:val="24"/>
                <w:lang w:val="pt-BR"/>
              </w:rPr>
              <w:t xml:space="preserve"> 1007.0 Ns/m</w:t>
            </w:r>
          </w:p>
        </w:tc>
      </w:tr>
      <w:tr w:rsidR="002958B0" w:rsidRPr="002958B0" w:rsidTr="002958B0">
        <w:trPr>
          <w:jc w:val="center"/>
        </w:trPr>
        <w:tc>
          <w:tcPr>
            <w:tcW w:w="0" w:type="auto"/>
            <w:tcBorders>
              <w:top w:val="nil"/>
              <w:left w:val="nil"/>
            </w:tcBorders>
          </w:tcPr>
          <w:p w:rsidR="002958B0" w:rsidRPr="00F15877" w:rsidRDefault="002958B0" w:rsidP="002958B0">
            <w:pPr>
              <w:pStyle w:val="Resumo"/>
              <w:rPr>
                <w:lang w:val="pt-BR"/>
              </w:rPr>
            </w:pPr>
            <w:r w:rsidRPr="00F15877">
              <w:rPr>
                <w:lang w:val="pt-BR"/>
              </w:rPr>
              <w:t>Coeficiente de amortecimento do pescoço</w:t>
            </w:r>
          </w:p>
        </w:tc>
        <w:tc>
          <w:tcPr>
            <w:tcW w:w="0" w:type="auto"/>
            <w:tcBorders>
              <w:top w:val="nil"/>
            </w:tcBorders>
          </w:tcPr>
          <w:p w:rsidR="002958B0" w:rsidRPr="002958B0" w:rsidRDefault="002958B0" w:rsidP="002958B0">
            <w:pPr>
              <w:pStyle w:val="Resumo"/>
              <w:rPr>
                <w:vertAlign w:val="subscript"/>
                <w:lang w:val="pt-BR"/>
              </w:rPr>
            </w:pPr>
            <w:r w:rsidRPr="002958B0">
              <w:rPr>
                <w:lang w:val="pt-BR"/>
              </w:rPr>
              <w:t>C</w:t>
            </w:r>
            <w:r w:rsidRPr="002958B0">
              <w:rPr>
                <w:vertAlign w:val="subscript"/>
                <w:lang w:val="pt-BR"/>
              </w:rPr>
              <w:t>p</w:t>
            </w:r>
          </w:p>
        </w:tc>
        <w:tc>
          <w:tcPr>
            <w:tcW w:w="0" w:type="auto"/>
            <w:tcBorders>
              <w:top w:val="nil"/>
              <w:right w:val="nil"/>
            </w:tcBorders>
          </w:tcPr>
          <w:p w:rsidR="002958B0" w:rsidRPr="002958B0" w:rsidRDefault="002958B0" w:rsidP="002958B0">
            <w:pPr>
              <w:pStyle w:val="Resumo"/>
              <w:rPr>
                <w:lang w:val="pt-BR"/>
              </w:rPr>
            </w:pPr>
            <w:r w:rsidRPr="002958B0">
              <w:rPr>
                <w:lang w:val="pt-BR"/>
              </w:rPr>
              <w:t>318 N.s/m</w:t>
            </w:r>
          </w:p>
        </w:tc>
        <w:tc>
          <w:tcPr>
            <w:tcW w:w="0" w:type="auto"/>
            <w:tcBorders>
              <w:top w:val="nil"/>
              <w:right w:val="nil"/>
            </w:tcBorders>
          </w:tcPr>
          <w:p w:rsidR="002958B0" w:rsidRPr="002958B0" w:rsidRDefault="002958B0" w:rsidP="002958B0">
            <w:pPr>
              <w:autoSpaceDE w:val="0"/>
              <w:autoSpaceDN w:val="0"/>
              <w:adjustRightInd w:val="0"/>
              <w:spacing w:line="240" w:lineRule="auto"/>
              <w:ind w:firstLine="0"/>
              <w:jc w:val="left"/>
              <w:rPr>
                <w:rFonts w:cs="Times New Roman"/>
                <w:szCs w:val="24"/>
                <w:lang w:val="pt-BR"/>
              </w:rPr>
            </w:pPr>
            <w:r w:rsidRPr="002958B0">
              <w:rPr>
                <w:rFonts w:cs="Times New Roman"/>
                <w:szCs w:val="24"/>
                <w:lang w:val="pt-BR"/>
              </w:rPr>
              <w:t>±</w:t>
            </w:r>
            <w:r>
              <w:rPr>
                <w:rFonts w:cs="Times New Roman"/>
                <w:szCs w:val="24"/>
                <w:lang w:val="pt-BR"/>
              </w:rPr>
              <w:t xml:space="preserve"> 161.0 Ns/m</w:t>
            </w:r>
          </w:p>
        </w:tc>
      </w:tr>
    </w:tbl>
    <w:p w:rsidR="00B578A5" w:rsidRPr="002958B0" w:rsidRDefault="00B578A5" w:rsidP="00B578A5">
      <w:pPr>
        <w:pStyle w:val="Legenda"/>
        <w:rPr>
          <w:lang w:val="pt-BR"/>
        </w:rPr>
      </w:pPr>
      <w:r w:rsidRPr="002958B0">
        <w:rPr>
          <w:lang w:val="pt-BR"/>
        </w:rPr>
        <w:t>Fonte:  Elaborado pelo autor</w:t>
      </w:r>
    </w:p>
    <w:p w:rsidR="00B578A5" w:rsidRDefault="00B578A5" w:rsidP="00B578A5">
      <w:pPr>
        <w:rPr>
          <w:lang w:val="pt-BR"/>
        </w:rPr>
      </w:pPr>
      <w:r w:rsidRPr="001E4049">
        <w:rPr>
          <w:lang w:val="pt-BR"/>
        </w:rPr>
        <w:lastRenderedPageBreak/>
        <w:t>Logo, para o modelo sendo representado por um conjunto de mola-amortecedor obtemos os seguintes tensores massa, rigidez e amortecimento: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885"/>
        <w:gridCol w:w="520"/>
      </w:tblGrid>
      <w:tr w:rsidR="00B578A5" w:rsidTr="003B5358">
        <w:tc>
          <w:tcPr>
            <w:tcW w:w="8885" w:type="dxa"/>
            <w:vAlign w:val="center"/>
          </w:tcPr>
          <w:p w:rsidR="00B578A5" w:rsidRPr="007A79AF" w:rsidRDefault="002E5726" w:rsidP="003B5358">
            <w:pPr>
              <w:pStyle w:val="Equacoes"/>
              <w:rPr>
                <w:rStyle w:val="hps"/>
                <w:rFonts w:eastAsiaTheme="minorEastAsia"/>
                <w:bCs w:val="0"/>
              </w:rPr>
            </w:pPr>
            <m:oMathPara>
              <m:oMathParaPr>
                <m:jc m:val="center"/>
              </m:oMathParaPr>
              <m:oMath>
                <m:d>
                  <m:dPr>
                    <m:begChr m:val="["/>
                    <m:endChr m:val="]"/>
                    <m:ctrlPr>
                      <w:rPr>
                        <w:rFonts w:ascii="Cambria Math" w:hAnsi="Cambria Math"/>
                      </w:rPr>
                    </m:ctrlPr>
                  </m:dPr>
                  <m:e>
                    <m:r>
                      <m:rPr>
                        <m:sty m:val="p"/>
                      </m:rPr>
                      <w:rPr>
                        <w:rFonts w:ascii="Cambria Math" w:hAnsi="Cambria Math"/>
                      </w:rPr>
                      <m:t>M</m:t>
                    </m:r>
                  </m:e>
                </m:d>
                <m:r>
                  <w:rPr>
                    <w:rFonts w:ascii="Cambria Math" w:hAnsi="Cambria Math"/>
                  </w:rPr>
                  <m:t>=</m:t>
                </m:r>
                <m:d>
                  <m:dPr>
                    <m:begChr m:val="["/>
                    <m:endChr m:val="]"/>
                    <m:ctrlPr>
                      <w:rPr>
                        <w:rFonts w:ascii="Cambria Math" w:hAnsi="Cambria Math"/>
                        <w:i/>
                      </w:rPr>
                    </m:ctrlPr>
                  </m:dPr>
                  <m:e>
                    <m:m>
                      <m:mPr>
                        <m:mcs>
                          <m:mc>
                            <m:mcPr>
                              <m:count m:val="7"/>
                              <m:mcJc m:val="center"/>
                            </m:mcPr>
                          </m:mc>
                        </m:mcs>
                        <m:ctrlPr>
                          <w:rPr>
                            <w:rFonts w:ascii="Cambria Math" w:hAnsi="Cambria Math"/>
                            <w:i/>
                          </w:rPr>
                        </m:ctrlPr>
                      </m:mPr>
                      <m:mr>
                        <m:e>
                          <m:r>
                            <w:rPr>
                              <w:rFonts w:ascii="Cambria Math" w:hAnsi="Cambria Math"/>
                            </w:rPr>
                            <m:t>5.5</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51.1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974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1655.5</m:t>
                          </m:r>
                        </m:e>
                        <m:e>
                          <m:r>
                            <w:rPr>
                              <w:rFonts w:ascii="Cambria Math" w:hAnsi="Cambria Math"/>
                            </w:rPr>
                            <m:t>0</m:t>
                          </m:r>
                        </m:e>
                        <m:e>
                          <m:r>
                            <w:rPr>
                              <w:rFonts w:ascii="Cambria Math" w:hAnsi="Cambria Math"/>
                            </w:rPr>
                            <m:t>0</m:t>
                          </m:r>
                        </m:e>
                      </m:mr>
                      <m:mr>
                        <m:e>
                          <m:r>
                            <w:rPr>
                              <w:rFonts w:ascii="Cambria Math" w:hAnsi="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e>
                        <m:e>
                          <m:r>
                            <w:rPr>
                              <w:rFonts w:ascii="Cambria Math" w:hAnsi="Cambria Math"/>
                            </w:rPr>
                            <m:t>70</m:t>
                          </m:r>
                        </m:e>
                        <m:e>
                          <m:r>
                            <w:rPr>
                              <w:rFonts w:ascii="Cambria Math" w:hAnsi="Cambria Math"/>
                            </w:rPr>
                            <m:t>0</m:t>
                          </m:r>
                        </m:e>
                      </m:mr>
                      <m:mr>
                        <m:e>
                          <m:r>
                            <w:rPr>
                              <w:rFonts w:ascii="Cambria Math" w:hAnsi="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e>
                        <m:e>
                          <m:r>
                            <w:rPr>
                              <w:rFonts w:ascii="Cambria Math" w:hAnsi="Cambria Math"/>
                            </w:rPr>
                            <m:t>0</m:t>
                          </m:r>
                        </m:e>
                        <m:e>
                          <m:r>
                            <w:rPr>
                              <w:rFonts w:ascii="Cambria Math" w:hAnsi="Cambria Math"/>
                            </w:rPr>
                            <m:t>50</m:t>
                          </m:r>
                        </m:e>
                      </m:mr>
                    </m:m>
                  </m:e>
                </m:d>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141</w:t>
              </w:r>
            </w:fldSimple>
            <w:r>
              <w:rPr>
                <w:rStyle w:val="hps"/>
                <w:szCs w:val="24"/>
              </w:rPr>
              <w:t>)</w:t>
            </w:r>
          </w:p>
        </w:tc>
      </w:tr>
      <w:tr w:rsidR="00B578A5" w:rsidTr="003B5358">
        <w:tc>
          <w:tcPr>
            <w:tcW w:w="8885" w:type="dxa"/>
            <w:vAlign w:val="center"/>
          </w:tcPr>
          <w:p w:rsidR="00B578A5" w:rsidRPr="007A79AF" w:rsidRDefault="002E5726" w:rsidP="003B5358">
            <w:pPr>
              <w:pStyle w:val="Equacoes"/>
              <w:rPr>
                <w:rStyle w:val="hps"/>
                <w:rFonts w:eastAsiaTheme="minorEastAsia"/>
                <w:bCs w:val="0"/>
              </w:rPr>
            </w:pPr>
            <m:oMathPara>
              <m:oMathParaPr>
                <m:jc m:val="center"/>
              </m:oMathParaPr>
              <m:oMath>
                <m:d>
                  <m:dPr>
                    <m:begChr m:val="["/>
                    <m:endChr m:val="]"/>
                    <m:ctrlPr>
                      <w:rPr>
                        <w:rFonts w:ascii="Cambria Math" w:hAnsi="Cambria Math"/>
                      </w:rPr>
                    </m:ctrlPr>
                  </m:dPr>
                  <m:e>
                    <m:r>
                      <m:rPr>
                        <m:sty m:val="p"/>
                      </m:rPr>
                      <w:rPr>
                        <w:rFonts w:ascii="Cambria Math" w:hAnsi="Cambria Math"/>
                      </w:rPr>
                      <m:t>K</m:t>
                    </m:r>
                  </m:e>
                </m:d>
                <m:r>
                  <w:rPr>
                    <w:rFonts w:ascii="Cambria Math" w:hAnsi="Cambria Math"/>
                  </w:rPr>
                  <m:t>=</m:t>
                </m:r>
                <m:d>
                  <m:dPr>
                    <m:begChr m:val="["/>
                    <m:endChr m:val="]"/>
                    <m:ctrlPr>
                      <w:rPr>
                        <w:rFonts w:ascii="Cambria Math" w:hAnsi="Cambria Math"/>
                        <w:i/>
                      </w:rPr>
                    </m:ctrlPr>
                  </m:dPr>
                  <m:e>
                    <m:m>
                      <m:mPr>
                        <m:mcs>
                          <m:mc>
                            <m:mcPr>
                              <m:count m:val="7"/>
                              <m:mcJc m:val="center"/>
                            </m:mcPr>
                          </m:mc>
                        </m:mcs>
                        <m:ctrlPr>
                          <w:rPr>
                            <w:rFonts w:ascii="Cambria Math" w:hAnsi="Cambria Math"/>
                            <w:i/>
                          </w:rPr>
                        </m:ctrlPr>
                      </m:mPr>
                      <m:mr>
                        <m:e>
                          <m:r>
                            <w:rPr>
                              <w:rFonts w:ascii="Cambria Math" w:hAnsi="Cambria Math"/>
                            </w:rPr>
                            <m:t>41000</m:t>
                          </m:r>
                          <m:ctrlPr>
                            <w:rPr>
                              <w:rFonts w:ascii="Cambria Math" w:eastAsia="Cambria Math" w:hAnsi="Cambria Math" w:cs="Cambria Math"/>
                              <w:bCs w:val="0"/>
                              <w:i/>
                            </w:rPr>
                          </m:ctrlPr>
                        </m:e>
                        <m:e>
                          <m:r>
                            <w:rPr>
                              <w:rFonts w:ascii="Cambria Math" w:eastAsia="Cambria Math" w:hAnsi="Cambria Math" w:cs="Cambria Math"/>
                            </w:rPr>
                            <m:t>-41000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mr>
                      <m:mr>
                        <m:e>
                          <m:r>
                            <w:rPr>
                              <w:rFonts w:ascii="Cambria Math" w:eastAsia="Cambria Math" w:hAnsi="Cambria Math" w:cs="Cambria Math"/>
                            </w:rPr>
                            <m:t>-41000</m:t>
                          </m:r>
                          <m:ctrlPr>
                            <w:rPr>
                              <w:rFonts w:ascii="Cambria Math" w:eastAsia="Cambria Math" w:hAnsi="Cambria Math" w:cs="Cambria Math"/>
                              <w:i/>
                            </w:rPr>
                          </m:ctrlPr>
                        </m:e>
                        <m:e>
                          <m:r>
                            <w:rPr>
                              <w:rFonts w:ascii="Cambria Math" w:eastAsia="Cambria Math" w:hAnsi="Cambria Math" w:cs="Cambria Math"/>
                            </w:rPr>
                            <m:t>115300</m:t>
                          </m:r>
                          <m:ctrlPr>
                            <w:rPr>
                              <w:rFonts w:ascii="Cambria Math" w:eastAsia="Cambria Math" w:hAnsi="Cambria Math" w:cs="Cambria Math"/>
                              <w:i/>
                            </w:rPr>
                          </m:ctrlPr>
                        </m:e>
                        <m:e>
                          <m:r>
                            <w:rPr>
                              <w:rFonts w:ascii="Cambria Math" w:eastAsia="Cambria Math" w:hAnsi="Cambria Math" w:cs="Cambria Math"/>
                            </w:rPr>
                            <m:t>-74300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-74300</m:t>
                          </m:r>
                          <m:ctrlPr>
                            <w:rPr>
                              <w:rFonts w:ascii="Cambria Math" w:eastAsia="Cambria Math" w:hAnsi="Cambria Math" w:cs="Cambria Math"/>
                              <w:i/>
                            </w:rPr>
                          </m:ctrlPr>
                        </m:e>
                        <m:e>
                          <m:r>
                            <w:rPr>
                              <w:rFonts w:ascii="Cambria Math" w:eastAsia="Cambria Math" w:hAnsi="Cambria Math" w:cs="Cambria Math"/>
                            </w:rPr>
                            <m:t>75300</m:t>
                          </m:r>
                          <m:ctrlPr>
                            <w:rPr>
                              <w:rFonts w:ascii="Cambria Math" w:eastAsia="Cambria Math" w:hAnsi="Cambria Math" w:cs="Cambria Math"/>
                              <w:i/>
                            </w:rPr>
                          </m:ctrlPr>
                        </m:e>
                        <m:e>
                          <m:r>
                            <w:rPr>
                              <w:rFonts w:ascii="Cambria Math" w:eastAsia="Cambria Math" w:hAnsi="Cambria Math" w:cs="Cambria Math"/>
                            </w:rPr>
                            <m:t>-1000</m:t>
                          </m:r>
                          <m:ctrlPr>
                            <w:rPr>
                              <w:rFonts w:ascii="Cambria Math" w:eastAsia="Cambria Math" w:hAnsi="Cambria Math" w:cs="Cambria Math"/>
                              <w:i/>
                            </w:rPr>
                          </m:ctrlPr>
                        </m:e>
                        <m:e>
                          <m:r>
                            <w:rPr>
                              <w:rFonts w:ascii="Cambria Math" w:eastAsia="Cambria Math" w:hAnsi="Cambria Math" w:cs="Cambria Math"/>
                            </w:rPr>
                            <m:t>-600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-1000</m:t>
                          </m:r>
                          <m:ctrlPr>
                            <w:rPr>
                              <w:rFonts w:ascii="Cambria Math" w:eastAsia="Cambria Math" w:hAnsi="Cambria Math" w:cs="Cambria Math"/>
                              <w:i/>
                            </w:rPr>
                          </m:ctrlPr>
                        </m:e>
                        <m:e>
                          <m:r>
                            <w:rPr>
                              <w:rFonts w:ascii="Cambria Math" w:eastAsia="Cambria Math" w:hAnsi="Cambria Math" w:cs="Cambria Math"/>
                            </w:rPr>
                            <m:t>71830</m:t>
                          </m:r>
                          <m:ctrlPr>
                            <w:rPr>
                              <w:rFonts w:ascii="Cambria Math" w:eastAsia="Cambria Math" w:hAnsi="Cambria Math" w:cs="Cambria Math"/>
                              <w:i/>
                            </w:rPr>
                          </m:ctrlPr>
                        </m:e>
                        <m:e>
                          <m:r>
                            <w:rPr>
                              <w:rFonts w:ascii="Cambria Math" w:eastAsia="Cambria Math" w:hAnsi="Cambria Math" w:cs="Cambria Math"/>
                            </w:rPr>
                            <m:t>-11940</m:t>
                          </m:r>
                          <m:ctrlPr>
                            <w:rPr>
                              <w:rFonts w:ascii="Cambria Math" w:eastAsia="Cambria Math" w:hAnsi="Cambria Math" w:cs="Cambria Math"/>
                              <w:bCs w:val="0"/>
                              <w:i/>
                            </w:rPr>
                          </m:ctrlPr>
                        </m:e>
                        <m:e>
                          <m:r>
                            <w:rPr>
                              <w:rFonts w:ascii="Cambria Math" w:eastAsia="Cambria Math" w:hAnsi="Cambria Math" w:cs="Cambria Math"/>
                            </w:rPr>
                            <m:t>-37500</m:t>
                          </m:r>
                          <m:ctrlPr>
                            <w:rPr>
                              <w:rFonts w:ascii="Cambria Math" w:eastAsia="Cambria Math" w:hAnsi="Cambria Math" w:cs="Cambria Math"/>
                              <w:bCs w:val="0"/>
                              <w:i/>
                            </w:rPr>
                          </m:ctrlPr>
                        </m:e>
                        <m:e>
                          <m:r>
                            <w:rPr>
                              <w:rFonts w:ascii="Cambria Math" w:eastAsia="Cambria Math" w:hAnsi="Cambria Math" w:cs="Cambria Math"/>
                            </w:rPr>
                            <m:t>-33320</m:t>
                          </m:r>
                          <m:ctrlPr>
                            <w:rPr>
                              <w:rFonts w:ascii="Cambria Math" w:eastAsia="Cambria Math" w:hAnsi="Cambria Math" w:cs="Cambria Math"/>
                              <w:bCs w:val="0"/>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-600</m:t>
                          </m:r>
                          <m:ctrlPr>
                            <w:rPr>
                              <w:rFonts w:ascii="Cambria Math" w:eastAsia="Cambria Math" w:hAnsi="Cambria Math" w:cs="Cambria Math"/>
                              <w:i/>
                            </w:rPr>
                          </m:ctrlPr>
                        </m:e>
                        <m:e>
                          <m:r>
                            <w:rPr>
                              <w:rFonts w:ascii="Cambria Math" w:eastAsia="Cambria Math" w:hAnsi="Cambria Math" w:cs="Cambria Math"/>
                            </w:rPr>
                            <m:t>-11940</m:t>
                          </m:r>
                          <m:ctrlPr>
                            <w:rPr>
                              <w:rFonts w:ascii="Cambria Math" w:eastAsia="Cambria Math" w:hAnsi="Cambria Math" w:cs="Cambria Math"/>
                              <w:i/>
                            </w:rPr>
                          </m:ctrlPr>
                        </m:e>
                        <m:e>
                          <m:r>
                            <w:rPr>
                              <w:rFonts w:ascii="Cambria Math" w:eastAsia="Cambria Math" w:hAnsi="Cambria Math" w:cs="Cambria Math"/>
                            </w:rPr>
                            <m:t>113830</m:t>
                          </m:r>
                        </m:e>
                        <m:e>
                          <m:r>
                            <w:rPr>
                              <w:rFonts w:ascii="Cambria Math" w:hAnsi="Cambria Math"/>
                            </w:rPr>
                            <m:t>-37670</m:t>
                          </m:r>
                        </m:e>
                        <m:e>
                          <m:r>
                            <w:rPr>
                              <w:rFonts w:ascii="Cambria Math" w:hAnsi="Cambria Math"/>
                            </w:rPr>
                            <m:t>50200</m:t>
                          </m:r>
                        </m:e>
                      </m:mr>
                      <m:mr>
                        <m:e>
                          <m:r>
                            <w:rPr>
                              <w:rFonts w:ascii="Cambria Math" w:hAnsi="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-37500</m:t>
                          </m:r>
                          <m:ctrlPr>
                            <w:rPr>
                              <w:rFonts w:ascii="Cambria Math" w:eastAsia="Cambria Math" w:hAnsi="Cambria Math" w:cs="Cambria Math"/>
                              <w:bCs w:val="0"/>
                              <w:i/>
                            </w:rPr>
                          </m:ctrlPr>
                        </m:e>
                        <m:e>
                          <m:r>
                            <w:rPr>
                              <w:rFonts w:ascii="Cambria Math" w:eastAsia="Cambria Math" w:hAnsi="Cambria Math" w:cs="Cambria Math"/>
                            </w:rPr>
                            <m:t>-37670</m:t>
                          </m:r>
                        </m:e>
                        <m:e>
                          <m:r>
                            <w:rPr>
                              <w:rFonts w:ascii="Cambria Math" w:hAnsi="Cambria Math"/>
                            </w:rPr>
                            <m:t>337500</m:t>
                          </m:r>
                        </m:e>
                        <m:e>
                          <m:r>
                            <w:rPr>
                              <w:rFonts w:ascii="Cambria Math" w:hAnsi="Cambria Math"/>
                            </w:rPr>
                            <m:t>0</m:t>
                          </m:r>
                        </m:e>
                      </m:mr>
                      <m:mr>
                        <m:e>
                          <m:r>
                            <w:rPr>
                              <w:rFonts w:ascii="Cambria Math" w:hAnsi="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-33320</m:t>
                          </m:r>
                          <m:ctrlPr>
                            <w:rPr>
                              <w:rFonts w:ascii="Cambria Math" w:eastAsia="Cambria Math" w:hAnsi="Cambria Math" w:cs="Cambria Math"/>
                              <w:bCs w:val="0"/>
                              <w:i/>
                            </w:rPr>
                          </m:ctrlPr>
                        </m:e>
                        <m:e>
                          <m:r>
                            <w:rPr>
                              <w:rFonts w:ascii="Cambria Math" w:eastAsia="Cambria Math" w:hAnsi="Cambria Math" w:cs="Cambria Math"/>
                            </w:rPr>
                            <m:t>50200</m:t>
                          </m:r>
                        </m:e>
                        <m:e>
                          <m:r>
                            <w:rPr>
                              <w:rFonts w:ascii="Cambria Math" w:hAnsi="Cambria Math"/>
                            </w:rPr>
                            <m:t>0</m:t>
                          </m:r>
                        </m:e>
                        <m:e>
                          <m:r>
                            <w:rPr>
                              <w:rFonts w:ascii="Cambria Math" w:hAnsi="Cambria Math"/>
                            </w:rPr>
                            <m:t>333320</m:t>
                          </m:r>
                        </m:e>
                      </m:mr>
                    </m:m>
                  </m:e>
                </m:d>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142</w:t>
              </w:r>
            </w:fldSimple>
            <w:r>
              <w:rPr>
                <w:rStyle w:val="hps"/>
                <w:szCs w:val="24"/>
              </w:rPr>
              <w:t>)</w:t>
            </w:r>
          </w:p>
        </w:tc>
      </w:tr>
      <w:tr w:rsidR="00B578A5" w:rsidTr="003B5358">
        <w:tc>
          <w:tcPr>
            <w:tcW w:w="8885" w:type="dxa"/>
            <w:vAlign w:val="center"/>
          </w:tcPr>
          <w:p w:rsidR="00B578A5" w:rsidRPr="007A79AF" w:rsidRDefault="002E5726" w:rsidP="003B5358">
            <w:pPr>
              <w:pStyle w:val="Equacoes"/>
              <w:rPr>
                <w:rStyle w:val="hps"/>
                <w:rFonts w:eastAsiaTheme="minorEastAsia"/>
                <w:bCs w:val="0"/>
              </w:rPr>
            </w:pPr>
            <m:oMathPara>
              <m:oMathParaPr>
                <m:jc m:val="center"/>
              </m:oMathParaPr>
              <m:oMath>
                <m:d>
                  <m:dPr>
                    <m:begChr m:val="["/>
                    <m:endChr m:val="]"/>
                    <m:ctrlPr>
                      <w:rPr>
                        <w:rFonts w:ascii="Cambria Math" w:hAnsi="Cambria Math"/>
                      </w:rPr>
                    </m:ctrlPr>
                  </m:dPr>
                  <m:e>
                    <m:r>
                      <m:rPr>
                        <m:sty m:val="p"/>
                      </m:rPr>
                      <w:rPr>
                        <w:rFonts w:ascii="Cambria Math" w:hAnsi="Cambria Math"/>
                      </w:rPr>
                      <m:t>C</m:t>
                    </m:r>
                  </m:e>
                </m:d>
                <m:r>
                  <w:rPr>
                    <w:rFonts w:ascii="Cambria Math" w:hAnsi="Cambria Math"/>
                  </w:rPr>
                  <m:t>=</m:t>
                </m:r>
                <m:d>
                  <m:dPr>
                    <m:begChr m:val="["/>
                    <m:endChr m:val="]"/>
                    <m:ctrlPr>
                      <w:rPr>
                        <w:rFonts w:ascii="Cambria Math" w:hAnsi="Cambria Math"/>
                        <w:i/>
                      </w:rPr>
                    </m:ctrlPr>
                  </m:dPr>
                  <m:e>
                    <m:m>
                      <m:mPr>
                        <m:mcs>
                          <m:mc>
                            <m:mcPr>
                              <m:count m:val="7"/>
                              <m:mcJc m:val="center"/>
                            </m:mcPr>
                          </m:mc>
                        </m:mcs>
                        <m:ctrlPr>
                          <w:rPr>
                            <w:rFonts w:ascii="Cambria Math" w:hAnsi="Cambria Math"/>
                            <w:i/>
                          </w:rPr>
                        </m:ctrlPr>
                      </m:mPr>
                      <m:mr>
                        <m:e>
                          <m:r>
                            <w:rPr>
                              <w:rFonts w:ascii="Cambria Math" w:hAnsi="Cambria Math"/>
                            </w:rPr>
                            <m:t>318</m:t>
                          </m:r>
                          <m:ctrlPr>
                            <w:rPr>
                              <w:rFonts w:ascii="Cambria Math" w:eastAsia="Cambria Math" w:hAnsi="Cambria Math" w:cs="Cambria Math"/>
                              <w:bCs w:val="0"/>
                              <w:i/>
                            </w:rPr>
                          </m:ctrlPr>
                        </m:e>
                        <m:e>
                          <m:r>
                            <w:rPr>
                              <w:rFonts w:ascii="Cambria Math" w:eastAsia="Cambria Math" w:hAnsi="Cambria Math" w:cs="Cambria Math"/>
                            </w:rPr>
                            <m:t>-318</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mr>
                      <m:mr>
                        <m:e>
                          <m:r>
                            <w:rPr>
                              <w:rFonts w:ascii="Cambria Math" w:eastAsia="Cambria Math" w:hAnsi="Cambria Math" w:cs="Cambria Math"/>
                            </w:rPr>
                            <m:t>-318</m:t>
                          </m:r>
                          <m:ctrlPr>
                            <w:rPr>
                              <w:rFonts w:ascii="Cambria Math" w:eastAsia="Cambria Math" w:hAnsi="Cambria Math" w:cs="Cambria Math"/>
                              <w:i/>
                            </w:rPr>
                          </m:ctrlPr>
                        </m:e>
                        <m:e>
                          <m:r>
                            <w:rPr>
                              <w:rFonts w:ascii="Cambria Math" w:eastAsia="Cambria Math" w:hAnsi="Cambria Math" w:cs="Cambria Math"/>
                            </w:rPr>
                            <m:t>3125</m:t>
                          </m:r>
                          <m:ctrlPr>
                            <w:rPr>
                              <w:rFonts w:ascii="Cambria Math" w:eastAsia="Cambria Math" w:hAnsi="Cambria Math" w:cs="Cambria Math"/>
                              <w:i/>
                            </w:rPr>
                          </m:ctrlPr>
                        </m:e>
                        <m:e>
                          <m:r>
                            <w:rPr>
                              <w:rFonts w:ascii="Cambria Math" w:eastAsia="Cambria Math" w:hAnsi="Cambria Math" w:cs="Cambria Math"/>
                            </w:rPr>
                            <m:t>-2807</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-2807</m:t>
                          </m:r>
                          <m:ctrlPr>
                            <w:rPr>
                              <w:rFonts w:ascii="Cambria Math" w:eastAsia="Cambria Math" w:hAnsi="Cambria Math" w:cs="Cambria Math"/>
                              <w:i/>
                            </w:rPr>
                          </m:ctrlPr>
                        </m:e>
                        <m:e>
                          <m:r>
                            <w:rPr>
                              <w:rFonts w:ascii="Cambria Math" w:eastAsia="Cambria Math" w:hAnsi="Cambria Math" w:cs="Cambria Math"/>
                            </w:rPr>
                            <m:t>2857</m:t>
                          </m:r>
                          <m:ctrlPr>
                            <w:rPr>
                              <w:rFonts w:ascii="Cambria Math" w:eastAsia="Cambria Math" w:hAnsi="Cambria Math" w:cs="Cambria Math"/>
                              <w:i/>
                            </w:rPr>
                          </m:ctrlPr>
                        </m:e>
                        <m:e>
                          <m:r>
                            <w:rPr>
                              <w:rFonts w:ascii="Cambria Math" w:eastAsia="Cambria Math" w:hAnsi="Cambria Math" w:cs="Cambria Math"/>
                            </w:rPr>
                            <m:t>-50</m:t>
                          </m:r>
                          <m:ctrlPr>
                            <w:rPr>
                              <w:rFonts w:ascii="Cambria Math" w:eastAsia="Cambria Math" w:hAnsi="Cambria Math" w:cs="Cambria Math"/>
                              <w:i/>
                            </w:rPr>
                          </m:ctrlPr>
                        </m:e>
                        <m:e>
                          <m:r>
                            <w:rPr>
                              <w:rFonts w:ascii="Cambria Math" w:eastAsia="Cambria Math" w:hAnsi="Cambria Math" w:cs="Cambria Math"/>
                            </w:rPr>
                            <m:t>-30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-50</m:t>
                          </m:r>
                          <m:ctrlPr>
                            <w:rPr>
                              <w:rFonts w:ascii="Cambria Math" w:eastAsia="Cambria Math" w:hAnsi="Cambria Math" w:cs="Cambria Math"/>
                              <w:i/>
                            </w:rPr>
                          </m:ctrlPr>
                        </m:e>
                        <m:e>
                          <m:r>
                            <w:rPr>
                              <w:rFonts w:ascii="Cambria Math" w:eastAsia="Cambria Math" w:hAnsi="Cambria Math" w:cs="Cambria Math"/>
                            </w:rPr>
                            <m:t>3363.4</m:t>
                          </m:r>
                          <m:ctrlPr>
                            <w:rPr>
                              <w:rFonts w:ascii="Cambria Math" w:eastAsia="Cambria Math" w:hAnsi="Cambria Math" w:cs="Cambria Math"/>
                              <w:i/>
                            </w:rPr>
                          </m:ctrlPr>
                        </m:e>
                        <m:e>
                          <m:r>
                            <w:rPr>
                              <w:rFonts w:ascii="Cambria Math" w:eastAsia="Cambria Math" w:hAnsi="Cambria Math" w:cs="Cambria Math"/>
                            </w:rPr>
                            <m:t>-251.8</m:t>
                          </m:r>
                          <m:ctrlPr>
                            <w:rPr>
                              <w:rFonts w:ascii="Cambria Math" w:eastAsia="Cambria Math" w:hAnsi="Cambria Math" w:cs="Cambria Math"/>
                              <w:bCs w:val="0"/>
                              <w:i/>
                            </w:rPr>
                          </m:ctrlPr>
                        </m:e>
                        <m:e>
                          <m:r>
                            <w:rPr>
                              <w:rFonts w:ascii="Cambria Math" w:eastAsia="Cambria Math" w:hAnsi="Cambria Math" w:cs="Cambria Math"/>
                            </w:rPr>
                            <m:t>-1875.8</m:t>
                          </m:r>
                          <m:ctrlPr>
                            <w:rPr>
                              <w:rFonts w:ascii="Cambria Math" w:eastAsia="Cambria Math" w:hAnsi="Cambria Math" w:cs="Cambria Math"/>
                              <w:bCs w:val="0"/>
                              <w:i/>
                            </w:rPr>
                          </m:ctrlPr>
                        </m:e>
                        <m:e>
                          <m:r>
                            <w:rPr>
                              <w:rFonts w:ascii="Cambria Math" w:eastAsia="Cambria Math" w:hAnsi="Cambria Math" w:cs="Cambria Math"/>
                            </w:rPr>
                            <m:t>-1437.6</m:t>
                          </m:r>
                          <m:ctrlPr>
                            <w:rPr>
                              <w:rFonts w:ascii="Cambria Math" w:eastAsia="Cambria Math" w:hAnsi="Cambria Math" w:cs="Cambria Math"/>
                              <w:bCs w:val="0"/>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-30</m:t>
                          </m:r>
                          <m:ctrlPr>
                            <w:rPr>
                              <w:rFonts w:ascii="Cambria Math" w:eastAsia="Cambria Math" w:hAnsi="Cambria Math" w:cs="Cambria Math"/>
                              <w:i/>
                            </w:rPr>
                          </m:ctrlPr>
                        </m:e>
                        <m:e>
                          <m:r>
                            <w:rPr>
                              <w:rFonts w:ascii="Cambria Math" w:eastAsia="Cambria Math" w:hAnsi="Cambria Math" w:cs="Cambria Math"/>
                            </w:rPr>
                            <m:t>-251.8</m:t>
                          </m:r>
                          <m:ctrlPr>
                            <w:rPr>
                              <w:rFonts w:ascii="Cambria Math" w:eastAsia="Cambria Math" w:hAnsi="Cambria Math" w:cs="Cambria Math"/>
                              <w:i/>
                            </w:rPr>
                          </m:ctrlPr>
                        </m:e>
                        <m:e>
                          <m:r>
                            <w:rPr>
                              <w:rFonts w:ascii="Cambria Math" w:eastAsia="Cambria Math" w:hAnsi="Cambria Math" w:cs="Cambria Math"/>
                            </w:rPr>
                            <m:t>5173.5</m:t>
                          </m:r>
                        </m:e>
                        <m:e>
                          <m:r>
                            <w:rPr>
                              <w:rFonts w:ascii="Cambria Math" w:hAnsi="Cambria Math"/>
                            </w:rPr>
                            <m:t>-1884.1</m:t>
                          </m:r>
                        </m:e>
                        <m:e>
                          <m:r>
                            <w:rPr>
                              <w:rFonts w:ascii="Cambria Math" w:hAnsi="Cambria Math"/>
                            </w:rPr>
                            <m:t>2165.9</m:t>
                          </m:r>
                        </m:e>
                      </m:mr>
                      <m:mr>
                        <m:e>
                          <m:r>
                            <w:rPr>
                              <w:rFonts w:ascii="Cambria Math" w:hAnsi="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-1875.8</m:t>
                          </m:r>
                          <m:ctrlPr>
                            <w:rPr>
                              <w:rFonts w:ascii="Cambria Math" w:eastAsia="Cambria Math" w:hAnsi="Cambria Math" w:cs="Cambria Math"/>
                              <w:bCs w:val="0"/>
                              <w:i/>
                            </w:rPr>
                          </m:ctrlPr>
                        </m:e>
                        <m:e>
                          <m:r>
                            <w:rPr>
                              <w:rFonts w:ascii="Cambria Math" w:eastAsia="Cambria Math" w:hAnsi="Cambria Math" w:cs="Cambria Math"/>
                            </w:rPr>
                            <m:t>-1884.1</m:t>
                          </m:r>
                        </m:e>
                        <m:e>
                          <m:r>
                            <w:rPr>
                              <w:rFonts w:ascii="Cambria Math" w:hAnsi="Cambria Math"/>
                            </w:rPr>
                            <m:t>1875.8</m:t>
                          </m:r>
                        </m:e>
                        <m:e>
                          <m:r>
                            <w:rPr>
                              <w:rFonts w:ascii="Cambria Math" w:hAnsi="Cambria Math"/>
                            </w:rPr>
                            <m:t>0</m:t>
                          </m:r>
                        </m:e>
                      </m:mr>
                      <m:mr>
                        <m:e>
                          <m:r>
                            <w:rPr>
                              <w:rFonts w:ascii="Cambria Math" w:hAnsi="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0</m:t>
                          </m:r>
                          <m:ctrlPr>
                            <w:rPr>
                              <w:rFonts w:ascii="Cambria Math" w:eastAsia="Cambria Math" w:hAnsi="Cambria Math" w:cs="Cambria Math"/>
                              <w:bCs w:val="0"/>
                              <w:i/>
                            </w:rPr>
                          </m:ctrlPr>
                        </m:e>
                        <m:e>
                          <m:r>
                            <w:rPr>
                              <w:rFonts w:ascii="Cambria Math" w:eastAsia="Cambria Math" w:hAnsi="Cambria Math" w:cs="Cambria Math"/>
                            </w:rPr>
                            <m:t>-1437.6</m:t>
                          </m:r>
                          <m:ctrlPr>
                            <w:rPr>
                              <w:rFonts w:ascii="Cambria Math" w:eastAsia="Cambria Math" w:hAnsi="Cambria Math" w:cs="Cambria Math"/>
                              <w:bCs w:val="0"/>
                              <w:i/>
                            </w:rPr>
                          </m:ctrlPr>
                        </m:e>
                        <m:e>
                          <m:r>
                            <w:rPr>
                              <w:rFonts w:ascii="Cambria Math" w:eastAsia="Cambria Math" w:hAnsi="Cambria Math" w:cs="Cambria Math"/>
                            </w:rPr>
                            <m:t>2165.9</m:t>
                          </m:r>
                        </m:e>
                        <m:e>
                          <m:r>
                            <w:rPr>
                              <w:rFonts w:ascii="Cambria Math" w:hAnsi="Cambria Math"/>
                            </w:rPr>
                            <m:t>0</m:t>
                          </m:r>
                        </m:e>
                        <m:e>
                          <m:r>
                            <w:rPr>
                              <w:rFonts w:ascii="Cambria Math" w:hAnsi="Cambria Math"/>
                            </w:rPr>
                            <m:t>1437.6</m:t>
                          </m:r>
                        </m:e>
                      </m:mr>
                    </m:m>
                  </m:e>
                </m:d>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143</w:t>
              </w:r>
            </w:fldSimple>
            <w:r>
              <w:rPr>
                <w:rStyle w:val="hps"/>
                <w:szCs w:val="24"/>
              </w:rPr>
              <w:t>)</w:t>
            </w:r>
          </w:p>
        </w:tc>
      </w:tr>
    </w:tbl>
    <w:p w:rsidR="00B578A5" w:rsidRPr="006279D0" w:rsidRDefault="00B578A5" w:rsidP="00B578A5">
      <w:pPr>
        <w:pStyle w:val="Ttulo3"/>
      </w:pPr>
      <w:bookmarkStart w:id="309" w:name="_Toc360112090"/>
      <w:bookmarkStart w:id="310" w:name="_Toc361319099"/>
      <w:bookmarkStart w:id="311" w:name="_Toc379812322"/>
      <w:r w:rsidRPr="006279D0">
        <w:t>Excitações da pista</w:t>
      </w:r>
      <w:bookmarkEnd w:id="309"/>
      <w:bookmarkEnd w:id="310"/>
      <w:bookmarkEnd w:id="311"/>
    </w:p>
    <w:p w:rsidR="00B578A5" w:rsidRPr="001E4049" w:rsidRDefault="00B578A5" w:rsidP="00B578A5">
      <w:pPr>
        <w:rPr>
          <w:rFonts w:cs="Times New Roman"/>
          <w:szCs w:val="24"/>
          <w:lang w:val="pt-BR"/>
        </w:rPr>
      </w:pPr>
      <w:r w:rsidRPr="001E4049">
        <w:rPr>
          <w:rFonts w:cs="Times New Roman"/>
          <w:lang w:val="pt-BR"/>
        </w:rPr>
        <w:t>A excitação aplicada ao modelo se deve aos deslocamentos y</w:t>
      </w:r>
      <w:r w:rsidRPr="001E4049">
        <w:rPr>
          <w:rFonts w:cs="Times New Roman"/>
          <w:vertAlign w:val="subscript"/>
          <w:lang w:val="pt-BR"/>
        </w:rPr>
        <w:t>pd</w:t>
      </w:r>
      <w:r w:rsidRPr="001E4049">
        <w:rPr>
          <w:rFonts w:cs="Times New Roman"/>
          <w:lang w:val="pt-BR"/>
        </w:rPr>
        <w:t xml:space="preserve"> e y</w:t>
      </w:r>
      <w:r w:rsidRPr="001E4049">
        <w:rPr>
          <w:rFonts w:cs="Times New Roman"/>
          <w:vertAlign w:val="subscript"/>
          <w:lang w:val="pt-BR"/>
        </w:rPr>
        <w:t>pt</w:t>
      </w:r>
      <w:r w:rsidRPr="001E4049">
        <w:rPr>
          <w:rFonts w:cs="Times New Roman"/>
          <w:lang w:val="pt-BR"/>
        </w:rPr>
        <w:t xml:space="preserve"> impostos a roda pela pista. O tipo de pista a ser utilizado para excitar o modelo analítico foi desenvolvido utilizando como premissa o contato fixo do pneu com a superfície da pista,</w:t>
      </w:r>
      <w:r w:rsidRPr="001E4049">
        <w:rPr>
          <w:rFonts w:cs="Times New Roman"/>
          <w:szCs w:val="24"/>
          <w:lang w:val="pt-BR"/>
        </w:rPr>
        <w:t xml:space="preserve"> o que influência o comportamento do veículo em termos de sua excitação, devido a pista excitar a parte não-suspensa que transmite o movimento para a parte suspensa.</w:t>
      </w:r>
    </w:p>
    <w:p w:rsidR="00B578A5" w:rsidRPr="001E4049" w:rsidRDefault="00B578A5" w:rsidP="00B578A5">
      <w:pPr>
        <w:rPr>
          <w:rFonts w:cs="Times New Roman"/>
          <w:lang w:val="pt-BR"/>
        </w:rPr>
      </w:pPr>
      <w:r w:rsidRPr="001E4049">
        <w:rPr>
          <w:rFonts w:cs="Times New Roman"/>
          <w:lang w:val="pt-BR"/>
        </w:rPr>
        <w:t xml:space="preserve">A princípio foi analisado um perfil de pista mais simples para que se tenha controle sobre os parâmetros da pista. A pista considerada inicialmente tem um perfil senoidal, com defasagem entre os eixos controladas através de um atraso de fase entre as ondas referentes ao eixo dianteiro em relação ao traseiro. Este procedimento pode ser utilizado devido ao fato da onda ser periódica </w:t>
      </w:r>
      <w:r w:rsidRPr="001E4049">
        <w:rPr>
          <w:rFonts w:cs="Times New Roman"/>
          <w:lang w:val="pt-BR"/>
        </w:rPr>
        <w:lastRenderedPageBreak/>
        <w:t>e o modelo ser bidimensional, ou seja, considera-se que o modelo trafega somente em linha reta, logo as rodas percorrem o mesmo trajeto com um certo atraso, podendo ser representado pela seguinte relação: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885"/>
        <w:gridCol w:w="520"/>
      </w:tblGrid>
      <w:tr w:rsidR="00B578A5" w:rsidTr="003B5358">
        <w:tc>
          <w:tcPr>
            <w:tcW w:w="8885" w:type="dxa"/>
            <w:vAlign w:val="center"/>
          </w:tcPr>
          <w:p w:rsidR="00B578A5" w:rsidRPr="007A79AF" w:rsidRDefault="00B578A5" w:rsidP="003B5358">
            <w:pPr>
              <w:pStyle w:val="Equacoes"/>
              <w:rPr>
                <w:rStyle w:val="hps"/>
                <w:rFonts w:eastAsiaTheme="minorEastAsia"/>
                <w:bCs w:val="0"/>
              </w:rPr>
            </w:pPr>
            <m:oMathPara>
              <m:oMathParaPr>
                <m:jc m:val="center"/>
              </m:oMathParaPr>
              <m:oMath>
                <m:r>
                  <m:rPr>
                    <m:sty m:val="p"/>
                  </m:rPr>
                  <w:rPr>
                    <w:rFonts w:ascii="Cambria Math" w:hAnsi="Cambria Math"/>
                  </w:rPr>
                  <m:t>T=2π</m:t>
                </m:r>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144</w:t>
              </w:r>
            </w:fldSimple>
            <w:r>
              <w:rPr>
                <w:rStyle w:val="hps"/>
                <w:szCs w:val="24"/>
              </w:rPr>
              <w:t>)</w:t>
            </w:r>
          </w:p>
        </w:tc>
      </w:tr>
      <w:tr w:rsidR="00B578A5" w:rsidTr="003B5358">
        <w:tc>
          <w:tcPr>
            <w:tcW w:w="8885" w:type="dxa"/>
            <w:vAlign w:val="center"/>
          </w:tcPr>
          <w:p w:rsidR="00B578A5" w:rsidRPr="007A79AF" w:rsidRDefault="00B578A5" w:rsidP="003B5358">
            <w:pPr>
              <w:pStyle w:val="Equacoes"/>
              <w:rPr>
                <w:rStyle w:val="hps"/>
                <w:rFonts w:eastAsiaTheme="minorEastAsia"/>
                <w:bCs w:val="0"/>
              </w:rPr>
            </w:pPr>
            <m:oMathPara>
              <m:oMathParaPr>
                <m:jc m:val="center"/>
              </m:oMathParaPr>
              <m:oMath>
                <m:r>
                  <m:rPr>
                    <m:sty m:val="p"/>
                  </m:rPr>
                  <w:rPr>
                    <w:rFonts w:ascii="Cambria Math" w:hAnsi="Cambria Math"/>
                  </w:rPr>
                  <m:t>Δt=fase=</m:t>
                </m:r>
                <m:f>
                  <m:fPr>
                    <m:ctrlPr>
                      <w:rPr>
                        <w:rFonts w:ascii="Cambria Math" w:hAnsi="Cambria Math"/>
                      </w:rPr>
                    </m:ctrlPr>
                  </m:fPr>
                  <m:num>
                    <m:r>
                      <m:rPr>
                        <m:sty m:val="p"/>
                      </m:rPr>
                      <w:rPr>
                        <w:rFonts w:ascii="Cambria Math" w:hAnsi="Cambria Math"/>
                      </w:rPr>
                      <m:t>L</m:t>
                    </m:r>
                  </m:num>
                  <m:den>
                    <m:r>
                      <m:rPr>
                        <m:sty m:val="p"/>
                      </m:rPr>
                      <w:rPr>
                        <w:rFonts w:ascii="Cambria Math" w:hAnsi="Cambria Math"/>
                      </w:rPr>
                      <m:t>V</m:t>
                    </m:r>
                  </m:den>
                </m:f>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145</w:t>
              </w:r>
            </w:fldSimple>
            <w:r>
              <w:rPr>
                <w:rStyle w:val="hps"/>
                <w:szCs w:val="24"/>
              </w:rPr>
              <w:t>)</w:t>
            </w:r>
          </w:p>
        </w:tc>
      </w:tr>
    </w:tbl>
    <w:p w:rsidR="00B578A5" w:rsidRPr="001E4049" w:rsidRDefault="00B578A5" w:rsidP="00B578A5">
      <w:pPr>
        <w:rPr>
          <w:rFonts w:cs="Times New Roman"/>
          <w:szCs w:val="24"/>
          <w:lang w:val="pt-BR"/>
        </w:rPr>
      </w:pPr>
      <w:r w:rsidRPr="001E4049">
        <w:rPr>
          <w:rFonts w:cs="Times New Roman"/>
          <w:szCs w:val="24"/>
          <w:lang w:val="pt-BR"/>
        </w:rPr>
        <w:t>Onde: L é a distância entre eixos e V a velocidade do veículo (velocidade relativa da pista em relação ao veículo). Exemplificando: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885"/>
        <w:gridCol w:w="520"/>
      </w:tblGrid>
      <w:tr w:rsidR="00B578A5" w:rsidTr="003B5358">
        <w:tc>
          <w:tcPr>
            <w:tcW w:w="8885" w:type="dxa"/>
            <w:vAlign w:val="center"/>
          </w:tcPr>
          <w:p w:rsidR="00B578A5" w:rsidRPr="007A79AF" w:rsidRDefault="002E5726"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rd</m:t>
                    </m:r>
                  </m:sub>
                </m:sSub>
                <m:r>
                  <w:rPr>
                    <w:rFonts w:ascii="Cambria Math" w:hAnsi="Cambria Math"/>
                  </w:rPr>
                  <m:t>=Asen(ωt)</m:t>
                </m:r>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146</w:t>
              </w:r>
            </w:fldSimple>
            <w:r>
              <w:rPr>
                <w:rStyle w:val="hps"/>
                <w:szCs w:val="24"/>
              </w:rPr>
              <w:t>)</w:t>
            </w:r>
          </w:p>
        </w:tc>
      </w:tr>
      <w:tr w:rsidR="00B578A5" w:rsidTr="003B5358">
        <w:tc>
          <w:tcPr>
            <w:tcW w:w="8885" w:type="dxa"/>
            <w:vAlign w:val="center"/>
          </w:tcPr>
          <w:p w:rsidR="00B578A5" w:rsidRPr="007A79AF" w:rsidRDefault="002E5726"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rt</m:t>
                    </m:r>
                  </m:sub>
                </m:sSub>
                <m:r>
                  <w:rPr>
                    <w:rFonts w:ascii="Cambria Math" w:hAnsi="Cambria Math"/>
                  </w:rPr>
                  <m:t>=Asen(ωt-fase)</m:t>
                </m:r>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147</w:t>
              </w:r>
            </w:fldSimple>
            <w:r>
              <w:rPr>
                <w:rStyle w:val="hps"/>
                <w:szCs w:val="24"/>
              </w:rPr>
              <w:t>)</w:t>
            </w:r>
          </w:p>
        </w:tc>
      </w:tr>
    </w:tbl>
    <w:p w:rsidR="00B578A5" w:rsidRPr="001E4049" w:rsidRDefault="00B578A5" w:rsidP="00B578A5">
      <w:pPr>
        <w:autoSpaceDE w:val="0"/>
        <w:autoSpaceDN w:val="0"/>
        <w:adjustRightInd w:val="0"/>
        <w:rPr>
          <w:rFonts w:ascii="MS Shell Dlg 2" w:hAnsi="MS Shell Dlg 2" w:cs="MS Shell Dlg 2"/>
          <w:sz w:val="17"/>
          <w:szCs w:val="17"/>
          <w:lang w:val="pt-BR"/>
        </w:rPr>
      </w:pPr>
      <w:r w:rsidRPr="001E4049">
        <w:rPr>
          <w:rFonts w:cs="Times New Roman"/>
          <w:szCs w:val="24"/>
          <w:lang w:val="pt-BR"/>
        </w:rPr>
        <w:t xml:space="preserve">Onde: A é a amplitude da excitação e </w:t>
      </w:r>
      <w:r w:rsidRPr="001E4049">
        <w:rPr>
          <w:rFonts w:cs="Times New Roman"/>
          <w:i/>
          <w:szCs w:val="24"/>
        </w:rPr>
        <w:t>ω</w:t>
      </w:r>
      <w:r w:rsidRPr="001E4049">
        <w:rPr>
          <w:rFonts w:cs="Times New Roman"/>
          <w:szCs w:val="24"/>
          <w:lang w:val="pt-BR"/>
        </w:rPr>
        <w:t xml:space="preserve"> a frequência de excitação.</w:t>
      </w:r>
    </w:p>
    <w:p w:rsidR="00B578A5" w:rsidRDefault="00B578A5" w:rsidP="00B578A5">
      <w:pPr>
        <w:rPr>
          <w:rFonts w:cs="Times New Roman"/>
          <w:szCs w:val="24"/>
          <w:lang w:val="pt-BR"/>
        </w:rPr>
      </w:pPr>
      <w:r w:rsidRPr="001E4049">
        <w:rPr>
          <w:rFonts w:cs="Times New Roman"/>
          <w:szCs w:val="24"/>
          <w:lang w:val="pt-BR"/>
        </w:rPr>
        <w:t>O perfil da pista foi inicialmente considerado com amplitude de excitação de 1 mm, velocidade da pista de 80 km/</w:t>
      </w:r>
      <w:r>
        <w:rPr>
          <w:rFonts w:cs="Times New Roman"/>
          <w:szCs w:val="24"/>
          <w:lang w:val="pt-BR"/>
        </w:rPr>
        <w:t>h e entre eixos igual a 2511 mm</w:t>
      </w:r>
      <w:r w:rsidRPr="001E4049">
        <w:rPr>
          <w:rFonts w:cs="Times New Roman"/>
          <w:szCs w:val="24"/>
          <w:lang w:val="pt-BR"/>
        </w:rPr>
        <w:t>.</w:t>
      </w:r>
      <w:r>
        <w:rPr>
          <w:rFonts w:cs="Times New Roman"/>
          <w:szCs w:val="24"/>
          <w:lang w:val="pt-BR"/>
        </w:rPr>
        <w:t xml:space="preserve"> Obtem-</w:t>
      </w:r>
      <w:proofErr w:type="gramStart"/>
      <w:r>
        <w:rPr>
          <w:rFonts w:cs="Times New Roman"/>
          <w:szCs w:val="24"/>
          <w:lang w:val="pt-BR"/>
        </w:rPr>
        <w:t xml:space="preserve">se </w:t>
      </w:r>
      <w:r w:rsidRPr="00EB4009">
        <w:rPr>
          <w:rFonts w:cs="Times New Roman"/>
          <w:position w:val="-6"/>
          <w:szCs w:val="24"/>
          <w:lang w:val="pt-BR"/>
        </w:rPr>
        <w:object w:dxaOrig="1540" w:dyaOrig="279">
          <v:shape id="_x0000_i1044" type="#_x0000_t75" style="width:79.5pt;height:14.25pt" o:ole="">
            <v:imagedata r:id="rId79" o:title=""/>
          </v:shape>
          <o:OLEObject Type="Embed" ProgID="Equation.3" ShapeID="_x0000_i1044" DrawAspect="Content" ObjectID="_1453640668" r:id="rId80"/>
        </w:object>
      </w:r>
      <w:r>
        <w:rPr>
          <w:rFonts w:cs="Times New Roman"/>
          <w:szCs w:val="24"/>
          <w:lang w:val="pt-BR"/>
        </w:rPr>
        <w:t>.</w:t>
      </w:r>
      <w:proofErr w:type="gramEnd"/>
      <w:r>
        <w:rPr>
          <w:rFonts w:cs="Times New Roman"/>
          <w:szCs w:val="24"/>
          <w:lang w:val="pt-BR"/>
        </w:rPr>
        <w:t xml:space="preserve"> </w:t>
      </w:r>
      <w:r w:rsidRPr="001E4049">
        <w:rPr>
          <w:rFonts w:cs="Times New Roman"/>
          <w:szCs w:val="24"/>
          <w:lang w:val="pt-BR"/>
        </w:rPr>
        <w:t>A frequência de excitação da pista foi determinada de forma similar à adotada por PATRÍCIO (2005), sendo utilizado 40 picos de excitação dentro do intervalo de simulação de 50 segundos, sendo considerado suficiente para excitar a estrutura e leva-la ao regime permanente. O número de ciclos é calculado por:</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885"/>
        <w:gridCol w:w="520"/>
      </w:tblGrid>
      <w:tr w:rsidR="00B578A5" w:rsidTr="003B5358">
        <w:tc>
          <w:tcPr>
            <w:tcW w:w="8885" w:type="dxa"/>
            <w:vAlign w:val="center"/>
          </w:tcPr>
          <w:p w:rsidR="00B578A5" w:rsidRPr="007A79AF" w:rsidRDefault="00B578A5" w:rsidP="003B5358">
            <w:pPr>
              <w:pStyle w:val="Equacoes"/>
              <w:rPr>
                <w:rStyle w:val="hps"/>
                <w:rFonts w:eastAsiaTheme="minorEastAsia"/>
                <w:bCs w:val="0"/>
              </w:rPr>
            </w:pPr>
            <m:oMathPara>
              <m:oMathParaPr>
                <m:jc m:val="center"/>
              </m:oMathParaPr>
              <m:oMath>
                <m:r>
                  <m:rPr>
                    <m:sty m:val="p"/>
                  </m:rPr>
                  <w:rPr>
                    <w:rFonts w:ascii="Cambria Math" w:hAnsi="Cambria Math"/>
                  </w:rPr>
                  <m:t>Número de ciclos=V(</m:t>
                </m:r>
                <m:f>
                  <m:fPr>
                    <m:type m:val="lin"/>
                    <m:ctrlPr>
                      <w:rPr>
                        <w:rFonts w:ascii="Cambria Math" w:hAnsi="Cambria Math"/>
                      </w:rPr>
                    </m:ctrlPr>
                  </m:fPr>
                  <m:num>
                    <m:r>
                      <m:rPr>
                        <m:sty m:val="p"/>
                      </m:rPr>
                      <w:rPr>
                        <w:rFonts w:ascii="Cambria Math" w:hAnsi="Cambria Math"/>
                      </w:rPr>
                      <m:t>m</m:t>
                    </m:r>
                  </m:num>
                  <m:den>
                    <m:r>
                      <w:rPr>
                        <w:rFonts w:ascii="Cambria Math" w:hAnsi="Cambria Math"/>
                      </w:rPr>
                      <m:t>s</m:t>
                    </m:r>
                  </m:den>
                </m:f>
                <m:r>
                  <m:rPr>
                    <m:sty m:val="p"/>
                  </m:rPr>
                  <w:rPr>
                    <w:rFonts w:ascii="Cambria Math" w:hAnsi="Cambria Math"/>
                  </w:rPr>
                  <m:t>)t</m:t>
                </m:r>
                <m:d>
                  <m:dPr>
                    <m:ctrlPr>
                      <w:rPr>
                        <w:rFonts w:ascii="Cambria Math" w:hAnsi="Cambria Math"/>
                      </w:rPr>
                    </m:ctrlPr>
                  </m:dPr>
                  <m:e>
                    <m:r>
                      <w:rPr>
                        <w:rFonts w:ascii="Cambria Math" w:hAnsi="Cambria Math"/>
                      </w:rPr>
                      <m:t>s</m:t>
                    </m:r>
                  </m:e>
                </m:d>
                <m:r>
                  <w:rPr>
                    <w:rFonts w:ascii="Cambria Math" w:hAnsi="Cambria Math"/>
                  </w:rPr>
                  <m:t>fe</m:t>
                </m:r>
                <m:d>
                  <m:dPr>
                    <m:ctrlPr>
                      <w:rPr>
                        <w:rFonts w:ascii="Cambria Math" w:hAnsi="Cambria Math"/>
                        <w:i/>
                      </w:rPr>
                    </m:ctrlPr>
                  </m:dPr>
                  <m:e>
                    <m:f>
                      <m:fPr>
                        <m:type m:val="lin"/>
                        <m:ctrlPr>
                          <w:rPr>
                            <w:rFonts w:ascii="Cambria Math" w:hAnsi="Cambria Math"/>
                            <w:i/>
                          </w:rPr>
                        </m:ctrlPr>
                      </m:fPr>
                      <m:num>
                        <m:r>
                          <w:rPr>
                            <w:rFonts w:ascii="Cambria Math" w:hAnsi="Cambria Math"/>
                          </w:rPr>
                          <m:t>ciclos</m:t>
                        </m:r>
                      </m:num>
                      <m:den>
                        <m:r>
                          <w:rPr>
                            <w:rFonts w:ascii="Cambria Math" w:hAnsi="Cambria Math"/>
                          </w:rPr>
                          <m:t>cm</m:t>
                        </m:r>
                      </m:den>
                    </m:f>
                  </m:e>
                </m:d>
                <m:r>
                  <w:rPr>
                    <w:rFonts w:ascii="Cambria Math" w:hAnsi="Cambria Math"/>
                  </w:rPr>
                  <m:t>10²</m:t>
                </m:r>
                <m:d>
                  <m:dPr>
                    <m:ctrlPr>
                      <w:rPr>
                        <w:rFonts w:ascii="Cambria Math" w:hAnsi="Cambria Math"/>
                        <w:i/>
                      </w:rPr>
                    </m:ctrlPr>
                  </m:dPr>
                  <m:e>
                    <m:f>
                      <m:fPr>
                        <m:type m:val="lin"/>
                        <m:ctrlPr>
                          <w:rPr>
                            <w:rFonts w:ascii="Cambria Math" w:hAnsi="Cambria Math"/>
                            <w:i/>
                          </w:rPr>
                        </m:ctrlPr>
                      </m:fPr>
                      <m:num>
                        <m:r>
                          <w:rPr>
                            <w:rFonts w:ascii="Cambria Math" w:hAnsi="Cambria Math"/>
                          </w:rPr>
                          <m:t>cm</m:t>
                        </m:r>
                      </m:num>
                      <m:den>
                        <m:r>
                          <w:rPr>
                            <w:rFonts w:ascii="Cambria Math" w:hAnsi="Cambria Math"/>
                          </w:rPr>
                          <m:t>m</m:t>
                        </m:r>
                      </m:den>
                    </m:f>
                  </m:e>
                </m:d>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148</w:t>
              </w:r>
            </w:fldSimple>
            <w:r>
              <w:rPr>
                <w:rStyle w:val="hps"/>
                <w:szCs w:val="24"/>
              </w:rPr>
              <w:t>)</w:t>
            </w:r>
          </w:p>
        </w:tc>
      </w:tr>
    </w:tbl>
    <w:p w:rsidR="00B578A5" w:rsidRPr="001E4049" w:rsidRDefault="00B578A5" w:rsidP="00B578A5">
      <w:pPr>
        <w:rPr>
          <w:rFonts w:cs="Times New Roman"/>
          <w:szCs w:val="24"/>
          <w:lang w:val="pt-BR"/>
        </w:rPr>
      </w:pPr>
      <w:r w:rsidRPr="001E4049">
        <w:rPr>
          <w:rFonts w:cs="Times New Roman"/>
          <w:szCs w:val="24"/>
          <w:lang w:val="pt-BR"/>
        </w:rPr>
        <w:t>Onde fe = fator de excitação.</w:t>
      </w:r>
    </w:p>
    <w:p w:rsidR="00B578A5" w:rsidRDefault="00B578A5" w:rsidP="00B578A5">
      <w:pPr>
        <w:rPr>
          <w:rFonts w:cs="Times New Roman"/>
          <w:szCs w:val="24"/>
          <w:lang w:val="pt-BR"/>
        </w:rPr>
      </w:pPr>
      <w:r w:rsidRPr="001E4049">
        <w:rPr>
          <w:rFonts w:cs="Times New Roman"/>
          <w:szCs w:val="24"/>
          <w:lang w:val="pt-BR"/>
        </w:rPr>
        <w:t>Aplicando os dados na expressão acima, obtemos o fator de excitação igual a 0.00036 ciclos/cm (0.036 ciclos/m). Com o fator de excitação podemos calcular a frequência de excitação da pista, através da equação: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885"/>
        <w:gridCol w:w="520"/>
      </w:tblGrid>
      <w:tr w:rsidR="00B578A5" w:rsidTr="003B5358">
        <w:tc>
          <w:tcPr>
            <w:tcW w:w="8885" w:type="dxa"/>
            <w:vAlign w:val="center"/>
          </w:tcPr>
          <w:p w:rsidR="00B578A5" w:rsidRPr="007A79AF" w:rsidRDefault="00B578A5" w:rsidP="003B5358">
            <w:pPr>
              <w:pStyle w:val="Equacoes"/>
              <w:rPr>
                <w:rStyle w:val="hps"/>
                <w:rFonts w:eastAsiaTheme="minorEastAsia"/>
                <w:bCs w:val="0"/>
              </w:rPr>
            </w:pPr>
            <m:oMathPara>
              <m:oMathParaPr>
                <m:jc m:val="center"/>
              </m:oMathParaPr>
              <m:oMath>
                <m:r>
                  <m:rPr>
                    <m:sty m:val="p"/>
                  </m:rPr>
                  <w:rPr>
                    <w:rFonts w:ascii="Cambria Math" w:hAnsi="Cambria Math"/>
                  </w:rPr>
                  <m:t>ω</m:t>
                </m:r>
                <m:d>
                  <m:dPr>
                    <m:ctrlPr>
                      <w:rPr>
                        <w:rFonts w:ascii="Cambria Math" w:hAnsi="Cambria Math"/>
                      </w:rPr>
                    </m:ctrlPr>
                  </m:dPr>
                  <m:e>
                    <m:f>
                      <m:fPr>
                        <m:type m:val="lin"/>
                        <m:ctrlPr>
                          <w:rPr>
                            <w:rFonts w:ascii="Cambria Math" w:hAnsi="Cambria Math"/>
                          </w:rPr>
                        </m:ctrlPr>
                      </m:fPr>
                      <m:num>
                        <m:r>
                          <w:rPr>
                            <w:rFonts w:ascii="Cambria Math" w:hAnsi="Cambria Math"/>
                          </w:rPr>
                          <m:t>rad</m:t>
                        </m:r>
                      </m:num>
                      <m:den>
                        <m:r>
                          <w:rPr>
                            <w:rFonts w:ascii="Cambria Math" w:hAnsi="Cambria Math"/>
                          </w:rPr>
                          <m:t>s</m:t>
                        </m:r>
                      </m:den>
                    </m:f>
                    <m:ctrlPr>
                      <w:rPr>
                        <w:rFonts w:ascii="Cambria Math" w:eastAsiaTheme="minorEastAsia" w:hAnsi="Cambria Math"/>
                        <w:i/>
                      </w:rPr>
                    </m:ctrlPr>
                  </m:e>
                </m:d>
                <m:r>
                  <w:rPr>
                    <w:rFonts w:ascii="Cambria Math" w:eastAsiaTheme="minorEastAsia" w:hAnsi="Cambria Math"/>
                  </w:rPr>
                  <m:t>=V</m:t>
                </m:r>
                <m:d>
                  <m:dPr>
                    <m:ctrlPr>
                      <w:rPr>
                        <w:rFonts w:ascii="Cambria Math" w:eastAsiaTheme="minorEastAsia" w:hAnsi="Cambria Math"/>
                        <w:i/>
                      </w:rPr>
                    </m:ctrlPr>
                  </m:dPr>
                  <m:e>
                    <m:f>
                      <m:fPr>
                        <m:type m:val="lin"/>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s</m:t>
                        </m:r>
                      </m:den>
                    </m:f>
                  </m:e>
                </m:d>
                <m:r>
                  <w:rPr>
                    <w:rFonts w:ascii="Cambria Math" w:eastAsiaTheme="minorEastAsia" w:hAnsi="Cambria Math"/>
                  </w:rPr>
                  <m:t>fe(</m:t>
                </m:r>
                <m:f>
                  <m:fPr>
                    <m:type m:val="lin"/>
                    <m:ctrlPr>
                      <w:rPr>
                        <w:rFonts w:ascii="Cambria Math" w:eastAsiaTheme="minorEastAsia" w:hAnsi="Cambria Math"/>
                        <w:i/>
                      </w:rPr>
                    </m:ctrlPr>
                  </m:fPr>
                  <m:num>
                    <m:r>
                      <w:rPr>
                        <w:rFonts w:ascii="Cambria Math" w:eastAsiaTheme="minorEastAsia" w:hAnsi="Cambria Math"/>
                      </w:rPr>
                      <m:t>ciclos</m:t>
                    </m:r>
                  </m:num>
                  <m:den>
                    <m:r>
                      <w:rPr>
                        <w:rFonts w:ascii="Cambria Math" w:eastAsiaTheme="minorEastAsia" w:hAnsi="Cambria Math"/>
                      </w:rPr>
                      <m:t>m</m:t>
                    </m:r>
                  </m:den>
                </m:f>
                <m:r>
                  <w:rPr>
                    <w:rFonts w:ascii="Cambria Math" w:eastAsiaTheme="minorEastAsia" w:hAnsi="Cambria Math"/>
                  </w:rPr>
                  <m:t>)2π</m:t>
                </m:r>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149</w:t>
              </w:r>
            </w:fldSimple>
            <w:r>
              <w:rPr>
                <w:rStyle w:val="hps"/>
                <w:szCs w:val="24"/>
              </w:rPr>
              <w:t>)</w:t>
            </w:r>
          </w:p>
        </w:tc>
      </w:tr>
    </w:tbl>
    <w:p w:rsidR="00B578A5" w:rsidRDefault="00B578A5" w:rsidP="00B578A5">
      <w:pPr>
        <w:rPr>
          <w:rFonts w:cs="Times New Roman"/>
          <w:szCs w:val="24"/>
          <w:lang w:val="pt-BR"/>
        </w:rPr>
      </w:pPr>
      <w:r w:rsidRPr="001E4049">
        <w:rPr>
          <w:rFonts w:cs="Times New Roman"/>
          <w:szCs w:val="24"/>
          <w:lang w:val="pt-BR"/>
        </w:rPr>
        <w:lastRenderedPageBreak/>
        <w:t xml:space="preserve">Substituindo os valores do modelo, obtém-se </w:t>
      </w:r>
      <w:r w:rsidR="00820E24">
        <w:rPr>
          <w:rFonts w:cs="Times New Roman"/>
          <w:szCs w:val="24"/>
          <w:lang w:val="pt-BR"/>
        </w:rPr>
        <w:t xml:space="preserve">0.8 Hz ou </w:t>
      </w:r>
      <w:r w:rsidRPr="001E4049">
        <w:rPr>
          <w:rFonts w:cs="Times New Roman"/>
          <w:szCs w:val="24"/>
          <w:lang w:val="pt-BR"/>
        </w:rPr>
        <w:t>5.03 rad/s para a frequência de excitação da pista.</w:t>
      </w:r>
      <w:r>
        <w:rPr>
          <w:rFonts w:cs="Times New Roman"/>
          <w:szCs w:val="24"/>
          <w:lang w:val="pt-BR"/>
        </w:rPr>
        <w:t xml:space="preserve"> Devido ao atraso ser igual </w:t>
      </w:r>
      <w:proofErr w:type="gramStart"/>
      <w:r>
        <w:rPr>
          <w:rFonts w:cs="Times New Roman"/>
          <w:szCs w:val="24"/>
          <w:lang w:val="pt-BR"/>
        </w:rPr>
        <w:t xml:space="preserve">a </w:t>
      </w:r>
      <w:r w:rsidRPr="00EB4009">
        <w:rPr>
          <w:rFonts w:cs="Times New Roman"/>
          <w:position w:val="-6"/>
          <w:szCs w:val="24"/>
          <w:lang w:val="pt-BR"/>
        </w:rPr>
        <w:object w:dxaOrig="1540" w:dyaOrig="279">
          <v:shape id="_x0000_i1045" type="#_x0000_t75" style="width:79.5pt;height:14.25pt" o:ole="">
            <v:imagedata r:id="rId81" o:title=""/>
          </v:shape>
          <o:OLEObject Type="Embed" ProgID="Equation.3" ShapeID="_x0000_i1045" DrawAspect="Content" ObjectID="_1453640669" r:id="rId82"/>
        </w:object>
      </w:r>
      <w:r>
        <w:rPr>
          <w:rFonts w:cs="Times New Roman"/>
          <w:szCs w:val="24"/>
          <w:lang w:val="pt-BR"/>
        </w:rPr>
        <w:t>,</w:t>
      </w:r>
      <w:proofErr w:type="gramEnd"/>
      <w:r>
        <w:rPr>
          <w:rFonts w:cs="Times New Roman"/>
          <w:szCs w:val="24"/>
          <w:lang w:val="pt-BR"/>
        </w:rPr>
        <w:t xml:space="preserve"> obtemos que a fase é 0.5684 rad, logo as excitações nas rodas dianteira e traseira são, respectivamente:</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885"/>
        <w:gridCol w:w="520"/>
      </w:tblGrid>
      <w:tr w:rsidR="00B578A5" w:rsidTr="003B5358">
        <w:tc>
          <w:tcPr>
            <w:tcW w:w="8885" w:type="dxa"/>
            <w:vAlign w:val="center"/>
          </w:tcPr>
          <w:p w:rsidR="00B578A5" w:rsidRPr="007A79AF" w:rsidRDefault="002E5726" w:rsidP="00820E24">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rd</m:t>
                    </m:r>
                  </m:sub>
                </m:sSub>
                <m:r>
                  <w:rPr>
                    <w:rFonts w:ascii="Cambria Math" w:hAnsi="Cambria Math"/>
                  </w:rPr>
                  <m:t>=1sen</m:t>
                </m:r>
                <m:d>
                  <m:dPr>
                    <m:ctrlPr>
                      <w:rPr>
                        <w:rFonts w:ascii="Cambria Math" w:hAnsi="Cambria Math"/>
                        <w:i/>
                      </w:rPr>
                    </m:ctrlPr>
                  </m:dPr>
                  <m:e>
                    <m:r>
                      <w:rPr>
                        <w:rFonts w:ascii="Cambria Math" w:hAnsi="Cambria Math"/>
                      </w:rPr>
                      <m:t>2πft</m:t>
                    </m:r>
                  </m:e>
                </m:d>
                <m:r>
                  <w:rPr>
                    <w:rFonts w:ascii="Cambria Math" w:hAnsi="Cambria Math"/>
                  </w:rPr>
                  <m:t>[mm]</m:t>
                </m:r>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150</w:t>
              </w:r>
            </w:fldSimple>
            <w:r>
              <w:rPr>
                <w:rStyle w:val="hps"/>
                <w:szCs w:val="24"/>
              </w:rPr>
              <w:t>)</w:t>
            </w:r>
          </w:p>
        </w:tc>
      </w:tr>
      <w:tr w:rsidR="00B578A5" w:rsidTr="003B5358">
        <w:tc>
          <w:tcPr>
            <w:tcW w:w="8885" w:type="dxa"/>
            <w:vAlign w:val="center"/>
          </w:tcPr>
          <w:p w:rsidR="00B578A5" w:rsidRPr="007A79AF" w:rsidRDefault="002E5726" w:rsidP="003B535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rt</m:t>
                    </m:r>
                  </m:sub>
                </m:sSub>
                <m:r>
                  <w:rPr>
                    <w:rFonts w:ascii="Cambria Math" w:hAnsi="Cambria Math"/>
                  </w:rPr>
                  <m:t>=1sen</m:t>
                </m:r>
                <m:d>
                  <m:dPr>
                    <m:ctrlPr>
                      <w:rPr>
                        <w:rFonts w:ascii="Cambria Math" w:hAnsi="Cambria Math"/>
                        <w:i/>
                      </w:rPr>
                    </m:ctrlPr>
                  </m:dPr>
                  <m:e>
                    <m:r>
                      <w:rPr>
                        <w:rFonts w:ascii="Cambria Math" w:hAnsi="Cambria Math"/>
                      </w:rPr>
                      <m:t>2πft-2πf∆t</m:t>
                    </m:r>
                  </m:e>
                </m:d>
                <m:r>
                  <w:rPr>
                    <w:rFonts w:ascii="Cambria Math" w:hAnsi="Cambria Math"/>
                  </w:rPr>
                  <m:t>[mm]</m:t>
                </m:r>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151</w:t>
              </w:r>
            </w:fldSimple>
            <w:r>
              <w:rPr>
                <w:rStyle w:val="hps"/>
                <w:szCs w:val="24"/>
              </w:rPr>
              <w:t>)</w:t>
            </w:r>
          </w:p>
        </w:tc>
      </w:tr>
    </w:tbl>
    <w:p w:rsidR="00B578A5" w:rsidRPr="006279D0" w:rsidRDefault="00B578A5" w:rsidP="00B578A5">
      <w:pPr>
        <w:pStyle w:val="Ttulo2"/>
      </w:pPr>
      <w:bookmarkStart w:id="312" w:name="_Toc360112094"/>
      <w:bookmarkStart w:id="313" w:name="_Toc361319108"/>
      <w:bookmarkStart w:id="314" w:name="_Toc379812323"/>
      <w:r w:rsidRPr="006279D0">
        <w:t>Desenvolvimento em Adams/View</w:t>
      </w:r>
      <w:bookmarkEnd w:id="312"/>
      <w:bookmarkEnd w:id="313"/>
      <w:bookmarkEnd w:id="314"/>
    </w:p>
    <w:p w:rsidR="00B578A5" w:rsidRPr="006279D0" w:rsidRDefault="00B578A5" w:rsidP="00B578A5">
      <w:pPr>
        <w:rPr>
          <w:szCs w:val="24"/>
          <w:lang w:val="pt-BR"/>
        </w:rPr>
      </w:pPr>
      <w:r w:rsidRPr="006279D0">
        <w:rPr>
          <w:szCs w:val="24"/>
          <w:lang w:val="pt-BR"/>
        </w:rPr>
        <w:t xml:space="preserve">O modelo do veículo foi implementado no </w:t>
      </w:r>
      <w:r w:rsidRPr="006279D0">
        <w:rPr>
          <w:i/>
          <w:szCs w:val="24"/>
          <w:lang w:val="pt-BR"/>
        </w:rPr>
        <w:t xml:space="preserve">software </w:t>
      </w:r>
      <w:r w:rsidRPr="00CB521C">
        <w:rPr>
          <w:szCs w:val="24"/>
          <w:lang w:val="pt-BR"/>
        </w:rPr>
        <w:t>Adams</w:t>
      </w:r>
      <w:r w:rsidR="00CB521C">
        <w:rPr>
          <w:szCs w:val="24"/>
          <w:lang w:val="pt-BR"/>
        </w:rPr>
        <w:t>/</w:t>
      </w:r>
      <w:r w:rsidRPr="00CB521C">
        <w:rPr>
          <w:szCs w:val="24"/>
          <w:lang w:val="pt-BR"/>
        </w:rPr>
        <w:t>View</w:t>
      </w:r>
      <w:r w:rsidR="00CB521C" w:rsidRPr="00E73BB3">
        <w:rPr>
          <w:rFonts w:ascii="Arial" w:hAnsi="Arial" w:cs="Arial"/>
          <w:sz w:val="26"/>
          <w:szCs w:val="26"/>
          <w:vertAlign w:val="superscript"/>
          <w:lang w:val="pt-BR"/>
        </w:rPr>
        <w:t>®</w:t>
      </w:r>
      <w:r w:rsidRPr="006279D0">
        <w:rPr>
          <w:szCs w:val="24"/>
          <w:lang w:val="pt-BR"/>
        </w:rPr>
        <w:t xml:space="preserve"> do pacote da </w:t>
      </w:r>
      <w:r w:rsidRPr="006279D0">
        <w:rPr>
          <w:i/>
          <w:szCs w:val="24"/>
          <w:lang w:val="pt-BR"/>
        </w:rPr>
        <w:t>MSC Software Corporation</w:t>
      </w:r>
      <w:r w:rsidRPr="006279D0">
        <w:rPr>
          <w:szCs w:val="24"/>
          <w:lang w:val="pt-BR"/>
        </w:rPr>
        <w:t xml:space="preserve">, que se destina a análise de sistemas mecânicos. Este </w:t>
      </w:r>
      <w:r w:rsidRPr="006279D0">
        <w:rPr>
          <w:i/>
          <w:szCs w:val="24"/>
          <w:lang w:val="pt-BR"/>
        </w:rPr>
        <w:t>software</w:t>
      </w:r>
      <w:r w:rsidRPr="006279D0">
        <w:rPr>
          <w:szCs w:val="24"/>
          <w:lang w:val="pt-BR"/>
        </w:rPr>
        <w:t xml:space="preserve"> constitui de um pré e um pós processador denominado </w:t>
      </w:r>
      <w:r w:rsidRPr="006279D0">
        <w:rPr>
          <w:i/>
          <w:szCs w:val="24"/>
          <w:lang w:val="pt-BR"/>
        </w:rPr>
        <w:t>Adams Solver</w:t>
      </w:r>
      <w:r w:rsidRPr="006279D0">
        <w:rPr>
          <w:szCs w:val="24"/>
          <w:lang w:val="pt-BR"/>
        </w:rPr>
        <w:t>, sendo neste realizado o desenvolvimento e a análise dos resultados obtidos.</w:t>
      </w:r>
    </w:p>
    <w:p w:rsidR="00B578A5" w:rsidRPr="006279D0" w:rsidRDefault="00B578A5" w:rsidP="00B578A5">
      <w:pPr>
        <w:rPr>
          <w:szCs w:val="24"/>
          <w:lang w:val="pt-BR"/>
        </w:rPr>
      </w:pPr>
      <w:r w:rsidRPr="006279D0">
        <w:rPr>
          <w:szCs w:val="24"/>
          <w:lang w:val="pt-BR"/>
        </w:rPr>
        <w:t xml:space="preserve">Para construção do modelo utilizando o </w:t>
      </w:r>
      <w:r w:rsidR="00621AD5" w:rsidRPr="00621AD5">
        <w:rPr>
          <w:szCs w:val="24"/>
          <w:lang w:val="pt-BR"/>
        </w:rPr>
        <w:t>Adams/</w:t>
      </w:r>
      <w:r w:rsidRPr="00621AD5">
        <w:rPr>
          <w:szCs w:val="24"/>
          <w:lang w:val="pt-BR"/>
        </w:rPr>
        <w:t>View</w:t>
      </w:r>
      <w:r w:rsidR="00621AD5" w:rsidRPr="00E73BB3">
        <w:rPr>
          <w:rFonts w:ascii="Arial" w:hAnsi="Arial" w:cs="Arial"/>
          <w:sz w:val="26"/>
          <w:szCs w:val="26"/>
          <w:vertAlign w:val="superscript"/>
          <w:lang w:val="pt-BR"/>
        </w:rPr>
        <w:t>®</w:t>
      </w:r>
      <w:r w:rsidRPr="006279D0">
        <w:rPr>
          <w:szCs w:val="24"/>
          <w:lang w:val="pt-BR"/>
        </w:rPr>
        <w:t xml:space="preserve"> utilizou-se basicamente três elementos:</w:t>
      </w:r>
    </w:p>
    <w:p w:rsidR="00B578A5" w:rsidRPr="003060E1" w:rsidRDefault="00B578A5" w:rsidP="008A6674">
      <w:pPr>
        <w:pStyle w:val="Alinea"/>
        <w:numPr>
          <w:ilvl w:val="0"/>
          <w:numId w:val="43"/>
        </w:numPr>
      </w:pPr>
      <w:r w:rsidRPr="003060E1">
        <w:t>Corpos (</w:t>
      </w:r>
      <w:r w:rsidRPr="00B81F42">
        <w:rPr>
          <w:i/>
        </w:rPr>
        <w:t>Bodies</w:t>
      </w:r>
      <w:r w:rsidRPr="003060E1">
        <w:t>): representação dos componentes que possuem massa e inércia.</w:t>
      </w:r>
    </w:p>
    <w:p w:rsidR="00B578A5" w:rsidRPr="003060E1" w:rsidRDefault="00B578A5" w:rsidP="008A6674">
      <w:pPr>
        <w:pStyle w:val="Alinea"/>
        <w:numPr>
          <w:ilvl w:val="0"/>
          <w:numId w:val="43"/>
        </w:numPr>
      </w:pPr>
      <w:r w:rsidRPr="003060E1">
        <w:t>Conectores (</w:t>
      </w:r>
      <w:r w:rsidRPr="00B81F42">
        <w:rPr>
          <w:i/>
        </w:rPr>
        <w:t>Conectors</w:t>
      </w:r>
      <w:r w:rsidRPr="003060E1">
        <w:t>): onde estão localizadas as juntas que são restrições utilizadas para conectar os corpos, restringindo os graus de liberdade, além de poder transmitir forças/deslocamentos aos corpos através da mesma.</w:t>
      </w:r>
    </w:p>
    <w:p w:rsidR="00B578A5" w:rsidRPr="003060E1" w:rsidRDefault="00B578A5" w:rsidP="008A6674">
      <w:pPr>
        <w:pStyle w:val="Alinea"/>
        <w:numPr>
          <w:ilvl w:val="0"/>
          <w:numId w:val="43"/>
        </w:numPr>
      </w:pPr>
      <w:r w:rsidRPr="003060E1">
        <w:t>Forças (</w:t>
      </w:r>
      <w:r w:rsidRPr="00B81F42">
        <w:rPr>
          <w:i/>
        </w:rPr>
        <w:t>Forces</w:t>
      </w:r>
      <w:r w:rsidRPr="003060E1">
        <w:t>): onde estão localizadas os conjuntos de mola-amortecedor inserindo rigidez e amortecimento ao sistema, ou seja, utilizada para modelar as conexões elásticas entre os corpos, além de poder inserir uma pré carga.</w:t>
      </w:r>
    </w:p>
    <w:p w:rsidR="00B578A5" w:rsidRPr="006279D0" w:rsidRDefault="00B578A5" w:rsidP="00B578A5">
      <w:pPr>
        <w:rPr>
          <w:lang w:val="pt-BR"/>
        </w:rPr>
      </w:pPr>
      <w:r w:rsidRPr="006279D0">
        <w:rPr>
          <w:lang w:val="pt-BR"/>
        </w:rPr>
        <w:t>O Adams/Solver permite cinco tipos de análises (</w:t>
      </w:r>
      <w:r w:rsidRPr="006279D0">
        <w:rPr>
          <w:i/>
          <w:lang w:val="pt-BR"/>
        </w:rPr>
        <w:t>Adams Help</w:t>
      </w:r>
      <w:r w:rsidRPr="006279D0">
        <w:rPr>
          <w:lang w:val="pt-BR"/>
        </w:rPr>
        <w:t>):</w:t>
      </w:r>
    </w:p>
    <w:p w:rsidR="00B578A5" w:rsidRPr="004C40ED" w:rsidRDefault="00B578A5" w:rsidP="008A6674">
      <w:pPr>
        <w:pStyle w:val="Alinea"/>
        <w:numPr>
          <w:ilvl w:val="0"/>
          <w:numId w:val="44"/>
        </w:numPr>
      </w:pPr>
      <w:r w:rsidRPr="004C40ED">
        <w:t>Simulação dinâmica (</w:t>
      </w:r>
      <w:r w:rsidRPr="00B81F42">
        <w:rPr>
          <w:i/>
        </w:rPr>
        <w:t>Dynamic simulation</w:t>
      </w:r>
      <w:r w:rsidRPr="004C40ED">
        <w:t>): este tipo de solução proporciona uma solução temporal para os deslocamentos, velocidades e acelerações, além das forças internas de reação no modelo devido as excitações exte</w:t>
      </w:r>
      <w:r w:rsidR="00621AD5">
        <w:t>rnas. Para esta análise o Adams/</w:t>
      </w:r>
      <w:r w:rsidRPr="004C40ED">
        <w:t>View</w:t>
      </w:r>
      <w:r w:rsidR="00621AD5" w:rsidRPr="00E73BB3">
        <w:rPr>
          <w:rFonts w:ascii="Arial" w:hAnsi="Arial" w:cs="Arial"/>
          <w:sz w:val="26"/>
          <w:szCs w:val="26"/>
          <w:vertAlign w:val="superscript"/>
        </w:rPr>
        <w:t>®</w:t>
      </w:r>
      <w:r w:rsidRPr="004C40ED">
        <w:t xml:space="preserve"> resolve um sistema de equações diferenciais e algébricas.</w:t>
      </w:r>
    </w:p>
    <w:p w:rsidR="00B578A5" w:rsidRPr="004C40ED" w:rsidRDefault="00B578A5" w:rsidP="008A6674">
      <w:pPr>
        <w:pStyle w:val="Alinea"/>
        <w:numPr>
          <w:ilvl w:val="0"/>
          <w:numId w:val="44"/>
        </w:numPr>
      </w:pPr>
      <w:r w:rsidRPr="004C40ED">
        <w:lastRenderedPageBreak/>
        <w:t>Simulação cinemática (</w:t>
      </w:r>
      <w:r w:rsidRPr="00B81F42">
        <w:rPr>
          <w:i/>
        </w:rPr>
        <w:t>Kinematic simulation</w:t>
      </w:r>
      <w:r w:rsidRPr="004C40ED">
        <w:t>): determina a faixa de valores para o deslocamento, velocidade e aceleração para qualquer ponto de interesse no modelo, independente das forças aplicadas e ele.</w:t>
      </w:r>
    </w:p>
    <w:p w:rsidR="00B578A5" w:rsidRPr="004C40ED" w:rsidRDefault="00B578A5" w:rsidP="008A6674">
      <w:pPr>
        <w:pStyle w:val="Alinea"/>
        <w:numPr>
          <w:ilvl w:val="0"/>
          <w:numId w:val="44"/>
        </w:numPr>
      </w:pPr>
      <w:r w:rsidRPr="004C40ED">
        <w:t>Equilíbrio estático (</w:t>
      </w:r>
      <w:r w:rsidRPr="00B81F42">
        <w:rPr>
          <w:i/>
        </w:rPr>
        <w:t>Static equilibrium</w:t>
      </w:r>
      <w:r w:rsidRPr="004C40ED">
        <w:t>): determina o equilíbrio estático do modelo, no qual as forças internas e externas estão balanceadas na ausência de qualquer movimento do sistema e forças inerciais. É utilizada em sistemas que possuem um ou mais graus de liberdade, logo o Adams</w:t>
      </w:r>
      <w:r w:rsidR="00621AD5">
        <w:t>/View</w:t>
      </w:r>
      <w:r w:rsidR="00621AD5" w:rsidRPr="00E73BB3">
        <w:rPr>
          <w:rFonts w:ascii="Arial" w:hAnsi="Arial" w:cs="Arial"/>
          <w:sz w:val="26"/>
          <w:szCs w:val="26"/>
          <w:vertAlign w:val="superscript"/>
        </w:rPr>
        <w:t>®</w:t>
      </w:r>
      <w:r w:rsidRPr="004C40ED">
        <w:t xml:space="preserve"> move os corpos para achar a posição onde há equilíbrio de forças no modelo.</w:t>
      </w:r>
    </w:p>
    <w:p w:rsidR="00B578A5" w:rsidRPr="004C40ED" w:rsidRDefault="00B578A5" w:rsidP="008A6674">
      <w:pPr>
        <w:pStyle w:val="Alinea"/>
        <w:numPr>
          <w:ilvl w:val="0"/>
          <w:numId w:val="44"/>
        </w:numPr>
      </w:pPr>
      <w:r w:rsidRPr="004C40ED">
        <w:t xml:space="preserve"> Simulação das condições iniciais (</w:t>
      </w:r>
      <w:r w:rsidRPr="00B81F42">
        <w:rPr>
          <w:i/>
        </w:rPr>
        <w:t>Initial conditions simulation</w:t>
      </w:r>
      <w:r w:rsidRPr="004C40ED">
        <w:t>): antes das outras simulações, o Adams/Solver utiliza a análise das condições iniciais para determinar se estas condições são consistentes e possíveis, encontra as discrepâncias que existirem e as corrigem para que exista um conjunto consistente de valores definindo o estado inicial do sistema.</w:t>
      </w:r>
    </w:p>
    <w:p w:rsidR="00B578A5" w:rsidRPr="004C40ED" w:rsidRDefault="00B578A5" w:rsidP="008A6674">
      <w:pPr>
        <w:pStyle w:val="Alinea"/>
        <w:numPr>
          <w:ilvl w:val="0"/>
          <w:numId w:val="44"/>
        </w:numPr>
      </w:pPr>
      <w:r w:rsidRPr="004C40ED">
        <w:t>Simulação linear (</w:t>
      </w:r>
      <w:r w:rsidRPr="00B81F42">
        <w:rPr>
          <w:i/>
        </w:rPr>
        <w:t>Linear simulation</w:t>
      </w:r>
      <w:r w:rsidRPr="004C40ED">
        <w:t>): lineariza as equações dinâmicas não lineares de movimento em torno de um ponto particular de operação e determina as frequências naturais e os modos de vibração do modelo, isto é, os autovalores e autovetores.</w:t>
      </w:r>
    </w:p>
    <w:p w:rsidR="00B578A5" w:rsidRPr="006279D0" w:rsidRDefault="00B578A5" w:rsidP="00B578A5">
      <w:pPr>
        <w:rPr>
          <w:lang w:val="pt-BR"/>
        </w:rPr>
      </w:pPr>
      <w:r w:rsidRPr="006279D0">
        <w:rPr>
          <w:lang w:val="pt-BR"/>
        </w:rPr>
        <w:t xml:space="preserve">Além do </w:t>
      </w:r>
      <w:r w:rsidRPr="006279D0">
        <w:rPr>
          <w:i/>
          <w:lang w:val="pt-BR"/>
        </w:rPr>
        <w:t>Adams Solver</w:t>
      </w:r>
      <w:r w:rsidRPr="006279D0">
        <w:rPr>
          <w:lang w:val="pt-BR"/>
        </w:rPr>
        <w:t xml:space="preserve">, para cálculo dos autovalores e autovetores, pode-se utilizar o </w:t>
      </w:r>
      <w:r w:rsidRPr="006279D0">
        <w:rPr>
          <w:i/>
          <w:lang w:val="pt-BR"/>
        </w:rPr>
        <w:t>plugin vibration</w:t>
      </w:r>
      <w:r w:rsidRPr="006279D0">
        <w:rPr>
          <w:lang w:val="pt-BR"/>
        </w:rPr>
        <w:t>, que permite obter as frequências naturais e as frequências amortecidas do sistema, assim como a energia cinética relativa a cada grau de liberdade.</w:t>
      </w:r>
    </w:p>
    <w:p w:rsidR="00B578A5" w:rsidRPr="001E4049" w:rsidRDefault="00B578A5" w:rsidP="00B578A5">
      <w:pPr>
        <w:rPr>
          <w:lang w:val="pt-BR"/>
        </w:rPr>
      </w:pPr>
      <w:r>
        <w:rPr>
          <w:lang w:val="pt-BR"/>
        </w:rPr>
        <w:t>N</w:t>
      </w:r>
      <w:r w:rsidRPr="006279D0">
        <w:rPr>
          <w:lang w:val="pt-BR"/>
        </w:rPr>
        <w:t xml:space="preserve">este trabalho utilizou-se a simulação linear para obter os autovalores e autovetores, obtendo as frequências naturais, frequências amortecidas e modos de vibração. E a simulação dinâmica para obter as acelerações e forças internas presentes nos corpos e nas juntas do modelo. </w:t>
      </w:r>
      <w:r w:rsidRPr="001E4049">
        <w:rPr>
          <w:lang w:val="pt-BR"/>
        </w:rPr>
        <w:t>O Adams/Solver utiliza as equações de Lagrange modificadas pelos multiplicadores de Lagrange, devido as restrições cinemáticas, para resolver as equações.</w:t>
      </w:r>
    </w:p>
    <w:p w:rsidR="00B578A5" w:rsidRPr="001E4049" w:rsidRDefault="00B578A5" w:rsidP="00B578A5">
      <w:pPr>
        <w:tabs>
          <w:tab w:val="left" w:pos="709"/>
        </w:tabs>
        <w:rPr>
          <w:lang w:val="pt-BR"/>
        </w:rPr>
      </w:pPr>
      <w:r w:rsidRPr="001E4049">
        <w:rPr>
          <w:lang w:val="pt-BR"/>
        </w:rPr>
        <w:t>De acordo com Butkov (1988) a técnica usual do cálculo variacional para localizar os extremos de uma função de uma ou mais variáveis parte da escolha particular de uma função y(x), que satisfaça a seguinte relação: y(x</w:t>
      </w:r>
      <w:r w:rsidRPr="001E4049">
        <w:rPr>
          <w:vertAlign w:val="subscript"/>
          <w:lang w:val="pt-BR"/>
        </w:rPr>
        <w:t>0</w:t>
      </w:r>
      <w:r w:rsidRPr="001E4049">
        <w:rPr>
          <w:lang w:val="pt-BR"/>
        </w:rPr>
        <w:t>) = y</w:t>
      </w:r>
      <w:r w:rsidRPr="001E4049">
        <w:rPr>
          <w:vertAlign w:val="subscript"/>
          <w:lang w:val="pt-BR"/>
        </w:rPr>
        <w:t>0</w:t>
      </w:r>
      <w:r w:rsidRPr="001E4049">
        <w:rPr>
          <w:lang w:val="pt-BR"/>
        </w:rPr>
        <w:t xml:space="preserve"> e y(x</w:t>
      </w:r>
      <w:r w:rsidRPr="001E4049">
        <w:rPr>
          <w:vertAlign w:val="subscript"/>
          <w:lang w:val="pt-BR"/>
        </w:rPr>
        <w:t>1</w:t>
      </w:r>
      <w:r w:rsidRPr="001E4049">
        <w:rPr>
          <w:lang w:val="pt-BR"/>
        </w:rPr>
        <w:t>) = y</w:t>
      </w:r>
      <w:r w:rsidRPr="001E4049">
        <w:rPr>
          <w:vertAlign w:val="subscript"/>
          <w:lang w:val="pt-BR"/>
        </w:rPr>
        <w:t>1</w:t>
      </w:r>
      <w:r w:rsidRPr="001E4049">
        <w:rPr>
          <w:lang w:val="pt-BR"/>
        </w:rPr>
        <w:t>. O próximo passo é fazer uma pequena modificação na função, uma maneira usual e simples é adicionar a y(x) um pequeno múltiplo de uma outra função u(x). Esta nova função deve passar pelos mesmos pontos (x</w:t>
      </w:r>
      <w:proofErr w:type="gramStart"/>
      <w:r w:rsidRPr="001E4049">
        <w:rPr>
          <w:vertAlign w:val="subscript"/>
          <w:lang w:val="pt-BR"/>
        </w:rPr>
        <w:t>0</w:t>
      </w:r>
      <w:r w:rsidRPr="001E4049">
        <w:rPr>
          <w:lang w:val="pt-BR"/>
        </w:rPr>
        <w:t>,y</w:t>
      </w:r>
      <w:proofErr w:type="gramEnd"/>
      <w:r w:rsidRPr="001E4049">
        <w:rPr>
          <w:vertAlign w:val="subscript"/>
          <w:lang w:val="pt-BR"/>
        </w:rPr>
        <w:t>0</w:t>
      </w:r>
      <w:r w:rsidRPr="001E4049">
        <w:rPr>
          <w:lang w:val="pt-BR"/>
        </w:rPr>
        <w:t>) e (x</w:t>
      </w:r>
      <w:r w:rsidRPr="001E4049">
        <w:rPr>
          <w:vertAlign w:val="subscript"/>
          <w:lang w:val="pt-BR"/>
        </w:rPr>
        <w:t>1</w:t>
      </w:r>
      <w:r w:rsidRPr="001E4049">
        <w:rPr>
          <w:lang w:val="pt-BR"/>
        </w:rPr>
        <w:t>,y</w:t>
      </w:r>
      <w:r w:rsidRPr="001E4049">
        <w:rPr>
          <w:vertAlign w:val="subscript"/>
          <w:lang w:val="pt-BR"/>
        </w:rPr>
        <w:t>1</w:t>
      </w:r>
      <w:r w:rsidRPr="001E4049">
        <w:rPr>
          <w:lang w:val="pt-BR"/>
        </w:rPr>
        <w:t>), ou seja, u(x</w:t>
      </w:r>
      <w:r w:rsidRPr="001E4049">
        <w:rPr>
          <w:vertAlign w:val="subscript"/>
          <w:lang w:val="pt-BR"/>
        </w:rPr>
        <w:t>0</w:t>
      </w:r>
      <w:r w:rsidRPr="001E4049">
        <w:rPr>
          <w:lang w:val="pt-BR"/>
        </w:rPr>
        <w:t>) = u(x</w:t>
      </w:r>
      <w:r w:rsidRPr="001E4049">
        <w:rPr>
          <w:vertAlign w:val="subscript"/>
          <w:lang w:val="pt-BR"/>
        </w:rPr>
        <w:t>1</w:t>
      </w:r>
      <w:r w:rsidRPr="001E4049">
        <w:rPr>
          <w:lang w:val="pt-BR"/>
        </w:rPr>
        <w:t xml:space="preserve">) = 0. Assim é possível modificar a forma da função y(x) de uma maneira arbitrária, </w:t>
      </w:r>
      <w:r w:rsidRPr="001E4049">
        <w:rPr>
          <w:lang w:val="pt-BR"/>
        </w:rPr>
        <w:lastRenderedPageBreak/>
        <w:t>porém a nova função fica infinitesimalmente próxima a y(x) escolhendo um múltiplo suficientemente pequeno.</w:t>
      </w:r>
    </w:p>
    <w:p w:rsidR="00B578A5" w:rsidRDefault="00B578A5" w:rsidP="00B578A5">
      <w:pPr>
        <w:rPr>
          <w:rFonts w:cs="Times New Roman"/>
          <w:lang w:val="pt-BR"/>
        </w:rPr>
      </w:pPr>
      <w:r w:rsidRPr="001E4049">
        <w:rPr>
          <w:rFonts w:cs="Times New Roman"/>
          <w:lang w:val="pt-BR"/>
        </w:rPr>
        <w:t>A mudança na forma funcional de y(x) resulta em uma mudança do valor da integral J</w:t>
      </w:r>
      <w:r>
        <w:rPr>
          <w:rFonts w:cs="Times New Roman"/>
          <w:lang w:val="pt-BR"/>
        </w:rPr>
        <w:t xml:space="preserve">. A integral J pode ser definida pela equação </w:t>
      </w:r>
      <w:r w:rsidR="00500BCD">
        <w:rPr>
          <w:rFonts w:cs="Times New Roman"/>
          <w:lang w:val="pt-BR"/>
        </w:rPr>
        <w:fldChar w:fldCharType="begin"/>
      </w:r>
      <w:r>
        <w:rPr>
          <w:rFonts w:cs="Times New Roman"/>
          <w:lang w:val="pt-BR"/>
        </w:rPr>
        <w:instrText xml:space="preserve"> REF _Ref367914664 \h </w:instrText>
      </w:r>
      <w:r w:rsidR="00500BCD">
        <w:rPr>
          <w:rFonts w:cs="Times New Roman"/>
          <w:lang w:val="pt-BR"/>
        </w:rPr>
      </w:r>
      <w:r w:rsidR="00500BCD">
        <w:rPr>
          <w:rFonts w:cs="Times New Roman"/>
          <w:lang w:val="pt-BR"/>
        </w:rPr>
        <w:fldChar w:fldCharType="separate"/>
      </w:r>
      <w:r w:rsidR="00CE63E6" w:rsidRPr="00CE63E6">
        <w:rPr>
          <w:rStyle w:val="hps"/>
          <w:szCs w:val="24"/>
          <w:lang w:val="pt-BR"/>
        </w:rPr>
        <w:t>(</w:t>
      </w:r>
      <w:r w:rsidR="00CE63E6" w:rsidRPr="00CE63E6">
        <w:rPr>
          <w:rStyle w:val="hps"/>
          <w:noProof/>
          <w:szCs w:val="24"/>
          <w:lang w:val="pt-BR"/>
        </w:rPr>
        <w:t>152</w:t>
      </w:r>
      <w:r w:rsidR="00CE63E6" w:rsidRPr="00CE63E6">
        <w:rPr>
          <w:rStyle w:val="hps"/>
          <w:szCs w:val="24"/>
          <w:lang w:val="pt-BR"/>
        </w:rPr>
        <w:t>)</w:t>
      </w:r>
      <w:r w:rsidR="00500BCD">
        <w:rPr>
          <w:rFonts w:cs="Times New Roman"/>
          <w:lang w:val="pt-BR"/>
        </w:rPr>
        <w:fldChar w:fldCharType="end"/>
      </w:r>
      <w:r>
        <w:rPr>
          <w:rFonts w:cs="Times New Roman"/>
          <w:lang w:val="pt-BR"/>
        </w:rPr>
        <w:t xml:space="preserve"> e a integral J modificada pela equação </w:t>
      </w:r>
      <w:r w:rsidR="00500BCD">
        <w:rPr>
          <w:rFonts w:cs="Times New Roman"/>
          <w:lang w:val="pt-BR"/>
        </w:rPr>
        <w:fldChar w:fldCharType="begin"/>
      </w:r>
      <w:r>
        <w:rPr>
          <w:rFonts w:cs="Times New Roman"/>
          <w:lang w:val="pt-BR"/>
        </w:rPr>
        <w:instrText xml:space="preserve"> REF _Ref367914676 \h </w:instrText>
      </w:r>
      <w:r w:rsidR="00500BCD">
        <w:rPr>
          <w:rFonts w:cs="Times New Roman"/>
          <w:lang w:val="pt-BR"/>
        </w:rPr>
      </w:r>
      <w:r w:rsidR="00500BCD">
        <w:rPr>
          <w:rFonts w:cs="Times New Roman"/>
          <w:lang w:val="pt-BR"/>
        </w:rPr>
        <w:fldChar w:fldCharType="separate"/>
      </w:r>
      <w:r w:rsidR="00CE63E6" w:rsidRPr="00CE63E6">
        <w:rPr>
          <w:rStyle w:val="hps"/>
          <w:szCs w:val="24"/>
          <w:lang w:val="pt-BR"/>
        </w:rPr>
        <w:t>(</w:t>
      </w:r>
      <w:r w:rsidR="00CE63E6" w:rsidRPr="00CE63E6">
        <w:rPr>
          <w:rStyle w:val="hps"/>
          <w:noProof/>
          <w:szCs w:val="24"/>
          <w:lang w:val="pt-BR"/>
        </w:rPr>
        <w:t>153</w:t>
      </w:r>
      <w:r w:rsidR="00CE63E6" w:rsidRPr="00CE63E6">
        <w:rPr>
          <w:rStyle w:val="hps"/>
          <w:szCs w:val="24"/>
          <w:lang w:val="pt-BR"/>
        </w:rPr>
        <w:t>)</w:t>
      </w:r>
      <w:r w:rsidR="00500BCD">
        <w:rPr>
          <w:rFonts w:cs="Times New Roman"/>
          <w:lang w:val="pt-BR"/>
        </w:rPr>
        <w:fldChar w:fldCharType="end"/>
      </w:r>
      <w:r w:rsidR="00BD757C">
        <w:rPr>
          <w:rFonts w:cs="Times New Roman"/>
          <w:lang w:val="pt-BR"/>
        </w:rPr>
        <w:t xml:space="preserv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885"/>
        <w:gridCol w:w="520"/>
      </w:tblGrid>
      <w:tr w:rsidR="00B578A5" w:rsidTr="003B5358">
        <w:tc>
          <w:tcPr>
            <w:tcW w:w="8885" w:type="dxa"/>
            <w:vAlign w:val="center"/>
          </w:tcPr>
          <w:p w:rsidR="00B578A5" w:rsidRPr="007A79AF" w:rsidRDefault="00B578A5" w:rsidP="003B5358">
            <w:pPr>
              <w:pStyle w:val="Equacoes"/>
              <w:rPr>
                <w:rStyle w:val="hps"/>
                <w:rFonts w:eastAsiaTheme="minorEastAsia"/>
                <w:bCs w:val="0"/>
              </w:rPr>
            </w:pPr>
            <m:oMathPara>
              <m:oMathParaPr>
                <m:jc m:val="center"/>
              </m:oMathParaPr>
              <m:oMath>
                <m:r>
                  <m:rPr>
                    <m:sty m:val="p"/>
                  </m:rPr>
                  <w:rPr>
                    <w:rFonts w:ascii="Cambria Math" w:hAnsi="Cambria Math"/>
                  </w:rPr>
                  <m:t>J</m:t>
                </m:r>
                <m:d>
                  <m:dPr>
                    <m:begChr m:val="{"/>
                    <m:endChr m:val="}"/>
                    <m:ctrlPr>
                      <w:rPr>
                        <w:rFonts w:ascii="Cambria Math" w:hAnsi="Cambria Math"/>
                      </w:rPr>
                    </m:ctrlPr>
                  </m:dPr>
                  <m:e>
                    <m:r>
                      <m:rPr>
                        <m:sty m:val="p"/>
                      </m:rPr>
                      <w:rPr>
                        <w:rFonts w:ascii="Cambria Math" w:hAnsi="Cambria Math"/>
                      </w:rPr>
                      <m:t>y</m:t>
                    </m:r>
                  </m:e>
                </m:d>
                <m:r>
                  <m:rPr>
                    <m:sty m:val="p"/>
                  </m:rPr>
                  <w:rPr>
                    <w:rFonts w:ascii="Cambria Math" w:hAnsi="Cambria Math"/>
                  </w:rPr>
                  <m:t>=</m:t>
                </m:r>
                <m:nary>
                  <m:naryPr>
                    <m:limLoc m:val="subSup"/>
                    <m:ctrlPr>
                      <w:rPr>
                        <w:rFonts w:ascii="Cambria Math" w:hAnsi="Cambria Math"/>
                      </w:rPr>
                    </m:ctrlPr>
                  </m:naryPr>
                  <m:sub>
                    <m:sSub>
                      <m:sSubPr>
                        <m:ctrlPr>
                          <w:rPr>
                            <w:rFonts w:ascii="Cambria Math" w:hAnsi="Cambria Math"/>
                            <w:i/>
                          </w:rPr>
                        </m:ctrlPr>
                      </m:sSubPr>
                      <m:e>
                        <m:r>
                          <w:rPr>
                            <w:rFonts w:ascii="Cambria Math" w:hAnsi="Cambria Math"/>
                          </w:rPr>
                          <m:t>x</m:t>
                        </m:r>
                      </m:e>
                      <m:sub>
                        <m:r>
                          <w:rPr>
                            <w:rFonts w:ascii="Cambria Math" w:hAnsi="Cambria Math"/>
                          </w:rPr>
                          <m:t>0</m:t>
                        </m:r>
                      </m:sub>
                    </m:sSub>
                  </m:sub>
                  <m:sup>
                    <m:sSub>
                      <m:sSubPr>
                        <m:ctrlPr>
                          <w:rPr>
                            <w:rFonts w:ascii="Cambria Math" w:hAnsi="Cambria Math"/>
                            <w:i/>
                          </w:rPr>
                        </m:ctrlPr>
                      </m:sSubPr>
                      <m:e>
                        <m:r>
                          <w:rPr>
                            <w:rFonts w:ascii="Cambria Math" w:hAnsi="Cambria Math"/>
                          </w:rPr>
                          <m:t>x</m:t>
                        </m:r>
                      </m:e>
                      <m:sub>
                        <m:r>
                          <w:rPr>
                            <w:rFonts w:ascii="Cambria Math" w:hAnsi="Cambria Math"/>
                          </w:rPr>
                          <m:t>1</m:t>
                        </m:r>
                      </m:sub>
                    </m:sSub>
                  </m:sup>
                  <m:e>
                    <m:r>
                      <w:rPr>
                        <w:rFonts w:ascii="Cambria Math" w:hAnsi="Cambria Math"/>
                      </w:rPr>
                      <m:t>F</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m:t>
                        </m:r>
                      </m:e>
                    </m:d>
                    <m:r>
                      <w:rPr>
                        <w:rFonts w:ascii="Cambria Math" w:hAnsi="Cambria Math"/>
                      </w:rPr>
                      <m:t>dx</m:t>
                    </m:r>
                  </m:e>
                </m:nary>
              </m:oMath>
            </m:oMathPara>
          </w:p>
        </w:tc>
        <w:tc>
          <w:tcPr>
            <w:tcW w:w="520" w:type="dxa"/>
            <w:vAlign w:val="center"/>
          </w:tcPr>
          <w:p w:rsidR="00B578A5" w:rsidRDefault="00B578A5" w:rsidP="003B5358">
            <w:pPr>
              <w:pStyle w:val="Equacoes"/>
              <w:jc w:val="right"/>
              <w:rPr>
                <w:rStyle w:val="hps"/>
                <w:szCs w:val="24"/>
              </w:rPr>
            </w:pPr>
            <w:bookmarkStart w:id="315" w:name="_Ref367914664"/>
            <w:r>
              <w:rPr>
                <w:rStyle w:val="hps"/>
                <w:szCs w:val="24"/>
              </w:rPr>
              <w:t>(</w:t>
            </w:r>
            <w:fldSimple w:instr=" SEQ Equação \* ARABIC  \* MERGEFORMAT ">
              <w:r w:rsidR="00CE63E6" w:rsidRPr="00CE63E6">
                <w:rPr>
                  <w:rStyle w:val="hps"/>
                  <w:noProof/>
                  <w:szCs w:val="24"/>
                </w:rPr>
                <w:t>152</w:t>
              </w:r>
            </w:fldSimple>
            <w:r>
              <w:rPr>
                <w:rStyle w:val="hps"/>
                <w:szCs w:val="24"/>
              </w:rPr>
              <w:t>)</w:t>
            </w:r>
            <w:bookmarkEnd w:id="315"/>
          </w:p>
        </w:tc>
      </w:tr>
      <w:tr w:rsidR="00B578A5" w:rsidTr="003B5358">
        <w:tc>
          <w:tcPr>
            <w:tcW w:w="8885" w:type="dxa"/>
            <w:vAlign w:val="center"/>
          </w:tcPr>
          <w:p w:rsidR="00B578A5" w:rsidRPr="007A79AF" w:rsidRDefault="00B578A5" w:rsidP="003B5358">
            <w:pPr>
              <w:pStyle w:val="Equacoes"/>
              <w:rPr>
                <w:rStyle w:val="hps"/>
                <w:rFonts w:eastAsiaTheme="minorEastAsia"/>
                <w:bCs w:val="0"/>
              </w:rPr>
            </w:pPr>
            <w:bookmarkStart w:id="316" w:name="_Ref366083811"/>
            <m:oMathPara>
              <m:oMathParaPr>
                <m:jc m:val="center"/>
              </m:oMathParaPr>
              <m:oMath>
                <m:r>
                  <m:rPr>
                    <m:sty m:val="p"/>
                  </m:rPr>
                  <w:rPr>
                    <w:rFonts w:ascii="Cambria Math" w:hAnsi="Cambria Math"/>
                  </w:rPr>
                  <m:t>δJ=</m:t>
                </m:r>
                <m:nary>
                  <m:naryPr>
                    <m:limLoc m:val="subSup"/>
                    <m:ctrlPr>
                      <w:rPr>
                        <w:rFonts w:ascii="Cambria Math" w:hAnsi="Cambria Math"/>
                      </w:rPr>
                    </m:ctrlPr>
                  </m:naryPr>
                  <m:sub>
                    <m:sSub>
                      <m:sSubPr>
                        <m:ctrlPr>
                          <w:rPr>
                            <w:rFonts w:ascii="Cambria Math" w:hAnsi="Cambria Math"/>
                            <w:i/>
                          </w:rPr>
                        </m:ctrlPr>
                      </m:sSubPr>
                      <m:e>
                        <m:r>
                          <w:rPr>
                            <w:rFonts w:ascii="Cambria Math" w:hAnsi="Cambria Math"/>
                          </w:rPr>
                          <m:t>x</m:t>
                        </m:r>
                      </m:e>
                      <m:sub>
                        <m:r>
                          <w:rPr>
                            <w:rFonts w:ascii="Cambria Math" w:hAnsi="Cambria Math"/>
                          </w:rPr>
                          <m:t>0</m:t>
                        </m:r>
                      </m:sub>
                    </m:sSub>
                  </m:sub>
                  <m:sup>
                    <m:sSub>
                      <m:sSubPr>
                        <m:ctrlPr>
                          <w:rPr>
                            <w:rFonts w:ascii="Cambria Math" w:hAnsi="Cambria Math"/>
                            <w:i/>
                          </w:rPr>
                        </m:ctrlPr>
                      </m:sSubPr>
                      <m:e>
                        <m:r>
                          <w:rPr>
                            <w:rFonts w:ascii="Cambria Math" w:hAnsi="Cambria Math"/>
                          </w:rPr>
                          <m:t>x</m:t>
                        </m:r>
                      </m:e>
                      <m:sub>
                        <m:r>
                          <w:rPr>
                            <w:rFonts w:ascii="Cambria Math" w:hAnsi="Cambria Math"/>
                          </w:rPr>
                          <m:t>1</m:t>
                        </m:r>
                      </m:sub>
                    </m:sSub>
                  </m:sup>
                  <m:e>
                    <m:r>
                      <w:rPr>
                        <w:rFonts w:ascii="Cambria Math" w:hAnsi="Cambria Math"/>
                      </w:rPr>
                      <m:t>F</m:t>
                    </m:r>
                    <m:d>
                      <m:dPr>
                        <m:ctrlPr>
                          <w:rPr>
                            <w:rFonts w:ascii="Cambria Math" w:hAnsi="Cambria Math"/>
                            <w:i/>
                          </w:rPr>
                        </m:ctrlPr>
                      </m:dPr>
                      <m:e>
                        <m:r>
                          <w:rPr>
                            <w:rFonts w:ascii="Cambria Math" w:hAnsi="Cambria Math"/>
                          </w:rPr>
                          <m:t>y+εu,</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+ε</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,x</m:t>
                        </m:r>
                      </m:e>
                    </m:d>
                    <m:r>
                      <w:rPr>
                        <w:rFonts w:ascii="Cambria Math" w:hAnsi="Cambria Math"/>
                      </w:rPr>
                      <m:t>dx</m:t>
                    </m:r>
                  </m:e>
                </m:nary>
              </m:oMath>
            </m:oMathPara>
          </w:p>
        </w:tc>
        <w:tc>
          <w:tcPr>
            <w:tcW w:w="520" w:type="dxa"/>
            <w:vAlign w:val="center"/>
          </w:tcPr>
          <w:p w:rsidR="00B578A5" w:rsidRDefault="00B578A5" w:rsidP="003B5358">
            <w:pPr>
              <w:pStyle w:val="Equacoes"/>
              <w:jc w:val="right"/>
              <w:rPr>
                <w:rStyle w:val="hps"/>
                <w:szCs w:val="24"/>
              </w:rPr>
            </w:pPr>
            <w:bookmarkStart w:id="317" w:name="_Ref367914676"/>
            <w:r>
              <w:rPr>
                <w:rStyle w:val="hps"/>
                <w:szCs w:val="24"/>
              </w:rPr>
              <w:t>(</w:t>
            </w:r>
            <w:fldSimple w:instr=" SEQ Equação \* ARABIC  \* MERGEFORMAT ">
              <w:r w:rsidR="00CE63E6" w:rsidRPr="00CE63E6">
                <w:rPr>
                  <w:rStyle w:val="hps"/>
                  <w:noProof/>
                  <w:szCs w:val="24"/>
                </w:rPr>
                <w:t>153</w:t>
              </w:r>
            </w:fldSimple>
            <w:r>
              <w:rPr>
                <w:rStyle w:val="hps"/>
                <w:szCs w:val="24"/>
              </w:rPr>
              <w:t>)</w:t>
            </w:r>
            <w:bookmarkEnd w:id="317"/>
          </w:p>
        </w:tc>
      </w:tr>
    </w:tbl>
    <w:bookmarkEnd w:id="316"/>
    <w:p w:rsidR="00B578A5" w:rsidRPr="006279D0" w:rsidRDefault="00B578A5" w:rsidP="00B578A5">
      <w:pPr>
        <w:rPr>
          <w:rFonts w:cs="Times New Roman"/>
          <w:lang w:val="pt-BR"/>
        </w:rPr>
      </w:pPr>
      <w:r>
        <w:rPr>
          <w:rFonts w:cs="Times New Roman"/>
          <w:lang w:val="pt-BR"/>
        </w:rPr>
        <w:t>A</w:t>
      </w:r>
      <w:r w:rsidRPr="001E4049">
        <w:rPr>
          <w:rFonts w:cs="Times New Roman"/>
          <w:lang w:val="pt-BR"/>
        </w:rPr>
        <w:t>s funções que satisfazem a equação de Lagrange, em conjunto com as condições de contorno apropriadas, determina os pontos em que a J se anula, sendo esta uma condição necessária para um extremo, mas não suficient</w:t>
      </w:r>
      <w:r w:rsidR="00621AD5">
        <w:rPr>
          <w:rFonts w:cs="Times New Roman"/>
          <w:lang w:val="pt-BR"/>
        </w:rPr>
        <w:t>e. Portanto, o que o Adams/Solve</w:t>
      </w:r>
      <w:r w:rsidRPr="001E4049">
        <w:rPr>
          <w:rFonts w:cs="Times New Roman"/>
          <w:lang w:val="pt-BR"/>
        </w:rPr>
        <w:t>r faz é modificar a função através da adição de um múltiplo de uma outra função, para determinação dos extremos da equação de Lagrange.</w:t>
      </w:r>
    </w:p>
    <w:p w:rsidR="00B578A5" w:rsidRPr="006279D0" w:rsidRDefault="00B578A5" w:rsidP="00B578A5">
      <w:pPr>
        <w:pStyle w:val="Ttulo3"/>
        <w:rPr>
          <w:lang w:val="pt-BR"/>
        </w:rPr>
      </w:pPr>
      <w:bookmarkStart w:id="318" w:name="_Toc360112095"/>
      <w:bookmarkStart w:id="319" w:name="_Toc361319109"/>
      <w:bookmarkStart w:id="320" w:name="_Toc379812324"/>
      <w:r w:rsidRPr="006279D0">
        <w:rPr>
          <w:lang w:val="pt-BR"/>
        </w:rPr>
        <w:t xml:space="preserve">O modelo </w:t>
      </w:r>
      <w:r w:rsidRPr="004C40ED">
        <w:t>completo</w:t>
      </w:r>
      <w:bookmarkEnd w:id="318"/>
      <w:bookmarkEnd w:id="319"/>
      <w:bookmarkEnd w:id="320"/>
    </w:p>
    <w:p w:rsidR="00B578A5" w:rsidRPr="00495BE5" w:rsidRDefault="00B578A5" w:rsidP="00B578A5">
      <w:pPr>
        <w:rPr>
          <w:lang w:val="pt-BR"/>
        </w:rPr>
      </w:pPr>
      <w:r w:rsidRPr="006279D0">
        <w:rPr>
          <w:lang w:val="pt-BR"/>
        </w:rPr>
        <w:t xml:space="preserve">Neste trabalho foi elaborado um modelo </w:t>
      </w:r>
      <w:r w:rsidRPr="006279D0">
        <w:rPr>
          <w:i/>
          <w:lang w:val="pt-BR"/>
        </w:rPr>
        <w:t>half car</w:t>
      </w:r>
      <w:r w:rsidRPr="006279D0">
        <w:rPr>
          <w:lang w:val="pt-BR"/>
        </w:rPr>
        <w:t xml:space="preserve"> de um automóvel de passeio, utilizando o </w:t>
      </w:r>
      <w:r w:rsidRPr="00621AD5">
        <w:rPr>
          <w:lang w:val="pt-BR"/>
        </w:rPr>
        <w:t>Adams</w:t>
      </w:r>
      <w:r w:rsidR="00621AD5">
        <w:rPr>
          <w:lang w:val="pt-BR"/>
        </w:rPr>
        <w:t>/</w:t>
      </w:r>
      <w:r w:rsidRPr="00621AD5">
        <w:rPr>
          <w:lang w:val="pt-BR"/>
        </w:rPr>
        <w:t>View</w:t>
      </w:r>
      <w:r w:rsidR="00621AD5" w:rsidRPr="00E73BB3">
        <w:rPr>
          <w:rFonts w:ascii="Arial" w:hAnsi="Arial" w:cs="Arial"/>
          <w:sz w:val="26"/>
          <w:szCs w:val="26"/>
          <w:vertAlign w:val="superscript"/>
          <w:lang w:val="pt-BR"/>
        </w:rPr>
        <w:t>®</w:t>
      </w:r>
      <w:r w:rsidRPr="006279D0">
        <w:rPr>
          <w:lang w:val="pt-BR"/>
        </w:rPr>
        <w:t xml:space="preserve">. </w:t>
      </w:r>
      <w:r w:rsidRPr="00495BE5">
        <w:rPr>
          <w:lang w:val="pt-BR"/>
        </w:rPr>
        <w:t>Para isto algumas premissas foram adotadas:</w:t>
      </w:r>
    </w:p>
    <w:p w:rsidR="00B578A5" w:rsidRPr="004C40ED" w:rsidRDefault="00B578A5" w:rsidP="008A6674">
      <w:pPr>
        <w:pStyle w:val="Alinea"/>
        <w:numPr>
          <w:ilvl w:val="0"/>
          <w:numId w:val="46"/>
        </w:numPr>
      </w:pPr>
      <w:r w:rsidRPr="004C40ED">
        <w:t>O modelo é simétrico em relação ao plano XZ;</w:t>
      </w:r>
    </w:p>
    <w:p w:rsidR="00F21F1F" w:rsidRDefault="00B578A5" w:rsidP="00F21F1F">
      <w:pPr>
        <w:pStyle w:val="Alinea"/>
        <w:numPr>
          <w:ilvl w:val="0"/>
          <w:numId w:val="46"/>
        </w:numPr>
      </w:pPr>
      <w:r w:rsidRPr="004C40ED">
        <w:t xml:space="preserve">A massa do veículo </w:t>
      </w:r>
      <w:r w:rsidR="00F21F1F">
        <w:t>está concentrada no CG do mesmo;</w:t>
      </w:r>
    </w:p>
    <w:p w:rsidR="00F21F1F" w:rsidRDefault="00F21F1F" w:rsidP="00F21F1F">
      <w:pPr>
        <w:pStyle w:val="Alinea"/>
      </w:pPr>
      <w:r>
        <w:t>A massa das partes estão concentradas no CG das mesmas;</w:t>
      </w:r>
    </w:p>
    <w:p w:rsidR="00F21F1F" w:rsidRPr="00F21F1F" w:rsidRDefault="00F21F1F" w:rsidP="00F21F1F">
      <w:pPr>
        <w:pStyle w:val="Alinea"/>
      </w:pPr>
      <w:r>
        <w:t>A suspensão, assim como as molas e amortecedores foram consideradas com massa desprezíveis, pois a sua massa foi considerada distribuída entre as partes que as conectam;</w:t>
      </w:r>
    </w:p>
    <w:p w:rsidR="00B578A5" w:rsidRPr="004C40ED" w:rsidRDefault="00B578A5" w:rsidP="008A6674">
      <w:pPr>
        <w:pStyle w:val="Alinea"/>
        <w:numPr>
          <w:ilvl w:val="0"/>
          <w:numId w:val="46"/>
        </w:numPr>
      </w:pPr>
      <w:r w:rsidRPr="004C40ED">
        <w:t>O sistema de coordenadas tem como origem o CG do veículo;</w:t>
      </w:r>
    </w:p>
    <w:p w:rsidR="00B578A5" w:rsidRPr="004C40ED" w:rsidRDefault="00B578A5" w:rsidP="008A6674">
      <w:pPr>
        <w:pStyle w:val="Alinea"/>
        <w:numPr>
          <w:ilvl w:val="0"/>
          <w:numId w:val="46"/>
        </w:numPr>
      </w:pPr>
      <w:r w:rsidRPr="004C40ED">
        <w:t>O modelo considera que o pneu está sempre em contato com a pista;</w:t>
      </w:r>
    </w:p>
    <w:p w:rsidR="00B578A5" w:rsidRPr="004C40ED" w:rsidRDefault="00B578A5" w:rsidP="008A6674">
      <w:pPr>
        <w:pStyle w:val="Alinea"/>
        <w:numPr>
          <w:ilvl w:val="0"/>
          <w:numId w:val="46"/>
        </w:numPr>
      </w:pPr>
      <w:r w:rsidRPr="004C40ED">
        <w:t>Todos os corpos foram considerados corpos rígidos;</w:t>
      </w:r>
    </w:p>
    <w:p w:rsidR="00B578A5" w:rsidRPr="004C40ED" w:rsidRDefault="00B578A5" w:rsidP="008A6674">
      <w:pPr>
        <w:pStyle w:val="Alinea"/>
        <w:numPr>
          <w:ilvl w:val="0"/>
          <w:numId w:val="46"/>
        </w:numPr>
      </w:pPr>
      <w:r w:rsidRPr="004C40ED">
        <w:t>O modelo construído não apresenta forças, nem rigidez laterais, pois para a análise do conforto, será analisado somente os deslocamentos e acelerações verticais.</w:t>
      </w:r>
    </w:p>
    <w:p w:rsidR="00B578A5" w:rsidRPr="006279D0" w:rsidRDefault="00B578A5" w:rsidP="00B578A5">
      <w:pPr>
        <w:rPr>
          <w:lang w:val="pt-BR"/>
        </w:rPr>
      </w:pPr>
      <w:r w:rsidRPr="006279D0">
        <w:rPr>
          <w:lang w:val="pt-BR"/>
        </w:rPr>
        <w:lastRenderedPageBreak/>
        <w:t>O modelo é composto por 9 corpos, 9 juntas de restrição, sendo 2 destas responsáveis pelo movimento imposto pela pista nos pneus e 7 conjuntos mola-amortecedor.</w:t>
      </w:r>
    </w:p>
    <w:p w:rsidR="00B578A5" w:rsidRPr="006279D0" w:rsidRDefault="00B578A5" w:rsidP="00486A36">
      <w:pPr>
        <w:rPr>
          <w:lang w:val="pt-BR"/>
        </w:rPr>
      </w:pPr>
      <w:r w:rsidRPr="009B399F">
        <w:rPr>
          <w:lang w:val="pt-BR"/>
        </w:rPr>
        <w:t>O modelo construído para 1, 2 e 10 conjuntos de mola-amortecedor podem ser vistos re</w:t>
      </w:r>
      <w:r w:rsidR="0050283D">
        <w:rPr>
          <w:lang w:val="pt-BR"/>
        </w:rPr>
        <w:t xml:space="preserve">spectivamente na </w:t>
      </w:r>
      <w:r w:rsidR="00500BCD">
        <w:rPr>
          <w:lang w:val="pt-BR"/>
        </w:rPr>
        <w:fldChar w:fldCharType="begin"/>
      </w:r>
      <w:r w:rsidR="0050283D">
        <w:rPr>
          <w:lang w:val="pt-BR"/>
        </w:rPr>
        <w:instrText xml:space="preserve"> REF _Ref368177138 \h </w:instrText>
      </w:r>
      <w:r w:rsidR="00500BCD">
        <w:rPr>
          <w:lang w:val="pt-BR"/>
        </w:rPr>
      </w:r>
      <w:r w:rsidR="00486A36">
        <w:rPr>
          <w:lang w:val="pt-BR"/>
        </w:rPr>
        <w:instrText xml:space="preserve"> \* MERGEFORMAT </w:instrText>
      </w:r>
      <w:r w:rsidR="00500BCD">
        <w:rPr>
          <w:lang w:val="pt-BR"/>
        </w:rPr>
        <w:fldChar w:fldCharType="separate"/>
      </w:r>
      <w:r w:rsidR="00CE63E6" w:rsidRPr="00CE63E6">
        <w:rPr>
          <w:lang w:val="pt-BR"/>
        </w:rPr>
        <w:t xml:space="preserve">Figura </w:t>
      </w:r>
      <w:r w:rsidR="00CE63E6" w:rsidRPr="00CE63E6">
        <w:rPr>
          <w:noProof/>
          <w:lang w:val="pt-BR"/>
        </w:rPr>
        <w:t>34</w:t>
      </w:r>
      <w:r w:rsidR="00500BCD">
        <w:rPr>
          <w:lang w:val="pt-BR"/>
        </w:rPr>
        <w:fldChar w:fldCharType="end"/>
      </w:r>
      <w:r w:rsidR="0050283D">
        <w:rPr>
          <w:lang w:val="pt-BR"/>
        </w:rPr>
        <w:t xml:space="preserve">, </w:t>
      </w:r>
      <w:r w:rsidR="00500BCD">
        <w:rPr>
          <w:lang w:val="pt-BR"/>
        </w:rPr>
        <w:fldChar w:fldCharType="begin"/>
      </w:r>
      <w:r w:rsidR="0050283D">
        <w:rPr>
          <w:lang w:val="pt-BR"/>
        </w:rPr>
        <w:instrText xml:space="preserve"> REF _Ref368177143 \h </w:instrText>
      </w:r>
      <w:r w:rsidR="00500BCD">
        <w:rPr>
          <w:lang w:val="pt-BR"/>
        </w:rPr>
      </w:r>
      <w:r w:rsidR="00486A36">
        <w:rPr>
          <w:lang w:val="pt-BR"/>
        </w:rPr>
        <w:instrText xml:space="preserve"> \* MERGEFORMAT </w:instrText>
      </w:r>
      <w:r w:rsidR="00500BCD">
        <w:rPr>
          <w:lang w:val="pt-BR"/>
        </w:rPr>
        <w:fldChar w:fldCharType="separate"/>
      </w:r>
      <w:r w:rsidR="00CE63E6" w:rsidRPr="00CE63E6">
        <w:rPr>
          <w:lang w:val="pt-BR"/>
        </w:rPr>
        <w:t xml:space="preserve">Figura </w:t>
      </w:r>
      <w:r w:rsidR="00CE63E6" w:rsidRPr="00CE63E6">
        <w:rPr>
          <w:noProof/>
          <w:lang w:val="pt-BR"/>
        </w:rPr>
        <w:t>35</w:t>
      </w:r>
      <w:r w:rsidR="00500BCD">
        <w:rPr>
          <w:lang w:val="pt-BR"/>
        </w:rPr>
        <w:fldChar w:fldCharType="end"/>
      </w:r>
      <w:r w:rsidR="0050283D">
        <w:rPr>
          <w:lang w:val="pt-BR"/>
        </w:rPr>
        <w:t xml:space="preserve"> e</w:t>
      </w:r>
      <w:r w:rsidR="00486A36">
        <w:rPr>
          <w:lang w:val="pt-BR"/>
        </w:rPr>
        <w:t xml:space="preserve"> </w:t>
      </w:r>
      <w:r w:rsidR="00486A36">
        <w:rPr>
          <w:lang w:val="pt-BR"/>
        </w:rPr>
        <w:fldChar w:fldCharType="begin"/>
      </w:r>
      <w:r w:rsidR="00486A36">
        <w:rPr>
          <w:lang w:val="pt-BR"/>
        </w:rPr>
        <w:instrText xml:space="preserve"> REF _Ref379894252 \h </w:instrText>
      </w:r>
      <w:r w:rsidR="00486A36">
        <w:rPr>
          <w:lang w:val="pt-BR"/>
        </w:rPr>
      </w:r>
      <w:r w:rsidR="00486A36">
        <w:rPr>
          <w:lang w:val="pt-BR"/>
        </w:rPr>
        <w:instrText xml:space="preserve"> \* MERGEFORMAT </w:instrText>
      </w:r>
      <w:r w:rsidR="00486A36">
        <w:rPr>
          <w:lang w:val="pt-BR"/>
        </w:rPr>
        <w:fldChar w:fldCharType="separate"/>
      </w:r>
      <w:r w:rsidR="00CE63E6" w:rsidRPr="00CE63E6">
        <w:rPr>
          <w:lang w:val="pt-BR"/>
        </w:rPr>
        <w:t>Figura 36</w:t>
      </w:r>
      <w:r w:rsidR="00486A36">
        <w:rPr>
          <w:lang w:val="pt-BR"/>
        </w:rPr>
        <w:fldChar w:fldCharType="end"/>
      </w:r>
      <w:r w:rsidR="0050283D">
        <w:rPr>
          <w:lang w:val="pt-BR"/>
        </w:rPr>
        <w:t>, respectivamente.</w:t>
      </w:r>
    </w:p>
    <w:p w:rsidR="00B578A5" w:rsidRPr="006279D0" w:rsidRDefault="00B578A5" w:rsidP="00B578A5">
      <w:pPr>
        <w:pStyle w:val="Legendafigura"/>
      </w:pPr>
      <w:bookmarkStart w:id="321" w:name="_Ref368177138"/>
      <w:bookmarkStart w:id="322" w:name="_Toc379812219"/>
      <w:r w:rsidRPr="006279D0">
        <w:t xml:space="preserve">Figura </w:t>
      </w:r>
      <w:r w:rsidR="00500BCD" w:rsidRPr="006279D0">
        <w:fldChar w:fldCharType="begin"/>
      </w:r>
      <w:r w:rsidRPr="006279D0">
        <w:instrText xml:space="preserve"> SEQ Figura \* ARABIC </w:instrText>
      </w:r>
      <w:r w:rsidR="00500BCD" w:rsidRPr="006279D0">
        <w:fldChar w:fldCharType="separate"/>
      </w:r>
      <w:r w:rsidR="00CE63E6">
        <w:t>34</w:t>
      </w:r>
      <w:r w:rsidR="00500BCD" w:rsidRPr="006279D0">
        <w:fldChar w:fldCharType="end"/>
      </w:r>
      <w:bookmarkEnd w:id="321"/>
      <w:r w:rsidRPr="006279D0">
        <w:t xml:space="preserve"> </w:t>
      </w:r>
      <w:r>
        <w:t>–</w:t>
      </w:r>
      <w:r w:rsidRPr="006279D0">
        <w:t xml:space="preserve"> Modelo em Adams</w:t>
      </w:r>
      <w:r w:rsidR="00621AD5">
        <w:t>/View</w:t>
      </w:r>
      <w:r w:rsidRPr="006279D0">
        <w:t xml:space="preserve"> para 1 conjunto mola-amortecedor no banco</w:t>
      </w:r>
      <w:bookmarkEnd w:id="322"/>
    </w:p>
    <w:p w:rsidR="00B578A5" w:rsidRPr="006279D0" w:rsidRDefault="00B578A5" w:rsidP="00B578A5">
      <w:pPr>
        <w:pStyle w:val="Centralizado"/>
      </w:pPr>
      <w:r w:rsidRPr="00894F34">
        <w:rPr>
          <w:noProof/>
          <w:lang w:val="pt-BR" w:eastAsia="pt-BR"/>
        </w:rPr>
        <w:drawing>
          <wp:inline distT="0" distB="0" distL="0" distR="0" wp14:anchorId="3865A8C4" wp14:editId="2F082FBC">
            <wp:extent cx="5962650" cy="1914525"/>
            <wp:effectExtent l="0" t="0" r="0" b="952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62650" cy="1914525"/>
                    </a:xfrm>
                    <a:prstGeom prst="rect">
                      <a:avLst/>
                    </a:prstGeom>
                    <a:noFill/>
                    <a:ln>
                      <a:noFill/>
                    </a:ln>
                  </pic:spPr>
                </pic:pic>
              </a:graphicData>
            </a:graphic>
          </wp:inline>
        </w:drawing>
      </w:r>
    </w:p>
    <w:p w:rsidR="00B578A5" w:rsidRDefault="00B578A5" w:rsidP="00B578A5">
      <w:pPr>
        <w:pStyle w:val="Legenda"/>
        <w:rPr>
          <w:lang w:val="pt-BR"/>
        </w:rPr>
      </w:pPr>
      <w:r w:rsidRPr="006279D0">
        <w:rPr>
          <w:lang w:val="pt-BR"/>
        </w:rPr>
        <w:t xml:space="preserve">Fonte: </w:t>
      </w:r>
      <w:r>
        <w:rPr>
          <w:lang w:val="pt-BR"/>
        </w:rPr>
        <w:t>Elaborado pelo a</w:t>
      </w:r>
      <w:r w:rsidRPr="006279D0">
        <w:rPr>
          <w:lang w:val="pt-BR"/>
        </w:rPr>
        <w:t>utor</w:t>
      </w:r>
    </w:p>
    <w:p w:rsidR="00B578A5" w:rsidRDefault="00B578A5" w:rsidP="00B578A5">
      <w:pPr>
        <w:pStyle w:val="Legendafigura"/>
      </w:pPr>
      <w:bookmarkStart w:id="323" w:name="_Ref368177143"/>
      <w:bookmarkStart w:id="324" w:name="_Toc379812220"/>
      <w:r w:rsidRPr="00C16B09">
        <w:t xml:space="preserve">Figura </w:t>
      </w:r>
      <w:r w:rsidR="00500BCD">
        <w:fldChar w:fldCharType="begin"/>
      </w:r>
      <w:r w:rsidRPr="00C16B09">
        <w:instrText xml:space="preserve"> SEQ Figura \* ARABIC </w:instrText>
      </w:r>
      <w:r w:rsidR="00500BCD">
        <w:fldChar w:fldCharType="separate"/>
      </w:r>
      <w:r w:rsidR="00CE63E6">
        <w:t>35</w:t>
      </w:r>
      <w:r w:rsidR="00500BCD">
        <w:fldChar w:fldCharType="end"/>
      </w:r>
      <w:bookmarkEnd w:id="323"/>
      <w:r w:rsidRPr="00C16B09">
        <w:t xml:space="preserve"> </w:t>
      </w:r>
      <w:r>
        <w:t>–</w:t>
      </w:r>
      <w:r w:rsidRPr="006279D0">
        <w:t xml:space="preserve"> Modelo em Adams</w:t>
      </w:r>
      <w:r w:rsidR="00621AD5">
        <w:t>/View</w:t>
      </w:r>
      <w:r w:rsidRPr="006279D0">
        <w:t xml:space="preserve"> para </w:t>
      </w:r>
      <w:r>
        <w:t>2</w:t>
      </w:r>
      <w:r w:rsidRPr="006279D0">
        <w:t xml:space="preserve"> conjunto</w:t>
      </w:r>
      <w:r>
        <w:t>s</w:t>
      </w:r>
      <w:r w:rsidRPr="006279D0">
        <w:t xml:space="preserve"> mola-amortecedor no banco</w:t>
      </w:r>
      <w:bookmarkEnd w:id="324"/>
    </w:p>
    <w:p w:rsidR="00B578A5" w:rsidRPr="00894F34" w:rsidRDefault="00B578A5" w:rsidP="00B578A5">
      <w:pPr>
        <w:pStyle w:val="Centralizado"/>
        <w:rPr>
          <w:lang w:val="pt-BR"/>
        </w:rPr>
      </w:pPr>
      <w:r>
        <w:rPr>
          <w:noProof/>
          <w:lang w:val="pt-BR" w:eastAsia="pt-BR"/>
        </w:rPr>
        <w:drawing>
          <wp:inline distT="0" distB="0" distL="0" distR="0" wp14:anchorId="681C128A" wp14:editId="180030C5">
            <wp:extent cx="5972175" cy="1905000"/>
            <wp:effectExtent l="0" t="0" r="9525"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972175" cy="1905000"/>
                    </a:xfrm>
                    <a:prstGeom prst="rect">
                      <a:avLst/>
                    </a:prstGeom>
                    <a:noFill/>
                    <a:ln>
                      <a:noFill/>
                    </a:ln>
                  </pic:spPr>
                </pic:pic>
              </a:graphicData>
            </a:graphic>
          </wp:inline>
        </w:drawing>
      </w:r>
    </w:p>
    <w:p w:rsidR="00B578A5" w:rsidRDefault="00B578A5" w:rsidP="00B578A5">
      <w:pPr>
        <w:pStyle w:val="Legenda"/>
        <w:rPr>
          <w:lang w:val="pt-BR"/>
        </w:rPr>
      </w:pPr>
      <w:r w:rsidRPr="006279D0">
        <w:rPr>
          <w:lang w:val="pt-BR"/>
        </w:rPr>
        <w:t xml:space="preserve">Fonte: </w:t>
      </w:r>
      <w:r>
        <w:rPr>
          <w:lang w:val="pt-BR"/>
        </w:rPr>
        <w:t>Elaborado pelo a</w:t>
      </w:r>
      <w:r w:rsidRPr="006279D0">
        <w:rPr>
          <w:lang w:val="pt-BR"/>
        </w:rPr>
        <w:t>utor</w:t>
      </w:r>
    </w:p>
    <w:p w:rsidR="00C11462" w:rsidRDefault="00C11462">
      <w:pPr>
        <w:spacing w:after="160" w:line="259" w:lineRule="auto"/>
        <w:ind w:firstLine="0"/>
        <w:jc w:val="left"/>
        <w:rPr>
          <w:rFonts w:cs="Times New Roman"/>
          <w:b/>
          <w:noProof/>
          <w:lang w:val="pt-BR" w:eastAsia="pt-BR"/>
        </w:rPr>
      </w:pPr>
      <w:bookmarkStart w:id="325" w:name="_Ref368177149"/>
      <w:bookmarkStart w:id="326" w:name="_Toc379812221"/>
      <w:r w:rsidRPr="00C11462">
        <w:rPr>
          <w:lang w:val="pt-BR"/>
        </w:rPr>
        <w:br w:type="page"/>
      </w:r>
    </w:p>
    <w:p w:rsidR="00B578A5" w:rsidRDefault="00B578A5" w:rsidP="00B578A5">
      <w:pPr>
        <w:pStyle w:val="Legendafigura"/>
      </w:pPr>
      <w:bookmarkStart w:id="327" w:name="_Ref379894252"/>
      <w:r w:rsidRPr="009B399F">
        <w:lastRenderedPageBreak/>
        <w:t xml:space="preserve">Figura </w:t>
      </w:r>
      <w:r w:rsidR="00500BCD">
        <w:fldChar w:fldCharType="begin"/>
      </w:r>
      <w:r w:rsidRPr="009B399F">
        <w:instrText xml:space="preserve"> SEQ Figura \* ARABIC </w:instrText>
      </w:r>
      <w:r w:rsidR="00500BCD">
        <w:fldChar w:fldCharType="separate"/>
      </w:r>
      <w:r w:rsidR="00CE63E6">
        <w:t>36</w:t>
      </w:r>
      <w:r w:rsidR="00500BCD">
        <w:fldChar w:fldCharType="end"/>
      </w:r>
      <w:bookmarkEnd w:id="325"/>
      <w:bookmarkEnd w:id="327"/>
      <w:r w:rsidRPr="009B399F">
        <w:t xml:space="preserve"> </w:t>
      </w:r>
      <w:r>
        <w:t>–</w:t>
      </w:r>
      <w:r w:rsidRPr="009B399F">
        <w:t xml:space="preserve"> </w:t>
      </w:r>
      <w:r w:rsidRPr="006279D0">
        <w:t>Modelo em Adams</w:t>
      </w:r>
      <w:r w:rsidR="00621AD5">
        <w:t>/View</w:t>
      </w:r>
      <w:r w:rsidRPr="006279D0">
        <w:t xml:space="preserve"> para </w:t>
      </w:r>
      <w:r>
        <w:t>10</w:t>
      </w:r>
      <w:r w:rsidRPr="006279D0">
        <w:t xml:space="preserve"> conjunto</w:t>
      </w:r>
      <w:r>
        <w:t>s</w:t>
      </w:r>
      <w:r w:rsidRPr="006279D0">
        <w:t xml:space="preserve"> mola-amortecedor no banco</w:t>
      </w:r>
      <w:bookmarkEnd w:id="326"/>
    </w:p>
    <w:p w:rsidR="00B578A5" w:rsidRDefault="00B578A5" w:rsidP="00B578A5">
      <w:pPr>
        <w:pStyle w:val="Centralizado"/>
        <w:rPr>
          <w:lang w:val="pt-BR"/>
        </w:rPr>
      </w:pPr>
      <w:r>
        <w:rPr>
          <w:noProof/>
          <w:lang w:val="pt-BR" w:eastAsia="pt-BR"/>
        </w:rPr>
        <w:drawing>
          <wp:inline distT="0" distB="0" distL="0" distR="0" wp14:anchorId="5A5BB9FA" wp14:editId="0BFA7F72">
            <wp:extent cx="5972175" cy="1895475"/>
            <wp:effectExtent l="0" t="0" r="9525" b="952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72175" cy="1895475"/>
                    </a:xfrm>
                    <a:prstGeom prst="rect">
                      <a:avLst/>
                    </a:prstGeom>
                    <a:noFill/>
                    <a:ln>
                      <a:noFill/>
                    </a:ln>
                  </pic:spPr>
                </pic:pic>
              </a:graphicData>
            </a:graphic>
          </wp:inline>
        </w:drawing>
      </w:r>
    </w:p>
    <w:p w:rsidR="00B578A5" w:rsidRDefault="00B578A5" w:rsidP="00B578A5">
      <w:pPr>
        <w:pStyle w:val="Legenda"/>
        <w:rPr>
          <w:lang w:val="pt-BR"/>
        </w:rPr>
      </w:pPr>
      <w:r w:rsidRPr="006279D0">
        <w:rPr>
          <w:lang w:val="pt-BR"/>
        </w:rPr>
        <w:t xml:space="preserve">Fonte: </w:t>
      </w:r>
      <w:r>
        <w:rPr>
          <w:lang w:val="pt-BR"/>
        </w:rPr>
        <w:t>Elaborado pelo a</w:t>
      </w:r>
      <w:r w:rsidRPr="006279D0">
        <w:rPr>
          <w:lang w:val="pt-BR"/>
        </w:rPr>
        <w:t>utor</w:t>
      </w:r>
    </w:p>
    <w:p w:rsidR="00B578A5" w:rsidRPr="006279D0" w:rsidRDefault="00B578A5" w:rsidP="00B578A5">
      <w:pPr>
        <w:spacing w:after="200" w:line="276" w:lineRule="auto"/>
        <w:ind w:firstLine="0"/>
        <w:jc w:val="left"/>
        <w:rPr>
          <w:rFonts w:cs="Times New Roman"/>
          <w:lang w:val="pt-BR"/>
        </w:rPr>
      </w:pPr>
      <w:r w:rsidRPr="006279D0">
        <w:rPr>
          <w:rFonts w:cs="Times New Roman"/>
          <w:lang w:val="pt-BR"/>
        </w:rPr>
        <w:br w:type="page"/>
      </w:r>
    </w:p>
    <w:p w:rsidR="00B578A5" w:rsidRDefault="00E53453" w:rsidP="00B578A5">
      <w:pPr>
        <w:pStyle w:val="Ttulo1"/>
        <w:rPr>
          <w:rFonts w:cs="Times New Roman"/>
          <w:lang w:val="pt-BR"/>
        </w:rPr>
      </w:pPr>
      <w:bookmarkStart w:id="328" w:name="_Toc360112096"/>
      <w:bookmarkStart w:id="329" w:name="_Toc361319110"/>
      <w:bookmarkStart w:id="330" w:name="_Toc379812325"/>
      <w:r>
        <w:rPr>
          <w:rFonts w:cs="Times New Roman"/>
          <w:lang w:val="pt-BR"/>
        </w:rPr>
        <w:lastRenderedPageBreak/>
        <w:t>Análise dos</w:t>
      </w:r>
      <w:r w:rsidR="00B578A5" w:rsidRPr="006279D0">
        <w:rPr>
          <w:rFonts w:cs="Times New Roman"/>
          <w:lang w:val="pt-BR"/>
        </w:rPr>
        <w:t xml:space="preserve"> resultados</w:t>
      </w:r>
      <w:bookmarkEnd w:id="328"/>
      <w:bookmarkEnd w:id="329"/>
      <w:bookmarkEnd w:id="330"/>
    </w:p>
    <w:p w:rsidR="00B578A5" w:rsidRDefault="00B578A5" w:rsidP="00B578A5">
      <w:pPr>
        <w:rPr>
          <w:lang w:val="pt-BR"/>
        </w:rPr>
      </w:pPr>
      <w:r>
        <w:rPr>
          <w:lang w:val="pt-BR"/>
        </w:rPr>
        <w:t>Nesta seção, serão analisados os resultados dos modelos com 1, 2 e 10 conjuntos mola-amortecedor para representação do banco.</w:t>
      </w:r>
    </w:p>
    <w:p w:rsidR="00B578A5" w:rsidRDefault="00B578A5" w:rsidP="00B578A5">
      <w:pPr>
        <w:pStyle w:val="Ttulo2"/>
      </w:pPr>
      <w:bookmarkStart w:id="331" w:name="_Toc379812326"/>
      <w:r>
        <w:t>Análise do modelo com 1 conjunto mola-amortecedor</w:t>
      </w:r>
      <w:bookmarkEnd w:id="331"/>
    </w:p>
    <w:p w:rsidR="00B578A5" w:rsidRPr="003F31FD" w:rsidRDefault="00B578A5" w:rsidP="00713A20">
      <w:pPr>
        <w:rPr>
          <w:lang w:val="pt-BR"/>
        </w:rPr>
      </w:pPr>
      <w:r>
        <w:rPr>
          <w:lang w:val="pt-BR"/>
        </w:rPr>
        <w:t xml:space="preserve">Dadas as matrizes massa e rigidez do modelo, as frequências naturais, frequências amortecidas e a energia e acoplamento entre os modos de vibração, estão representados nas </w:t>
      </w:r>
      <w:r w:rsidR="009D2EBD">
        <w:fldChar w:fldCharType="begin"/>
      </w:r>
      <w:r w:rsidR="009D2EBD" w:rsidRPr="009F7B8F">
        <w:rPr>
          <w:lang w:val="pt-BR"/>
        </w:rPr>
        <w:instrText xml:space="preserve"> REF _Ref366499903 \h  \* MERGEFORMAT </w:instrText>
      </w:r>
      <w:r w:rsidR="009D2EBD">
        <w:fldChar w:fldCharType="separate"/>
      </w:r>
      <w:r w:rsidR="00CE63E6" w:rsidRPr="00CE63E6">
        <w:rPr>
          <w:lang w:val="pt-BR"/>
        </w:rPr>
        <w:t>Tabela 4</w:t>
      </w:r>
      <w:r w:rsidR="009D2EBD">
        <w:fldChar w:fldCharType="end"/>
      </w:r>
      <w:r>
        <w:rPr>
          <w:lang w:val="pt-BR"/>
        </w:rPr>
        <w:t xml:space="preserve">, </w:t>
      </w:r>
      <w:r w:rsidR="009D2EBD">
        <w:fldChar w:fldCharType="begin"/>
      </w:r>
      <w:r w:rsidR="009D2EBD" w:rsidRPr="009F7B8F">
        <w:rPr>
          <w:lang w:val="pt-BR"/>
        </w:rPr>
        <w:instrText xml:space="preserve"> REF _Ref366499904 \h  \* MERGEFORMAT </w:instrText>
      </w:r>
      <w:r w:rsidR="009D2EBD">
        <w:fldChar w:fldCharType="separate"/>
      </w:r>
      <w:r w:rsidR="00CE63E6" w:rsidRPr="00CE63E6">
        <w:rPr>
          <w:lang w:val="pt-BR"/>
        </w:rPr>
        <w:t>Tabela 5</w:t>
      </w:r>
      <w:r w:rsidR="009D2EBD">
        <w:fldChar w:fldCharType="end"/>
      </w:r>
      <w:r>
        <w:rPr>
          <w:lang w:val="pt-BR"/>
        </w:rPr>
        <w:t xml:space="preserve"> e</w:t>
      </w:r>
      <w:r w:rsidR="002E5726">
        <w:rPr>
          <w:lang w:val="pt-BR"/>
        </w:rPr>
        <w:t xml:space="preserve"> </w:t>
      </w:r>
      <w:r w:rsidR="002E5726">
        <w:rPr>
          <w:lang w:val="pt-BR"/>
        </w:rPr>
        <w:fldChar w:fldCharType="begin"/>
      </w:r>
      <w:r w:rsidR="002E5726">
        <w:rPr>
          <w:lang w:val="pt-BR"/>
        </w:rPr>
        <w:instrText xml:space="preserve"> REF _Ref379892923 \h </w:instrText>
      </w:r>
      <w:r w:rsidR="002E5726">
        <w:rPr>
          <w:lang w:val="pt-BR"/>
        </w:rPr>
      </w:r>
      <w:r w:rsidR="002E5726">
        <w:rPr>
          <w:lang w:val="pt-BR"/>
        </w:rPr>
        <w:fldChar w:fldCharType="separate"/>
      </w:r>
      <w:r w:rsidR="00CE63E6" w:rsidRPr="00CE63E6">
        <w:rPr>
          <w:lang w:val="pt-BR"/>
        </w:rPr>
        <w:t xml:space="preserve">Tabela </w:t>
      </w:r>
      <w:r w:rsidR="00CE63E6" w:rsidRPr="00CE63E6">
        <w:rPr>
          <w:noProof/>
          <w:lang w:val="pt-BR"/>
        </w:rPr>
        <w:t>6</w:t>
      </w:r>
      <w:r w:rsidR="002E5726">
        <w:rPr>
          <w:lang w:val="pt-BR"/>
        </w:rPr>
        <w:fldChar w:fldCharType="end"/>
      </w:r>
      <w:r>
        <w:rPr>
          <w:lang w:val="pt-BR"/>
        </w:rPr>
        <w:t>, respectivamente.</w:t>
      </w:r>
    </w:p>
    <w:p w:rsidR="00B578A5" w:rsidRDefault="00B578A5" w:rsidP="004C6CC3">
      <w:pPr>
        <w:pStyle w:val="Legendafigura"/>
      </w:pPr>
      <w:bookmarkStart w:id="332" w:name="_Ref366499903"/>
      <w:r>
        <w:t xml:space="preserve">Tabela </w:t>
      </w:r>
      <w:r w:rsidR="00500BCD">
        <w:fldChar w:fldCharType="begin"/>
      </w:r>
      <w:r>
        <w:instrText xml:space="preserve"> SEQ Tabela \* ARABIC </w:instrText>
      </w:r>
      <w:r w:rsidR="00500BCD">
        <w:fldChar w:fldCharType="separate"/>
      </w:r>
      <w:r w:rsidR="00CE63E6">
        <w:t>4</w:t>
      </w:r>
      <w:r w:rsidR="00500BCD">
        <w:fldChar w:fldCharType="end"/>
      </w:r>
      <w:bookmarkEnd w:id="332"/>
      <w:r>
        <w:t xml:space="preserve"> – Frequências naturais</w:t>
      </w:r>
    </w:p>
    <w:tbl>
      <w:tblPr>
        <w:tblStyle w:val="Tabelacomgrade"/>
        <w:tblW w:w="0" w:type="auto"/>
        <w:jc w:val="center"/>
        <w:tblLook w:val="04A0" w:firstRow="1" w:lastRow="0" w:firstColumn="1" w:lastColumn="0" w:noHBand="0" w:noVBand="1"/>
      </w:tblPr>
      <w:tblGrid>
        <w:gridCol w:w="1623"/>
        <w:gridCol w:w="2762"/>
        <w:gridCol w:w="3269"/>
      </w:tblGrid>
      <w:tr w:rsidR="00B578A5" w:rsidRPr="00FF3C4A" w:rsidTr="003B5358">
        <w:trPr>
          <w:jc w:val="center"/>
        </w:trPr>
        <w:tc>
          <w:tcPr>
            <w:tcW w:w="0" w:type="auto"/>
            <w:tcBorders>
              <w:left w:val="nil"/>
              <w:bottom w:val="single" w:sz="4" w:space="0" w:color="auto"/>
            </w:tcBorders>
          </w:tcPr>
          <w:p w:rsidR="00B578A5" w:rsidRPr="00FF3C4A" w:rsidRDefault="00B578A5" w:rsidP="003B5358">
            <w:pPr>
              <w:pStyle w:val="Resumo"/>
              <w:rPr>
                <w:lang w:eastAsia="ja-JP"/>
              </w:rPr>
            </w:pPr>
            <w:r w:rsidRPr="00FF3C4A">
              <w:rPr>
                <w:lang w:eastAsia="ja-JP"/>
              </w:rPr>
              <w:t>Componente</w:t>
            </w:r>
          </w:p>
        </w:tc>
        <w:tc>
          <w:tcPr>
            <w:tcW w:w="0" w:type="auto"/>
            <w:tcBorders>
              <w:bottom w:val="single" w:sz="4" w:space="0" w:color="auto"/>
            </w:tcBorders>
          </w:tcPr>
          <w:p w:rsidR="00B578A5" w:rsidRDefault="00B578A5" w:rsidP="00CB521C">
            <w:pPr>
              <w:pStyle w:val="Resumo"/>
            </w:pPr>
            <w:r>
              <w:t>Frequência (Hz) (MatLab)</w:t>
            </w:r>
          </w:p>
        </w:tc>
        <w:tc>
          <w:tcPr>
            <w:tcW w:w="0" w:type="auto"/>
            <w:tcBorders>
              <w:bottom w:val="single" w:sz="4" w:space="0" w:color="auto"/>
              <w:right w:val="nil"/>
            </w:tcBorders>
          </w:tcPr>
          <w:p w:rsidR="00B578A5" w:rsidRPr="00AA36E7" w:rsidRDefault="00B578A5" w:rsidP="003B5358">
            <w:pPr>
              <w:pStyle w:val="Resumo"/>
            </w:pPr>
            <w:r>
              <w:t>Frequência (Hz) (Adams/View)</w:t>
            </w:r>
          </w:p>
        </w:tc>
      </w:tr>
      <w:tr w:rsidR="00B578A5" w:rsidRPr="00E54A13" w:rsidTr="003B5358">
        <w:trPr>
          <w:jc w:val="center"/>
        </w:trPr>
        <w:tc>
          <w:tcPr>
            <w:tcW w:w="0" w:type="auto"/>
            <w:tcBorders>
              <w:left w:val="nil"/>
              <w:bottom w:val="nil"/>
            </w:tcBorders>
            <w:shd w:val="clear" w:color="auto" w:fill="BFBFBF" w:themeFill="background1" w:themeFillShade="BF"/>
          </w:tcPr>
          <w:p w:rsidR="00B578A5" w:rsidRPr="00AA36E7" w:rsidRDefault="00B578A5" w:rsidP="003B5358">
            <w:pPr>
              <w:pStyle w:val="Resumo"/>
            </w:pPr>
            <w:r>
              <w:t>Banco</w:t>
            </w:r>
          </w:p>
        </w:tc>
        <w:tc>
          <w:tcPr>
            <w:tcW w:w="0" w:type="auto"/>
            <w:tcBorders>
              <w:bottom w:val="nil"/>
            </w:tcBorders>
            <w:shd w:val="clear" w:color="auto" w:fill="BFBFBF" w:themeFill="background1" w:themeFillShade="BF"/>
          </w:tcPr>
          <w:p w:rsidR="00B578A5" w:rsidRDefault="00B578A5" w:rsidP="008A6674">
            <w:pPr>
              <w:pStyle w:val="Resumo"/>
              <w:jc w:val="center"/>
            </w:pPr>
            <w:r>
              <w:t>62.0588</w:t>
            </w:r>
          </w:p>
        </w:tc>
        <w:tc>
          <w:tcPr>
            <w:tcW w:w="0" w:type="auto"/>
            <w:tcBorders>
              <w:bottom w:val="nil"/>
              <w:right w:val="nil"/>
            </w:tcBorders>
            <w:shd w:val="clear" w:color="auto" w:fill="BFBFBF" w:themeFill="background1" w:themeFillShade="BF"/>
          </w:tcPr>
          <w:p w:rsidR="00B578A5" w:rsidRPr="00E54A13" w:rsidRDefault="00B578A5" w:rsidP="008A6674">
            <w:pPr>
              <w:pStyle w:val="Resumo"/>
              <w:jc w:val="center"/>
            </w:pPr>
            <w:r>
              <w:t>62.0588</w:t>
            </w:r>
          </w:p>
        </w:tc>
      </w:tr>
      <w:tr w:rsidR="00B578A5" w:rsidRPr="00E54A13" w:rsidTr="003B5358">
        <w:trPr>
          <w:jc w:val="center"/>
        </w:trPr>
        <w:tc>
          <w:tcPr>
            <w:tcW w:w="0" w:type="auto"/>
            <w:tcBorders>
              <w:top w:val="nil"/>
              <w:left w:val="nil"/>
              <w:bottom w:val="nil"/>
            </w:tcBorders>
          </w:tcPr>
          <w:p w:rsidR="00B578A5" w:rsidRPr="00E54A13" w:rsidRDefault="00B578A5" w:rsidP="003B5358">
            <w:pPr>
              <w:pStyle w:val="Resumo"/>
            </w:pPr>
            <w:r>
              <w:t>Tronco</w:t>
            </w:r>
          </w:p>
        </w:tc>
        <w:tc>
          <w:tcPr>
            <w:tcW w:w="0" w:type="auto"/>
            <w:tcBorders>
              <w:top w:val="nil"/>
              <w:bottom w:val="nil"/>
            </w:tcBorders>
          </w:tcPr>
          <w:p w:rsidR="00B578A5" w:rsidRDefault="00B578A5" w:rsidP="008A6674">
            <w:pPr>
              <w:pStyle w:val="Resumo"/>
              <w:jc w:val="center"/>
            </w:pPr>
            <w:r>
              <w:t>0.6516</w:t>
            </w:r>
          </w:p>
        </w:tc>
        <w:tc>
          <w:tcPr>
            <w:tcW w:w="0" w:type="auto"/>
            <w:tcBorders>
              <w:top w:val="nil"/>
              <w:bottom w:val="nil"/>
              <w:right w:val="nil"/>
            </w:tcBorders>
          </w:tcPr>
          <w:p w:rsidR="00B578A5" w:rsidRPr="00E54A13" w:rsidRDefault="00B578A5" w:rsidP="008A6674">
            <w:pPr>
              <w:pStyle w:val="Resumo"/>
              <w:jc w:val="center"/>
            </w:pPr>
            <w:r>
              <w:t>0.6516</w:t>
            </w:r>
          </w:p>
        </w:tc>
      </w:tr>
      <w:tr w:rsidR="00B578A5" w:rsidRPr="00E54A13" w:rsidTr="003B5358">
        <w:trPr>
          <w:jc w:val="center"/>
        </w:trPr>
        <w:tc>
          <w:tcPr>
            <w:tcW w:w="0" w:type="auto"/>
            <w:tcBorders>
              <w:top w:val="nil"/>
              <w:left w:val="nil"/>
              <w:bottom w:val="nil"/>
            </w:tcBorders>
            <w:shd w:val="clear" w:color="auto" w:fill="BFBFBF" w:themeFill="background1" w:themeFillShade="BF"/>
          </w:tcPr>
          <w:p w:rsidR="00B578A5" w:rsidRPr="00E54A13" w:rsidRDefault="00B578A5" w:rsidP="003B5358">
            <w:pPr>
              <w:pStyle w:val="Resumo"/>
              <w:rPr>
                <w:i/>
              </w:rPr>
            </w:pPr>
            <w:r>
              <w:rPr>
                <w:i/>
              </w:rPr>
              <w:t>Pitch</w:t>
            </w:r>
          </w:p>
        </w:tc>
        <w:tc>
          <w:tcPr>
            <w:tcW w:w="0" w:type="auto"/>
            <w:tcBorders>
              <w:top w:val="nil"/>
              <w:bottom w:val="nil"/>
            </w:tcBorders>
            <w:shd w:val="clear" w:color="auto" w:fill="BFBFBF" w:themeFill="background1" w:themeFillShade="BF"/>
          </w:tcPr>
          <w:p w:rsidR="00B578A5" w:rsidRDefault="00B578A5" w:rsidP="008A6674">
            <w:pPr>
              <w:pStyle w:val="Resumo"/>
              <w:jc w:val="center"/>
            </w:pPr>
            <w:r>
              <w:t>1.1824</w:t>
            </w:r>
          </w:p>
        </w:tc>
        <w:tc>
          <w:tcPr>
            <w:tcW w:w="0" w:type="auto"/>
            <w:tcBorders>
              <w:top w:val="nil"/>
              <w:bottom w:val="nil"/>
              <w:right w:val="nil"/>
            </w:tcBorders>
            <w:shd w:val="clear" w:color="auto" w:fill="BFBFBF" w:themeFill="background1" w:themeFillShade="BF"/>
          </w:tcPr>
          <w:p w:rsidR="00B578A5" w:rsidRPr="00E54A13" w:rsidRDefault="00B578A5" w:rsidP="008A6674">
            <w:pPr>
              <w:pStyle w:val="Resumo"/>
              <w:jc w:val="center"/>
            </w:pPr>
            <w:r>
              <w:t>1.1824</w:t>
            </w:r>
          </w:p>
        </w:tc>
      </w:tr>
      <w:tr w:rsidR="00B578A5" w:rsidRPr="00E54A13" w:rsidTr="003B5358">
        <w:trPr>
          <w:jc w:val="center"/>
        </w:trPr>
        <w:tc>
          <w:tcPr>
            <w:tcW w:w="0" w:type="auto"/>
            <w:tcBorders>
              <w:top w:val="nil"/>
              <w:left w:val="nil"/>
              <w:bottom w:val="nil"/>
            </w:tcBorders>
          </w:tcPr>
          <w:p w:rsidR="00B578A5" w:rsidRPr="00E54A13" w:rsidRDefault="00B578A5" w:rsidP="003B5358">
            <w:pPr>
              <w:pStyle w:val="Resumo"/>
              <w:rPr>
                <w:i/>
              </w:rPr>
            </w:pPr>
            <w:r>
              <w:rPr>
                <w:i/>
              </w:rPr>
              <w:t>Bounce</w:t>
            </w:r>
          </w:p>
        </w:tc>
        <w:tc>
          <w:tcPr>
            <w:tcW w:w="0" w:type="auto"/>
            <w:tcBorders>
              <w:top w:val="nil"/>
              <w:bottom w:val="nil"/>
            </w:tcBorders>
          </w:tcPr>
          <w:p w:rsidR="00B578A5" w:rsidRDefault="00B578A5" w:rsidP="008A6674">
            <w:pPr>
              <w:pStyle w:val="Resumo"/>
              <w:jc w:val="center"/>
            </w:pPr>
            <w:r>
              <w:t>1.3585</w:t>
            </w:r>
          </w:p>
        </w:tc>
        <w:tc>
          <w:tcPr>
            <w:tcW w:w="0" w:type="auto"/>
            <w:tcBorders>
              <w:top w:val="nil"/>
              <w:bottom w:val="nil"/>
              <w:right w:val="nil"/>
            </w:tcBorders>
          </w:tcPr>
          <w:p w:rsidR="00B578A5" w:rsidRPr="00AA36E7" w:rsidRDefault="00B578A5" w:rsidP="008A6674">
            <w:pPr>
              <w:pStyle w:val="Resumo"/>
              <w:tabs>
                <w:tab w:val="left" w:pos="1507"/>
              </w:tabs>
              <w:jc w:val="center"/>
            </w:pPr>
            <w:r>
              <w:t>1.3585</w:t>
            </w:r>
          </w:p>
        </w:tc>
      </w:tr>
      <w:tr w:rsidR="00B578A5" w:rsidRPr="00AA36E7" w:rsidTr="003B5358">
        <w:trPr>
          <w:jc w:val="center"/>
        </w:trPr>
        <w:tc>
          <w:tcPr>
            <w:tcW w:w="0" w:type="auto"/>
            <w:tcBorders>
              <w:top w:val="nil"/>
              <w:left w:val="nil"/>
              <w:bottom w:val="nil"/>
            </w:tcBorders>
            <w:shd w:val="clear" w:color="auto" w:fill="BFBFBF" w:themeFill="background1" w:themeFillShade="BF"/>
          </w:tcPr>
          <w:p w:rsidR="00B578A5" w:rsidRPr="00AA36E7" w:rsidRDefault="00B578A5" w:rsidP="003B5358">
            <w:pPr>
              <w:pStyle w:val="Resumo"/>
            </w:pPr>
            <w:r>
              <w:t>Roda dianteira</w:t>
            </w:r>
          </w:p>
        </w:tc>
        <w:tc>
          <w:tcPr>
            <w:tcW w:w="0" w:type="auto"/>
            <w:tcBorders>
              <w:top w:val="nil"/>
              <w:bottom w:val="nil"/>
            </w:tcBorders>
            <w:shd w:val="clear" w:color="auto" w:fill="BFBFBF" w:themeFill="background1" w:themeFillShade="BF"/>
          </w:tcPr>
          <w:p w:rsidR="00B578A5" w:rsidRDefault="00B578A5" w:rsidP="008A6674">
            <w:pPr>
              <w:pStyle w:val="Resumo"/>
              <w:jc w:val="center"/>
            </w:pPr>
            <w:r>
              <w:t>11.0591</w:t>
            </w:r>
          </w:p>
        </w:tc>
        <w:tc>
          <w:tcPr>
            <w:tcW w:w="0" w:type="auto"/>
            <w:tcBorders>
              <w:top w:val="nil"/>
              <w:bottom w:val="nil"/>
              <w:right w:val="nil"/>
            </w:tcBorders>
            <w:shd w:val="clear" w:color="auto" w:fill="BFBFBF" w:themeFill="background1" w:themeFillShade="BF"/>
          </w:tcPr>
          <w:p w:rsidR="00B578A5" w:rsidRPr="00AA36E7" w:rsidRDefault="00B578A5" w:rsidP="008A6674">
            <w:pPr>
              <w:pStyle w:val="Resumo"/>
              <w:jc w:val="center"/>
            </w:pPr>
            <w:r>
              <w:t>11.0591</w:t>
            </w:r>
          </w:p>
        </w:tc>
      </w:tr>
      <w:tr w:rsidR="00B578A5" w:rsidRPr="00AA36E7" w:rsidTr="003B5358">
        <w:trPr>
          <w:jc w:val="center"/>
        </w:trPr>
        <w:tc>
          <w:tcPr>
            <w:tcW w:w="0" w:type="auto"/>
            <w:tcBorders>
              <w:top w:val="nil"/>
              <w:left w:val="nil"/>
              <w:bottom w:val="nil"/>
            </w:tcBorders>
          </w:tcPr>
          <w:p w:rsidR="00B578A5" w:rsidRPr="00AA36E7" w:rsidRDefault="00B578A5" w:rsidP="003B5358">
            <w:pPr>
              <w:pStyle w:val="Resumo"/>
            </w:pPr>
            <w:r>
              <w:t>Roda traseira</w:t>
            </w:r>
          </w:p>
        </w:tc>
        <w:tc>
          <w:tcPr>
            <w:tcW w:w="0" w:type="auto"/>
            <w:tcBorders>
              <w:top w:val="nil"/>
              <w:bottom w:val="nil"/>
            </w:tcBorders>
          </w:tcPr>
          <w:p w:rsidR="00B578A5" w:rsidRDefault="00B578A5" w:rsidP="008A6674">
            <w:pPr>
              <w:pStyle w:val="Resumo"/>
              <w:jc w:val="center"/>
            </w:pPr>
            <w:r>
              <w:t>13.0026</w:t>
            </w:r>
          </w:p>
        </w:tc>
        <w:tc>
          <w:tcPr>
            <w:tcW w:w="0" w:type="auto"/>
            <w:tcBorders>
              <w:top w:val="nil"/>
              <w:bottom w:val="nil"/>
              <w:right w:val="nil"/>
            </w:tcBorders>
          </w:tcPr>
          <w:p w:rsidR="00B578A5" w:rsidRPr="00AA36E7" w:rsidRDefault="00B578A5" w:rsidP="008A6674">
            <w:pPr>
              <w:pStyle w:val="Resumo"/>
              <w:jc w:val="center"/>
            </w:pPr>
            <w:r>
              <w:t>13.0026</w:t>
            </w:r>
          </w:p>
        </w:tc>
      </w:tr>
      <w:tr w:rsidR="00B578A5" w:rsidRPr="00AA36E7" w:rsidTr="003B5358">
        <w:trPr>
          <w:jc w:val="center"/>
        </w:trPr>
        <w:tc>
          <w:tcPr>
            <w:tcW w:w="0" w:type="auto"/>
            <w:tcBorders>
              <w:top w:val="nil"/>
              <w:left w:val="nil"/>
            </w:tcBorders>
            <w:shd w:val="clear" w:color="auto" w:fill="BFBFBF" w:themeFill="background1" w:themeFillShade="BF"/>
          </w:tcPr>
          <w:p w:rsidR="00B578A5" w:rsidRPr="00AA36E7" w:rsidRDefault="00B578A5" w:rsidP="003B5358">
            <w:pPr>
              <w:pStyle w:val="Resumo"/>
            </w:pPr>
            <w:r>
              <w:t>Cabeça</w:t>
            </w:r>
          </w:p>
        </w:tc>
        <w:tc>
          <w:tcPr>
            <w:tcW w:w="0" w:type="auto"/>
            <w:tcBorders>
              <w:top w:val="nil"/>
            </w:tcBorders>
            <w:shd w:val="clear" w:color="auto" w:fill="BFBFBF" w:themeFill="background1" w:themeFillShade="BF"/>
          </w:tcPr>
          <w:p w:rsidR="00B578A5" w:rsidRDefault="00B578A5" w:rsidP="008A6674">
            <w:pPr>
              <w:pStyle w:val="Resumo"/>
              <w:jc w:val="center"/>
            </w:pPr>
            <w:r>
              <w:t>14.4566</w:t>
            </w:r>
          </w:p>
        </w:tc>
        <w:tc>
          <w:tcPr>
            <w:tcW w:w="0" w:type="auto"/>
            <w:tcBorders>
              <w:top w:val="nil"/>
              <w:right w:val="nil"/>
            </w:tcBorders>
            <w:shd w:val="clear" w:color="auto" w:fill="BFBFBF" w:themeFill="background1" w:themeFillShade="BF"/>
          </w:tcPr>
          <w:p w:rsidR="00B578A5" w:rsidRPr="00AA36E7" w:rsidRDefault="00B578A5" w:rsidP="008A6674">
            <w:pPr>
              <w:pStyle w:val="Resumo"/>
              <w:jc w:val="center"/>
            </w:pPr>
            <w:r>
              <w:t>14.4566</w:t>
            </w:r>
          </w:p>
        </w:tc>
      </w:tr>
    </w:tbl>
    <w:p w:rsidR="00B578A5" w:rsidRPr="00FF3C4A" w:rsidRDefault="00B578A5" w:rsidP="00B578A5">
      <w:pPr>
        <w:pStyle w:val="Legenda"/>
        <w:rPr>
          <w:lang w:val="pt-BR"/>
        </w:rPr>
      </w:pPr>
      <w:r>
        <w:rPr>
          <w:lang w:val="pt-BR"/>
        </w:rPr>
        <w:t>Fonte: Elaborado pelo autor</w:t>
      </w:r>
    </w:p>
    <w:p w:rsidR="00B578A5" w:rsidRPr="008B4E83" w:rsidRDefault="00B578A5" w:rsidP="00B578A5">
      <w:pPr>
        <w:rPr>
          <w:lang w:val="pt-BR"/>
        </w:rPr>
      </w:pPr>
      <w:r>
        <w:rPr>
          <w:lang w:val="pt-BR"/>
        </w:rPr>
        <w:t xml:space="preserve">A frequência natural em ambos os </w:t>
      </w:r>
      <w:r>
        <w:rPr>
          <w:i/>
          <w:lang w:val="pt-BR"/>
        </w:rPr>
        <w:t>softwares</w:t>
      </w:r>
      <w:r>
        <w:rPr>
          <w:lang w:val="pt-BR"/>
        </w:rPr>
        <w:t xml:space="preserve"> apresentou a mesma resposta, o que indica que o sistema massa-mola está modelado de forma coerente. As frequências naturais de </w:t>
      </w:r>
      <w:r>
        <w:rPr>
          <w:i/>
          <w:lang w:val="pt-BR"/>
        </w:rPr>
        <w:t xml:space="preserve">pitch </w:t>
      </w:r>
      <w:r>
        <w:rPr>
          <w:lang w:val="pt-BR"/>
        </w:rPr>
        <w:t xml:space="preserve">e de </w:t>
      </w:r>
      <w:r>
        <w:rPr>
          <w:i/>
          <w:lang w:val="pt-BR"/>
        </w:rPr>
        <w:t>bounce</w:t>
      </w:r>
      <w:r>
        <w:rPr>
          <w:lang w:val="pt-BR"/>
        </w:rPr>
        <w:t xml:space="preserve"> estão coerentes com a literatura, uma vez que, Genta (1990) e Gillespie (1992) relatam que estas frequências devem ser próximas, sendo que a de </w:t>
      </w:r>
      <w:r>
        <w:rPr>
          <w:i/>
          <w:lang w:val="pt-BR"/>
        </w:rPr>
        <w:t>bounce</w:t>
      </w:r>
      <w:r>
        <w:rPr>
          <w:lang w:val="pt-BR"/>
        </w:rPr>
        <w:t xml:space="preserve"> para carros de passeio deve estar entre 1 e 1.5 Hz, e a de </w:t>
      </w:r>
      <w:r>
        <w:rPr>
          <w:i/>
          <w:lang w:val="pt-BR"/>
        </w:rPr>
        <w:t>pitch</w:t>
      </w:r>
      <w:r>
        <w:rPr>
          <w:lang w:val="pt-BR"/>
        </w:rPr>
        <w:t xml:space="preserve"> deve ser no maior do que 0.8 vezes a de </w:t>
      </w:r>
      <w:r>
        <w:rPr>
          <w:i/>
          <w:lang w:val="pt-BR"/>
        </w:rPr>
        <w:t>bounce</w:t>
      </w:r>
      <w:r>
        <w:rPr>
          <w:lang w:val="pt-BR"/>
        </w:rPr>
        <w:t>.</w:t>
      </w:r>
    </w:p>
    <w:p w:rsidR="00B578A5" w:rsidRPr="000264FB" w:rsidRDefault="00B578A5" w:rsidP="00B578A5">
      <w:pPr>
        <w:rPr>
          <w:b/>
          <w:bCs/>
          <w:szCs w:val="18"/>
          <w:lang w:val="pt-BR"/>
        </w:rPr>
      </w:pPr>
      <w:r w:rsidRPr="00B76321">
        <w:rPr>
          <w:lang w:val="pt-BR"/>
        </w:rPr>
        <w:t>A FFT do modelo é apresentada na</w:t>
      </w:r>
      <w:r w:rsidR="00E95DF8">
        <w:rPr>
          <w:lang w:val="pt-BR"/>
        </w:rPr>
        <w:t xml:space="preserve"> </w:t>
      </w:r>
      <w:r w:rsidR="00500BCD">
        <w:rPr>
          <w:lang w:val="pt-BR"/>
        </w:rPr>
        <w:fldChar w:fldCharType="begin"/>
      </w:r>
      <w:r w:rsidR="00E95DF8">
        <w:rPr>
          <w:lang w:val="pt-BR"/>
        </w:rPr>
        <w:instrText xml:space="preserve"> REF _Ref368042762 \h </w:instrText>
      </w:r>
      <w:r w:rsidR="00500BCD">
        <w:rPr>
          <w:lang w:val="pt-BR"/>
        </w:rPr>
      </w:r>
      <w:r w:rsidR="00500BCD">
        <w:rPr>
          <w:lang w:val="pt-BR"/>
        </w:rPr>
        <w:fldChar w:fldCharType="separate"/>
      </w:r>
      <w:r w:rsidR="00CE63E6" w:rsidRPr="00CE63E6">
        <w:rPr>
          <w:lang w:val="pt-BR"/>
        </w:rPr>
        <w:t xml:space="preserve">Figura </w:t>
      </w:r>
      <w:r w:rsidR="00CE63E6" w:rsidRPr="00CE63E6">
        <w:rPr>
          <w:noProof/>
          <w:lang w:val="pt-BR"/>
        </w:rPr>
        <w:t>37</w:t>
      </w:r>
      <w:r w:rsidR="00500BCD">
        <w:rPr>
          <w:lang w:val="pt-BR"/>
        </w:rPr>
        <w:fldChar w:fldCharType="end"/>
      </w:r>
      <w:r>
        <w:rPr>
          <w:lang w:val="pt-BR"/>
        </w:rPr>
        <w:t>, com objetivo de confirmar as frequências naturais em cada componente.</w:t>
      </w:r>
    </w:p>
    <w:p w:rsidR="009C7209" w:rsidRDefault="009C7209">
      <w:pPr>
        <w:spacing w:after="160" w:line="259" w:lineRule="auto"/>
        <w:ind w:firstLine="0"/>
        <w:jc w:val="left"/>
        <w:rPr>
          <w:rFonts w:cs="Times New Roman"/>
          <w:b/>
          <w:noProof/>
          <w:lang w:val="pt-BR" w:eastAsia="pt-BR"/>
        </w:rPr>
      </w:pPr>
      <w:bookmarkStart w:id="333" w:name="_Ref366568594"/>
      <w:r w:rsidRPr="00E95DF8">
        <w:rPr>
          <w:lang w:val="pt-BR"/>
        </w:rPr>
        <w:br w:type="page"/>
      </w:r>
    </w:p>
    <w:p w:rsidR="00B578A5" w:rsidRDefault="00B578A5" w:rsidP="00B578A5">
      <w:pPr>
        <w:pStyle w:val="Legendafigura"/>
      </w:pPr>
      <w:bookmarkStart w:id="334" w:name="_Ref368042762"/>
      <w:bookmarkStart w:id="335" w:name="_Toc379812222"/>
      <w:r>
        <w:lastRenderedPageBreak/>
        <w:t xml:space="preserve">Figura </w:t>
      </w:r>
      <w:r w:rsidR="00500BCD">
        <w:fldChar w:fldCharType="begin"/>
      </w:r>
      <w:r>
        <w:instrText xml:space="preserve"> SEQ Figura \* ARABIC </w:instrText>
      </w:r>
      <w:r w:rsidR="00500BCD">
        <w:fldChar w:fldCharType="separate"/>
      </w:r>
      <w:r w:rsidR="00CE63E6">
        <w:t>37</w:t>
      </w:r>
      <w:r w:rsidR="00500BCD">
        <w:fldChar w:fldCharType="end"/>
      </w:r>
      <w:bookmarkEnd w:id="333"/>
      <w:bookmarkEnd w:id="334"/>
      <w:r>
        <w:t xml:space="preserve"> – FFT do modelo</w:t>
      </w:r>
      <w:bookmarkEnd w:id="335"/>
    </w:p>
    <w:p w:rsidR="00B578A5" w:rsidRPr="00430C6B" w:rsidRDefault="00B578A5" w:rsidP="00B578A5">
      <w:pPr>
        <w:pStyle w:val="Centralizado"/>
        <w:rPr>
          <w:lang w:val="pt-BR"/>
        </w:rPr>
      </w:pPr>
      <w:r w:rsidRPr="00430C6B">
        <w:rPr>
          <w:noProof/>
          <w:lang w:val="pt-BR" w:eastAsia="pt-BR"/>
        </w:rPr>
        <w:drawing>
          <wp:inline distT="0" distB="0" distL="0" distR="0" wp14:anchorId="23F7E0CD" wp14:editId="7777EEA3">
            <wp:extent cx="4320000" cy="3240000"/>
            <wp:effectExtent l="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320000" cy="3240000"/>
                    </a:xfrm>
                    <a:prstGeom prst="rect">
                      <a:avLst/>
                    </a:prstGeom>
                    <a:noFill/>
                    <a:ln>
                      <a:noFill/>
                    </a:ln>
                  </pic:spPr>
                </pic:pic>
              </a:graphicData>
            </a:graphic>
          </wp:inline>
        </w:drawing>
      </w:r>
    </w:p>
    <w:p w:rsidR="00B578A5" w:rsidRPr="00FF3C4A" w:rsidRDefault="00B578A5" w:rsidP="00B578A5">
      <w:pPr>
        <w:pStyle w:val="Legenda"/>
        <w:rPr>
          <w:lang w:val="pt-BR"/>
        </w:rPr>
      </w:pPr>
      <w:r>
        <w:rPr>
          <w:lang w:val="pt-BR"/>
        </w:rPr>
        <w:t>Fonte: Elaborado pelo autor</w:t>
      </w:r>
    </w:p>
    <w:p w:rsidR="00B578A5" w:rsidRPr="00A91E87" w:rsidRDefault="00B578A5" w:rsidP="00B578A5">
      <w:pPr>
        <w:pStyle w:val="Legendafigura"/>
      </w:pPr>
      <w:bookmarkStart w:id="336" w:name="_Ref366499904"/>
      <w:r w:rsidRPr="00A91E87">
        <w:t xml:space="preserve">Tabela </w:t>
      </w:r>
      <w:r w:rsidR="00500BCD">
        <w:fldChar w:fldCharType="begin"/>
      </w:r>
      <w:r w:rsidRPr="00A91E87">
        <w:instrText xml:space="preserve"> SEQ Tabela \* ARABIC </w:instrText>
      </w:r>
      <w:r w:rsidR="00500BCD">
        <w:fldChar w:fldCharType="separate"/>
      </w:r>
      <w:r w:rsidR="00CE63E6">
        <w:t>5</w:t>
      </w:r>
      <w:r w:rsidR="00500BCD">
        <w:fldChar w:fldCharType="end"/>
      </w:r>
      <w:bookmarkEnd w:id="336"/>
      <w:r w:rsidRPr="00A91E87">
        <w:t xml:space="preserve"> – Frequências amortecidas</w:t>
      </w:r>
    </w:p>
    <w:tbl>
      <w:tblPr>
        <w:tblStyle w:val="Tabelacomgrade"/>
        <w:tblW w:w="0" w:type="auto"/>
        <w:jc w:val="center"/>
        <w:tblLook w:val="04A0" w:firstRow="1" w:lastRow="0" w:firstColumn="1" w:lastColumn="0" w:noHBand="0" w:noVBand="1"/>
      </w:tblPr>
      <w:tblGrid>
        <w:gridCol w:w="1615"/>
        <w:gridCol w:w="2697"/>
        <w:gridCol w:w="3197"/>
        <w:gridCol w:w="1896"/>
      </w:tblGrid>
      <w:tr w:rsidR="00B578A5" w:rsidRPr="00FF3C4A" w:rsidTr="003B5358">
        <w:trPr>
          <w:jc w:val="center"/>
        </w:trPr>
        <w:tc>
          <w:tcPr>
            <w:tcW w:w="0" w:type="auto"/>
            <w:tcBorders>
              <w:left w:val="nil"/>
              <w:bottom w:val="single" w:sz="4" w:space="0" w:color="auto"/>
            </w:tcBorders>
          </w:tcPr>
          <w:p w:rsidR="00B578A5" w:rsidRPr="00FF3C4A" w:rsidRDefault="00B578A5" w:rsidP="003B5358">
            <w:pPr>
              <w:pStyle w:val="Resumo"/>
              <w:rPr>
                <w:lang w:eastAsia="ja-JP"/>
              </w:rPr>
            </w:pPr>
            <w:r w:rsidRPr="00FF3C4A">
              <w:rPr>
                <w:lang w:eastAsia="ja-JP"/>
              </w:rPr>
              <w:t>Componente</w:t>
            </w:r>
          </w:p>
        </w:tc>
        <w:tc>
          <w:tcPr>
            <w:tcW w:w="0" w:type="auto"/>
            <w:tcBorders>
              <w:bottom w:val="single" w:sz="4" w:space="0" w:color="auto"/>
            </w:tcBorders>
          </w:tcPr>
          <w:p w:rsidR="00B578A5" w:rsidRDefault="00B578A5" w:rsidP="00AB454A">
            <w:pPr>
              <w:pStyle w:val="Resumo"/>
              <w:jc w:val="center"/>
            </w:pPr>
            <w:r>
              <w:t>Frequência (Hz) (</w:t>
            </w:r>
            <w:r w:rsidRPr="00CB521C">
              <w:t>MatLab</w:t>
            </w:r>
            <w:r>
              <w:t>)</w:t>
            </w:r>
          </w:p>
        </w:tc>
        <w:tc>
          <w:tcPr>
            <w:tcW w:w="0" w:type="auto"/>
            <w:tcBorders>
              <w:bottom w:val="single" w:sz="4" w:space="0" w:color="auto"/>
            </w:tcBorders>
          </w:tcPr>
          <w:p w:rsidR="00B578A5" w:rsidRPr="00AA36E7" w:rsidRDefault="00B578A5" w:rsidP="00AB454A">
            <w:pPr>
              <w:pStyle w:val="Resumo"/>
              <w:jc w:val="center"/>
            </w:pPr>
            <w:r>
              <w:t>Frequência (Hz) (</w:t>
            </w:r>
            <w:r w:rsidRPr="00CB521C">
              <w:t>Adams</w:t>
            </w:r>
            <w:r w:rsidR="00621AD5">
              <w:t>/View</w:t>
            </w:r>
            <w:r>
              <w:t>)</w:t>
            </w:r>
          </w:p>
        </w:tc>
        <w:tc>
          <w:tcPr>
            <w:tcW w:w="0" w:type="auto"/>
            <w:tcBorders>
              <w:bottom w:val="single" w:sz="4" w:space="0" w:color="auto"/>
              <w:right w:val="nil"/>
            </w:tcBorders>
          </w:tcPr>
          <w:p w:rsidR="00B578A5" w:rsidRDefault="00B578A5" w:rsidP="00AB454A">
            <w:pPr>
              <w:pStyle w:val="Resumo"/>
              <w:jc w:val="center"/>
            </w:pPr>
            <w:r>
              <w:t>Erro Relativo (%)</w:t>
            </w:r>
          </w:p>
        </w:tc>
      </w:tr>
      <w:tr w:rsidR="00B578A5" w:rsidRPr="00E54A13" w:rsidTr="003B5358">
        <w:trPr>
          <w:jc w:val="center"/>
        </w:trPr>
        <w:tc>
          <w:tcPr>
            <w:tcW w:w="0" w:type="auto"/>
            <w:tcBorders>
              <w:left w:val="nil"/>
              <w:bottom w:val="nil"/>
            </w:tcBorders>
            <w:shd w:val="clear" w:color="auto" w:fill="BFBFBF" w:themeFill="background1" w:themeFillShade="BF"/>
          </w:tcPr>
          <w:p w:rsidR="00B578A5" w:rsidRPr="00AA36E7" w:rsidRDefault="00B578A5" w:rsidP="003B5358">
            <w:pPr>
              <w:pStyle w:val="Resumo"/>
            </w:pPr>
            <w:r>
              <w:t>Banco</w:t>
            </w:r>
          </w:p>
        </w:tc>
        <w:tc>
          <w:tcPr>
            <w:tcW w:w="0" w:type="auto"/>
            <w:tcBorders>
              <w:bottom w:val="nil"/>
            </w:tcBorders>
            <w:shd w:val="clear" w:color="auto" w:fill="BFBFBF" w:themeFill="background1" w:themeFillShade="BF"/>
          </w:tcPr>
          <w:p w:rsidR="00B578A5" w:rsidRDefault="00B578A5" w:rsidP="003B5358">
            <w:pPr>
              <w:pStyle w:val="Resumo"/>
              <w:jc w:val="center"/>
            </w:pPr>
            <w:r>
              <w:t>0 + 454.7902 j</w:t>
            </w:r>
          </w:p>
        </w:tc>
        <w:tc>
          <w:tcPr>
            <w:tcW w:w="0" w:type="auto"/>
            <w:tcBorders>
              <w:bottom w:val="nil"/>
            </w:tcBorders>
            <w:shd w:val="clear" w:color="auto" w:fill="BFBFBF" w:themeFill="background1" w:themeFillShade="BF"/>
          </w:tcPr>
          <w:p w:rsidR="00B578A5" w:rsidRPr="00E54A13" w:rsidRDefault="00B578A5" w:rsidP="003B5358">
            <w:pPr>
              <w:pStyle w:val="Resumo"/>
              <w:jc w:val="center"/>
            </w:pPr>
            <w:r>
              <w:t>---</w:t>
            </w:r>
          </w:p>
        </w:tc>
        <w:tc>
          <w:tcPr>
            <w:tcW w:w="0" w:type="auto"/>
            <w:tcBorders>
              <w:bottom w:val="nil"/>
              <w:right w:val="nil"/>
            </w:tcBorders>
            <w:shd w:val="clear" w:color="auto" w:fill="BFBFBF" w:themeFill="background1" w:themeFillShade="BF"/>
          </w:tcPr>
          <w:p w:rsidR="00B578A5" w:rsidRPr="00FB6810" w:rsidRDefault="00B578A5" w:rsidP="003B5358">
            <w:pPr>
              <w:pStyle w:val="Resumo"/>
              <w:jc w:val="center"/>
            </w:pPr>
            <w:r w:rsidRPr="00FB6810">
              <w:t>---</w:t>
            </w:r>
          </w:p>
        </w:tc>
      </w:tr>
      <w:tr w:rsidR="008A6674" w:rsidRPr="00E54A13" w:rsidTr="003B5358">
        <w:trPr>
          <w:jc w:val="center"/>
        </w:trPr>
        <w:tc>
          <w:tcPr>
            <w:tcW w:w="0" w:type="auto"/>
            <w:tcBorders>
              <w:top w:val="nil"/>
              <w:left w:val="nil"/>
              <w:bottom w:val="nil"/>
            </w:tcBorders>
          </w:tcPr>
          <w:p w:rsidR="008A6674" w:rsidRPr="00E54A13" w:rsidRDefault="008A6674" w:rsidP="008A6674">
            <w:pPr>
              <w:pStyle w:val="Resumo"/>
            </w:pPr>
            <w:r>
              <w:t>Tronco</w:t>
            </w:r>
          </w:p>
        </w:tc>
        <w:tc>
          <w:tcPr>
            <w:tcW w:w="0" w:type="auto"/>
            <w:tcBorders>
              <w:top w:val="nil"/>
              <w:bottom w:val="nil"/>
            </w:tcBorders>
          </w:tcPr>
          <w:p w:rsidR="008A6674" w:rsidRDefault="008A6674" w:rsidP="008A6674">
            <w:pPr>
              <w:pStyle w:val="Resumo"/>
              <w:tabs>
                <w:tab w:val="center" w:pos="1273"/>
              </w:tabs>
              <w:jc w:val="center"/>
            </w:pPr>
            <w:r>
              <w:t>0.6482</w:t>
            </w:r>
          </w:p>
        </w:tc>
        <w:tc>
          <w:tcPr>
            <w:tcW w:w="0" w:type="auto"/>
            <w:tcBorders>
              <w:top w:val="nil"/>
              <w:bottom w:val="nil"/>
            </w:tcBorders>
          </w:tcPr>
          <w:p w:rsidR="008A6674" w:rsidRPr="00E54A13" w:rsidRDefault="008A6674" w:rsidP="008A6674">
            <w:pPr>
              <w:pStyle w:val="Resumo"/>
              <w:jc w:val="center"/>
            </w:pPr>
            <w:r>
              <w:t>0.6483</w:t>
            </w:r>
          </w:p>
        </w:tc>
        <w:tc>
          <w:tcPr>
            <w:tcW w:w="0" w:type="auto"/>
            <w:tcBorders>
              <w:top w:val="nil"/>
              <w:bottom w:val="nil"/>
              <w:right w:val="nil"/>
            </w:tcBorders>
            <w:vAlign w:val="bottom"/>
          </w:tcPr>
          <w:p w:rsidR="008A6674" w:rsidRPr="008A6674" w:rsidRDefault="008A6674" w:rsidP="008A6674">
            <w:pPr>
              <w:pStyle w:val="Resumo"/>
              <w:jc w:val="center"/>
            </w:pPr>
            <w:r>
              <w:t>-0.0154</w:t>
            </w:r>
          </w:p>
        </w:tc>
      </w:tr>
      <w:tr w:rsidR="008A6674" w:rsidRPr="00E54A13" w:rsidTr="003B5358">
        <w:trPr>
          <w:jc w:val="center"/>
        </w:trPr>
        <w:tc>
          <w:tcPr>
            <w:tcW w:w="0" w:type="auto"/>
            <w:tcBorders>
              <w:top w:val="nil"/>
              <w:left w:val="nil"/>
              <w:bottom w:val="nil"/>
            </w:tcBorders>
            <w:shd w:val="clear" w:color="auto" w:fill="BFBFBF" w:themeFill="background1" w:themeFillShade="BF"/>
          </w:tcPr>
          <w:p w:rsidR="008A6674" w:rsidRPr="00E54A13" w:rsidRDefault="008A6674" w:rsidP="008A6674">
            <w:pPr>
              <w:pStyle w:val="Resumo"/>
              <w:rPr>
                <w:i/>
              </w:rPr>
            </w:pPr>
            <w:r>
              <w:rPr>
                <w:i/>
              </w:rPr>
              <w:t>Pitch</w:t>
            </w:r>
          </w:p>
        </w:tc>
        <w:tc>
          <w:tcPr>
            <w:tcW w:w="0" w:type="auto"/>
            <w:tcBorders>
              <w:top w:val="nil"/>
              <w:bottom w:val="nil"/>
            </w:tcBorders>
            <w:shd w:val="clear" w:color="auto" w:fill="BFBFBF" w:themeFill="background1" w:themeFillShade="BF"/>
          </w:tcPr>
          <w:p w:rsidR="008A6674" w:rsidRDefault="008A6674" w:rsidP="008A6674">
            <w:pPr>
              <w:pStyle w:val="Resumo"/>
              <w:jc w:val="center"/>
            </w:pPr>
            <w:r w:rsidRPr="00FB6810">
              <w:t>1</w:t>
            </w:r>
            <w:r>
              <w:t>.1663</w:t>
            </w:r>
          </w:p>
        </w:tc>
        <w:tc>
          <w:tcPr>
            <w:tcW w:w="0" w:type="auto"/>
            <w:tcBorders>
              <w:top w:val="nil"/>
              <w:bottom w:val="nil"/>
            </w:tcBorders>
            <w:shd w:val="clear" w:color="auto" w:fill="BFBFBF" w:themeFill="background1" w:themeFillShade="BF"/>
          </w:tcPr>
          <w:p w:rsidR="008A6674" w:rsidRPr="00E54A13" w:rsidRDefault="008A6674" w:rsidP="008A6674">
            <w:pPr>
              <w:pStyle w:val="Resumo"/>
              <w:jc w:val="center"/>
            </w:pPr>
            <w:r>
              <w:t>1.1744</w:t>
            </w:r>
          </w:p>
        </w:tc>
        <w:tc>
          <w:tcPr>
            <w:tcW w:w="0" w:type="auto"/>
            <w:tcBorders>
              <w:top w:val="nil"/>
              <w:bottom w:val="nil"/>
              <w:right w:val="nil"/>
            </w:tcBorders>
            <w:shd w:val="clear" w:color="auto" w:fill="BFBFBF" w:themeFill="background1" w:themeFillShade="BF"/>
            <w:vAlign w:val="bottom"/>
          </w:tcPr>
          <w:p w:rsidR="008A6674" w:rsidRPr="008A6674" w:rsidRDefault="008A6674" w:rsidP="008A6674">
            <w:pPr>
              <w:pStyle w:val="Resumo"/>
              <w:jc w:val="center"/>
            </w:pPr>
            <w:r>
              <w:t>-0.6897</w:t>
            </w:r>
          </w:p>
        </w:tc>
      </w:tr>
      <w:tr w:rsidR="008A6674" w:rsidRPr="00E54A13" w:rsidTr="003B5358">
        <w:trPr>
          <w:jc w:val="center"/>
        </w:trPr>
        <w:tc>
          <w:tcPr>
            <w:tcW w:w="0" w:type="auto"/>
            <w:tcBorders>
              <w:top w:val="nil"/>
              <w:left w:val="nil"/>
              <w:bottom w:val="nil"/>
            </w:tcBorders>
          </w:tcPr>
          <w:p w:rsidR="008A6674" w:rsidRPr="00E54A13" w:rsidRDefault="008A6674" w:rsidP="008A6674">
            <w:pPr>
              <w:pStyle w:val="Resumo"/>
              <w:rPr>
                <w:i/>
              </w:rPr>
            </w:pPr>
            <w:r>
              <w:rPr>
                <w:i/>
              </w:rPr>
              <w:t>Bounce</w:t>
            </w:r>
          </w:p>
        </w:tc>
        <w:tc>
          <w:tcPr>
            <w:tcW w:w="0" w:type="auto"/>
            <w:tcBorders>
              <w:top w:val="nil"/>
              <w:bottom w:val="nil"/>
            </w:tcBorders>
          </w:tcPr>
          <w:p w:rsidR="008A6674" w:rsidRDefault="008A6674" w:rsidP="008A6674">
            <w:pPr>
              <w:pStyle w:val="Resumo"/>
              <w:jc w:val="center"/>
            </w:pPr>
            <w:r>
              <w:t>1.3395</w:t>
            </w:r>
          </w:p>
        </w:tc>
        <w:tc>
          <w:tcPr>
            <w:tcW w:w="0" w:type="auto"/>
            <w:tcBorders>
              <w:top w:val="nil"/>
              <w:bottom w:val="nil"/>
            </w:tcBorders>
          </w:tcPr>
          <w:p w:rsidR="008A6674" w:rsidRPr="00E54A13" w:rsidRDefault="008A6674" w:rsidP="008A6674">
            <w:pPr>
              <w:pStyle w:val="Resumo"/>
              <w:jc w:val="center"/>
            </w:pPr>
            <w:r>
              <w:t>1.3477</w:t>
            </w:r>
          </w:p>
        </w:tc>
        <w:tc>
          <w:tcPr>
            <w:tcW w:w="0" w:type="auto"/>
            <w:tcBorders>
              <w:top w:val="nil"/>
              <w:bottom w:val="nil"/>
              <w:right w:val="nil"/>
            </w:tcBorders>
            <w:vAlign w:val="bottom"/>
          </w:tcPr>
          <w:p w:rsidR="008A6674" w:rsidRPr="008A6674" w:rsidRDefault="008A6674" w:rsidP="008A6674">
            <w:pPr>
              <w:pStyle w:val="Resumo"/>
              <w:jc w:val="center"/>
            </w:pPr>
            <w:r>
              <w:t>-0.6084</w:t>
            </w:r>
          </w:p>
        </w:tc>
      </w:tr>
      <w:tr w:rsidR="008A6674" w:rsidRPr="00AA36E7" w:rsidTr="003B5358">
        <w:trPr>
          <w:jc w:val="center"/>
        </w:trPr>
        <w:tc>
          <w:tcPr>
            <w:tcW w:w="0" w:type="auto"/>
            <w:tcBorders>
              <w:top w:val="nil"/>
              <w:left w:val="nil"/>
              <w:bottom w:val="nil"/>
            </w:tcBorders>
            <w:shd w:val="clear" w:color="auto" w:fill="BFBFBF" w:themeFill="background1" w:themeFillShade="BF"/>
          </w:tcPr>
          <w:p w:rsidR="008A6674" w:rsidRPr="00AA36E7" w:rsidRDefault="008A6674" w:rsidP="008A6674">
            <w:pPr>
              <w:pStyle w:val="Resumo"/>
            </w:pPr>
            <w:r>
              <w:t>Roda dianteira</w:t>
            </w:r>
          </w:p>
        </w:tc>
        <w:tc>
          <w:tcPr>
            <w:tcW w:w="0" w:type="auto"/>
            <w:tcBorders>
              <w:top w:val="nil"/>
              <w:bottom w:val="nil"/>
            </w:tcBorders>
            <w:shd w:val="clear" w:color="auto" w:fill="BFBFBF" w:themeFill="background1" w:themeFillShade="BF"/>
          </w:tcPr>
          <w:p w:rsidR="008A6674" w:rsidRDefault="008A6674" w:rsidP="008A6674">
            <w:pPr>
              <w:pStyle w:val="Resumo"/>
              <w:jc w:val="center"/>
            </w:pPr>
            <w:r w:rsidRPr="00FB6810">
              <w:t>10</w:t>
            </w:r>
            <w:r>
              <w:t>.8412</w:t>
            </w:r>
          </w:p>
        </w:tc>
        <w:tc>
          <w:tcPr>
            <w:tcW w:w="0" w:type="auto"/>
            <w:tcBorders>
              <w:top w:val="nil"/>
              <w:bottom w:val="nil"/>
            </w:tcBorders>
            <w:shd w:val="clear" w:color="auto" w:fill="BFBFBF" w:themeFill="background1" w:themeFillShade="BF"/>
          </w:tcPr>
          <w:p w:rsidR="008A6674" w:rsidRPr="00AA36E7" w:rsidRDefault="008A6674" w:rsidP="008A6674">
            <w:pPr>
              <w:pStyle w:val="Resumo"/>
              <w:jc w:val="center"/>
            </w:pPr>
            <w:r>
              <w:t>10.7621</w:t>
            </w:r>
          </w:p>
        </w:tc>
        <w:tc>
          <w:tcPr>
            <w:tcW w:w="0" w:type="auto"/>
            <w:tcBorders>
              <w:top w:val="nil"/>
              <w:bottom w:val="nil"/>
              <w:right w:val="nil"/>
            </w:tcBorders>
            <w:shd w:val="clear" w:color="auto" w:fill="BFBFBF" w:themeFill="background1" w:themeFillShade="BF"/>
            <w:vAlign w:val="bottom"/>
          </w:tcPr>
          <w:p w:rsidR="008A6674" w:rsidRPr="008A6674" w:rsidRDefault="008A6674" w:rsidP="008A6674">
            <w:pPr>
              <w:pStyle w:val="Resumo"/>
              <w:jc w:val="center"/>
            </w:pPr>
            <w:r>
              <w:t>0.73450</w:t>
            </w:r>
          </w:p>
        </w:tc>
      </w:tr>
      <w:tr w:rsidR="008A6674" w:rsidRPr="00AA36E7" w:rsidTr="003B5358">
        <w:trPr>
          <w:jc w:val="center"/>
        </w:trPr>
        <w:tc>
          <w:tcPr>
            <w:tcW w:w="0" w:type="auto"/>
            <w:tcBorders>
              <w:top w:val="nil"/>
              <w:left w:val="nil"/>
              <w:bottom w:val="nil"/>
            </w:tcBorders>
          </w:tcPr>
          <w:p w:rsidR="008A6674" w:rsidRPr="00AA36E7" w:rsidRDefault="008A6674" w:rsidP="008A6674">
            <w:pPr>
              <w:pStyle w:val="Resumo"/>
            </w:pPr>
            <w:r>
              <w:t>Roda traseira</w:t>
            </w:r>
          </w:p>
        </w:tc>
        <w:tc>
          <w:tcPr>
            <w:tcW w:w="0" w:type="auto"/>
            <w:tcBorders>
              <w:top w:val="nil"/>
              <w:bottom w:val="nil"/>
            </w:tcBorders>
          </w:tcPr>
          <w:p w:rsidR="008A6674" w:rsidRDefault="008A6674" w:rsidP="008A6674">
            <w:pPr>
              <w:pStyle w:val="Resumo"/>
              <w:jc w:val="center"/>
            </w:pPr>
            <w:r w:rsidRPr="00FB6810">
              <w:t>12</w:t>
            </w:r>
            <w:r>
              <w:t>.7902</w:t>
            </w:r>
          </w:p>
        </w:tc>
        <w:tc>
          <w:tcPr>
            <w:tcW w:w="0" w:type="auto"/>
            <w:tcBorders>
              <w:top w:val="nil"/>
              <w:bottom w:val="nil"/>
            </w:tcBorders>
          </w:tcPr>
          <w:p w:rsidR="008A6674" w:rsidRPr="00AA36E7" w:rsidRDefault="008A6674" w:rsidP="008A6674">
            <w:pPr>
              <w:pStyle w:val="Resumo"/>
              <w:jc w:val="center"/>
            </w:pPr>
            <w:r>
              <w:t>12.7075</w:t>
            </w:r>
          </w:p>
        </w:tc>
        <w:tc>
          <w:tcPr>
            <w:tcW w:w="0" w:type="auto"/>
            <w:tcBorders>
              <w:top w:val="nil"/>
              <w:bottom w:val="nil"/>
              <w:right w:val="nil"/>
            </w:tcBorders>
            <w:vAlign w:val="bottom"/>
          </w:tcPr>
          <w:p w:rsidR="008A6674" w:rsidRPr="008A6674" w:rsidRDefault="008A6674" w:rsidP="008A6674">
            <w:pPr>
              <w:pStyle w:val="Resumo"/>
              <w:jc w:val="center"/>
            </w:pPr>
            <w:r>
              <w:t>0.6508</w:t>
            </w:r>
          </w:p>
        </w:tc>
      </w:tr>
      <w:tr w:rsidR="008A6674" w:rsidRPr="00AA36E7" w:rsidTr="003B5358">
        <w:trPr>
          <w:jc w:val="center"/>
        </w:trPr>
        <w:tc>
          <w:tcPr>
            <w:tcW w:w="0" w:type="auto"/>
            <w:tcBorders>
              <w:top w:val="nil"/>
              <w:left w:val="nil"/>
            </w:tcBorders>
            <w:shd w:val="clear" w:color="auto" w:fill="BFBFBF" w:themeFill="background1" w:themeFillShade="BF"/>
          </w:tcPr>
          <w:p w:rsidR="008A6674" w:rsidRPr="00AA36E7" w:rsidRDefault="008A6674" w:rsidP="008A6674">
            <w:pPr>
              <w:pStyle w:val="Resumo"/>
            </w:pPr>
            <w:r>
              <w:t>Cabeça</w:t>
            </w:r>
          </w:p>
        </w:tc>
        <w:tc>
          <w:tcPr>
            <w:tcW w:w="0" w:type="auto"/>
            <w:tcBorders>
              <w:top w:val="nil"/>
            </w:tcBorders>
            <w:shd w:val="clear" w:color="auto" w:fill="BFBFBF" w:themeFill="background1" w:themeFillShade="BF"/>
          </w:tcPr>
          <w:p w:rsidR="008A6674" w:rsidRDefault="008A6674" w:rsidP="008A6674">
            <w:pPr>
              <w:pStyle w:val="Resumo"/>
              <w:jc w:val="center"/>
            </w:pPr>
            <w:r w:rsidRPr="00FB6810">
              <w:t>13</w:t>
            </w:r>
            <w:r>
              <w:t>.5272</w:t>
            </w:r>
          </w:p>
        </w:tc>
        <w:tc>
          <w:tcPr>
            <w:tcW w:w="0" w:type="auto"/>
            <w:tcBorders>
              <w:top w:val="nil"/>
            </w:tcBorders>
            <w:shd w:val="clear" w:color="auto" w:fill="BFBFBF" w:themeFill="background1" w:themeFillShade="BF"/>
          </w:tcPr>
          <w:p w:rsidR="008A6674" w:rsidRPr="00AA36E7" w:rsidRDefault="008A6674" w:rsidP="008A6674">
            <w:pPr>
              <w:pStyle w:val="Resumo"/>
              <w:jc w:val="center"/>
            </w:pPr>
            <w:r>
              <w:t>13.5278</w:t>
            </w:r>
          </w:p>
        </w:tc>
        <w:tc>
          <w:tcPr>
            <w:tcW w:w="0" w:type="auto"/>
            <w:tcBorders>
              <w:top w:val="nil"/>
              <w:right w:val="nil"/>
            </w:tcBorders>
            <w:shd w:val="clear" w:color="auto" w:fill="BFBFBF" w:themeFill="background1" w:themeFillShade="BF"/>
            <w:vAlign w:val="bottom"/>
          </w:tcPr>
          <w:p w:rsidR="008A6674" w:rsidRPr="008A6674" w:rsidRDefault="008A6674" w:rsidP="008A6674">
            <w:pPr>
              <w:pStyle w:val="Resumo"/>
              <w:jc w:val="center"/>
            </w:pPr>
            <w:r>
              <w:t>-0.004</w:t>
            </w:r>
            <w:r w:rsidRPr="008A6674">
              <w:t>4</w:t>
            </w:r>
          </w:p>
        </w:tc>
      </w:tr>
    </w:tbl>
    <w:p w:rsidR="00B578A5" w:rsidRPr="00FF3C4A" w:rsidRDefault="00B578A5" w:rsidP="00B578A5">
      <w:pPr>
        <w:pStyle w:val="Legenda"/>
        <w:rPr>
          <w:lang w:val="pt-BR"/>
        </w:rPr>
      </w:pPr>
      <w:r>
        <w:rPr>
          <w:lang w:val="pt-BR"/>
        </w:rPr>
        <w:t>Fonte: Elaborado pelo autor</w:t>
      </w:r>
    </w:p>
    <w:p w:rsidR="00B578A5" w:rsidRPr="00FB6810" w:rsidRDefault="00B578A5" w:rsidP="00B578A5">
      <w:pPr>
        <w:rPr>
          <w:rFonts w:cs="Times New Roman"/>
          <w:szCs w:val="24"/>
          <w:lang w:val="pt-BR"/>
        </w:rPr>
      </w:pPr>
      <w:r>
        <w:rPr>
          <w:lang w:val="pt-BR"/>
        </w:rPr>
        <w:t xml:space="preserve">As frequências amortecidas apresentaram uma pequena diferença, inferior a 1%, devido ao diferente método de solução. </w:t>
      </w:r>
      <w:r w:rsidRPr="00FB6810">
        <w:rPr>
          <w:rFonts w:cs="Times New Roman"/>
          <w:szCs w:val="24"/>
          <w:lang w:val="pt-BR"/>
        </w:rPr>
        <w:t>A frequência amort</w:t>
      </w:r>
      <w:r>
        <w:rPr>
          <w:rFonts w:cs="Times New Roman"/>
          <w:szCs w:val="24"/>
          <w:lang w:val="pt-BR"/>
        </w:rPr>
        <w:t xml:space="preserve">ecida do banco apresentada pelos </w:t>
      </w:r>
      <w:r>
        <w:rPr>
          <w:rFonts w:cs="Times New Roman"/>
          <w:i/>
          <w:szCs w:val="24"/>
          <w:lang w:val="pt-BR"/>
        </w:rPr>
        <w:t>softwares</w:t>
      </w:r>
      <w:r>
        <w:rPr>
          <w:rFonts w:cs="Times New Roman"/>
          <w:szCs w:val="24"/>
          <w:lang w:val="pt-BR"/>
        </w:rPr>
        <w:t xml:space="preserve"> foram</w:t>
      </w:r>
      <w:r w:rsidRPr="00FB6810">
        <w:rPr>
          <w:rFonts w:cs="Times New Roman"/>
          <w:szCs w:val="24"/>
          <w:lang w:val="pt-BR"/>
        </w:rPr>
        <w:t xml:space="preserve"> </w:t>
      </w:r>
      <w:r>
        <w:rPr>
          <w:rFonts w:cs="Times New Roman"/>
          <w:szCs w:val="24"/>
          <w:lang w:val="pt-BR"/>
        </w:rPr>
        <w:t>complexas</w:t>
      </w:r>
      <w:r w:rsidRPr="00FB6810">
        <w:rPr>
          <w:rFonts w:cs="Times New Roman"/>
          <w:szCs w:val="24"/>
          <w:lang w:val="pt-BR"/>
        </w:rPr>
        <w:t xml:space="preserve">, isto se deve ao fato que o amortecimento do banco é </w:t>
      </w:r>
      <w:r w:rsidR="0050283D">
        <w:rPr>
          <w:rFonts w:cs="Times New Roman"/>
          <w:szCs w:val="24"/>
          <w:lang w:val="pt-BR"/>
        </w:rPr>
        <w:t>sobre</w:t>
      </w:r>
      <w:r w:rsidR="0050283D" w:rsidRPr="00FB6810">
        <w:rPr>
          <w:rFonts w:cs="Times New Roman"/>
          <w:szCs w:val="24"/>
          <w:lang w:val="pt-BR"/>
        </w:rPr>
        <w:t xml:space="preserve"> amortecido</w:t>
      </w:r>
      <w:r w:rsidRPr="00FB6810">
        <w:rPr>
          <w:rFonts w:cs="Times New Roman"/>
          <w:szCs w:val="24"/>
          <w:lang w:val="pt-BR"/>
        </w:rPr>
        <w:t>, portanto a frequência amortecida é um número complexo.</w:t>
      </w:r>
    </w:p>
    <w:p w:rsidR="004C6CC3" w:rsidRDefault="004C6CC3">
      <w:pPr>
        <w:spacing w:after="160" w:line="259" w:lineRule="auto"/>
        <w:ind w:firstLine="0"/>
        <w:jc w:val="left"/>
        <w:rPr>
          <w:rFonts w:cs="Times New Roman"/>
          <w:b/>
          <w:noProof/>
          <w:lang w:val="pt-BR" w:eastAsia="pt-BR"/>
        </w:rPr>
      </w:pPr>
      <w:bookmarkStart w:id="337" w:name="_Ref366496847"/>
      <w:r w:rsidRPr="00470164">
        <w:rPr>
          <w:lang w:val="pt-BR"/>
        </w:rPr>
        <w:lastRenderedPageBreak/>
        <w:br w:type="page"/>
      </w:r>
    </w:p>
    <w:p w:rsidR="00B578A5" w:rsidRDefault="00B578A5" w:rsidP="00B578A5">
      <w:pPr>
        <w:pStyle w:val="Legendafigura"/>
      </w:pPr>
      <w:bookmarkStart w:id="338" w:name="_Ref379892923"/>
      <w:r w:rsidRPr="00FF3C4A">
        <w:lastRenderedPageBreak/>
        <w:t xml:space="preserve">Tabela </w:t>
      </w:r>
      <w:r w:rsidR="00500BCD">
        <w:fldChar w:fldCharType="begin"/>
      </w:r>
      <w:r w:rsidRPr="00FF3C4A">
        <w:instrText xml:space="preserve"> SEQ Tabela \* ARABIC </w:instrText>
      </w:r>
      <w:r w:rsidR="00500BCD">
        <w:fldChar w:fldCharType="separate"/>
      </w:r>
      <w:r w:rsidR="00CE63E6">
        <w:t>6</w:t>
      </w:r>
      <w:r w:rsidR="00500BCD">
        <w:fldChar w:fldCharType="end"/>
      </w:r>
      <w:bookmarkEnd w:id="337"/>
      <w:bookmarkEnd w:id="338"/>
      <w:r w:rsidRPr="00FF3C4A">
        <w:t xml:space="preserve"> – Frequências naturais</w:t>
      </w:r>
      <w:r>
        <w:t>, modos de vibrar, energia e acoplamento entre modos</w:t>
      </w:r>
    </w:p>
    <w:tbl>
      <w:tblPr>
        <w:tblStyle w:val="Tabelacomgrade"/>
        <w:tblW w:w="0" w:type="auto"/>
        <w:tblLook w:val="04A0" w:firstRow="1" w:lastRow="0" w:firstColumn="1" w:lastColumn="0" w:noHBand="0" w:noVBand="1"/>
      </w:tblPr>
      <w:tblGrid>
        <w:gridCol w:w="790"/>
        <w:gridCol w:w="1543"/>
        <w:gridCol w:w="1704"/>
        <w:gridCol w:w="2538"/>
        <w:gridCol w:w="2830"/>
      </w:tblGrid>
      <w:tr w:rsidR="00B578A5" w:rsidRPr="002E5726" w:rsidTr="003B5358">
        <w:tc>
          <w:tcPr>
            <w:tcW w:w="0" w:type="auto"/>
            <w:tcBorders>
              <w:left w:val="nil"/>
              <w:bottom w:val="single" w:sz="4" w:space="0" w:color="auto"/>
            </w:tcBorders>
          </w:tcPr>
          <w:p w:rsidR="00B578A5" w:rsidRPr="00FF3C4A" w:rsidRDefault="00B578A5" w:rsidP="003B5358">
            <w:pPr>
              <w:pStyle w:val="Resumo"/>
              <w:rPr>
                <w:lang w:eastAsia="ja-JP"/>
              </w:rPr>
            </w:pPr>
            <w:r w:rsidRPr="00FF3C4A">
              <w:rPr>
                <w:lang w:eastAsia="ja-JP"/>
              </w:rPr>
              <w:t>Modo</w:t>
            </w:r>
          </w:p>
        </w:tc>
        <w:tc>
          <w:tcPr>
            <w:tcW w:w="0" w:type="auto"/>
            <w:tcBorders>
              <w:bottom w:val="single" w:sz="4" w:space="0" w:color="auto"/>
            </w:tcBorders>
          </w:tcPr>
          <w:p w:rsidR="00B578A5" w:rsidRPr="00AA36E7" w:rsidRDefault="00B578A5" w:rsidP="00AB454A">
            <w:pPr>
              <w:pStyle w:val="Resumo"/>
              <w:jc w:val="center"/>
            </w:pPr>
            <w:r>
              <w:t>Componente</w:t>
            </w:r>
          </w:p>
        </w:tc>
        <w:tc>
          <w:tcPr>
            <w:tcW w:w="0" w:type="auto"/>
            <w:tcBorders>
              <w:bottom w:val="single" w:sz="4" w:space="0" w:color="auto"/>
            </w:tcBorders>
          </w:tcPr>
          <w:p w:rsidR="00B578A5" w:rsidRPr="00AA36E7" w:rsidRDefault="00B578A5" w:rsidP="00AB454A">
            <w:pPr>
              <w:pStyle w:val="Resumo"/>
              <w:jc w:val="center"/>
            </w:pPr>
            <w:r>
              <w:t>Energia Cinética (%)</w:t>
            </w:r>
          </w:p>
        </w:tc>
        <w:tc>
          <w:tcPr>
            <w:tcW w:w="0" w:type="auto"/>
            <w:tcBorders>
              <w:bottom w:val="single" w:sz="4" w:space="0" w:color="auto"/>
            </w:tcBorders>
          </w:tcPr>
          <w:p w:rsidR="00B578A5" w:rsidRPr="00AA36E7" w:rsidRDefault="00B578A5" w:rsidP="00AB454A">
            <w:pPr>
              <w:pStyle w:val="Resumo"/>
              <w:jc w:val="center"/>
            </w:pPr>
            <w:r>
              <w:t>Acoplamento com outros modos</w:t>
            </w:r>
          </w:p>
        </w:tc>
        <w:tc>
          <w:tcPr>
            <w:tcW w:w="0" w:type="auto"/>
            <w:tcBorders>
              <w:bottom w:val="single" w:sz="4" w:space="0" w:color="auto"/>
              <w:right w:val="nil"/>
            </w:tcBorders>
          </w:tcPr>
          <w:p w:rsidR="00B578A5" w:rsidRPr="00F15877" w:rsidRDefault="00B578A5" w:rsidP="00AB454A">
            <w:pPr>
              <w:pStyle w:val="Resumo"/>
              <w:jc w:val="center"/>
              <w:rPr>
                <w:lang w:val="pt-BR"/>
              </w:rPr>
            </w:pPr>
            <w:r w:rsidRPr="00F15877">
              <w:rPr>
                <w:lang w:val="pt-BR"/>
              </w:rPr>
              <w:t>Frequência natural não amortecida (Hz)</w:t>
            </w:r>
          </w:p>
        </w:tc>
      </w:tr>
      <w:tr w:rsidR="00B578A5" w:rsidRPr="00AA36E7" w:rsidTr="003B5358">
        <w:tc>
          <w:tcPr>
            <w:tcW w:w="0" w:type="auto"/>
            <w:tcBorders>
              <w:left w:val="nil"/>
              <w:bottom w:val="nil"/>
            </w:tcBorders>
            <w:shd w:val="clear" w:color="auto" w:fill="BFBFBF" w:themeFill="background1" w:themeFillShade="BF"/>
          </w:tcPr>
          <w:p w:rsidR="00B578A5" w:rsidRPr="00F06467" w:rsidRDefault="00B578A5" w:rsidP="003B5358">
            <w:pPr>
              <w:pStyle w:val="Resumo"/>
              <w:rPr>
                <w:szCs w:val="24"/>
              </w:rPr>
            </w:pPr>
            <w:r w:rsidRPr="00F06467">
              <w:rPr>
                <w:szCs w:val="24"/>
              </w:rPr>
              <w:t>1</w:t>
            </w:r>
          </w:p>
        </w:tc>
        <w:tc>
          <w:tcPr>
            <w:tcW w:w="0" w:type="auto"/>
            <w:tcBorders>
              <w:bottom w:val="nil"/>
            </w:tcBorders>
            <w:shd w:val="clear" w:color="auto" w:fill="BFBFBF" w:themeFill="background1" w:themeFillShade="BF"/>
          </w:tcPr>
          <w:p w:rsidR="00B578A5" w:rsidRPr="00F06467" w:rsidRDefault="00B578A5" w:rsidP="003B5358">
            <w:pPr>
              <w:pStyle w:val="Resumo"/>
              <w:rPr>
                <w:szCs w:val="24"/>
              </w:rPr>
            </w:pPr>
            <w:r w:rsidRPr="00F06467">
              <w:rPr>
                <w:szCs w:val="24"/>
              </w:rPr>
              <w:t>Tronco</w:t>
            </w:r>
          </w:p>
        </w:tc>
        <w:tc>
          <w:tcPr>
            <w:tcW w:w="0" w:type="auto"/>
            <w:tcBorders>
              <w:bottom w:val="nil"/>
            </w:tcBorders>
            <w:shd w:val="clear" w:color="auto" w:fill="BFBFBF" w:themeFill="background1" w:themeFillShade="BF"/>
          </w:tcPr>
          <w:p w:rsidR="00B578A5" w:rsidRPr="00F06467" w:rsidRDefault="00B578A5" w:rsidP="003B5358">
            <w:pPr>
              <w:pStyle w:val="Resumo"/>
              <w:jc w:val="center"/>
              <w:rPr>
                <w:szCs w:val="24"/>
              </w:rPr>
            </w:pPr>
            <w:r w:rsidRPr="00F06467">
              <w:rPr>
                <w:szCs w:val="24"/>
              </w:rPr>
              <w:t>88.32</w:t>
            </w:r>
          </w:p>
        </w:tc>
        <w:tc>
          <w:tcPr>
            <w:tcW w:w="0" w:type="auto"/>
            <w:tcBorders>
              <w:bottom w:val="nil"/>
            </w:tcBorders>
            <w:shd w:val="clear" w:color="auto" w:fill="BFBFBF" w:themeFill="background1" w:themeFillShade="BF"/>
          </w:tcPr>
          <w:p w:rsidR="00B578A5" w:rsidRPr="00F06467" w:rsidRDefault="00B578A5" w:rsidP="003B5358">
            <w:pPr>
              <w:pStyle w:val="Resumo"/>
              <w:jc w:val="center"/>
              <w:rPr>
                <w:szCs w:val="24"/>
              </w:rPr>
            </w:pPr>
            <w:r w:rsidRPr="00F06467">
              <w:rPr>
                <w:szCs w:val="24"/>
              </w:rPr>
              <w:t>Cabeça (9.55%)</w:t>
            </w:r>
          </w:p>
        </w:tc>
        <w:tc>
          <w:tcPr>
            <w:tcW w:w="0" w:type="auto"/>
            <w:tcBorders>
              <w:bottom w:val="nil"/>
              <w:right w:val="nil"/>
            </w:tcBorders>
            <w:shd w:val="clear" w:color="auto" w:fill="BFBFBF" w:themeFill="background1" w:themeFillShade="BF"/>
          </w:tcPr>
          <w:p w:rsidR="00B578A5" w:rsidRPr="00F06467" w:rsidRDefault="00B578A5" w:rsidP="003B5358">
            <w:pPr>
              <w:pStyle w:val="Resumo"/>
              <w:jc w:val="center"/>
              <w:rPr>
                <w:szCs w:val="24"/>
              </w:rPr>
            </w:pPr>
            <w:r w:rsidRPr="00F06467">
              <w:rPr>
                <w:szCs w:val="24"/>
              </w:rPr>
              <w:t>0.6516</w:t>
            </w:r>
          </w:p>
        </w:tc>
      </w:tr>
      <w:tr w:rsidR="00B578A5" w:rsidRPr="00AA36E7" w:rsidTr="003B5358">
        <w:tc>
          <w:tcPr>
            <w:tcW w:w="0" w:type="auto"/>
            <w:tcBorders>
              <w:top w:val="nil"/>
              <w:left w:val="nil"/>
              <w:bottom w:val="nil"/>
            </w:tcBorders>
          </w:tcPr>
          <w:p w:rsidR="00B578A5" w:rsidRPr="00F06467" w:rsidRDefault="00B578A5" w:rsidP="003B5358">
            <w:pPr>
              <w:pStyle w:val="Resumo"/>
              <w:rPr>
                <w:szCs w:val="24"/>
              </w:rPr>
            </w:pPr>
            <w:r w:rsidRPr="00F06467">
              <w:rPr>
                <w:szCs w:val="24"/>
              </w:rPr>
              <w:t>2</w:t>
            </w:r>
          </w:p>
        </w:tc>
        <w:tc>
          <w:tcPr>
            <w:tcW w:w="0" w:type="auto"/>
            <w:tcBorders>
              <w:top w:val="nil"/>
              <w:bottom w:val="nil"/>
            </w:tcBorders>
          </w:tcPr>
          <w:p w:rsidR="00B578A5" w:rsidRPr="00F06467" w:rsidRDefault="00B578A5" w:rsidP="003B5358">
            <w:pPr>
              <w:pStyle w:val="Resumo"/>
              <w:rPr>
                <w:szCs w:val="24"/>
              </w:rPr>
            </w:pPr>
            <w:r w:rsidRPr="00F06467">
              <w:rPr>
                <w:i/>
                <w:szCs w:val="24"/>
              </w:rPr>
              <w:t>Pitch</w:t>
            </w:r>
            <w:r w:rsidRPr="00F06467">
              <w:rPr>
                <w:szCs w:val="24"/>
              </w:rPr>
              <w:t xml:space="preserve"> </w:t>
            </w:r>
          </w:p>
        </w:tc>
        <w:tc>
          <w:tcPr>
            <w:tcW w:w="0" w:type="auto"/>
            <w:tcBorders>
              <w:top w:val="nil"/>
              <w:bottom w:val="nil"/>
            </w:tcBorders>
          </w:tcPr>
          <w:p w:rsidR="00B578A5" w:rsidRPr="00F06467" w:rsidRDefault="00B578A5" w:rsidP="003B5358">
            <w:pPr>
              <w:pStyle w:val="Resumo"/>
              <w:jc w:val="center"/>
              <w:rPr>
                <w:szCs w:val="24"/>
              </w:rPr>
            </w:pPr>
            <w:r w:rsidRPr="00F06467">
              <w:rPr>
                <w:szCs w:val="24"/>
              </w:rPr>
              <w:t>62.50</w:t>
            </w:r>
          </w:p>
        </w:tc>
        <w:tc>
          <w:tcPr>
            <w:tcW w:w="0" w:type="auto"/>
            <w:tcBorders>
              <w:top w:val="nil"/>
              <w:bottom w:val="nil"/>
            </w:tcBorders>
          </w:tcPr>
          <w:p w:rsidR="00B578A5" w:rsidRPr="00F06467" w:rsidRDefault="00B578A5" w:rsidP="003B5358">
            <w:pPr>
              <w:pStyle w:val="Resumo"/>
              <w:jc w:val="center"/>
              <w:rPr>
                <w:szCs w:val="24"/>
              </w:rPr>
            </w:pPr>
            <w:r w:rsidRPr="00F06467">
              <w:rPr>
                <w:i/>
                <w:szCs w:val="24"/>
              </w:rPr>
              <w:t xml:space="preserve">Bounce </w:t>
            </w:r>
            <w:r w:rsidRPr="00F06467">
              <w:rPr>
                <w:szCs w:val="24"/>
              </w:rPr>
              <w:t>(36.23%)</w:t>
            </w:r>
          </w:p>
        </w:tc>
        <w:tc>
          <w:tcPr>
            <w:tcW w:w="0" w:type="auto"/>
            <w:tcBorders>
              <w:top w:val="nil"/>
              <w:bottom w:val="nil"/>
              <w:right w:val="nil"/>
            </w:tcBorders>
          </w:tcPr>
          <w:p w:rsidR="00B578A5" w:rsidRPr="00F06467" w:rsidRDefault="00B578A5" w:rsidP="003B5358">
            <w:pPr>
              <w:pStyle w:val="Resumo"/>
              <w:jc w:val="center"/>
              <w:rPr>
                <w:szCs w:val="24"/>
              </w:rPr>
            </w:pPr>
            <w:r w:rsidRPr="00F06467">
              <w:rPr>
                <w:szCs w:val="24"/>
              </w:rPr>
              <w:t>1.1824</w:t>
            </w:r>
          </w:p>
        </w:tc>
      </w:tr>
      <w:tr w:rsidR="00B578A5" w:rsidRPr="00B520D0" w:rsidTr="003B5358">
        <w:tc>
          <w:tcPr>
            <w:tcW w:w="0" w:type="auto"/>
            <w:tcBorders>
              <w:top w:val="nil"/>
              <w:left w:val="nil"/>
              <w:bottom w:val="nil"/>
            </w:tcBorders>
            <w:shd w:val="clear" w:color="auto" w:fill="BFBFBF" w:themeFill="background1" w:themeFillShade="BF"/>
          </w:tcPr>
          <w:p w:rsidR="00B578A5" w:rsidRPr="00F06467" w:rsidRDefault="00B578A5" w:rsidP="003B5358">
            <w:pPr>
              <w:pStyle w:val="Resumo"/>
              <w:rPr>
                <w:szCs w:val="24"/>
              </w:rPr>
            </w:pPr>
            <w:r w:rsidRPr="00F06467">
              <w:rPr>
                <w:szCs w:val="24"/>
              </w:rPr>
              <w:t>3</w:t>
            </w:r>
          </w:p>
        </w:tc>
        <w:tc>
          <w:tcPr>
            <w:tcW w:w="0" w:type="auto"/>
            <w:tcBorders>
              <w:top w:val="nil"/>
              <w:bottom w:val="nil"/>
            </w:tcBorders>
            <w:shd w:val="clear" w:color="auto" w:fill="BFBFBF" w:themeFill="background1" w:themeFillShade="BF"/>
          </w:tcPr>
          <w:p w:rsidR="00B578A5" w:rsidRPr="00F06467" w:rsidRDefault="00B578A5" w:rsidP="003B5358">
            <w:pPr>
              <w:pStyle w:val="Resumo"/>
              <w:rPr>
                <w:szCs w:val="24"/>
              </w:rPr>
            </w:pPr>
            <w:r w:rsidRPr="00F06467">
              <w:rPr>
                <w:i/>
                <w:szCs w:val="24"/>
              </w:rPr>
              <w:t>Bounce</w:t>
            </w:r>
          </w:p>
        </w:tc>
        <w:tc>
          <w:tcPr>
            <w:tcW w:w="0" w:type="auto"/>
            <w:tcBorders>
              <w:top w:val="nil"/>
              <w:bottom w:val="nil"/>
            </w:tcBorders>
            <w:shd w:val="clear" w:color="auto" w:fill="BFBFBF" w:themeFill="background1" w:themeFillShade="BF"/>
          </w:tcPr>
          <w:p w:rsidR="00B578A5" w:rsidRPr="00F06467" w:rsidRDefault="00B578A5" w:rsidP="003B5358">
            <w:pPr>
              <w:pStyle w:val="Resumo"/>
              <w:jc w:val="center"/>
              <w:rPr>
                <w:szCs w:val="24"/>
              </w:rPr>
            </w:pPr>
            <w:r w:rsidRPr="00F06467">
              <w:rPr>
                <w:szCs w:val="24"/>
              </w:rPr>
              <w:t>62.72</w:t>
            </w:r>
          </w:p>
        </w:tc>
        <w:tc>
          <w:tcPr>
            <w:tcW w:w="0" w:type="auto"/>
            <w:tcBorders>
              <w:top w:val="nil"/>
              <w:bottom w:val="nil"/>
            </w:tcBorders>
            <w:shd w:val="clear" w:color="auto" w:fill="BFBFBF" w:themeFill="background1" w:themeFillShade="BF"/>
          </w:tcPr>
          <w:p w:rsidR="00B578A5" w:rsidRPr="00F06467" w:rsidRDefault="00B578A5" w:rsidP="003B5358">
            <w:pPr>
              <w:pStyle w:val="Resumo"/>
              <w:jc w:val="center"/>
              <w:rPr>
                <w:szCs w:val="24"/>
              </w:rPr>
            </w:pPr>
            <w:r w:rsidRPr="00F06467">
              <w:rPr>
                <w:i/>
                <w:szCs w:val="24"/>
              </w:rPr>
              <w:t>Pitch</w:t>
            </w:r>
            <w:r w:rsidRPr="00F06467">
              <w:rPr>
                <w:szCs w:val="24"/>
              </w:rPr>
              <w:t xml:space="preserve"> (37.01%)</w:t>
            </w:r>
          </w:p>
        </w:tc>
        <w:tc>
          <w:tcPr>
            <w:tcW w:w="0" w:type="auto"/>
            <w:tcBorders>
              <w:top w:val="nil"/>
              <w:bottom w:val="nil"/>
              <w:right w:val="nil"/>
            </w:tcBorders>
            <w:shd w:val="clear" w:color="auto" w:fill="BFBFBF" w:themeFill="background1" w:themeFillShade="BF"/>
          </w:tcPr>
          <w:p w:rsidR="00B578A5" w:rsidRPr="00F06467" w:rsidRDefault="00B578A5" w:rsidP="003B5358">
            <w:pPr>
              <w:pStyle w:val="Resumo"/>
              <w:tabs>
                <w:tab w:val="left" w:pos="1507"/>
              </w:tabs>
              <w:jc w:val="center"/>
              <w:rPr>
                <w:szCs w:val="24"/>
              </w:rPr>
            </w:pPr>
            <w:r w:rsidRPr="00F06467">
              <w:rPr>
                <w:szCs w:val="24"/>
              </w:rPr>
              <w:t>1.3585</w:t>
            </w:r>
          </w:p>
        </w:tc>
      </w:tr>
      <w:tr w:rsidR="00B578A5" w:rsidRPr="00B520D0" w:rsidTr="003B5358">
        <w:tc>
          <w:tcPr>
            <w:tcW w:w="0" w:type="auto"/>
            <w:tcBorders>
              <w:top w:val="nil"/>
              <w:left w:val="nil"/>
              <w:bottom w:val="nil"/>
            </w:tcBorders>
          </w:tcPr>
          <w:p w:rsidR="00B578A5" w:rsidRPr="00F06467" w:rsidRDefault="00B578A5" w:rsidP="003B5358">
            <w:pPr>
              <w:pStyle w:val="Resumo"/>
              <w:rPr>
                <w:szCs w:val="24"/>
              </w:rPr>
            </w:pPr>
            <w:r w:rsidRPr="00F06467">
              <w:rPr>
                <w:szCs w:val="24"/>
              </w:rPr>
              <w:t>4</w:t>
            </w:r>
          </w:p>
        </w:tc>
        <w:tc>
          <w:tcPr>
            <w:tcW w:w="0" w:type="auto"/>
            <w:tcBorders>
              <w:top w:val="nil"/>
              <w:bottom w:val="nil"/>
            </w:tcBorders>
          </w:tcPr>
          <w:p w:rsidR="00B578A5" w:rsidRPr="00F06467" w:rsidRDefault="00B578A5" w:rsidP="003B5358">
            <w:pPr>
              <w:pStyle w:val="Resumo"/>
              <w:rPr>
                <w:szCs w:val="24"/>
              </w:rPr>
            </w:pPr>
            <w:r w:rsidRPr="00F06467">
              <w:rPr>
                <w:szCs w:val="24"/>
              </w:rPr>
              <w:t>Roda dianteira</w:t>
            </w:r>
          </w:p>
        </w:tc>
        <w:tc>
          <w:tcPr>
            <w:tcW w:w="0" w:type="auto"/>
            <w:tcBorders>
              <w:top w:val="nil"/>
              <w:bottom w:val="nil"/>
            </w:tcBorders>
          </w:tcPr>
          <w:p w:rsidR="00B578A5" w:rsidRPr="00F06467" w:rsidRDefault="00B578A5" w:rsidP="003B5358">
            <w:pPr>
              <w:pStyle w:val="Resumo"/>
              <w:jc w:val="center"/>
              <w:rPr>
                <w:szCs w:val="24"/>
              </w:rPr>
            </w:pPr>
            <w:r w:rsidRPr="00F06467">
              <w:rPr>
                <w:szCs w:val="24"/>
              </w:rPr>
              <w:t>99.86</w:t>
            </w:r>
          </w:p>
        </w:tc>
        <w:tc>
          <w:tcPr>
            <w:tcW w:w="0" w:type="auto"/>
            <w:tcBorders>
              <w:top w:val="nil"/>
              <w:bottom w:val="nil"/>
            </w:tcBorders>
          </w:tcPr>
          <w:p w:rsidR="00B578A5" w:rsidRPr="00F06467" w:rsidRDefault="00B578A5" w:rsidP="003B5358">
            <w:pPr>
              <w:pStyle w:val="Resumo"/>
              <w:jc w:val="center"/>
              <w:rPr>
                <w:szCs w:val="24"/>
              </w:rPr>
            </w:pPr>
            <w:r w:rsidRPr="00F06467">
              <w:rPr>
                <w:i/>
                <w:szCs w:val="24"/>
              </w:rPr>
              <w:t>Bounce</w:t>
            </w:r>
            <w:r w:rsidRPr="00F06467">
              <w:rPr>
                <w:szCs w:val="24"/>
              </w:rPr>
              <w:t xml:space="preserve"> (0.09%) e </w:t>
            </w:r>
          </w:p>
          <w:p w:rsidR="00B578A5" w:rsidRPr="00F06467" w:rsidRDefault="00B578A5" w:rsidP="003B5358">
            <w:pPr>
              <w:pStyle w:val="Resumo"/>
              <w:jc w:val="center"/>
              <w:rPr>
                <w:szCs w:val="24"/>
              </w:rPr>
            </w:pPr>
            <w:r w:rsidRPr="00F06467">
              <w:rPr>
                <w:i/>
                <w:szCs w:val="24"/>
              </w:rPr>
              <w:t>Pitch</w:t>
            </w:r>
            <w:r w:rsidRPr="00F06467">
              <w:rPr>
                <w:szCs w:val="24"/>
              </w:rPr>
              <w:t xml:space="preserve"> (0.05%)</w:t>
            </w:r>
          </w:p>
        </w:tc>
        <w:tc>
          <w:tcPr>
            <w:tcW w:w="0" w:type="auto"/>
            <w:tcBorders>
              <w:top w:val="nil"/>
              <w:bottom w:val="nil"/>
              <w:right w:val="nil"/>
            </w:tcBorders>
          </w:tcPr>
          <w:p w:rsidR="00B578A5" w:rsidRPr="00F06467" w:rsidRDefault="00B578A5" w:rsidP="003B5358">
            <w:pPr>
              <w:pStyle w:val="Resumo"/>
              <w:jc w:val="center"/>
              <w:rPr>
                <w:szCs w:val="24"/>
              </w:rPr>
            </w:pPr>
            <w:r w:rsidRPr="00F06467">
              <w:rPr>
                <w:szCs w:val="24"/>
              </w:rPr>
              <w:t>11.0591</w:t>
            </w:r>
          </w:p>
        </w:tc>
      </w:tr>
      <w:tr w:rsidR="00B578A5" w:rsidRPr="00AA36E7" w:rsidTr="003B5358">
        <w:tc>
          <w:tcPr>
            <w:tcW w:w="0" w:type="auto"/>
            <w:tcBorders>
              <w:top w:val="nil"/>
              <w:left w:val="nil"/>
              <w:bottom w:val="nil"/>
            </w:tcBorders>
            <w:shd w:val="clear" w:color="auto" w:fill="BFBFBF" w:themeFill="background1" w:themeFillShade="BF"/>
          </w:tcPr>
          <w:p w:rsidR="00B578A5" w:rsidRPr="00F06467" w:rsidRDefault="00B578A5" w:rsidP="003B5358">
            <w:pPr>
              <w:pStyle w:val="Resumo"/>
              <w:rPr>
                <w:szCs w:val="24"/>
              </w:rPr>
            </w:pPr>
            <w:r w:rsidRPr="00F06467">
              <w:rPr>
                <w:szCs w:val="24"/>
              </w:rPr>
              <w:t>5</w:t>
            </w:r>
          </w:p>
        </w:tc>
        <w:tc>
          <w:tcPr>
            <w:tcW w:w="0" w:type="auto"/>
            <w:tcBorders>
              <w:top w:val="nil"/>
              <w:bottom w:val="nil"/>
            </w:tcBorders>
            <w:shd w:val="clear" w:color="auto" w:fill="BFBFBF" w:themeFill="background1" w:themeFillShade="BF"/>
          </w:tcPr>
          <w:p w:rsidR="00B578A5" w:rsidRPr="00F06467" w:rsidRDefault="00B578A5" w:rsidP="003B5358">
            <w:pPr>
              <w:pStyle w:val="Resumo"/>
              <w:rPr>
                <w:szCs w:val="24"/>
              </w:rPr>
            </w:pPr>
            <w:r w:rsidRPr="00F06467">
              <w:rPr>
                <w:szCs w:val="24"/>
              </w:rPr>
              <w:t>Roda traseira</w:t>
            </w:r>
          </w:p>
        </w:tc>
        <w:tc>
          <w:tcPr>
            <w:tcW w:w="0" w:type="auto"/>
            <w:tcBorders>
              <w:top w:val="nil"/>
              <w:bottom w:val="nil"/>
            </w:tcBorders>
            <w:shd w:val="clear" w:color="auto" w:fill="BFBFBF" w:themeFill="background1" w:themeFillShade="BF"/>
          </w:tcPr>
          <w:p w:rsidR="00B578A5" w:rsidRPr="00F06467" w:rsidRDefault="00B578A5" w:rsidP="003B5358">
            <w:pPr>
              <w:pStyle w:val="Resumo"/>
              <w:jc w:val="center"/>
              <w:rPr>
                <w:szCs w:val="24"/>
              </w:rPr>
            </w:pPr>
            <w:r w:rsidRPr="00F06467">
              <w:rPr>
                <w:szCs w:val="24"/>
              </w:rPr>
              <w:t>99.88</w:t>
            </w:r>
          </w:p>
        </w:tc>
        <w:tc>
          <w:tcPr>
            <w:tcW w:w="0" w:type="auto"/>
            <w:tcBorders>
              <w:top w:val="nil"/>
              <w:bottom w:val="nil"/>
            </w:tcBorders>
            <w:shd w:val="clear" w:color="auto" w:fill="BFBFBF" w:themeFill="background1" w:themeFillShade="BF"/>
          </w:tcPr>
          <w:p w:rsidR="00B578A5" w:rsidRPr="00F06467" w:rsidRDefault="00B578A5" w:rsidP="003B5358">
            <w:pPr>
              <w:pStyle w:val="Resumo"/>
              <w:jc w:val="center"/>
              <w:rPr>
                <w:szCs w:val="24"/>
              </w:rPr>
            </w:pPr>
            <w:r w:rsidRPr="00F06467">
              <w:rPr>
                <w:i/>
                <w:szCs w:val="24"/>
              </w:rPr>
              <w:t>Bounce</w:t>
            </w:r>
            <w:r w:rsidRPr="00F06467">
              <w:rPr>
                <w:szCs w:val="24"/>
              </w:rPr>
              <w:t xml:space="preserve"> (0.05%) e </w:t>
            </w:r>
          </w:p>
          <w:p w:rsidR="00B578A5" w:rsidRPr="00F06467" w:rsidRDefault="00B578A5" w:rsidP="003B5358">
            <w:pPr>
              <w:pStyle w:val="Resumo"/>
              <w:jc w:val="center"/>
              <w:rPr>
                <w:szCs w:val="24"/>
              </w:rPr>
            </w:pPr>
            <w:r w:rsidRPr="00F06467">
              <w:rPr>
                <w:i/>
                <w:szCs w:val="24"/>
              </w:rPr>
              <w:t>Pitch</w:t>
            </w:r>
            <w:r w:rsidRPr="00F06467">
              <w:rPr>
                <w:szCs w:val="24"/>
              </w:rPr>
              <w:t xml:space="preserve"> (0.07%)</w:t>
            </w:r>
          </w:p>
        </w:tc>
        <w:tc>
          <w:tcPr>
            <w:tcW w:w="0" w:type="auto"/>
            <w:tcBorders>
              <w:top w:val="nil"/>
              <w:bottom w:val="nil"/>
              <w:right w:val="nil"/>
            </w:tcBorders>
            <w:shd w:val="clear" w:color="auto" w:fill="BFBFBF" w:themeFill="background1" w:themeFillShade="BF"/>
          </w:tcPr>
          <w:p w:rsidR="00B578A5" w:rsidRPr="00F06467" w:rsidRDefault="00B578A5" w:rsidP="003B5358">
            <w:pPr>
              <w:pStyle w:val="Resumo"/>
              <w:jc w:val="center"/>
              <w:rPr>
                <w:szCs w:val="24"/>
              </w:rPr>
            </w:pPr>
            <w:r w:rsidRPr="00F06467">
              <w:rPr>
                <w:szCs w:val="24"/>
              </w:rPr>
              <w:t>13.0026</w:t>
            </w:r>
          </w:p>
        </w:tc>
      </w:tr>
      <w:tr w:rsidR="00B578A5" w:rsidRPr="00AA36E7" w:rsidTr="003B5358">
        <w:tc>
          <w:tcPr>
            <w:tcW w:w="0" w:type="auto"/>
            <w:tcBorders>
              <w:top w:val="nil"/>
              <w:left w:val="nil"/>
              <w:bottom w:val="nil"/>
            </w:tcBorders>
          </w:tcPr>
          <w:p w:rsidR="00B578A5" w:rsidRPr="00F06467" w:rsidRDefault="00B578A5" w:rsidP="003B5358">
            <w:pPr>
              <w:pStyle w:val="Resumo"/>
              <w:rPr>
                <w:szCs w:val="24"/>
              </w:rPr>
            </w:pPr>
            <w:r w:rsidRPr="00F06467">
              <w:rPr>
                <w:szCs w:val="24"/>
              </w:rPr>
              <w:t>6</w:t>
            </w:r>
          </w:p>
        </w:tc>
        <w:tc>
          <w:tcPr>
            <w:tcW w:w="0" w:type="auto"/>
            <w:tcBorders>
              <w:top w:val="nil"/>
              <w:bottom w:val="nil"/>
            </w:tcBorders>
          </w:tcPr>
          <w:p w:rsidR="00B578A5" w:rsidRPr="00F06467" w:rsidRDefault="00B578A5" w:rsidP="003B5358">
            <w:pPr>
              <w:pStyle w:val="Resumo"/>
              <w:rPr>
                <w:szCs w:val="24"/>
              </w:rPr>
            </w:pPr>
            <w:r w:rsidRPr="00F06467">
              <w:rPr>
                <w:szCs w:val="24"/>
              </w:rPr>
              <w:t>Cabeça</w:t>
            </w:r>
          </w:p>
        </w:tc>
        <w:tc>
          <w:tcPr>
            <w:tcW w:w="0" w:type="auto"/>
            <w:tcBorders>
              <w:top w:val="nil"/>
              <w:bottom w:val="nil"/>
            </w:tcBorders>
          </w:tcPr>
          <w:p w:rsidR="00B578A5" w:rsidRPr="00F06467" w:rsidRDefault="00B578A5" w:rsidP="003B5358">
            <w:pPr>
              <w:pStyle w:val="Resumo"/>
              <w:jc w:val="center"/>
              <w:rPr>
                <w:szCs w:val="24"/>
              </w:rPr>
            </w:pPr>
            <w:r w:rsidRPr="00F06467">
              <w:rPr>
                <w:szCs w:val="24"/>
              </w:rPr>
              <w:t>90.32</w:t>
            </w:r>
          </w:p>
        </w:tc>
        <w:tc>
          <w:tcPr>
            <w:tcW w:w="0" w:type="auto"/>
            <w:tcBorders>
              <w:top w:val="nil"/>
              <w:bottom w:val="nil"/>
            </w:tcBorders>
          </w:tcPr>
          <w:p w:rsidR="00B578A5" w:rsidRPr="00F06467" w:rsidRDefault="00B578A5" w:rsidP="003B5358">
            <w:pPr>
              <w:pStyle w:val="Resumo"/>
              <w:jc w:val="center"/>
              <w:rPr>
                <w:szCs w:val="24"/>
              </w:rPr>
            </w:pPr>
            <w:r w:rsidRPr="00F06467">
              <w:rPr>
                <w:szCs w:val="24"/>
              </w:rPr>
              <w:t>Tronco (9.57%)</w:t>
            </w:r>
          </w:p>
        </w:tc>
        <w:tc>
          <w:tcPr>
            <w:tcW w:w="0" w:type="auto"/>
            <w:tcBorders>
              <w:top w:val="nil"/>
              <w:bottom w:val="nil"/>
              <w:right w:val="nil"/>
            </w:tcBorders>
          </w:tcPr>
          <w:p w:rsidR="00B578A5" w:rsidRPr="00F06467" w:rsidRDefault="00B578A5" w:rsidP="003B5358">
            <w:pPr>
              <w:pStyle w:val="Resumo"/>
              <w:jc w:val="center"/>
              <w:rPr>
                <w:szCs w:val="24"/>
              </w:rPr>
            </w:pPr>
            <w:r w:rsidRPr="00F06467">
              <w:rPr>
                <w:szCs w:val="24"/>
              </w:rPr>
              <w:t>14.4566</w:t>
            </w:r>
          </w:p>
        </w:tc>
      </w:tr>
      <w:tr w:rsidR="00B578A5" w:rsidRPr="00AA36E7" w:rsidTr="003B5358">
        <w:tc>
          <w:tcPr>
            <w:tcW w:w="0" w:type="auto"/>
            <w:tcBorders>
              <w:top w:val="nil"/>
              <w:left w:val="nil"/>
            </w:tcBorders>
            <w:shd w:val="clear" w:color="auto" w:fill="BFBFBF" w:themeFill="background1" w:themeFillShade="BF"/>
          </w:tcPr>
          <w:p w:rsidR="00B578A5" w:rsidRPr="00F06467" w:rsidRDefault="00B578A5" w:rsidP="003B5358">
            <w:pPr>
              <w:pStyle w:val="Resumo"/>
              <w:rPr>
                <w:szCs w:val="24"/>
              </w:rPr>
            </w:pPr>
            <w:r w:rsidRPr="00F06467">
              <w:rPr>
                <w:szCs w:val="24"/>
              </w:rPr>
              <w:t>7</w:t>
            </w:r>
          </w:p>
        </w:tc>
        <w:tc>
          <w:tcPr>
            <w:tcW w:w="0" w:type="auto"/>
            <w:tcBorders>
              <w:top w:val="nil"/>
            </w:tcBorders>
            <w:shd w:val="clear" w:color="auto" w:fill="BFBFBF" w:themeFill="background1" w:themeFillShade="BF"/>
          </w:tcPr>
          <w:p w:rsidR="00B578A5" w:rsidRPr="00F06467" w:rsidRDefault="00B578A5" w:rsidP="003B5358">
            <w:pPr>
              <w:pStyle w:val="Resumo"/>
              <w:rPr>
                <w:szCs w:val="24"/>
              </w:rPr>
            </w:pPr>
            <w:r w:rsidRPr="00F06467">
              <w:rPr>
                <w:szCs w:val="24"/>
              </w:rPr>
              <w:t>Banco</w:t>
            </w:r>
          </w:p>
        </w:tc>
        <w:tc>
          <w:tcPr>
            <w:tcW w:w="0" w:type="auto"/>
            <w:tcBorders>
              <w:top w:val="nil"/>
            </w:tcBorders>
            <w:shd w:val="clear" w:color="auto" w:fill="BFBFBF" w:themeFill="background1" w:themeFillShade="BF"/>
          </w:tcPr>
          <w:p w:rsidR="00B578A5" w:rsidRPr="00F06467" w:rsidRDefault="00B578A5" w:rsidP="003B5358">
            <w:pPr>
              <w:pStyle w:val="Resumo"/>
              <w:jc w:val="center"/>
              <w:rPr>
                <w:szCs w:val="24"/>
              </w:rPr>
            </w:pPr>
            <w:r w:rsidRPr="00F06467">
              <w:rPr>
                <w:szCs w:val="24"/>
              </w:rPr>
              <w:t>99.05</w:t>
            </w:r>
          </w:p>
        </w:tc>
        <w:tc>
          <w:tcPr>
            <w:tcW w:w="0" w:type="auto"/>
            <w:tcBorders>
              <w:top w:val="nil"/>
            </w:tcBorders>
            <w:shd w:val="clear" w:color="auto" w:fill="BFBFBF" w:themeFill="background1" w:themeFillShade="BF"/>
          </w:tcPr>
          <w:p w:rsidR="00B578A5" w:rsidRPr="00F06467" w:rsidRDefault="00B578A5" w:rsidP="003B5358">
            <w:pPr>
              <w:pStyle w:val="Resumo"/>
              <w:jc w:val="center"/>
              <w:rPr>
                <w:szCs w:val="24"/>
              </w:rPr>
            </w:pPr>
            <w:r w:rsidRPr="00F06467">
              <w:rPr>
                <w:szCs w:val="24"/>
              </w:rPr>
              <w:t>Tronco (0.95%)</w:t>
            </w:r>
          </w:p>
        </w:tc>
        <w:tc>
          <w:tcPr>
            <w:tcW w:w="0" w:type="auto"/>
            <w:tcBorders>
              <w:top w:val="nil"/>
              <w:right w:val="nil"/>
            </w:tcBorders>
            <w:shd w:val="clear" w:color="auto" w:fill="BFBFBF" w:themeFill="background1" w:themeFillShade="BF"/>
          </w:tcPr>
          <w:p w:rsidR="00B578A5" w:rsidRPr="00F06467" w:rsidRDefault="00B578A5" w:rsidP="003B5358">
            <w:pPr>
              <w:pStyle w:val="Resumo"/>
              <w:jc w:val="center"/>
              <w:rPr>
                <w:szCs w:val="24"/>
              </w:rPr>
            </w:pPr>
            <w:r w:rsidRPr="00F06467">
              <w:rPr>
                <w:szCs w:val="24"/>
              </w:rPr>
              <w:t>62.0588</w:t>
            </w:r>
          </w:p>
        </w:tc>
      </w:tr>
    </w:tbl>
    <w:p w:rsidR="00B578A5" w:rsidRPr="00FF3C4A" w:rsidRDefault="00B578A5" w:rsidP="00B578A5">
      <w:pPr>
        <w:pStyle w:val="Legenda"/>
        <w:rPr>
          <w:lang w:val="pt-BR"/>
        </w:rPr>
      </w:pPr>
      <w:r>
        <w:rPr>
          <w:lang w:val="pt-BR"/>
        </w:rPr>
        <w:t>Fonte: Elaborado pelo autor</w:t>
      </w:r>
    </w:p>
    <w:p w:rsidR="005A4360" w:rsidRPr="00432086" w:rsidRDefault="005A4360" w:rsidP="00713A20">
      <w:pPr>
        <w:rPr>
          <w:highlight w:val="yellow"/>
          <w:lang w:val="pt-BR"/>
        </w:rPr>
      </w:pPr>
      <w:r w:rsidRPr="00432086">
        <w:rPr>
          <w:highlight w:val="yellow"/>
          <w:lang w:val="pt-BR"/>
        </w:rPr>
        <w:t xml:space="preserve">As frequências naturais e amortecidas também foram obtidas através de um modelo implementado no </w:t>
      </w:r>
      <w:r w:rsidRPr="00432086">
        <w:rPr>
          <w:i/>
          <w:highlight w:val="yellow"/>
          <w:lang w:val="pt-BR"/>
        </w:rPr>
        <w:t>software</w:t>
      </w:r>
      <w:r w:rsidRPr="00432086">
        <w:rPr>
          <w:highlight w:val="yellow"/>
          <w:lang w:val="pt-BR"/>
        </w:rPr>
        <w:t xml:space="preserve"> comercial Adams/Car®. Este modelo pode ser visto na</w:t>
      </w:r>
      <w:r w:rsidR="00432086" w:rsidRPr="00432086">
        <w:rPr>
          <w:highlight w:val="yellow"/>
          <w:lang w:val="pt-BR"/>
        </w:rPr>
        <w:t xml:space="preserve"> </w:t>
      </w:r>
      <w:r w:rsidR="009D2EBD">
        <w:fldChar w:fldCharType="begin"/>
      </w:r>
      <w:r w:rsidR="009D2EBD" w:rsidRPr="009F7B8F">
        <w:rPr>
          <w:lang w:val="pt-BR"/>
        </w:rPr>
        <w:instrText xml:space="preserve"> REF _Ref379544064 \h  \* MERGEFORMAT </w:instrText>
      </w:r>
      <w:r w:rsidR="009D2EBD">
        <w:fldChar w:fldCharType="separate"/>
      </w:r>
      <w:r w:rsidR="00CE63E6" w:rsidRPr="00CE63E6">
        <w:rPr>
          <w:highlight w:val="yellow"/>
          <w:lang w:val="pt-BR"/>
        </w:rPr>
        <w:t xml:space="preserve">Figura </w:t>
      </w:r>
      <w:r w:rsidR="00CE63E6" w:rsidRPr="00CE63E6">
        <w:rPr>
          <w:noProof/>
          <w:highlight w:val="yellow"/>
          <w:lang w:val="pt-BR"/>
        </w:rPr>
        <w:t>38</w:t>
      </w:r>
      <w:r w:rsidR="009D2EBD">
        <w:fldChar w:fldCharType="end"/>
      </w:r>
      <w:r w:rsidRPr="00432086">
        <w:rPr>
          <w:highlight w:val="yellow"/>
          <w:lang w:val="pt-BR"/>
        </w:rPr>
        <w:t>, e as frequências</w:t>
      </w:r>
      <w:r w:rsidR="00432086" w:rsidRPr="00432086">
        <w:rPr>
          <w:highlight w:val="yellow"/>
          <w:lang w:val="pt-BR"/>
        </w:rPr>
        <w:t xml:space="preserve"> naturais e amortecidas</w:t>
      </w:r>
      <w:r w:rsidRPr="00432086">
        <w:rPr>
          <w:highlight w:val="yellow"/>
          <w:lang w:val="pt-BR"/>
        </w:rPr>
        <w:t xml:space="preserve"> são representadas nas </w:t>
      </w:r>
      <w:r w:rsidR="002E5726">
        <w:rPr>
          <w:highlight w:val="yellow"/>
          <w:lang w:val="pt-BR"/>
        </w:rPr>
        <w:fldChar w:fldCharType="begin"/>
      </w:r>
      <w:r w:rsidR="002E5726">
        <w:rPr>
          <w:highlight w:val="yellow"/>
          <w:lang w:val="pt-BR"/>
        </w:rPr>
        <w:instrText xml:space="preserve"> REF _Ref379892941 \h </w:instrText>
      </w:r>
      <w:r w:rsidR="002E5726">
        <w:rPr>
          <w:highlight w:val="yellow"/>
          <w:lang w:val="pt-BR"/>
        </w:rPr>
      </w:r>
      <w:r w:rsidR="002E5726">
        <w:rPr>
          <w:highlight w:val="yellow"/>
          <w:lang w:val="pt-BR"/>
        </w:rPr>
        <w:fldChar w:fldCharType="separate"/>
      </w:r>
      <w:r w:rsidR="00CE63E6" w:rsidRPr="00432086">
        <w:rPr>
          <w:highlight w:val="yellow"/>
          <w:lang w:val="pt-BR"/>
        </w:rPr>
        <w:t xml:space="preserve">Tabela </w:t>
      </w:r>
      <w:r w:rsidR="00CE63E6">
        <w:rPr>
          <w:noProof/>
          <w:highlight w:val="yellow"/>
          <w:lang w:val="pt-BR"/>
        </w:rPr>
        <w:t>7</w:t>
      </w:r>
      <w:r w:rsidR="002E5726">
        <w:rPr>
          <w:highlight w:val="yellow"/>
          <w:lang w:val="pt-BR"/>
        </w:rPr>
        <w:fldChar w:fldCharType="end"/>
      </w:r>
      <w:r w:rsidR="00432086" w:rsidRPr="00432086">
        <w:rPr>
          <w:highlight w:val="yellow"/>
          <w:lang w:val="pt-BR"/>
        </w:rPr>
        <w:t xml:space="preserve"> e </w:t>
      </w:r>
      <w:r w:rsidR="009D2EBD">
        <w:fldChar w:fldCharType="begin"/>
      </w:r>
      <w:r w:rsidR="009D2EBD" w:rsidRPr="009F7B8F">
        <w:rPr>
          <w:lang w:val="pt-BR"/>
        </w:rPr>
        <w:instrText xml:space="preserve"> REF _Ref379544092 \h  \* MERGEFORMAT </w:instrText>
      </w:r>
      <w:r w:rsidR="009D2EBD">
        <w:fldChar w:fldCharType="separate"/>
      </w:r>
      <w:r w:rsidR="00CE63E6" w:rsidRPr="00CE63E6">
        <w:rPr>
          <w:highlight w:val="yellow"/>
          <w:lang w:val="pt-BR"/>
        </w:rPr>
        <w:t>Tabela 8</w:t>
      </w:r>
      <w:r w:rsidR="009D2EBD">
        <w:fldChar w:fldCharType="end"/>
      </w:r>
      <w:r w:rsidR="00432086" w:rsidRPr="00432086">
        <w:rPr>
          <w:highlight w:val="yellow"/>
          <w:lang w:val="pt-BR"/>
        </w:rPr>
        <w:t>, respectivamente</w:t>
      </w:r>
      <w:r w:rsidRPr="00432086">
        <w:rPr>
          <w:highlight w:val="yellow"/>
          <w:lang w:val="pt-BR"/>
        </w:rPr>
        <w:t>.</w:t>
      </w:r>
    </w:p>
    <w:p w:rsidR="005A4360" w:rsidRPr="00432086" w:rsidRDefault="005A4360" w:rsidP="005A4360">
      <w:pPr>
        <w:pStyle w:val="Legendafigura"/>
        <w:rPr>
          <w:highlight w:val="yellow"/>
        </w:rPr>
      </w:pPr>
      <w:bookmarkStart w:id="339" w:name="_Ref379544064"/>
      <w:bookmarkStart w:id="340" w:name="_Toc379812223"/>
      <w:r w:rsidRPr="00432086">
        <w:rPr>
          <w:highlight w:val="yellow"/>
        </w:rPr>
        <w:t xml:space="preserve">Figura </w:t>
      </w:r>
      <w:r w:rsidR="00500BCD" w:rsidRPr="00432086">
        <w:rPr>
          <w:highlight w:val="yellow"/>
        </w:rPr>
        <w:fldChar w:fldCharType="begin"/>
      </w:r>
      <w:r w:rsidRPr="00432086">
        <w:rPr>
          <w:highlight w:val="yellow"/>
        </w:rPr>
        <w:instrText xml:space="preserve"> SEQ Figura \* ARABIC </w:instrText>
      </w:r>
      <w:r w:rsidR="00500BCD" w:rsidRPr="00432086">
        <w:rPr>
          <w:highlight w:val="yellow"/>
        </w:rPr>
        <w:fldChar w:fldCharType="separate"/>
      </w:r>
      <w:r w:rsidR="00CE63E6">
        <w:rPr>
          <w:highlight w:val="yellow"/>
        </w:rPr>
        <w:t>38</w:t>
      </w:r>
      <w:r w:rsidR="00500BCD" w:rsidRPr="00432086">
        <w:rPr>
          <w:highlight w:val="yellow"/>
        </w:rPr>
        <w:fldChar w:fldCharType="end"/>
      </w:r>
      <w:bookmarkEnd w:id="339"/>
      <w:r w:rsidRPr="00432086">
        <w:rPr>
          <w:highlight w:val="yellow"/>
        </w:rPr>
        <w:t xml:space="preserve"> – Modelo em Adams/Car</w:t>
      </w:r>
      <w:bookmarkEnd w:id="340"/>
    </w:p>
    <w:p w:rsidR="005A4360" w:rsidRPr="00432086" w:rsidRDefault="00AE0AE9" w:rsidP="005A4360">
      <w:pPr>
        <w:pStyle w:val="Figura"/>
        <w:rPr>
          <w:rFonts w:cs="Times New Roman"/>
          <w:highlight w:val="yellow"/>
          <w:lang w:val="pt-BR"/>
        </w:rPr>
      </w:pPr>
      <w:r>
        <w:rPr>
          <w:noProof/>
          <w:lang w:val="pt-BR" w:eastAsia="pt-BR"/>
        </w:rPr>
        <w:drawing>
          <wp:inline distT="0" distB="0" distL="0" distR="0" wp14:anchorId="4F0ADF12" wp14:editId="6F1C991E">
            <wp:extent cx="3895725" cy="2952750"/>
            <wp:effectExtent l="0" t="0" r="9525" b="0"/>
            <wp:docPr id="6" name="Imagem 6" descr="C:\Users\Pedro\AppData\Local\Microsoft\Windows\Temporary Internet Files\Content.Word\Tes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edro\AppData\Local\Microsoft\Windows\Temporary Internet Files\Content.Word\Teste.jp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895725" cy="2952750"/>
                    </a:xfrm>
                    <a:prstGeom prst="rect">
                      <a:avLst/>
                    </a:prstGeom>
                    <a:noFill/>
                    <a:ln>
                      <a:noFill/>
                    </a:ln>
                  </pic:spPr>
                </pic:pic>
              </a:graphicData>
            </a:graphic>
          </wp:inline>
        </w:drawing>
      </w:r>
    </w:p>
    <w:p w:rsidR="005A4360" w:rsidRPr="00432086" w:rsidRDefault="005A4360" w:rsidP="005A4360">
      <w:pPr>
        <w:pStyle w:val="Legenda"/>
        <w:rPr>
          <w:highlight w:val="yellow"/>
          <w:lang w:val="pt-BR"/>
        </w:rPr>
      </w:pPr>
      <w:r w:rsidRPr="00432086">
        <w:rPr>
          <w:highlight w:val="yellow"/>
          <w:lang w:val="pt-BR"/>
        </w:rPr>
        <w:t>Fonte: Elaborado pelo autor</w:t>
      </w:r>
    </w:p>
    <w:p w:rsidR="004C6CC3" w:rsidRDefault="004C6CC3">
      <w:pPr>
        <w:spacing w:after="160" w:line="259" w:lineRule="auto"/>
        <w:ind w:firstLine="0"/>
        <w:jc w:val="left"/>
        <w:rPr>
          <w:b/>
          <w:highlight w:val="yellow"/>
          <w:lang w:val="pt-BR"/>
        </w:rPr>
      </w:pPr>
      <w:bookmarkStart w:id="341" w:name="_Ref379544090"/>
      <w:bookmarkStart w:id="342" w:name="_Ref379544081"/>
      <w:r>
        <w:rPr>
          <w:highlight w:val="yellow"/>
          <w:lang w:val="pt-BR"/>
        </w:rPr>
        <w:lastRenderedPageBreak/>
        <w:br w:type="page"/>
      </w:r>
    </w:p>
    <w:p w:rsidR="005A4360" w:rsidRPr="00432086" w:rsidRDefault="005A4360" w:rsidP="005A4360">
      <w:pPr>
        <w:pStyle w:val="Figura"/>
        <w:rPr>
          <w:highlight w:val="yellow"/>
          <w:lang w:val="pt-BR"/>
        </w:rPr>
      </w:pPr>
      <w:bookmarkStart w:id="343" w:name="_Ref379892941"/>
      <w:r w:rsidRPr="00432086">
        <w:rPr>
          <w:highlight w:val="yellow"/>
          <w:lang w:val="pt-BR"/>
        </w:rPr>
        <w:lastRenderedPageBreak/>
        <w:t xml:space="preserve">Tabela </w:t>
      </w:r>
      <w:r w:rsidR="00500BCD" w:rsidRPr="00432086">
        <w:rPr>
          <w:highlight w:val="yellow"/>
        </w:rPr>
        <w:fldChar w:fldCharType="begin"/>
      </w:r>
      <w:r w:rsidRPr="00432086">
        <w:rPr>
          <w:highlight w:val="yellow"/>
          <w:lang w:val="pt-BR"/>
        </w:rPr>
        <w:instrText xml:space="preserve"> SEQ Tabela \* ARABIC </w:instrText>
      </w:r>
      <w:r w:rsidR="00500BCD" w:rsidRPr="00432086">
        <w:rPr>
          <w:highlight w:val="yellow"/>
        </w:rPr>
        <w:fldChar w:fldCharType="separate"/>
      </w:r>
      <w:r w:rsidR="00CE63E6">
        <w:rPr>
          <w:noProof/>
          <w:highlight w:val="yellow"/>
          <w:lang w:val="pt-BR"/>
        </w:rPr>
        <w:t>7</w:t>
      </w:r>
      <w:r w:rsidR="00500BCD" w:rsidRPr="00432086">
        <w:rPr>
          <w:highlight w:val="yellow"/>
        </w:rPr>
        <w:fldChar w:fldCharType="end"/>
      </w:r>
      <w:bookmarkEnd w:id="341"/>
      <w:bookmarkEnd w:id="343"/>
      <w:r w:rsidRPr="00432086">
        <w:rPr>
          <w:highlight w:val="yellow"/>
          <w:lang w:val="pt-BR"/>
        </w:rPr>
        <w:t xml:space="preserve"> – Frequências </w:t>
      </w:r>
      <w:r w:rsidR="00432086" w:rsidRPr="00432086">
        <w:rPr>
          <w:highlight w:val="yellow"/>
          <w:lang w:val="pt-BR"/>
        </w:rPr>
        <w:t>n</w:t>
      </w:r>
      <w:r w:rsidRPr="00432086">
        <w:rPr>
          <w:highlight w:val="yellow"/>
          <w:lang w:val="pt-BR"/>
        </w:rPr>
        <w:t>aturais</w:t>
      </w:r>
      <w:bookmarkEnd w:id="342"/>
    </w:p>
    <w:tbl>
      <w:tblPr>
        <w:tblW w:w="0" w:type="auto"/>
        <w:jc w:val="center"/>
        <w:tblCellMar>
          <w:left w:w="0" w:type="dxa"/>
          <w:right w:w="0" w:type="dxa"/>
        </w:tblCellMar>
        <w:tblLook w:val="04A0" w:firstRow="1" w:lastRow="0" w:firstColumn="1" w:lastColumn="0" w:noHBand="0" w:noVBand="1"/>
      </w:tblPr>
      <w:tblGrid>
        <w:gridCol w:w="3076"/>
        <w:gridCol w:w="996"/>
        <w:gridCol w:w="1310"/>
        <w:gridCol w:w="1936"/>
      </w:tblGrid>
      <w:tr w:rsidR="005A4360" w:rsidRPr="00713A20" w:rsidTr="00713A20">
        <w:trPr>
          <w:jc w:val="center"/>
        </w:trPr>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A4360" w:rsidRPr="00713A20" w:rsidRDefault="005A4360" w:rsidP="00713A20">
            <w:pPr>
              <w:pStyle w:val="Resumo"/>
              <w:jc w:val="center"/>
              <w:rPr>
                <w:highlight w:val="yellow"/>
              </w:rPr>
            </w:pPr>
            <w:r w:rsidRPr="00713A20">
              <w:rPr>
                <w:highlight w:val="yellow"/>
              </w:rPr>
              <w:t>Componente\Frequência (Hz)</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A4360" w:rsidRPr="00713A20" w:rsidRDefault="005A4360" w:rsidP="00713A20">
            <w:pPr>
              <w:pStyle w:val="Resumo"/>
              <w:jc w:val="center"/>
              <w:rPr>
                <w:highlight w:val="yellow"/>
              </w:rPr>
            </w:pPr>
            <w:r w:rsidRPr="00713A20">
              <w:rPr>
                <w:highlight w:val="yellow"/>
              </w:rPr>
              <w:t>MatLab</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A4360" w:rsidRPr="00713A20" w:rsidRDefault="005A4360" w:rsidP="00713A20">
            <w:pPr>
              <w:pStyle w:val="Resumo"/>
              <w:jc w:val="center"/>
              <w:rPr>
                <w:highlight w:val="yellow"/>
              </w:rPr>
            </w:pPr>
            <w:r w:rsidRPr="00713A20">
              <w:rPr>
                <w:highlight w:val="yellow"/>
              </w:rPr>
              <w:t>Adams/Car</w:t>
            </w:r>
          </w:p>
        </w:tc>
        <w:tc>
          <w:tcPr>
            <w:tcW w:w="0" w:type="auto"/>
            <w:tcBorders>
              <w:top w:val="single" w:sz="8" w:space="0" w:color="auto"/>
              <w:left w:val="nil"/>
              <w:bottom w:val="single" w:sz="8" w:space="0" w:color="auto"/>
              <w:right w:val="nil"/>
            </w:tcBorders>
            <w:tcMar>
              <w:top w:w="0" w:type="dxa"/>
              <w:left w:w="108" w:type="dxa"/>
              <w:bottom w:w="0" w:type="dxa"/>
              <w:right w:w="108" w:type="dxa"/>
            </w:tcMar>
            <w:hideMark/>
          </w:tcPr>
          <w:p w:rsidR="005A4360" w:rsidRPr="00713A20" w:rsidRDefault="005A4360" w:rsidP="00713A20">
            <w:pPr>
              <w:pStyle w:val="Resumo"/>
              <w:jc w:val="center"/>
              <w:rPr>
                <w:highlight w:val="yellow"/>
              </w:rPr>
            </w:pPr>
            <w:r w:rsidRPr="00713A20">
              <w:rPr>
                <w:highlight w:val="yellow"/>
              </w:rPr>
              <w:t>Erro Relativo (%)</w:t>
            </w:r>
          </w:p>
        </w:tc>
      </w:tr>
      <w:tr w:rsidR="005A4360" w:rsidRPr="00713A20" w:rsidTr="00713A20">
        <w:trPr>
          <w:jc w:val="center"/>
        </w:trPr>
        <w:tc>
          <w:tcPr>
            <w:tcW w:w="0" w:type="auto"/>
            <w:tcBorders>
              <w:top w:val="nil"/>
              <w:left w:val="nil"/>
              <w:bottom w:val="nil"/>
              <w:right w:val="single" w:sz="8" w:space="0" w:color="auto"/>
            </w:tcBorders>
            <w:shd w:val="clear" w:color="auto" w:fill="BFBFBF"/>
            <w:tcMar>
              <w:top w:w="0" w:type="dxa"/>
              <w:left w:w="108" w:type="dxa"/>
              <w:bottom w:w="0" w:type="dxa"/>
              <w:right w:w="108" w:type="dxa"/>
            </w:tcMar>
            <w:hideMark/>
          </w:tcPr>
          <w:p w:rsidR="005A4360" w:rsidRPr="00713A20" w:rsidRDefault="005A4360" w:rsidP="00713A20">
            <w:pPr>
              <w:pStyle w:val="Resumo"/>
              <w:jc w:val="center"/>
              <w:rPr>
                <w:highlight w:val="yellow"/>
                <w:shd w:val="clear" w:color="auto" w:fill="BFBFBF"/>
              </w:rPr>
            </w:pPr>
            <w:r w:rsidRPr="00713A20">
              <w:rPr>
                <w:highlight w:val="yellow"/>
                <w:shd w:val="clear" w:color="auto" w:fill="BFBFBF"/>
              </w:rPr>
              <w:t>Banco</w:t>
            </w:r>
          </w:p>
        </w:tc>
        <w:tc>
          <w:tcPr>
            <w:tcW w:w="0" w:type="auto"/>
            <w:tcBorders>
              <w:top w:val="nil"/>
              <w:left w:val="nil"/>
              <w:bottom w:val="nil"/>
              <w:right w:val="single" w:sz="8" w:space="0" w:color="auto"/>
            </w:tcBorders>
            <w:shd w:val="clear" w:color="auto" w:fill="BFBFBF"/>
            <w:tcMar>
              <w:top w:w="0" w:type="dxa"/>
              <w:left w:w="108" w:type="dxa"/>
              <w:bottom w:w="0" w:type="dxa"/>
              <w:right w:w="108" w:type="dxa"/>
            </w:tcMar>
            <w:hideMark/>
          </w:tcPr>
          <w:p w:rsidR="005A4360" w:rsidRPr="00713A20" w:rsidRDefault="005A4360" w:rsidP="00713A20">
            <w:pPr>
              <w:pStyle w:val="Resumo"/>
              <w:jc w:val="center"/>
              <w:rPr>
                <w:highlight w:val="yellow"/>
                <w:shd w:val="clear" w:color="auto" w:fill="BFBFBF"/>
              </w:rPr>
            </w:pPr>
            <w:r w:rsidRPr="00713A20">
              <w:rPr>
                <w:highlight w:val="yellow"/>
                <w:shd w:val="clear" w:color="auto" w:fill="BFBFBF"/>
              </w:rPr>
              <w:t>62.0588</w:t>
            </w:r>
          </w:p>
        </w:tc>
        <w:tc>
          <w:tcPr>
            <w:tcW w:w="0" w:type="auto"/>
            <w:tcBorders>
              <w:top w:val="nil"/>
              <w:left w:val="nil"/>
              <w:bottom w:val="nil"/>
              <w:right w:val="single" w:sz="8" w:space="0" w:color="auto"/>
            </w:tcBorders>
            <w:shd w:val="clear" w:color="auto" w:fill="BFBFBF"/>
            <w:tcMar>
              <w:top w:w="0" w:type="dxa"/>
              <w:left w:w="108" w:type="dxa"/>
              <w:bottom w:w="0" w:type="dxa"/>
              <w:right w:w="108" w:type="dxa"/>
            </w:tcMar>
            <w:hideMark/>
          </w:tcPr>
          <w:p w:rsidR="005A4360" w:rsidRPr="00713A20" w:rsidRDefault="005A4360" w:rsidP="00713A20">
            <w:pPr>
              <w:pStyle w:val="Resumo"/>
              <w:jc w:val="center"/>
              <w:rPr>
                <w:highlight w:val="yellow"/>
                <w:shd w:val="clear" w:color="auto" w:fill="BFBFBF"/>
              </w:rPr>
            </w:pPr>
            <w:r w:rsidRPr="00713A20">
              <w:rPr>
                <w:highlight w:val="yellow"/>
                <w:shd w:val="clear" w:color="auto" w:fill="BFBFBF"/>
              </w:rPr>
              <w:t>X</w:t>
            </w:r>
          </w:p>
        </w:tc>
        <w:tc>
          <w:tcPr>
            <w:tcW w:w="0" w:type="auto"/>
            <w:tcBorders>
              <w:top w:val="nil"/>
              <w:left w:val="nil"/>
              <w:bottom w:val="nil"/>
              <w:right w:val="nil"/>
            </w:tcBorders>
            <w:shd w:val="clear" w:color="auto" w:fill="BFBFBF"/>
            <w:tcMar>
              <w:top w:w="0" w:type="dxa"/>
              <w:left w:w="108" w:type="dxa"/>
              <w:bottom w:w="0" w:type="dxa"/>
              <w:right w:w="108" w:type="dxa"/>
            </w:tcMar>
            <w:hideMark/>
          </w:tcPr>
          <w:p w:rsidR="005A4360" w:rsidRPr="00713A20" w:rsidRDefault="005A4360" w:rsidP="00713A20">
            <w:pPr>
              <w:pStyle w:val="Resumo"/>
              <w:jc w:val="center"/>
              <w:rPr>
                <w:highlight w:val="yellow"/>
                <w:shd w:val="clear" w:color="auto" w:fill="BFBFBF"/>
              </w:rPr>
            </w:pPr>
            <w:r w:rsidRPr="00713A20">
              <w:rPr>
                <w:highlight w:val="yellow"/>
                <w:shd w:val="clear" w:color="auto" w:fill="BFBFBF"/>
              </w:rPr>
              <w:t>X</w:t>
            </w:r>
          </w:p>
        </w:tc>
      </w:tr>
      <w:tr w:rsidR="005A4360" w:rsidRPr="00713A20" w:rsidTr="00713A20">
        <w:trPr>
          <w:jc w:val="center"/>
        </w:trPr>
        <w:tc>
          <w:tcPr>
            <w:tcW w:w="0" w:type="auto"/>
            <w:tcBorders>
              <w:top w:val="nil"/>
              <w:left w:val="nil"/>
              <w:bottom w:val="nil"/>
              <w:right w:val="single" w:sz="8" w:space="0" w:color="auto"/>
            </w:tcBorders>
            <w:tcMar>
              <w:top w:w="0" w:type="dxa"/>
              <w:left w:w="108" w:type="dxa"/>
              <w:bottom w:w="0" w:type="dxa"/>
              <w:right w:w="108" w:type="dxa"/>
            </w:tcMar>
            <w:hideMark/>
          </w:tcPr>
          <w:p w:rsidR="005A4360" w:rsidRPr="00713A20" w:rsidRDefault="005A4360" w:rsidP="00713A20">
            <w:pPr>
              <w:pStyle w:val="Resumo"/>
              <w:jc w:val="center"/>
              <w:rPr>
                <w:highlight w:val="yellow"/>
              </w:rPr>
            </w:pPr>
            <w:r w:rsidRPr="00713A20">
              <w:rPr>
                <w:highlight w:val="yellow"/>
              </w:rPr>
              <w:t>Tronco</w:t>
            </w:r>
          </w:p>
        </w:tc>
        <w:tc>
          <w:tcPr>
            <w:tcW w:w="0" w:type="auto"/>
            <w:tcBorders>
              <w:top w:val="nil"/>
              <w:left w:val="nil"/>
              <w:bottom w:val="nil"/>
              <w:right w:val="single" w:sz="8" w:space="0" w:color="auto"/>
            </w:tcBorders>
            <w:tcMar>
              <w:top w:w="0" w:type="dxa"/>
              <w:left w:w="108" w:type="dxa"/>
              <w:bottom w:w="0" w:type="dxa"/>
              <w:right w:w="108" w:type="dxa"/>
            </w:tcMar>
            <w:hideMark/>
          </w:tcPr>
          <w:p w:rsidR="005A4360" w:rsidRPr="00713A20" w:rsidRDefault="005A4360" w:rsidP="00713A20">
            <w:pPr>
              <w:pStyle w:val="Resumo"/>
              <w:jc w:val="center"/>
              <w:rPr>
                <w:highlight w:val="yellow"/>
              </w:rPr>
            </w:pPr>
            <w:r w:rsidRPr="00713A20">
              <w:rPr>
                <w:highlight w:val="yellow"/>
              </w:rPr>
              <w:t>0.6516</w:t>
            </w:r>
          </w:p>
        </w:tc>
        <w:tc>
          <w:tcPr>
            <w:tcW w:w="0" w:type="auto"/>
            <w:tcBorders>
              <w:top w:val="nil"/>
              <w:left w:val="nil"/>
              <w:bottom w:val="nil"/>
              <w:right w:val="single" w:sz="8" w:space="0" w:color="auto"/>
            </w:tcBorders>
            <w:tcMar>
              <w:top w:w="0" w:type="dxa"/>
              <w:left w:w="108" w:type="dxa"/>
              <w:bottom w:w="0" w:type="dxa"/>
              <w:right w:w="108" w:type="dxa"/>
            </w:tcMar>
            <w:hideMark/>
          </w:tcPr>
          <w:p w:rsidR="005A4360" w:rsidRPr="00713A20" w:rsidRDefault="005A4360" w:rsidP="00713A20">
            <w:pPr>
              <w:pStyle w:val="Resumo"/>
              <w:jc w:val="center"/>
              <w:rPr>
                <w:highlight w:val="yellow"/>
              </w:rPr>
            </w:pPr>
            <w:r w:rsidRPr="00713A20">
              <w:rPr>
                <w:highlight w:val="yellow"/>
              </w:rPr>
              <w:t>X</w:t>
            </w:r>
          </w:p>
        </w:tc>
        <w:tc>
          <w:tcPr>
            <w:tcW w:w="0" w:type="auto"/>
            <w:tcBorders>
              <w:top w:val="nil"/>
              <w:left w:val="nil"/>
              <w:bottom w:val="nil"/>
              <w:right w:val="nil"/>
            </w:tcBorders>
            <w:tcMar>
              <w:top w:w="0" w:type="dxa"/>
              <w:left w:w="108" w:type="dxa"/>
              <w:bottom w:w="0" w:type="dxa"/>
              <w:right w:w="108" w:type="dxa"/>
            </w:tcMar>
            <w:hideMark/>
          </w:tcPr>
          <w:p w:rsidR="005A4360" w:rsidRPr="00713A20" w:rsidRDefault="005A4360" w:rsidP="00713A20">
            <w:pPr>
              <w:pStyle w:val="Resumo"/>
              <w:jc w:val="center"/>
              <w:rPr>
                <w:highlight w:val="yellow"/>
              </w:rPr>
            </w:pPr>
            <w:r w:rsidRPr="00713A20">
              <w:rPr>
                <w:highlight w:val="yellow"/>
              </w:rPr>
              <w:t>X</w:t>
            </w:r>
          </w:p>
        </w:tc>
      </w:tr>
      <w:tr w:rsidR="005A4360" w:rsidRPr="00713A20" w:rsidTr="00713A20">
        <w:trPr>
          <w:jc w:val="center"/>
        </w:trPr>
        <w:tc>
          <w:tcPr>
            <w:tcW w:w="0" w:type="auto"/>
            <w:tcBorders>
              <w:top w:val="nil"/>
              <w:left w:val="nil"/>
              <w:bottom w:val="nil"/>
              <w:right w:val="single" w:sz="8" w:space="0" w:color="auto"/>
            </w:tcBorders>
            <w:shd w:val="clear" w:color="auto" w:fill="BFBFBF"/>
            <w:tcMar>
              <w:top w:w="0" w:type="dxa"/>
              <w:left w:w="108" w:type="dxa"/>
              <w:bottom w:w="0" w:type="dxa"/>
              <w:right w:w="108" w:type="dxa"/>
            </w:tcMar>
            <w:hideMark/>
          </w:tcPr>
          <w:p w:rsidR="005A4360" w:rsidRPr="00713A20" w:rsidRDefault="005A4360" w:rsidP="00713A20">
            <w:pPr>
              <w:pStyle w:val="Resumo"/>
              <w:jc w:val="center"/>
              <w:rPr>
                <w:highlight w:val="yellow"/>
                <w:shd w:val="clear" w:color="auto" w:fill="BFBFBF"/>
              </w:rPr>
            </w:pPr>
            <w:r w:rsidRPr="00713A20">
              <w:rPr>
                <w:highlight w:val="yellow"/>
                <w:shd w:val="clear" w:color="auto" w:fill="BFBFBF"/>
              </w:rPr>
              <w:t>Pitch</w:t>
            </w:r>
          </w:p>
        </w:tc>
        <w:tc>
          <w:tcPr>
            <w:tcW w:w="0" w:type="auto"/>
            <w:tcBorders>
              <w:top w:val="nil"/>
              <w:left w:val="nil"/>
              <w:bottom w:val="nil"/>
              <w:right w:val="single" w:sz="8" w:space="0" w:color="auto"/>
            </w:tcBorders>
            <w:shd w:val="clear" w:color="auto" w:fill="BFBFBF"/>
            <w:tcMar>
              <w:top w:w="0" w:type="dxa"/>
              <w:left w:w="108" w:type="dxa"/>
              <w:bottom w:w="0" w:type="dxa"/>
              <w:right w:w="108" w:type="dxa"/>
            </w:tcMar>
            <w:hideMark/>
          </w:tcPr>
          <w:p w:rsidR="005A4360" w:rsidRPr="00713A20" w:rsidRDefault="005A4360" w:rsidP="00713A20">
            <w:pPr>
              <w:pStyle w:val="Resumo"/>
              <w:jc w:val="center"/>
              <w:rPr>
                <w:highlight w:val="yellow"/>
                <w:shd w:val="clear" w:color="auto" w:fill="BFBFBF"/>
              </w:rPr>
            </w:pPr>
            <w:r w:rsidRPr="00713A20">
              <w:rPr>
                <w:highlight w:val="yellow"/>
                <w:shd w:val="clear" w:color="auto" w:fill="BFBFBF"/>
              </w:rPr>
              <w:t>1.1824</w:t>
            </w:r>
          </w:p>
        </w:tc>
        <w:tc>
          <w:tcPr>
            <w:tcW w:w="0" w:type="auto"/>
            <w:tcBorders>
              <w:top w:val="nil"/>
              <w:left w:val="nil"/>
              <w:bottom w:val="nil"/>
              <w:right w:val="single" w:sz="8" w:space="0" w:color="auto"/>
            </w:tcBorders>
            <w:shd w:val="clear" w:color="auto" w:fill="BFBFBF"/>
            <w:tcMar>
              <w:top w:w="0" w:type="dxa"/>
              <w:left w:w="108" w:type="dxa"/>
              <w:bottom w:w="0" w:type="dxa"/>
              <w:right w:w="108" w:type="dxa"/>
            </w:tcMar>
            <w:hideMark/>
          </w:tcPr>
          <w:p w:rsidR="005A4360" w:rsidRPr="00713A20" w:rsidRDefault="005A4360" w:rsidP="00713A20">
            <w:pPr>
              <w:pStyle w:val="Resumo"/>
              <w:jc w:val="center"/>
              <w:rPr>
                <w:highlight w:val="yellow"/>
                <w:shd w:val="clear" w:color="auto" w:fill="BFBFBF"/>
              </w:rPr>
            </w:pPr>
            <w:r w:rsidRPr="00713A20">
              <w:rPr>
                <w:highlight w:val="yellow"/>
                <w:shd w:val="clear" w:color="auto" w:fill="BFBFBF"/>
              </w:rPr>
              <w:t>1.1891</w:t>
            </w:r>
          </w:p>
        </w:tc>
        <w:tc>
          <w:tcPr>
            <w:tcW w:w="0" w:type="auto"/>
            <w:tcBorders>
              <w:top w:val="nil"/>
              <w:left w:val="nil"/>
              <w:bottom w:val="nil"/>
              <w:right w:val="nil"/>
            </w:tcBorders>
            <w:shd w:val="clear" w:color="auto" w:fill="BFBFBF"/>
            <w:tcMar>
              <w:top w:w="0" w:type="dxa"/>
              <w:left w:w="108" w:type="dxa"/>
              <w:bottom w:w="0" w:type="dxa"/>
              <w:right w:w="108" w:type="dxa"/>
            </w:tcMar>
            <w:hideMark/>
          </w:tcPr>
          <w:p w:rsidR="005A4360" w:rsidRPr="00713A20" w:rsidRDefault="005A4360" w:rsidP="00713A20">
            <w:pPr>
              <w:pStyle w:val="Resumo"/>
              <w:jc w:val="center"/>
              <w:rPr>
                <w:highlight w:val="yellow"/>
                <w:shd w:val="clear" w:color="auto" w:fill="BFBFBF"/>
              </w:rPr>
            </w:pPr>
            <w:r w:rsidRPr="00713A20">
              <w:rPr>
                <w:highlight w:val="yellow"/>
                <w:shd w:val="clear" w:color="auto" w:fill="BFBFBF"/>
              </w:rPr>
              <w:t>0.5635</w:t>
            </w:r>
          </w:p>
        </w:tc>
      </w:tr>
      <w:tr w:rsidR="005A4360" w:rsidRPr="00713A20" w:rsidTr="00713A20">
        <w:trPr>
          <w:jc w:val="center"/>
        </w:trPr>
        <w:tc>
          <w:tcPr>
            <w:tcW w:w="0" w:type="auto"/>
            <w:tcBorders>
              <w:top w:val="nil"/>
              <w:left w:val="nil"/>
              <w:bottom w:val="nil"/>
              <w:right w:val="single" w:sz="8" w:space="0" w:color="auto"/>
            </w:tcBorders>
            <w:tcMar>
              <w:top w:w="0" w:type="dxa"/>
              <w:left w:w="108" w:type="dxa"/>
              <w:bottom w:w="0" w:type="dxa"/>
              <w:right w:w="108" w:type="dxa"/>
            </w:tcMar>
            <w:hideMark/>
          </w:tcPr>
          <w:p w:rsidR="005A4360" w:rsidRPr="00713A20" w:rsidRDefault="005A4360" w:rsidP="00713A20">
            <w:pPr>
              <w:pStyle w:val="Resumo"/>
              <w:jc w:val="center"/>
              <w:rPr>
                <w:highlight w:val="yellow"/>
              </w:rPr>
            </w:pPr>
            <w:r w:rsidRPr="00713A20">
              <w:rPr>
                <w:highlight w:val="yellow"/>
              </w:rPr>
              <w:t>Bounce</w:t>
            </w:r>
          </w:p>
        </w:tc>
        <w:tc>
          <w:tcPr>
            <w:tcW w:w="0" w:type="auto"/>
            <w:tcBorders>
              <w:top w:val="nil"/>
              <w:left w:val="nil"/>
              <w:bottom w:val="nil"/>
              <w:right w:val="single" w:sz="8" w:space="0" w:color="auto"/>
            </w:tcBorders>
            <w:tcMar>
              <w:top w:w="0" w:type="dxa"/>
              <w:left w:w="108" w:type="dxa"/>
              <w:bottom w:w="0" w:type="dxa"/>
              <w:right w:w="108" w:type="dxa"/>
            </w:tcMar>
            <w:hideMark/>
          </w:tcPr>
          <w:p w:rsidR="005A4360" w:rsidRPr="00713A20" w:rsidRDefault="005A4360" w:rsidP="00713A20">
            <w:pPr>
              <w:pStyle w:val="Resumo"/>
              <w:jc w:val="center"/>
              <w:rPr>
                <w:highlight w:val="yellow"/>
              </w:rPr>
            </w:pPr>
            <w:r w:rsidRPr="00713A20">
              <w:rPr>
                <w:highlight w:val="yellow"/>
              </w:rPr>
              <w:t>1.3585</w:t>
            </w:r>
          </w:p>
        </w:tc>
        <w:tc>
          <w:tcPr>
            <w:tcW w:w="0" w:type="auto"/>
            <w:tcBorders>
              <w:top w:val="nil"/>
              <w:left w:val="nil"/>
              <w:bottom w:val="nil"/>
              <w:right w:val="single" w:sz="8" w:space="0" w:color="auto"/>
            </w:tcBorders>
            <w:tcMar>
              <w:top w:w="0" w:type="dxa"/>
              <w:left w:w="108" w:type="dxa"/>
              <w:bottom w:w="0" w:type="dxa"/>
              <w:right w:w="108" w:type="dxa"/>
            </w:tcMar>
            <w:hideMark/>
          </w:tcPr>
          <w:p w:rsidR="005A4360" w:rsidRPr="00713A20" w:rsidRDefault="005A4360" w:rsidP="00713A20">
            <w:pPr>
              <w:pStyle w:val="Resumo"/>
              <w:jc w:val="center"/>
              <w:rPr>
                <w:highlight w:val="yellow"/>
              </w:rPr>
            </w:pPr>
            <w:r w:rsidRPr="00713A20">
              <w:rPr>
                <w:highlight w:val="yellow"/>
              </w:rPr>
              <w:t>1.3770</w:t>
            </w:r>
          </w:p>
        </w:tc>
        <w:tc>
          <w:tcPr>
            <w:tcW w:w="0" w:type="auto"/>
            <w:tcBorders>
              <w:top w:val="nil"/>
              <w:left w:val="nil"/>
              <w:bottom w:val="nil"/>
              <w:right w:val="nil"/>
            </w:tcBorders>
            <w:tcMar>
              <w:top w:w="0" w:type="dxa"/>
              <w:left w:w="108" w:type="dxa"/>
              <w:bottom w:w="0" w:type="dxa"/>
              <w:right w:w="108" w:type="dxa"/>
            </w:tcMar>
            <w:hideMark/>
          </w:tcPr>
          <w:p w:rsidR="005A4360" w:rsidRPr="00713A20" w:rsidRDefault="005A4360" w:rsidP="00713A20">
            <w:pPr>
              <w:pStyle w:val="Resumo"/>
              <w:jc w:val="center"/>
              <w:rPr>
                <w:highlight w:val="yellow"/>
              </w:rPr>
            </w:pPr>
            <w:r w:rsidRPr="00713A20">
              <w:rPr>
                <w:highlight w:val="yellow"/>
              </w:rPr>
              <w:t>1.3435</w:t>
            </w:r>
          </w:p>
        </w:tc>
      </w:tr>
      <w:tr w:rsidR="005A4360" w:rsidRPr="00713A20" w:rsidTr="00713A20">
        <w:trPr>
          <w:jc w:val="center"/>
        </w:trPr>
        <w:tc>
          <w:tcPr>
            <w:tcW w:w="0" w:type="auto"/>
            <w:tcBorders>
              <w:top w:val="nil"/>
              <w:left w:val="nil"/>
              <w:bottom w:val="nil"/>
              <w:right w:val="single" w:sz="8" w:space="0" w:color="auto"/>
            </w:tcBorders>
            <w:shd w:val="clear" w:color="auto" w:fill="BFBFBF"/>
            <w:tcMar>
              <w:top w:w="0" w:type="dxa"/>
              <w:left w:w="108" w:type="dxa"/>
              <w:bottom w:w="0" w:type="dxa"/>
              <w:right w:w="108" w:type="dxa"/>
            </w:tcMar>
            <w:hideMark/>
          </w:tcPr>
          <w:p w:rsidR="005A4360" w:rsidRPr="00713A20" w:rsidRDefault="005A4360" w:rsidP="00713A20">
            <w:pPr>
              <w:pStyle w:val="Resumo"/>
              <w:jc w:val="center"/>
              <w:rPr>
                <w:highlight w:val="yellow"/>
                <w:shd w:val="clear" w:color="auto" w:fill="BFBFBF"/>
              </w:rPr>
            </w:pPr>
            <w:r w:rsidRPr="00713A20">
              <w:rPr>
                <w:highlight w:val="yellow"/>
                <w:shd w:val="clear" w:color="auto" w:fill="BFBFBF"/>
              </w:rPr>
              <w:t>Roda dianteira</w:t>
            </w:r>
          </w:p>
        </w:tc>
        <w:tc>
          <w:tcPr>
            <w:tcW w:w="0" w:type="auto"/>
            <w:tcBorders>
              <w:top w:val="nil"/>
              <w:left w:val="nil"/>
              <w:bottom w:val="nil"/>
              <w:right w:val="single" w:sz="8" w:space="0" w:color="auto"/>
            </w:tcBorders>
            <w:shd w:val="clear" w:color="auto" w:fill="BFBFBF"/>
            <w:tcMar>
              <w:top w:w="0" w:type="dxa"/>
              <w:left w:w="108" w:type="dxa"/>
              <w:bottom w:w="0" w:type="dxa"/>
              <w:right w:w="108" w:type="dxa"/>
            </w:tcMar>
            <w:hideMark/>
          </w:tcPr>
          <w:p w:rsidR="005A4360" w:rsidRPr="00713A20" w:rsidRDefault="005A4360" w:rsidP="00713A20">
            <w:pPr>
              <w:pStyle w:val="Resumo"/>
              <w:jc w:val="center"/>
              <w:rPr>
                <w:highlight w:val="yellow"/>
                <w:shd w:val="clear" w:color="auto" w:fill="BFBFBF"/>
              </w:rPr>
            </w:pPr>
            <w:r w:rsidRPr="00713A20">
              <w:rPr>
                <w:highlight w:val="yellow"/>
                <w:shd w:val="clear" w:color="auto" w:fill="BFBFBF"/>
              </w:rPr>
              <w:t>11.0591</w:t>
            </w:r>
          </w:p>
        </w:tc>
        <w:tc>
          <w:tcPr>
            <w:tcW w:w="0" w:type="auto"/>
            <w:tcBorders>
              <w:top w:val="nil"/>
              <w:left w:val="nil"/>
              <w:bottom w:val="nil"/>
              <w:right w:val="single" w:sz="8" w:space="0" w:color="auto"/>
            </w:tcBorders>
            <w:shd w:val="clear" w:color="auto" w:fill="BFBFBF"/>
            <w:tcMar>
              <w:top w:w="0" w:type="dxa"/>
              <w:left w:w="108" w:type="dxa"/>
              <w:bottom w:w="0" w:type="dxa"/>
              <w:right w:w="108" w:type="dxa"/>
            </w:tcMar>
            <w:hideMark/>
          </w:tcPr>
          <w:p w:rsidR="005A4360" w:rsidRPr="00713A20" w:rsidRDefault="005A4360" w:rsidP="00713A20">
            <w:pPr>
              <w:pStyle w:val="Resumo"/>
              <w:jc w:val="center"/>
              <w:rPr>
                <w:highlight w:val="yellow"/>
                <w:shd w:val="clear" w:color="auto" w:fill="BFBFBF"/>
              </w:rPr>
            </w:pPr>
            <w:r w:rsidRPr="00713A20">
              <w:rPr>
                <w:highlight w:val="yellow"/>
                <w:shd w:val="clear" w:color="auto" w:fill="BFBFBF"/>
              </w:rPr>
              <w:t>11.0083</w:t>
            </w:r>
          </w:p>
        </w:tc>
        <w:tc>
          <w:tcPr>
            <w:tcW w:w="0" w:type="auto"/>
            <w:tcBorders>
              <w:top w:val="nil"/>
              <w:left w:val="nil"/>
              <w:bottom w:val="nil"/>
              <w:right w:val="nil"/>
            </w:tcBorders>
            <w:shd w:val="clear" w:color="auto" w:fill="BFBFBF"/>
            <w:tcMar>
              <w:top w:w="0" w:type="dxa"/>
              <w:left w:w="108" w:type="dxa"/>
              <w:bottom w:w="0" w:type="dxa"/>
              <w:right w:w="108" w:type="dxa"/>
            </w:tcMar>
            <w:hideMark/>
          </w:tcPr>
          <w:p w:rsidR="005A4360" w:rsidRPr="00713A20" w:rsidRDefault="005A4360" w:rsidP="00713A20">
            <w:pPr>
              <w:pStyle w:val="Resumo"/>
              <w:jc w:val="center"/>
              <w:rPr>
                <w:highlight w:val="yellow"/>
                <w:shd w:val="clear" w:color="auto" w:fill="BFBFBF"/>
              </w:rPr>
            </w:pPr>
            <w:r w:rsidRPr="00713A20">
              <w:rPr>
                <w:highlight w:val="yellow"/>
                <w:shd w:val="clear" w:color="auto" w:fill="BFBFBF"/>
              </w:rPr>
              <w:t>0.4615</w:t>
            </w:r>
          </w:p>
        </w:tc>
      </w:tr>
      <w:tr w:rsidR="005A4360" w:rsidRPr="00713A20" w:rsidTr="00713A20">
        <w:trPr>
          <w:jc w:val="center"/>
        </w:trPr>
        <w:tc>
          <w:tcPr>
            <w:tcW w:w="0" w:type="auto"/>
            <w:tcBorders>
              <w:top w:val="nil"/>
              <w:left w:val="nil"/>
              <w:bottom w:val="nil"/>
              <w:right w:val="single" w:sz="8" w:space="0" w:color="auto"/>
            </w:tcBorders>
            <w:tcMar>
              <w:top w:w="0" w:type="dxa"/>
              <w:left w:w="108" w:type="dxa"/>
              <w:bottom w:w="0" w:type="dxa"/>
              <w:right w:w="108" w:type="dxa"/>
            </w:tcMar>
            <w:hideMark/>
          </w:tcPr>
          <w:p w:rsidR="005A4360" w:rsidRPr="00713A20" w:rsidRDefault="005A4360" w:rsidP="00713A20">
            <w:pPr>
              <w:pStyle w:val="Resumo"/>
              <w:jc w:val="center"/>
              <w:rPr>
                <w:highlight w:val="yellow"/>
              </w:rPr>
            </w:pPr>
            <w:r w:rsidRPr="00713A20">
              <w:rPr>
                <w:highlight w:val="yellow"/>
              </w:rPr>
              <w:t>Roda traseira</w:t>
            </w:r>
          </w:p>
        </w:tc>
        <w:tc>
          <w:tcPr>
            <w:tcW w:w="0" w:type="auto"/>
            <w:tcBorders>
              <w:top w:val="nil"/>
              <w:left w:val="nil"/>
              <w:bottom w:val="nil"/>
              <w:right w:val="single" w:sz="8" w:space="0" w:color="auto"/>
            </w:tcBorders>
            <w:tcMar>
              <w:top w:w="0" w:type="dxa"/>
              <w:left w:w="108" w:type="dxa"/>
              <w:bottom w:w="0" w:type="dxa"/>
              <w:right w:w="108" w:type="dxa"/>
            </w:tcMar>
            <w:hideMark/>
          </w:tcPr>
          <w:p w:rsidR="005A4360" w:rsidRPr="00713A20" w:rsidRDefault="005A4360" w:rsidP="00713A20">
            <w:pPr>
              <w:pStyle w:val="Resumo"/>
              <w:jc w:val="center"/>
              <w:rPr>
                <w:highlight w:val="yellow"/>
              </w:rPr>
            </w:pPr>
            <w:r w:rsidRPr="00713A20">
              <w:rPr>
                <w:highlight w:val="yellow"/>
              </w:rPr>
              <w:t>13.0026</w:t>
            </w:r>
          </w:p>
        </w:tc>
        <w:tc>
          <w:tcPr>
            <w:tcW w:w="0" w:type="auto"/>
            <w:tcBorders>
              <w:top w:val="nil"/>
              <w:left w:val="nil"/>
              <w:bottom w:val="nil"/>
              <w:right w:val="single" w:sz="8" w:space="0" w:color="auto"/>
            </w:tcBorders>
            <w:tcMar>
              <w:top w:w="0" w:type="dxa"/>
              <w:left w:w="108" w:type="dxa"/>
              <w:bottom w:w="0" w:type="dxa"/>
              <w:right w:w="108" w:type="dxa"/>
            </w:tcMar>
            <w:hideMark/>
          </w:tcPr>
          <w:p w:rsidR="005A4360" w:rsidRPr="00713A20" w:rsidRDefault="005A4360" w:rsidP="00713A20">
            <w:pPr>
              <w:pStyle w:val="Resumo"/>
              <w:jc w:val="center"/>
              <w:rPr>
                <w:highlight w:val="yellow"/>
              </w:rPr>
            </w:pPr>
            <w:r w:rsidRPr="00713A20">
              <w:rPr>
                <w:highlight w:val="yellow"/>
              </w:rPr>
              <w:t>13.1045</w:t>
            </w:r>
          </w:p>
        </w:tc>
        <w:tc>
          <w:tcPr>
            <w:tcW w:w="0" w:type="auto"/>
            <w:tcBorders>
              <w:top w:val="nil"/>
              <w:left w:val="nil"/>
              <w:bottom w:val="nil"/>
              <w:right w:val="nil"/>
            </w:tcBorders>
            <w:tcMar>
              <w:top w:w="0" w:type="dxa"/>
              <w:left w:w="108" w:type="dxa"/>
              <w:bottom w:w="0" w:type="dxa"/>
              <w:right w:w="108" w:type="dxa"/>
            </w:tcMar>
            <w:hideMark/>
          </w:tcPr>
          <w:p w:rsidR="005A4360" w:rsidRPr="00713A20" w:rsidRDefault="005A4360" w:rsidP="00713A20">
            <w:pPr>
              <w:pStyle w:val="Resumo"/>
              <w:jc w:val="center"/>
              <w:rPr>
                <w:highlight w:val="yellow"/>
              </w:rPr>
            </w:pPr>
            <w:r w:rsidRPr="00713A20">
              <w:rPr>
                <w:highlight w:val="yellow"/>
              </w:rPr>
              <w:t>0.7776</w:t>
            </w:r>
          </w:p>
        </w:tc>
      </w:tr>
      <w:tr w:rsidR="005A4360" w:rsidRPr="00713A20" w:rsidTr="00713A20">
        <w:trPr>
          <w:jc w:val="center"/>
        </w:trPr>
        <w:tc>
          <w:tcPr>
            <w:tcW w:w="0" w:type="auto"/>
            <w:tcBorders>
              <w:top w:val="nil"/>
              <w:left w:val="nil"/>
              <w:bottom w:val="single" w:sz="8" w:space="0" w:color="auto"/>
              <w:right w:val="single" w:sz="8" w:space="0" w:color="auto"/>
            </w:tcBorders>
            <w:shd w:val="clear" w:color="auto" w:fill="BFBFBF"/>
            <w:tcMar>
              <w:top w:w="0" w:type="dxa"/>
              <w:left w:w="108" w:type="dxa"/>
              <w:bottom w:w="0" w:type="dxa"/>
              <w:right w:w="108" w:type="dxa"/>
            </w:tcMar>
            <w:hideMark/>
          </w:tcPr>
          <w:p w:rsidR="005A4360" w:rsidRPr="00713A20" w:rsidRDefault="005A4360" w:rsidP="00713A20">
            <w:pPr>
              <w:pStyle w:val="Resumo"/>
              <w:jc w:val="center"/>
              <w:rPr>
                <w:highlight w:val="yellow"/>
                <w:shd w:val="clear" w:color="auto" w:fill="BFBFBF"/>
              </w:rPr>
            </w:pPr>
            <w:r w:rsidRPr="00713A20">
              <w:rPr>
                <w:highlight w:val="yellow"/>
                <w:shd w:val="clear" w:color="auto" w:fill="BFBFBF"/>
              </w:rPr>
              <w:t>Cabeça</w:t>
            </w:r>
          </w:p>
        </w:tc>
        <w:tc>
          <w:tcPr>
            <w:tcW w:w="0" w:type="auto"/>
            <w:tcBorders>
              <w:top w:val="nil"/>
              <w:left w:val="nil"/>
              <w:bottom w:val="single" w:sz="8" w:space="0" w:color="auto"/>
              <w:right w:val="single" w:sz="8" w:space="0" w:color="auto"/>
            </w:tcBorders>
            <w:shd w:val="clear" w:color="auto" w:fill="BFBFBF"/>
            <w:tcMar>
              <w:top w:w="0" w:type="dxa"/>
              <w:left w:w="108" w:type="dxa"/>
              <w:bottom w:w="0" w:type="dxa"/>
              <w:right w:w="108" w:type="dxa"/>
            </w:tcMar>
            <w:hideMark/>
          </w:tcPr>
          <w:p w:rsidR="005A4360" w:rsidRPr="00713A20" w:rsidRDefault="005A4360" w:rsidP="00713A20">
            <w:pPr>
              <w:pStyle w:val="Resumo"/>
              <w:jc w:val="center"/>
              <w:rPr>
                <w:highlight w:val="yellow"/>
                <w:shd w:val="clear" w:color="auto" w:fill="BFBFBF"/>
              </w:rPr>
            </w:pPr>
            <w:r w:rsidRPr="00713A20">
              <w:rPr>
                <w:highlight w:val="yellow"/>
                <w:shd w:val="clear" w:color="auto" w:fill="BFBFBF"/>
              </w:rPr>
              <w:t>14.4566</w:t>
            </w:r>
          </w:p>
        </w:tc>
        <w:tc>
          <w:tcPr>
            <w:tcW w:w="0" w:type="auto"/>
            <w:tcBorders>
              <w:top w:val="nil"/>
              <w:left w:val="nil"/>
              <w:bottom w:val="single" w:sz="8" w:space="0" w:color="auto"/>
              <w:right w:val="single" w:sz="8" w:space="0" w:color="auto"/>
            </w:tcBorders>
            <w:shd w:val="clear" w:color="auto" w:fill="BFBFBF"/>
            <w:tcMar>
              <w:top w:w="0" w:type="dxa"/>
              <w:left w:w="108" w:type="dxa"/>
              <w:bottom w:w="0" w:type="dxa"/>
              <w:right w:w="108" w:type="dxa"/>
            </w:tcMar>
            <w:hideMark/>
          </w:tcPr>
          <w:p w:rsidR="005A4360" w:rsidRPr="00713A20" w:rsidRDefault="005A4360" w:rsidP="00713A20">
            <w:pPr>
              <w:pStyle w:val="Resumo"/>
              <w:jc w:val="center"/>
              <w:rPr>
                <w:highlight w:val="yellow"/>
                <w:shd w:val="clear" w:color="auto" w:fill="BFBFBF"/>
              </w:rPr>
            </w:pPr>
            <w:r w:rsidRPr="00713A20">
              <w:rPr>
                <w:highlight w:val="yellow"/>
                <w:shd w:val="clear" w:color="auto" w:fill="BFBFBF"/>
              </w:rPr>
              <w:t>X</w:t>
            </w:r>
          </w:p>
        </w:tc>
        <w:tc>
          <w:tcPr>
            <w:tcW w:w="0" w:type="auto"/>
            <w:tcBorders>
              <w:top w:val="nil"/>
              <w:left w:val="nil"/>
              <w:bottom w:val="single" w:sz="8" w:space="0" w:color="auto"/>
              <w:right w:val="nil"/>
            </w:tcBorders>
            <w:shd w:val="clear" w:color="auto" w:fill="BFBFBF"/>
            <w:tcMar>
              <w:top w:w="0" w:type="dxa"/>
              <w:left w:w="108" w:type="dxa"/>
              <w:bottom w:w="0" w:type="dxa"/>
              <w:right w:w="108" w:type="dxa"/>
            </w:tcMar>
            <w:hideMark/>
          </w:tcPr>
          <w:p w:rsidR="005A4360" w:rsidRPr="00713A20" w:rsidRDefault="005A4360" w:rsidP="00713A20">
            <w:pPr>
              <w:pStyle w:val="Resumo"/>
              <w:jc w:val="center"/>
              <w:rPr>
                <w:highlight w:val="yellow"/>
                <w:shd w:val="clear" w:color="auto" w:fill="BFBFBF"/>
              </w:rPr>
            </w:pPr>
            <w:r w:rsidRPr="00713A20">
              <w:rPr>
                <w:highlight w:val="yellow"/>
                <w:shd w:val="clear" w:color="auto" w:fill="BFBFBF"/>
              </w:rPr>
              <w:t>X</w:t>
            </w:r>
          </w:p>
        </w:tc>
      </w:tr>
    </w:tbl>
    <w:p w:rsidR="005A4360" w:rsidRPr="00432086" w:rsidRDefault="005A4360" w:rsidP="005A4360">
      <w:pPr>
        <w:pStyle w:val="Legenda"/>
        <w:rPr>
          <w:highlight w:val="yellow"/>
          <w:lang w:val="pt-BR"/>
        </w:rPr>
      </w:pPr>
      <w:r w:rsidRPr="00432086">
        <w:rPr>
          <w:highlight w:val="yellow"/>
          <w:lang w:val="pt-BR"/>
        </w:rPr>
        <w:t>Fonte: Elaborado pelo autor</w:t>
      </w:r>
    </w:p>
    <w:p w:rsidR="005A4360" w:rsidRPr="00432086" w:rsidRDefault="005A4360" w:rsidP="005A4360">
      <w:pPr>
        <w:pStyle w:val="Legendafigura"/>
        <w:rPr>
          <w:highlight w:val="yellow"/>
        </w:rPr>
      </w:pPr>
      <w:bookmarkStart w:id="344" w:name="_Ref379544092"/>
      <w:bookmarkStart w:id="345" w:name="_Ref379544083"/>
      <w:r w:rsidRPr="00432086">
        <w:rPr>
          <w:highlight w:val="yellow"/>
        </w:rPr>
        <w:t xml:space="preserve">Tabela </w:t>
      </w:r>
      <w:r w:rsidR="00500BCD" w:rsidRPr="00432086">
        <w:rPr>
          <w:highlight w:val="yellow"/>
        </w:rPr>
        <w:fldChar w:fldCharType="begin"/>
      </w:r>
      <w:r w:rsidRPr="00432086">
        <w:rPr>
          <w:highlight w:val="yellow"/>
        </w:rPr>
        <w:instrText xml:space="preserve"> SEQ Tabela \* ARABIC </w:instrText>
      </w:r>
      <w:r w:rsidR="00500BCD" w:rsidRPr="00432086">
        <w:rPr>
          <w:highlight w:val="yellow"/>
        </w:rPr>
        <w:fldChar w:fldCharType="separate"/>
      </w:r>
      <w:r w:rsidR="00CE63E6">
        <w:rPr>
          <w:highlight w:val="yellow"/>
        </w:rPr>
        <w:t>8</w:t>
      </w:r>
      <w:r w:rsidR="00500BCD" w:rsidRPr="00432086">
        <w:rPr>
          <w:highlight w:val="yellow"/>
        </w:rPr>
        <w:fldChar w:fldCharType="end"/>
      </w:r>
      <w:bookmarkEnd w:id="344"/>
      <w:r w:rsidRPr="00432086">
        <w:rPr>
          <w:highlight w:val="yellow"/>
        </w:rPr>
        <w:t xml:space="preserve"> – Frequências </w:t>
      </w:r>
      <w:r w:rsidR="00432086" w:rsidRPr="00432086">
        <w:rPr>
          <w:highlight w:val="yellow"/>
        </w:rPr>
        <w:t>a</w:t>
      </w:r>
      <w:r w:rsidRPr="00432086">
        <w:rPr>
          <w:highlight w:val="yellow"/>
        </w:rPr>
        <w:t>mortecidas</w:t>
      </w:r>
      <w:bookmarkEnd w:id="345"/>
    </w:p>
    <w:tbl>
      <w:tblPr>
        <w:tblW w:w="0" w:type="auto"/>
        <w:jc w:val="center"/>
        <w:tblCellMar>
          <w:left w:w="0" w:type="dxa"/>
          <w:right w:w="0" w:type="dxa"/>
        </w:tblCellMar>
        <w:tblLook w:val="04A0" w:firstRow="1" w:lastRow="0" w:firstColumn="1" w:lastColumn="0" w:noHBand="0" w:noVBand="1"/>
      </w:tblPr>
      <w:tblGrid>
        <w:gridCol w:w="3076"/>
        <w:gridCol w:w="1619"/>
        <w:gridCol w:w="1310"/>
        <w:gridCol w:w="1936"/>
      </w:tblGrid>
      <w:tr w:rsidR="005A4360" w:rsidRPr="00432086" w:rsidTr="00432086">
        <w:trPr>
          <w:jc w:val="center"/>
        </w:trPr>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A4360" w:rsidRPr="00432086" w:rsidRDefault="005A4360" w:rsidP="00713A20">
            <w:pPr>
              <w:pStyle w:val="Resumo"/>
              <w:jc w:val="center"/>
              <w:rPr>
                <w:highlight w:val="yellow"/>
                <w:lang w:eastAsia="pt-BR"/>
              </w:rPr>
            </w:pPr>
            <w:r w:rsidRPr="00432086">
              <w:rPr>
                <w:highlight w:val="yellow"/>
                <w:lang w:eastAsia="pt-BR"/>
              </w:rPr>
              <w:t>Componente\Frequência (Hz)</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A4360" w:rsidRPr="00432086" w:rsidRDefault="005A4360" w:rsidP="00713A20">
            <w:pPr>
              <w:pStyle w:val="Resumo"/>
              <w:jc w:val="center"/>
              <w:rPr>
                <w:highlight w:val="yellow"/>
                <w:lang w:eastAsia="pt-BR"/>
              </w:rPr>
            </w:pPr>
            <w:r w:rsidRPr="00432086">
              <w:rPr>
                <w:highlight w:val="yellow"/>
                <w:lang w:eastAsia="pt-BR"/>
              </w:rPr>
              <w:t>MatLab</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5A4360" w:rsidRPr="00432086" w:rsidRDefault="005A4360" w:rsidP="00713A20">
            <w:pPr>
              <w:pStyle w:val="Resumo"/>
              <w:jc w:val="center"/>
              <w:rPr>
                <w:highlight w:val="yellow"/>
                <w:lang w:eastAsia="pt-BR"/>
              </w:rPr>
            </w:pPr>
            <w:r w:rsidRPr="00432086">
              <w:rPr>
                <w:highlight w:val="yellow"/>
                <w:lang w:eastAsia="pt-BR"/>
              </w:rPr>
              <w:t>Adams/Car</w:t>
            </w:r>
          </w:p>
        </w:tc>
        <w:tc>
          <w:tcPr>
            <w:tcW w:w="0" w:type="auto"/>
            <w:tcBorders>
              <w:top w:val="single" w:sz="8" w:space="0" w:color="auto"/>
              <w:left w:val="nil"/>
              <w:bottom w:val="single" w:sz="8" w:space="0" w:color="auto"/>
              <w:right w:val="nil"/>
            </w:tcBorders>
            <w:tcMar>
              <w:top w:w="0" w:type="dxa"/>
              <w:left w:w="108" w:type="dxa"/>
              <w:bottom w:w="0" w:type="dxa"/>
              <w:right w:w="108" w:type="dxa"/>
            </w:tcMar>
            <w:hideMark/>
          </w:tcPr>
          <w:p w:rsidR="005A4360" w:rsidRPr="00432086" w:rsidRDefault="005A4360" w:rsidP="00713A20">
            <w:pPr>
              <w:pStyle w:val="Resumo"/>
              <w:jc w:val="center"/>
              <w:rPr>
                <w:highlight w:val="yellow"/>
                <w:lang w:eastAsia="pt-BR"/>
              </w:rPr>
            </w:pPr>
            <w:r w:rsidRPr="00432086">
              <w:rPr>
                <w:highlight w:val="yellow"/>
                <w:lang w:eastAsia="pt-BR"/>
              </w:rPr>
              <w:t>Erro Relativo (%)</w:t>
            </w:r>
          </w:p>
        </w:tc>
      </w:tr>
      <w:tr w:rsidR="005A4360" w:rsidRPr="00432086" w:rsidTr="00432086">
        <w:trPr>
          <w:jc w:val="center"/>
        </w:trPr>
        <w:tc>
          <w:tcPr>
            <w:tcW w:w="0" w:type="auto"/>
            <w:tcBorders>
              <w:top w:val="nil"/>
              <w:left w:val="nil"/>
              <w:bottom w:val="nil"/>
              <w:right w:val="single" w:sz="8" w:space="0" w:color="auto"/>
            </w:tcBorders>
            <w:shd w:val="clear" w:color="auto" w:fill="BFBFBF"/>
            <w:tcMar>
              <w:top w:w="0" w:type="dxa"/>
              <w:left w:w="108" w:type="dxa"/>
              <w:bottom w:w="0" w:type="dxa"/>
              <w:right w:w="108" w:type="dxa"/>
            </w:tcMar>
            <w:hideMark/>
          </w:tcPr>
          <w:p w:rsidR="005A4360" w:rsidRPr="00432086" w:rsidRDefault="005A4360" w:rsidP="00713A20">
            <w:pPr>
              <w:pStyle w:val="Resumo"/>
              <w:jc w:val="center"/>
              <w:rPr>
                <w:highlight w:val="yellow"/>
                <w:shd w:val="clear" w:color="auto" w:fill="BFBFBF"/>
                <w:lang w:eastAsia="pt-BR"/>
              </w:rPr>
            </w:pPr>
            <w:r w:rsidRPr="00432086">
              <w:rPr>
                <w:highlight w:val="yellow"/>
                <w:shd w:val="clear" w:color="auto" w:fill="BFBFBF"/>
                <w:lang w:eastAsia="pt-BR"/>
              </w:rPr>
              <w:t>Banco</w:t>
            </w:r>
          </w:p>
        </w:tc>
        <w:tc>
          <w:tcPr>
            <w:tcW w:w="0" w:type="auto"/>
            <w:tcBorders>
              <w:top w:val="nil"/>
              <w:left w:val="nil"/>
              <w:bottom w:val="nil"/>
              <w:right w:val="single" w:sz="8" w:space="0" w:color="auto"/>
            </w:tcBorders>
            <w:shd w:val="clear" w:color="auto" w:fill="BFBFBF"/>
            <w:tcMar>
              <w:top w:w="0" w:type="dxa"/>
              <w:left w:w="108" w:type="dxa"/>
              <w:bottom w:w="0" w:type="dxa"/>
              <w:right w:w="108" w:type="dxa"/>
            </w:tcMar>
            <w:hideMark/>
          </w:tcPr>
          <w:p w:rsidR="005A4360" w:rsidRPr="00432086" w:rsidRDefault="005A4360" w:rsidP="00713A20">
            <w:pPr>
              <w:pStyle w:val="Resumo"/>
              <w:jc w:val="center"/>
              <w:rPr>
                <w:highlight w:val="yellow"/>
                <w:shd w:val="clear" w:color="auto" w:fill="BFBFBF"/>
                <w:lang w:eastAsia="pt-BR"/>
              </w:rPr>
            </w:pPr>
            <w:r w:rsidRPr="00432086">
              <w:rPr>
                <w:highlight w:val="yellow"/>
                <w:shd w:val="clear" w:color="auto" w:fill="BFBFBF"/>
                <w:lang w:eastAsia="pt-BR"/>
              </w:rPr>
              <w:t>0 + 454.7902 j</w:t>
            </w:r>
          </w:p>
        </w:tc>
        <w:tc>
          <w:tcPr>
            <w:tcW w:w="0" w:type="auto"/>
            <w:tcBorders>
              <w:top w:val="nil"/>
              <w:left w:val="nil"/>
              <w:bottom w:val="nil"/>
              <w:right w:val="single" w:sz="8" w:space="0" w:color="auto"/>
            </w:tcBorders>
            <w:shd w:val="clear" w:color="auto" w:fill="BFBFBF"/>
            <w:tcMar>
              <w:top w:w="0" w:type="dxa"/>
              <w:left w:w="108" w:type="dxa"/>
              <w:bottom w:w="0" w:type="dxa"/>
              <w:right w:w="108" w:type="dxa"/>
            </w:tcMar>
            <w:hideMark/>
          </w:tcPr>
          <w:p w:rsidR="005A4360" w:rsidRPr="00432086" w:rsidRDefault="005A4360" w:rsidP="00713A20">
            <w:pPr>
              <w:pStyle w:val="Resumo"/>
              <w:jc w:val="center"/>
              <w:rPr>
                <w:highlight w:val="yellow"/>
                <w:shd w:val="clear" w:color="auto" w:fill="BFBFBF"/>
                <w:lang w:eastAsia="pt-BR"/>
              </w:rPr>
            </w:pPr>
            <w:r w:rsidRPr="00432086">
              <w:rPr>
                <w:highlight w:val="yellow"/>
                <w:shd w:val="clear" w:color="auto" w:fill="BFBFBF"/>
                <w:lang w:eastAsia="pt-BR"/>
              </w:rPr>
              <w:t>X</w:t>
            </w:r>
          </w:p>
        </w:tc>
        <w:tc>
          <w:tcPr>
            <w:tcW w:w="0" w:type="auto"/>
            <w:tcBorders>
              <w:top w:val="nil"/>
              <w:left w:val="nil"/>
              <w:bottom w:val="nil"/>
              <w:right w:val="nil"/>
            </w:tcBorders>
            <w:shd w:val="clear" w:color="auto" w:fill="BFBFBF"/>
            <w:tcMar>
              <w:top w:w="0" w:type="dxa"/>
              <w:left w:w="108" w:type="dxa"/>
              <w:bottom w:w="0" w:type="dxa"/>
              <w:right w:w="108" w:type="dxa"/>
            </w:tcMar>
            <w:hideMark/>
          </w:tcPr>
          <w:p w:rsidR="005A4360" w:rsidRPr="00432086" w:rsidRDefault="005A4360" w:rsidP="00713A20">
            <w:pPr>
              <w:pStyle w:val="Resumo"/>
              <w:jc w:val="center"/>
              <w:rPr>
                <w:highlight w:val="yellow"/>
                <w:shd w:val="clear" w:color="auto" w:fill="BFBFBF"/>
                <w:lang w:eastAsia="pt-BR"/>
              </w:rPr>
            </w:pPr>
            <w:r w:rsidRPr="00432086">
              <w:rPr>
                <w:highlight w:val="yellow"/>
                <w:shd w:val="clear" w:color="auto" w:fill="BFBFBF"/>
                <w:lang w:eastAsia="pt-BR"/>
              </w:rPr>
              <w:t>X</w:t>
            </w:r>
          </w:p>
        </w:tc>
      </w:tr>
      <w:tr w:rsidR="005A4360" w:rsidRPr="00432086" w:rsidTr="00432086">
        <w:trPr>
          <w:jc w:val="center"/>
        </w:trPr>
        <w:tc>
          <w:tcPr>
            <w:tcW w:w="0" w:type="auto"/>
            <w:tcBorders>
              <w:top w:val="nil"/>
              <w:left w:val="nil"/>
              <w:bottom w:val="nil"/>
              <w:right w:val="single" w:sz="8" w:space="0" w:color="auto"/>
            </w:tcBorders>
            <w:tcMar>
              <w:top w:w="0" w:type="dxa"/>
              <w:left w:w="108" w:type="dxa"/>
              <w:bottom w:w="0" w:type="dxa"/>
              <w:right w:w="108" w:type="dxa"/>
            </w:tcMar>
            <w:hideMark/>
          </w:tcPr>
          <w:p w:rsidR="005A4360" w:rsidRPr="00432086" w:rsidRDefault="005A4360" w:rsidP="00713A20">
            <w:pPr>
              <w:pStyle w:val="Resumo"/>
              <w:jc w:val="center"/>
              <w:rPr>
                <w:highlight w:val="yellow"/>
                <w:lang w:eastAsia="pt-BR"/>
              </w:rPr>
            </w:pPr>
            <w:r w:rsidRPr="00432086">
              <w:rPr>
                <w:highlight w:val="yellow"/>
                <w:lang w:eastAsia="pt-BR"/>
              </w:rPr>
              <w:t>Tronco</w:t>
            </w:r>
          </w:p>
        </w:tc>
        <w:tc>
          <w:tcPr>
            <w:tcW w:w="0" w:type="auto"/>
            <w:tcBorders>
              <w:top w:val="nil"/>
              <w:left w:val="nil"/>
              <w:bottom w:val="nil"/>
              <w:right w:val="single" w:sz="8" w:space="0" w:color="auto"/>
            </w:tcBorders>
            <w:tcMar>
              <w:top w:w="0" w:type="dxa"/>
              <w:left w:w="108" w:type="dxa"/>
              <w:bottom w:w="0" w:type="dxa"/>
              <w:right w:w="108" w:type="dxa"/>
            </w:tcMar>
            <w:hideMark/>
          </w:tcPr>
          <w:p w:rsidR="005A4360" w:rsidRPr="00432086" w:rsidRDefault="005A4360" w:rsidP="00713A20">
            <w:pPr>
              <w:pStyle w:val="Resumo"/>
              <w:jc w:val="center"/>
              <w:rPr>
                <w:highlight w:val="yellow"/>
                <w:lang w:eastAsia="pt-BR"/>
              </w:rPr>
            </w:pPr>
            <w:r w:rsidRPr="00432086">
              <w:rPr>
                <w:highlight w:val="yellow"/>
                <w:lang w:eastAsia="pt-BR"/>
              </w:rPr>
              <w:t>0.6482</w:t>
            </w:r>
          </w:p>
        </w:tc>
        <w:tc>
          <w:tcPr>
            <w:tcW w:w="0" w:type="auto"/>
            <w:tcBorders>
              <w:top w:val="nil"/>
              <w:left w:val="nil"/>
              <w:bottom w:val="nil"/>
              <w:right w:val="single" w:sz="8" w:space="0" w:color="auto"/>
            </w:tcBorders>
            <w:tcMar>
              <w:top w:w="0" w:type="dxa"/>
              <w:left w:w="108" w:type="dxa"/>
              <w:bottom w:w="0" w:type="dxa"/>
              <w:right w:w="108" w:type="dxa"/>
            </w:tcMar>
            <w:hideMark/>
          </w:tcPr>
          <w:p w:rsidR="005A4360" w:rsidRPr="00432086" w:rsidRDefault="005A4360" w:rsidP="00713A20">
            <w:pPr>
              <w:pStyle w:val="Resumo"/>
              <w:jc w:val="center"/>
              <w:rPr>
                <w:highlight w:val="yellow"/>
                <w:lang w:eastAsia="pt-BR"/>
              </w:rPr>
            </w:pPr>
            <w:r w:rsidRPr="00432086">
              <w:rPr>
                <w:highlight w:val="yellow"/>
                <w:lang w:eastAsia="pt-BR"/>
              </w:rPr>
              <w:t>X</w:t>
            </w:r>
          </w:p>
        </w:tc>
        <w:tc>
          <w:tcPr>
            <w:tcW w:w="0" w:type="auto"/>
            <w:tcBorders>
              <w:top w:val="nil"/>
              <w:left w:val="nil"/>
              <w:bottom w:val="nil"/>
              <w:right w:val="nil"/>
            </w:tcBorders>
            <w:tcMar>
              <w:top w:w="0" w:type="dxa"/>
              <w:left w:w="108" w:type="dxa"/>
              <w:bottom w:w="0" w:type="dxa"/>
              <w:right w:w="108" w:type="dxa"/>
            </w:tcMar>
            <w:vAlign w:val="bottom"/>
            <w:hideMark/>
          </w:tcPr>
          <w:p w:rsidR="005A4360" w:rsidRPr="00432086" w:rsidRDefault="005A4360" w:rsidP="00713A20">
            <w:pPr>
              <w:pStyle w:val="Resumo"/>
              <w:jc w:val="center"/>
              <w:rPr>
                <w:highlight w:val="yellow"/>
                <w:lang w:eastAsia="pt-BR"/>
              </w:rPr>
            </w:pPr>
            <w:r w:rsidRPr="00432086">
              <w:rPr>
                <w:highlight w:val="yellow"/>
                <w:lang w:eastAsia="pt-BR"/>
              </w:rPr>
              <w:t>X</w:t>
            </w:r>
          </w:p>
        </w:tc>
      </w:tr>
      <w:tr w:rsidR="005A4360" w:rsidRPr="00432086" w:rsidTr="00432086">
        <w:trPr>
          <w:jc w:val="center"/>
        </w:trPr>
        <w:tc>
          <w:tcPr>
            <w:tcW w:w="0" w:type="auto"/>
            <w:tcBorders>
              <w:top w:val="nil"/>
              <w:left w:val="nil"/>
              <w:bottom w:val="nil"/>
              <w:right w:val="single" w:sz="8" w:space="0" w:color="auto"/>
            </w:tcBorders>
            <w:shd w:val="clear" w:color="auto" w:fill="BFBFBF"/>
            <w:tcMar>
              <w:top w:w="0" w:type="dxa"/>
              <w:left w:w="108" w:type="dxa"/>
              <w:bottom w:w="0" w:type="dxa"/>
              <w:right w:w="108" w:type="dxa"/>
            </w:tcMar>
            <w:hideMark/>
          </w:tcPr>
          <w:p w:rsidR="005A4360" w:rsidRPr="00432086" w:rsidRDefault="005A4360" w:rsidP="00713A20">
            <w:pPr>
              <w:pStyle w:val="Resumo"/>
              <w:jc w:val="center"/>
              <w:rPr>
                <w:highlight w:val="yellow"/>
                <w:shd w:val="clear" w:color="auto" w:fill="BFBFBF"/>
                <w:lang w:eastAsia="pt-BR"/>
              </w:rPr>
            </w:pPr>
            <w:r w:rsidRPr="00432086">
              <w:rPr>
                <w:i/>
                <w:iCs/>
                <w:highlight w:val="yellow"/>
                <w:shd w:val="clear" w:color="auto" w:fill="BFBFBF"/>
                <w:lang w:eastAsia="pt-BR"/>
              </w:rPr>
              <w:t>Pitch</w:t>
            </w:r>
          </w:p>
        </w:tc>
        <w:tc>
          <w:tcPr>
            <w:tcW w:w="0" w:type="auto"/>
            <w:tcBorders>
              <w:top w:val="nil"/>
              <w:left w:val="nil"/>
              <w:bottom w:val="nil"/>
              <w:right w:val="single" w:sz="8" w:space="0" w:color="auto"/>
            </w:tcBorders>
            <w:shd w:val="clear" w:color="auto" w:fill="BFBFBF"/>
            <w:tcMar>
              <w:top w:w="0" w:type="dxa"/>
              <w:left w:w="108" w:type="dxa"/>
              <w:bottom w:w="0" w:type="dxa"/>
              <w:right w:w="108" w:type="dxa"/>
            </w:tcMar>
            <w:hideMark/>
          </w:tcPr>
          <w:p w:rsidR="005A4360" w:rsidRPr="00432086" w:rsidRDefault="005A4360" w:rsidP="00713A20">
            <w:pPr>
              <w:pStyle w:val="Resumo"/>
              <w:jc w:val="center"/>
              <w:rPr>
                <w:highlight w:val="yellow"/>
                <w:shd w:val="clear" w:color="auto" w:fill="BFBFBF"/>
                <w:lang w:eastAsia="pt-BR"/>
              </w:rPr>
            </w:pPr>
            <w:r w:rsidRPr="00432086">
              <w:rPr>
                <w:highlight w:val="yellow"/>
                <w:shd w:val="clear" w:color="auto" w:fill="BFBFBF"/>
                <w:lang w:eastAsia="pt-BR"/>
              </w:rPr>
              <w:t>1.1663</w:t>
            </w:r>
          </w:p>
        </w:tc>
        <w:tc>
          <w:tcPr>
            <w:tcW w:w="0" w:type="auto"/>
            <w:tcBorders>
              <w:top w:val="nil"/>
              <w:left w:val="nil"/>
              <w:bottom w:val="nil"/>
              <w:right w:val="single" w:sz="8" w:space="0" w:color="auto"/>
            </w:tcBorders>
            <w:shd w:val="clear" w:color="auto" w:fill="BFBFBF"/>
            <w:tcMar>
              <w:top w:w="0" w:type="dxa"/>
              <w:left w:w="108" w:type="dxa"/>
              <w:bottom w:w="0" w:type="dxa"/>
              <w:right w:w="108" w:type="dxa"/>
            </w:tcMar>
            <w:hideMark/>
          </w:tcPr>
          <w:p w:rsidR="005A4360" w:rsidRPr="00432086" w:rsidRDefault="005A4360" w:rsidP="00713A20">
            <w:pPr>
              <w:pStyle w:val="Resumo"/>
              <w:jc w:val="center"/>
              <w:rPr>
                <w:highlight w:val="yellow"/>
                <w:shd w:val="clear" w:color="auto" w:fill="BFBFBF"/>
                <w:lang w:eastAsia="pt-BR"/>
              </w:rPr>
            </w:pPr>
            <w:r w:rsidRPr="00432086">
              <w:rPr>
                <w:highlight w:val="yellow"/>
                <w:shd w:val="clear" w:color="auto" w:fill="BFBFBF"/>
                <w:lang w:eastAsia="pt-BR"/>
              </w:rPr>
              <w:t>1.1813</w:t>
            </w:r>
          </w:p>
        </w:tc>
        <w:tc>
          <w:tcPr>
            <w:tcW w:w="0" w:type="auto"/>
            <w:tcBorders>
              <w:top w:val="nil"/>
              <w:left w:val="nil"/>
              <w:bottom w:val="nil"/>
              <w:right w:val="nil"/>
            </w:tcBorders>
            <w:shd w:val="clear" w:color="auto" w:fill="BFBFBF"/>
            <w:tcMar>
              <w:top w:w="0" w:type="dxa"/>
              <w:left w:w="108" w:type="dxa"/>
              <w:bottom w:w="0" w:type="dxa"/>
              <w:right w:w="108" w:type="dxa"/>
            </w:tcMar>
            <w:vAlign w:val="bottom"/>
            <w:hideMark/>
          </w:tcPr>
          <w:p w:rsidR="005A4360" w:rsidRPr="00432086" w:rsidRDefault="005A4360" w:rsidP="00713A20">
            <w:pPr>
              <w:pStyle w:val="Resumo"/>
              <w:jc w:val="center"/>
              <w:rPr>
                <w:highlight w:val="yellow"/>
                <w:shd w:val="clear" w:color="auto" w:fill="BFBFBF"/>
                <w:lang w:eastAsia="pt-BR"/>
              </w:rPr>
            </w:pPr>
            <w:r w:rsidRPr="00432086">
              <w:rPr>
                <w:highlight w:val="yellow"/>
                <w:shd w:val="clear" w:color="auto" w:fill="BFBFBF"/>
                <w:lang w:eastAsia="pt-BR"/>
              </w:rPr>
              <w:t>1.2698</w:t>
            </w:r>
          </w:p>
        </w:tc>
      </w:tr>
      <w:tr w:rsidR="005A4360" w:rsidRPr="00432086" w:rsidTr="00432086">
        <w:trPr>
          <w:jc w:val="center"/>
        </w:trPr>
        <w:tc>
          <w:tcPr>
            <w:tcW w:w="0" w:type="auto"/>
            <w:tcBorders>
              <w:top w:val="nil"/>
              <w:left w:val="nil"/>
              <w:bottom w:val="nil"/>
              <w:right w:val="single" w:sz="8" w:space="0" w:color="auto"/>
            </w:tcBorders>
            <w:tcMar>
              <w:top w:w="0" w:type="dxa"/>
              <w:left w:w="108" w:type="dxa"/>
              <w:bottom w:w="0" w:type="dxa"/>
              <w:right w:w="108" w:type="dxa"/>
            </w:tcMar>
            <w:hideMark/>
          </w:tcPr>
          <w:p w:rsidR="005A4360" w:rsidRPr="00432086" w:rsidRDefault="005A4360" w:rsidP="00713A20">
            <w:pPr>
              <w:pStyle w:val="Resumo"/>
              <w:jc w:val="center"/>
              <w:rPr>
                <w:highlight w:val="yellow"/>
                <w:lang w:eastAsia="pt-BR"/>
              </w:rPr>
            </w:pPr>
            <w:r w:rsidRPr="00432086">
              <w:rPr>
                <w:i/>
                <w:iCs/>
                <w:highlight w:val="yellow"/>
                <w:lang w:eastAsia="pt-BR"/>
              </w:rPr>
              <w:t>Bounce</w:t>
            </w:r>
          </w:p>
        </w:tc>
        <w:tc>
          <w:tcPr>
            <w:tcW w:w="0" w:type="auto"/>
            <w:tcBorders>
              <w:top w:val="nil"/>
              <w:left w:val="nil"/>
              <w:bottom w:val="nil"/>
              <w:right w:val="single" w:sz="8" w:space="0" w:color="auto"/>
            </w:tcBorders>
            <w:tcMar>
              <w:top w:w="0" w:type="dxa"/>
              <w:left w:w="108" w:type="dxa"/>
              <w:bottom w:w="0" w:type="dxa"/>
              <w:right w:w="108" w:type="dxa"/>
            </w:tcMar>
            <w:hideMark/>
          </w:tcPr>
          <w:p w:rsidR="005A4360" w:rsidRPr="00432086" w:rsidRDefault="005A4360" w:rsidP="00713A20">
            <w:pPr>
              <w:pStyle w:val="Resumo"/>
              <w:jc w:val="center"/>
              <w:rPr>
                <w:highlight w:val="yellow"/>
                <w:lang w:eastAsia="pt-BR"/>
              </w:rPr>
            </w:pPr>
            <w:r w:rsidRPr="00432086">
              <w:rPr>
                <w:highlight w:val="yellow"/>
                <w:lang w:eastAsia="pt-BR"/>
              </w:rPr>
              <w:t>1.3395</w:t>
            </w:r>
          </w:p>
        </w:tc>
        <w:tc>
          <w:tcPr>
            <w:tcW w:w="0" w:type="auto"/>
            <w:tcBorders>
              <w:top w:val="nil"/>
              <w:left w:val="nil"/>
              <w:bottom w:val="nil"/>
              <w:right w:val="single" w:sz="8" w:space="0" w:color="auto"/>
            </w:tcBorders>
            <w:tcMar>
              <w:top w:w="0" w:type="dxa"/>
              <w:left w:w="108" w:type="dxa"/>
              <w:bottom w:w="0" w:type="dxa"/>
              <w:right w:w="108" w:type="dxa"/>
            </w:tcMar>
            <w:hideMark/>
          </w:tcPr>
          <w:p w:rsidR="005A4360" w:rsidRPr="00432086" w:rsidRDefault="005A4360" w:rsidP="00713A20">
            <w:pPr>
              <w:pStyle w:val="Resumo"/>
              <w:jc w:val="center"/>
              <w:rPr>
                <w:highlight w:val="yellow"/>
                <w:lang w:eastAsia="pt-BR"/>
              </w:rPr>
            </w:pPr>
            <w:r w:rsidRPr="00432086">
              <w:rPr>
                <w:highlight w:val="yellow"/>
                <w:lang w:eastAsia="pt-BR"/>
              </w:rPr>
              <w:t>1.3658</w:t>
            </w:r>
          </w:p>
        </w:tc>
        <w:tc>
          <w:tcPr>
            <w:tcW w:w="0" w:type="auto"/>
            <w:tcBorders>
              <w:top w:val="nil"/>
              <w:left w:val="nil"/>
              <w:bottom w:val="nil"/>
              <w:right w:val="nil"/>
            </w:tcBorders>
            <w:tcMar>
              <w:top w:w="0" w:type="dxa"/>
              <w:left w:w="108" w:type="dxa"/>
              <w:bottom w:w="0" w:type="dxa"/>
              <w:right w:w="108" w:type="dxa"/>
            </w:tcMar>
            <w:vAlign w:val="bottom"/>
            <w:hideMark/>
          </w:tcPr>
          <w:p w:rsidR="005A4360" w:rsidRPr="00432086" w:rsidRDefault="005A4360" w:rsidP="00713A20">
            <w:pPr>
              <w:pStyle w:val="Resumo"/>
              <w:jc w:val="center"/>
              <w:rPr>
                <w:highlight w:val="yellow"/>
                <w:lang w:eastAsia="pt-BR"/>
              </w:rPr>
            </w:pPr>
            <w:r w:rsidRPr="00432086">
              <w:rPr>
                <w:highlight w:val="yellow"/>
                <w:lang w:eastAsia="pt-BR"/>
              </w:rPr>
              <w:t>1.9256</w:t>
            </w:r>
          </w:p>
        </w:tc>
      </w:tr>
      <w:tr w:rsidR="005A4360" w:rsidRPr="00432086" w:rsidTr="00432086">
        <w:trPr>
          <w:jc w:val="center"/>
        </w:trPr>
        <w:tc>
          <w:tcPr>
            <w:tcW w:w="0" w:type="auto"/>
            <w:tcBorders>
              <w:top w:val="nil"/>
              <w:left w:val="nil"/>
              <w:bottom w:val="nil"/>
              <w:right w:val="single" w:sz="8" w:space="0" w:color="auto"/>
            </w:tcBorders>
            <w:shd w:val="clear" w:color="auto" w:fill="BFBFBF"/>
            <w:tcMar>
              <w:top w:w="0" w:type="dxa"/>
              <w:left w:w="108" w:type="dxa"/>
              <w:bottom w:w="0" w:type="dxa"/>
              <w:right w:w="108" w:type="dxa"/>
            </w:tcMar>
            <w:hideMark/>
          </w:tcPr>
          <w:p w:rsidR="005A4360" w:rsidRPr="00432086" w:rsidRDefault="005A4360" w:rsidP="00713A20">
            <w:pPr>
              <w:pStyle w:val="Resumo"/>
              <w:jc w:val="center"/>
              <w:rPr>
                <w:highlight w:val="yellow"/>
                <w:shd w:val="clear" w:color="auto" w:fill="BFBFBF"/>
                <w:lang w:eastAsia="pt-BR"/>
              </w:rPr>
            </w:pPr>
            <w:r w:rsidRPr="00432086">
              <w:rPr>
                <w:highlight w:val="yellow"/>
                <w:shd w:val="clear" w:color="auto" w:fill="BFBFBF"/>
                <w:lang w:eastAsia="pt-BR"/>
              </w:rPr>
              <w:t>Roda dianteira</w:t>
            </w:r>
          </w:p>
        </w:tc>
        <w:tc>
          <w:tcPr>
            <w:tcW w:w="0" w:type="auto"/>
            <w:tcBorders>
              <w:top w:val="nil"/>
              <w:left w:val="nil"/>
              <w:bottom w:val="nil"/>
              <w:right w:val="single" w:sz="8" w:space="0" w:color="auto"/>
            </w:tcBorders>
            <w:shd w:val="clear" w:color="auto" w:fill="BFBFBF"/>
            <w:tcMar>
              <w:top w:w="0" w:type="dxa"/>
              <w:left w:w="108" w:type="dxa"/>
              <w:bottom w:w="0" w:type="dxa"/>
              <w:right w:w="108" w:type="dxa"/>
            </w:tcMar>
            <w:hideMark/>
          </w:tcPr>
          <w:p w:rsidR="005A4360" w:rsidRPr="00432086" w:rsidRDefault="005A4360" w:rsidP="00713A20">
            <w:pPr>
              <w:pStyle w:val="Resumo"/>
              <w:jc w:val="center"/>
              <w:rPr>
                <w:highlight w:val="yellow"/>
                <w:shd w:val="clear" w:color="auto" w:fill="BFBFBF"/>
                <w:lang w:eastAsia="pt-BR"/>
              </w:rPr>
            </w:pPr>
            <w:r w:rsidRPr="00432086">
              <w:rPr>
                <w:highlight w:val="yellow"/>
                <w:shd w:val="clear" w:color="auto" w:fill="BFBFBF"/>
                <w:lang w:eastAsia="pt-BR"/>
              </w:rPr>
              <w:t>10.8412</w:t>
            </w:r>
          </w:p>
        </w:tc>
        <w:tc>
          <w:tcPr>
            <w:tcW w:w="0" w:type="auto"/>
            <w:tcBorders>
              <w:top w:val="nil"/>
              <w:left w:val="nil"/>
              <w:bottom w:val="nil"/>
              <w:right w:val="single" w:sz="8" w:space="0" w:color="auto"/>
            </w:tcBorders>
            <w:shd w:val="clear" w:color="auto" w:fill="BFBFBF"/>
            <w:tcMar>
              <w:top w:w="0" w:type="dxa"/>
              <w:left w:w="108" w:type="dxa"/>
              <w:bottom w:w="0" w:type="dxa"/>
              <w:right w:w="108" w:type="dxa"/>
            </w:tcMar>
            <w:hideMark/>
          </w:tcPr>
          <w:p w:rsidR="005A4360" w:rsidRPr="00432086" w:rsidRDefault="005A4360" w:rsidP="00713A20">
            <w:pPr>
              <w:pStyle w:val="Resumo"/>
              <w:jc w:val="center"/>
              <w:rPr>
                <w:highlight w:val="yellow"/>
                <w:shd w:val="clear" w:color="auto" w:fill="BFBFBF"/>
                <w:lang w:eastAsia="pt-BR"/>
              </w:rPr>
            </w:pPr>
            <w:r w:rsidRPr="00432086">
              <w:rPr>
                <w:highlight w:val="yellow"/>
                <w:shd w:val="clear" w:color="auto" w:fill="BFBFBF"/>
                <w:lang w:eastAsia="pt-BR"/>
              </w:rPr>
              <w:t>10.7673</w:t>
            </w:r>
          </w:p>
        </w:tc>
        <w:tc>
          <w:tcPr>
            <w:tcW w:w="0" w:type="auto"/>
            <w:tcBorders>
              <w:top w:val="nil"/>
              <w:left w:val="nil"/>
              <w:bottom w:val="nil"/>
              <w:right w:val="nil"/>
            </w:tcBorders>
            <w:shd w:val="clear" w:color="auto" w:fill="BFBFBF"/>
            <w:tcMar>
              <w:top w:w="0" w:type="dxa"/>
              <w:left w:w="108" w:type="dxa"/>
              <w:bottom w:w="0" w:type="dxa"/>
              <w:right w:w="108" w:type="dxa"/>
            </w:tcMar>
            <w:vAlign w:val="bottom"/>
            <w:hideMark/>
          </w:tcPr>
          <w:p w:rsidR="005A4360" w:rsidRPr="00432086" w:rsidRDefault="005A4360" w:rsidP="00713A20">
            <w:pPr>
              <w:pStyle w:val="Resumo"/>
              <w:jc w:val="center"/>
              <w:rPr>
                <w:highlight w:val="yellow"/>
                <w:shd w:val="clear" w:color="auto" w:fill="BFBFBF"/>
                <w:lang w:eastAsia="pt-BR"/>
              </w:rPr>
            </w:pPr>
            <w:r w:rsidRPr="00432086">
              <w:rPr>
                <w:highlight w:val="yellow"/>
                <w:shd w:val="clear" w:color="auto" w:fill="BFBFBF"/>
                <w:lang w:eastAsia="pt-BR"/>
              </w:rPr>
              <w:t>0.6863</w:t>
            </w:r>
          </w:p>
        </w:tc>
      </w:tr>
      <w:tr w:rsidR="005A4360" w:rsidRPr="00432086" w:rsidTr="00432086">
        <w:trPr>
          <w:jc w:val="center"/>
        </w:trPr>
        <w:tc>
          <w:tcPr>
            <w:tcW w:w="0" w:type="auto"/>
            <w:tcBorders>
              <w:top w:val="nil"/>
              <w:left w:val="nil"/>
              <w:bottom w:val="nil"/>
              <w:right w:val="single" w:sz="8" w:space="0" w:color="auto"/>
            </w:tcBorders>
            <w:tcMar>
              <w:top w:w="0" w:type="dxa"/>
              <w:left w:w="108" w:type="dxa"/>
              <w:bottom w:w="0" w:type="dxa"/>
              <w:right w:w="108" w:type="dxa"/>
            </w:tcMar>
            <w:hideMark/>
          </w:tcPr>
          <w:p w:rsidR="005A4360" w:rsidRPr="00432086" w:rsidRDefault="005A4360" w:rsidP="00713A20">
            <w:pPr>
              <w:pStyle w:val="Resumo"/>
              <w:jc w:val="center"/>
              <w:rPr>
                <w:highlight w:val="yellow"/>
                <w:lang w:eastAsia="pt-BR"/>
              </w:rPr>
            </w:pPr>
            <w:r w:rsidRPr="00432086">
              <w:rPr>
                <w:highlight w:val="yellow"/>
                <w:lang w:eastAsia="pt-BR"/>
              </w:rPr>
              <w:t>Roda traseira</w:t>
            </w:r>
          </w:p>
        </w:tc>
        <w:tc>
          <w:tcPr>
            <w:tcW w:w="0" w:type="auto"/>
            <w:tcBorders>
              <w:top w:val="nil"/>
              <w:left w:val="nil"/>
              <w:bottom w:val="nil"/>
              <w:right w:val="single" w:sz="8" w:space="0" w:color="auto"/>
            </w:tcBorders>
            <w:tcMar>
              <w:top w:w="0" w:type="dxa"/>
              <w:left w:w="108" w:type="dxa"/>
              <w:bottom w:w="0" w:type="dxa"/>
              <w:right w:w="108" w:type="dxa"/>
            </w:tcMar>
            <w:hideMark/>
          </w:tcPr>
          <w:p w:rsidR="005A4360" w:rsidRPr="00432086" w:rsidRDefault="005A4360" w:rsidP="00713A20">
            <w:pPr>
              <w:pStyle w:val="Resumo"/>
              <w:jc w:val="center"/>
              <w:rPr>
                <w:highlight w:val="yellow"/>
                <w:lang w:eastAsia="pt-BR"/>
              </w:rPr>
            </w:pPr>
            <w:r w:rsidRPr="00432086">
              <w:rPr>
                <w:highlight w:val="yellow"/>
                <w:lang w:eastAsia="pt-BR"/>
              </w:rPr>
              <w:t>12.7902</w:t>
            </w:r>
          </w:p>
        </w:tc>
        <w:tc>
          <w:tcPr>
            <w:tcW w:w="0" w:type="auto"/>
            <w:tcBorders>
              <w:top w:val="nil"/>
              <w:left w:val="nil"/>
              <w:bottom w:val="nil"/>
              <w:right w:val="single" w:sz="8" w:space="0" w:color="auto"/>
            </w:tcBorders>
            <w:tcMar>
              <w:top w:w="0" w:type="dxa"/>
              <w:left w:w="108" w:type="dxa"/>
              <w:bottom w:w="0" w:type="dxa"/>
              <w:right w:w="108" w:type="dxa"/>
            </w:tcMar>
            <w:hideMark/>
          </w:tcPr>
          <w:p w:rsidR="005A4360" w:rsidRPr="00432086" w:rsidRDefault="005A4360" w:rsidP="00713A20">
            <w:pPr>
              <w:pStyle w:val="Resumo"/>
              <w:jc w:val="center"/>
              <w:rPr>
                <w:highlight w:val="yellow"/>
                <w:lang w:eastAsia="pt-BR"/>
              </w:rPr>
            </w:pPr>
            <w:r w:rsidRPr="00432086">
              <w:rPr>
                <w:highlight w:val="yellow"/>
                <w:lang w:eastAsia="pt-BR"/>
              </w:rPr>
              <w:t>13.0814</w:t>
            </w:r>
          </w:p>
        </w:tc>
        <w:tc>
          <w:tcPr>
            <w:tcW w:w="0" w:type="auto"/>
            <w:tcBorders>
              <w:top w:val="nil"/>
              <w:left w:val="nil"/>
              <w:bottom w:val="nil"/>
              <w:right w:val="nil"/>
            </w:tcBorders>
            <w:tcMar>
              <w:top w:w="0" w:type="dxa"/>
              <w:left w:w="108" w:type="dxa"/>
              <w:bottom w:w="0" w:type="dxa"/>
              <w:right w:w="108" w:type="dxa"/>
            </w:tcMar>
            <w:vAlign w:val="bottom"/>
            <w:hideMark/>
          </w:tcPr>
          <w:p w:rsidR="005A4360" w:rsidRPr="00432086" w:rsidRDefault="005A4360" w:rsidP="00713A20">
            <w:pPr>
              <w:pStyle w:val="Resumo"/>
              <w:jc w:val="center"/>
              <w:rPr>
                <w:highlight w:val="yellow"/>
                <w:lang w:eastAsia="pt-BR"/>
              </w:rPr>
            </w:pPr>
            <w:r w:rsidRPr="00432086">
              <w:rPr>
                <w:highlight w:val="yellow"/>
                <w:lang w:eastAsia="pt-BR"/>
              </w:rPr>
              <w:t>2.2261</w:t>
            </w:r>
          </w:p>
        </w:tc>
      </w:tr>
      <w:tr w:rsidR="005A4360" w:rsidRPr="00432086" w:rsidTr="00432086">
        <w:trPr>
          <w:jc w:val="center"/>
        </w:trPr>
        <w:tc>
          <w:tcPr>
            <w:tcW w:w="0" w:type="auto"/>
            <w:tcBorders>
              <w:top w:val="nil"/>
              <w:left w:val="nil"/>
              <w:bottom w:val="single" w:sz="8" w:space="0" w:color="auto"/>
              <w:right w:val="single" w:sz="8" w:space="0" w:color="auto"/>
            </w:tcBorders>
            <w:shd w:val="clear" w:color="auto" w:fill="BFBFBF"/>
            <w:tcMar>
              <w:top w:w="0" w:type="dxa"/>
              <w:left w:w="108" w:type="dxa"/>
              <w:bottom w:w="0" w:type="dxa"/>
              <w:right w:w="108" w:type="dxa"/>
            </w:tcMar>
            <w:hideMark/>
          </w:tcPr>
          <w:p w:rsidR="005A4360" w:rsidRPr="00432086" w:rsidRDefault="005A4360" w:rsidP="00713A20">
            <w:pPr>
              <w:pStyle w:val="Resumo"/>
              <w:jc w:val="center"/>
              <w:rPr>
                <w:highlight w:val="yellow"/>
                <w:shd w:val="clear" w:color="auto" w:fill="BFBFBF"/>
                <w:lang w:eastAsia="pt-BR"/>
              </w:rPr>
            </w:pPr>
            <w:r w:rsidRPr="00432086">
              <w:rPr>
                <w:highlight w:val="yellow"/>
                <w:shd w:val="clear" w:color="auto" w:fill="BFBFBF"/>
                <w:lang w:eastAsia="pt-BR"/>
              </w:rPr>
              <w:t>Cabeça</w:t>
            </w:r>
          </w:p>
        </w:tc>
        <w:tc>
          <w:tcPr>
            <w:tcW w:w="0" w:type="auto"/>
            <w:tcBorders>
              <w:top w:val="nil"/>
              <w:left w:val="nil"/>
              <w:bottom w:val="single" w:sz="8" w:space="0" w:color="auto"/>
              <w:right w:val="single" w:sz="8" w:space="0" w:color="auto"/>
            </w:tcBorders>
            <w:shd w:val="clear" w:color="auto" w:fill="BFBFBF"/>
            <w:tcMar>
              <w:top w:w="0" w:type="dxa"/>
              <w:left w:w="108" w:type="dxa"/>
              <w:bottom w:w="0" w:type="dxa"/>
              <w:right w:w="108" w:type="dxa"/>
            </w:tcMar>
            <w:hideMark/>
          </w:tcPr>
          <w:p w:rsidR="005A4360" w:rsidRPr="00432086" w:rsidRDefault="005A4360" w:rsidP="00713A20">
            <w:pPr>
              <w:pStyle w:val="Resumo"/>
              <w:jc w:val="center"/>
              <w:rPr>
                <w:highlight w:val="yellow"/>
                <w:shd w:val="clear" w:color="auto" w:fill="BFBFBF"/>
                <w:lang w:eastAsia="pt-BR"/>
              </w:rPr>
            </w:pPr>
            <w:r w:rsidRPr="00432086">
              <w:rPr>
                <w:highlight w:val="yellow"/>
                <w:shd w:val="clear" w:color="auto" w:fill="BFBFBF"/>
                <w:lang w:eastAsia="pt-BR"/>
              </w:rPr>
              <w:t>13.5272</w:t>
            </w:r>
          </w:p>
        </w:tc>
        <w:tc>
          <w:tcPr>
            <w:tcW w:w="0" w:type="auto"/>
            <w:tcBorders>
              <w:top w:val="nil"/>
              <w:left w:val="nil"/>
              <w:bottom w:val="single" w:sz="8" w:space="0" w:color="auto"/>
              <w:right w:val="single" w:sz="8" w:space="0" w:color="auto"/>
            </w:tcBorders>
            <w:shd w:val="clear" w:color="auto" w:fill="BFBFBF"/>
            <w:tcMar>
              <w:top w:w="0" w:type="dxa"/>
              <w:left w:w="108" w:type="dxa"/>
              <w:bottom w:w="0" w:type="dxa"/>
              <w:right w:w="108" w:type="dxa"/>
            </w:tcMar>
            <w:hideMark/>
          </w:tcPr>
          <w:p w:rsidR="005A4360" w:rsidRPr="00432086" w:rsidRDefault="005A4360" w:rsidP="00713A20">
            <w:pPr>
              <w:pStyle w:val="Resumo"/>
              <w:jc w:val="center"/>
              <w:rPr>
                <w:highlight w:val="yellow"/>
                <w:shd w:val="clear" w:color="auto" w:fill="BFBFBF"/>
                <w:lang w:eastAsia="pt-BR"/>
              </w:rPr>
            </w:pPr>
            <w:r w:rsidRPr="00432086">
              <w:rPr>
                <w:highlight w:val="yellow"/>
                <w:shd w:val="clear" w:color="auto" w:fill="BFBFBF"/>
                <w:lang w:eastAsia="pt-BR"/>
              </w:rPr>
              <w:t>X</w:t>
            </w:r>
          </w:p>
        </w:tc>
        <w:tc>
          <w:tcPr>
            <w:tcW w:w="0" w:type="auto"/>
            <w:tcBorders>
              <w:top w:val="nil"/>
              <w:left w:val="nil"/>
              <w:bottom w:val="single" w:sz="8" w:space="0" w:color="auto"/>
              <w:right w:val="nil"/>
            </w:tcBorders>
            <w:shd w:val="clear" w:color="auto" w:fill="BFBFBF"/>
            <w:tcMar>
              <w:top w:w="0" w:type="dxa"/>
              <w:left w:w="108" w:type="dxa"/>
              <w:bottom w:w="0" w:type="dxa"/>
              <w:right w:w="108" w:type="dxa"/>
            </w:tcMar>
            <w:vAlign w:val="bottom"/>
            <w:hideMark/>
          </w:tcPr>
          <w:p w:rsidR="005A4360" w:rsidRPr="00432086" w:rsidRDefault="005A4360" w:rsidP="00713A20">
            <w:pPr>
              <w:pStyle w:val="Resumo"/>
              <w:jc w:val="center"/>
              <w:rPr>
                <w:highlight w:val="yellow"/>
                <w:shd w:val="clear" w:color="auto" w:fill="BFBFBF"/>
                <w:lang w:eastAsia="pt-BR"/>
              </w:rPr>
            </w:pPr>
            <w:r w:rsidRPr="00432086">
              <w:rPr>
                <w:highlight w:val="yellow"/>
                <w:shd w:val="clear" w:color="auto" w:fill="BFBFBF"/>
                <w:lang w:eastAsia="pt-BR"/>
              </w:rPr>
              <w:t>X</w:t>
            </w:r>
          </w:p>
        </w:tc>
      </w:tr>
    </w:tbl>
    <w:p w:rsidR="005A4360" w:rsidRPr="00432086" w:rsidRDefault="005A4360" w:rsidP="005A4360">
      <w:pPr>
        <w:pStyle w:val="Legenda"/>
        <w:rPr>
          <w:highlight w:val="yellow"/>
          <w:lang w:val="pt-BR"/>
        </w:rPr>
      </w:pPr>
      <w:r w:rsidRPr="00432086">
        <w:rPr>
          <w:highlight w:val="yellow"/>
          <w:lang w:val="pt-BR"/>
        </w:rPr>
        <w:t>Fonte: Elaborado pelo autor</w:t>
      </w:r>
    </w:p>
    <w:p w:rsidR="00432086" w:rsidRPr="00713A20" w:rsidRDefault="00432086" w:rsidP="00432086">
      <w:pPr>
        <w:rPr>
          <w:highlight w:val="yellow"/>
          <w:lang w:val="pt-BR"/>
        </w:rPr>
      </w:pPr>
      <w:r w:rsidRPr="00432086">
        <w:rPr>
          <w:highlight w:val="yellow"/>
          <w:lang w:val="pt-BR"/>
        </w:rPr>
        <w:t xml:space="preserve">Através das </w:t>
      </w:r>
      <w:r w:rsidR="002E5726">
        <w:rPr>
          <w:highlight w:val="yellow"/>
          <w:lang w:val="pt-BR"/>
        </w:rPr>
        <w:fldChar w:fldCharType="begin"/>
      </w:r>
      <w:r w:rsidR="002E5726">
        <w:rPr>
          <w:highlight w:val="yellow"/>
          <w:lang w:val="pt-BR"/>
        </w:rPr>
        <w:instrText xml:space="preserve"> REF _Ref379892941 \h </w:instrText>
      </w:r>
      <w:r w:rsidR="002E5726">
        <w:rPr>
          <w:highlight w:val="yellow"/>
          <w:lang w:val="pt-BR"/>
        </w:rPr>
      </w:r>
      <w:r w:rsidR="002E5726">
        <w:rPr>
          <w:highlight w:val="yellow"/>
          <w:lang w:val="pt-BR"/>
        </w:rPr>
        <w:fldChar w:fldCharType="separate"/>
      </w:r>
      <w:r w:rsidR="00CE63E6" w:rsidRPr="00432086">
        <w:rPr>
          <w:highlight w:val="yellow"/>
          <w:lang w:val="pt-BR"/>
        </w:rPr>
        <w:t xml:space="preserve">Tabela </w:t>
      </w:r>
      <w:r w:rsidR="00CE63E6">
        <w:rPr>
          <w:noProof/>
          <w:highlight w:val="yellow"/>
          <w:lang w:val="pt-BR"/>
        </w:rPr>
        <w:t>7</w:t>
      </w:r>
      <w:r w:rsidR="002E5726">
        <w:rPr>
          <w:highlight w:val="yellow"/>
          <w:lang w:val="pt-BR"/>
        </w:rPr>
        <w:fldChar w:fldCharType="end"/>
      </w:r>
      <w:r w:rsidRPr="00432086">
        <w:rPr>
          <w:highlight w:val="yellow"/>
          <w:lang w:val="pt-BR"/>
        </w:rPr>
        <w:t xml:space="preserve"> e </w:t>
      </w:r>
      <w:r w:rsidR="009D2EBD">
        <w:fldChar w:fldCharType="begin"/>
      </w:r>
      <w:r w:rsidR="009D2EBD" w:rsidRPr="009F7B8F">
        <w:rPr>
          <w:lang w:val="pt-BR"/>
        </w:rPr>
        <w:instrText xml:space="preserve"> REF _Ref379544092 \h  \* MERGEFORMAT </w:instrText>
      </w:r>
      <w:r w:rsidR="009D2EBD">
        <w:fldChar w:fldCharType="separate"/>
      </w:r>
      <w:r w:rsidR="00CE63E6" w:rsidRPr="00CE63E6">
        <w:rPr>
          <w:highlight w:val="yellow"/>
          <w:lang w:val="pt-BR"/>
        </w:rPr>
        <w:t>Tabela 8</w:t>
      </w:r>
      <w:r w:rsidR="009D2EBD">
        <w:fldChar w:fldCharType="end"/>
      </w:r>
      <w:r w:rsidRPr="00432086">
        <w:rPr>
          <w:highlight w:val="yellow"/>
          <w:lang w:val="pt-BR"/>
        </w:rPr>
        <w:t xml:space="preserve">, pode-se perceber que houve um erro relativo menor que 2.5%, o que era esperado, pois no Adams/Car além do modelo ser </w:t>
      </w:r>
      <w:r w:rsidRPr="00432086">
        <w:rPr>
          <w:i/>
          <w:highlight w:val="yellow"/>
          <w:lang w:val="pt-BR"/>
        </w:rPr>
        <w:t>full-car</w:t>
      </w:r>
      <w:r w:rsidRPr="00432086">
        <w:rPr>
          <w:highlight w:val="yellow"/>
          <w:lang w:val="pt-BR"/>
        </w:rPr>
        <w:t xml:space="preserve"> considera outros fatores que não são considerados no modelo proposto. Porém com esta pequena diferença, pode-se concluir que os resultados apresentados pelos modelos convergiram.</w:t>
      </w:r>
    </w:p>
    <w:p w:rsidR="00B578A5" w:rsidRPr="003F31FD" w:rsidRDefault="00B578A5" w:rsidP="00713A20">
      <w:pPr>
        <w:rPr>
          <w:lang w:val="pt-BR"/>
        </w:rPr>
      </w:pPr>
      <w:r>
        <w:rPr>
          <w:lang w:val="pt-BR"/>
        </w:rPr>
        <w:t xml:space="preserve">A pista pela qual foram realizadas as análises foi representada por um sinal senoidal de amplitude 1 mm, frequência </w:t>
      </w:r>
      <w:r w:rsidR="00820E24">
        <w:rPr>
          <w:lang w:val="pt-BR"/>
        </w:rPr>
        <w:t xml:space="preserve">0.8 Hz </w:t>
      </w:r>
      <w:r>
        <w:rPr>
          <w:lang w:val="pt-BR"/>
        </w:rPr>
        <w:t>e atraso de 0.</w:t>
      </w:r>
      <w:r w:rsidR="00820E24">
        <w:rPr>
          <w:lang w:val="pt-BR"/>
        </w:rPr>
        <w:t>112995s</w:t>
      </w:r>
      <w:r>
        <w:rPr>
          <w:lang w:val="pt-BR"/>
        </w:rPr>
        <w:t xml:space="preserve"> da roda traseira em relação a dianteira. O sinal das pistas dianteira e traseira</w:t>
      </w:r>
      <w:r w:rsidR="004C6CC3">
        <w:rPr>
          <w:lang w:val="pt-BR"/>
        </w:rPr>
        <w:t xml:space="preserve"> pode</w:t>
      </w:r>
      <w:r>
        <w:rPr>
          <w:lang w:val="pt-BR"/>
        </w:rPr>
        <w:t xml:space="preserve"> ser visto através da</w:t>
      </w:r>
      <w:r w:rsidR="002E5726">
        <w:rPr>
          <w:lang w:val="pt-BR"/>
        </w:rPr>
        <w:t xml:space="preserve"> </w:t>
      </w:r>
      <w:r w:rsidR="002E5726">
        <w:rPr>
          <w:lang w:val="pt-BR"/>
        </w:rPr>
        <w:fldChar w:fldCharType="begin"/>
      </w:r>
      <w:r w:rsidR="002E5726">
        <w:rPr>
          <w:lang w:val="pt-BR"/>
        </w:rPr>
        <w:instrText xml:space="preserve"> REF _Ref379892965 \h </w:instrText>
      </w:r>
      <w:r w:rsidR="002E5726">
        <w:rPr>
          <w:lang w:val="pt-BR"/>
        </w:rPr>
      </w:r>
      <w:r w:rsidR="002E5726">
        <w:rPr>
          <w:lang w:val="pt-BR"/>
        </w:rPr>
        <w:fldChar w:fldCharType="separate"/>
      </w:r>
      <w:r w:rsidR="00CE63E6" w:rsidRPr="00CE63E6">
        <w:rPr>
          <w:lang w:val="pt-BR"/>
        </w:rPr>
        <w:t xml:space="preserve">Figura </w:t>
      </w:r>
      <w:r w:rsidR="00CE63E6" w:rsidRPr="00CE63E6">
        <w:rPr>
          <w:noProof/>
          <w:lang w:val="pt-BR"/>
        </w:rPr>
        <w:t>39</w:t>
      </w:r>
      <w:r w:rsidR="002E5726">
        <w:rPr>
          <w:lang w:val="pt-BR"/>
        </w:rPr>
        <w:fldChar w:fldCharType="end"/>
      </w:r>
      <w:r>
        <w:rPr>
          <w:lang w:val="pt-BR"/>
        </w:rPr>
        <w:t>.</w:t>
      </w:r>
    </w:p>
    <w:p w:rsidR="004C6CC3" w:rsidRPr="004C6CC3" w:rsidRDefault="004C6CC3">
      <w:pPr>
        <w:spacing w:after="160" w:line="259" w:lineRule="auto"/>
        <w:ind w:firstLine="0"/>
        <w:jc w:val="left"/>
        <w:rPr>
          <w:rFonts w:cs="Times New Roman"/>
          <w:b/>
          <w:noProof/>
          <w:lang w:val="pt-BR" w:eastAsia="pt-BR"/>
        </w:rPr>
      </w:pPr>
      <w:bookmarkStart w:id="346" w:name="_Ref366502036"/>
      <w:r w:rsidRPr="004C6CC3">
        <w:rPr>
          <w:lang w:val="pt-BR"/>
        </w:rPr>
        <w:br w:type="page"/>
      </w:r>
    </w:p>
    <w:p w:rsidR="00B578A5" w:rsidRDefault="00B578A5" w:rsidP="00B578A5">
      <w:pPr>
        <w:pStyle w:val="Legendafigura"/>
      </w:pPr>
      <w:bookmarkStart w:id="347" w:name="_Toc379812224"/>
      <w:bookmarkStart w:id="348" w:name="_Ref379892965"/>
      <w:r w:rsidRPr="0065227D">
        <w:lastRenderedPageBreak/>
        <w:t xml:space="preserve">Figura </w:t>
      </w:r>
      <w:r w:rsidR="00500BCD">
        <w:fldChar w:fldCharType="begin"/>
      </w:r>
      <w:r w:rsidRPr="0065227D">
        <w:instrText xml:space="preserve"> SEQ Figura \* ARABIC </w:instrText>
      </w:r>
      <w:r w:rsidR="00500BCD">
        <w:fldChar w:fldCharType="separate"/>
      </w:r>
      <w:r w:rsidR="00CE63E6">
        <w:t>39</w:t>
      </w:r>
      <w:r w:rsidR="00500BCD">
        <w:fldChar w:fldCharType="end"/>
      </w:r>
      <w:bookmarkEnd w:id="346"/>
      <w:bookmarkEnd w:id="348"/>
      <w:r w:rsidRPr="0065227D">
        <w:t xml:space="preserve"> – Pista dianteira e traseira</w:t>
      </w:r>
      <w:bookmarkEnd w:id="347"/>
    </w:p>
    <w:p w:rsidR="00B578A5" w:rsidRDefault="00B578A5" w:rsidP="00B578A5">
      <w:pPr>
        <w:pStyle w:val="Centralizado"/>
        <w:rPr>
          <w:lang w:val="pt-BR"/>
        </w:rPr>
      </w:pPr>
      <w:r>
        <w:rPr>
          <w:noProof/>
          <w:lang w:val="pt-BR" w:eastAsia="pt-BR"/>
        </w:rPr>
        <w:drawing>
          <wp:inline distT="0" distB="0" distL="0" distR="0" wp14:anchorId="372AFD19" wp14:editId="073C82D3">
            <wp:extent cx="5972175" cy="1892935"/>
            <wp:effectExtent l="0" t="0" r="9525" b="0"/>
            <wp:docPr id="156" name="Image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stretch>
                      <a:fillRect/>
                    </a:stretch>
                  </pic:blipFill>
                  <pic:spPr>
                    <a:xfrm>
                      <a:off x="0" y="0"/>
                      <a:ext cx="5972175" cy="1892935"/>
                    </a:xfrm>
                    <a:prstGeom prst="rect">
                      <a:avLst/>
                    </a:prstGeom>
                  </pic:spPr>
                </pic:pic>
              </a:graphicData>
            </a:graphic>
          </wp:inline>
        </w:drawing>
      </w:r>
    </w:p>
    <w:p w:rsidR="00B578A5" w:rsidRPr="004C40ED" w:rsidRDefault="00B578A5" w:rsidP="00B578A5">
      <w:pPr>
        <w:pStyle w:val="Legenda"/>
        <w:rPr>
          <w:lang w:val="pt-BR"/>
        </w:rPr>
      </w:pPr>
      <w:r>
        <w:rPr>
          <w:lang w:val="pt-BR"/>
        </w:rPr>
        <w:t>Fonte: Elaborado pelo autor</w:t>
      </w:r>
    </w:p>
    <w:p w:rsidR="00B578A5" w:rsidRPr="003F31FD" w:rsidRDefault="00B578A5" w:rsidP="00713A20">
      <w:pPr>
        <w:rPr>
          <w:lang w:val="pt-BR"/>
        </w:rPr>
      </w:pPr>
      <w:r>
        <w:rPr>
          <w:lang w:val="pt-BR"/>
        </w:rPr>
        <w:t xml:space="preserve">A </w:t>
      </w:r>
      <w:r w:rsidR="009D2EBD">
        <w:fldChar w:fldCharType="begin"/>
      </w:r>
      <w:r w:rsidR="009D2EBD" w:rsidRPr="009F7B8F">
        <w:rPr>
          <w:lang w:val="pt-BR"/>
        </w:rPr>
        <w:instrText xml:space="preserve"> REF _Ref367914913 \h  \* MERGEFORMAT </w:instrText>
      </w:r>
      <w:r w:rsidR="009D2EBD">
        <w:fldChar w:fldCharType="separate"/>
      </w:r>
      <w:r w:rsidR="00CE63E6" w:rsidRPr="00CE63E6">
        <w:rPr>
          <w:lang w:val="pt-BR"/>
        </w:rPr>
        <w:t xml:space="preserve">Figura </w:t>
      </w:r>
      <w:r w:rsidR="00CE63E6" w:rsidRPr="00CE63E6">
        <w:rPr>
          <w:noProof/>
          <w:lang w:val="pt-BR"/>
        </w:rPr>
        <w:t>40</w:t>
      </w:r>
      <w:r w:rsidR="009D2EBD">
        <w:fldChar w:fldCharType="end"/>
      </w:r>
      <w:r>
        <w:rPr>
          <w:lang w:val="pt-BR"/>
        </w:rPr>
        <w:t xml:space="preserve"> e a </w:t>
      </w:r>
      <w:r w:rsidR="002E5726">
        <w:rPr>
          <w:lang w:val="pt-BR"/>
        </w:rPr>
        <w:fldChar w:fldCharType="begin"/>
      </w:r>
      <w:r w:rsidR="002E5726">
        <w:rPr>
          <w:lang w:val="pt-BR"/>
        </w:rPr>
        <w:instrText xml:space="preserve"> REF _Ref379892975 \h </w:instrText>
      </w:r>
      <w:r w:rsidR="002E5726">
        <w:rPr>
          <w:lang w:val="pt-BR"/>
        </w:rPr>
      </w:r>
      <w:r w:rsidR="002E5726">
        <w:rPr>
          <w:lang w:val="pt-BR"/>
        </w:rPr>
        <w:fldChar w:fldCharType="separate"/>
      </w:r>
      <w:r w:rsidR="00CE63E6" w:rsidRPr="00CE63E6">
        <w:rPr>
          <w:lang w:val="pt-BR"/>
        </w:rPr>
        <w:t xml:space="preserve">Figura </w:t>
      </w:r>
      <w:r w:rsidR="00CE63E6" w:rsidRPr="00CE63E6">
        <w:rPr>
          <w:noProof/>
          <w:lang w:val="pt-BR"/>
        </w:rPr>
        <w:t>41</w:t>
      </w:r>
      <w:r w:rsidR="002E5726">
        <w:rPr>
          <w:lang w:val="pt-BR"/>
        </w:rPr>
        <w:fldChar w:fldCharType="end"/>
      </w:r>
      <w:r>
        <w:rPr>
          <w:lang w:val="pt-BR"/>
        </w:rPr>
        <w:t xml:space="preserve"> mostram o </w:t>
      </w:r>
      <w:r>
        <w:rPr>
          <w:i/>
          <w:lang w:val="pt-BR"/>
        </w:rPr>
        <w:t>bounce</w:t>
      </w:r>
      <w:r>
        <w:rPr>
          <w:lang w:val="pt-BR"/>
        </w:rPr>
        <w:t xml:space="preserve"> e o </w:t>
      </w:r>
      <w:r>
        <w:rPr>
          <w:i/>
          <w:lang w:val="pt-BR"/>
        </w:rPr>
        <w:t>pitch</w:t>
      </w:r>
      <w:r>
        <w:rPr>
          <w:lang w:val="pt-BR"/>
        </w:rPr>
        <w:t xml:space="preserve"> do veículo, respectivamente, enquanto que a </w:t>
      </w:r>
      <w:r w:rsidR="009D2EBD">
        <w:fldChar w:fldCharType="begin"/>
      </w:r>
      <w:r w:rsidR="009D2EBD" w:rsidRPr="009F7B8F">
        <w:rPr>
          <w:lang w:val="pt-BR"/>
        </w:rPr>
        <w:instrText xml:space="preserve"> REF _Ref366585698 \h  \* MERGEFORMAT </w:instrText>
      </w:r>
      <w:r w:rsidR="009D2EBD">
        <w:fldChar w:fldCharType="separate"/>
      </w:r>
      <w:r w:rsidR="00CE63E6" w:rsidRPr="00CE63E6">
        <w:rPr>
          <w:lang w:val="pt-BR"/>
        </w:rPr>
        <w:t xml:space="preserve">Figura </w:t>
      </w:r>
      <w:r w:rsidR="00CE63E6" w:rsidRPr="00CE63E6">
        <w:rPr>
          <w:noProof/>
          <w:lang w:val="pt-BR"/>
        </w:rPr>
        <w:t>42</w:t>
      </w:r>
      <w:r w:rsidR="009D2EBD">
        <w:fldChar w:fldCharType="end"/>
      </w:r>
      <w:r>
        <w:rPr>
          <w:lang w:val="pt-BR"/>
        </w:rPr>
        <w:t xml:space="preserve"> e a </w:t>
      </w:r>
      <w:r w:rsidR="002E5726">
        <w:rPr>
          <w:lang w:val="pt-BR"/>
        </w:rPr>
        <w:fldChar w:fldCharType="begin"/>
      </w:r>
      <w:r w:rsidR="002E5726">
        <w:rPr>
          <w:lang w:val="pt-BR"/>
        </w:rPr>
        <w:instrText xml:space="preserve"> REF _Ref379892984 \h </w:instrText>
      </w:r>
      <w:r w:rsidR="002E5726">
        <w:rPr>
          <w:lang w:val="pt-BR"/>
        </w:rPr>
      </w:r>
      <w:r w:rsidR="002E5726">
        <w:rPr>
          <w:lang w:val="pt-BR"/>
        </w:rPr>
        <w:fldChar w:fldCharType="separate"/>
      </w:r>
      <w:r w:rsidR="00CE63E6" w:rsidRPr="00CE63E6">
        <w:rPr>
          <w:lang w:val="pt-BR"/>
        </w:rPr>
        <w:t xml:space="preserve">Figura </w:t>
      </w:r>
      <w:r w:rsidR="00CE63E6" w:rsidRPr="00CE63E6">
        <w:rPr>
          <w:noProof/>
          <w:lang w:val="pt-BR"/>
        </w:rPr>
        <w:t>43</w:t>
      </w:r>
      <w:r w:rsidR="002E5726">
        <w:rPr>
          <w:lang w:val="pt-BR"/>
        </w:rPr>
        <w:fldChar w:fldCharType="end"/>
      </w:r>
      <w:r>
        <w:rPr>
          <w:lang w:val="pt-BR"/>
        </w:rPr>
        <w:t xml:space="preserve"> </w:t>
      </w:r>
      <w:r w:rsidR="00621AD5">
        <w:rPr>
          <w:lang w:val="pt-BR"/>
        </w:rPr>
        <w:t>r</w:t>
      </w:r>
      <w:r>
        <w:rPr>
          <w:lang w:val="pt-BR"/>
        </w:rPr>
        <w:t>epresentam o deslocamento e a aceleração, respectivamente.</w:t>
      </w:r>
    </w:p>
    <w:p w:rsidR="00B578A5" w:rsidRPr="00184DDB" w:rsidRDefault="00B578A5" w:rsidP="00B578A5">
      <w:pPr>
        <w:pStyle w:val="Legendafigura"/>
      </w:pPr>
      <w:bookmarkStart w:id="349" w:name="_Ref366585658"/>
      <w:bookmarkStart w:id="350" w:name="_Ref367914913"/>
      <w:bookmarkStart w:id="351" w:name="_Toc379812225"/>
      <w:r w:rsidRPr="00F201C8">
        <w:t xml:space="preserve">Figura </w:t>
      </w:r>
      <w:r w:rsidR="00500BCD">
        <w:fldChar w:fldCharType="begin"/>
      </w:r>
      <w:r w:rsidRPr="00F201C8">
        <w:instrText xml:space="preserve"> SEQ Figura \* ARABIC </w:instrText>
      </w:r>
      <w:r w:rsidR="00500BCD">
        <w:fldChar w:fldCharType="separate"/>
      </w:r>
      <w:r w:rsidR="00CE63E6">
        <w:t>40</w:t>
      </w:r>
      <w:r w:rsidR="00500BCD">
        <w:fldChar w:fldCharType="end"/>
      </w:r>
      <w:bookmarkEnd w:id="349"/>
      <w:bookmarkEnd w:id="350"/>
      <w:r w:rsidRPr="00F201C8">
        <w:t xml:space="preserve"> </w:t>
      </w:r>
      <w:r>
        <w:t>–</w:t>
      </w:r>
      <w:r w:rsidRPr="00F201C8">
        <w:t xml:space="preserve"> </w:t>
      </w:r>
      <w:r w:rsidRPr="00F201C8">
        <w:rPr>
          <w:i/>
        </w:rPr>
        <w:t>Bounce</w:t>
      </w:r>
      <w:r>
        <w:t xml:space="preserve"> </w:t>
      </w:r>
      <w:r w:rsidRPr="00F201C8">
        <w:t>em MatLab</w:t>
      </w:r>
      <w:r>
        <w:t xml:space="preserve"> e Adams/View</w:t>
      </w:r>
      <w:bookmarkEnd w:id="351"/>
    </w:p>
    <w:p w:rsidR="00B578A5" w:rsidRDefault="00B578A5" w:rsidP="00B578A5">
      <w:pPr>
        <w:pStyle w:val="Centralizado"/>
      </w:pPr>
      <w:r w:rsidRPr="00E16FD1">
        <w:rPr>
          <w:noProof/>
          <w:lang w:val="pt-BR" w:eastAsia="pt-BR"/>
        </w:rPr>
        <w:drawing>
          <wp:inline distT="0" distB="0" distL="0" distR="0" wp14:anchorId="37738ADB" wp14:editId="66A2C1DB">
            <wp:extent cx="5027433" cy="1620000"/>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l="6704" r="7198"/>
                    <a:stretch/>
                  </pic:blipFill>
                  <pic:spPr bwMode="auto">
                    <a:xfrm>
                      <a:off x="0" y="0"/>
                      <a:ext cx="5027433" cy="16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pt-BR" w:eastAsia="pt-BR"/>
        </w:rPr>
        <w:drawing>
          <wp:inline distT="0" distB="0" distL="0" distR="0" wp14:anchorId="0CF3E7A5" wp14:editId="040A6CCD">
            <wp:extent cx="5050029" cy="162000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stretch>
                      <a:fillRect/>
                    </a:stretch>
                  </pic:blipFill>
                  <pic:spPr>
                    <a:xfrm>
                      <a:off x="0" y="0"/>
                      <a:ext cx="5050029" cy="1620000"/>
                    </a:xfrm>
                    <a:prstGeom prst="rect">
                      <a:avLst/>
                    </a:prstGeom>
                  </pic:spPr>
                </pic:pic>
              </a:graphicData>
            </a:graphic>
          </wp:inline>
        </w:drawing>
      </w:r>
    </w:p>
    <w:p w:rsidR="00B578A5" w:rsidRPr="00FF3C4A" w:rsidRDefault="00B578A5" w:rsidP="00B578A5">
      <w:pPr>
        <w:pStyle w:val="Legenda"/>
        <w:rPr>
          <w:lang w:val="pt-BR"/>
        </w:rPr>
      </w:pPr>
      <w:r>
        <w:rPr>
          <w:lang w:val="pt-BR"/>
        </w:rPr>
        <w:t>Fonte: Elaborado pelo autor</w:t>
      </w:r>
    </w:p>
    <w:p w:rsidR="004C6CC3" w:rsidRDefault="004C6CC3">
      <w:pPr>
        <w:spacing w:after="160" w:line="259" w:lineRule="auto"/>
        <w:ind w:firstLine="0"/>
        <w:jc w:val="left"/>
        <w:rPr>
          <w:rFonts w:cs="Times New Roman"/>
          <w:b/>
          <w:noProof/>
          <w:lang w:val="pt-BR" w:eastAsia="pt-BR"/>
        </w:rPr>
      </w:pPr>
      <w:bookmarkStart w:id="352" w:name="_Ref367438757"/>
      <w:r w:rsidRPr="00470164">
        <w:rPr>
          <w:lang w:val="pt-BR"/>
        </w:rPr>
        <w:br w:type="page"/>
      </w:r>
    </w:p>
    <w:p w:rsidR="00B578A5" w:rsidRPr="00F201C8" w:rsidRDefault="00B578A5" w:rsidP="00B578A5">
      <w:pPr>
        <w:pStyle w:val="Legendafigura"/>
      </w:pPr>
      <w:bookmarkStart w:id="353" w:name="_Toc379812226"/>
      <w:bookmarkStart w:id="354" w:name="_Ref379892975"/>
      <w:r w:rsidRPr="00F201C8">
        <w:lastRenderedPageBreak/>
        <w:t xml:space="preserve">Figura </w:t>
      </w:r>
      <w:r w:rsidR="00500BCD">
        <w:fldChar w:fldCharType="begin"/>
      </w:r>
      <w:r w:rsidRPr="00F201C8">
        <w:instrText xml:space="preserve"> SEQ Figura \* ARABIC </w:instrText>
      </w:r>
      <w:r w:rsidR="00500BCD">
        <w:fldChar w:fldCharType="separate"/>
      </w:r>
      <w:r w:rsidR="00CE63E6">
        <w:t>41</w:t>
      </w:r>
      <w:r w:rsidR="00500BCD">
        <w:fldChar w:fldCharType="end"/>
      </w:r>
      <w:bookmarkEnd w:id="352"/>
      <w:bookmarkEnd w:id="354"/>
      <w:r w:rsidRPr="00F201C8">
        <w:t xml:space="preserve"> </w:t>
      </w:r>
      <w:r>
        <w:t>–</w:t>
      </w:r>
      <w:r w:rsidRPr="00F201C8">
        <w:t xml:space="preserve"> </w:t>
      </w:r>
      <w:r w:rsidRPr="00F201C8">
        <w:rPr>
          <w:i/>
        </w:rPr>
        <w:t>Pitch</w:t>
      </w:r>
      <w:r>
        <w:t xml:space="preserve"> </w:t>
      </w:r>
      <w:r w:rsidRPr="00F201C8">
        <w:t>em MatLab</w:t>
      </w:r>
      <w:r>
        <w:t xml:space="preserve"> e Adams/View</w:t>
      </w:r>
      <w:bookmarkEnd w:id="353"/>
    </w:p>
    <w:p w:rsidR="00B578A5" w:rsidRDefault="00B578A5" w:rsidP="00B578A5">
      <w:pPr>
        <w:pStyle w:val="Centralizado"/>
      </w:pPr>
      <w:r w:rsidRPr="00E16FD1">
        <w:rPr>
          <w:noProof/>
          <w:lang w:val="pt-BR" w:eastAsia="pt-BR"/>
        </w:rPr>
        <w:drawing>
          <wp:inline distT="0" distB="0" distL="0" distR="0" wp14:anchorId="1EFCAF5E" wp14:editId="5EE07A25">
            <wp:extent cx="5237179" cy="1620000"/>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l="4411" r="7385"/>
                    <a:stretch/>
                  </pic:blipFill>
                  <pic:spPr bwMode="auto">
                    <a:xfrm>
                      <a:off x="0" y="0"/>
                      <a:ext cx="5237179" cy="16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pt-BR" w:eastAsia="pt-BR"/>
        </w:rPr>
        <w:drawing>
          <wp:inline distT="0" distB="0" distL="0" distR="0" wp14:anchorId="64BAC4D7" wp14:editId="6C1E5F6B">
            <wp:extent cx="5050029" cy="1620000"/>
            <wp:effectExtent l="0" t="0" r="0" b="0"/>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stretch>
                      <a:fillRect/>
                    </a:stretch>
                  </pic:blipFill>
                  <pic:spPr>
                    <a:xfrm>
                      <a:off x="0" y="0"/>
                      <a:ext cx="5050029" cy="1620000"/>
                    </a:xfrm>
                    <a:prstGeom prst="rect">
                      <a:avLst/>
                    </a:prstGeom>
                  </pic:spPr>
                </pic:pic>
              </a:graphicData>
            </a:graphic>
          </wp:inline>
        </w:drawing>
      </w:r>
    </w:p>
    <w:p w:rsidR="00B578A5" w:rsidRPr="00FF3C4A" w:rsidRDefault="00B578A5" w:rsidP="00B578A5">
      <w:pPr>
        <w:pStyle w:val="Legenda"/>
        <w:rPr>
          <w:lang w:val="pt-BR"/>
        </w:rPr>
      </w:pPr>
      <w:r>
        <w:rPr>
          <w:lang w:val="pt-BR"/>
        </w:rPr>
        <w:t>Fonte: Elaborado pelo autor</w:t>
      </w:r>
    </w:p>
    <w:p w:rsidR="00B578A5" w:rsidRPr="00184DDB" w:rsidRDefault="00B578A5" w:rsidP="00B578A5">
      <w:pPr>
        <w:pStyle w:val="Legendafigura"/>
      </w:pPr>
      <w:bookmarkStart w:id="355" w:name="_Ref366585698"/>
      <w:bookmarkStart w:id="356" w:name="_Toc379812227"/>
      <w:r w:rsidRPr="0065227D">
        <w:t xml:space="preserve">Figura </w:t>
      </w:r>
      <w:r w:rsidR="00500BCD">
        <w:fldChar w:fldCharType="begin"/>
      </w:r>
      <w:r w:rsidRPr="0065227D">
        <w:instrText xml:space="preserve"> SEQ Figura \* ARABIC </w:instrText>
      </w:r>
      <w:r w:rsidR="00500BCD">
        <w:fldChar w:fldCharType="separate"/>
      </w:r>
      <w:r w:rsidR="00CE63E6">
        <w:t>42</w:t>
      </w:r>
      <w:r w:rsidR="00500BCD">
        <w:fldChar w:fldCharType="end"/>
      </w:r>
      <w:bookmarkEnd w:id="355"/>
      <w:r w:rsidRPr="0065227D">
        <w:t xml:space="preserve"> </w:t>
      </w:r>
      <w:r>
        <w:t>–</w:t>
      </w:r>
      <w:r w:rsidRPr="0065227D">
        <w:t xml:space="preserve"> Deslocamento vertical do banco em MatLab</w:t>
      </w:r>
      <w:r>
        <w:t xml:space="preserve"> e Adams/View</w:t>
      </w:r>
      <w:bookmarkEnd w:id="356"/>
    </w:p>
    <w:p w:rsidR="00B578A5" w:rsidRDefault="00B578A5" w:rsidP="00B578A5">
      <w:pPr>
        <w:pStyle w:val="Centralizado"/>
      </w:pPr>
      <w:r w:rsidRPr="00E16FD1">
        <w:rPr>
          <w:noProof/>
          <w:lang w:val="pt-BR" w:eastAsia="pt-BR"/>
        </w:rPr>
        <w:drawing>
          <wp:inline distT="0" distB="0" distL="0" distR="0" wp14:anchorId="643F7A9D" wp14:editId="724FC4DB">
            <wp:extent cx="5057039" cy="162000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l="6704" r="6306"/>
                    <a:stretch/>
                  </pic:blipFill>
                  <pic:spPr bwMode="auto">
                    <a:xfrm>
                      <a:off x="0" y="0"/>
                      <a:ext cx="5057039" cy="16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pt-BR" w:eastAsia="pt-BR"/>
        </w:rPr>
        <w:drawing>
          <wp:inline distT="0" distB="0" distL="0" distR="0" wp14:anchorId="793FEE01" wp14:editId="249AA4A9">
            <wp:extent cx="5050029" cy="1620000"/>
            <wp:effectExtent l="0" t="0" r="0"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stretch>
                      <a:fillRect/>
                    </a:stretch>
                  </pic:blipFill>
                  <pic:spPr>
                    <a:xfrm>
                      <a:off x="0" y="0"/>
                      <a:ext cx="5050029" cy="1620000"/>
                    </a:xfrm>
                    <a:prstGeom prst="rect">
                      <a:avLst/>
                    </a:prstGeom>
                  </pic:spPr>
                </pic:pic>
              </a:graphicData>
            </a:graphic>
          </wp:inline>
        </w:drawing>
      </w:r>
    </w:p>
    <w:p w:rsidR="00B578A5" w:rsidRDefault="00B578A5" w:rsidP="00B578A5">
      <w:pPr>
        <w:pStyle w:val="Legenda"/>
        <w:rPr>
          <w:lang w:val="pt-BR"/>
        </w:rPr>
      </w:pPr>
      <w:r>
        <w:rPr>
          <w:lang w:val="pt-BR"/>
        </w:rPr>
        <w:t>Fonte: Elaborado pelo autor</w:t>
      </w:r>
    </w:p>
    <w:p w:rsidR="004C6CC3" w:rsidRDefault="004C6CC3">
      <w:pPr>
        <w:spacing w:after="160" w:line="259" w:lineRule="auto"/>
        <w:ind w:firstLine="0"/>
        <w:jc w:val="left"/>
        <w:rPr>
          <w:rFonts w:cs="Times New Roman"/>
          <w:b/>
          <w:noProof/>
          <w:lang w:val="pt-BR" w:eastAsia="pt-BR"/>
        </w:rPr>
      </w:pPr>
      <w:bookmarkStart w:id="357" w:name="_Ref367439108"/>
      <w:r w:rsidRPr="00470164">
        <w:rPr>
          <w:lang w:val="pt-BR"/>
        </w:rPr>
        <w:lastRenderedPageBreak/>
        <w:br w:type="page"/>
      </w:r>
    </w:p>
    <w:p w:rsidR="00B578A5" w:rsidRPr="0065227D" w:rsidRDefault="00B578A5" w:rsidP="00B578A5">
      <w:pPr>
        <w:pStyle w:val="Legendafigura"/>
      </w:pPr>
      <w:bookmarkStart w:id="358" w:name="_Toc379812228"/>
      <w:bookmarkStart w:id="359" w:name="_Ref379892984"/>
      <w:r w:rsidRPr="0065227D">
        <w:lastRenderedPageBreak/>
        <w:t xml:space="preserve">Figura </w:t>
      </w:r>
      <w:r w:rsidR="00500BCD">
        <w:fldChar w:fldCharType="begin"/>
      </w:r>
      <w:r w:rsidRPr="0065227D">
        <w:instrText xml:space="preserve"> SEQ Figura \* ARABIC </w:instrText>
      </w:r>
      <w:r w:rsidR="00500BCD">
        <w:fldChar w:fldCharType="separate"/>
      </w:r>
      <w:r w:rsidR="00CE63E6">
        <w:t>43</w:t>
      </w:r>
      <w:r w:rsidR="00500BCD">
        <w:fldChar w:fldCharType="end"/>
      </w:r>
      <w:bookmarkEnd w:id="357"/>
      <w:bookmarkEnd w:id="359"/>
      <w:r w:rsidRPr="0065227D">
        <w:t xml:space="preserve"> </w:t>
      </w:r>
      <w:r>
        <w:t>–</w:t>
      </w:r>
      <w:r w:rsidRPr="0065227D">
        <w:t xml:space="preserve"> </w:t>
      </w:r>
      <w:r>
        <w:t>Aceleração</w:t>
      </w:r>
      <w:r w:rsidRPr="0065227D">
        <w:t xml:space="preserve"> vertical do banco em</w:t>
      </w:r>
      <w:r>
        <w:t xml:space="preserve"> MatLab e Adams/View</w:t>
      </w:r>
      <w:bookmarkEnd w:id="358"/>
    </w:p>
    <w:p w:rsidR="00B578A5" w:rsidRDefault="00B578A5" w:rsidP="00B578A5">
      <w:pPr>
        <w:pStyle w:val="Centralizado"/>
      </w:pPr>
      <w:r w:rsidRPr="00E16FD1">
        <w:rPr>
          <w:noProof/>
          <w:lang w:val="pt-BR" w:eastAsia="pt-BR"/>
        </w:rPr>
        <w:drawing>
          <wp:inline distT="0" distB="0" distL="0" distR="0" wp14:anchorId="5BABAA74" wp14:editId="63B713C8">
            <wp:extent cx="4724878" cy="1620000"/>
            <wp:effectExtent l="0" t="0" r="0" b="0"/>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l="5470" r="7177"/>
                    <a:stretch/>
                  </pic:blipFill>
                  <pic:spPr bwMode="auto">
                    <a:xfrm>
                      <a:off x="0" y="0"/>
                      <a:ext cx="4724878" cy="16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pt-BR" w:eastAsia="pt-BR"/>
        </w:rPr>
        <w:drawing>
          <wp:inline distT="0" distB="0" distL="0" distR="0" wp14:anchorId="017ED23A" wp14:editId="7953A421">
            <wp:extent cx="5050029" cy="16200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stretch>
                      <a:fillRect/>
                    </a:stretch>
                  </pic:blipFill>
                  <pic:spPr>
                    <a:xfrm>
                      <a:off x="0" y="0"/>
                      <a:ext cx="5050029" cy="1620000"/>
                    </a:xfrm>
                    <a:prstGeom prst="rect">
                      <a:avLst/>
                    </a:prstGeom>
                  </pic:spPr>
                </pic:pic>
              </a:graphicData>
            </a:graphic>
          </wp:inline>
        </w:drawing>
      </w:r>
    </w:p>
    <w:p w:rsidR="00B578A5" w:rsidRPr="00FF3C4A" w:rsidRDefault="00B578A5" w:rsidP="00B578A5">
      <w:pPr>
        <w:pStyle w:val="Legenda"/>
        <w:rPr>
          <w:lang w:val="pt-BR"/>
        </w:rPr>
      </w:pPr>
      <w:r>
        <w:rPr>
          <w:lang w:val="pt-BR"/>
        </w:rPr>
        <w:t>Fonte: Elaborado pelo autor</w:t>
      </w:r>
    </w:p>
    <w:p w:rsidR="00B578A5" w:rsidRPr="00713A20" w:rsidRDefault="00B578A5" w:rsidP="00713A20">
      <w:pPr>
        <w:rPr>
          <w:b/>
          <w:noProof/>
          <w:lang w:val="pt-BR" w:eastAsia="pt-BR"/>
        </w:rPr>
      </w:pPr>
      <w:r>
        <w:rPr>
          <w:lang w:val="pt-BR"/>
        </w:rPr>
        <w:t>No Adams/View</w:t>
      </w:r>
      <w:r w:rsidR="00621AD5" w:rsidRPr="00E73BB3">
        <w:rPr>
          <w:rFonts w:ascii="Arial" w:hAnsi="Arial" w:cs="Arial"/>
          <w:sz w:val="26"/>
          <w:szCs w:val="26"/>
          <w:vertAlign w:val="superscript"/>
          <w:lang w:val="pt-BR"/>
        </w:rPr>
        <w:t>®</w:t>
      </w:r>
      <w:r>
        <w:rPr>
          <w:lang w:val="pt-BR"/>
        </w:rPr>
        <w:t xml:space="preserve"> o </w:t>
      </w:r>
      <w:r>
        <w:rPr>
          <w:i/>
          <w:lang w:val="pt-BR"/>
        </w:rPr>
        <w:t>pitch</w:t>
      </w:r>
      <w:r w:rsidR="00B81F42">
        <w:rPr>
          <w:lang w:val="pt-BR"/>
        </w:rPr>
        <w:t xml:space="preserve"> da carroceria foi obtido</w:t>
      </w:r>
      <w:r>
        <w:rPr>
          <w:lang w:val="pt-BR"/>
        </w:rPr>
        <w:t xml:space="preserve"> através da integração da velocidade angular da carroceria. Enquanto que no Matlab</w:t>
      </w:r>
      <w:r w:rsidR="00CB521C" w:rsidRPr="00E73BB3">
        <w:rPr>
          <w:rFonts w:ascii="Arial" w:hAnsi="Arial" w:cs="Arial"/>
          <w:sz w:val="26"/>
          <w:szCs w:val="26"/>
          <w:vertAlign w:val="superscript"/>
          <w:lang w:val="pt-BR"/>
        </w:rPr>
        <w:t>®</w:t>
      </w:r>
      <w:r>
        <w:rPr>
          <w:lang w:val="pt-BR"/>
        </w:rPr>
        <w:t xml:space="preserve">, o </w:t>
      </w:r>
      <w:r>
        <w:rPr>
          <w:i/>
          <w:lang w:val="pt-BR"/>
        </w:rPr>
        <w:t>pitch</w:t>
      </w:r>
      <w:r>
        <w:rPr>
          <w:lang w:val="pt-BR"/>
        </w:rPr>
        <w:t xml:space="preserve"> foi obtido através da função ODE45. Houve uma diferença </w:t>
      </w:r>
      <w:r w:rsidR="003B5358">
        <w:rPr>
          <w:lang w:val="pt-BR"/>
        </w:rPr>
        <w:t>insignificante</w:t>
      </w:r>
      <w:r>
        <w:rPr>
          <w:lang w:val="pt-BR"/>
        </w:rPr>
        <w:t xml:space="preserve"> entre os valores RMS de </w:t>
      </w:r>
      <w:r>
        <w:rPr>
          <w:i/>
          <w:lang w:val="pt-BR"/>
        </w:rPr>
        <w:t>pitch</w:t>
      </w:r>
      <w:r>
        <w:rPr>
          <w:lang w:val="pt-BR"/>
        </w:rPr>
        <w:t xml:space="preserve"> em ambos os </w:t>
      </w:r>
      <w:r w:rsidRPr="0067381F">
        <w:rPr>
          <w:i/>
          <w:lang w:val="pt-BR"/>
        </w:rPr>
        <w:t>softwares</w:t>
      </w:r>
      <w:r>
        <w:rPr>
          <w:lang w:val="pt-BR"/>
        </w:rPr>
        <w:t xml:space="preserve">, </w:t>
      </w:r>
      <w:r w:rsidRPr="0067381F">
        <w:rPr>
          <w:lang w:val="pt-BR"/>
        </w:rPr>
        <w:t>enquanto</w:t>
      </w:r>
      <w:r>
        <w:rPr>
          <w:lang w:val="pt-BR"/>
        </w:rPr>
        <w:t xml:space="preserve"> que o </w:t>
      </w:r>
      <w:r>
        <w:rPr>
          <w:i/>
          <w:lang w:val="pt-BR"/>
        </w:rPr>
        <w:t>bounce</w:t>
      </w:r>
      <w:r>
        <w:rPr>
          <w:lang w:val="pt-BR"/>
        </w:rPr>
        <w:t xml:space="preserve"> apresentou uma diferença de aproximadamente 0.1%. Os resultados de deslocamento do banco apresentou uma diferença RMS um pouco maior que 1%, enquanto que a aceleração no banco apresentou diferença apresentou um pouco mais de 10% de erro. A </w:t>
      </w:r>
      <w:r w:rsidR="009D2EBD">
        <w:fldChar w:fldCharType="begin"/>
      </w:r>
      <w:r w:rsidR="009D2EBD" w:rsidRPr="009F7B8F">
        <w:rPr>
          <w:lang w:val="pt-BR"/>
        </w:rPr>
        <w:instrText xml:space="preserve"> REF _Ref366571910 \h  \* MERGEFORMAT </w:instrText>
      </w:r>
      <w:r w:rsidR="009D2EBD">
        <w:fldChar w:fldCharType="separate"/>
      </w:r>
      <w:r w:rsidR="00CE63E6" w:rsidRPr="00CE63E6">
        <w:rPr>
          <w:lang w:val="pt-BR"/>
        </w:rPr>
        <w:t>Tabela 9</w:t>
      </w:r>
      <w:r w:rsidR="009D2EBD">
        <w:fldChar w:fldCharType="end"/>
      </w:r>
      <w:r>
        <w:rPr>
          <w:lang w:val="pt-BR"/>
        </w:rPr>
        <w:t xml:space="preserve"> apresenta estes resultados RMS para ambos os </w:t>
      </w:r>
      <w:r>
        <w:rPr>
          <w:i/>
          <w:lang w:val="pt-BR"/>
        </w:rPr>
        <w:t>softwares</w:t>
      </w:r>
      <w:r>
        <w:rPr>
          <w:lang w:val="pt-BR"/>
        </w:rPr>
        <w:t>.</w:t>
      </w:r>
    </w:p>
    <w:p w:rsidR="00B578A5" w:rsidRPr="00921E4F" w:rsidRDefault="00B578A5" w:rsidP="00B578A5">
      <w:pPr>
        <w:pStyle w:val="Legendafigura"/>
      </w:pPr>
      <w:bookmarkStart w:id="360" w:name="_Ref366571910"/>
      <w:r w:rsidRPr="00921E4F">
        <w:t xml:space="preserve">Tabela </w:t>
      </w:r>
      <w:r w:rsidR="00500BCD">
        <w:fldChar w:fldCharType="begin"/>
      </w:r>
      <w:r w:rsidRPr="00921E4F">
        <w:instrText xml:space="preserve"> SEQ Tabela \* ARABIC </w:instrText>
      </w:r>
      <w:r w:rsidR="00500BCD">
        <w:fldChar w:fldCharType="separate"/>
      </w:r>
      <w:r w:rsidR="00CE63E6">
        <w:t>9</w:t>
      </w:r>
      <w:r w:rsidR="00500BCD">
        <w:fldChar w:fldCharType="end"/>
      </w:r>
      <w:bookmarkEnd w:id="360"/>
      <w:r w:rsidRPr="00921E4F">
        <w:t xml:space="preserve"> – Valores RMS de deslocamento e aceleraç</w:t>
      </w:r>
      <w:r>
        <w:t>ão Adams</w:t>
      </w:r>
      <w:r w:rsidR="00621AD5">
        <w:t>/View</w:t>
      </w:r>
      <w:r>
        <w:t xml:space="preserve"> e Matlab</w:t>
      </w:r>
    </w:p>
    <w:tbl>
      <w:tblPr>
        <w:tblStyle w:val="Tabelacomgrade"/>
        <w:tblW w:w="0" w:type="auto"/>
        <w:jc w:val="center"/>
        <w:tblLook w:val="04A0" w:firstRow="1" w:lastRow="0" w:firstColumn="1" w:lastColumn="0" w:noHBand="0" w:noVBand="1"/>
      </w:tblPr>
      <w:tblGrid>
        <w:gridCol w:w="3895"/>
        <w:gridCol w:w="976"/>
        <w:gridCol w:w="1483"/>
        <w:gridCol w:w="1856"/>
      </w:tblGrid>
      <w:tr w:rsidR="00B578A5" w:rsidRPr="00B47D52" w:rsidTr="003B5358">
        <w:trPr>
          <w:jc w:val="center"/>
        </w:trPr>
        <w:tc>
          <w:tcPr>
            <w:tcW w:w="0" w:type="auto"/>
            <w:tcBorders>
              <w:left w:val="nil"/>
              <w:bottom w:val="single" w:sz="4" w:space="0" w:color="auto"/>
            </w:tcBorders>
          </w:tcPr>
          <w:p w:rsidR="00B578A5" w:rsidRPr="00B47D52" w:rsidRDefault="00B578A5" w:rsidP="00713A20">
            <w:pPr>
              <w:pStyle w:val="Resumo"/>
            </w:pPr>
            <w:r w:rsidRPr="00B47D52">
              <w:t>X</w:t>
            </w:r>
          </w:p>
        </w:tc>
        <w:tc>
          <w:tcPr>
            <w:tcW w:w="0" w:type="auto"/>
            <w:tcBorders>
              <w:bottom w:val="single" w:sz="4" w:space="0" w:color="auto"/>
            </w:tcBorders>
          </w:tcPr>
          <w:p w:rsidR="00B578A5" w:rsidRPr="00B47D52" w:rsidRDefault="00B578A5" w:rsidP="00713A20">
            <w:pPr>
              <w:pStyle w:val="Resumo"/>
            </w:pPr>
            <w:r w:rsidRPr="00B47D52">
              <w:t>MatLab</w:t>
            </w:r>
          </w:p>
        </w:tc>
        <w:tc>
          <w:tcPr>
            <w:tcW w:w="0" w:type="auto"/>
            <w:tcBorders>
              <w:bottom w:val="single" w:sz="4" w:space="0" w:color="auto"/>
            </w:tcBorders>
          </w:tcPr>
          <w:p w:rsidR="00B578A5" w:rsidRPr="00B47D52" w:rsidRDefault="00B578A5" w:rsidP="00713A20">
            <w:pPr>
              <w:pStyle w:val="Resumo"/>
            </w:pPr>
            <w:r w:rsidRPr="00B47D52">
              <w:t>Adams</w:t>
            </w:r>
            <w:r w:rsidR="00621AD5">
              <w:t>/View</w:t>
            </w:r>
          </w:p>
        </w:tc>
        <w:tc>
          <w:tcPr>
            <w:tcW w:w="0" w:type="auto"/>
            <w:tcBorders>
              <w:bottom w:val="single" w:sz="4" w:space="0" w:color="auto"/>
              <w:right w:val="nil"/>
            </w:tcBorders>
          </w:tcPr>
          <w:p w:rsidR="00B578A5" w:rsidRPr="00B47D52" w:rsidRDefault="00B578A5" w:rsidP="00713A20">
            <w:pPr>
              <w:pStyle w:val="Resumo"/>
            </w:pPr>
            <w:r w:rsidRPr="00B47D52">
              <w:t>Erro relativo (%)</w:t>
            </w:r>
          </w:p>
        </w:tc>
      </w:tr>
      <w:tr w:rsidR="00B578A5" w:rsidRPr="00B47D52" w:rsidTr="003B5358">
        <w:trPr>
          <w:jc w:val="center"/>
        </w:trPr>
        <w:tc>
          <w:tcPr>
            <w:tcW w:w="0" w:type="auto"/>
            <w:tcBorders>
              <w:left w:val="nil"/>
              <w:bottom w:val="nil"/>
            </w:tcBorders>
            <w:shd w:val="clear" w:color="auto" w:fill="BFBFBF" w:themeFill="background1" w:themeFillShade="BF"/>
          </w:tcPr>
          <w:p w:rsidR="00B578A5" w:rsidRPr="00B47D52" w:rsidRDefault="00B578A5" w:rsidP="00713A20">
            <w:pPr>
              <w:pStyle w:val="Resumo"/>
            </w:pPr>
            <w:r w:rsidRPr="00AA3724">
              <w:rPr>
                <w:i/>
              </w:rPr>
              <w:t>Bounce</w:t>
            </w:r>
            <w:r w:rsidRPr="00B47D52">
              <w:t xml:space="preserve"> (mm)</w:t>
            </w:r>
          </w:p>
        </w:tc>
        <w:tc>
          <w:tcPr>
            <w:tcW w:w="0" w:type="auto"/>
            <w:tcBorders>
              <w:bottom w:val="nil"/>
            </w:tcBorders>
            <w:shd w:val="clear" w:color="auto" w:fill="BFBFBF" w:themeFill="background1" w:themeFillShade="BF"/>
          </w:tcPr>
          <w:p w:rsidR="00B578A5" w:rsidRPr="00B47D52" w:rsidRDefault="00B578A5" w:rsidP="00713A20">
            <w:pPr>
              <w:pStyle w:val="Resumo"/>
            </w:pPr>
            <w:r w:rsidRPr="00B47D52">
              <w:t>1.036</w:t>
            </w:r>
          </w:p>
        </w:tc>
        <w:tc>
          <w:tcPr>
            <w:tcW w:w="0" w:type="auto"/>
            <w:tcBorders>
              <w:bottom w:val="nil"/>
            </w:tcBorders>
            <w:shd w:val="clear" w:color="auto" w:fill="BFBFBF" w:themeFill="background1" w:themeFillShade="BF"/>
          </w:tcPr>
          <w:p w:rsidR="00B578A5" w:rsidRPr="00B47D52" w:rsidRDefault="00B578A5" w:rsidP="00713A20">
            <w:pPr>
              <w:pStyle w:val="Resumo"/>
            </w:pPr>
            <w:r w:rsidRPr="00B47D52">
              <w:t>1.03</w:t>
            </w:r>
            <w:r w:rsidR="003B5358">
              <w:t>5</w:t>
            </w:r>
          </w:p>
        </w:tc>
        <w:tc>
          <w:tcPr>
            <w:tcW w:w="0" w:type="auto"/>
            <w:tcBorders>
              <w:bottom w:val="nil"/>
              <w:right w:val="nil"/>
            </w:tcBorders>
            <w:shd w:val="clear" w:color="auto" w:fill="BFBFBF" w:themeFill="background1" w:themeFillShade="BF"/>
            <w:vAlign w:val="bottom"/>
          </w:tcPr>
          <w:p w:rsidR="00B578A5" w:rsidRPr="00B47D52" w:rsidRDefault="003B5358" w:rsidP="00713A20">
            <w:pPr>
              <w:pStyle w:val="Resumo"/>
            </w:pPr>
            <w:r>
              <w:t>0.0966</w:t>
            </w:r>
          </w:p>
        </w:tc>
      </w:tr>
      <w:tr w:rsidR="00B578A5" w:rsidRPr="00B47D52" w:rsidTr="003B5358">
        <w:trPr>
          <w:jc w:val="center"/>
        </w:trPr>
        <w:tc>
          <w:tcPr>
            <w:tcW w:w="0" w:type="auto"/>
            <w:tcBorders>
              <w:top w:val="nil"/>
              <w:left w:val="nil"/>
              <w:bottom w:val="nil"/>
            </w:tcBorders>
          </w:tcPr>
          <w:p w:rsidR="00B578A5" w:rsidRPr="00B47D52" w:rsidRDefault="00B578A5" w:rsidP="00713A20">
            <w:pPr>
              <w:pStyle w:val="Resumo"/>
            </w:pPr>
            <w:r w:rsidRPr="00AA3724">
              <w:rPr>
                <w:i/>
              </w:rPr>
              <w:t>Pitch</w:t>
            </w:r>
            <w:r w:rsidRPr="00B47D52">
              <w:t xml:space="preserve"> (°)</w:t>
            </w:r>
          </w:p>
        </w:tc>
        <w:tc>
          <w:tcPr>
            <w:tcW w:w="0" w:type="auto"/>
            <w:tcBorders>
              <w:top w:val="nil"/>
              <w:bottom w:val="nil"/>
            </w:tcBorders>
          </w:tcPr>
          <w:p w:rsidR="00B578A5" w:rsidRPr="00B47D52" w:rsidRDefault="00B578A5" w:rsidP="00713A20">
            <w:pPr>
              <w:pStyle w:val="Resumo"/>
            </w:pPr>
            <w:r w:rsidRPr="00B47D52">
              <w:t>0.0124</w:t>
            </w:r>
          </w:p>
        </w:tc>
        <w:tc>
          <w:tcPr>
            <w:tcW w:w="0" w:type="auto"/>
            <w:tcBorders>
              <w:top w:val="nil"/>
              <w:bottom w:val="nil"/>
            </w:tcBorders>
          </w:tcPr>
          <w:p w:rsidR="00B578A5" w:rsidRPr="00B47D52" w:rsidRDefault="00B578A5" w:rsidP="00713A20">
            <w:pPr>
              <w:pStyle w:val="Resumo"/>
            </w:pPr>
            <w:r w:rsidRPr="00B47D52">
              <w:t>0.012</w:t>
            </w:r>
            <w:r w:rsidR="003B5358">
              <w:t>4</w:t>
            </w:r>
          </w:p>
        </w:tc>
        <w:tc>
          <w:tcPr>
            <w:tcW w:w="0" w:type="auto"/>
            <w:tcBorders>
              <w:top w:val="nil"/>
              <w:bottom w:val="nil"/>
              <w:right w:val="nil"/>
            </w:tcBorders>
            <w:vAlign w:val="bottom"/>
          </w:tcPr>
          <w:p w:rsidR="00B578A5" w:rsidRPr="00B47D52" w:rsidRDefault="003B5358" w:rsidP="00713A20">
            <w:pPr>
              <w:pStyle w:val="Resumo"/>
            </w:pPr>
            <w:r>
              <w:t>0</w:t>
            </w:r>
          </w:p>
        </w:tc>
      </w:tr>
      <w:tr w:rsidR="00B578A5" w:rsidRPr="00B47D52" w:rsidTr="003B5358">
        <w:trPr>
          <w:jc w:val="center"/>
        </w:trPr>
        <w:tc>
          <w:tcPr>
            <w:tcW w:w="0" w:type="auto"/>
            <w:tcBorders>
              <w:top w:val="nil"/>
              <w:left w:val="nil"/>
              <w:bottom w:val="nil"/>
            </w:tcBorders>
            <w:shd w:val="clear" w:color="auto" w:fill="BFBFBF" w:themeFill="background1" w:themeFillShade="BF"/>
          </w:tcPr>
          <w:p w:rsidR="00B578A5" w:rsidRPr="00F15877" w:rsidRDefault="00B578A5" w:rsidP="00713A20">
            <w:pPr>
              <w:pStyle w:val="Resumo"/>
              <w:rPr>
                <w:lang w:val="pt-BR"/>
              </w:rPr>
            </w:pPr>
            <w:r w:rsidRPr="00F15877">
              <w:rPr>
                <w:lang w:val="pt-BR"/>
              </w:rPr>
              <w:t>Deslocamento vertical do banco (mm)</w:t>
            </w:r>
          </w:p>
        </w:tc>
        <w:tc>
          <w:tcPr>
            <w:tcW w:w="0" w:type="auto"/>
            <w:tcBorders>
              <w:top w:val="nil"/>
              <w:bottom w:val="nil"/>
            </w:tcBorders>
            <w:shd w:val="clear" w:color="auto" w:fill="BFBFBF" w:themeFill="background1" w:themeFillShade="BF"/>
          </w:tcPr>
          <w:p w:rsidR="00B578A5" w:rsidRPr="00B47D52" w:rsidRDefault="00B578A5" w:rsidP="00713A20">
            <w:pPr>
              <w:pStyle w:val="Resumo"/>
            </w:pPr>
            <w:r w:rsidRPr="00B47D52">
              <w:t>2.068</w:t>
            </w:r>
          </w:p>
        </w:tc>
        <w:tc>
          <w:tcPr>
            <w:tcW w:w="0" w:type="auto"/>
            <w:tcBorders>
              <w:top w:val="nil"/>
              <w:bottom w:val="nil"/>
            </w:tcBorders>
            <w:shd w:val="clear" w:color="auto" w:fill="BFBFBF" w:themeFill="background1" w:themeFillShade="BF"/>
          </w:tcPr>
          <w:p w:rsidR="00B578A5" w:rsidRPr="00B47D52" w:rsidRDefault="00B578A5" w:rsidP="00713A20">
            <w:pPr>
              <w:pStyle w:val="Resumo"/>
            </w:pPr>
            <w:r w:rsidRPr="00B47D52">
              <w:t>2.0</w:t>
            </w:r>
            <w:r w:rsidR="003B5358">
              <w:t>56</w:t>
            </w:r>
          </w:p>
        </w:tc>
        <w:tc>
          <w:tcPr>
            <w:tcW w:w="0" w:type="auto"/>
            <w:tcBorders>
              <w:top w:val="nil"/>
              <w:bottom w:val="nil"/>
              <w:right w:val="nil"/>
            </w:tcBorders>
            <w:shd w:val="clear" w:color="auto" w:fill="BFBFBF" w:themeFill="background1" w:themeFillShade="BF"/>
            <w:vAlign w:val="bottom"/>
          </w:tcPr>
          <w:p w:rsidR="00B578A5" w:rsidRPr="00B47D52" w:rsidRDefault="003B5358" w:rsidP="00713A20">
            <w:pPr>
              <w:pStyle w:val="Resumo"/>
            </w:pPr>
            <w:r>
              <w:t>0.5837</w:t>
            </w:r>
          </w:p>
        </w:tc>
      </w:tr>
      <w:tr w:rsidR="00B578A5" w:rsidRPr="00B47D52" w:rsidTr="003B5358">
        <w:trPr>
          <w:jc w:val="center"/>
        </w:trPr>
        <w:tc>
          <w:tcPr>
            <w:tcW w:w="0" w:type="auto"/>
            <w:tcBorders>
              <w:top w:val="nil"/>
              <w:left w:val="nil"/>
            </w:tcBorders>
          </w:tcPr>
          <w:p w:rsidR="00B578A5" w:rsidRPr="00F15877" w:rsidRDefault="00B578A5" w:rsidP="00713A20">
            <w:pPr>
              <w:pStyle w:val="Resumo"/>
              <w:rPr>
                <w:lang w:val="pt-BR"/>
              </w:rPr>
            </w:pPr>
            <w:r w:rsidRPr="00F15877">
              <w:rPr>
                <w:lang w:val="pt-BR"/>
              </w:rPr>
              <w:t>Aceleração vertical do banco (mm/s²)</w:t>
            </w:r>
          </w:p>
        </w:tc>
        <w:tc>
          <w:tcPr>
            <w:tcW w:w="0" w:type="auto"/>
            <w:tcBorders>
              <w:top w:val="nil"/>
            </w:tcBorders>
          </w:tcPr>
          <w:p w:rsidR="00B578A5" w:rsidRPr="00B47D52" w:rsidRDefault="00B578A5" w:rsidP="00713A20">
            <w:pPr>
              <w:pStyle w:val="Resumo"/>
            </w:pPr>
            <w:r w:rsidRPr="00B47D52">
              <w:t>57.03</w:t>
            </w:r>
          </w:p>
        </w:tc>
        <w:tc>
          <w:tcPr>
            <w:tcW w:w="0" w:type="auto"/>
            <w:tcBorders>
              <w:top w:val="nil"/>
            </w:tcBorders>
          </w:tcPr>
          <w:p w:rsidR="00B578A5" w:rsidRPr="00B47D52" w:rsidRDefault="00B578A5" w:rsidP="00713A20">
            <w:pPr>
              <w:pStyle w:val="Resumo"/>
            </w:pPr>
            <w:r w:rsidRPr="00B47D52">
              <w:t>51.</w:t>
            </w:r>
            <w:r w:rsidR="003B5358">
              <w:t>61</w:t>
            </w:r>
          </w:p>
        </w:tc>
        <w:tc>
          <w:tcPr>
            <w:tcW w:w="0" w:type="auto"/>
            <w:tcBorders>
              <w:top w:val="nil"/>
              <w:right w:val="nil"/>
            </w:tcBorders>
            <w:vAlign w:val="bottom"/>
          </w:tcPr>
          <w:p w:rsidR="00B578A5" w:rsidRPr="00B47D52" w:rsidRDefault="00B578A5" w:rsidP="00713A20">
            <w:pPr>
              <w:pStyle w:val="Resumo"/>
            </w:pPr>
            <w:r w:rsidRPr="00B47D52">
              <w:t>10.</w:t>
            </w:r>
            <w:r w:rsidR="003B5358">
              <w:t>5018</w:t>
            </w:r>
          </w:p>
        </w:tc>
      </w:tr>
    </w:tbl>
    <w:p w:rsidR="00B578A5" w:rsidRPr="00E95DF8" w:rsidRDefault="00B578A5" w:rsidP="00B578A5">
      <w:pPr>
        <w:pStyle w:val="Legenda"/>
        <w:rPr>
          <w:lang w:val="pt-BR"/>
        </w:rPr>
      </w:pPr>
      <w:r w:rsidRPr="00E95DF8">
        <w:rPr>
          <w:lang w:val="pt-BR"/>
        </w:rPr>
        <w:t>Fonte: Elaborado pelo autor</w:t>
      </w:r>
    </w:p>
    <w:p w:rsidR="00B578A5" w:rsidRPr="003F31FD" w:rsidRDefault="00B578A5" w:rsidP="00486A36">
      <w:pPr>
        <w:rPr>
          <w:lang w:val="pt-BR"/>
        </w:rPr>
      </w:pPr>
      <w:r>
        <w:rPr>
          <w:lang w:val="pt-BR"/>
        </w:rPr>
        <w:lastRenderedPageBreak/>
        <w:t xml:space="preserve">O valor RMS de aceleração tem um erro relativo maior que o RMS de deslocamento, devido a este estar relacionado a solução de uma equação diferencial de segunda ordem. Apesar da aceleração vertical do banco, apresentar diferença de </w:t>
      </w:r>
      <w:r w:rsidR="003B5358">
        <w:rPr>
          <w:lang w:val="pt-BR"/>
        </w:rPr>
        <w:t>aproximadamente</w:t>
      </w:r>
      <w:r>
        <w:rPr>
          <w:lang w:val="pt-BR"/>
        </w:rPr>
        <w:t xml:space="preserve"> 10% de erro relativo, o que pode ser devido a resposta do MatLab</w:t>
      </w:r>
      <w:r w:rsidR="00CB521C" w:rsidRPr="00E73BB3">
        <w:rPr>
          <w:rFonts w:ascii="Arial" w:hAnsi="Arial" w:cs="Arial"/>
          <w:sz w:val="26"/>
          <w:szCs w:val="26"/>
          <w:vertAlign w:val="superscript"/>
          <w:lang w:val="pt-BR"/>
        </w:rPr>
        <w:t>®</w:t>
      </w:r>
      <w:r>
        <w:rPr>
          <w:lang w:val="pt-BR"/>
        </w:rPr>
        <w:t xml:space="preserve"> ter entrado em batimento, o que não deveria acontecer, portanto pode haver um erro no desenvolvimento analítico. </w:t>
      </w:r>
      <w:r w:rsidR="00AB454A">
        <w:rPr>
          <w:lang w:val="pt-BR"/>
        </w:rPr>
        <w:t>De acordo com</w:t>
      </w:r>
      <w:r>
        <w:rPr>
          <w:lang w:val="pt-BR"/>
        </w:rPr>
        <w:t xml:space="preserve"> Griffin (1990)</w:t>
      </w:r>
      <w:r w:rsidR="00AB454A">
        <w:rPr>
          <w:lang w:val="pt-BR"/>
        </w:rPr>
        <w:t>, através da</w:t>
      </w:r>
      <w:r w:rsidR="00486A36">
        <w:rPr>
          <w:lang w:val="pt-BR"/>
        </w:rPr>
        <w:t xml:space="preserve"> </w:t>
      </w:r>
      <w:r w:rsidR="00486A36">
        <w:rPr>
          <w:lang w:val="pt-BR"/>
        </w:rPr>
        <w:fldChar w:fldCharType="begin"/>
      </w:r>
      <w:r w:rsidR="00486A36">
        <w:rPr>
          <w:lang w:val="pt-BR"/>
        </w:rPr>
        <w:instrText xml:space="preserve"> REF _Ref379894288 \h </w:instrText>
      </w:r>
      <w:r w:rsidR="00486A36">
        <w:rPr>
          <w:lang w:val="pt-BR"/>
        </w:rPr>
      </w:r>
      <w:r w:rsidR="00486A36">
        <w:rPr>
          <w:lang w:val="pt-BR"/>
        </w:rPr>
        <w:instrText xml:space="preserve"> \* MERGEFORMAT </w:instrText>
      </w:r>
      <w:r w:rsidR="00486A36">
        <w:rPr>
          <w:lang w:val="pt-BR"/>
        </w:rPr>
        <w:fldChar w:fldCharType="separate"/>
      </w:r>
      <w:r w:rsidR="00CE63E6" w:rsidRPr="00CE63E6">
        <w:rPr>
          <w:lang w:val="pt-BR"/>
        </w:rPr>
        <w:t xml:space="preserve">Tabela </w:t>
      </w:r>
      <w:proofErr w:type="gramStart"/>
      <w:r w:rsidR="00CE63E6" w:rsidRPr="00CE63E6">
        <w:rPr>
          <w:lang w:val="pt-BR"/>
        </w:rPr>
        <w:t>1</w:t>
      </w:r>
      <w:r w:rsidR="00486A36">
        <w:rPr>
          <w:lang w:val="pt-BR"/>
        </w:rPr>
        <w:fldChar w:fldCharType="end"/>
      </w:r>
      <w:r w:rsidR="00486A36">
        <w:rPr>
          <w:lang w:val="pt-BR"/>
        </w:rPr>
        <w:t>,</w:t>
      </w:r>
      <w:r>
        <w:rPr>
          <w:lang w:val="pt-BR"/>
        </w:rPr>
        <w:t>sob</w:t>
      </w:r>
      <w:proofErr w:type="gramEnd"/>
      <w:r>
        <w:rPr>
          <w:lang w:val="pt-BR"/>
        </w:rPr>
        <w:t xml:space="preserve"> estas condições do veículo e a faixa onde estas acelerações RMS estão presentes, o veículo é confortável.</w:t>
      </w:r>
      <w:r w:rsidR="00AB454A">
        <w:rPr>
          <w:lang w:val="pt-BR"/>
        </w:rPr>
        <w:t xml:space="preserve"> De acordo com o gráfico na </w:t>
      </w:r>
      <w:r w:rsidR="009D2EBD">
        <w:fldChar w:fldCharType="begin"/>
      </w:r>
      <w:r w:rsidR="009D2EBD" w:rsidRPr="009F7B8F">
        <w:rPr>
          <w:lang w:val="pt-BR"/>
        </w:rPr>
        <w:instrText xml:space="preserve"> REF _Ref361838621 \h  \* MERGEFORMAT </w:instrText>
      </w:r>
      <w:r w:rsidR="009D2EBD">
        <w:fldChar w:fldCharType="separate"/>
      </w:r>
      <w:r w:rsidR="00CE63E6" w:rsidRPr="00CE63E6">
        <w:rPr>
          <w:lang w:val="pt-BR"/>
        </w:rPr>
        <w:t xml:space="preserve">Figura </w:t>
      </w:r>
      <w:r w:rsidR="00CE63E6" w:rsidRPr="00CE63E6">
        <w:rPr>
          <w:noProof/>
          <w:lang w:val="pt-BR"/>
        </w:rPr>
        <w:t>17</w:t>
      </w:r>
      <w:r w:rsidR="009D2EBD">
        <w:fldChar w:fldCharType="end"/>
      </w:r>
      <w:r w:rsidR="00AB454A">
        <w:rPr>
          <w:lang w:val="pt-BR"/>
        </w:rPr>
        <w:t xml:space="preserve"> da ISO2631 (1997), citada por Genta (2009), neste nível de aceleração o motorista poderia ficar 24 horas sem haver redução do conforto</w:t>
      </w:r>
      <w:r w:rsidR="003C39A9">
        <w:rPr>
          <w:lang w:val="pt-BR"/>
        </w:rPr>
        <w:t>, deve-se ressaltar que o gráfico apresenta os limites de fadiga e para se obter o limite de redução de conforto deve-se dividir por 3.15</w:t>
      </w:r>
      <w:r w:rsidR="00AB454A">
        <w:rPr>
          <w:lang w:val="pt-BR"/>
        </w:rPr>
        <w:t>.</w:t>
      </w:r>
    </w:p>
    <w:p w:rsidR="00820E24" w:rsidRPr="00820E24" w:rsidRDefault="00820E24" w:rsidP="00820E24">
      <w:pPr>
        <w:rPr>
          <w:lang w:val="pt-BR"/>
        </w:rPr>
      </w:pPr>
      <w:r w:rsidRPr="00820E24">
        <w:rPr>
          <w:lang w:val="pt-BR"/>
        </w:rPr>
        <w:t>Devido a pista de amplitude de 1 mm não ter provocado desconforto no motorista, foram realizados testes com a pista com amplitude de 10 mm e a mesma frequência e atraso anteriores. As excitações provocadas pela pista nas rodas dianteira e traseira são, respectivamente:</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829"/>
        <w:gridCol w:w="576"/>
      </w:tblGrid>
      <w:tr w:rsidR="00820E24" w:rsidTr="00820E24">
        <w:tc>
          <w:tcPr>
            <w:tcW w:w="4694" w:type="pct"/>
            <w:vAlign w:val="center"/>
          </w:tcPr>
          <w:p w:rsidR="00820E24" w:rsidRPr="007A79AF" w:rsidRDefault="002E5726" w:rsidP="002A10A4">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rd</m:t>
                    </m:r>
                  </m:sub>
                </m:sSub>
                <m:r>
                  <w:rPr>
                    <w:rFonts w:ascii="Cambria Math" w:eastAsiaTheme="minorEastAsia" w:hAnsi="Cambria Math"/>
                  </w:rPr>
                  <m:t>=10sen</m:t>
                </m:r>
                <m:d>
                  <m:dPr>
                    <m:ctrlPr>
                      <w:rPr>
                        <w:rFonts w:ascii="Cambria Math" w:eastAsiaTheme="minorEastAsia" w:hAnsi="Cambria Math"/>
                        <w:i/>
                      </w:rPr>
                    </m:ctrlPr>
                  </m:dPr>
                  <m:e>
                    <m:r>
                      <w:rPr>
                        <w:rFonts w:ascii="Cambria Math" w:eastAsiaTheme="minorEastAsia" w:hAnsi="Cambria Math"/>
                      </w:rPr>
                      <m:t>2π(0.8)t</m:t>
                    </m:r>
                  </m:e>
                </m:d>
                <m:r>
                  <w:rPr>
                    <w:rFonts w:ascii="Cambria Math" w:eastAsiaTheme="minorEastAsia" w:hAnsi="Cambria Math"/>
                  </w:rPr>
                  <m:t>[mm]</m:t>
                </m:r>
              </m:oMath>
            </m:oMathPara>
          </w:p>
        </w:tc>
        <w:tc>
          <w:tcPr>
            <w:tcW w:w="306" w:type="pct"/>
            <w:vAlign w:val="center"/>
          </w:tcPr>
          <w:p w:rsidR="00820E24" w:rsidRDefault="00820E24" w:rsidP="009C7D48">
            <w:pPr>
              <w:pStyle w:val="Equacoes"/>
              <w:jc w:val="right"/>
              <w:rPr>
                <w:rStyle w:val="hps"/>
                <w:szCs w:val="24"/>
              </w:rPr>
            </w:pPr>
            <w:r>
              <w:rPr>
                <w:rStyle w:val="hps"/>
                <w:szCs w:val="24"/>
              </w:rPr>
              <w:t>(</w:t>
            </w:r>
            <w:fldSimple w:instr=" SEQ Equação \* ARABIC  \* MERGEFORMAT ">
              <w:r w:rsidR="00CE63E6" w:rsidRPr="00CE63E6">
                <w:rPr>
                  <w:rStyle w:val="hps"/>
                  <w:noProof/>
                  <w:szCs w:val="24"/>
                </w:rPr>
                <w:t>154</w:t>
              </w:r>
            </w:fldSimple>
            <w:r>
              <w:rPr>
                <w:rStyle w:val="hps"/>
                <w:szCs w:val="24"/>
              </w:rPr>
              <w:t>)</w:t>
            </w:r>
          </w:p>
        </w:tc>
      </w:tr>
      <w:tr w:rsidR="00820E24" w:rsidTr="00820E24">
        <w:tc>
          <w:tcPr>
            <w:tcW w:w="4694" w:type="pct"/>
            <w:vAlign w:val="center"/>
          </w:tcPr>
          <w:p w:rsidR="00820E24" w:rsidRPr="007A79AF" w:rsidRDefault="002E5726" w:rsidP="009C7D48">
            <w:pPr>
              <w:pStyle w:val="Equacoes"/>
              <w:rPr>
                <w:rStyle w:val="hps"/>
                <w:rFonts w:eastAsiaTheme="minorEastAsia"/>
                <w:bCs w:val="0"/>
              </w:rPr>
            </w:pPr>
            <m:oMathPara>
              <m:oMathParaPr>
                <m:jc m:val="center"/>
              </m:oMathParaP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rt</m:t>
                    </m:r>
                  </m:sub>
                </m:sSub>
                <m:r>
                  <w:rPr>
                    <w:rFonts w:ascii="Cambria Math" w:eastAsiaTheme="minorEastAsia" w:hAnsi="Cambria Math"/>
                  </w:rPr>
                  <m:t>=10sen</m:t>
                </m:r>
                <m:d>
                  <m:dPr>
                    <m:ctrlPr>
                      <w:rPr>
                        <w:rFonts w:ascii="Cambria Math" w:eastAsiaTheme="minorEastAsia" w:hAnsi="Cambria Math"/>
                        <w:i/>
                      </w:rPr>
                    </m:ctrlPr>
                  </m:dPr>
                  <m:e>
                    <m:r>
                      <w:rPr>
                        <w:rFonts w:ascii="Cambria Math" w:eastAsiaTheme="minorEastAsia" w:hAnsi="Cambria Math"/>
                      </w:rPr>
                      <m:t>2π(0.8)t-2π</m:t>
                    </m:r>
                    <m:d>
                      <m:dPr>
                        <m:ctrlPr>
                          <w:rPr>
                            <w:rFonts w:ascii="Cambria Math" w:eastAsiaTheme="minorEastAsia" w:hAnsi="Cambria Math"/>
                            <w:i/>
                          </w:rPr>
                        </m:ctrlPr>
                      </m:dPr>
                      <m:e>
                        <m:r>
                          <w:rPr>
                            <w:rFonts w:ascii="Cambria Math" w:eastAsiaTheme="minorEastAsia" w:hAnsi="Cambria Math"/>
                          </w:rPr>
                          <m:t>0.8</m:t>
                        </m:r>
                      </m:e>
                    </m:d>
                    <m:r>
                      <w:rPr>
                        <w:rFonts w:ascii="Cambria Math" w:eastAsiaTheme="minorEastAsia" w:hAnsi="Cambria Math"/>
                      </w:rPr>
                      <m:t>(0.112995)</m:t>
                    </m:r>
                  </m:e>
                </m:d>
                <m:r>
                  <w:rPr>
                    <w:rFonts w:ascii="Cambria Math" w:eastAsiaTheme="minorEastAsia" w:hAnsi="Cambria Math"/>
                  </w:rPr>
                  <m:t>[mm]</m:t>
                </m:r>
              </m:oMath>
            </m:oMathPara>
          </w:p>
        </w:tc>
        <w:tc>
          <w:tcPr>
            <w:tcW w:w="306" w:type="pct"/>
            <w:vAlign w:val="center"/>
          </w:tcPr>
          <w:p w:rsidR="00820E24" w:rsidRDefault="00820E24" w:rsidP="009C7D48">
            <w:pPr>
              <w:pStyle w:val="Equacoes"/>
              <w:jc w:val="right"/>
              <w:rPr>
                <w:rStyle w:val="hps"/>
                <w:szCs w:val="24"/>
              </w:rPr>
            </w:pPr>
            <w:r>
              <w:rPr>
                <w:rStyle w:val="hps"/>
                <w:szCs w:val="24"/>
              </w:rPr>
              <w:t>(</w:t>
            </w:r>
            <w:fldSimple w:instr=" SEQ Equação \* ARABIC  \* MERGEFORMAT ">
              <w:r w:rsidR="00CE63E6" w:rsidRPr="00CE63E6">
                <w:rPr>
                  <w:rStyle w:val="hps"/>
                  <w:noProof/>
                  <w:szCs w:val="24"/>
                </w:rPr>
                <w:t>155</w:t>
              </w:r>
            </w:fldSimple>
            <w:r>
              <w:rPr>
                <w:rStyle w:val="hps"/>
                <w:szCs w:val="24"/>
              </w:rPr>
              <w:t>)</w:t>
            </w:r>
          </w:p>
        </w:tc>
      </w:tr>
    </w:tbl>
    <w:p w:rsidR="002A10A4" w:rsidRPr="002A10A4" w:rsidRDefault="002A10A4" w:rsidP="00713A20">
      <w:pPr>
        <w:rPr>
          <w:lang w:val="pt-BR"/>
        </w:rPr>
      </w:pPr>
      <w:r w:rsidRPr="002A10A4">
        <w:rPr>
          <w:lang w:val="pt-BR"/>
        </w:rPr>
        <w:t>Os resultados analisados nesta pista foram a aceleração no chassi, no banco e na cabeça do motorista. A resposta em MatLab</w:t>
      </w:r>
      <w:r w:rsidR="00CB521C" w:rsidRPr="00E73BB3">
        <w:rPr>
          <w:rFonts w:ascii="Arial" w:hAnsi="Arial" w:cs="Arial"/>
          <w:sz w:val="26"/>
          <w:szCs w:val="26"/>
          <w:vertAlign w:val="superscript"/>
          <w:lang w:val="pt-BR"/>
        </w:rPr>
        <w:t>®</w:t>
      </w:r>
      <w:r w:rsidRPr="002A10A4">
        <w:rPr>
          <w:lang w:val="pt-BR"/>
        </w:rPr>
        <w:t xml:space="preserve"> e em Adams/View</w:t>
      </w:r>
      <w:r w:rsidR="00621AD5" w:rsidRPr="00E73BB3">
        <w:rPr>
          <w:rFonts w:ascii="Arial" w:hAnsi="Arial" w:cs="Arial"/>
          <w:sz w:val="26"/>
          <w:szCs w:val="26"/>
          <w:vertAlign w:val="superscript"/>
          <w:lang w:val="pt-BR"/>
        </w:rPr>
        <w:t>®</w:t>
      </w:r>
      <w:r w:rsidRPr="002A10A4">
        <w:rPr>
          <w:lang w:val="pt-BR"/>
        </w:rPr>
        <w:t xml:space="preserve"> estão ilustradas nas</w:t>
      </w:r>
      <w:r w:rsidR="002E5726">
        <w:rPr>
          <w:lang w:val="pt-BR"/>
        </w:rPr>
        <w:t xml:space="preserve"> </w:t>
      </w:r>
      <w:r w:rsidR="002E5726">
        <w:rPr>
          <w:lang w:val="pt-BR"/>
        </w:rPr>
        <w:fldChar w:fldCharType="begin"/>
      </w:r>
      <w:r w:rsidR="002E5726">
        <w:rPr>
          <w:lang w:val="pt-BR"/>
        </w:rPr>
        <w:instrText xml:space="preserve"> REF _Ref379893019 \h </w:instrText>
      </w:r>
      <w:r w:rsidR="002E5726">
        <w:rPr>
          <w:lang w:val="pt-BR"/>
        </w:rPr>
      </w:r>
      <w:r w:rsidR="002E5726">
        <w:rPr>
          <w:lang w:val="pt-BR"/>
        </w:rPr>
        <w:fldChar w:fldCharType="separate"/>
      </w:r>
      <w:r w:rsidR="00CE63E6" w:rsidRPr="00CE63E6">
        <w:rPr>
          <w:lang w:val="pt-BR"/>
        </w:rPr>
        <w:t xml:space="preserve">Figura </w:t>
      </w:r>
      <w:r w:rsidR="00CE63E6" w:rsidRPr="00CE63E6">
        <w:rPr>
          <w:noProof/>
          <w:lang w:val="pt-BR"/>
        </w:rPr>
        <w:t>44</w:t>
      </w:r>
      <w:r w:rsidR="002E5726">
        <w:rPr>
          <w:lang w:val="pt-BR"/>
        </w:rPr>
        <w:fldChar w:fldCharType="end"/>
      </w:r>
      <w:r>
        <w:rPr>
          <w:lang w:val="pt-BR"/>
        </w:rPr>
        <w:t xml:space="preserve">, </w:t>
      </w:r>
      <w:r w:rsidR="009D2EBD">
        <w:fldChar w:fldCharType="begin"/>
      </w:r>
      <w:r w:rsidR="009D2EBD" w:rsidRPr="009F7B8F">
        <w:rPr>
          <w:lang w:val="pt-BR"/>
        </w:rPr>
        <w:instrText xml:space="preserve"> REF _Ref368177382 \h  \* MERGEFORMAT </w:instrText>
      </w:r>
      <w:r w:rsidR="009D2EBD">
        <w:fldChar w:fldCharType="separate"/>
      </w:r>
      <w:r w:rsidR="00CE63E6" w:rsidRPr="00CE63E6">
        <w:rPr>
          <w:lang w:val="pt-BR"/>
        </w:rPr>
        <w:t xml:space="preserve">Figura </w:t>
      </w:r>
      <w:r w:rsidR="00CE63E6" w:rsidRPr="00CE63E6">
        <w:rPr>
          <w:noProof/>
          <w:lang w:val="pt-BR"/>
        </w:rPr>
        <w:t>45</w:t>
      </w:r>
      <w:r w:rsidR="009D2EBD">
        <w:fldChar w:fldCharType="end"/>
      </w:r>
      <w:r w:rsidR="0050283D">
        <w:rPr>
          <w:lang w:val="pt-BR"/>
        </w:rPr>
        <w:t xml:space="preserve">, </w:t>
      </w:r>
      <w:r w:rsidR="002E5726">
        <w:rPr>
          <w:lang w:val="pt-BR"/>
        </w:rPr>
        <w:fldChar w:fldCharType="begin"/>
      </w:r>
      <w:r w:rsidR="002E5726">
        <w:rPr>
          <w:lang w:val="pt-BR"/>
        </w:rPr>
        <w:instrText xml:space="preserve"> REF _Ref379893030 \h </w:instrText>
      </w:r>
      <w:r w:rsidR="002E5726">
        <w:rPr>
          <w:lang w:val="pt-BR"/>
        </w:rPr>
      </w:r>
      <w:r w:rsidR="002E5726">
        <w:rPr>
          <w:lang w:val="pt-BR"/>
        </w:rPr>
        <w:fldChar w:fldCharType="separate"/>
      </w:r>
      <w:r w:rsidR="00CE63E6" w:rsidRPr="00CE63E6">
        <w:rPr>
          <w:lang w:val="pt-BR"/>
        </w:rPr>
        <w:t xml:space="preserve">Figura </w:t>
      </w:r>
      <w:r w:rsidR="00CE63E6" w:rsidRPr="00CE63E6">
        <w:rPr>
          <w:noProof/>
          <w:lang w:val="pt-BR"/>
        </w:rPr>
        <w:t>46</w:t>
      </w:r>
      <w:r w:rsidR="002E5726">
        <w:rPr>
          <w:lang w:val="pt-BR"/>
        </w:rPr>
        <w:fldChar w:fldCharType="end"/>
      </w:r>
      <w:r w:rsidR="002E5726">
        <w:rPr>
          <w:lang w:val="pt-BR"/>
        </w:rPr>
        <w:t xml:space="preserve"> </w:t>
      </w:r>
      <w:r>
        <w:rPr>
          <w:lang w:val="pt-BR"/>
        </w:rPr>
        <w:t xml:space="preserve">e </w:t>
      </w:r>
      <w:r w:rsidR="009D2EBD">
        <w:fldChar w:fldCharType="begin"/>
      </w:r>
      <w:r w:rsidR="009D2EBD" w:rsidRPr="009F7B8F">
        <w:rPr>
          <w:lang w:val="pt-BR"/>
        </w:rPr>
        <w:instrText xml:space="preserve"> REF _Ref368051225 \h  \* MERGEFORMAT </w:instrText>
      </w:r>
      <w:r w:rsidR="009D2EBD">
        <w:fldChar w:fldCharType="separate"/>
      </w:r>
      <w:r w:rsidR="00CE63E6" w:rsidRPr="00CE63E6">
        <w:rPr>
          <w:lang w:val="pt-BR"/>
        </w:rPr>
        <w:t xml:space="preserve">Tabela </w:t>
      </w:r>
      <w:r w:rsidR="00CE63E6" w:rsidRPr="00CE63E6">
        <w:rPr>
          <w:noProof/>
          <w:lang w:val="pt-BR"/>
        </w:rPr>
        <w:t>10</w:t>
      </w:r>
      <w:r w:rsidR="009D2EBD">
        <w:fldChar w:fldCharType="end"/>
      </w:r>
      <w:r w:rsidRPr="002A10A4">
        <w:rPr>
          <w:lang w:val="pt-BR"/>
        </w:rPr>
        <w:t>.</w:t>
      </w:r>
    </w:p>
    <w:p w:rsidR="002A10A4" w:rsidRPr="00A263AB" w:rsidRDefault="00432086" w:rsidP="00A263AB">
      <w:pPr>
        <w:pStyle w:val="Legendafigura"/>
      </w:pPr>
      <w:bookmarkStart w:id="361" w:name="_Ref368051200"/>
      <w:r w:rsidRPr="00D335DA">
        <w:br w:type="page"/>
      </w:r>
      <w:bookmarkStart w:id="362" w:name="_Toc379812229"/>
      <w:bookmarkStart w:id="363" w:name="_Ref379893019"/>
      <w:r w:rsidR="002A10A4" w:rsidRPr="002A10A4">
        <w:lastRenderedPageBreak/>
        <w:t xml:space="preserve">Figura </w:t>
      </w:r>
      <w:r w:rsidR="00500BCD" w:rsidRPr="002A10A4">
        <w:fldChar w:fldCharType="begin"/>
      </w:r>
      <w:r w:rsidR="002A10A4" w:rsidRPr="002A10A4">
        <w:instrText xml:space="preserve"> SEQ Figura \* ARABIC </w:instrText>
      </w:r>
      <w:r w:rsidR="00500BCD" w:rsidRPr="002A10A4">
        <w:fldChar w:fldCharType="separate"/>
      </w:r>
      <w:r w:rsidR="00CE63E6">
        <w:t>44</w:t>
      </w:r>
      <w:r w:rsidR="00500BCD" w:rsidRPr="002A10A4">
        <w:fldChar w:fldCharType="end"/>
      </w:r>
      <w:bookmarkEnd w:id="361"/>
      <w:bookmarkEnd w:id="363"/>
      <w:r w:rsidR="002A10A4" w:rsidRPr="002A10A4">
        <w:t xml:space="preserve"> </w:t>
      </w:r>
      <w:r w:rsidR="005B3A16">
        <w:t>–</w:t>
      </w:r>
      <w:r w:rsidR="002A10A4" w:rsidRPr="002A10A4">
        <w:t xml:space="preserve"> Aceleração vertical da cabeça em MatLab e Adams/View</w:t>
      </w:r>
      <w:bookmarkEnd w:id="362"/>
    </w:p>
    <w:p w:rsidR="002A10A4" w:rsidRDefault="002A10A4" w:rsidP="002A10A4">
      <w:pPr>
        <w:pStyle w:val="Centralizado"/>
      </w:pPr>
      <w:r w:rsidRPr="00CA6F53">
        <w:rPr>
          <w:noProof/>
          <w:lang w:val="pt-BR" w:eastAsia="pt-BR"/>
        </w:rPr>
        <w:drawing>
          <wp:inline distT="0" distB="0" distL="0" distR="0" wp14:anchorId="7F3D7B7E" wp14:editId="74B789C8">
            <wp:extent cx="4458248" cy="15660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6176" r="7353"/>
                    <a:stretch/>
                  </pic:blipFill>
                  <pic:spPr bwMode="auto">
                    <a:xfrm>
                      <a:off x="0" y="0"/>
                      <a:ext cx="4458248" cy="1566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pt-BR" w:eastAsia="pt-BR"/>
        </w:rPr>
        <w:drawing>
          <wp:inline distT="0" distB="0" distL="0" distR="0" wp14:anchorId="402DA4FC" wp14:editId="321F1D9B">
            <wp:extent cx="4598261" cy="1566000"/>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stretch>
                      <a:fillRect/>
                    </a:stretch>
                  </pic:blipFill>
                  <pic:spPr>
                    <a:xfrm>
                      <a:off x="0" y="0"/>
                      <a:ext cx="4598261" cy="1566000"/>
                    </a:xfrm>
                    <a:prstGeom prst="rect">
                      <a:avLst/>
                    </a:prstGeom>
                  </pic:spPr>
                </pic:pic>
              </a:graphicData>
            </a:graphic>
          </wp:inline>
        </w:drawing>
      </w:r>
    </w:p>
    <w:p w:rsidR="002A10A4" w:rsidRPr="00E95DF8" w:rsidRDefault="002A10A4" w:rsidP="002A10A4">
      <w:pPr>
        <w:pStyle w:val="Legenda"/>
        <w:rPr>
          <w:lang w:val="pt-BR"/>
        </w:rPr>
      </w:pPr>
      <w:r w:rsidRPr="00E95DF8">
        <w:rPr>
          <w:lang w:val="pt-BR"/>
        </w:rPr>
        <w:t>Fonte: Elaborado pelo autor</w:t>
      </w:r>
    </w:p>
    <w:p w:rsidR="002A10A4" w:rsidRPr="0065227D" w:rsidRDefault="002A10A4" w:rsidP="002A10A4">
      <w:pPr>
        <w:pStyle w:val="Legendafigura"/>
      </w:pPr>
      <w:bookmarkStart w:id="364" w:name="_Ref368051205"/>
      <w:bookmarkStart w:id="365" w:name="_Ref368177382"/>
      <w:bookmarkStart w:id="366" w:name="_Toc379812230"/>
      <w:r>
        <w:t xml:space="preserve">Figura </w:t>
      </w:r>
      <w:r w:rsidR="00500BCD">
        <w:fldChar w:fldCharType="begin"/>
      </w:r>
      <w:r>
        <w:instrText xml:space="preserve"> SEQ Figura \* ARABIC </w:instrText>
      </w:r>
      <w:r w:rsidR="00500BCD">
        <w:fldChar w:fldCharType="separate"/>
      </w:r>
      <w:r w:rsidR="00CE63E6">
        <w:t>45</w:t>
      </w:r>
      <w:r w:rsidR="00500BCD">
        <w:fldChar w:fldCharType="end"/>
      </w:r>
      <w:bookmarkEnd w:id="364"/>
      <w:bookmarkEnd w:id="365"/>
      <w:r>
        <w:t xml:space="preserve"> </w:t>
      </w:r>
      <w:r w:rsidR="005B3A16">
        <w:t>–</w:t>
      </w:r>
      <w:r>
        <w:t xml:space="preserve"> Aceleração</w:t>
      </w:r>
      <w:r w:rsidRPr="0065227D">
        <w:t xml:space="preserve"> vertical do banco em</w:t>
      </w:r>
      <w:r>
        <w:t xml:space="preserve"> MatLab e Adams/View</w:t>
      </w:r>
      <w:bookmarkEnd w:id="366"/>
    </w:p>
    <w:p w:rsidR="002A10A4" w:rsidRDefault="002A10A4" w:rsidP="002A10A4">
      <w:pPr>
        <w:pStyle w:val="Centralizado"/>
      </w:pPr>
      <w:r w:rsidRPr="00CA6F53">
        <w:rPr>
          <w:noProof/>
          <w:lang w:val="pt-BR" w:eastAsia="pt-BR"/>
        </w:rPr>
        <w:drawing>
          <wp:inline distT="0" distB="0" distL="0" distR="0" wp14:anchorId="6EBF96C7" wp14:editId="47083778">
            <wp:extent cx="4572000" cy="161976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9" cstate="print">
                      <a:extLst>
                        <a:ext uri="{28A0092B-C50C-407E-A947-70E740481C1C}">
                          <a14:useLocalDpi xmlns:a14="http://schemas.microsoft.com/office/drawing/2010/main" val="0"/>
                        </a:ext>
                      </a:extLst>
                    </a:blip>
                    <a:srcRect l="6103" r="7731"/>
                    <a:stretch/>
                  </pic:blipFill>
                  <pic:spPr bwMode="auto">
                    <a:xfrm>
                      <a:off x="0" y="0"/>
                      <a:ext cx="4572664" cy="16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pt-BR" w:eastAsia="pt-BR"/>
        </w:rPr>
        <w:drawing>
          <wp:inline distT="0" distB="0" distL="0" distR="0" wp14:anchorId="2144D515" wp14:editId="68AF3BFA">
            <wp:extent cx="4756822" cy="1620000"/>
            <wp:effectExtent l="0" t="0" r="5715" b="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stretch>
                      <a:fillRect/>
                    </a:stretch>
                  </pic:blipFill>
                  <pic:spPr>
                    <a:xfrm>
                      <a:off x="0" y="0"/>
                      <a:ext cx="4756822" cy="1620000"/>
                    </a:xfrm>
                    <a:prstGeom prst="rect">
                      <a:avLst/>
                    </a:prstGeom>
                  </pic:spPr>
                </pic:pic>
              </a:graphicData>
            </a:graphic>
          </wp:inline>
        </w:drawing>
      </w:r>
    </w:p>
    <w:p w:rsidR="00A263AB" w:rsidRDefault="002A10A4" w:rsidP="00A263AB">
      <w:pPr>
        <w:pStyle w:val="Legenda"/>
        <w:rPr>
          <w:lang w:val="pt-BR"/>
        </w:rPr>
      </w:pPr>
      <w:r w:rsidRPr="00E95DF8">
        <w:rPr>
          <w:lang w:val="pt-BR"/>
        </w:rPr>
        <w:t>Fonte: Elaborado pelo autor</w:t>
      </w:r>
      <w:bookmarkStart w:id="367" w:name="_Ref368051211"/>
      <w:bookmarkStart w:id="368" w:name="_Toc379812231"/>
    </w:p>
    <w:p w:rsidR="002A10A4" w:rsidRPr="00A263AB" w:rsidRDefault="002A10A4" w:rsidP="00A263AB">
      <w:pPr>
        <w:pStyle w:val="Legendafigura"/>
      </w:pPr>
      <w:bookmarkStart w:id="369" w:name="_Ref379893030"/>
      <w:r w:rsidRPr="00A263AB">
        <w:t xml:space="preserve">Figura </w:t>
      </w:r>
      <w:r w:rsidR="00500BCD" w:rsidRPr="002A10A4">
        <w:fldChar w:fldCharType="begin"/>
      </w:r>
      <w:r w:rsidRPr="00A263AB">
        <w:instrText xml:space="preserve"> SEQ Figura \* ARABIC </w:instrText>
      </w:r>
      <w:r w:rsidR="00500BCD" w:rsidRPr="002A10A4">
        <w:fldChar w:fldCharType="separate"/>
      </w:r>
      <w:r w:rsidR="00CE63E6">
        <w:t>46</w:t>
      </w:r>
      <w:r w:rsidR="00500BCD" w:rsidRPr="002A10A4">
        <w:fldChar w:fldCharType="end"/>
      </w:r>
      <w:bookmarkEnd w:id="367"/>
      <w:bookmarkEnd w:id="369"/>
      <w:r w:rsidRPr="00A263AB">
        <w:t xml:space="preserve"> </w:t>
      </w:r>
      <w:r w:rsidR="005B3A16" w:rsidRPr="00A263AB">
        <w:t>–</w:t>
      </w:r>
      <w:r w:rsidRPr="00A263AB">
        <w:t xml:space="preserve"> Aceleração vertical do chassi em MatLab e Adams/View</w:t>
      </w:r>
      <w:bookmarkEnd w:id="368"/>
    </w:p>
    <w:p w:rsidR="002A10A4" w:rsidRDefault="002A10A4" w:rsidP="002A10A4">
      <w:pPr>
        <w:pStyle w:val="Centralizado"/>
      </w:pPr>
      <w:r w:rsidRPr="00CA6F53">
        <w:rPr>
          <w:noProof/>
          <w:lang w:val="pt-BR" w:eastAsia="pt-BR"/>
        </w:rPr>
        <w:lastRenderedPageBreak/>
        <w:drawing>
          <wp:inline distT="0" distB="0" distL="0" distR="0">
            <wp:extent cx="4657725" cy="1619704"/>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1" cstate="print">
                      <a:extLst>
                        <a:ext uri="{28A0092B-C50C-407E-A947-70E740481C1C}">
                          <a14:useLocalDpi xmlns:a14="http://schemas.microsoft.com/office/drawing/2010/main" val="0"/>
                        </a:ext>
                      </a:extLst>
                    </a:blip>
                    <a:srcRect l="4712" r="6658"/>
                    <a:stretch/>
                  </pic:blipFill>
                  <pic:spPr bwMode="auto">
                    <a:xfrm>
                      <a:off x="0" y="0"/>
                      <a:ext cx="4658576" cy="1620000"/>
                    </a:xfrm>
                    <a:prstGeom prst="rect">
                      <a:avLst/>
                    </a:prstGeom>
                    <a:noFill/>
                    <a:ln>
                      <a:noFill/>
                    </a:ln>
                    <a:extLst>
                      <a:ext uri="{53640926-AAD7-44D8-BBD7-CCE9431645EC}">
                        <a14:shadowObscured xmlns:a14="http://schemas.microsoft.com/office/drawing/2010/main"/>
                      </a:ext>
                    </a:extLst>
                  </pic:spPr>
                </pic:pic>
              </a:graphicData>
            </a:graphic>
          </wp:inline>
        </w:drawing>
      </w:r>
    </w:p>
    <w:p w:rsidR="002A10A4" w:rsidRDefault="002A10A4" w:rsidP="002A10A4">
      <w:pPr>
        <w:pStyle w:val="Centralizado"/>
      </w:pPr>
      <w:r>
        <w:rPr>
          <w:noProof/>
          <w:lang w:val="pt-BR" w:eastAsia="pt-BR"/>
        </w:rPr>
        <w:drawing>
          <wp:inline distT="0" distB="0" distL="0" distR="0">
            <wp:extent cx="4756822" cy="1620000"/>
            <wp:effectExtent l="0" t="0" r="5715"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stretch>
                      <a:fillRect/>
                    </a:stretch>
                  </pic:blipFill>
                  <pic:spPr>
                    <a:xfrm>
                      <a:off x="0" y="0"/>
                      <a:ext cx="4756822" cy="1620000"/>
                    </a:xfrm>
                    <a:prstGeom prst="rect">
                      <a:avLst/>
                    </a:prstGeom>
                  </pic:spPr>
                </pic:pic>
              </a:graphicData>
            </a:graphic>
          </wp:inline>
        </w:drawing>
      </w:r>
    </w:p>
    <w:p w:rsidR="002A10A4" w:rsidRDefault="002A10A4" w:rsidP="002A10A4">
      <w:pPr>
        <w:pStyle w:val="Legenda"/>
        <w:rPr>
          <w:lang w:val="pt-BR"/>
        </w:rPr>
      </w:pPr>
      <w:r w:rsidRPr="00E95DF8">
        <w:rPr>
          <w:lang w:val="pt-BR"/>
        </w:rPr>
        <w:t>Fonte: Elaborado pelo autor</w:t>
      </w:r>
    </w:p>
    <w:p w:rsidR="002A10A4" w:rsidRPr="002A10A4" w:rsidRDefault="002A10A4" w:rsidP="002A10A4">
      <w:pPr>
        <w:pStyle w:val="Legendafigura"/>
      </w:pPr>
      <w:bookmarkStart w:id="370" w:name="_Ref368051225"/>
      <w:r w:rsidRPr="002A10A4">
        <w:t xml:space="preserve">Tabela </w:t>
      </w:r>
      <w:r w:rsidR="00500BCD">
        <w:fldChar w:fldCharType="begin"/>
      </w:r>
      <w:r w:rsidRPr="002A10A4">
        <w:instrText xml:space="preserve"> SEQ Tabela \* ARABIC </w:instrText>
      </w:r>
      <w:r w:rsidR="00500BCD">
        <w:fldChar w:fldCharType="separate"/>
      </w:r>
      <w:r w:rsidR="00CE63E6">
        <w:t>10</w:t>
      </w:r>
      <w:r w:rsidR="00500BCD">
        <w:fldChar w:fldCharType="end"/>
      </w:r>
      <w:bookmarkEnd w:id="370"/>
      <w:r w:rsidRPr="002A10A4">
        <w:t xml:space="preserve"> </w:t>
      </w:r>
      <w:r>
        <w:t>–</w:t>
      </w:r>
      <w:r w:rsidRPr="002A10A4">
        <w:t xml:space="preserve"> Dados RMS para 1 conjunto mola-amortecedor</w:t>
      </w:r>
    </w:p>
    <w:tbl>
      <w:tblPr>
        <w:tblStyle w:val="Tabelacomgrade"/>
        <w:tblW w:w="0" w:type="auto"/>
        <w:jc w:val="center"/>
        <w:tblLook w:val="04A0" w:firstRow="1" w:lastRow="0" w:firstColumn="1" w:lastColumn="0" w:noHBand="0" w:noVBand="1"/>
      </w:tblPr>
      <w:tblGrid>
        <w:gridCol w:w="3899"/>
        <w:gridCol w:w="976"/>
        <w:gridCol w:w="1483"/>
        <w:gridCol w:w="1936"/>
      </w:tblGrid>
      <w:tr w:rsidR="002A10A4" w:rsidTr="009C7D48">
        <w:trPr>
          <w:jc w:val="center"/>
        </w:trPr>
        <w:tc>
          <w:tcPr>
            <w:tcW w:w="0" w:type="auto"/>
            <w:tcBorders>
              <w:left w:val="nil"/>
              <w:bottom w:val="single" w:sz="4" w:space="0" w:color="auto"/>
            </w:tcBorders>
          </w:tcPr>
          <w:p w:rsidR="002A10A4" w:rsidRDefault="002A10A4" w:rsidP="009C7D48">
            <w:pPr>
              <w:pStyle w:val="Resumo"/>
              <w:jc w:val="center"/>
            </w:pPr>
            <w:r>
              <w:t>X</w:t>
            </w:r>
          </w:p>
        </w:tc>
        <w:tc>
          <w:tcPr>
            <w:tcW w:w="0" w:type="auto"/>
            <w:tcBorders>
              <w:bottom w:val="single" w:sz="4" w:space="0" w:color="auto"/>
            </w:tcBorders>
          </w:tcPr>
          <w:p w:rsidR="002A10A4" w:rsidRDefault="002A10A4" w:rsidP="00CB521C">
            <w:pPr>
              <w:pStyle w:val="Resumo"/>
            </w:pPr>
            <w:r>
              <w:t>MatLab</w:t>
            </w:r>
          </w:p>
        </w:tc>
        <w:tc>
          <w:tcPr>
            <w:tcW w:w="0" w:type="auto"/>
            <w:tcBorders>
              <w:bottom w:val="single" w:sz="4" w:space="0" w:color="auto"/>
            </w:tcBorders>
          </w:tcPr>
          <w:p w:rsidR="002A10A4" w:rsidRDefault="002A10A4" w:rsidP="009C7D48">
            <w:pPr>
              <w:pStyle w:val="Resumo"/>
            </w:pPr>
            <w:r>
              <w:t>Adams/View</w:t>
            </w:r>
          </w:p>
        </w:tc>
        <w:tc>
          <w:tcPr>
            <w:tcW w:w="0" w:type="auto"/>
            <w:tcBorders>
              <w:bottom w:val="single" w:sz="4" w:space="0" w:color="auto"/>
              <w:right w:val="nil"/>
            </w:tcBorders>
          </w:tcPr>
          <w:p w:rsidR="002A10A4" w:rsidRDefault="002A10A4" w:rsidP="009C7D48">
            <w:pPr>
              <w:pStyle w:val="Resumo"/>
            </w:pPr>
            <w:r>
              <w:t>Erro Relativo (%)</w:t>
            </w:r>
          </w:p>
        </w:tc>
      </w:tr>
      <w:tr w:rsidR="002A10A4" w:rsidTr="009C7D48">
        <w:trPr>
          <w:jc w:val="center"/>
        </w:trPr>
        <w:tc>
          <w:tcPr>
            <w:tcW w:w="0" w:type="auto"/>
            <w:tcBorders>
              <w:top w:val="nil"/>
              <w:left w:val="nil"/>
              <w:bottom w:val="nil"/>
            </w:tcBorders>
            <w:shd w:val="clear" w:color="auto" w:fill="BFBFBF" w:themeFill="background1" w:themeFillShade="BF"/>
          </w:tcPr>
          <w:p w:rsidR="002A10A4" w:rsidRPr="00F15877" w:rsidRDefault="002A10A4" w:rsidP="009C7D48">
            <w:pPr>
              <w:pStyle w:val="Resumo"/>
              <w:rPr>
                <w:lang w:val="pt-BR"/>
              </w:rPr>
            </w:pPr>
            <w:r w:rsidRPr="00F15877">
              <w:rPr>
                <w:lang w:val="pt-BR"/>
              </w:rPr>
              <w:t>Aceleração vertical da cabeça (mm/s²)</w:t>
            </w:r>
          </w:p>
        </w:tc>
        <w:tc>
          <w:tcPr>
            <w:tcW w:w="0" w:type="auto"/>
            <w:tcBorders>
              <w:top w:val="nil"/>
              <w:bottom w:val="nil"/>
            </w:tcBorders>
            <w:shd w:val="clear" w:color="auto" w:fill="BFBFBF" w:themeFill="background1" w:themeFillShade="BF"/>
          </w:tcPr>
          <w:p w:rsidR="002A10A4" w:rsidRDefault="002A10A4" w:rsidP="009C7D48">
            <w:pPr>
              <w:pStyle w:val="Resumo"/>
              <w:jc w:val="center"/>
            </w:pPr>
            <w:r>
              <w:t>530.7</w:t>
            </w:r>
          </w:p>
        </w:tc>
        <w:tc>
          <w:tcPr>
            <w:tcW w:w="0" w:type="auto"/>
            <w:tcBorders>
              <w:top w:val="nil"/>
              <w:bottom w:val="nil"/>
            </w:tcBorders>
            <w:shd w:val="clear" w:color="auto" w:fill="BFBFBF" w:themeFill="background1" w:themeFillShade="BF"/>
          </w:tcPr>
          <w:p w:rsidR="002A10A4" w:rsidRDefault="002A10A4" w:rsidP="009C7D48">
            <w:pPr>
              <w:pStyle w:val="Resumo"/>
              <w:jc w:val="center"/>
            </w:pPr>
            <w:r>
              <w:t>530.7</w:t>
            </w:r>
          </w:p>
        </w:tc>
        <w:tc>
          <w:tcPr>
            <w:tcW w:w="0" w:type="auto"/>
            <w:tcBorders>
              <w:top w:val="nil"/>
              <w:bottom w:val="nil"/>
              <w:right w:val="nil"/>
            </w:tcBorders>
            <w:shd w:val="clear" w:color="auto" w:fill="BFBFBF" w:themeFill="background1" w:themeFillShade="BF"/>
            <w:vAlign w:val="bottom"/>
          </w:tcPr>
          <w:p w:rsidR="002A10A4" w:rsidRPr="0082668A" w:rsidRDefault="002A10A4" w:rsidP="009C7D48">
            <w:pPr>
              <w:pStyle w:val="Resumo"/>
              <w:jc w:val="center"/>
            </w:pPr>
            <w:r>
              <w:t>0</w:t>
            </w:r>
          </w:p>
        </w:tc>
      </w:tr>
      <w:tr w:rsidR="002A10A4" w:rsidTr="002A10A4">
        <w:trPr>
          <w:jc w:val="center"/>
        </w:trPr>
        <w:tc>
          <w:tcPr>
            <w:tcW w:w="0" w:type="auto"/>
            <w:tcBorders>
              <w:top w:val="nil"/>
              <w:left w:val="nil"/>
              <w:bottom w:val="nil"/>
            </w:tcBorders>
          </w:tcPr>
          <w:p w:rsidR="002A10A4" w:rsidRPr="00F15877" w:rsidRDefault="002A10A4" w:rsidP="009C7D48">
            <w:pPr>
              <w:pStyle w:val="Resumo"/>
              <w:rPr>
                <w:lang w:val="pt-BR"/>
              </w:rPr>
            </w:pPr>
            <w:r w:rsidRPr="00F15877">
              <w:rPr>
                <w:lang w:val="pt-BR"/>
              </w:rPr>
              <w:t>Aceleração vertical do banco (mm/s²)</w:t>
            </w:r>
          </w:p>
        </w:tc>
        <w:tc>
          <w:tcPr>
            <w:tcW w:w="0" w:type="auto"/>
            <w:tcBorders>
              <w:top w:val="nil"/>
              <w:bottom w:val="nil"/>
            </w:tcBorders>
          </w:tcPr>
          <w:p w:rsidR="002A10A4" w:rsidRDefault="002A10A4" w:rsidP="009C7D48">
            <w:pPr>
              <w:pStyle w:val="Resumo"/>
              <w:jc w:val="center"/>
            </w:pPr>
            <w:r>
              <w:t>570.3</w:t>
            </w:r>
          </w:p>
        </w:tc>
        <w:tc>
          <w:tcPr>
            <w:tcW w:w="0" w:type="auto"/>
            <w:tcBorders>
              <w:top w:val="nil"/>
              <w:bottom w:val="nil"/>
            </w:tcBorders>
          </w:tcPr>
          <w:p w:rsidR="002A10A4" w:rsidRDefault="002A10A4" w:rsidP="009C7D48">
            <w:pPr>
              <w:pStyle w:val="Resumo"/>
              <w:jc w:val="center"/>
            </w:pPr>
            <w:r>
              <w:t>519.1</w:t>
            </w:r>
          </w:p>
        </w:tc>
        <w:tc>
          <w:tcPr>
            <w:tcW w:w="0" w:type="auto"/>
            <w:tcBorders>
              <w:top w:val="nil"/>
              <w:bottom w:val="nil"/>
              <w:right w:val="nil"/>
            </w:tcBorders>
            <w:vAlign w:val="bottom"/>
          </w:tcPr>
          <w:p w:rsidR="002A10A4" w:rsidRPr="0082668A" w:rsidRDefault="002A10A4" w:rsidP="009C7D48">
            <w:pPr>
              <w:pStyle w:val="Resumo"/>
              <w:jc w:val="center"/>
            </w:pPr>
            <w:r>
              <w:t>9.86</w:t>
            </w:r>
          </w:p>
        </w:tc>
      </w:tr>
      <w:tr w:rsidR="002A10A4" w:rsidTr="002A10A4">
        <w:trPr>
          <w:jc w:val="center"/>
        </w:trPr>
        <w:tc>
          <w:tcPr>
            <w:tcW w:w="0" w:type="auto"/>
            <w:tcBorders>
              <w:top w:val="nil"/>
              <w:left w:val="nil"/>
              <w:bottom w:val="single" w:sz="4" w:space="0" w:color="auto"/>
            </w:tcBorders>
            <w:shd w:val="clear" w:color="auto" w:fill="BFBFBF" w:themeFill="background1" w:themeFillShade="BF"/>
          </w:tcPr>
          <w:p w:rsidR="002A10A4" w:rsidRPr="00F15877" w:rsidRDefault="002A10A4" w:rsidP="009C7D48">
            <w:pPr>
              <w:pStyle w:val="Resumo"/>
              <w:rPr>
                <w:lang w:val="pt-BR"/>
              </w:rPr>
            </w:pPr>
            <w:r w:rsidRPr="00F15877">
              <w:rPr>
                <w:lang w:val="pt-BR"/>
              </w:rPr>
              <w:t>Aceleração vertical do chassi (mm/s²)</w:t>
            </w:r>
          </w:p>
        </w:tc>
        <w:tc>
          <w:tcPr>
            <w:tcW w:w="0" w:type="auto"/>
            <w:tcBorders>
              <w:top w:val="nil"/>
              <w:bottom w:val="single" w:sz="4" w:space="0" w:color="auto"/>
            </w:tcBorders>
            <w:shd w:val="clear" w:color="auto" w:fill="BFBFBF" w:themeFill="background1" w:themeFillShade="BF"/>
          </w:tcPr>
          <w:p w:rsidR="002A10A4" w:rsidRDefault="002A10A4" w:rsidP="009C7D48">
            <w:pPr>
              <w:pStyle w:val="Resumo"/>
              <w:jc w:val="center"/>
            </w:pPr>
            <w:r>
              <w:t>264.7</w:t>
            </w:r>
          </w:p>
        </w:tc>
        <w:tc>
          <w:tcPr>
            <w:tcW w:w="0" w:type="auto"/>
            <w:tcBorders>
              <w:top w:val="nil"/>
              <w:bottom w:val="single" w:sz="4" w:space="0" w:color="auto"/>
            </w:tcBorders>
            <w:shd w:val="clear" w:color="auto" w:fill="BFBFBF" w:themeFill="background1" w:themeFillShade="BF"/>
          </w:tcPr>
          <w:p w:rsidR="002A10A4" w:rsidRDefault="002A10A4" w:rsidP="009C7D48">
            <w:pPr>
              <w:pStyle w:val="Resumo"/>
              <w:jc w:val="center"/>
            </w:pPr>
            <w:r>
              <w:t>264.7</w:t>
            </w:r>
          </w:p>
        </w:tc>
        <w:tc>
          <w:tcPr>
            <w:tcW w:w="0" w:type="auto"/>
            <w:tcBorders>
              <w:top w:val="nil"/>
              <w:bottom w:val="single" w:sz="4" w:space="0" w:color="auto"/>
              <w:right w:val="nil"/>
            </w:tcBorders>
            <w:shd w:val="clear" w:color="auto" w:fill="BFBFBF" w:themeFill="background1" w:themeFillShade="BF"/>
            <w:vAlign w:val="bottom"/>
          </w:tcPr>
          <w:p w:rsidR="002A10A4" w:rsidRPr="0082668A" w:rsidRDefault="002A10A4" w:rsidP="009C7D48">
            <w:pPr>
              <w:pStyle w:val="Resumo"/>
              <w:jc w:val="center"/>
            </w:pPr>
            <w:r>
              <w:t>0</w:t>
            </w:r>
          </w:p>
        </w:tc>
      </w:tr>
    </w:tbl>
    <w:p w:rsidR="002A10A4" w:rsidRDefault="002A10A4" w:rsidP="002A10A4">
      <w:pPr>
        <w:pStyle w:val="Legenda"/>
      </w:pPr>
      <w:r>
        <w:t>Fonte: Elaborado pelo autor</w:t>
      </w:r>
    </w:p>
    <w:p w:rsidR="002A10A4" w:rsidRPr="003F31FD" w:rsidRDefault="002A10A4" w:rsidP="00486A36">
      <w:pPr>
        <w:rPr>
          <w:lang w:val="pt-BR"/>
        </w:rPr>
      </w:pPr>
      <w:r w:rsidRPr="002A10A4">
        <w:rPr>
          <w:lang w:val="pt-BR"/>
        </w:rPr>
        <w:t>O valor de RMS de aceleração do banco, aumentou 10 vezes em relação ao obtido com a pista com amplitude de 10 mm, portanto, pode-se observar que o modelo está respondendo de forma coerente as excitações. O valor RMS de aceleração do banco de acordo com Griffin (1990)</w:t>
      </w:r>
      <w:r w:rsidR="00AB454A">
        <w:rPr>
          <w:lang w:val="pt-BR"/>
        </w:rPr>
        <w:t xml:space="preserve">, </w:t>
      </w:r>
      <w:r w:rsidR="00486A36">
        <w:rPr>
          <w:lang w:val="pt-BR"/>
        </w:rPr>
        <w:fldChar w:fldCharType="begin"/>
      </w:r>
      <w:r w:rsidR="00486A36">
        <w:rPr>
          <w:lang w:val="pt-BR"/>
        </w:rPr>
        <w:instrText xml:space="preserve"> REF _Ref379894288 \h </w:instrText>
      </w:r>
      <w:r w:rsidR="00486A36">
        <w:rPr>
          <w:lang w:val="pt-BR"/>
        </w:rPr>
      </w:r>
      <w:r w:rsidR="00486A36">
        <w:rPr>
          <w:lang w:val="pt-BR"/>
        </w:rPr>
        <w:instrText xml:space="preserve"> \* MERGEFORMAT </w:instrText>
      </w:r>
      <w:r w:rsidR="00486A36">
        <w:rPr>
          <w:lang w:val="pt-BR"/>
        </w:rPr>
        <w:fldChar w:fldCharType="separate"/>
      </w:r>
      <w:r w:rsidR="00CE63E6" w:rsidRPr="00CE63E6">
        <w:rPr>
          <w:lang w:val="pt-BR"/>
        </w:rPr>
        <w:t xml:space="preserve">Tabela </w:t>
      </w:r>
      <w:proofErr w:type="gramStart"/>
      <w:r w:rsidR="00CE63E6" w:rsidRPr="00CE63E6">
        <w:rPr>
          <w:lang w:val="pt-BR"/>
        </w:rPr>
        <w:t>1</w:t>
      </w:r>
      <w:r w:rsidR="00486A36">
        <w:rPr>
          <w:lang w:val="pt-BR"/>
        </w:rPr>
        <w:fldChar w:fldCharType="end"/>
      </w:r>
      <w:r w:rsidR="00486A36">
        <w:rPr>
          <w:lang w:val="pt-BR"/>
        </w:rPr>
        <w:t>,</w:t>
      </w:r>
      <w:r w:rsidRPr="002A10A4">
        <w:rPr>
          <w:lang w:val="pt-BR"/>
        </w:rPr>
        <w:t>está</w:t>
      </w:r>
      <w:proofErr w:type="gramEnd"/>
      <w:r w:rsidRPr="002A10A4">
        <w:rPr>
          <w:lang w:val="pt-BR"/>
        </w:rPr>
        <w:t xml:space="preserve"> na faixa de pouco confortável, enquant</w:t>
      </w:r>
      <w:r w:rsidR="00AB454A">
        <w:rPr>
          <w:lang w:val="pt-BR"/>
        </w:rPr>
        <w:t xml:space="preserve">o que através </w:t>
      </w:r>
      <w:r w:rsidR="00BF16E9">
        <w:rPr>
          <w:lang w:val="pt-BR"/>
        </w:rPr>
        <w:t xml:space="preserve">do gráfico </w:t>
      </w:r>
      <w:r w:rsidR="00AB454A">
        <w:rPr>
          <w:lang w:val="pt-BR"/>
        </w:rPr>
        <w:t xml:space="preserve">da </w:t>
      </w:r>
      <w:r w:rsidR="009D2EBD">
        <w:fldChar w:fldCharType="begin"/>
      </w:r>
      <w:r w:rsidR="009D2EBD" w:rsidRPr="009F7B8F">
        <w:rPr>
          <w:lang w:val="pt-BR"/>
        </w:rPr>
        <w:instrText xml:space="preserve"> REF _Ref361838621 \h  \* MERGEFORMAT </w:instrText>
      </w:r>
      <w:r w:rsidR="009D2EBD">
        <w:fldChar w:fldCharType="separate"/>
      </w:r>
      <w:r w:rsidR="00CE63E6" w:rsidRPr="00CE63E6">
        <w:rPr>
          <w:lang w:val="pt-BR"/>
        </w:rPr>
        <w:t xml:space="preserve">Figura </w:t>
      </w:r>
      <w:r w:rsidR="00CE63E6" w:rsidRPr="00CE63E6">
        <w:rPr>
          <w:noProof/>
          <w:lang w:val="pt-BR"/>
        </w:rPr>
        <w:t>17</w:t>
      </w:r>
      <w:r w:rsidR="009D2EBD">
        <w:fldChar w:fldCharType="end"/>
      </w:r>
      <w:r w:rsidR="00AB454A">
        <w:rPr>
          <w:lang w:val="pt-BR"/>
        </w:rPr>
        <w:t xml:space="preserve"> </w:t>
      </w:r>
      <w:r w:rsidR="00BF16E9">
        <w:rPr>
          <w:lang w:val="pt-BR"/>
        </w:rPr>
        <w:t xml:space="preserve">elaborado na </w:t>
      </w:r>
      <w:r w:rsidR="00AB454A">
        <w:rPr>
          <w:lang w:val="pt-BR"/>
        </w:rPr>
        <w:t>ISO2631,</w:t>
      </w:r>
      <w:r w:rsidR="00BF16E9">
        <w:rPr>
          <w:lang w:val="pt-BR"/>
        </w:rPr>
        <w:t xml:space="preserve"> e</w:t>
      </w:r>
      <w:r w:rsidR="00AB454A">
        <w:rPr>
          <w:lang w:val="pt-BR"/>
        </w:rPr>
        <w:t xml:space="preserve"> citada por</w:t>
      </w:r>
      <w:r w:rsidRPr="002A10A4">
        <w:rPr>
          <w:lang w:val="pt-BR"/>
        </w:rPr>
        <w:t xml:space="preserve"> Genta (2009)</w:t>
      </w:r>
      <w:r w:rsidR="00AB454A">
        <w:rPr>
          <w:lang w:val="pt-BR"/>
        </w:rPr>
        <w:t>,</w:t>
      </w:r>
      <w:r w:rsidR="00BF16E9">
        <w:rPr>
          <w:lang w:val="pt-BR"/>
        </w:rPr>
        <w:t xml:space="preserve"> pode-se perceber</w:t>
      </w:r>
      <w:r w:rsidRPr="002A10A4">
        <w:rPr>
          <w:lang w:val="pt-BR"/>
        </w:rPr>
        <w:t xml:space="preserve"> que </w:t>
      </w:r>
      <w:r w:rsidR="00BF16E9">
        <w:rPr>
          <w:lang w:val="pt-BR"/>
        </w:rPr>
        <w:t>n</w:t>
      </w:r>
      <w:r w:rsidRPr="002A10A4">
        <w:rPr>
          <w:lang w:val="pt-BR"/>
        </w:rPr>
        <w:t>a frequência 0.8 Hz</w:t>
      </w:r>
      <w:r w:rsidR="00BF16E9">
        <w:rPr>
          <w:lang w:val="pt-BR"/>
        </w:rPr>
        <w:t>, o motorista</w:t>
      </w:r>
      <w:r w:rsidRPr="002A10A4">
        <w:rPr>
          <w:lang w:val="pt-BR"/>
        </w:rPr>
        <w:t xml:space="preserve"> pode dirigir sobre esta via</w:t>
      </w:r>
      <w:r w:rsidR="003C39A9">
        <w:rPr>
          <w:lang w:val="pt-BR"/>
        </w:rPr>
        <w:t xml:space="preserve"> por aproximadamente 2.5</w:t>
      </w:r>
      <w:r w:rsidRPr="002A10A4">
        <w:rPr>
          <w:lang w:val="pt-BR"/>
        </w:rPr>
        <w:t xml:space="preserve"> hora</w:t>
      </w:r>
      <w:r w:rsidR="003C39A9">
        <w:rPr>
          <w:lang w:val="pt-BR"/>
        </w:rPr>
        <w:t>s sem haver redução de conforto.</w:t>
      </w:r>
    </w:p>
    <w:p w:rsidR="002A10A4" w:rsidRDefault="002A10A4" w:rsidP="006B5511">
      <w:pPr>
        <w:rPr>
          <w:lang w:val="pt-BR"/>
        </w:rPr>
      </w:pPr>
      <w:r w:rsidRPr="002A10A4">
        <w:rPr>
          <w:lang w:val="pt-BR"/>
        </w:rPr>
        <w:t>Além desta análise com amplitude de 10 mm, analisou-se no Adams/View</w:t>
      </w:r>
      <w:r w:rsidR="00621AD5" w:rsidRPr="00E73BB3">
        <w:rPr>
          <w:rFonts w:ascii="Arial" w:hAnsi="Arial" w:cs="Arial"/>
          <w:sz w:val="26"/>
          <w:szCs w:val="26"/>
          <w:vertAlign w:val="superscript"/>
          <w:lang w:val="pt-BR"/>
        </w:rPr>
        <w:t>®</w:t>
      </w:r>
      <w:r w:rsidRPr="002A10A4">
        <w:rPr>
          <w:lang w:val="pt-BR"/>
        </w:rPr>
        <w:t xml:space="preserve"> o modelo com excitação de pista 10mm e a frequência de excitação variando de 1 a 20 Hz, com passo de 1 Hz. O </w:t>
      </w:r>
      <w:r w:rsidRPr="002A10A4">
        <w:rPr>
          <w:lang w:val="pt-BR"/>
        </w:rPr>
        <w:lastRenderedPageBreak/>
        <w:t>tempo de atraso continuou o mesmo 0.112995s, obtendo a</w:t>
      </w:r>
      <w:r w:rsidR="006B5511">
        <w:rPr>
          <w:lang w:val="pt-BR"/>
        </w:rPr>
        <w:t xml:space="preserve"> </w:t>
      </w:r>
      <w:r w:rsidR="009D2EBD">
        <w:fldChar w:fldCharType="begin"/>
      </w:r>
      <w:r w:rsidR="009D2EBD" w:rsidRPr="009F7B8F">
        <w:rPr>
          <w:lang w:val="pt-BR"/>
        </w:rPr>
        <w:instrText xml:space="preserve"> REF _Ref368176568 \h  \* MERGEFORMAT </w:instrText>
      </w:r>
      <w:r w:rsidR="009D2EBD">
        <w:fldChar w:fldCharType="separate"/>
      </w:r>
      <w:r w:rsidR="00CE63E6" w:rsidRPr="00CE63E6">
        <w:rPr>
          <w:lang w:val="pt-BR"/>
        </w:rPr>
        <w:t xml:space="preserve">Tabela </w:t>
      </w:r>
      <w:r w:rsidR="00CE63E6" w:rsidRPr="00CE63E6">
        <w:rPr>
          <w:noProof/>
          <w:lang w:val="pt-BR"/>
        </w:rPr>
        <w:t>11</w:t>
      </w:r>
      <w:r w:rsidR="009D2EBD">
        <w:fldChar w:fldCharType="end"/>
      </w:r>
      <w:r w:rsidR="006B5511">
        <w:rPr>
          <w:lang w:val="pt-BR"/>
        </w:rPr>
        <w:t xml:space="preserve"> </w:t>
      </w:r>
      <w:r w:rsidRPr="002A10A4">
        <w:rPr>
          <w:lang w:val="pt-BR"/>
        </w:rPr>
        <w:t>de acelerações no chassi, banco e cabeça.</w:t>
      </w:r>
    </w:p>
    <w:p w:rsidR="002A10A4" w:rsidRPr="002A10A4" w:rsidRDefault="002A10A4" w:rsidP="002A10A4">
      <w:pPr>
        <w:pStyle w:val="Legendafigura"/>
      </w:pPr>
      <w:bookmarkStart w:id="371" w:name="_Ref368051281"/>
      <w:bookmarkStart w:id="372" w:name="_Ref368176568"/>
      <w:r w:rsidRPr="002A10A4">
        <w:t xml:space="preserve">Tabela </w:t>
      </w:r>
      <w:r w:rsidR="00500BCD">
        <w:fldChar w:fldCharType="begin"/>
      </w:r>
      <w:r w:rsidRPr="002A10A4">
        <w:instrText xml:space="preserve"> SEQ Tabela \* ARABIC </w:instrText>
      </w:r>
      <w:r w:rsidR="00500BCD">
        <w:fldChar w:fldCharType="separate"/>
      </w:r>
      <w:r w:rsidR="00CE63E6">
        <w:t>11</w:t>
      </w:r>
      <w:r w:rsidR="00500BCD">
        <w:fldChar w:fldCharType="end"/>
      </w:r>
      <w:bookmarkEnd w:id="371"/>
      <w:bookmarkEnd w:id="372"/>
      <w:r>
        <w:t xml:space="preserve"> – </w:t>
      </w:r>
      <w:r w:rsidRPr="002A10A4">
        <w:t>Acelerações RMS para 1 conjunto mola-amortecedor</w:t>
      </w:r>
    </w:p>
    <w:tbl>
      <w:tblPr>
        <w:tblStyle w:val="Tabelacomgrade"/>
        <w:tblW w:w="0" w:type="auto"/>
        <w:jc w:val="center"/>
        <w:tblLook w:val="04A0" w:firstRow="1" w:lastRow="0" w:firstColumn="1" w:lastColumn="0" w:noHBand="0" w:noVBand="1"/>
      </w:tblPr>
      <w:tblGrid>
        <w:gridCol w:w="1540"/>
        <w:gridCol w:w="2615"/>
        <w:gridCol w:w="2608"/>
        <w:gridCol w:w="2642"/>
      </w:tblGrid>
      <w:tr w:rsidR="002A10A4" w:rsidRPr="002E5726" w:rsidTr="009C7D48">
        <w:trPr>
          <w:jc w:val="center"/>
        </w:trPr>
        <w:tc>
          <w:tcPr>
            <w:tcW w:w="0" w:type="auto"/>
            <w:tcBorders>
              <w:left w:val="nil"/>
              <w:bottom w:val="single" w:sz="4" w:space="0" w:color="auto"/>
            </w:tcBorders>
          </w:tcPr>
          <w:p w:rsidR="002A10A4" w:rsidRPr="00F06467" w:rsidRDefault="002A10A4" w:rsidP="009C7D48">
            <w:pPr>
              <w:pStyle w:val="Resumo"/>
              <w:rPr>
                <w:rFonts w:cs="Times New Roman"/>
                <w:szCs w:val="24"/>
              </w:rPr>
            </w:pPr>
            <w:r w:rsidRPr="00F06467">
              <w:rPr>
                <w:rFonts w:cs="Times New Roman"/>
                <w:szCs w:val="24"/>
              </w:rPr>
              <w:t>Frequência (Hz)</w:t>
            </w:r>
          </w:p>
        </w:tc>
        <w:tc>
          <w:tcPr>
            <w:tcW w:w="0" w:type="auto"/>
            <w:tcBorders>
              <w:bottom w:val="single" w:sz="4" w:space="0" w:color="auto"/>
            </w:tcBorders>
          </w:tcPr>
          <w:p w:rsidR="002A10A4" w:rsidRPr="00F06467" w:rsidRDefault="002A10A4" w:rsidP="009C7D48">
            <w:pPr>
              <w:pStyle w:val="Resumo"/>
              <w:rPr>
                <w:rFonts w:cs="Times New Roman"/>
                <w:szCs w:val="24"/>
                <w:lang w:val="pt-BR"/>
              </w:rPr>
            </w:pPr>
            <w:r w:rsidRPr="00F06467">
              <w:rPr>
                <w:rFonts w:cs="Times New Roman"/>
                <w:szCs w:val="24"/>
                <w:lang w:val="pt-BR"/>
              </w:rPr>
              <w:t>Aceleração vertical no chassi (mm/s²)</w:t>
            </w:r>
          </w:p>
        </w:tc>
        <w:tc>
          <w:tcPr>
            <w:tcW w:w="0" w:type="auto"/>
            <w:tcBorders>
              <w:bottom w:val="single" w:sz="4" w:space="0" w:color="auto"/>
              <w:right w:val="nil"/>
            </w:tcBorders>
          </w:tcPr>
          <w:p w:rsidR="002A10A4" w:rsidRPr="00F06467" w:rsidRDefault="002A10A4" w:rsidP="009C7D48">
            <w:pPr>
              <w:pStyle w:val="Resumo"/>
              <w:rPr>
                <w:rFonts w:cs="Times New Roman"/>
                <w:szCs w:val="24"/>
                <w:lang w:val="pt-BR"/>
              </w:rPr>
            </w:pPr>
            <w:r w:rsidRPr="00F06467">
              <w:rPr>
                <w:rFonts w:cs="Times New Roman"/>
                <w:szCs w:val="24"/>
                <w:lang w:val="pt-BR"/>
              </w:rPr>
              <w:t>Aceleração vertical no banco (mm/s²)</w:t>
            </w:r>
          </w:p>
        </w:tc>
        <w:tc>
          <w:tcPr>
            <w:tcW w:w="0" w:type="auto"/>
            <w:tcBorders>
              <w:bottom w:val="single" w:sz="4" w:space="0" w:color="auto"/>
              <w:right w:val="nil"/>
            </w:tcBorders>
          </w:tcPr>
          <w:p w:rsidR="002A10A4" w:rsidRPr="00F06467" w:rsidRDefault="002A10A4" w:rsidP="009C7D48">
            <w:pPr>
              <w:pStyle w:val="Resumo"/>
              <w:rPr>
                <w:rFonts w:cs="Times New Roman"/>
                <w:szCs w:val="24"/>
                <w:lang w:val="pt-BR"/>
              </w:rPr>
            </w:pPr>
            <w:r w:rsidRPr="00F06467">
              <w:rPr>
                <w:rFonts w:cs="Times New Roman"/>
                <w:szCs w:val="24"/>
                <w:lang w:val="pt-BR"/>
              </w:rPr>
              <w:t>Aceleração vertical na cabeça (mm/s²)</w:t>
            </w:r>
          </w:p>
        </w:tc>
      </w:tr>
      <w:tr w:rsidR="002A10A4" w:rsidTr="009C7D48">
        <w:trPr>
          <w:jc w:val="center"/>
        </w:trPr>
        <w:tc>
          <w:tcPr>
            <w:tcW w:w="0" w:type="auto"/>
            <w:tcBorders>
              <w:top w:val="nil"/>
              <w:left w:val="nil"/>
              <w:bottom w:val="nil"/>
            </w:tcBorders>
            <w:shd w:val="clear" w:color="auto" w:fill="BFBFBF" w:themeFill="background1" w:themeFillShade="BF"/>
          </w:tcPr>
          <w:p w:rsidR="002A10A4" w:rsidRPr="00F06467" w:rsidRDefault="002A10A4" w:rsidP="009C7D48">
            <w:pPr>
              <w:pStyle w:val="Resumo"/>
              <w:jc w:val="center"/>
              <w:rPr>
                <w:rFonts w:cs="Times New Roman"/>
                <w:szCs w:val="24"/>
              </w:rPr>
            </w:pPr>
            <w:r w:rsidRPr="00F06467">
              <w:rPr>
                <w:rFonts w:cs="Times New Roman"/>
                <w:szCs w:val="24"/>
              </w:rPr>
              <w:t>0.8</w:t>
            </w:r>
          </w:p>
        </w:tc>
        <w:tc>
          <w:tcPr>
            <w:tcW w:w="0" w:type="auto"/>
            <w:tcBorders>
              <w:top w:val="nil"/>
              <w:bottom w:val="nil"/>
            </w:tcBorders>
            <w:shd w:val="clear" w:color="auto" w:fill="BFBFBF" w:themeFill="background1" w:themeFillShade="BF"/>
          </w:tcPr>
          <w:p w:rsidR="002A10A4" w:rsidRPr="00F06467" w:rsidRDefault="002A10A4" w:rsidP="009C7D48">
            <w:pPr>
              <w:pStyle w:val="Resumo"/>
              <w:jc w:val="center"/>
              <w:rPr>
                <w:rFonts w:cs="Times New Roman"/>
                <w:szCs w:val="24"/>
              </w:rPr>
            </w:pPr>
            <w:r w:rsidRPr="00F06467">
              <w:rPr>
                <w:rFonts w:cs="Times New Roman"/>
                <w:szCs w:val="24"/>
              </w:rPr>
              <w:t>264.7</w:t>
            </w:r>
          </w:p>
        </w:tc>
        <w:tc>
          <w:tcPr>
            <w:tcW w:w="0" w:type="auto"/>
            <w:tcBorders>
              <w:top w:val="nil"/>
              <w:bottom w:val="nil"/>
              <w:right w:val="nil"/>
            </w:tcBorders>
            <w:shd w:val="clear" w:color="auto" w:fill="BFBFBF" w:themeFill="background1" w:themeFillShade="BF"/>
          </w:tcPr>
          <w:p w:rsidR="002A10A4" w:rsidRPr="00F06467" w:rsidRDefault="002A10A4" w:rsidP="009C7D48">
            <w:pPr>
              <w:pStyle w:val="Resumo"/>
              <w:jc w:val="center"/>
              <w:rPr>
                <w:rFonts w:cs="Times New Roman"/>
                <w:szCs w:val="24"/>
              </w:rPr>
            </w:pPr>
            <w:r w:rsidRPr="00F06467">
              <w:rPr>
                <w:rFonts w:cs="Times New Roman"/>
                <w:szCs w:val="24"/>
              </w:rPr>
              <w:t>548.6</w:t>
            </w:r>
          </w:p>
        </w:tc>
        <w:tc>
          <w:tcPr>
            <w:tcW w:w="0" w:type="auto"/>
            <w:tcBorders>
              <w:top w:val="nil"/>
              <w:bottom w:val="nil"/>
              <w:right w:val="nil"/>
            </w:tcBorders>
            <w:shd w:val="clear" w:color="auto" w:fill="BFBFBF" w:themeFill="background1" w:themeFillShade="BF"/>
          </w:tcPr>
          <w:p w:rsidR="002A10A4" w:rsidRPr="00F06467" w:rsidRDefault="002A10A4" w:rsidP="009C7D48">
            <w:pPr>
              <w:pStyle w:val="Resumo"/>
              <w:jc w:val="center"/>
              <w:rPr>
                <w:rFonts w:cs="Times New Roman"/>
                <w:szCs w:val="24"/>
              </w:rPr>
            </w:pPr>
            <w:r w:rsidRPr="00F06467">
              <w:rPr>
                <w:rFonts w:cs="Times New Roman"/>
                <w:szCs w:val="24"/>
              </w:rPr>
              <w:t>560.1</w:t>
            </w:r>
          </w:p>
        </w:tc>
      </w:tr>
      <w:tr w:rsidR="002A10A4" w:rsidTr="009C7D48">
        <w:trPr>
          <w:jc w:val="center"/>
        </w:trPr>
        <w:tc>
          <w:tcPr>
            <w:tcW w:w="0" w:type="auto"/>
            <w:tcBorders>
              <w:top w:val="nil"/>
              <w:left w:val="nil"/>
              <w:bottom w:val="nil"/>
            </w:tcBorders>
          </w:tcPr>
          <w:p w:rsidR="002A10A4" w:rsidRPr="00F06467" w:rsidRDefault="002A10A4" w:rsidP="009C7D48">
            <w:pPr>
              <w:pStyle w:val="Resumo"/>
              <w:jc w:val="center"/>
              <w:rPr>
                <w:rFonts w:cs="Times New Roman"/>
                <w:szCs w:val="24"/>
              </w:rPr>
            </w:pPr>
            <w:r w:rsidRPr="00F06467">
              <w:rPr>
                <w:rFonts w:cs="Times New Roman"/>
                <w:szCs w:val="24"/>
              </w:rPr>
              <w:t>1</w:t>
            </w:r>
          </w:p>
        </w:tc>
        <w:tc>
          <w:tcPr>
            <w:tcW w:w="0" w:type="auto"/>
            <w:tcBorders>
              <w:top w:val="nil"/>
              <w:bottom w:val="nil"/>
            </w:tcBorders>
          </w:tcPr>
          <w:p w:rsidR="002A10A4" w:rsidRPr="00F06467" w:rsidRDefault="002A10A4" w:rsidP="009C7D48">
            <w:pPr>
              <w:pStyle w:val="Resumo"/>
              <w:jc w:val="center"/>
              <w:rPr>
                <w:rFonts w:cs="Times New Roman"/>
                <w:szCs w:val="24"/>
              </w:rPr>
            </w:pPr>
            <w:r w:rsidRPr="00F06467">
              <w:rPr>
                <w:rFonts w:cs="Times New Roman"/>
                <w:szCs w:val="24"/>
              </w:rPr>
              <w:t>580.4</w:t>
            </w:r>
          </w:p>
        </w:tc>
        <w:tc>
          <w:tcPr>
            <w:tcW w:w="0" w:type="auto"/>
            <w:tcBorders>
              <w:top w:val="nil"/>
              <w:bottom w:val="nil"/>
              <w:right w:val="nil"/>
            </w:tcBorders>
          </w:tcPr>
          <w:p w:rsidR="002A10A4" w:rsidRPr="00F06467" w:rsidRDefault="002A10A4" w:rsidP="009C7D48">
            <w:pPr>
              <w:pStyle w:val="Resumo"/>
              <w:jc w:val="center"/>
              <w:rPr>
                <w:rFonts w:cs="Times New Roman"/>
                <w:szCs w:val="24"/>
              </w:rPr>
            </w:pPr>
            <w:r w:rsidRPr="00F06467">
              <w:rPr>
                <w:rFonts w:cs="Times New Roman"/>
                <w:szCs w:val="24"/>
              </w:rPr>
              <w:t>560.3</w:t>
            </w:r>
          </w:p>
        </w:tc>
        <w:tc>
          <w:tcPr>
            <w:tcW w:w="0" w:type="auto"/>
            <w:tcBorders>
              <w:top w:val="nil"/>
              <w:bottom w:val="nil"/>
              <w:right w:val="nil"/>
            </w:tcBorders>
          </w:tcPr>
          <w:p w:rsidR="002A10A4" w:rsidRPr="00F06467" w:rsidRDefault="002A10A4" w:rsidP="009C7D48">
            <w:pPr>
              <w:pStyle w:val="Resumo"/>
              <w:jc w:val="center"/>
              <w:rPr>
                <w:rFonts w:cs="Times New Roman"/>
                <w:szCs w:val="24"/>
              </w:rPr>
            </w:pPr>
            <w:r w:rsidRPr="00F06467">
              <w:rPr>
                <w:rFonts w:cs="Times New Roman"/>
                <w:szCs w:val="24"/>
              </w:rPr>
              <w:t>576.7</w:t>
            </w:r>
          </w:p>
        </w:tc>
      </w:tr>
      <w:tr w:rsidR="002A10A4" w:rsidTr="009C7D48">
        <w:trPr>
          <w:jc w:val="center"/>
        </w:trPr>
        <w:tc>
          <w:tcPr>
            <w:tcW w:w="0" w:type="auto"/>
            <w:tcBorders>
              <w:top w:val="nil"/>
              <w:left w:val="nil"/>
              <w:bottom w:val="nil"/>
            </w:tcBorders>
            <w:shd w:val="clear" w:color="auto" w:fill="BFBFBF" w:themeFill="background1" w:themeFillShade="BF"/>
          </w:tcPr>
          <w:p w:rsidR="002A10A4" w:rsidRPr="00F06467" w:rsidRDefault="002A10A4" w:rsidP="009C7D48">
            <w:pPr>
              <w:pStyle w:val="Resumo"/>
              <w:jc w:val="center"/>
              <w:rPr>
                <w:rFonts w:cs="Times New Roman"/>
                <w:szCs w:val="24"/>
              </w:rPr>
            </w:pPr>
            <w:r w:rsidRPr="00F06467">
              <w:rPr>
                <w:rFonts w:cs="Times New Roman"/>
                <w:szCs w:val="24"/>
              </w:rPr>
              <w:t>2</w:t>
            </w:r>
          </w:p>
        </w:tc>
        <w:tc>
          <w:tcPr>
            <w:tcW w:w="0" w:type="auto"/>
            <w:tcBorders>
              <w:top w:val="nil"/>
              <w:bottom w:val="nil"/>
            </w:tcBorders>
            <w:shd w:val="clear" w:color="auto" w:fill="BFBFBF" w:themeFill="background1" w:themeFillShade="BF"/>
          </w:tcPr>
          <w:p w:rsidR="002A10A4" w:rsidRPr="00F06467" w:rsidRDefault="002A10A4" w:rsidP="009C7D48">
            <w:pPr>
              <w:pStyle w:val="Resumo"/>
              <w:jc w:val="center"/>
              <w:rPr>
                <w:rFonts w:cs="Times New Roman"/>
                <w:szCs w:val="24"/>
              </w:rPr>
            </w:pPr>
            <w:r w:rsidRPr="00F06467">
              <w:rPr>
                <w:rFonts w:cs="Times New Roman"/>
                <w:szCs w:val="24"/>
              </w:rPr>
              <w:t>704.0</w:t>
            </w:r>
          </w:p>
        </w:tc>
        <w:tc>
          <w:tcPr>
            <w:tcW w:w="0" w:type="auto"/>
            <w:tcBorders>
              <w:top w:val="nil"/>
              <w:bottom w:val="nil"/>
              <w:right w:val="nil"/>
            </w:tcBorders>
            <w:shd w:val="clear" w:color="auto" w:fill="BFBFBF" w:themeFill="background1" w:themeFillShade="BF"/>
          </w:tcPr>
          <w:p w:rsidR="002A10A4" w:rsidRPr="00F06467" w:rsidRDefault="002A10A4" w:rsidP="009C7D48">
            <w:pPr>
              <w:pStyle w:val="Resumo"/>
              <w:jc w:val="center"/>
              <w:rPr>
                <w:rFonts w:cs="Times New Roman"/>
                <w:szCs w:val="24"/>
              </w:rPr>
            </w:pPr>
            <w:r w:rsidRPr="00F06467">
              <w:rPr>
                <w:rFonts w:cs="Times New Roman"/>
                <w:szCs w:val="24"/>
              </w:rPr>
              <w:t>318.9</w:t>
            </w:r>
          </w:p>
        </w:tc>
        <w:tc>
          <w:tcPr>
            <w:tcW w:w="0" w:type="auto"/>
            <w:tcBorders>
              <w:top w:val="nil"/>
              <w:bottom w:val="nil"/>
              <w:right w:val="nil"/>
            </w:tcBorders>
            <w:shd w:val="clear" w:color="auto" w:fill="BFBFBF" w:themeFill="background1" w:themeFillShade="BF"/>
          </w:tcPr>
          <w:p w:rsidR="002A10A4" w:rsidRPr="00F06467" w:rsidRDefault="002A10A4" w:rsidP="008A6674">
            <w:pPr>
              <w:pStyle w:val="Resumo"/>
              <w:tabs>
                <w:tab w:val="left" w:pos="750"/>
                <w:tab w:val="center" w:pos="1213"/>
              </w:tabs>
              <w:jc w:val="center"/>
              <w:rPr>
                <w:rFonts w:cs="Times New Roman"/>
                <w:szCs w:val="24"/>
              </w:rPr>
            </w:pPr>
            <w:r w:rsidRPr="00F06467">
              <w:rPr>
                <w:rFonts w:cs="Times New Roman"/>
                <w:szCs w:val="24"/>
              </w:rPr>
              <w:t>326.6</w:t>
            </w:r>
          </w:p>
        </w:tc>
      </w:tr>
      <w:tr w:rsidR="002A10A4" w:rsidTr="009C7D48">
        <w:trPr>
          <w:jc w:val="center"/>
        </w:trPr>
        <w:tc>
          <w:tcPr>
            <w:tcW w:w="0" w:type="auto"/>
            <w:tcBorders>
              <w:top w:val="nil"/>
              <w:left w:val="nil"/>
              <w:bottom w:val="nil"/>
            </w:tcBorders>
            <w:shd w:val="clear" w:color="auto" w:fill="auto"/>
          </w:tcPr>
          <w:p w:rsidR="002A10A4" w:rsidRPr="00F06467" w:rsidRDefault="002A10A4" w:rsidP="009C7D48">
            <w:pPr>
              <w:pStyle w:val="Resumo"/>
              <w:jc w:val="center"/>
              <w:rPr>
                <w:rFonts w:cs="Times New Roman"/>
                <w:szCs w:val="24"/>
              </w:rPr>
            </w:pPr>
            <w:r w:rsidRPr="00F06467">
              <w:rPr>
                <w:rFonts w:cs="Times New Roman"/>
                <w:szCs w:val="24"/>
              </w:rPr>
              <w:t>3</w:t>
            </w:r>
          </w:p>
        </w:tc>
        <w:tc>
          <w:tcPr>
            <w:tcW w:w="0" w:type="auto"/>
            <w:tcBorders>
              <w:top w:val="nil"/>
              <w:bottom w:val="nil"/>
            </w:tcBorders>
          </w:tcPr>
          <w:p w:rsidR="002A10A4" w:rsidRPr="00F06467" w:rsidRDefault="002A10A4" w:rsidP="009C7D48">
            <w:pPr>
              <w:pStyle w:val="Resumo"/>
              <w:jc w:val="center"/>
              <w:rPr>
                <w:rFonts w:cs="Times New Roman"/>
                <w:szCs w:val="24"/>
              </w:rPr>
            </w:pPr>
            <w:r w:rsidRPr="00F06467">
              <w:rPr>
                <w:rFonts w:cs="Times New Roman"/>
                <w:szCs w:val="24"/>
              </w:rPr>
              <w:t>387.9</w:t>
            </w:r>
          </w:p>
        </w:tc>
        <w:tc>
          <w:tcPr>
            <w:tcW w:w="0" w:type="auto"/>
            <w:tcBorders>
              <w:top w:val="nil"/>
              <w:bottom w:val="nil"/>
              <w:right w:val="nil"/>
            </w:tcBorders>
            <w:shd w:val="clear" w:color="auto" w:fill="auto"/>
          </w:tcPr>
          <w:p w:rsidR="002A10A4" w:rsidRPr="00F06467" w:rsidRDefault="002A10A4" w:rsidP="009C7D48">
            <w:pPr>
              <w:pStyle w:val="Resumo"/>
              <w:jc w:val="center"/>
              <w:rPr>
                <w:rFonts w:cs="Times New Roman"/>
                <w:szCs w:val="24"/>
              </w:rPr>
            </w:pPr>
            <w:r w:rsidRPr="00F06467">
              <w:rPr>
                <w:rFonts w:cs="Times New Roman"/>
                <w:szCs w:val="24"/>
              </w:rPr>
              <w:t>330.4</w:t>
            </w:r>
          </w:p>
        </w:tc>
        <w:tc>
          <w:tcPr>
            <w:tcW w:w="0" w:type="auto"/>
            <w:tcBorders>
              <w:top w:val="nil"/>
              <w:bottom w:val="nil"/>
              <w:right w:val="nil"/>
            </w:tcBorders>
          </w:tcPr>
          <w:p w:rsidR="002A10A4" w:rsidRPr="00F06467" w:rsidRDefault="002A10A4" w:rsidP="009C7D48">
            <w:pPr>
              <w:pStyle w:val="Resumo"/>
              <w:jc w:val="center"/>
              <w:rPr>
                <w:rFonts w:cs="Times New Roman"/>
                <w:szCs w:val="24"/>
              </w:rPr>
            </w:pPr>
            <w:r w:rsidRPr="00F06467">
              <w:rPr>
                <w:rFonts w:cs="Times New Roman"/>
                <w:szCs w:val="24"/>
              </w:rPr>
              <w:t>338.2</w:t>
            </w:r>
          </w:p>
        </w:tc>
      </w:tr>
      <w:tr w:rsidR="002A10A4" w:rsidTr="009C7D48">
        <w:trPr>
          <w:jc w:val="center"/>
        </w:trPr>
        <w:tc>
          <w:tcPr>
            <w:tcW w:w="0" w:type="auto"/>
            <w:tcBorders>
              <w:top w:val="nil"/>
              <w:left w:val="nil"/>
              <w:bottom w:val="nil"/>
            </w:tcBorders>
            <w:shd w:val="clear" w:color="auto" w:fill="BFBFBF" w:themeFill="background1" w:themeFillShade="BF"/>
          </w:tcPr>
          <w:p w:rsidR="002A10A4" w:rsidRPr="00F06467" w:rsidRDefault="002A10A4" w:rsidP="009C7D48">
            <w:pPr>
              <w:pStyle w:val="Resumo"/>
              <w:jc w:val="center"/>
              <w:rPr>
                <w:rFonts w:cs="Times New Roman"/>
                <w:szCs w:val="24"/>
              </w:rPr>
            </w:pPr>
            <w:r w:rsidRPr="00F06467">
              <w:rPr>
                <w:rFonts w:cs="Times New Roman"/>
                <w:szCs w:val="24"/>
              </w:rPr>
              <w:t>4</w:t>
            </w:r>
          </w:p>
        </w:tc>
        <w:tc>
          <w:tcPr>
            <w:tcW w:w="0" w:type="auto"/>
            <w:tcBorders>
              <w:top w:val="nil"/>
              <w:bottom w:val="nil"/>
            </w:tcBorders>
            <w:shd w:val="clear" w:color="auto" w:fill="BFBFBF" w:themeFill="background1" w:themeFillShade="BF"/>
          </w:tcPr>
          <w:p w:rsidR="002A10A4" w:rsidRPr="00F06467" w:rsidRDefault="002A10A4" w:rsidP="009C7D48">
            <w:pPr>
              <w:pStyle w:val="Resumo"/>
              <w:jc w:val="center"/>
              <w:rPr>
                <w:rFonts w:cs="Times New Roman"/>
                <w:szCs w:val="24"/>
              </w:rPr>
            </w:pPr>
            <w:r w:rsidRPr="00F06467">
              <w:rPr>
                <w:rFonts w:cs="Times New Roman"/>
                <w:szCs w:val="24"/>
              </w:rPr>
              <w:t>156.5</w:t>
            </w:r>
          </w:p>
        </w:tc>
        <w:tc>
          <w:tcPr>
            <w:tcW w:w="0" w:type="auto"/>
            <w:tcBorders>
              <w:top w:val="nil"/>
              <w:bottom w:val="nil"/>
              <w:right w:val="nil"/>
            </w:tcBorders>
            <w:shd w:val="clear" w:color="auto" w:fill="BFBFBF" w:themeFill="background1" w:themeFillShade="BF"/>
          </w:tcPr>
          <w:p w:rsidR="002A10A4" w:rsidRPr="00F06467" w:rsidRDefault="002A10A4" w:rsidP="009C7D48">
            <w:pPr>
              <w:pStyle w:val="Resumo"/>
              <w:jc w:val="center"/>
              <w:rPr>
                <w:rFonts w:cs="Times New Roman"/>
                <w:szCs w:val="24"/>
              </w:rPr>
            </w:pPr>
            <w:r w:rsidRPr="00F06467">
              <w:rPr>
                <w:rFonts w:cs="Times New Roman"/>
                <w:szCs w:val="24"/>
              </w:rPr>
              <w:t>388.3</w:t>
            </w:r>
          </w:p>
        </w:tc>
        <w:tc>
          <w:tcPr>
            <w:tcW w:w="0" w:type="auto"/>
            <w:tcBorders>
              <w:top w:val="nil"/>
              <w:bottom w:val="nil"/>
              <w:right w:val="nil"/>
            </w:tcBorders>
            <w:shd w:val="clear" w:color="auto" w:fill="BFBFBF" w:themeFill="background1" w:themeFillShade="BF"/>
          </w:tcPr>
          <w:p w:rsidR="002A10A4" w:rsidRPr="00F06467" w:rsidRDefault="002A10A4" w:rsidP="009C7D48">
            <w:pPr>
              <w:pStyle w:val="Resumo"/>
              <w:jc w:val="center"/>
              <w:rPr>
                <w:rFonts w:cs="Times New Roman"/>
                <w:szCs w:val="24"/>
              </w:rPr>
            </w:pPr>
            <w:r w:rsidRPr="00F06467">
              <w:rPr>
                <w:rFonts w:cs="Times New Roman"/>
                <w:szCs w:val="24"/>
              </w:rPr>
              <w:t>397.6</w:t>
            </w:r>
          </w:p>
        </w:tc>
      </w:tr>
      <w:tr w:rsidR="002A10A4" w:rsidTr="009C7D48">
        <w:trPr>
          <w:jc w:val="center"/>
        </w:trPr>
        <w:tc>
          <w:tcPr>
            <w:tcW w:w="0" w:type="auto"/>
            <w:tcBorders>
              <w:top w:val="nil"/>
              <w:left w:val="nil"/>
              <w:bottom w:val="nil"/>
            </w:tcBorders>
            <w:shd w:val="clear" w:color="auto" w:fill="auto"/>
          </w:tcPr>
          <w:p w:rsidR="002A10A4" w:rsidRPr="00F06467" w:rsidRDefault="002A10A4" w:rsidP="009C7D48">
            <w:pPr>
              <w:pStyle w:val="Resumo"/>
              <w:jc w:val="center"/>
              <w:rPr>
                <w:rFonts w:cs="Times New Roman"/>
                <w:szCs w:val="24"/>
              </w:rPr>
            </w:pPr>
            <w:r w:rsidRPr="00F06467">
              <w:rPr>
                <w:rFonts w:cs="Times New Roman"/>
                <w:szCs w:val="24"/>
              </w:rPr>
              <w:t>5</w:t>
            </w:r>
          </w:p>
        </w:tc>
        <w:tc>
          <w:tcPr>
            <w:tcW w:w="0" w:type="auto"/>
            <w:tcBorders>
              <w:top w:val="nil"/>
              <w:bottom w:val="nil"/>
            </w:tcBorders>
          </w:tcPr>
          <w:p w:rsidR="002A10A4" w:rsidRPr="00F06467" w:rsidRDefault="002A10A4" w:rsidP="009C7D48">
            <w:pPr>
              <w:pStyle w:val="Resumo"/>
              <w:jc w:val="center"/>
              <w:rPr>
                <w:rFonts w:cs="Times New Roman"/>
                <w:szCs w:val="24"/>
              </w:rPr>
            </w:pPr>
            <w:r w:rsidRPr="00F06467">
              <w:rPr>
                <w:rFonts w:cs="Times New Roman"/>
                <w:szCs w:val="24"/>
              </w:rPr>
              <w:t>247.7</w:t>
            </w:r>
          </w:p>
        </w:tc>
        <w:tc>
          <w:tcPr>
            <w:tcW w:w="0" w:type="auto"/>
            <w:tcBorders>
              <w:top w:val="nil"/>
              <w:bottom w:val="nil"/>
              <w:right w:val="nil"/>
            </w:tcBorders>
            <w:shd w:val="clear" w:color="auto" w:fill="auto"/>
          </w:tcPr>
          <w:p w:rsidR="002A10A4" w:rsidRPr="00F06467" w:rsidRDefault="002A10A4" w:rsidP="009C7D48">
            <w:pPr>
              <w:pStyle w:val="Resumo"/>
              <w:jc w:val="center"/>
              <w:rPr>
                <w:rFonts w:cs="Times New Roman"/>
                <w:szCs w:val="24"/>
              </w:rPr>
            </w:pPr>
            <w:r w:rsidRPr="00F06467">
              <w:rPr>
                <w:rFonts w:cs="Times New Roman"/>
                <w:szCs w:val="24"/>
              </w:rPr>
              <w:t>439.1</w:t>
            </w:r>
          </w:p>
        </w:tc>
        <w:tc>
          <w:tcPr>
            <w:tcW w:w="0" w:type="auto"/>
            <w:tcBorders>
              <w:top w:val="nil"/>
              <w:bottom w:val="nil"/>
              <w:right w:val="nil"/>
            </w:tcBorders>
          </w:tcPr>
          <w:p w:rsidR="002A10A4" w:rsidRPr="00F06467" w:rsidRDefault="002A10A4" w:rsidP="009C7D48">
            <w:pPr>
              <w:pStyle w:val="Resumo"/>
              <w:jc w:val="center"/>
              <w:rPr>
                <w:rFonts w:cs="Times New Roman"/>
                <w:szCs w:val="24"/>
              </w:rPr>
            </w:pPr>
            <w:r w:rsidRPr="00F06467">
              <w:rPr>
                <w:rFonts w:cs="Times New Roman"/>
                <w:szCs w:val="24"/>
              </w:rPr>
              <w:t>449.2</w:t>
            </w:r>
          </w:p>
        </w:tc>
      </w:tr>
      <w:tr w:rsidR="002A10A4" w:rsidTr="009C7D48">
        <w:trPr>
          <w:jc w:val="center"/>
        </w:trPr>
        <w:tc>
          <w:tcPr>
            <w:tcW w:w="0" w:type="auto"/>
            <w:tcBorders>
              <w:top w:val="nil"/>
              <w:left w:val="nil"/>
              <w:bottom w:val="nil"/>
            </w:tcBorders>
            <w:shd w:val="clear" w:color="auto" w:fill="BFBFBF" w:themeFill="background1" w:themeFillShade="BF"/>
          </w:tcPr>
          <w:p w:rsidR="002A10A4" w:rsidRPr="00F06467" w:rsidRDefault="002A10A4" w:rsidP="009C7D48">
            <w:pPr>
              <w:pStyle w:val="Resumo"/>
              <w:jc w:val="center"/>
              <w:rPr>
                <w:rFonts w:cs="Times New Roman"/>
                <w:szCs w:val="24"/>
              </w:rPr>
            </w:pPr>
            <w:r w:rsidRPr="00F06467">
              <w:rPr>
                <w:rFonts w:cs="Times New Roman"/>
                <w:szCs w:val="24"/>
              </w:rPr>
              <w:t>6</w:t>
            </w:r>
          </w:p>
        </w:tc>
        <w:tc>
          <w:tcPr>
            <w:tcW w:w="0" w:type="auto"/>
            <w:tcBorders>
              <w:top w:val="nil"/>
              <w:bottom w:val="nil"/>
            </w:tcBorders>
            <w:shd w:val="clear" w:color="auto" w:fill="BFBFBF" w:themeFill="background1" w:themeFillShade="BF"/>
          </w:tcPr>
          <w:p w:rsidR="002A10A4" w:rsidRPr="00F06467" w:rsidRDefault="002A10A4" w:rsidP="009C7D48">
            <w:pPr>
              <w:pStyle w:val="Resumo"/>
              <w:jc w:val="center"/>
              <w:rPr>
                <w:rFonts w:cs="Times New Roman"/>
                <w:szCs w:val="24"/>
              </w:rPr>
            </w:pPr>
            <w:r w:rsidRPr="00F06467">
              <w:rPr>
                <w:rFonts w:cs="Times New Roman"/>
                <w:szCs w:val="24"/>
              </w:rPr>
              <w:t>686.2</w:t>
            </w:r>
          </w:p>
        </w:tc>
        <w:tc>
          <w:tcPr>
            <w:tcW w:w="0" w:type="auto"/>
            <w:tcBorders>
              <w:top w:val="nil"/>
              <w:bottom w:val="nil"/>
              <w:right w:val="nil"/>
            </w:tcBorders>
            <w:shd w:val="clear" w:color="auto" w:fill="BFBFBF" w:themeFill="background1" w:themeFillShade="BF"/>
          </w:tcPr>
          <w:p w:rsidR="002A10A4" w:rsidRPr="00F06467" w:rsidRDefault="002A10A4" w:rsidP="009C7D48">
            <w:pPr>
              <w:pStyle w:val="Resumo"/>
              <w:jc w:val="center"/>
              <w:rPr>
                <w:rFonts w:cs="Times New Roman"/>
                <w:szCs w:val="24"/>
              </w:rPr>
            </w:pPr>
            <w:r w:rsidRPr="00F06467">
              <w:rPr>
                <w:rFonts w:cs="Times New Roman"/>
                <w:szCs w:val="24"/>
              </w:rPr>
              <w:t>457.0</w:t>
            </w:r>
          </w:p>
        </w:tc>
        <w:tc>
          <w:tcPr>
            <w:tcW w:w="0" w:type="auto"/>
            <w:tcBorders>
              <w:top w:val="nil"/>
              <w:bottom w:val="nil"/>
              <w:right w:val="nil"/>
            </w:tcBorders>
            <w:shd w:val="clear" w:color="auto" w:fill="BFBFBF" w:themeFill="background1" w:themeFillShade="BF"/>
          </w:tcPr>
          <w:p w:rsidR="002A10A4" w:rsidRPr="00F06467" w:rsidRDefault="002A10A4" w:rsidP="009C7D48">
            <w:pPr>
              <w:pStyle w:val="Resumo"/>
              <w:jc w:val="center"/>
              <w:rPr>
                <w:rFonts w:cs="Times New Roman"/>
                <w:szCs w:val="24"/>
              </w:rPr>
            </w:pPr>
            <w:r w:rsidRPr="00F06467">
              <w:rPr>
                <w:rFonts w:cs="Times New Roman"/>
                <w:szCs w:val="24"/>
              </w:rPr>
              <w:t>466.5</w:t>
            </w:r>
          </w:p>
        </w:tc>
      </w:tr>
      <w:tr w:rsidR="002A10A4" w:rsidTr="009C7D48">
        <w:trPr>
          <w:jc w:val="center"/>
        </w:trPr>
        <w:tc>
          <w:tcPr>
            <w:tcW w:w="0" w:type="auto"/>
            <w:tcBorders>
              <w:top w:val="nil"/>
              <w:left w:val="nil"/>
              <w:bottom w:val="nil"/>
            </w:tcBorders>
            <w:shd w:val="clear" w:color="auto" w:fill="auto"/>
          </w:tcPr>
          <w:p w:rsidR="002A10A4" w:rsidRPr="00F06467" w:rsidRDefault="002A10A4" w:rsidP="009C7D48">
            <w:pPr>
              <w:pStyle w:val="Resumo"/>
              <w:jc w:val="center"/>
              <w:rPr>
                <w:rFonts w:cs="Times New Roman"/>
                <w:szCs w:val="24"/>
              </w:rPr>
            </w:pPr>
            <w:r w:rsidRPr="00F06467">
              <w:rPr>
                <w:rFonts w:cs="Times New Roman"/>
                <w:szCs w:val="24"/>
              </w:rPr>
              <w:t>7</w:t>
            </w:r>
          </w:p>
        </w:tc>
        <w:tc>
          <w:tcPr>
            <w:tcW w:w="0" w:type="auto"/>
            <w:tcBorders>
              <w:top w:val="nil"/>
              <w:bottom w:val="nil"/>
            </w:tcBorders>
          </w:tcPr>
          <w:p w:rsidR="002A10A4" w:rsidRPr="00F06467" w:rsidRDefault="002A10A4" w:rsidP="009C7D48">
            <w:pPr>
              <w:pStyle w:val="Resumo"/>
              <w:jc w:val="center"/>
              <w:rPr>
                <w:rFonts w:cs="Times New Roman"/>
                <w:szCs w:val="24"/>
              </w:rPr>
            </w:pPr>
            <w:r w:rsidRPr="00F06467">
              <w:rPr>
                <w:rFonts w:cs="Times New Roman"/>
                <w:szCs w:val="24"/>
              </w:rPr>
              <w:t>1245.8</w:t>
            </w:r>
          </w:p>
        </w:tc>
        <w:tc>
          <w:tcPr>
            <w:tcW w:w="0" w:type="auto"/>
            <w:tcBorders>
              <w:top w:val="nil"/>
              <w:bottom w:val="nil"/>
              <w:right w:val="nil"/>
            </w:tcBorders>
            <w:shd w:val="clear" w:color="auto" w:fill="auto"/>
          </w:tcPr>
          <w:p w:rsidR="002A10A4" w:rsidRPr="00F06467" w:rsidRDefault="002A10A4" w:rsidP="009C7D48">
            <w:pPr>
              <w:pStyle w:val="Resumo"/>
              <w:jc w:val="center"/>
              <w:rPr>
                <w:rFonts w:cs="Times New Roman"/>
                <w:szCs w:val="24"/>
              </w:rPr>
            </w:pPr>
            <w:r w:rsidRPr="00F06467">
              <w:rPr>
                <w:rFonts w:cs="Times New Roman"/>
                <w:szCs w:val="24"/>
              </w:rPr>
              <w:t>414.5</w:t>
            </w:r>
          </w:p>
        </w:tc>
        <w:tc>
          <w:tcPr>
            <w:tcW w:w="0" w:type="auto"/>
            <w:tcBorders>
              <w:top w:val="nil"/>
              <w:bottom w:val="nil"/>
              <w:right w:val="nil"/>
            </w:tcBorders>
          </w:tcPr>
          <w:p w:rsidR="002A10A4" w:rsidRPr="00F06467" w:rsidRDefault="002A10A4" w:rsidP="009C7D48">
            <w:pPr>
              <w:pStyle w:val="Resumo"/>
              <w:jc w:val="center"/>
              <w:rPr>
                <w:rFonts w:cs="Times New Roman"/>
                <w:szCs w:val="24"/>
              </w:rPr>
            </w:pPr>
            <w:r w:rsidRPr="00F06467">
              <w:rPr>
                <w:rFonts w:cs="Times New Roman"/>
                <w:szCs w:val="24"/>
              </w:rPr>
              <w:t>419.4</w:t>
            </w:r>
          </w:p>
        </w:tc>
      </w:tr>
      <w:tr w:rsidR="002A10A4" w:rsidTr="009C7D48">
        <w:trPr>
          <w:jc w:val="center"/>
        </w:trPr>
        <w:tc>
          <w:tcPr>
            <w:tcW w:w="0" w:type="auto"/>
            <w:tcBorders>
              <w:top w:val="nil"/>
              <w:left w:val="nil"/>
              <w:bottom w:val="nil"/>
            </w:tcBorders>
            <w:shd w:val="clear" w:color="auto" w:fill="BFBFBF" w:themeFill="background1" w:themeFillShade="BF"/>
          </w:tcPr>
          <w:p w:rsidR="002A10A4" w:rsidRPr="00F06467" w:rsidRDefault="002A10A4" w:rsidP="009C7D48">
            <w:pPr>
              <w:pStyle w:val="Resumo"/>
              <w:jc w:val="center"/>
              <w:rPr>
                <w:rFonts w:cs="Times New Roman"/>
                <w:szCs w:val="24"/>
              </w:rPr>
            </w:pPr>
            <w:r w:rsidRPr="00F06467">
              <w:rPr>
                <w:rFonts w:cs="Times New Roman"/>
                <w:szCs w:val="24"/>
              </w:rPr>
              <w:t>8</w:t>
            </w:r>
          </w:p>
        </w:tc>
        <w:tc>
          <w:tcPr>
            <w:tcW w:w="0" w:type="auto"/>
            <w:tcBorders>
              <w:top w:val="nil"/>
              <w:bottom w:val="nil"/>
            </w:tcBorders>
            <w:shd w:val="clear" w:color="auto" w:fill="BFBFBF" w:themeFill="background1" w:themeFillShade="BF"/>
          </w:tcPr>
          <w:p w:rsidR="002A10A4" w:rsidRPr="00F06467" w:rsidRDefault="002A10A4" w:rsidP="009C7D48">
            <w:pPr>
              <w:pStyle w:val="Resumo"/>
              <w:jc w:val="center"/>
              <w:rPr>
                <w:rFonts w:cs="Times New Roman"/>
                <w:szCs w:val="24"/>
              </w:rPr>
            </w:pPr>
            <w:r w:rsidRPr="00F06467">
              <w:rPr>
                <w:rFonts w:cs="Times New Roman"/>
                <w:szCs w:val="24"/>
              </w:rPr>
              <w:t>1913.5</w:t>
            </w:r>
          </w:p>
        </w:tc>
        <w:tc>
          <w:tcPr>
            <w:tcW w:w="0" w:type="auto"/>
            <w:tcBorders>
              <w:top w:val="nil"/>
              <w:bottom w:val="nil"/>
              <w:right w:val="nil"/>
            </w:tcBorders>
            <w:shd w:val="clear" w:color="auto" w:fill="BFBFBF" w:themeFill="background1" w:themeFillShade="BF"/>
          </w:tcPr>
          <w:p w:rsidR="002A10A4" w:rsidRPr="00F06467" w:rsidRDefault="002A10A4" w:rsidP="009C7D48">
            <w:pPr>
              <w:pStyle w:val="Resumo"/>
              <w:jc w:val="center"/>
              <w:rPr>
                <w:rFonts w:cs="Times New Roman"/>
                <w:szCs w:val="24"/>
              </w:rPr>
            </w:pPr>
            <w:r w:rsidRPr="00F06467">
              <w:rPr>
                <w:rFonts w:cs="Times New Roman"/>
                <w:szCs w:val="24"/>
              </w:rPr>
              <w:t>291.6</w:t>
            </w:r>
          </w:p>
        </w:tc>
        <w:tc>
          <w:tcPr>
            <w:tcW w:w="0" w:type="auto"/>
            <w:tcBorders>
              <w:top w:val="nil"/>
              <w:bottom w:val="nil"/>
              <w:right w:val="nil"/>
            </w:tcBorders>
            <w:shd w:val="clear" w:color="auto" w:fill="BFBFBF" w:themeFill="background1" w:themeFillShade="BF"/>
          </w:tcPr>
          <w:p w:rsidR="002A10A4" w:rsidRPr="00F06467" w:rsidRDefault="002A10A4" w:rsidP="009C7D48">
            <w:pPr>
              <w:pStyle w:val="Resumo"/>
              <w:jc w:val="center"/>
              <w:rPr>
                <w:rFonts w:cs="Times New Roman"/>
                <w:szCs w:val="24"/>
              </w:rPr>
            </w:pPr>
            <w:r w:rsidRPr="00F06467">
              <w:rPr>
                <w:rFonts w:cs="Times New Roman"/>
                <w:szCs w:val="24"/>
              </w:rPr>
              <w:t>290.1</w:t>
            </w:r>
          </w:p>
        </w:tc>
      </w:tr>
      <w:tr w:rsidR="002A10A4" w:rsidTr="009C7D48">
        <w:trPr>
          <w:jc w:val="center"/>
        </w:trPr>
        <w:tc>
          <w:tcPr>
            <w:tcW w:w="0" w:type="auto"/>
            <w:tcBorders>
              <w:top w:val="nil"/>
              <w:left w:val="nil"/>
              <w:bottom w:val="nil"/>
            </w:tcBorders>
            <w:shd w:val="clear" w:color="auto" w:fill="auto"/>
          </w:tcPr>
          <w:p w:rsidR="002A10A4" w:rsidRPr="00F06467" w:rsidRDefault="002A10A4" w:rsidP="009C7D48">
            <w:pPr>
              <w:pStyle w:val="Resumo"/>
              <w:jc w:val="center"/>
              <w:rPr>
                <w:rFonts w:cs="Times New Roman"/>
                <w:szCs w:val="24"/>
              </w:rPr>
            </w:pPr>
            <w:r w:rsidRPr="00F06467">
              <w:rPr>
                <w:rFonts w:cs="Times New Roman"/>
                <w:szCs w:val="24"/>
              </w:rPr>
              <w:t>9</w:t>
            </w:r>
          </w:p>
        </w:tc>
        <w:tc>
          <w:tcPr>
            <w:tcW w:w="0" w:type="auto"/>
            <w:tcBorders>
              <w:top w:val="nil"/>
              <w:bottom w:val="nil"/>
            </w:tcBorders>
          </w:tcPr>
          <w:p w:rsidR="002A10A4" w:rsidRPr="00F06467" w:rsidRDefault="002A10A4" w:rsidP="009C7D48">
            <w:pPr>
              <w:pStyle w:val="Resumo"/>
              <w:jc w:val="center"/>
              <w:rPr>
                <w:rFonts w:cs="Times New Roman"/>
                <w:szCs w:val="24"/>
              </w:rPr>
            </w:pPr>
            <w:r w:rsidRPr="00F06467">
              <w:rPr>
                <w:rFonts w:cs="Times New Roman"/>
                <w:szCs w:val="24"/>
              </w:rPr>
              <w:t>2644.3</w:t>
            </w:r>
          </w:p>
        </w:tc>
        <w:tc>
          <w:tcPr>
            <w:tcW w:w="0" w:type="auto"/>
            <w:tcBorders>
              <w:top w:val="nil"/>
              <w:bottom w:val="nil"/>
              <w:right w:val="nil"/>
            </w:tcBorders>
            <w:shd w:val="clear" w:color="auto" w:fill="auto"/>
          </w:tcPr>
          <w:p w:rsidR="002A10A4" w:rsidRPr="00F06467" w:rsidRDefault="002A10A4" w:rsidP="009C7D48">
            <w:pPr>
              <w:pStyle w:val="Resumo"/>
              <w:jc w:val="center"/>
              <w:rPr>
                <w:rFonts w:cs="Times New Roman"/>
                <w:szCs w:val="24"/>
              </w:rPr>
            </w:pPr>
            <w:r w:rsidRPr="00F06467">
              <w:rPr>
                <w:rFonts w:cs="Times New Roman"/>
                <w:szCs w:val="24"/>
              </w:rPr>
              <w:t>64.1</w:t>
            </w:r>
          </w:p>
        </w:tc>
        <w:tc>
          <w:tcPr>
            <w:tcW w:w="0" w:type="auto"/>
            <w:tcBorders>
              <w:top w:val="nil"/>
              <w:bottom w:val="nil"/>
              <w:right w:val="nil"/>
            </w:tcBorders>
          </w:tcPr>
          <w:p w:rsidR="002A10A4" w:rsidRPr="00F06467" w:rsidRDefault="002A10A4" w:rsidP="009C7D48">
            <w:pPr>
              <w:pStyle w:val="Resumo"/>
              <w:jc w:val="center"/>
              <w:rPr>
                <w:rFonts w:cs="Times New Roman"/>
                <w:szCs w:val="24"/>
              </w:rPr>
            </w:pPr>
            <w:r w:rsidRPr="00F06467">
              <w:rPr>
                <w:rFonts w:cs="Times New Roman"/>
                <w:szCs w:val="24"/>
              </w:rPr>
              <w:t>74.5</w:t>
            </w:r>
          </w:p>
        </w:tc>
      </w:tr>
      <w:tr w:rsidR="002A10A4" w:rsidTr="009C7D48">
        <w:trPr>
          <w:jc w:val="center"/>
        </w:trPr>
        <w:tc>
          <w:tcPr>
            <w:tcW w:w="0" w:type="auto"/>
            <w:tcBorders>
              <w:top w:val="nil"/>
              <w:left w:val="nil"/>
              <w:bottom w:val="nil"/>
            </w:tcBorders>
            <w:shd w:val="clear" w:color="auto" w:fill="BFBFBF" w:themeFill="background1" w:themeFillShade="BF"/>
          </w:tcPr>
          <w:p w:rsidR="002A10A4" w:rsidRPr="00F06467" w:rsidRDefault="002A10A4" w:rsidP="009C7D48">
            <w:pPr>
              <w:pStyle w:val="Resumo"/>
              <w:jc w:val="center"/>
              <w:rPr>
                <w:rFonts w:cs="Times New Roman"/>
                <w:szCs w:val="24"/>
              </w:rPr>
            </w:pPr>
            <w:r w:rsidRPr="00F06467">
              <w:rPr>
                <w:rFonts w:cs="Times New Roman"/>
                <w:szCs w:val="24"/>
              </w:rPr>
              <w:t>10</w:t>
            </w:r>
          </w:p>
        </w:tc>
        <w:tc>
          <w:tcPr>
            <w:tcW w:w="0" w:type="auto"/>
            <w:tcBorders>
              <w:top w:val="nil"/>
              <w:bottom w:val="nil"/>
            </w:tcBorders>
            <w:shd w:val="clear" w:color="auto" w:fill="BFBFBF" w:themeFill="background1" w:themeFillShade="BF"/>
          </w:tcPr>
          <w:p w:rsidR="002A10A4" w:rsidRPr="00F06467" w:rsidRDefault="002A10A4" w:rsidP="009C7D48">
            <w:pPr>
              <w:pStyle w:val="Resumo"/>
              <w:jc w:val="center"/>
              <w:rPr>
                <w:rFonts w:cs="Times New Roman"/>
                <w:szCs w:val="24"/>
              </w:rPr>
            </w:pPr>
            <w:r w:rsidRPr="00F06467">
              <w:rPr>
                <w:rFonts w:cs="Times New Roman"/>
                <w:szCs w:val="24"/>
              </w:rPr>
              <w:t>3326.9</w:t>
            </w:r>
          </w:p>
        </w:tc>
        <w:tc>
          <w:tcPr>
            <w:tcW w:w="0" w:type="auto"/>
            <w:tcBorders>
              <w:top w:val="nil"/>
              <w:bottom w:val="nil"/>
              <w:right w:val="nil"/>
            </w:tcBorders>
            <w:shd w:val="clear" w:color="auto" w:fill="BFBFBF" w:themeFill="background1" w:themeFillShade="BF"/>
          </w:tcPr>
          <w:p w:rsidR="002A10A4" w:rsidRPr="00F06467" w:rsidRDefault="002A10A4" w:rsidP="009C7D48">
            <w:pPr>
              <w:pStyle w:val="Resumo"/>
              <w:jc w:val="center"/>
              <w:rPr>
                <w:rFonts w:cs="Times New Roman"/>
                <w:szCs w:val="24"/>
              </w:rPr>
            </w:pPr>
            <w:r w:rsidRPr="00F06467">
              <w:rPr>
                <w:rFonts w:cs="Times New Roman"/>
                <w:szCs w:val="24"/>
              </w:rPr>
              <w:t>273.5</w:t>
            </w:r>
          </w:p>
        </w:tc>
        <w:tc>
          <w:tcPr>
            <w:tcW w:w="0" w:type="auto"/>
            <w:tcBorders>
              <w:top w:val="nil"/>
              <w:bottom w:val="nil"/>
              <w:right w:val="nil"/>
            </w:tcBorders>
            <w:shd w:val="clear" w:color="auto" w:fill="BFBFBF" w:themeFill="background1" w:themeFillShade="BF"/>
          </w:tcPr>
          <w:p w:rsidR="002A10A4" w:rsidRPr="00F06467" w:rsidRDefault="002A10A4" w:rsidP="009C7D48">
            <w:pPr>
              <w:pStyle w:val="Resumo"/>
              <w:jc w:val="center"/>
              <w:rPr>
                <w:rFonts w:cs="Times New Roman"/>
                <w:szCs w:val="24"/>
              </w:rPr>
            </w:pPr>
            <w:r w:rsidRPr="00F06467">
              <w:rPr>
                <w:rFonts w:cs="Times New Roman"/>
                <w:szCs w:val="24"/>
              </w:rPr>
              <w:t>309.4</w:t>
            </w:r>
          </w:p>
        </w:tc>
      </w:tr>
      <w:tr w:rsidR="002A10A4" w:rsidTr="009C7D48">
        <w:trPr>
          <w:jc w:val="center"/>
        </w:trPr>
        <w:tc>
          <w:tcPr>
            <w:tcW w:w="0" w:type="auto"/>
            <w:tcBorders>
              <w:top w:val="nil"/>
              <w:left w:val="nil"/>
              <w:bottom w:val="nil"/>
            </w:tcBorders>
            <w:shd w:val="clear" w:color="auto" w:fill="auto"/>
          </w:tcPr>
          <w:p w:rsidR="002A10A4" w:rsidRPr="00F06467" w:rsidRDefault="002A10A4" w:rsidP="009C7D48">
            <w:pPr>
              <w:pStyle w:val="Resumo"/>
              <w:jc w:val="center"/>
              <w:rPr>
                <w:rFonts w:cs="Times New Roman"/>
                <w:szCs w:val="24"/>
              </w:rPr>
            </w:pPr>
            <w:r w:rsidRPr="00F06467">
              <w:rPr>
                <w:rFonts w:cs="Times New Roman"/>
                <w:szCs w:val="24"/>
              </w:rPr>
              <w:t>11</w:t>
            </w:r>
          </w:p>
        </w:tc>
        <w:tc>
          <w:tcPr>
            <w:tcW w:w="0" w:type="auto"/>
            <w:tcBorders>
              <w:top w:val="nil"/>
              <w:bottom w:val="nil"/>
            </w:tcBorders>
          </w:tcPr>
          <w:p w:rsidR="002A10A4" w:rsidRPr="00F06467" w:rsidRDefault="002A10A4" w:rsidP="009C7D48">
            <w:pPr>
              <w:pStyle w:val="Resumo"/>
              <w:jc w:val="center"/>
              <w:rPr>
                <w:rFonts w:cs="Times New Roman"/>
                <w:szCs w:val="24"/>
              </w:rPr>
            </w:pPr>
            <w:r w:rsidRPr="00F06467">
              <w:rPr>
                <w:rFonts w:cs="Times New Roman"/>
                <w:szCs w:val="24"/>
              </w:rPr>
              <w:t>3607.1</w:t>
            </w:r>
          </w:p>
        </w:tc>
        <w:tc>
          <w:tcPr>
            <w:tcW w:w="0" w:type="auto"/>
            <w:tcBorders>
              <w:top w:val="nil"/>
              <w:bottom w:val="nil"/>
              <w:right w:val="nil"/>
            </w:tcBorders>
            <w:shd w:val="clear" w:color="auto" w:fill="auto"/>
          </w:tcPr>
          <w:p w:rsidR="002A10A4" w:rsidRPr="00F06467" w:rsidRDefault="002A10A4" w:rsidP="009C7D48">
            <w:pPr>
              <w:pStyle w:val="Resumo"/>
              <w:jc w:val="center"/>
              <w:rPr>
                <w:rFonts w:cs="Times New Roman"/>
                <w:szCs w:val="24"/>
              </w:rPr>
            </w:pPr>
            <w:r w:rsidRPr="00F06467">
              <w:rPr>
                <w:rFonts w:cs="Times New Roman"/>
                <w:szCs w:val="24"/>
              </w:rPr>
              <w:t>723.0</w:t>
            </w:r>
          </w:p>
        </w:tc>
        <w:tc>
          <w:tcPr>
            <w:tcW w:w="0" w:type="auto"/>
            <w:tcBorders>
              <w:top w:val="nil"/>
              <w:bottom w:val="nil"/>
              <w:right w:val="nil"/>
            </w:tcBorders>
          </w:tcPr>
          <w:p w:rsidR="002A10A4" w:rsidRPr="00F06467" w:rsidRDefault="002A10A4" w:rsidP="009C7D48">
            <w:pPr>
              <w:pStyle w:val="Resumo"/>
              <w:jc w:val="center"/>
              <w:rPr>
                <w:rFonts w:cs="Times New Roman"/>
                <w:szCs w:val="24"/>
              </w:rPr>
            </w:pPr>
            <w:r w:rsidRPr="00F06467">
              <w:rPr>
                <w:rFonts w:cs="Times New Roman"/>
                <w:szCs w:val="24"/>
              </w:rPr>
              <w:t>754.1</w:t>
            </w:r>
          </w:p>
        </w:tc>
      </w:tr>
      <w:tr w:rsidR="002A10A4" w:rsidTr="009C7D48">
        <w:trPr>
          <w:jc w:val="center"/>
        </w:trPr>
        <w:tc>
          <w:tcPr>
            <w:tcW w:w="0" w:type="auto"/>
            <w:tcBorders>
              <w:top w:val="nil"/>
              <w:left w:val="nil"/>
              <w:bottom w:val="nil"/>
            </w:tcBorders>
            <w:shd w:val="clear" w:color="auto" w:fill="BFBFBF" w:themeFill="background1" w:themeFillShade="BF"/>
          </w:tcPr>
          <w:p w:rsidR="002A10A4" w:rsidRPr="00F06467" w:rsidRDefault="002A10A4" w:rsidP="009C7D48">
            <w:pPr>
              <w:pStyle w:val="Resumo"/>
              <w:jc w:val="center"/>
              <w:rPr>
                <w:rFonts w:cs="Times New Roman"/>
                <w:szCs w:val="24"/>
              </w:rPr>
            </w:pPr>
            <w:r w:rsidRPr="00F06467">
              <w:rPr>
                <w:rFonts w:cs="Times New Roman"/>
                <w:szCs w:val="24"/>
              </w:rPr>
              <w:t>12</w:t>
            </w:r>
          </w:p>
        </w:tc>
        <w:tc>
          <w:tcPr>
            <w:tcW w:w="0" w:type="auto"/>
            <w:tcBorders>
              <w:top w:val="nil"/>
              <w:bottom w:val="nil"/>
            </w:tcBorders>
            <w:shd w:val="clear" w:color="auto" w:fill="BFBFBF" w:themeFill="background1" w:themeFillShade="BF"/>
          </w:tcPr>
          <w:p w:rsidR="002A10A4" w:rsidRPr="00F06467" w:rsidRDefault="002A10A4" w:rsidP="009C7D48">
            <w:pPr>
              <w:pStyle w:val="Resumo"/>
              <w:jc w:val="center"/>
              <w:rPr>
                <w:rFonts w:cs="Times New Roman"/>
                <w:szCs w:val="24"/>
              </w:rPr>
            </w:pPr>
            <w:r w:rsidRPr="00F06467">
              <w:rPr>
                <w:rFonts w:cs="Times New Roman"/>
                <w:szCs w:val="24"/>
              </w:rPr>
              <w:t>3055.7</w:t>
            </w:r>
          </w:p>
        </w:tc>
        <w:tc>
          <w:tcPr>
            <w:tcW w:w="0" w:type="auto"/>
            <w:tcBorders>
              <w:top w:val="nil"/>
              <w:bottom w:val="nil"/>
              <w:right w:val="nil"/>
            </w:tcBorders>
            <w:shd w:val="clear" w:color="auto" w:fill="BFBFBF" w:themeFill="background1" w:themeFillShade="BF"/>
          </w:tcPr>
          <w:p w:rsidR="002A10A4" w:rsidRPr="00F06467" w:rsidRDefault="002A10A4" w:rsidP="009C7D48">
            <w:pPr>
              <w:pStyle w:val="Resumo"/>
              <w:jc w:val="center"/>
              <w:rPr>
                <w:rFonts w:cs="Times New Roman"/>
                <w:szCs w:val="24"/>
              </w:rPr>
            </w:pPr>
            <w:r w:rsidRPr="00F06467">
              <w:rPr>
                <w:rFonts w:cs="Times New Roman"/>
                <w:szCs w:val="24"/>
              </w:rPr>
              <w:t>1276.8</w:t>
            </w:r>
          </w:p>
        </w:tc>
        <w:tc>
          <w:tcPr>
            <w:tcW w:w="0" w:type="auto"/>
            <w:tcBorders>
              <w:top w:val="nil"/>
              <w:bottom w:val="nil"/>
              <w:right w:val="nil"/>
            </w:tcBorders>
            <w:shd w:val="clear" w:color="auto" w:fill="BFBFBF" w:themeFill="background1" w:themeFillShade="BF"/>
          </w:tcPr>
          <w:p w:rsidR="002A10A4" w:rsidRPr="00F06467" w:rsidRDefault="002A10A4" w:rsidP="009C7D48">
            <w:pPr>
              <w:pStyle w:val="Resumo"/>
              <w:jc w:val="center"/>
              <w:rPr>
                <w:rFonts w:cs="Times New Roman"/>
                <w:szCs w:val="24"/>
              </w:rPr>
            </w:pPr>
            <w:r w:rsidRPr="00F06467">
              <w:rPr>
                <w:rFonts w:cs="Times New Roman"/>
                <w:szCs w:val="24"/>
              </w:rPr>
              <w:t>1304.8</w:t>
            </w:r>
          </w:p>
        </w:tc>
      </w:tr>
      <w:tr w:rsidR="002A10A4" w:rsidTr="009C7D48">
        <w:trPr>
          <w:jc w:val="center"/>
        </w:trPr>
        <w:tc>
          <w:tcPr>
            <w:tcW w:w="0" w:type="auto"/>
            <w:tcBorders>
              <w:top w:val="nil"/>
              <w:left w:val="nil"/>
              <w:bottom w:val="nil"/>
            </w:tcBorders>
            <w:shd w:val="clear" w:color="auto" w:fill="auto"/>
          </w:tcPr>
          <w:p w:rsidR="002A10A4" w:rsidRPr="00F06467" w:rsidRDefault="002A10A4" w:rsidP="009C7D48">
            <w:pPr>
              <w:pStyle w:val="Resumo"/>
              <w:jc w:val="center"/>
              <w:rPr>
                <w:rFonts w:cs="Times New Roman"/>
                <w:szCs w:val="24"/>
              </w:rPr>
            </w:pPr>
            <w:r w:rsidRPr="00F06467">
              <w:rPr>
                <w:rFonts w:cs="Times New Roman"/>
                <w:szCs w:val="24"/>
              </w:rPr>
              <w:t>13</w:t>
            </w:r>
          </w:p>
        </w:tc>
        <w:tc>
          <w:tcPr>
            <w:tcW w:w="0" w:type="auto"/>
            <w:tcBorders>
              <w:top w:val="nil"/>
              <w:bottom w:val="nil"/>
            </w:tcBorders>
          </w:tcPr>
          <w:p w:rsidR="002A10A4" w:rsidRPr="00F06467" w:rsidRDefault="002A10A4" w:rsidP="009C7D48">
            <w:pPr>
              <w:pStyle w:val="Resumo"/>
              <w:jc w:val="center"/>
              <w:rPr>
                <w:rFonts w:cs="Times New Roman"/>
                <w:szCs w:val="24"/>
              </w:rPr>
            </w:pPr>
            <w:r w:rsidRPr="00F06467">
              <w:rPr>
                <w:rFonts w:cs="Times New Roman"/>
                <w:szCs w:val="24"/>
              </w:rPr>
              <w:t>1660.2</w:t>
            </w:r>
          </w:p>
        </w:tc>
        <w:tc>
          <w:tcPr>
            <w:tcW w:w="0" w:type="auto"/>
            <w:tcBorders>
              <w:top w:val="nil"/>
              <w:bottom w:val="nil"/>
              <w:right w:val="nil"/>
            </w:tcBorders>
            <w:shd w:val="clear" w:color="auto" w:fill="auto"/>
          </w:tcPr>
          <w:p w:rsidR="002A10A4" w:rsidRPr="00F06467" w:rsidRDefault="002A10A4" w:rsidP="009C7D48">
            <w:pPr>
              <w:pStyle w:val="Resumo"/>
              <w:jc w:val="center"/>
              <w:rPr>
                <w:rFonts w:cs="Times New Roman"/>
                <w:szCs w:val="24"/>
              </w:rPr>
            </w:pPr>
            <w:r w:rsidRPr="00F06467">
              <w:rPr>
                <w:rFonts w:cs="Times New Roman"/>
                <w:szCs w:val="24"/>
              </w:rPr>
              <w:t>1640.3</w:t>
            </w:r>
          </w:p>
        </w:tc>
        <w:tc>
          <w:tcPr>
            <w:tcW w:w="0" w:type="auto"/>
            <w:tcBorders>
              <w:top w:val="nil"/>
              <w:bottom w:val="nil"/>
              <w:right w:val="nil"/>
            </w:tcBorders>
          </w:tcPr>
          <w:p w:rsidR="002A10A4" w:rsidRPr="00F06467" w:rsidRDefault="002A10A4" w:rsidP="009C7D48">
            <w:pPr>
              <w:pStyle w:val="Resumo"/>
              <w:jc w:val="center"/>
              <w:rPr>
                <w:rFonts w:cs="Times New Roman"/>
                <w:szCs w:val="24"/>
              </w:rPr>
            </w:pPr>
            <w:r w:rsidRPr="00F06467">
              <w:rPr>
                <w:rFonts w:cs="Times New Roman"/>
                <w:szCs w:val="24"/>
              </w:rPr>
              <w:t>1672.3</w:t>
            </w:r>
          </w:p>
        </w:tc>
      </w:tr>
      <w:tr w:rsidR="002A10A4" w:rsidTr="009C7D48">
        <w:trPr>
          <w:jc w:val="center"/>
        </w:trPr>
        <w:tc>
          <w:tcPr>
            <w:tcW w:w="0" w:type="auto"/>
            <w:tcBorders>
              <w:top w:val="nil"/>
              <w:left w:val="nil"/>
              <w:bottom w:val="nil"/>
            </w:tcBorders>
            <w:shd w:val="clear" w:color="auto" w:fill="BFBFBF" w:themeFill="background1" w:themeFillShade="BF"/>
          </w:tcPr>
          <w:p w:rsidR="002A10A4" w:rsidRPr="00F06467" w:rsidRDefault="002A10A4" w:rsidP="009C7D48">
            <w:pPr>
              <w:pStyle w:val="Resumo"/>
              <w:jc w:val="center"/>
              <w:rPr>
                <w:rFonts w:cs="Times New Roman"/>
                <w:szCs w:val="24"/>
              </w:rPr>
            </w:pPr>
            <w:r w:rsidRPr="00F06467">
              <w:rPr>
                <w:rFonts w:cs="Times New Roman"/>
                <w:szCs w:val="24"/>
              </w:rPr>
              <w:t>14</w:t>
            </w:r>
          </w:p>
        </w:tc>
        <w:tc>
          <w:tcPr>
            <w:tcW w:w="0" w:type="auto"/>
            <w:tcBorders>
              <w:top w:val="nil"/>
              <w:bottom w:val="nil"/>
            </w:tcBorders>
            <w:shd w:val="clear" w:color="auto" w:fill="BFBFBF" w:themeFill="background1" w:themeFillShade="BF"/>
          </w:tcPr>
          <w:p w:rsidR="002A10A4" w:rsidRPr="00F06467" w:rsidRDefault="002A10A4" w:rsidP="009C7D48">
            <w:pPr>
              <w:pStyle w:val="Resumo"/>
              <w:jc w:val="center"/>
              <w:rPr>
                <w:rFonts w:cs="Times New Roman"/>
                <w:szCs w:val="24"/>
              </w:rPr>
            </w:pPr>
            <w:r w:rsidRPr="00F06467">
              <w:rPr>
                <w:rFonts w:cs="Times New Roman"/>
                <w:szCs w:val="24"/>
              </w:rPr>
              <w:t>690.3</w:t>
            </w:r>
          </w:p>
        </w:tc>
        <w:tc>
          <w:tcPr>
            <w:tcW w:w="0" w:type="auto"/>
            <w:tcBorders>
              <w:top w:val="nil"/>
              <w:bottom w:val="nil"/>
              <w:right w:val="nil"/>
            </w:tcBorders>
            <w:shd w:val="clear" w:color="auto" w:fill="BFBFBF" w:themeFill="background1" w:themeFillShade="BF"/>
          </w:tcPr>
          <w:p w:rsidR="002A10A4" w:rsidRPr="00F06467" w:rsidRDefault="002A10A4" w:rsidP="009C7D48">
            <w:pPr>
              <w:pStyle w:val="Resumo"/>
              <w:jc w:val="center"/>
              <w:rPr>
                <w:rFonts w:cs="Times New Roman"/>
                <w:szCs w:val="24"/>
              </w:rPr>
            </w:pPr>
            <w:r w:rsidRPr="00F06467">
              <w:rPr>
                <w:rFonts w:cs="Times New Roman"/>
                <w:szCs w:val="24"/>
              </w:rPr>
              <w:t>1601.4</w:t>
            </w:r>
          </w:p>
        </w:tc>
        <w:tc>
          <w:tcPr>
            <w:tcW w:w="0" w:type="auto"/>
            <w:tcBorders>
              <w:top w:val="nil"/>
              <w:bottom w:val="nil"/>
              <w:right w:val="nil"/>
            </w:tcBorders>
            <w:shd w:val="clear" w:color="auto" w:fill="BFBFBF" w:themeFill="background1" w:themeFillShade="BF"/>
          </w:tcPr>
          <w:p w:rsidR="002A10A4" w:rsidRPr="00F06467" w:rsidRDefault="002A10A4" w:rsidP="009C7D48">
            <w:pPr>
              <w:pStyle w:val="Resumo"/>
              <w:jc w:val="center"/>
              <w:rPr>
                <w:rFonts w:cs="Times New Roman"/>
                <w:szCs w:val="24"/>
              </w:rPr>
            </w:pPr>
            <w:r w:rsidRPr="00F06467">
              <w:rPr>
                <w:rFonts w:cs="Times New Roman"/>
                <w:szCs w:val="24"/>
              </w:rPr>
              <w:t>1631.7</w:t>
            </w:r>
          </w:p>
        </w:tc>
      </w:tr>
      <w:tr w:rsidR="002A10A4" w:rsidTr="009C7D48">
        <w:trPr>
          <w:jc w:val="center"/>
        </w:trPr>
        <w:tc>
          <w:tcPr>
            <w:tcW w:w="0" w:type="auto"/>
            <w:tcBorders>
              <w:top w:val="nil"/>
              <w:left w:val="nil"/>
              <w:bottom w:val="nil"/>
            </w:tcBorders>
            <w:shd w:val="clear" w:color="auto" w:fill="auto"/>
          </w:tcPr>
          <w:p w:rsidR="002A10A4" w:rsidRPr="00F06467" w:rsidRDefault="002A10A4" w:rsidP="009C7D48">
            <w:pPr>
              <w:pStyle w:val="Resumo"/>
              <w:jc w:val="center"/>
              <w:rPr>
                <w:rFonts w:cs="Times New Roman"/>
                <w:szCs w:val="24"/>
              </w:rPr>
            </w:pPr>
            <w:r w:rsidRPr="00F06467">
              <w:rPr>
                <w:rFonts w:cs="Times New Roman"/>
                <w:szCs w:val="24"/>
              </w:rPr>
              <w:t>15</w:t>
            </w:r>
          </w:p>
        </w:tc>
        <w:tc>
          <w:tcPr>
            <w:tcW w:w="0" w:type="auto"/>
            <w:tcBorders>
              <w:top w:val="nil"/>
              <w:bottom w:val="nil"/>
            </w:tcBorders>
          </w:tcPr>
          <w:p w:rsidR="002A10A4" w:rsidRPr="00F06467" w:rsidRDefault="002A10A4" w:rsidP="009C7D48">
            <w:pPr>
              <w:pStyle w:val="Resumo"/>
              <w:jc w:val="center"/>
              <w:rPr>
                <w:rFonts w:cs="Times New Roman"/>
                <w:szCs w:val="24"/>
              </w:rPr>
            </w:pPr>
            <w:r w:rsidRPr="00F06467">
              <w:rPr>
                <w:rFonts w:cs="Times New Roman"/>
                <w:szCs w:val="24"/>
              </w:rPr>
              <w:t>1394.1</w:t>
            </w:r>
          </w:p>
        </w:tc>
        <w:tc>
          <w:tcPr>
            <w:tcW w:w="0" w:type="auto"/>
            <w:tcBorders>
              <w:top w:val="nil"/>
              <w:bottom w:val="nil"/>
              <w:right w:val="nil"/>
            </w:tcBorders>
            <w:shd w:val="clear" w:color="auto" w:fill="auto"/>
          </w:tcPr>
          <w:p w:rsidR="002A10A4" w:rsidRPr="00F06467" w:rsidRDefault="002A10A4" w:rsidP="009C7D48">
            <w:pPr>
              <w:pStyle w:val="Resumo"/>
              <w:jc w:val="center"/>
              <w:rPr>
                <w:rFonts w:cs="Times New Roman"/>
                <w:szCs w:val="24"/>
              </w:rPr>
            </w:pPr>
            <w:r w:rsidRPr="00F06467">
              <w:rPr>
                <w:rFonts w:cs="Times New Roman"/>
                <w:szCs w:val="24"/>
              </w:rPr>
              <w:t>1188.9</w:t>
            </w:r>
          </w:p>
        </w:tc>
        <w:tc>
          <w:tcPr>
            <w:tcW w:w="0" w:type="auto"/>
            <w:tcBorders>
              <w:top w:val="nil"/>
              <w:bottom w:val="nil"/>
              <w:right w:val="nil"/>
            </w:tcBorders>
          </w:tcPr>
          <w:p w:rsidR="002A10A4" w:rsidRPr="00F06467" w:rsidRDefault="002A10A4" w:rsidP="009C7D48">
            <w:pPr>
              <w:pStyle w:val="Resumo"/>
              <w:jc w:val="center"/>
              <w:rPr>
                <w:rFonts w:cs="Times New Roman"/>
                <w:szCs w:val="24"/>
              </w:rPr>
            </w:pPr>
            <w:r w:rsidRPr="00F06467">
              <w:rPr>
                <w:rFonts w:cs="Times New Roman"/>
                <w:szCs w:val="24"/>
              </w:rPr>
              <w:t>1208.6</w:t>
            </w:r>
          </w:p>
        </w:tc>
      </w:tr>
      <w:tr w:rsidR="002A10A4" w:rsidTr="009C7D48">
        <w:trPr>
          <w:jc w:val="center"/>
        </w:trPr>
        <w:tc>
          <w:tcPr>
            <w:tcW w:w="0" w:type="auto"/>
            <w:tcBorders>
              <w:top w:val="nil"/>
              <w:left w:val="nil"/>
              <w:bottom w:val="nil"/>
            </w:tcBorders>
            <w:shd w:val="clear" w:color="auto" w:fill="BFBFBF" w:themeFill="background1" w:themeFillShade="BF"/>
          </w:tcPr>
          <w:p w:rsidR="002A10A4" w:rsidRPr="00F06467" w:rsidRDefault="002A10A4" w:rsidP="009C7D48">
            <w:pPr>
              <w:pStyle w:val="Resumo"/>
              <w:jc w:val="center"/>
              <w:rPr>
                <w:rFonts w:cs="Times New Roman"/>
                <w:szCs w:val="24"/>
              </w:rPr>
            </w:pPr>
            <w:r w:rsidRPr="00F06467">
              <w:rPr>
                <w:rFonts w:cs="Times New Roman"/>
                <w:szCs w:val="24"/>
              </w:rPr>
              <w:t>16</w:t>
            </w:r>
          </w:p>
        </w:tc>
        <w:tc>
          <w:tcPr>
            <w:tcW w:w="0" w:type="auto"/>
            <w:tcBorders>
              <w:top w:val="nil"/>
              <w:bottom w:val="nil"/>
            </w:tcBorders>
            <w:shd w:val="clear" w:color="auto" w:fill="BFBFBF" w:themeFill="background1" w:themeFillShade="BF"/>
          </w:tcPr>
          <w:p w:rsidR="002A10A4" w:rsidRPr="00F06467" w:rsidRDefault="002A10A4" w:rsidP="009C7D48">
            <w:pPr>
              <w:pStyle w:val="Resumo"/>
              <w:jc w:val="center"/>
              <w:rPr>
                <w:rFonts w:cs="Times New Roman"/>
                <w:szCs w:val="24"/>
              </w:rPr>
            </w:pPr>
            <w:r w:rsidRPr="00F06467">
              <w:rPr>
                <w:rFonts w:cs="Times New Roman"/>
                <w:szCs w:val="24"/>
              </w:rPr>
              <w:t>1853.7</w:t>
            </w:r>
          </w:p>
        </w:tc>
        <w:tc>
          <w:tcPr>
            <w:tcW w:w="0" w:type="auto"/>
            <w:tcBorders>
              <w:top w:val="nil"/>
              <w:bottom w:val="nil"/>
              <w:right w:val="nil"/>
            </w:tcBorders>
            <w:shd w:val="clear" w:color="auto" w:fill="BFBFBF" w:themeFill="background1" w:themeFillShade="BF"/>
          </w:tcPr>
          <w:p w:rsidR="002A10A4" w:rsidRPr="00F06467" w:rsidRDefault="002A10A4" w:rsidP="009C7D48">
            <w:pPr>
              <w:pStyle w:val="Resumo"/>
              <w:jc w:val="center"/>
              <w:rPr>
                <w:rFonts w:cs="Times New Roman"/>
                <w:szCs w:val="24"/>
              </w:rPr>
            </w:pPr>
            <w:r w:rsidRPr="00F06467">
              <w:rPr>
                <w:rFonts w:cs="Times New Roman"/>
                <w:szCs w:val="24"/>
              </w:rPr>
              <w:t>762.6</w:t>
            </w:r>
          </w:p>
        </w:tc>
        <w:tc>
          <w:tcPr>
            <w:tcW w:w="0" w:type="auto"/>
            <w:tcBorders>
              <w:top w:val="nil"/>
              <w:bottom w:val="nil"/>
              <w:right w:val="nil"/>
            </w:tcBorders>
            <w:shd w:val="clear" w:color="auto" w:fill="BFBFBF" w:themeFill="background1" w:themeFillShade="BF"/>
          </w:tcPr>
          <w:p w:rsidR="002A10A4" w:rsidRPr="00F06467" w:rsidRDefault="002A10A4" w:rsidP="009C7D48">
            <w:pPr>
              <w:pStyle w:val="Resumo"/>
              <w:jc w:val="center"/>
              <w:rPr>
                <w:rFonts w:cs="Times New Roman"/>
                <w:szCs w:val="24"/>
              </w:rPr>
            </w:pPr>
            <w:r w:rsidRPr="00F06467">
              <w:rPr>
                <w:rFonts w:cs="Times New Roman"/>
                <w:szCs w:val="24"/>
              </w:rPr>
              <w:t>765.9</w:t>
            </w:r>
          </w:p>
        </w:tc>
      </w:tr>
      <w:tr w:rsidR="002A10A4" w:rsidTr="009C7D48">
        <w:trPr>
          <w:jc w:val="center"/>
        </w:trPr>
        <w:tc>
          <w:tcPr>
            <w:tcW w:w="0" w:type="auto"/>
            <w:tcBorders>
              <w:top w:val="nil"/>
              <w:left w:val="nil"/>
              <w:bottom w:val="nil"/>
            </w:tcBorders>
            <w:shd w:val="clear" w:color="auto" w:fill="auto"/>
          </w:tcPr>
          <w:p w:rsidR="002A10A4" w:rsidRPr="00F06467" w:rsidRDefault="002A10A4" w:rsidP="009C7D48">
            <w:pPr>
              <w:pStyle w:val="Resumo"/>
              <w:jc w:val="center"/>
              <w:rPr>
                <w:rFonts w:cs="Times New Roman"/>
                <w:szCs w:val="24"/>
              </w:rPr>
            </w:pPr>
            <w:r w:rsidRPr="00F06467">
              <w:rPr>
                <w:rFonts w:cs="Times New Roman"/>
                <w:szCs w:val="24"/>
              </w:rPr>
              <w:t>17</w:t>
            </w:r>
          </w:p>
        </w:tc>
        <w:tc>
          <w:tcPr>
            <w:tcW w:w="0" w:type="auto"/>
            <w:tcBorders>
              <w:top w:val="nil"/>
              <w:bottom w:val="nil"/>
            </w:tcBorders>
          </w:tcPr>
          <w:p w:rsidR="002A10A4" w:rsidRPr="00F06467" w:rsidRDefault="002A10A4" w:rsidP="009C7D48">
            <w:pPr>
              <w:pStyle w:val="Resumo"/>
              <w:jc w:val="center"/>
              <w:rPr>
                <w:rFonts w:cs="Times New Roman"/>
                <w:szCs w:val="24"/>
              </w:rPr>
            </w:pPr>
            <w:r w:rsidRPr="00F06467">
              <w:rPr>
                <w:rFonts w:cs="Times New Roman"/>
                <w:szCs w:val="24"/>
              </w:rPr>
              <w:t>1962.6</w:t>
            </w:r>
          </w:p>
        </w:tc>
        <w:tc>
          <w:tcPr>
            <w:tcW w:w="0" w:type="auto"/>
            <w:tcBorders>
              <w:top w:val="nil"/>
              <w:bottom w:val="nil"/>
              <w:right w:val="nil"/>
            </w:tcBorders>
            <w:shd w:val="clear" w:color="auto" w:fill="auto"/>
          </w:tcPr>
          <w:p w:rsidR="002A10A4" w:rsidRPr="00F06467" w:rsidRDefault="002A10A4" w:rsidP="009C7D48">
            <w:pPr>
              <w:pStyle w:val="Resumo"/>
              <w:jc w:val="center"/>
              <w:rPr>
                <w:rFonts w:cs="Times New Roman"/>
                <w:szCs w:val="24"/>
              </w:rPr>
            </w:pPr>
            <w:r w:rsidRPr="00F06467">
              <w:rPr>
                <w:rFonts w:cs="Times New Roman"/>
                <w:szCs w:val="24"/>
              </w:rPr>
              <w:t>433.4</w:t>
            </w:r>
          </w:p>
        </w:tc>
        <w:tc>
          <w:tcPr>
            <w:tcW w:w="0" w:type="auto"/>
            <w:tcBorders>
              <w:top w:val="nil"/>
              <w:bottom w:val="nil"/>
              <w:right w:val="nil"/>
            </w:tcBorders>
          </w:tcPr>
          <w:p w:rsidR="002A10A4" w:rsidRPr="00F06467" w:rsidRDefault="002A10A4" w:rsidP="009C7D48">
            <w:pPr>
              <w:pStyle w:val="Resumo"/>
              <w:jc w:val="center"/>
              <w:rPr>
                <w:rFonts w:cs="Times New Roman"/>
                <w:szCs w:val="24"/>
              </w:rPr>
            </w:pPr>
            <w:r w:rsidRPr="00F06467">
              <w:rPr>
                <w:rFonts w:cs="Times New Roman"/>
                <w:szCs w:val="24"/>
              </w:rPr>
              <w:t>411.8</w:t>
            </w:r>
          </w:p>
        </w:tc>
      </w:tr>
      <w:tr w:rsidR="002A10A4" w:rsidTr="009C7D48">
        <w:trPr>
          <w:jc w:val="center"/>
        </w:trPr>
        <w:tc>
          <w:tcPr>
            <w:tcW w:w="0" w:type="auto"/>
            <w:tcBorders>
              <w:top w:val="nil"/>
              <w:left w:val="nil"/>
              <w:bottom w:val="nil"/>
            </w:tcBorders>
            <w:shd w:val="clear" w:color="auto" w:fill="BFBFBF" w:themeFill="background1" w:themeFillShade="BF"/>
          </w:tcPr>
          <w:p w:rsidR="002A10A4" w:rsidRPr="00F06467" w:rsidRDefault="002A10A4" w:rsidP="009C7D48">
            <w:pPr>
              <w:pStyle w:val="Resumo"/>
              <w:jc w:val="center"/>
              <w:rPr>
                <w:rFonts w:cs="Times New Roman"/>
                <w:szCs w:val="24"/>
              </w:rPr>
            </w:pPr>
            <w:r w:rsidRPr="00F06467">
              <w:rPr>
                <w:rFonts w:cs="Times New Roman"/>
                <w:szCs w:val="24"/>
              </w:rPr>
              <w:t>18</w:t>
            </w:r>
          </w:p>
        </w:tc>
        <w:tc>
          <w:tcPr>
            <w:tcW w:w="0" w:type="auto"/>
            <w:tcBorders>
              <w:top w:val="nil"/>
              <w:bottom w:val="nil"/>
            </w:tcBorders>
            <w:shd w:val="clear" w:color="auto" w:fill="BFBFBF" w:themeFill="background1" w:themeFillShade="BF"/>
          </w:tcPr>
          <w:p w:rsidR="002A10A4" w:rsidRPr="00F06467" w:rsidRDefault="002A10A4" w:rsidP="009C7D48">
            <w:pPr>
              <w:pStyle w:val="Resumo"/>
              <w:jc w:val="center"/>
              <w:rPr>
                <w:rFonts w:cs="Times New Roman"/>
                <w:szCs w:val="24"/>
              </w:rPr>
            </w:pPr>
            <w:r w:rsidRPr="00F06467">
              <w:rPr>
                <w:rFonts w:cs="Times New Roman"/>
                <w:szCs w:val="24"/>
              </w:rPr>
              <w:t>1803.5</w:t>
            </w:r>
          </w:p>
        </w:tc>
        <w:tc>
          <w:tcPr>
            <w:tcW w:w="0" w:type="auto"/>
            <w:tcBorders>
              <w:top w:val="nil"/>
              <w:bottom w:val="nil"/>
              <w:right w:val="nil"/>
            </w:tcBorders>
            <w:shd w:val="clear" w:color="auto" w:fill="BFBFBF" w:themeFill="background1" w:themeFillShade="BF"/>
          </w:tcPr>
          <w:p w:rsidR="002A10A4" w:rsidRPr="00F06467" w:rsidRDefault="002A10A4" w:rsidP="009C7D48">
            <w:pPr>
              <w:pStyle w:val="Resumo"/>
              <w:jc w:val="center"/>
              <w:rPr>
                <w:rFonts w:cs="Times New Roman"/>
                <w:szCs w:val="24"/>
              </w:rPr>
            </w:pPr>
            <w:r w:rsidRPr="00F06467">
              <w:rPr>
                <w:rFonts w:cs="Times New Roman"/>
                <w:szCs w:val="24"/>
              </w:rPr>
              <w:t>300.5</w:t>
            </w:r>
          </w:p>
        </w:tc>
        <w:tc>
          <w:tcPr>
            <w:tcW w:w="0" w:type="auto"/>
            <w:tcBorders>
              <w:top w:val="nil"/>
              <w:bottom w:val="nil"/>
              <w:right w:val="nil"/>
            </w:tcBorders>
            <w:shd w:val="clear" w:color="auto" w:fill="BFBFBF" w:themeFill="background1" w:themeFillShade="BF"/>
          </w:tcPr>
          <w:p w:rsidR="002A10A4" w:rsidRPr="00F06467" w:rsidRDefault="002A10A4" w:rsidP="009C7D48">
            <w:pPr>
              <w:pStyle w:val="Resumo"/>
              <w:jc w:val="center"/>
              <w:rPr>
                <w:rFonts w:cs="Times New Roman"/>
                <w:szCs w:val="24"/>
              </w:rPr>
            </w:pPr>
            <w:r w:rsidRPr="00F06467">
              <w:rPr>
                <w:rFonts w:cs="Times New Roman"/>
                <w:szCs w:val="24"/>
              </w:rPr>
              <w:t>258.1</w:t>
            </w:r>
          </w:p>
        </w:tc>
      </w:tr>
      <w:tr w:rsidR="002A10A4" w:rsidTr="009C7D48">
        <w:trPr>
          <w:jc w:val="center"/>
        </w:trPr>
        <w:tc>
          <w:tcPr>
            <w:tcW w:w="0" w:type="auto"/>
            <w:tcBorders>
              <w:top w:val="nil"/>
              <w:left w:val="nil"/>
              <w:bottom w:val="nil"/>
            </w:tcBorders>
            <w:shd w:val="clear" w:color="auto" w:fill="auto"/>
          </w:tcPr>
          <w:p w:rsidR="002A10A4" w:rsidRPr="00F06467" w:rsidRDefault="002A10A4" w:rsidP="009C7D48">
            <w:pPr>
              <w:pStyle w:val="Resumo"/>
              <w:jc w:val="center"/>
              <w:rPr>
                <w:rFonts w:cs="Times New Roman"/>
                <w:szCs w:val="24"/>
              </w:rPr>
            </w:pPr>
            <w:r w:rsidRPr="00F06467">
              <w:rPr>
                <w:rFonts w:cs="Times New Roman"/>
                <w:szCs w:val="24"/>
              </w:rPr>
              <w:t>19</w:t>
            </w:r>
          </w:p>
        </w:tc>
        <w:tc>
          <w:tcPr>
            <w:tcW w:w="0" w:type="auto"/>
            <w:tcBorders>
              <w:top w:val="nil"/>
              <w:bottom w:val="nil"/>
            </w:tcBorders>
          </w:tcPr>
          <w:p w:rsidR="002A10A4" w:rsidRPr="00F06467" w:rsidRDefault="002A10A4" w:rsidP="009C7D48">
            <w:pPr>
              <w:pStyle w:val="Resumo"/>
              <w:jc w:val="center"/>
              <w:rPr>
                <w:rFonts w:cs="Times New Roman"/>
                <w:szCs w:val="24"/>
              </w:rPr>
            </w:pPr>
            <w:r w:rsidRPr="00F06467">
              <w:rPr>
                <w:rFonts w:cs="Times New Roman"/>
                <w:szCs w:val="24"/>
              </w:rPr>
              <w:t>1468.3</w:t>
            </w:r>
          </w:p>
        </w:tc>
        <w:tc>
          <w:tcPr>
            <w:tcW w:w="0" w:type="auto"/>
            <w:tcBorders>
              <w:top w:val="nil"/>
              <w:bottom w:val="nil"/>
              <w:right w:val="nil"/>
            </w:tcBorders>
            <w:shd w:val="clear" w:color="auto" w:fill="auto"/>
          </w:tcPr>
          <w:p w:rsidR="002A10A4" w:rsidRPr="00F06467" w:rsidRDefault="002A10A4" w:rsidP="009C7D48">
            <w:pPr>
              <w:pStyle w:val="Resumo"/>
              <w:jc w:val="center"/>
              <w:rPr>
                <w:rFonts w:cs="Times New Roman"/>
                <w:szCs w:val="24"/>
              </w:rPr>
            </w:pPr>
            <w:r w:rsidRPr="00F06467">
              <w:rPr>
                <w:rFonts w:cs="Times New Roman"/>
                <w:szCs w:val="24"/>
              </w:rPr>
              <w:t>383.4</w:t>
            </w:r>
          </w:p>
        </w:tc>
        <w:tc>
          <w:tcPr>
            <w:tcW w:w="0" w:type="auto"/>
            <w:tcBorders>
              <w:top w:val="nil"/>
              <w:bottom w:val="nil"/>
              <w:right w:val="nil"/>
            </w:tcBorders>
          </w:tcPr>
          <w:p w:rsidR="002A10A4" w:rsidRPr="00F06467" w:rsidRDefault="002A10A4" w:rsidP="009C7D48">
            <w:pPr>
              <w:pStyle w:val="Resumo"/>
              <w:jc w:val="center"/>
              <w:rPr>
                <w:rFonts w:cs="Times New Roman"/>
                <w:szCs w:val="24"/>
              </w:rPr>
            </w:pPr>
            <w:r w:rsidRPr="00F06467">
              <w:rPr>
                <w:rFonts w:cs="Times New Roman"/>
                <w:szCs w:val="24"/>
              </w:rPr>
              <w:t>360.3</w:t>
            </w:r>
          </w:p>
        </w:tc>
      </w:tr>
      <w:tr w:rsidR="002A10A4" w:rsidTr="009C7D48">
        <w:trPr>
          <w:jc w:val="center"/>
        </w:trPr>
        <w:tc>
          <w:tcPr>
            <w:tcW w:w="0" w:type="auto"/>
            <w:tcBorders>
              <w:top w:val="nil"/>
              <w:left w:val="nil"/>
              <w:bottom w:val="single" w:sz="4" w:space="0" w:color="auto"/>
            </w:tcBorders>
            <w:shd w:val="clear" w:color="auto" w:fill="BFBFBF" w:themeFill="background1" w:themeFillShade="BF"/>
          </w:tcPr>
          <w:p w:rsidR="002A10A4" w:rsidRPr="00F06467" w:rsidRDefault="002A10A4" w:rsidP="009C7D48">
            <w:pPr>
              <w:pStyle w:val="Resumo"/>
              <w:jc w:val="center"/>
              <w:rPr>
                <w:rFonts w:cs="Times New Roman"/>
                <w:szCs w:val="24"/>
              </w:rPr>
            </w:pPr>
            <w:r w:rsidRPr="00F06467">
              <w:rPr>
                <w:rFonts w:cs="Times New Roman"/>
                <w:szCs w:val="24"/>
              </w:rPr>
              <w:t>20</w:t>
            </w:r>
          </w:p>
        </w:tc>
        <w:tc>
          <w:tcPr>
            <w:tcW w:w="0" w:type="auto"/>
            <w:tcBorders>
              <w:top w:val="nil"/>
              <w:bottom w:val="single" w:sz="4" w:space="0" w:color="auto"/>
            </w:tcBorders>
            <w:shd w:val="clear" w:color="auto" w:fill="BFBFBF" w:themeFill="background1" w:themeFillShade="BF"/>
          </w:tcPr>
          <w:p w:rsidR="002A10A4" w:rsidRPr="00F06467" w:rsidRDefault="002A10A4" w:rsidP="009C7D48">
            <w:pPr>
              <w:pStyle w:val="Resumo"/>
              <w:jc w:val="center"/>
              <w:rPr>
                <w:rFonts w:cs="Times New Roman"/>
                <w:szCs w:val="24"/>
              </w:rPr>
            </w:pPr>
            <w:r w:rsidRPr="00F06467">
              <w:rPr>
                <w:rFonts w:cs="Times New Roman"/>
                <w:szCs w:val="24"/>
              </w:rPr>
              <w:t>1041.8</w:t>
            </w:r>
          </w:p>
        </w:tc>
        <w:tc>
          <w:tcPr>
            <w:tcW w:w="0" w:type="auto"/>
            <w:tcBorders>
              <w:top w:val="nil"/>
              <w:bottom w:val="single" w:sz="4" w:space="0" w:color="auto"/>
              <w:right w:val="nil"/>
            </w:tcBorders>
            <w:shd w:val="clear" w:color="auto" w:fill="BFBFBF" w:themeFill="background1" w:themeFillShade="BF"/>
          </w:tcPr>
          <w:p w:rsidR="002A10A4" w:rsidRPr="00F06467" w:rsidRDefault="002A10A4" w:rsidP="009C7D48">
            <w:pPr>
              <w:pStyle w:val="Resumo"/>
              <w:jc w:val="center"/>
              <w:rPr>
                <w:rFonts w:cs="Times New Roman"/>
                <w:szCs w:val="24"/>
              </w:rPr>
            </w:pPr>
            <w:r w:rsidRPr="00F06467">
              <w:rPr>
                <w:rFonts w:cs="Times New Roman"/>
                <w:szCs w:val="24"/>
              </w:rPr>
              <w:t>497.2</w:t>
            </w:r>
          </w:p>
        </w:tc>
        <w:tc>
          <w:tcPr>
            <w:tcW w:w="0" w:type="auto"/>
            <w:tcBorders>
              <w:top w:val="nil"/>
              <w:bottom w:val="single" w:sz="4" w:space="0" w:color="auto"/>
              <w:right w:val="nil"/>
            </w:tcBorders>
            <w:shd w:val="clear" w:color="auto" w:fill="BFBFBF" w:themeFill="background1" w:themeFillShade="BF"/>
          </w:tcPr>
          <w:p w:rsidR="002A10A4" w:rsidRPr="00F06467" w:rsidRDefault="002A10A4" w:rsidP="009C7D48">
            <w:pPr>
              <w:pStyle w:val="Resumo"/>
              <w:jc w:val="center"/>
              <w:rPr>
                <w:rFonts w:cs="Times New Roman"/>
                <w:szCs w:val="24"/>
              </w:rPr>
            </w:pPr>
            <w:r w:rsidRPr="00F06467">
              <w:rPr>
                <w:rFonts w:cs="Times New Roman"/>
                <w:szCs w:val="24"/>
              </w:rPr>
              <w:t>491.0</w:t>
            </w:r>
          </w:p>
        </w:tc>
      </w:tr>
    </w:tbl>
    <w:p w:rsidR="002A10A4" w:rsidRDefault="002A10A4" w:rsidP="002A10A4">
      <w:pPr>
        <w:pStyle w:val="Legenda"/>
      </w:pPr>
      <w:r>
        <w:t>Fonte: Elaborado pelo autor</w:t>
      </w:r>
    </w:p>
    <w:p w:rsidR="002A10A4" w:rsidRPr="002A10A4" w:rsidRDefault="002A10A4" w:rsidP="002A10A4">
      <w:pPr>
        <w:rPr>
          <w:lang w:val="pt-BR"/>
        </w:rPr>
      </w:pPr>
      <w:r w:rsidRPr="002A10A4">
        <w:rPr>
          <w:lang w:val="pt-BR"/>
        </w:rPr>
        <w:t xml:space="preserve">Através desta tabela, pode-se observar que a faixa de 11 a 16 Hz é a faixa que transmite mais aceleração ao banco e a cabeça, nesta faixa situa-se as frequências naturais da roda traseira e dianteira, e da cabeça, sendo que nesta faixa de frequências a aceleração vertical percebida no </w:t>
      </w:r>
      <w:r w:rsidRPr="002A10A4">
        <w:rPr>
          <w:lang w:val="pt-BR"/>
        </w:rPr>
        <w:lastRenderedPageBreak/>
        <w:t>banco impõe uma condição desconfortável ao motorista. Nas outras frequências de excitação a aceleração vertical percebida no banco varia de confortável a pouco desconfortável</w:t>
      </w:r>
      <w:r>
        <w:rPr>
          <w:lang w:val="pt-BR"/>
        </w:rPr>
        <w:t>.</w:t>
      </w:r>
    </w:p>
    <w:p w:rsidR="00B578A5" w:rsidRDefault="00B578A5" w:rsidP="00B578A5">
      <w:pPr>
        <w:pStyle w:val="Ttulo2"/>
      </w:pPr>
      <w:bookmarkStart w:id="373" w:name="_Toc379812327"/>
      <w:r>
        <w:t>Análise do modelo com 1, 2 e 10 conjuntos mola-amortecedor</w:t>
      </w:r>
      <w:bookmarkEnd w:id="373"/>
    </w:p>
    <w:p w:rsidR="00B578A5" w:rsidRPr="00626025" w:rsidRDefault="00B578A5" w:rsidP="00B578A5">
      <w:pPr>
        <w:rPr>
          <w:lang w:val="pt-BR"/>
        </w:rPr>
      </w:pPr>
      <w:r>
        <w:rPr>
          <w:lang w:val="pt-BR"/>
        </w:rPr>
        <w:t xml:space="preserve">Os gráficos obtidos para os três tipos de conjunto, no </w:t>
      </w:r>
      <w:r>
        <w:rPr>
          <w:i/>
          <w:lang w:val="pt-BR"/>
        </w:rPr>
        <w:t>software</w:t>
      </w:r>
      <w:r>
        <w:rPr>
          <w:lang w:val="pt-BR"/>
        </w:rPr>
        <w:t xml:space="preserve"> MatLab</w:t>
      </w:r>
      <w:r w:rsidR="00CB521C" w:rsidRPr="00E73BB3">
        <w:rPr>
          <w:rFonts w:ascii="Arial" w:hAnsi="Arial" w:cs="Arial"/>
          <w:sz w:val="26"/>
          <w:szCs w:val="26"/>
          <w:vertAlign w:val="superscript"/>
          <w:lang w:val="pt-BR"/>
        </w:rPr>
        <w:t>®</w:t>
      </w:r>
      <w:r>
        <w:rPr>
          <w:lang w:val="pt-BR"/>
        </w:rPr>
        <w:t xml:space="preserve"> e Adams/View</w:t>
      </w:r>
      <w:r w:rsidR="00621AD5" w:rsidRPr="00E73BB3">
        <w:rPr>
          <w:rFonts w:ascii="Arial" w:hAnsi="Arial" w:cs="Arial"/>
          <w:sz w:val="26"/>
          <w:szCs w:val="26"/>
          <w:vertAlign w:val="superscript"/>
          <w:lang w:val="pt-BR"/>
        </w:rPr>
        <w:t>®</w:t>
      </w:r>
      <w:r>
        <w:rPr>
          <w:lang w:val="pt-BR"/>
        </w:rPr>
        <w:t xml:space="preserve"> estão dispostos no Apêndice C. A </w:t>
      </w:r>
      <w:r w:rsidR="00500BCD">
        <w:rPr>
          <w:lang w:val="pt-BR"/>
        </w:rPr>
        <w:fldChar w:fldCharType="begin"/>
      </w:r>
      <w:r>
        <w:rPr>
          <w:lang w:val="pt-BR"/>
        </w:rPr>
        <w:instrText xml:space="preserve"> REF _Ref367130430 \h </w:instrText>
      </w:r>
      <w:r w:rsidR="00500BCD">
        <w:rPr>
          <w:lang w:val="pt-BR"/>
        </w:rPr>
      </w:r>
      <w:r w:rsidR="00500BCD">
        <w:rPr>
          <w:lang w:val="pt-BR"/>
        </w:rPr>
        <w:fldChar w:fldCharType="separate"/>
      </w:r>
      <w:r w:rsidR="00CE63E6" w:rsidRPr="00CE63E6">
        <w:rPr>
          <w:lang w:val="pt-BR"/>
        </w:rPr>
        <w:t xml:space="preserve">Tabela </w:t>
      </w:r>
      <w:r w:rsidR="00CE63E6" w:rsidRPr="00CE63E6">
        <w:rPr>
          <w:noProof/>
          <w:lang w:val="pt-BR"/>
        </w:rPr>
        <w:t>12</w:t>
      </w:r>
      <w:r w:rsidR="00500BCD">
        <w:rPr>
          <w:lang w:val="pt-BR"/>
        </w:rPr>
        <w:fldChar w:fldCharType="end"/>
      </w:r>
      <w:r>
        <w:rPr>
          <w:lang w:val="pt-BR"/>
        </w:rPr>
        <w:t xml:space="preserve"> mostra as frequências naturais obtidas no </w:t>
      </w:r>
      <w:r>
        <w:rPr>
          <w:i/>
          <w:lang w:val="pt-BR"/>
        </w:rPr>
        <w:t>software</w:t>
      </w:r>
      <w:r>
        <w:rPr>
          <w:lang w:val="pt-BR"/>
        </w:rPr>
        <w:t xml:space="preserve"> MatLab</w:t>
      </w:r>
      <w:r w:rsidR="00CB521C" w:rsidRPr="00E73BB3">
        <w:rPr>
          <w:rFonts w:ascii="Arial" w:hAnsi="Arial" w:cs="Arial"/>
          <w:sz w:val="26"/>
          <w:szCs w:val="26"/>
          <w:vertAlign w:val="superscript"/>
          <w:lang w:val="pt-BR"/>
        </w:rPr>
        <w:t>®</w:t>
      </w:r>
      <w:r>
        <w:rPr>
          <w:lang w:val="pt-BR"/>
        </w:rPr>
        <w:t xml:space="preserve"> e Adams/View</w:t>
      </w:r>
      <w:r w:rsidR="00621AD5" w:rsidRPr="00E73BB3">
        <w:rPr>
          <w:rFonts w:ascii="Arial" w:hAnsi="Arial" w:cs="Arial"/>
          <w:sz w:val="26"/>
          <w:szCs w:val="26"/>
          <w:vertAlign w:val="superscript"/>
          <w:lang w:val="pt-BR"/>
        </w:rPr>
        <w:t>®</w:t>
      </w:r>
      <w:r>
        <w:rPr>
          <w:lang w:val="pt-BR"/>
        </w:rPr>
        <w:t xml:space="preserve">. Pode-se perceber que para o modelo constituído de apenas um conjunto de mola-amortecedor que conecta o banco ao chassi, ambos os </w:t>
      </w:r>
      <w:r>
        <w:rPr>
          <w:i/>
          <w:lang w:val="pt-BR"/>
        </w:rPr>
        <w:t>softwares</w:t>
      </w:r>
      <w:r>
        <w:rPr>
          <w:lang w:val="pt-BR"/>
        </w:rPr>
        <w:t xml:space="preserve"> apresentaram a mesma frequência natural. Ao se aumentar o número de molas, ocorreu uma diferença na frequência de </w:t>
      </w:r>
      <w:r>
        <w:rPr>
          <w:i/>
          <w:lang w:val="pt-BR"/>
        </w:rPr>
        <w:t>pitch</w:t>
      </w:r>
      <w:r>
        <w:rPr>
          <w:lang w:val="pt-BR"/>
        </w:rPr>
        <w:t xml:space="preserve"> do banco, isto se deve ao fato do Adams</w:t>
      </w:r>
      <w:r w:rsidR="00621AD5">
        <w:rPr>
          <w:lang w:val="pt-BR"/>
        </w:rPr>
        <w:t>/View</w:t>
      </w:r>
      <w:r w:rsidR="00621AD5" w:rsidRPr="00E73BB3">
        <w:rPr>
          <w:rFonts w:ascii="Arial" w:hAnsi="Arial" w:cs="Arial"/>
          <w:sz w:val="26"/>
          <w:szCs w:val="26"/>
          <w:vertAlign w:val="superscript"/>
          <w:lang w:val="pt-BR"/>
        </w:rPr>
        <w:t>®</w:t>
      </w:r>
      <w:r>
        <w:rPr>
          <w:lang w:val="pt-BR"/>
        </w:rPr>
        <w:t xml:space="preserve"> considerar a energia cinética do corpo e da cabeça na direção longitudinal, o que não foi considerado no modelo analítico e implementado no MatLab</w:t>
      </w:r>
      <w:r w:rsidR="00CB521C" w:rsidRPr="00E73BB3">
        <w:rPr>
          <w:rFonts w:ascii="Arial" w:hAnsi="Arial" w:cs="Arial"/>
          <w:sz w:val="26"/>
          <w:szCs w:val="26"/>
          <w:vertAlign w:val="superscript"/>
          <w:lang w:val="pt-BR"/>
        </w:rPr>
        <w:t>®</w:t>
      </w:r>
      <w:r>
        <w:rPr>
          <w:lang w:val="pt-BR"/>
        </w:rPr>
        <w:t>.</w:t>
      </w:r>
    </w:p>
    <w:p w:rsidR="00B578A5" w:rsidRPr="001346A6" w:rsidRDefault="00B578A5" w:rsidP="00B578A5">
      <w:pPr>
        <w:pStyle w:val="Legendafigura"/>
      </w:pPr>
      <w:bookmarkStart w:id="374" w:name="_Ref367130430"/>
      <w:r w:rsidRPr="001346A6">
        <w:t xml:space="preserve">Tabela </w:t>
      </w:r>
      <w:r w:rsidR="00500BCD">
        <w:fldChar w:fldCharType="begin"/>
      </w:r>
      <w:r w:rsidRPr="001346A6">
        <w:instrText xml:space="preserve"> SEQ Tabela \* ARABIC </w:instrText>
      </w:r>
      <w:r w:rsidR="00500BCD">
        <w:fldChar w:fldCharType="separate"/>
      </w:r>
      <w:r w:rsidR="00CE63E6">
        <w:t>12</w:t>
      </w:r>
      <w:r w:rsidR="00500BCD">
        <w:fldChar w:fldCharType="end"/>
      </w:r>
      <w:bookmarkEnd w:id="374"/>
      <w:r w:rsidRPr="001346A6">
        <w:t xml:space="preserve"> – Tabela de frequências naturais</w:t>
      </w:r>
      <w:r>
        <w:t xml:space="preserve"> em Hz</w:t>
      </w:r>
    </w:p>
    <w:tbl>
      <w:tblPr>
        <w:tblStyle w:val="Tabelacomgrade"/>
        <w:tblW w:w="5000" w:type="pct"/>
        <w:tblLook w:val="04A0" w:firstRow="1" w:lastRow="0" w:firstColumn="1" w:lastColumn="0" w:noHBand="0" w:noVBand="1"/>
      </w:tblPr>
      <w:tblGrid>
        <w:gridCol w:w="1058"/>
        <w:gridCol w:w="1170"/>
        <w:gridCol w:w="1484"/>
        <w:gridCol w:w="1294"/>
        <w:gridCol w:w="1484"/>
        <w:gridCol w:w="1322"/>
        <w:gridCol w:w="1593"/>
      </w:tblGrid>
      <w:tr w:rsidR="00B578A5" w:rsidTr="003B5358">
        <w:tc>
          <w:tcPr>
            <w:tcW w:w="562" w:type="pct"/>
            <w:tcBorders>
              <w:left w:val="nil"/>
              <w:bottom w:val="single" w:sz="4" w:space="0" w:color="auto"/>
            </w:tcBorders>
          </w:tcPr>
          <w:p w:rsidR="00B578A5" w:rsidRDefault="00B578A5" w:rsidP="003B5358">
            <w:pPr>
              <w:pStyle w:val="Resumo"/>
            </w:pPr>
            <w:r>
              <w:t>Modo</w:t>
            </w:r>
          </w:p>
        </w:tc>
        <w:tc>
          <w:tcPr>
            <w:tcW w:w="622" w:type="pct"/>
            <w:tcBorders>
              <w:bottom w:val="single" w:sz="4" w:space="0" w:color="auto"/>
            </w:tcBorders>
          </w:tcPr>
          <w:p w:rsidR="0050283D" w:rsidRDefault="00B578A5" w:rsidP="0050283D">
            <w:pPr>
              <w:pStyle w:val="Resumo"/>
              <w:jc w:val="center"/>
            </w:pPr>
            <w:r>
              <w:t>MatLab</w:t>
            </w:r>
          </w:p>
          <w:p w:rsidR="00B578A5" w:rsidRDefault="00B578A5" w:rsidP="0050283D">
            <w:pPr>
              <w:pStyle w:val="Resumo"/>
              <w:jc w:val="center"/>
            </w:pPr>
            <w:r>
              <w:t>1 Mola</w:t>
            </w:r>
          </w:p>
        </w:tc>
        <w:tc>
          <w:tcPr>
            <w:tcW w:w="789" w:type="pct"/>
            <w:tcBorders>
              <w:bottom w:val="single" w:sz="4" w:space="0" w:color="auto"/>
            </w:tcBorders>
          </w:tcPr>
          <w:p w:rsidR="00B578A5" w:rsidRDefault="00B578A5" w:rsidP="0050283D">
            <w:pPr>
              <w:pStyle w:val="Resumo"/>
              <w:jc w:val="center"/>
            </w:pPr>
            <w:r>
              <w:t>Adams/View 1 Mola</w:t>
            </w:r>
          </w:p>
        </w:tc>
        <w:tc>
          <w:tcPr>
            <w:tcW w:w="688" w:type="pct"/>
            <w:tcBorders>
              <w:bottom w:val="single" w:sz="4" w:space="0" w:color="auto"/>
            </w:tcBorders>
          </w:tcPr>
          <w:p w:rsidR="0050283D" w:rsidRDefault="00B578A5" w:rsidP="0050283D">
            <w:pPr>
              <w:pStyle w:val="Resumo"/>
              <w:jc w:val="center"/>
            </w:pPr>
            <w:r>
              <w:t>MatLab</w:t>
            </w:r>
          </w:p>
          <w:p w:rsidR="00B578A5" w:rsidRDefault="00B578A5" w:rsidP="0050283D">
            <w:pPr>
              <w:pStyle w:val="Resumo"/>
              <w:jc w:val="center"/>
            </w:pPr>
            <w:r>
              <w:t>2 Molas</w:t>
            </w:r>
          </w:p>
        </w:tc>
        <w:tc>
          <w:tcPr>
            <w:tcW w:w="789" w:type="pct"/>
            <w:tcBorders>
              <w:bottom w:val="single" w:sz="4" w:space="0" w:color="auto"/>
            </w:tcBorders>
          </w:tcPr>
          <w:p w:rsidR="00B578A5" w:rsidRDefault="00B578A5" w:rsidP="0050283D">
            <w:pPr>
              <w:pStyle w:val="Resumo"/>
              <w:jc w:val="center"/>
            </w:pPr>
            <w:r>
              <w:t>Adams/View 2 Molas</w:t>
            </w:r>
          </w:p>
        </w:tc>
        <w:tc>
          <w:tcPr>
            <w:tcW w:w="703" w:type="pct"/>
            <w:tcBorders>
              <w:bottom w:val="single" w:sz="4" w:space="0" w:color="auto"/>
            </w:tcBorders>
          </w:tcPr>
          <w:p w:rsidR="0050283D" w:rsidRDefault="00B578A5" w:rsidP="0050283D">
            <w:pPr>
              <w:pStyle w:val="Resumo"/>
              <w:jc w:val="center"/>
            </w:pPr>
            <w:r>
              <w:t>MatLab</w:t>
            </w:r>
          </w:p>
          <w:p w:rsidR="00B578A5" w:rsidRDefault="00B578A5" w:rsidP="0050283D">
            <w:pPr>
              <w:pStyle w:val="Resumo"/>
              <w:jc w:val="center"/>
            </w:pPr>
            <w:r>
              <w:t>10 Molas</w:t>
            </w:r>
          </w:p>
        </w:tc>
        <w:tc>
          <w:tcPr>
            <w:tcW w:w="847" w:type="pct"/>
            <w:tcBorders>
              <w:bottom w:val="single" w:sz="4" w:space="0" w:color="auto"/>
              <w:right w:val="nil"/>
            </w:tcBorders>
          </w:tcPr>
          <w:p w:rsidR="00B578A5" w:rsidRDefault="00B578A5" w:rsidP="0050283D">
            <w:pPr>
              <w:pStyle w:val="Resumo"/>
              <w:jc w:val="center"/>
            </w:pPr>
            <w:r>
              <w:t>Adams/View 10 Molas</w:t>
            </w:r>
          </w:p>
        </w:tc>
      </w:tr>
      <w:tr w:rsidR="00B578A5" w:rsidTr="003B5358">
        <w:tc>
          <w:tcPr>
            <w:tcW w:w="562" w:type="pct"/>
            <w:tcBorders>
              <w:left w:val="nil"/>
              <w:bottom w:val="nil"/>
            </w:tcBorders>
            <w:shd w:val="clear" w:color="auto" w:fill="BFBFBF" w:themeFill="background1" w:themeFillShade="BF"/>
          </w:tcPr>
          <w:p w:rsidR="00B578A5" w:rsidRDefault="00B578A5" w:rsidP="003B5358">
            <w:pPr>
              <w:pStyle w:val="Resumo"/>
            </w:pPr>
            <w:r>
              <w:t>Cabeça</w:t>
            </w:r>
          </w:p>
        </w:tc>
        <w:tc>
          <w:tcPr>
            <w:tcW w:w="622" w:type="pct"/>
            <w:tcBorders>
              <w:bottom w:val="nil"/>
            </w:tcBorders>
            <w:shd w:val="clear" w:color="auto" w:fill="BFBFBF" w:themeFill="background1" w:themeFillShade="BF"/>
          </w:tcPr>
          <w:p w:rsidR="00B578A5" w:rsidRDefault="00B578A5" w:rsidP="003B5358">
            <w:pPr>
              <w:pStyle w:val="Resumo"/>
              <w:jc w:val="center"/>
            </w:pPr>
            <w:r>
              <w:t>14.4566</w:t>
            </w:r>
          </w:p>
        </w:tc>
        <w:tc>
          <w:tcPr>
            <w:tcW w:w="789" w:type="pct"/>
            <w:tcBorders>
              <w:bottom w:val="nil"/>
            </w:tcBorders>
            <w:shd w:val="clear" w:color="auto" w:fill="BFBFBF" w:themeFill="background1" w:themeFillShade="BF"/>
          </w:tcPr>
          <w:p w:rsidR="00B578A5" w:rsidRDefault="00B578A5" w:rsidP="003B5358">
            <w:pPr>
              <w:pStyle w:val="Resumo"/>
              <w:jc w:val="center"/>
            </w:pPr>
            <w:r>
              <w:t>14.4566</w:t>
            </w:r>
          </w:p>
        </w:tc>
        <w:tc>
          <w:tcPr>
            <w:tcW w:w="688" w:type="pct"/>
            <w:tcBorders>
              <w:bottom w:val="nil"/>
            </w:tcBorders>
            <w:shd w:val="clear" w:color="auto" w:fill="BFBFBF" w:themeFill="background1" w:themeFillShade="BF"/>
          </w:tcPr>
          <w:p w:rsidR="00B578A5" w:rsidRDefault="00B578A5" w:rsidP="003B5358">
            <w:pPr>
              <w:pStyle w:val="Resumo"/>
              <w:jc w:val="center"/>
            </w:pPr>
            <w:r>
              <w:t>14.4566</w:t>
            </w:r>
          </w:p>
        </w:tc>
        <w:tc>
          <w:tcPr>
            <w:tcW w:w="789" w:type="pct"/>
            <w:tcBorders>
              <w:bottom w:val="nil"/>
            </w:tcBorders>
            <w:shd w:val="clear" w:color="auto" w:fill="BFBFBF" w:themeFill="background1" w:themeFillShade="BF"/>
          </w:tcPr>
          <w:p w:rsidR="00B578A5" w:rsidRDefault="00B578A5" w:rsidP="003B5358">
            <w:pPr>
              <w:pStyle w:val="Resumo"/>
              <w:jc w:val="center"/>
            </w:pPr>
            <w:r>
              <w:t>14.4566</w:t>
            </w:r>
          </w:p>
        </w:tc>
        <w:tc>
          <w:tcPr>
            <w:tcW w:w="703" w:type="pct"/>
            <w:tcBorders>
              <w:bottom w:val="nil"/>
            </w:tcBorders>
            <w:shd w:val="clear" w:color="auto" w:fill="BFBFBF" w:themeFill="background1" w:themeFillShade="BF"/>
          </w:tcPr>
          <w:p w:rsidR="00B578A5" w:rsidRDefault="00B578A5" w:rsidP="003B5358">
            <w:pPr>
              <w:pStyle w:val="Resumo"/>
              <w:jc w:val="center"/>
            </w:pPr>
            <w:r>
              <w:t>14.4566</w:t>
            </w:r>
          </w:p>
        </w:tc>
        <w:tc>
          <w:tcPr>
            <w:tcW w:w="847" w:type="pct"/>
            <w:tcBorders>
              <w:bottom w:val="nil"/>
              <w:right w:val="nil"/>
            </w:tcBorders>
            <w:shd w:val="clear" w:color="auto" w:fill="BFBFBF" w:themeFill="background1" w:themeFillShade="BF"/>
          </w:tcPr>
          <w:p w:rsidR="00B578A5" w:rsidRDefault="00B578A5" w:rsidP="003B5358">
            <w:pPr>
              <w:pStyle w:val="Resumo"/>
              <w:jc w:val="center"/>
            </w:pPr>
            <w:r>
              <w:t>14.4566</w:t>
            </w:r>
          </w:p>
        </w:tc>
      </w:tr>
      <w:tr w:rsidR="00B578A5" w:rsidTr="003B5358">
        <w:tc>
          <w:tcPr>
            <w:tcW w:w="562" w:type="pct"/>
            <w:tcBorders>
              <w:top w:val="nil"/>
              <w:left w:val="nil"/>
              <w:bottom w:val="nil"/>
            </w:tcBorders>
          </w:tcPr>
          <w:p w:rsidR="00B578A5" w:rsidRDefault="00B578A5" w:rsidP="003B5358">
            <w:pPr>
              <w:pStyle w:val="Resumo"/>
            </w:pPr>
            <w:r>
              <w:t>Tronco</w:t>
            </w:r>
          </w:p>
        </w:tc>
        <w:tc>
          <w:tcPr>
            <w:tcW w:w="622" w:type="pct"/>
            <w:tcBorders>
              <w:top w:val="nil"/>
              <w:bottom w:val="nil"/>
            </w:tcBorders>
          </w:tcPr>
          <w:p w:rsidR="00B578A5" w:rsidRDefault="00B578A5" w:rsidP="003B5358">
            <w:pPr>
              <w:pStyle w:val="Resumo"/>
              <w:jc w:val="center"/>
            </w:pPr>
            <w:r>
              <w:t>0.6516</w:t>
            </w:r>
          </w:p>
        </w:tc>
        <w:tc>
          <w:tcPr>
            <w:tcW w:w="789" w:type="pct"/>
            <w:tcBorders>
              <w:top w:val="nil"/>
              <w:bottom w:val="nil"/>
            </w:tcBorders>
          </w:tcPr>
          <w:p w:rsidR="00B578A5" w:rsidRDefault="00B578A5" w:rsidP="00F06467">
            <w:pPr>
              <w:pStyle w:val="Resumo"/>
              <w:jc w:val="center"/>
            </w:pPr>
            <w:r>
              <w:t>0.651</w:t>
            </w:r>
            <w:r w:rsidR="00F06467">
              <w:t>6</w:t>
            </w:r>
          </w:p>
        </w:tc>
        <w:tc>
          <w:tcPr>
            <w:tcW w:w="688" w:type="pct"/>
            <w:tcBorders>
              <w:top w:val="nil"/>
              <w:bottom w:val="nil"/>
            </w:tcBorders>
          </w:tcPr>
          <w:p w:rsidR="00B578A5" w:rsidRDefault="00B578A5" w:rsidP="003B5358">
            <w:pPr>
              <w:pStyle w:val="Resumo"/>
              <w:jc w:val="center"/>
            </w:pPr>
            <w:r>
              <w:t>0.6516</w:t>
            </w:r>
          </w:p>
        </w:tc>
        <w:tc>
          <w:tcPr>
            <w:tcW w:w="789" w:type="pct"/>
            <w:tcBorders>
              <w:top w:val="nil"/>
              <w:bottom w:val="nil"/>
            </w:tcBorders>
          </w:tcPr>
          <w:p w:rsidR="00B578A5" w:rsidRDefault="00B578A5" w:rsidP="003B5358">
            <w:pPr>
              <w:pStyle w:val="Resumo"/>
              <w:jc w:val="center"/>
            </w:pPr>
            <w:r>
              <w:t>0.65158</w:t>
            </w:r>
          </w:p>
        </w:tc>
        <w:tc>
          <w:tcPr>
            <w:tcW w:w="703" w:type="pct"/>
            <w:tcBorders>
              <w:top w:val="nil"/>
              <w:bottom w:val="nil"/>
            </w:tcBorders>
          </w:tcPr>
          <w:p w:rsidR="00B578A5" w:rsidRDefault="00B578A5" w:rsidP="003B5358">
            <w:pPr>
              <w:pStyle w:val="Resumo"/>
              <w:jc w:val="center"/>
            </w:pPr>
            <w:r>
              <w:t>0.6516</w:t>
            </w:r>
          </w:p>
        </w:tc>
        <w:tc>
          <w:tcPr>
            <w:tcW w:w="847" w:type="pct"/>
            <w:tcBorders>
              <w:top w:val="nil"/>
              <w:bottom w:val="nil"/>
              <w:right w:val="nil"/>
            </w:tcBorders>
          </w:tcPr>
          <w:p w:rsidR="00B578A5" w:rsidRDefault="00F06467" w:rsidP="003B5358">
            <w:pPr>
              <w:pStyle w:val="Resumo"/>
              <w:jc w:val="center"/>
            </w:pPr>
            <w:r>
              <w:t>0.6516</w:t>
            </w:r>
          </w:p>
        </w:tc>
      </w:tr>
      <w:tr w:rsidR="00B578A5" w:rsidTr="003B5358">
        <w:tc>
          <w:tcPr>
            <w:tcW w:w="562" w:type="pct"/>
            <w:tcBorders>
              <w:top w:val="nil"/>
              <w:left w:val="nil"/>
              <w:bottom w:val="nil"/>
            </w:tcBorders>
            <w:shd w:val="clear" w:color="auto" w:fill="BFBFBF" w:themeFill="background1" w:themeFillShade="BF"/>
          </w:tcPr>
          <w:p w:rsidR="00B578A5" w:rsidRDefault="00B578A5" w:rsidP="003B5358">
            <w:pPr>
              <w:pStyle w:val="Resumo"/>
            </w:pPr>
            <w:r>
              <w:t>Banco</w:t>
            </w:r>
          </w:p>
        </w:tc>
        <w:tc>
          <w:tcPr>
            <w:tcW w:w="622" w:type="pct"/>
            <w:tcBorders>
              <w:top w:val="nil"/>
              <w:bottom w:val="nil"/>
            </w:tcBorders>
            <w:shd w:val="clear" w:color="auto" w:fill="BFBFBF" w:themeFill="background1" w:themeFillShade="BF"/>
          </w:tcPr>
          <w:p w:rsidR="00B578A5" w:rsidRDefault="00B578A5" w:rsidP="003B5358">
            <w:pPr>
              <w:pStyle w:val="Resumo"/>
              <w:jc w:val="center"/>
            </w:pPr>
            <w:r>
              <w:t>62.0588</w:t>
            </w:r>
          </w:p>
        </w:tc>
        <w:tc>
          <w:tcPr>
            <w:tcW w:w="789" w:type="pct"/>
            <w:tcBorders>
              <w:top w:val="nil"/>
              <w:bottom w:val="nil"/>
            </w:tcBorders>
            <w:shd w:val="clear" w:color="auto" w:fill="BFBFBF" w:themeFill="background1" w:themeFillShade="BF"/>
          </w:tcPr>
          <w:p w:rsidR="00B578A5" w:rsidRDefault="00B578A5" w:rsidP="003B5358">
            <w:pPr>
              <w:pStyle w:val="Resumo"/>
              <w:jc w:val="center"/>
            </w:pPr>
            <w:r>
              <w:t>62.0588</w:t>
            </w:r>
          </w:p>
        </w:tc>
        <w:tc>
          <w:tcPr>
            <w:tcW w:w="688" w:type="pct"/>
            <w:tcBorders>
              <w:top w:val="nil"/>
              <w:bottom w:val="nil"/>
            </w:tcBorders>
            <w:shd w:val="clear" w:color="auto" w:fill="BFBFBF" w:themeFill="background1" w:themeFillShade="BF"/>
          </w:tcPr>
          <w:p w:rsidR="00B578A5" w:rsidRDefault="00B578A5" w:rsidP="003B5358">
            <w:pPr>
              <w:pStyle w:val="Resumo"/>
              <w:jc w:val="center"/>
            </w:pPr>
            <w:r>
              <w:t>62.0588</w:t>
            </w:r>
          </w:p>
        </w:tc>
        <w:tc>
          <w:tcPr>
            <w:tcW w:w="789" w:type="pct"/>
            <w:tcBorders>
              <w:top w:val="nil"/>
              <w:bottom w:val="nil"/>
            </w:tcBorders>
            <w:shd w:val="clear" w:color="auto" w:fill="BFBFBF" w:themeFill="background1" w:themeFillShade="BF"/>
          </w:tcPr>
          <w:p w:rsidR="00B578A5" w:rsidRDefault="00B578A5" w:rsidP="003B5358">
            <w:pPr>
              <w:pStyle w:val="Resumo"/>
              <w:jc w:val="center"/>
            </w:pPr>
            <w:r>
              <w:t>62.0586</w:t>
            </w:r>
          </w:p>
        </w:tc>
        <w:tc>
          <w:tcPr>
            <w:tcW w:w="703" w:type="pct"/>
            <w:tcBorders>
              <w:top w:val="nil"/>
              <w:bottom w:val="nil"/>
            </w:tcBorders>
            <w:shd w:val="clear" w:color="auto" w:fill="BFBFBF" w:themeFill="background1" w:themeFillShade="BF"/>
          </w:tcPr>
          <w:p w:rsidR="00B578A5" w:rsidRDefault="00B578A5" w:rsidP="003B5358">
            <w:pPr>
              <w:pStyle w:val="Resumo"/>
              <w:jc w:val="center"/>
            </w:pPr>
            <w:r>
              <w:t>62.0588</w:t>
            </w:r>
          </w:p>
        </w:tc>
        <w:tc>
          <w:tcPr>
            <w:tcW w:w="847" w:type="pct"/>
            <w:tcBorders>
              <w:top w:val="nil"/>
              <w:bottom w:val="nil"/>
              <w:right w:val="nil"/>
            </w:tcBorders>
            <w:shd w:val="clear" w:color="auto" w:fill="BFBFBF" w:themeFill="background1" w:themeFillShade="BF"/>
          </w:tcPr>
          <w:p w:rsidR="00B578A5" w:rsidRDefault="00B578A5" w:rsidP="003B5358">
            <w:pPr>
              <w:pStyle w:val="Resumo"/>
              <w:jc w:val="center"/>
            </w:pPr>
            <w:r>
              <w:t>62.0586</w:t>
            </w:r>
          </w:p>
        </w:tc>
      </w:tr>
      <w:tr w:rsidR="00B578A5" w:rsidTr="003B5358">
        <w:tc>
          <w:tcPr>
            <w:tcW w:w="562" w:type="pct"/>
            <w:tcBorders>
              <w:top w:val="nil"/>
              <w:left w:val="nil"/>
              <w:bottom w:val="nil"/>
            </w:tcBorders>
          </w:tcPr>
          <w:p w:rsidR="00B578A5" w:rsidRDefault="00B578A5" w:rsidP="003B5358">
            <w:pPr>
              <w:pStyle w:val="Resumo"/>
            </w:pPr>
            <w:r w:rsidRPr="00AA3724">
              <w:rPr>
                <w:i/>
              </w:rPr>
              <w:t>Pitch</w:t>
            </w:r>
            <w:r>
              <w:t xml:space="preserve"> banco</w:t>
            </w:r>
          </w:p>
        </w:tc>
        <w:tc>
          <w:tcPr>
            <w:tcW w:w="622" w:type="pct"/>
            <w:tcBorders>
              <w:top w:val="nil"/>
              <w:bottom w:val="nil"/>
            </w:tcBorders>
          </w:tcPr>
          <w:p w:rsidR="00B578A5" w:rsidRDefault="00B578A5" w:rsidP="003B5358">
            <w:pPr>
              <w:pStyle w:val="Resumo"/>
              <w:jc w:val="center"/>
            </w:pPr>
            <w:r>
              <w:t>X</w:t>
            </w:r>
          </w:p>
        </w:tc>
        <w:tc>
          <w:tcPr>
            <w:tcW w:w="789" w:type="pct"/>
            <w:tcBorders>
              <w:top w:val="nil"/>
              <w:bottom w:val="nil"/>
            </w:tcBorders>
          </w:tcPr>
          <w:p w:rsidR="00B578A5" w:rsidRDefault="00B578A5" w:rsidP="003B5358">
            <w:pPr>
              <w:pStyle w:val="Resumo"/>
              <w:jc w:val="center"/>
            </w:pPr>
            <w:r>
              <w:t>X</w:t>
            </w:r>
          </w:p>
        </w:tc>
        <w:tc>
          <w:tcPr>
            <w:tcW w:w="688" w:type="pct"/>
            <w:tcBorders>
              <w:top w:val="nil"/>
              <w:bottom w:val="nil"/>
            </w:tcBorders>
          </w:tcPr>
          <w:p w:rsidR="00B578A5" w:rsidRDefault="00B578A5" w:rsidP="003B5358">
            <w:pPr>
              <w:pStyle w:val="Resumo"/>
              <w:jc w:val="center"/>
            </w:pPr>
            <w:r>
              <w:t>0.3182</w:t>
            </w:r>
          </w:p>
        </w:tc>
        <w:tc>
          <w:tcPr>
            <w:tcW w:w="789" w:type="pct"/>
            <w:tcBorders>
              <w:top w:val="nil"/>
              <w:bottom w:val="nil"/>
            </w:tcBorders>
          </w:tcPr>
          <w:p w:rsidR="00B578A5" w:rsidRDefault="0050283D" w:rsidP="003B5358">
            <w:pPr>
              <w:pStyle w:val="Resumo"/>
              <w:jc w:val="center"/>
            </w:pPr>
            <w:r>
              <w:t>0.3072</w:t>
            </w:r>
          </w:p>
        </w:tc>
        <w:tc>
          <w:tcPr>
            <w:tcW w:w="703" w:type="pct"/>
            <w:tcBorders>
              <w:top w:val="nil"/>
              <w:bottom w:val="nil"/>
            </w:tcBorders>
          </w:tcPr>
          <w:p w:rsidR="00B578A5" w:rsidRDefault="00B578A5" w:rsidP="003B5358">
            <w:pPr>
              <w:pStyle w:val="Resumo"/>
              <w:jc w:val="center"/>
            </w:pPr>
            <w:r>
              <w:t>0.2032</w:t>
            </w:r>
          </w:p>
        </w:tc>
        <w:tc>
          <w:tcPr>
            <w:tcW w:w="847" w:type="pct"/>
            <w:tcBorders>
              <w:top w:val="nil"/>
              <w:bottom w:val="nil"/>
              <w:right w:val="nil"/>
            </w:tcBorders>
          </w:tcPr>
          <w:p w:rsidR="00B578A5" w:rsidRDefault="00F06467" w:rsidP="00F06467">
            <w:pPr>
              <w:pStyle w:val="Resumo"/>
              <w:jc w:val="center"/>
            </w:pPr>
            <w:r>
              <w:t>0.1961</w:t>
            </w:r>
          </w:p>
        </w:tc>
      </w:tr>
      <w:tr w:rsidR="00B578A5" w:rsidTr="003B5358">
        <w:tc>
          <w:tcPr>
            <w:tcW w:w="562" w:type="pct"/>
            <w:tcBorders>
              <w:top w:val="nil"/>
              <w:left w:val="nil"/>
              <w:bottom w:val="nil"/>
            </w:tcBorders>
            <w:shd w:val="clear" w:color="auto" w:fill="BFBFBF" w:themeFill="background1" w:themeFillShade="BF"/>
          </w:tcPr>
          <w:p w:rsidR="00B578A5" w:rsidRPr="00626025" w:rsidRDefault="00B578A5" w:rsidP="003B5358">
            <w:pPr>
              <w:pStyle w:val="Resumo"/>
              <w:rPr>
                <w:i/>
              </w:rPr>
            </w:pPr>
            <w:r w:rsidRPr="00626025">
              <w:rPr>
                <w:i/>
              </w:rPr>
              <w:t>Bounce</w:t>
            </w:r>
          </w:p>
        </w:tc>
        <w:tc>
          <w:tcPr>
            <w:tcW w:w="622" w:type="pct"/>
            <w:tcBorders>
              <w:top w:val="nil"/>
              <w:bottom w:val="nil"/>
            </w:tcBorders>
            <w:shd w:val="clear" w:color="auto" w:fill="BFBFBF" w:themeFill="background1" w:themeFillShade="BF"/>
          </w:tcPr>
          <w:p w:rsidR="00B578A5" w:rsidRDefault="00B578A5" w:rsidP="003B5358">
            <w:pPr>
              <w:pStyle w:val="Resumo"/>
              <w:jc w:val="center"/>
            </w:pPr>
            <w:r>
              <w:t>1.3585</w:t>
            </w:r>
          </w:p>
        </w:tc>
        <w:tc>
          <w:tcPr>
            <w:tcW w:w="789" w:type="pct"/>
            <w:tcBorders>
              <w:top w:val="nil"/>
              <w:bottom w:val="nil"/>
            </w:tcBorders>
            <w:shd w:val="clear" w:color="auto" w:fill="BFBFBF" w:themeFill="background1" w:themeFillShade="BF"/>
          </w:tcPr>
          <w:p w:rsidR="00B578A5" w:rsidRDefault="00B578A5" w:rsidP="003B5358">
            <w:pPr>
              <w:pStyle w:val="Resumo"/>
              <w:jc w:val="center"/>
            </w:pPr>
            <w:r>
              <w:t>1.3585</w:t>
            </w:r>
          </w:p>
        </w:tc>
        <w:tc>
          <w:tcPr>
            <w:tcW w:w="688" w:type="pct"/>
            <w:tcBorders>
              <w:top w:val="nil"/>
              <w:bottom w:val="nil"/>
            </w:tcBorders>
            <w:shd w:val="clear" w:color="auto" w:fill="BFBFBF" w:themeFill="background1" w:themeFillShade="BF"/>
          </w:tcPr>
          <w:p w:rsidR="00B578A5" w:rsidRDefault="00B578A5" w:rsidP="003B5358">
            <w:pPr>
              <w:pStyle w:val="Resumo"/>
              <w:jc w:val="center"/>
            </w:pPr>
            <w:r>
              <w:t>1.3586</w:t>
            </w:r>
          </w:p>
        </w:tc>
        <w:tc>
          <w:tcPr>
            <w:tcW w:w="789" w:type="pct"/>
            <w:tcBorders>
              <w:top w:val="nil"/>
              <w:bottom w:val="nil"/>
            </w:tcBorders>
            <w:shd w:val="clear" w:color="auto" w:fill="BFBFBF" w:themeFill="background1" w:themeFillShade="BF"/>
          </w:tcPr>
          <w:p w:rsidR="00B578A5" w:rsidRDefault="00B578A5" w:rsidP="003B5358">
            <w:pPr>
              <w:pStyle w:val="Resumo"/>
              <w:jc w:val="center"/>
            </w:pPr>
            <w:r>
              <w:t>1.35859</w:t>
            </w:r>
          </w:p>
        </w:tc>
        <w:tc>
          <w:tcPr>
            <w:tcW w:w="703" w:type="pct"/>
            <w:tcBorders>
              <w:top w:val="nil"/>
              <w:bottom w:val="nil"/>
            </w:tcBorders>
            <w:shd w:val="clear" w:color="auto" w:fill="BFBFBF" w:themeFill="background1" w:themeFillShade="BF"/>
          </w:tcPr>
          <w:p w:rsidR="00B578A5" w:rsidRDefault="00B578A5" w:rsidP="003B5358">
            <w:pPr>
              <w:pStyle w:val="Resumo"/>
              <w:jc w:val="center"/>
            </w:pPr>
            <w:r>
              <w:t>1.3585</w:t>
            </w:r>
          </w:p>
        </w:tc>
        <w:tc>
          <w:tcPr>
            <w:tcW w:w="847" w:type="pct"/>
            <w:tcBorders>
              <w:top w:val="nil"/>
              <w:bottom w:val="nil"/>
              <w:right w:val="nil"/>
            </w:tcBorders>
            <w:shd w:val="clear" w:color="auto" w:fill="BFBFBF" w:themeFill="background1" w:themeFillShade="BF"/>
          </w:tcPr>
          <w:p w:rsidR="00B578A5" w:rsidRDefault="00F06467" w:rsidP="003B5358">
            <w:pPr>
              <w:pStyle w:val="Resumo"/>
              <w:jc w:val="center"/>
            </w:pPr>
            <w:r>
              <w:t>1.3585</w:t>
            </w:r>
          </w:p>
        </w:tc>
      </w:tr>
      <w:tr w:rsidR="00B578A5" w:rsidTr="003B5358">
        <w:tc>
          <w:tcPr>
            <w:tcW w:w="562" w:type="pct"/>
            <w:tcBorders>
              <w:top w:val="nil"/>
              <w:left w:val="nil"/>
              <w:bottom w:val="nil"/>
            </w:tcBorders>
          </w:tcPr>
          <w:p w:rsidR="00B578A5" w:rsidRPr="00626025" w:rsidRDefault="00B578A5" w:rsidP="003B5358">
            <w:pPr>
              <w:pStyle w:val="Resumo"/>
              <w:rPr>
                <w:i/>
              </w:rPr>
            </w:pPr>
            <w:r w:rsidRPr="00626025">
              <w:rPr>
                <w:i/>
              </w:rPr>
              <w:t>Pitch</w:t>
            </w:r>
          </w:p>
        </w:tc>
        <w:tc>
          <w:tcPr>
            <w:tcW w:w="622" w:type="pct"/>
            <w:tcBorders>
              <w:top w:val="nil"/>
              <w:bottom w:val="nil"/>
            </w:tcBorders>
          </w:tcPr>
          <w:p w:rsidR="00B578A5" w:rsidRDefault="00B578A5" w:rsidP="003B5358">
            <w:pPr>
              <w:pStyle w:val="Resumo"/>
              <w:jc w:val="center"/>
            </w:pPr>
            <w:r>
              <w:t>1.1824</w:t>
            </w:r>
          </w:p>
        </w:tc>
        <w:tc>
          <w:tcPr>
            <w:tcW w:w="789" w:type="pct"/>
            <w:tcBorders>
              <w:top w:val="nil"/>
              <w:bottom w:val="nil"/>
            </w:tcBorders>
          </w:tcPr>
          <w:p w:rsidR="00B578A5" w:rsidRDefault="00B578A5" w:rsidP="003B5358">
            <w:pPr>
              <w:pStyle w:val="Resumo"/>
              <w:jc w:val="center"/>
            </w:pPr>
            <w:r>
              <w:t>1.1824</w:t>
            </w:r>
          </w:p>
        </w:tc>
        <w:tc>
          <w:tcPr>
            <w:tcW w:w="688" w:type="pct"/>
            <w:tcBorders>
              <w:top w:val="nil"/>
              <w:bottom w:val="nil"/>
            </w:tcBorders>
          </w:tcPr>
          <w:p w:rsidR="00B578A5" w:rsidRDefault="00B578A5" w:rsidP="003B5358">
            <w:pPr>
              <w:pStyle w:val="Resumo"/>
              <w:jc w:val="center"/>
            </w:pPr>
            <w:r>
              <w:t>1.1826</w:t>
            </w:r>
          </w:p>
        </w:tc>
        <w:tc>
          <w:tcPr>
            <w:tcW w:w="789" w:type="pct"/>
            <w:tcBorders>
              <w:top w:val="nil"/>
              <w:bottom w:val="nil"/>
            </w:tcBorders>
          </w:tcPr>
          <w:p w:rsidR="00B578A5" w:rsidRDefault="00B578A5" w:rsidP="003B5358">
            <w:pPr>
              <w:pStyle w:val="Resumo"/>
              <w:jc w:val="center"/>
            </w:pPr>
            <w:r>
              <w:t>1.18258</w:t>
            </w:r>
          </w:p>
        </w:tc>
        <w:tc>
          <w:tcPr>
            <w:tcW w:w="703" w:type="pct"/>
            <w:tcBorders>
              <w:top w:val="nil"/>
              <w:bottom w:val="nil"/>
            </w:tcBorders>
          </w:tcPr>
          <w:p w:rsidR="00B578A5" w:rsidRDefault="00B578A5" w:rsidP="003B5358">
            <w:pPr>
              <w:pStyle w:val="Resumo"/>
              <w:jc w:val="center"/>
            </w:pPr>
            <w:r>
              <w:t>1.1825</w:t>
            </w:r>
          </w:p>
        </w:tc>
        <w:tc>
          <w:tcPr>
            <w:tcW w:w="847" w:type="pct"/>
            <w:tcBorders>
              <w:top w:val="nil"/>
              <w:bottom w:val="nil"/>
              <w:right w:val="nil"/>
            </w:tcBorders>
          </w:tcPr>
          <w:p w:rsidR="00B578A5" w:rsidRDefault="00F06467" w:rsidP="003B5358">
            <w:pPr>
              <w:pStyle w:val="Resumo"/>
              <w:jc w:val="center"/>
            </w:pPr>
            <w:r>
              <w:t>1.1825</w:t>
            </w:r>
          </w:p>
        </w:tc>
      </w:tr>
      <w:tr w:rsidR="00B578A5" w:rsidTr="003B5358">
        <w:tc>
          <w:tcPr>
            <w:tcW w:w="562" w:type="pct"/>
            <w:tcBorders>
              <w:top w:val="nil"/>
              <w:left w:val="nil"/>
              <w:bottom w:val="nil"/>
            </w:tcBorders>
            <w:shd w:val="clear" w:color="auto" w:fill="BFBFBF" w:themeFill="background1" w:themeFillShade="BF"/>
          </w:tcPr>
          <w:p w:rsidR="00B578A5" w:rsidRDefault="00B578A5" w:rsidP="003B5358">
            <w:pPr>
              <w:pStyle w:val="Resumo"/>
            </w:pPr>
            <w:r>
              <w:t>Roda dianteira</w:t>
            </w:r>
          </w:p>
        </w:tc>
        <w:tc>
          <w:tcPr>
            <w:tcW w:w="622" w:type="pct"/>
            <w:tcBorders>
              <w:top w:val="nil"/>
              <w:bottom w:val="nil"/>
            </w:tcBorders>
            <w:shd w:val="clear" w:color="auto" w:fill="BFBFBF" w:themeFill="background1" w:themeFillShade="BF"/>
          </w:tcPr>
          <w:p w:rsidR="00B578A5" w:rsidRDefault="00B578A5" w:rsidP="003B5358">
            <w:pPr>
              <w:pStyle w:val="Resumo"/>
              <w:jc w:val="center"/>
            </w:pPr>
            <w:r>
              <w:t>11.0591</w:t>
            </w:r>
          </w:p>
        </w:tc>
        <w:tc>
          <w:tcPr>
            <w:tcW w:w="789" w:type="pct"/>
            <w:tcBorders>
              <w:top w:val="nil"/>
              <w:bottom w:val="nil"/>
            </w:tcBorders>
            <w:shd w:val="clear" w:color="auto" w:fill="BFBFBF" w:themeFill="background1" w:themeFillShade="BF"/>
          </w:tcPr>
          <w:p w:rsidR="00B578A5" w:rsidRDefault="00B578A5" w:rsidP="003B5358">
            <w:pPr>
              <w:pStyle w:val="Resumo"/>
              <w:jc w:val="center"/>
            </w:pPr>
            <w:r>
              <w:t>11.0591</w:t>
            </w:r>
          </w:p>
        </w:tc>
        <w:tc>
          <w:tcPr>
            <w:tcW w:w="688" w:type="pct"/>
            <w:tcBorders>
              <w:top w:val="nil"/>
              <w:bottom w:val="nil"/>
            </w:tcBorders>
            <w:shd w:val="clear" w:color="auto" w:fill="BFBFBF" w:themeFill="background1" w:themeFillShade="BF"/>
          </w:tcPr>
          <w:p w:rsidR="00B578A5" w:rsidRDefault="00B578A5" w:rsidP="003B5358">
            <w:pPr>
              <w:pStyle w:val="Resumo"/>
              <w:jc w:val="center"/>
            </w:pPr>
            <w:r>
              <w:t>11.0591</w:t>
            </w:r>
          </w:p>
        </w:tc>
        <w:tc>
          <w:tcPr>
            <w:tcW w:w="789" w:type="pct"/>
            <w:tcBorders>
              <w:top w:val="nil"/>
              <w:bottom w:val="nil"/>
            </w:tcBorders>
            <w:shd w:val="clear" w:color="auto" w:fill="BFBFBF" w:themeFill="background1" w:themeFillShade="BF"/>
          </w:tcPr>
          <w:p w:rsidR="00B578A5" w:rsidRDefault="00B578A5" w:rsidP="003B5358">
            <w:pPr>
              <w:pStyle w:val="Resumo"/>
              <w:jc w:val="center"/>
            </w:pPr>
            <w:r>
              <w:t>11.0591</w:t>
            </w:r>
          </w:p>
        </w:tc>
        <w:tc>
          <w:tcPr>
            <w:tcW w:w="703" w:type="pct"/>
            <w:tcBorders>
              <w:top w:val="nil"/>
              <w:bottom w:val="nil"/>
            </w:tcBorders>
            <w:shd w:val="clear" w:color="auto" w:fill="BFBFBF" w:themeFill="background1" w:themeFillShade="BF"/>
          </w:tcPr>
          <w:p w:rsidR="00B578A5" w:rsidRDefault="00B578A5" w:rsidP="003B5358">
            <w:pPr>
              <w:pStyle w:val="Resumo"/>
              <w:jc w:val="center"/>
            </w:pPr>
            <w:r>
              <w:t>11.0591</w:t>
            </w:r>
          </w:p>
        </w:tc>
        <w:tc>
          <w:tcPr>
            <w:tcW w:w="847" w:type="pct"/>
            <w:tcBorders>
              <w:top w:val="nil"/>
              <w:bottom w:val="nil"/>
              <w:right w:val="nil"/>
            </w:tcBorders>
            <w:shd w:val="clear" w:color="auto" w:fill="BFBFBF" w:themeFill="background1" w:themeFillShade="BF"/>
          </w:tcPr>
          <w:p w:rsidR="00B578A5" w:rsidRDefault="00B578A5" w:rsidP="003B5358">
            <w:pPr>
              <w:pStyle w:val="Resumo"/>
              <w:jc w:val="center"/>
            </w:pPr>
            <w:r>
              <w:t>11.0591</w:t>
            </w:r>
          </w:p>
        </w:tc>
      </w:tr>
      <w:tr w:rsidR="00B578A5" w:rsidTr="003B5358">
        <w:tc>
          <w:tcPr>
            <w:tcW w:w="562" w:type="pct"/>
            <w:tcBorders>
              <w:top w:val="nil"/>
              <w:left w:val="nil"/>
            </w:tcBorders>
          </w:tcPr>
          <w:p w:rsidR="00B578A5" w:rsidRDefault="00B578A5" w:rsidP="003B5358">
            <w:pPr>
              <w:pStyle w:val="Resumo"/>
            </w:pPr>
            <w:r>
              <w:t>Roda traseira</w:t>
            </w:r>
          </w:p>
        </w:tc>
        <w:tc>
          <w:tcPr>
            <w:tcW w:w="622" w:type="pct"/>
            <w:tcBorders>
              <w:top w:val="nil"/>
            </w:tcBorders>
          </w:tcPr>
          <w:p w:rsidR="00B578A5" w:rsidRDefault="00B578A5" w:rsidP="003B5358">
            <w:pPr>
              <w:pStyle w:val="Resumo"/>
              <w:jc w:val="center"/>
            </w:pPr>
            <w:r>
              <w:t>13.0026</w:t>
            </w:r>
          </w:p>
        </w:tc>
        <w:tc>
          <w:tcPr>
            <w:tcW w:w="789" w:type="pct"/>
            <w:tcBorders>
              <w:top w:val="nil"/>
            </w:tcBorders>
          </w:tcPr>
          <w:p w:rsidR="00B578A5" w:rsidRDefault="00B578A5" w:rsidP="003B5358">
            <w:pPr>
              <w:pStyle w:val="Resumo"/>
              <w:jc w:val="center"/>
            </w:pPr>
            <w:r>
              <w:t>13.0026</w:t>
            </w:r>
          </w:p>
        </w:tc>
        <w:tc>
          <w:tcPr>
            <w:tcW w:w="688" w:type="pct"/>
            <w:tcBorders>
              <w:top w:val="nil"/>
            </w:tcBorders>
          </w:tcPr>
          <w:p w:rsidR="00B578A5" w:rsidRDefault="00B578A5" w:rsidP="003B5358">
            <w:pPr>
              <w:pStyle w:val="Resumo"/>
              <w:jc w:val="center"/>
            </w:pPr>
            <w:r>
              <w:t>13.0026</w:t>
            </w:r>
          </w:p>
        </w:tc>
        <w:tc>
          <w:tcPr>
            <w:tcW w:w="789" w:type="pct"/>
            <w:tcBorders>
              <w:top w:val="nil"/>
            </w:tcBorders>
          </w:tcPr>
          <w:p w:rsidR="00B578A5" w:rsidRDefault="00B578A5" w:rsidP="003B5358">
            <w:pPr>
              <w:pStyle w:val="Resumo"/>
              <w:jc w:val="center"/>
            </w:pPr>
            <w:r>
              <w:t>13.0026</w:t>
            </w:r>
          </w:p>
        </w:tc>
        <w:tc>
          <w:tcPr>
            <w:tcW w:w="703" w:type="pct"/>
            <w:tcBorders>
              <w:top w:val="nil"/>
            </w:tcBorders>
          </w:tcPr>
          <w:p w:rsidR="00B578A5" w:rsidRDefault="00B578A5" w:rsidP="003B5358">
            <w:pPr>
              <w:pStyle w:val="Resumo"/>
              <w:jc w:val="center"/>
            </w:pPr>
            <w:r>
              <w:t>13.0026</w:t>
            </w:r>
          </w:p>
        </w:tc>
        <w:tc>
          <w:tcPr>
            <w:tcW w:w="847" w:type="pct"/>
            <w:tcBorders>
              <w:top w:val="nil"/>
              <w:right w:val="nil"/>
            </w:tcBorders>
          </w:tcPr>
          <w:p w:rsidR="00B578A5" w:rsidRDefault="00B578A5" w:rsidP="003B5358">
            <w:pPr>
              <w:pStyle w:val="Resumo"/>
              <w:jc w:val="center"/>
            </w:pPr>
            <w:r>
              <w:t>13.0026</w:t>
            </w:r>
          </w:p>
        </w:tc>
      </w:tr>
    </w:tbl>
    <w:p w:rsidR="00B578A5" w:rsidRDefault="00B578A5" w:rsidP="00B578A5">
      <w:pPr>
        <w:pStyle w:val="Legenda"/>
        <w:rPr>
          <w:lang w:val="pt-BR"/>
        </w:rPr>
      </w:pPr>
      <w:r>
        <w:rPr>
          <w:lang w:val="pt-BR"/>
        </w:rPr>
        <w:t>Fonte: Elaborada pelo Autor</w:t>
      </w:r>
    </w:p>
    <w:p w:rsidR="00B578A5" w:rsidRDefault="00B578A5" w:rsidP="00486A36">
      <w:pPr>
        <w:rPr>
          <w:i/>
          <w:lang w:val="pt-BR"/>
        </w:rPr>
      </w:pPr>
      <w:r>
        <w:rPr>
          <w:lang w:val="pt-BR"/>
        </w:rPr>
        <w:t>Na</w:t>
      </w:r>
      <w:r w:rsidR="009C7209">
        <w:rPr>
          <w:lang w:val="pt-BR"/>
        </w:rPr>
        <w:t xml:space="preserve"> </w:t>
      </w:r>
      <w:r w:rsidR="00486A36">
        <w:rPr>
          <w:lang w:val="pt-BR"/>
        </w:rPr>
        <w:fldChar w:fldCharType="begin"/>
      </w:r>
      <w:r w:rsidR="00486A36">
        <w:rPr>
          <w:lang w:val="pt-BR"/>
        </w:rPr>
        <w:instrText xml:space="preserve"> REF _Ref379894352 \h </w:instrText>
      </w:r>
      <w:r w:rsidR="00486A36">
        <w:rPr>
          <w:lang w:val="pt-BR"/>
        </w:rPr>
      </w:r>
      <w:r w:rsidR="00486A36">
        <w:rPr>
          <w:lang w:val="pt-BR"/>
        </w:rPr>
        <w:instrText xml:space="preserve"> \* MERGEFORMAT </w:instrText>
      </w:r>
      <w:r w:rsidR="00486A36">
        <w:rPr>
          <w:lang w:val="pt-BR"/>
        </w:rPr>
        <w:fldChar w:fldCharType="separate"/>
      </w:r>
      <w:r w:rsidR="00CE63E6" w:rsidRPr="00CE63E6">
        <w:rPr>
          <w:lang w:val="pt-BR"/>
        </w:rPr>
        <w:t>Tabela 13</w:t>
      </w:r>
      <w:r w:rsidR="00486A36">
        <w:rPr>
          <w:lang w:val="pt-BR"/>
        </w:rPr>
        <w:fldChar w:fldCharType="end"/>
      </w:r>
      <w:r w:rsidR="00486A36">
        <w:rPr>
          <w:lang w:val="pt-BR"/>
        </w:rPr>
        <w:t xml:space="preserve"> </w:t>
      </w:r>
      <w:r>
        <w:rPr>
          <w:lang w:val="pt-BR"/>
        </w:rPr>
        <w:t xml:space="preserve">estão dispostos as energias cinéticas para o conjunto de 2 molas-amortecedores realizado no </w:t>
      </w:r>
      <w:r>
        <w:rPr>
          <w:i/>
          <w:lang w:val="pt-BR"/>
        </w:rPr>
        <w:t>software</w:t>
      </w:r>
      <w:r>
        <w:rPr>
          <w:lang w:val="pt-BR"/>
        </w:rPr>
        <w:t xml:space="preserve"> Adams/View</w:t>
      </w:r>
      <w:r w:rsidR="00621AD5" w:rsidRPr="00E73BB3">
        <w:rPr>
          <w:rFonts w:ascii="Arial" w:hAnsi="Arial" w:cs="Arial"/>
          <w:sz w:val="26"/>
          <w:szCs w:val="26"/>
          <w:vertAlign w:val="superscript"/>
          <w:lang w:val="pt-BR"/>
        </w:rPr>
        <w:t>®</w:t>
      </w:r>
      <w:r>
        <w:rPr>
          <w:lang w:val="pt-BR"/>
        </w:rPr>
        <w:t xml:space="preserve">, através desta, pode-se perceber a influência </w:t>
      </w:r>
      <w:r>
        <w:rPr>
          <w:lang w:val="pt-BR"/>
        </w:rPr>
        <w:lastRenderedPageBreak/>
        <w:t xml:space="preserve">da energia cinética longitudinal do corpo e da cabeça no </w:t>
      </w:r>
      <w:r w:rsidRPr="002A0524">
        <w:rPr>
          <w:i/>
          <w:lang w:val="pt-BR"/>
        </w:rPr>
        <w:t>pitch</w:t>
      </w:r>
      <w:r>
        <w:rPr>
          <w:lang w:val="pt-BR"/>
        </w:rPr>
        <w:t xml:space="preserve"> do </w:t>
      </w:r>
      <w:r w:rsidRPr="002A0524">
        <w:rPr>
          <w:lang w:val="pt-BR"/>
        </w:rPr>
        <w:t>banco</w:t>
      </w:r>
      <w:r>
        <w:rPr>
          <w:lang w:val="pt-BR"/>
        </w:rPr>
        <w:t>. O mesmo não ocorre no modelo implementado no MatLab</w:t>
      </w:r>
      <w:r w:rsidR="00CB521C" w:rsidRPr="00E73BB3">
        <w:rPr>
          <w:rFonts w:ascii="Arial" w:hAnsi="Arial" w:cs="Arial"/>
          <w:sz w:val="26"/>
          <w:szCs w:val="26"/>
          <w:vertAlign w:val="superscript"/>
          <w:lang w:val="pt-BR"/>
        </w:rPr>
        <w:t>®</w:t>
      </w:r>
      <w:r>
        <w:rPr>
          <w:lang w:val="pt-BR"/>
        </w:rPr>
        <w:t xml:space="preserve">, o que acarretou em diferença nos </w:t>
      </w:r>
      <w:r>
        <w:rPr>
          <w:i/>
          <w:lang w:val="pt-BR"/>
        </w:rPr>
        <w:t>softwares.</w:t>
      </w:r>
    </w:p>
    <w:p w:rsidR="002E5726" w:rsidRDefault="002E5726">
      <w:pPr>
        <w:spacing w:after="160" w:line="259" w:lineRule="auto"/>
        <w:ind w:firstLine="0"/>
        <w:jc w:val="left"/>
        <w:rPr>
          <w:rFonts w:cs="Times New Roman"/>
          <w:b/>
          <w:noProof/>
          <w:lang w:val="pt-BR" w:eastAsia="pt-BR"/>
        </w:rPr>
      </w:pPr>
      <w:bookmarkStart w:id="375" w:name="_Ref368041630"/>
      <w:bookmarkStart w:id="376" w:name="_Ref368042564"/>
      <w:r w:rsidRPr="00C11462">
        <w:rPr>
          <w:lang w:val="pt-BR"/>
        </w:rPr>
        <w:br w:type="page"/>
      </w:r>
    </w:p>
    <w:p w:rsidR="009C7209" w:rsidRPr="009C7209" w:rsidRDefault="009C7209" w:rsidP="009C7209">
      <w:pPr>
        <w:pStyle w:val="Legendafigura"/>
      </w:pPr>
      <w:bookmarkStart w:id="377" w:name="_Ref379894352"/>
      <w:r>
        <w:lastRenderedPageBreak/>
        <w:t xml:space="preserve">Tabela </w:t>
      </w:r>
      <w:r w:rsidR="00500BCD">
        <w:fldChar w:fldCharType="begin"/>
      </w:r>
      <w:r>
        <w:instrText xml:space="preserve"> SEQ Tabela \* ARABIC </w:instrText>
      </w:r>
      <w:r w:rsidR="00500BCD">
        <w:fldChar w:fldCharType="separate"/>
      </w:r>
      <w:r w:rsidR="00CE63E6">
        <w:t>13</w:t>
      </w:r>
      <w:r w:rsidR="00500BCD">
        <w:fldChar w:fldCharType="end"/>
      </w:r>
      <w:bookmarkEnd w:id="375"/>
      <w:bookmarkEnd w:id="376"/>
      <w:bookmarkEnd w:id="377"/>
      <w:r>
        <w:t xml:space="preserve"> – </w:t>
      </w:r>
      <w:r w:rsidRPr="002A0524">
        <w:t xml:space="preserve">Energia cinética </w:t>
      </w:r>
      <w:r>
        <w:t xml:space="preserve">das partes </w:t>
      </w:r>
      <w:r w:rsidRPr="002A0524">
        <w:t>na frequência n</w:t>
      </w:r>
      <w:r>
        <w:t xml:space="preserve">atural do </w:t>
      </w:r>
      <w:r>
        <w:rPr>
          <w:i/>
        </w:rPr>
        <w:t xml:space="preserve">pitch </w:t>
      </w:r>
      <w:r>
        <w:t>do banco, 0.3072 Hz</w:t>
      </w:r>
    </w:p>
    <w:tbl>
      <w:tblPr>
        <w:tblStyle w:val="Tabelacomgrade"/>
        <w:tblW w:w="0" w:type="auto"/>
        <w:tblLook w:val="04A0" w:firstRow="1" w:lastRow="0" w:firstColumn="1" w:lastColumn="0" w:noHBand="0" w:noVBand="1"/>
      </w:tblPr>
      <w:tblGrid>
        <w:gridCol w:w="1057"/>
        <w:gridCol w:w="872"/>
        <w:gridCol w:w="790"/>
        <w:gridCol w:w="790"/>
        <w:gridCol w:w="784"/>
        <w:gridCol w:w="873"/>
        <w:gridCol w:w="873"/>
        <w:gridCol w:w="866"/>
        <w:gridCol w:w="873"/>
        <w:gridCol w:w="863"/>
        <w:gridCol w:w="764"/>
      </w:tblGrid>
      <w:tr w:rsidR="00B578A5" w:rsidTr="009C7209">
        <w:tc>
          <w:tcPr>
            <w:tcW w:w="1057" w:type="dxa"/>
            <w:tcBorders>
              <w:left w:val="nil"/>
              <w:bottom w:val="single" w:sz="4" w:space="0" w:color="auto"/>
            </w:tcBorders>
          </w:tcPr>
          <w:p w:rsidR="00B578A5" w:rsidRDefault="00B578A5" w:rsidP="003B5358">
            <w:pPr>
              <w:ind w:firstLine="0"/>
              <w:jc w:val="center"/>
            </w:pPr>
            <w:r>
              <w:t>Nome</w:t>
            </w:r>
          </w:p>
        </w:tc>
        <w:tc>
          <w:tcPr>
            <w:tcW w:w="872" w:type="dxa"/>
            <w:tcBorders>
              <w:bottom w:val="single" w:sz="4" w:space="0" w:color="auto"/>
            </w:tcBorders>
          </w:tcPr>
          <w:p w:rsidR="00B578A5" w:rsidRDefault="00B578A5" w:rsidP="003B5358">
            <w:pPr>
              <w:ind w:firstLine="0"/>
              <w:jc w:val="center"/>
            </w:pPr>
            <w:r>
              <w:t>Total</w:t>
            </w:r>
          </w:p>
        </w:tc>
        <w:tc>
          <w:tcPr>
            <w:tcW w:w="790" w:type="dxa"/>
            <w:tcBorders>
              <w:bottom w:val="single" w:sz="4" w:space="0" w:color="auto"/>
            </w:tcBorders>
          </w:tcPr>
          <w:p w:rsidR="00B578A5" w:rsidRDefault="00B578A5" w:rsidP="003B5358">
            <w:pPr>
              <w:ind w:firstLine="0"/>
              <w:jc w:val="center"/>
            </w:pPr>
            <w:r>
              <w:t>X</w:t>
            </w:r>
          </w:p>
        </w:tc>
        <w:tc>
          <w:tcPr>
            <w:tcW w:w="790" w:type="dxa"/>
            <w:tcBorders>
              <w:bottom w:val="single" w:sz="4" w:space="0" w:color="auto"/>
            </w:tcBorders>
          </w:tcPr>
          <w:p w:rsidR="00B578A5" w:rsidRDefault="00B578A5" w:rsidP="003B5358">
            <w:pPr>
              <w:ind w:firstLine="0"/>
              <w:jc w:val="center"/>
            </w:pPr>
            <w:r>
              <w:t>Y</w:t>
            </w:r>
          </w:p>
        </w:tc>
        <w:tc>
          <w:tcPr>
            <w:tcW w:w="784" w:type="dxa"/>
            <w:tcBorders>
              <w:bottom w:val="single" w:sz="4" w:space="0" w:color="auto"/>
            </w:tcBorders>
          </w:tcPr>
          <w:p w:rsidR="00B578A5" w:rsidRDefault="00B578A5" w:rsidP="003B5358">
            <w:pPr>
              <w:ind w:firstLine="0"/>
              <w:jc w:val="center"/>
            </w:pPr>
            <w:r>
              <w:t>Z</w:t>
            </w:r>
          </w:p>
        </w:tc>
        <w:tc>
          <w:tcPr>
            <w:tcW w:w="873" w:type="dxa"/>
            <w:tcBorders>
              <w:bottom w:val="single" w:sz="4" w:space="0" w:color="auto"/>
            </w:tcBorders>
          </w:tcPr>
          <w:p w:rsidR="00B578A5" w:rsidRDefault="00B578A5" w:rsidP="003B5358">
            <w:pPr>
              <w:ind w:firstLine="0"/>
              <w:jc w:val="center"/>
            </w:pPr>
            <w:r>
              <w:t>RXX</w:t>
            </w:r>
          </w:p>
        </w:tc>
        <w:tc>
          <w:tcPr>
            <w:tcW w:w="873" w:type="dxa"/>
            <w:tcBorders>
              <w:bottom w:val="single" w:sz="4" w:space="0" w:color="auto"/>
            </w:tcBorders>
          </w:tcPr>
          <w:p w:rsidR="00B578A5" w:rsidRDefault="00B578A5" w:rsidP="003B5358">
            <w:pPr>
              <w:ind w:firstLine="0"/>
              <w:jc w:val="center"/>
            </w:pPr>
            <w:r>
              <w:t>RYY</w:t>
            </w:r>
          </w:p>
        </w:tc>
        <w:tc>
          <w:tcPr>
            <w:tcW w:w="866" w:type="dxa"/>
            <w:tcBorders>
              <w:bottom w:val="single" w:sz="4" w:space="0" w:color="auto"/>
            </w:tcBorders>
          </w:tcPr>
          <w:p w:rsidR="00B578A5" w:rsidRDefault="00B578A5" w:rsidP="003B5358">
            <w:pPr>
              <w:ind w:firstLine="0"/>
              <w:jc w:val="center"/>
            </w:pPr>
            <w:r>
              <w:t>RZZ</w:t>
            </w:r>
          </w:p>
        </w:tc>
        <w:tc>
          <w:tcPr>
            <w:tcW w:w="873" w:type="dxa"/>
            <w:tcBorders>
              <w:bottom w:val="single" w:sz="4" w:space="0" w:color="auto"/>
            </w:tcBorders>
          </w:tcPr>
          <w:p w:rsidR="00B578A5" w:rsidRDefault="00B578A5" w:rsidP="003B5358">
            <w:pPr>
              <w:ind w:firstLine="0"/>
              <w:jc w:val="center"/>
            </w:pPr>
            <w:r>
              <w:t>RXY</w:t>
            </w:r>
          </w:p>
        </w:tc>
        <w:tc>
          <w:tcPr>
            <w:tcW w:w="863" w:type="dxa"/>
            <w:tcBorders>
              <w:bottom w:val="single" w:sz="4" w:space="0" w:color="auto"/>
            </w:tcBorders>
          </w:tcPr>
          <w:p w:rsidR="00B578A5" w:rsidRDefault="00B578A5" w:rsidP="003B5358">
            <w:pPr>
              <w:ind w:firstLine="0"/>
              <w:jc w:val="center"/>
            </w:pPr>
            <w:r>
              <w:t>RXZ</w:t>
            </w:r>
          </w:p>
        </w:tc>
        <w:tc>
          <w:tcPr>
            <w:tcW w:w="764" w:type="dxa"/>
            <w:tcBorders>
              <w:bottom w:val="single" w:sz="4" w:space="0" w:color="auto"/>
              <w:right w:val="nil"/>
            </w:tcBorders>
          </w:tcPr>
          <w:p w:rsidR="00B578A5" w:rsidRDefault="00B578A5" w:rsidP="003B5358">
            <w:pPr>
              <w:ind w:firstLine="0"/>
              <w:jc w:val="center"/>
            </w:pPr>
            <w:r>
              <w:t>RYZ</w:t>
            </w:r>
          </w:p>
        </w:tc>
      </w:tr>
      <w:tr w:rsidR="00B578A5" w:rsidTr="009C7209">
        <w:tc>
          <w:tcPr>
            <w:tcW w:w="1057" w:type="dxa"/>
            <w:tcBorders>
              <w:left w:val="nil"/>
              <w:bottom w:val="nil"/>
            </w:tcBorders>
            <w:shd w:val="clear" w:color="auto" w:fill="BFBFBF" w:themeFill="background1" w:themeFillShade="BF"/>
          </w:tcPr>
          <w:p w:rsidR="00B578A5" w:rsidRDefault="00B578A5" w:rsidP="003B5358">
            <w:pPr>
              <w:ind w:firstLine="0"/>
              <w:jc w:val="center"/>
            </w:pPr>
            <w:r>
              <w:t>Chassi</w:t>
            </w:r>
          </w:p>
        </w:tc>
        <w:tc>
          <w:tcPr>
            <w:tcW w:w="872" w:type="dxa"/>
            <w:tcBorders>
              <w:bottom w:val="nil"/>
            </w:tcBorders>
            <w:shd w:val="clear" w:color="auto" w:fill="BFBFBF" w:themeFill="background1" w:themeFillShade="BF"/>
          </w:tcPr>
          <w:p w:rsidR="00B578A5" w:rsidRDefault="00B578A5" w:rsidP="003B5358">
            <w:pPr>
              <w:ind w:firstLine="0"/>
              <w:jc w:val="center"/>
            </w:pPr>
            <w:r>
              <w:t>0.00</w:t>
            </w:r>
          </w:p>
        </w:tc>
        <w:tc>
          <w:tcPr>
            <w:tcW w:w="790" w:type="dxa"/>
            <w:tcBorders>
              <w:bottom w:val="nil"/>
            </w:tcBorders>
            <w:shd w:val="clear" w:color="auto" w:fill="BFBFBF" w:themeFill="background1" w:themeFillShade="BF"/>
          </w:tcPr>
          <w:p w:rsidR="00B578A5" w:rsidRDefault="00B578A5" w:rsidP="003B5358">
            <w:pPr>
              <w:ind w:firstLine="0"/>
              <w:jc w:val="center"/>
            </w:pPr>
            <w:r>
              <w:t>0.00</w:t>
            </w:r>
          </w:p>
        </w:tc>
        <w:tc>
          <w:tcPr>
            <w:tcW w:w="790" w:type="dxa"/>
            <w:tcBorders>
              <w:bottom w:val="nil"/>
            </w:tcBorders>
            <w:shd w:val="clear" w:color="auto" w:fill="BFBFBF" w:themeFill="background1" w:themeFillShade="BF"/>
          </w:tcPr>
          <w:p w:rsidR="00B578A5" w:rsidRDefault="00B578A5" w:rsidP="003B5358">
            <w:pPr>
              <w:ind w:firstLine="0"/>
              <w:jc w:val="center"/>
            </w:pPr>
            <w:r>
              <w:t>0.00</w:t>
            </w:r>
          </w:p>
        </w:tc>
        <w:tc>
          <w:tcPr>
            <w:tcW w:w="784" w:type="dxa"/>
            <w:tcBorders>
              <w:bottom w:val="nil"/>
            </w:tcBorders>
            <w:shd w:val="clear" w:color="auto" w:fill="BFBFBF" w:themeFill="background1" w:themeFillShade="BF"/>
          </w:tcPr>
          <w:p w:rsidR="00B578A5" w:rsidRDefault="00B578A5" w:rsidP="003B5358">
            <w:pPr>
              <w:ind w:firstLine="0"/>
              <w:jc w:val="center"/>
            </w:pPr>
            <w:r>
              <w:t>0.00</w:t>
            </w:r>
          </w:p>
        </w:tc>
        <w:tc>
          <w:tcPr>
            <w:tcW w:w="873" w:type="dxa"/>
            <w:tcBorders>
              <w:bottom w:val="nil"/>
            </w:tcBorders>
            <w:shd w:val="clear" w:color="auto" w:fill="BFBFBF" w:themeFill="background1" w:themeFillShade="BF"/>
          </w:tcPr>
          <w:p w:rsidR="00B578A5" w:rsidRDefault="00B578A5" w:rsidP="003B5358">
            <w:pPr>
              <w:ind w:firstLine="0"/>
              <w:jc w:val="center"/>
            </w:pPr>
            <w:r>
              <w:t>0.00</w:t>
            </w:r>
          </w:p>
        </w:tc>
        <w:tc>
          <w:tcPr>
            <w:tcW w:w="873" w:type="dxa"/>
            <w:tcBorders>
              <w:bottom w:val="nil"/>
            </w:tcBorders>
            <w:shd w:val="clear" w:color="auto" w:fill="BFBFBF" w:themeFill="background1" w:themeFillShade="BF"/>
          </w:tcPr>
          <w:p w:rsidR="00B578A5" w:rsidRDefault="00B578A5" w:rsidP="003B5358">
            <w:pPr>
              <w:ind w:firstLine="0"/>
              <w:jc w:val="center"/>
            </w:pPr>
            <w:r>
              <w:t>0.00</w:t>
            </w:r>
          </w:p>
        </w:tc>
        <w:tc>
          <w:tcPr>
            <w:tcW w:w="866" w:type="dxa"/>
            <w:tcBorders>
              <w:bottom w:val="nil"/>
            </w:tcBorders>
            <w:shd w:val="clear" w:color="auto" w:fill="BFBFBF" w:themeFill="background1" w:themeFillShade="BF"/>
          </w:tcPr>
          <w:p w:rsidR="00B578A5" w:rsidRDefault="00B578A5" w:rsidP="003B5358">
            <w:pPr>
              <w:ind w:firstLine="0"/>
              <w:jc w:val="center"/>
            </w:pPr>
            <w:r>
              <w:t>0.00</w:t>
            </w:r>
          </w:p>
        </w:tc>
        <w:tc>
          <w:tcPr>
            <w:tcW w:w="873" w:type="dxa"/>
            <w:tcBorders>
              <w:bottom w:val="nil"/>
            </w:tcBorders>
            <w:shd w:val="clear" w:color="auto" w:fill="BFBFBF" w:themeFill="background1" w:themeFillShade="BF"/>
          </w:tcPr>
          <w:p w:rsidR="00B578A5" w:rsidRDefault="00B578A5" w:rsidP="003B5358">
            <w:pPr>
              <w:ind w:firstLine="0"/>
              <w:jc w:val="center"/>
            </w:pPr>
            <w:r>
              <w:t>0.00</w:t>
            </w:r>
          </w:p>
        </w:tc>
        <w:tc>
          <w:tcPr>
            <w:tcW w:w="863" w:type="dxa"/>
            <w:tcBorders>
              <w:bottom w:val="nil"/>
            </w:tcBorders>
            <w:shd w:val="clear" w:color="auto" w:fill="BFBFBF" w:themeFill="background1" w:themeFillShade="BF"/>
          </w:tcPr>
          <w:p w:rsidR="00B578A5" w:rsidRDefault="00B578A5" w:rsidP="003B5358">
            <w:pPr>
              <w:ind w:firstLine="0"/>
              <w:jc w:val="center"/>
            </w:pPr>
            <w:r>
              <w:t>0.00</w:t>
            </w:r>
          </w:p>
        </w:tc>
        <w:tc>
          <w:tcPr>
            <w:tcW w:w="764" w:type="dxa"/>
            <w:tcBorders>
              <w:bottom w:val="nil"/>
              <w:right w:val="nil"/>
            </w:tcBorders>
            <w:shd w:val="clear" w:color="auto" w:fill="BFBFBF" w:themeFill="background1" w:themeFillShade="BF"/>
          </w:tcPr>
          <w:p w:rsidR="00B578A5" w:rsidRDefault="00B578A5" w:rsidP="003B5358">
            <w:pPr>
              <w:ind w:firstLine="0"/>
              <w:jc w:val="center"/>
            </w:pPr>
            <w:r>
              <w:t>0.00</w:t>
            </w:r>
          </w:p>
        </w:tc>
      </w:tr>
      <w:tr w:rsidR="00B578A5" w:rsidTr="009C7209">
        <w:tc>
          <w:tcPr>
            <w:tcW w:w="1057" w:type="dxa"/>
            <w:tcBorders>
              <w:top w:val="nil"/>
              <w:left w:val="nil"/>
              <w:bottom w:val="nil"/>
            </w:tcBorders>
          </w:tcPr>
          <w:p w:rsidR="00B578A5" w:rsidRDefault="00B578A5" w:rsidP="003B5358">
            <w:pPr>
              <w:ind w:firstLine="0"/>
              <w:jc w:val="center"/>
            </w:pPr>
            <w:r>
              <w:t>Roda traseira</w:t>
            </w:r>
          </w:p>
        </w:tc>
        <w:tc>
          <w:tcPr>
            <w:tcW w:w="872" w:type="dxa"/>
            <w:tcBorders>
              <w:top w:val="nil"/>
              <w:bottom w:val="nil"/>
            </w:tcBorders>
          </w:tcPr>
          <w:p w:rsidR="00B578A5" w:rsidRDefault="00B578A5" w:rsidP="003B5358">
            <w:pPr>
              <w:ind w:firstLine="0"/>
              <w:jc w:val="center"/>
            </w:pPr>
            <w:r>
              <w:t>0.00</w:t>
            </w:r>
          </w:p>
        </w:tc>
        <w:tc>
          <w:tcPr>
            <w:tcW w:w="790" w:type="dxa"/>
            <w:tcBorders>
              <w:top w:val="nil"/>
              <w:bottom w:val="nil"/>
            </w:tcBorders>
          </w:tcPr>
          <w:p w:rsidR="00B578A5" w:rsidRDefault="00B578A5" w:rsidP="003B5358">
            <w:pPr>
              <w:ind w:firstLine="0"/>
              <w:jc w:val="center"/>
            </w:pPr>
            <w:r>
              <w:t>0.00</w:t>
            </w:r>
          </w:p>
        </w:tc>
        <w:tc>
          <w:tcPr>
            <w:tcW w:w="790" w:type="dxa"/>
            <w:tcBorders>
              <w:top w:val="nil"/>
              <w:bottom w:val="nil"/>
            </w:tcBorders>
          </w:tcPr>
          <w:p w:rsidR="00B578A5" w:rsidRDefault="00B578A5" w:rsidP="003B5358">
            <w:pPr>
              <w:ind w:firstLine="0"/>
              <w:jc w:val="center"/>
            </w:pPr>
            <w:r>
              <w:t>0.00</w:t>
            </w:r>
          </w:p>
        </w:tc>
        <w:tc>
          <w:tcPr>
            <w:tcW w:w="784" w:type="dxa"/>
            <w:tcBorders>
              <w:top w:val="nil"/>
              <w:bottom w:val="nil"/>
            </w:tcBorders>
          </w:tcPr>
          <w:p w:rsidR="00B578A5" w:rsidRDefault="00B578A5" w:rsidP="003B5358">
            <w:pPr>
              <w:ind w:firstLine="0"/>
              <w:jc w:val="center"/>
            </w:pPr>
            <w:r>
              <w:t>0.00</w:t>
            </w:r>
          </w:p>
        </w:tc>
        <w:tc>
          <w:tcPr>
            <w:tcW w:w="873" w:type="dxa"/>
            <w:tcBorders>
              <w:top w:val="nil"/>
              <w:bottom w:val="nil"/>
            </w:tcBorders>
          </w:tcPr>
          <w:p w:rsidR="00B578A5" w:rsidRDefault="00B578A5" w:rsidP="003B5358">
            <w:pPr>
              <w:ind w:firstLine="0"/>
              <w:jc w:val="center"/>
            </w:pPr>
            <w:r>
              <w:t>0.00</w:t>
            </w:r>
          </w:p>
        </w:tc>
        <w:tc>
          <w:tcPr>
            <w:tcW w:w="873" w:type="dxa"/>
            <w:tcBorders>
              <w:top w:val="nil"/>
              <w:bottom w:val="nil"/>
            </w:tcBorders>
          </w:tcPr>
          <w:p w:rsidR="00B578A5" w:rsidRDefault="00B578A5" w:rsidP="003B5358">
            <w:pPr>
              <w:ind w:firstLine="0"/>
              <w:jc w:val="center"/>
            </w:pPr>
            <w:r>
              <w:t>0.00</w:t>
            </w:r>
          </w:p>
        </w:tc>
        <w:tc>
          <w:tcPr>
            <w:tcW w:w="866" w:type="dxa"/>
            <w:tcBorders>
              <w:top w:val="nil"/>
              <w:bottom w:val="nil"/>
            </w:tcBorders>
          </w:tcPr>
          <w:p w:rsidR="00B578A5" w:rsidRDefault="00B578A5" w:rsidP="003B5358">
            <w:pPr>
              <w:ind w:firstLine="0"/>
              <w:jc w:val="center"/>
            </w:pPr>
            <w:r>
              <w:t>0.00</w:t>
            </w:r>
          </w:p>
        </w:tc>
        <w:tc>
          <w:tcPr>
            <w:tcW w:w="873" w:type="dxa"/>
            <w:tcBorders>
              <w:top w:val="nil"/>
              <w:bottom w:val="nil"/>
            </w:tcBorders>
          </w:tcPr>
          <w:p w:rsidR="00B578A5" w:rsidRDefault="00B578A5" w:rsidP="003B5358">
            <w:pPr>
              <w:ind w:firstLine="0"/>
              <w:jc w:val="center"/>
            </w:pPr>
            <w:r>
              <w:t>0.00</w:t>
            </w:r>
          </w:p>
        </w:tc>
        <w:tc>
          <w:tcPr>
            <w:tcW w:w="863" w:type="dxa"/>
            <w:tcBorders>
              <w:top w:val="nil"/>
              <w:bottom w:val="nil"/>
            </w:tcBorders>
          </w:tcPr>
          <w:p w:rsidR="00B578A5" w:rsidRDefault="00B578A5" w:rsidP="003B5358">
            <w:pPr>
              <w:ind w:firstLine="0"/>
              <w:jc w:val="center"/>
            </w:pPr>
            <w:r>
              <w:t>0.00</w:t>
            </w:r>
          </w:p>
        </w:tc>
        <w:tc>
          <w:tcPr>
            <w:tcW w:w="764" w:type="dxa"/>
            <w:tcBorders>
              <w:top w:val="nil"/>
              <w:bottom w:val="nil"/>
              <w:right w:val="nil"/>
            </w:tcBorders>
          </w:tcPr>
          <w:p w:rsidR="00B578A5" w:rsidRDefault="00B578A5" w:rsidP="003B5358">
            <w:pPr>
              <w:ind w:firstLine="0"/>
              <w:jc w:val="center"/>
            </w:pPr>
            <w:r>
              <w:t>0.00</w:t>
            </w:r>
          </w:p>
        </w:tc>
      </w:tr>
      <w:tr w:rsidR="00B578A5" w:rsidTr="009C7209">
        <w:tc>
          <w:tcPr>
            <w:tcW w:w="1057" w:type="dxa"/>
            <w:tcBorders>
              <w:top w:val="nil"/>
              <w:left w:val="nil"/>
              <w:bottom w:val="nil"/>
            </w:tcBorders>
            <w:shd w:val="clear" w:color="auto" w:fill="BFBFBF" w:themeFill="background1" w:themeFillShade="BF"/>
          </w:tcPr>
          <w:p w:rsidR="00B578A5" w:rsidRDefault="00B578A5" w:rsidP="003B5358">
            <w:pPr>
              <w:ind w:firstLine="0"/>
              <w:jc w:val="center"/>
            </w:pPr>
            <w:r>
              <w:t>Roda dianteira</w:t>
            </w:r>
          </w:p>
        </w:tc>
        <w:tc>
          <w:tcPr>
            <w:tcW w:w="872" w:type="dxa"/>
            <w:tcBorders>
              <w:top w:val="nil"/>
              <w:bottom w:val="nil"/>
            </w:tcBorders>
            <w:shd w:val="clear" w:color="auto" w:fill="BFBFBF" w:themeFill="background1" w:themeFillShade="BF"/>
          </w:tcPr>
          <w:p w:rsidR="00B578A5" w:rsidRDefault="00B578A5" w:rsidP="003B5358">
            <w:pPr>
              <w:ind w:firstLine="0"/>
              <w:jc w:val="center"/>
            </w:pPr>
            <w:r>
              <w:t>0.00</w:t>
            </w:r>
          </w:p>
        </w:tc>
        <w:tc>
          <w:tcPr>
            <w:tcW w:w="790" w:type="dxa"/>
            <w:tcBorders>
              <w:top w:val="nil"/>
              <w:bottom w:val="nil"/>
            </w:tcBorders>
            <w:shd w:val="clear" w:color="auto" w:fill="BFBFBF" w:themeFill="background1" w:themeFillShade="BF"/>
          </w:tcPr>
          <w:p w:rsidR="00B578A5" w:rsidRDefault="00B578A5" w:rsidP="003B5358">
            <w:pPr>
              <w:ind w:firstLine="0"/>
              <w:jc w:val="center"/>
            </w:pPr>
            <w:r>
              <w:t>0.00</w:t>
            </w:r>
          </w:p>
        </w:tc>
        <w:tc>
          <w:tcPr>
            <w:tcW w:w="790" w:type="dxa"/>
            <w:tcBorders>
              <w:top w:val="nil"/>
              <w:bottom w:val="nil"/>
            </w:tcBorders>
            <w:shd w:val="clear" w:color="auto" w:fill="BFBFBF" w:themeFill="background1" w:themeFillShade="BF"/>
          </w:tcPr>
          <w:p w:rsidR="00B578A5" w:rsidRDefault="00B578A5" w:rsidP="003B5358">
            <w:pPr>
              <w:ind w:firstLine="0"/>
              <w:jc w:val="center"/>
            </w:pPr>
            <w:r>
              <w:t>0.00</w:t>
            </w:r>
          </w:p>
        </w:tc>
        <w:tc>
          <w:tcPr>
            <w:tcW w:w="784" w:type="dxa"/>
            <w:tcBorders>
              <w:top w:val="nil"/>
              <w:bottom w:val="nil"/>
            </w:tcBorders>
            <w:shd w:val="clear" w:color="auto" w:fill="BFBFBF" w:themeFill="background1" w:themeFillShade="BF"/>
          </w:tcPr>
          <w:p w:rsidR="00B578A5" w:rsidRDefault="00B578A5" w:rsidP="003B5358">
            <w:pPr>
              <w:ind w:firstLine="0"/>
              <w:jc w:val="center"/>
            </w:pPr>
            <w:r>
              <w:t>0.00</w:t>
            </w:r>
          </w:p>
        </w:tc>
        <w:tc>
          <w:tcPr>
            <w:tcW w:w="873" w:type="dxa"/>
            <w:tcBorders>
              <w:top w:val="nil"/>
              <w:bottom w:val="nil"/>
            </w:tcBorders>
            <w:shd w:val="clear" w:color="auto" w:fill="BFBFBF" w:themeFill="background1" w:themeFillShade="BF"/>
          </w:tcPr>
          <w:p w:rsidR="00B578A5" w:rsidRDefault="00B578A5" w:rsidP="003B5358">
            <w:pPr>
              <w:ind w:firstLine="0"/>
              <w:jc w:val="center"/>
            </w:pPr>
            <w:r>
              <w:t>0.00</w:t>
            </w:r>
          </w:p>
        </w:tc>
        <w:tc>
          <w:tcPr>
            <w:tcW w:w="873" w:type="dxa"/>
            <w:tcBorders>
              <w:top w:val="nil"/>
              <w:bottom w:val="nil"/>
            </w:tcBorders>
            <w:shd w:val="clear" w:color="auto" w:fill="BFBFBF" w:themeFill="background1" w:themeFillShade="BF"/>
          </w:tcPr>
          <w:p w:rsidR="00B578A5" w:rsidRDefault="00B578A5" w:rsidP="003B5358">
            <w:pPr>
              <w:ind w:firstLine="0"/>
              <w:jc w:val="center"/>
            </w:pPr>
            <w:r>
              <w:t>0.00</w:t>
            </w:r>
          </w:p>
        </w:tc>
        <w:tc>
          <w:tcPr>
            <w:tcW w:w="866" w:type="dxa"/>
            <w:tcBorders>
              <w:top w:val="nil"/>
              <w:bottom w:val="nil"/>
            </w:tcBorders>
            <w:shd w:val="clear" w:color="auto" w:fill="BFBFBF" w:themeFill="background1" w:themeFillShade="BF"/>
          </w:tcPr>
          <w:p w:rsidR="00B578A5" w:rsidRDefault="00B578A5" w:rsidP="003B5358">
            <w:pPr>
              <w:ind w:firstLine="0"/>
              <w:jc w:val="center"/>
            </w:pPr>
            <w:r>
              <w:t>0.00</w:t>
            </w:r>
          </w:p>
        </w:tc>
        <w:tc>
          <w:tcPr>
            <w:tcW w:w="873" w:type="dxa"/>
            <w:tcBorders>
              <w:top w:val="nil"/>
              <w:bottom w:val="nil"/>
            </w:tcBorders>
            <w:shd w:val="clear" w:color="auto" w:fill="BFBFBF" w:themeFill="background1" w:themeFillShade="BF"/>
          </w:tcPr>
          <w:p w:rsidR="00B578A5" w:rsidRDefault="00B578A5" w:rsidP="003B5358">
            <w:pPr>
              <w:ind w:firstLine="0"/>
              <w:jc w:val="center"/>
            </w:pPr>
            <w:r>
              <w:t>0.00</w:t>
            </w:r>
          </w:p>
        </w:tc>
        <w:tc>
          <w:tcPr>
            <w:tcW w:w="863" w:type="dxa"/>
            <w:tcBorders>
              <w:top w:val="nil"/>
              <w:bottom w:val="nil"/>
            </w:tcBorders>
            <w:shd w:val="clear" w:color="auto" w:fill="BFBFBF" w:themeFill="background1" w:themeFillShade="BF"/>
          </w:tcPr>
          <w:p w:rsidR="00B578A5" w:rsidRDefault="00B578A5" w:rsidP="003B5358">
            <w:pPr>
              <w:ind w:firstLine="0"/>
              <w:jc w:val="center"/>
            </w:pPr>
            <w:r>
              <w:t>0.00</w:t>
            </w:r>
          </w:p>
        </w:tc>
        <w:tc>
          <w:tcPr>
            <w:tcW w:w="764" w:type="dxa"/>
            <w:tcBorders>
              <w:top w:val="nil"/>
              <w:bottom w:val="nil"/>
              <w:right w:val="nil"/>
            </w:tcBorders>
            <w:shd w:val="clear" w:color="auto" w:fill="BFBFBF" w:themeFill="background1" w:themeFillShade="BF"/>
          </w:tcPr>
          <w:p w:rsidR="00B578A5" w:rsidRDefault="00B578A5" w:rsidP="003B5358">
            <w:pPr>
              <w:ind w:firstLine="0"/>
              <w:jc w:val="center"/>
            </w:pPr>
            <w:r>
              <w:t>0.00</w:t>
            </w:r>
          </w:p>
        </w:tc>
      </w:tr>
      <w:tr w:rsidR="00B578A5" w:rsidTr="009C7209">
        <w:tc>
          <w:tcPr>
            <w:tcW w:w="1057" w:type="dxa"/>
            <w:tcBorders>
              <w:top w:val="nil"/>
              <w:left w:val="nil"/>
              <w:bottom w:val="nil"/>
            </w:tcBorders>
          </w:tcPr>
          <w:p w:rsidR="00B578A5" w:rsidRDefault="00B578A5" w:rsidP="003B5358">
            <w:pPr>
              <w:ind w:firstLine="0"/>
              <w:jc w:val="center"/>
            </w:pPr>
            <w:r>
              <w:t>Banco</w:t>
            </w:r>
          </w:p>
        </w:tc>
        <w:tc>
          <w:tcPr>
            <w:tcW w:w="872" w:type="dxa"/>
            <w:tcBorders>
              <w:top w:val="nil"/>
              <w:bottom w:val="nil"/>
            </w:tcBorders>
          </w:tcPr>
          <w:p w:rsidR="00B578A5" w:rsidRDefault="00B578A5" w:rsidP="003B5358">
            <w:pPr>
              <w:ind w:firstLine="0"/>
              <w:jc w:val="center"/>
            </w:pPr>
            <w:r>
              <w:t>4.76</w:t>
            </w:r>
          </w:p>
        </w:tc>
        <w:tc>
          <w:tcPr>
            <w:tcW w:w="790" w:type="dxa"/>
            <w:tcBorders>
              <w:top w:val="nil"/>
              <w:bottom w:val="nil"/>
            </w:tcBorders>
          </w:tcPr>
          <w:p w:rsidR="00B578A5" w:rsidRDefault="00B578A5" w:rsidP="003B5358">
            <w:pPr>
              <w:ind w:firstLine="0"/>
              <w:jc w:val="center"/>
            </w:pPr>
            <w:r>
              <w:t>4.76</w:t>
            </w:r>
          </w:p>
        </w:tc>
        <w:tc>
          <w:tcPr>
            <w:tcW w:w="790" w:type="dxa"/>
            <w:tcBorders>
              <w:top w:val="nil"/>
              <w:bottom w:val="nil"/>
            </w:tcBorders>
          </w:tcPr>
          <w:p w:rsidR="00B578A5" w:rsidRDefault="00B578A5" w:rsidP="003B5358">
            <w:pPr>
              <w:ind w:firstLine="0"/>
              <w:jc w:val="center"/>
            </w:pPr>
            <w:r>
              <w:t>0.00</w:t>
            </w:r>
          </w:p>
        </w:tc>
        <w:tc>
          <w:tcPr>
            <w:tcW w:w="784" w:type="dxa"/>
            <w:tcBorders>
              <w:top w:val="nil"/>
              <w:bottom w:val="nil"/>
            </w:tcBorders>
          </w:tcPr>
          <w:p w:rsidR="00B578A5" w:rsidRDefault="00B578A5" w:rsidP="003B5358">
            <w:pPr>
              <w:ind w:firstLine="0"/>
              <w:jc w:val="center"/>
            </w:pPr>
            <w:r>
              <w:t>0.00</w:t>
            </w:r>
          </w:p>
        </w:tc>
        <w:tc>
          <w:tcPr>
            <w:tcW w:w="873" w:type="dxa"/>
            <w:tcBorders>
              <w:top w:val="nil"/>
              <w:bottom w:val="nil"/>
            </w:tcBorders>
          </w:tcPr>
          <w:p w:rsidR="00B578A5" w:rsidRDefault="00B578A5" w:rsidP="003B5358">
            <w:pPr>
              <w:ind w:firstLine="0"/>
              <w:jc w:val="center"/>
            </w:pPr>
            <w:r>
              <w:t>0.00</w:t>
            </w:r>
          </w:p>
        </w:tc>
        <w:tc>
          <w:tcPr>
            <w:tcW w:w="873" w:type="dxa"/>
            <w:tcBorders>
              <w:top w:val="nil"/>
              <w:bottom w:val="nil"/>
            </w:tcBorders>
          </w:tcPr>
          <w:p w:rsidR="00B578A5" w:rsidRDefault="00B578A5" w:rsidP="003B5358">
            <w:pPr>
              <w:ind w:firstLine="0"/>
              <w:jc w:val="center"/>
            </w:pPr>
            <w:r>
              <w:t>0.00</w:t>
            </w:r>
          </w:p>
        </w:tc>
        <w:tc>
          <w:tcPr>
            <w:tcW w:w="866" w:type="dxa"/>
            <w:tcBorders>
              <w:top w:val="nil"/>
              <w:bottom w:val="nil"/>
            </w:tcBorders>
          </w:tcPr>
          <w:p w:rsidR="00B578A5" w:rsidRDefault="00B578A5" w:rsidP="003B5358">
            <w:pPr>
              <w:ind w:firstLine="0"/>
              <w:jc w:val="center"/>
            </w:pPr>
            <w:r>
              <w:t>93.19</w:t>
            </w:r>
          </w:p>
        </w:tc>
        <w:tc>
          <w:tcPr>
            <w:tcW w:w="873" w:type="dxa"/>
            <w:tcBorders>
              <w:top w:val="nil"/>
              <w:bottom w:val="nil"/>
            </w:tcBorders>
          </w:tcPr>
          <w:p w:rsidR="00B578A5" w:rsidRDefault="00B578A5" w:rsidP="003B5358">
            <w:pPr>
              <w:ind w:firstLine="0"/>
              <w:jc w:val="center"/>
            </w:pPr>
            <w:r>
              <w:t>0.00</w:t>
            </w:r>
          </w:p>
        </w:tc>
        <w:tc>
          <w:tcPr>
            <w:tcW w:w="863" w:type="dxa"/>
            <w:tcBorders>
              <w:top w:val="nil"/>
              <w:bottom w:val="nil"/>
            </w:tcBorders>
          </w:tcPr>
          <w:p w:rsidR="00B578A5" w:rsidRDefault="00B578A5" w:rsidP="003B5358">
            <w:pPr>
              <w:ind w:firstLine="0"/>
              <w:jc w:val="center"/>
            </w:pPr>
            <w:r>
              <w:t>0.00</w:t>
            </w:r>
          </w:p>
        </w:tc>
        <w:tc>
          <w:tcPr>
            <w:tcW w:w="764" w:type="dxa"/>
            <w:tcBorders>
              <w:top w:val="nil"/>
              <w:bottom w:val="nil"/>
              <w:right w:val="nil"/>
            </w:tcBorders>
          </w:tcPr>
          <w:p w:rsidR="00B578A5" w:rsidRDefault="00B578A5" w:rsidP="003B5358">
            <w:pPr>
              <w:ind w:firstLine="0"/>
              <w:jc w:val="center"/>
            </w:pPr>
            <w:r>
              <w:t>0.00</w:t>
            </w:r>
          </w:p>
        </w:tc>
      </w:tr>
      <w:tr w:rsidR="00B578A5" w:rsidTr="009C7209">
        <w:tc>
          <w:tcPr>
            <w:tcW w:w="1057" w:type="dxa"/>
            <w:tcBorders>
              <w:top w:val="nil"/>
              <w:left w:val="nil"/>
              <w:bottom w:val="nil"/>
            </w:tcBorders>
            <w:shd w:val="clear" w:color="auto" w:fill="BFBFBF" w:themeFill="background1" w:themeFillShade="BF"/>
          </w:tcPr>
          <w:p w:rsidR="00B578A5" w:rsidRDefault="00B578A5" w:rsidP="003B5358">
            <w:pPr>
              <w:ind w:firstLine="0"/>
              <w:jc w:val="center"/>
            </w:pPr>
            <w:r>
              <w:t>Corpo</w:t>
            </w:r>
          </w:p>
        </w:tc>
        <w:tc>
          <w:tcPr>
            <w:tcW w:w="872" w:type="dxa"/>
            <w:tcBorders>
              <w:top w:val="nil"/>
              <w:bottom w:val="nil"/>
            </w:tcBorders>
            <w:shd w:val="clear" w:color="auto" w:fill="BFBFBF" w:themeFill="background1" w:themeFillShade="BF"/>
          </w:tcPr>
          <w:p w:rsidR="00B578A5" w:rsidRDefault="00B578A5" w:rsidP="003B5358">
            <w:pPr>
              <w:ind w:firstLine="0"/>
              <w:jc w:val="center"/>
            </w:pPr>
            <w:r>
              <w:t>2.05</w:t>
            </w:r>
          </w:p>
        </w:tc>
        <w:tc>
          <w:tcPr>
            <w:tcW w:w="790" w:type="dxa"/>
            <w:tcBorders>
              <w:top w:val="nil"/>
              <w:bottom w:val="nil"/>
            </w:tcBorders>
            <w:shd w:val="clear" w:color="auto" w:fill="BFBFBF" w:themeFill="background1" w:themeFillShade="BF"/>
          </w:tcPr>
          <w:p w:rsidR="00B578A5" w:rsidRDefault="00B578A5" w:rsidP="003B5358">
            <w:pPr>
              <w:ind w:firstLine="0"/>
              <w:jc w:val="center"/>
            </w:pPr>
            <w:r>
              <w:t>2.05</w:t>
            </w:r>
          </w:p>
        </w:tc>
        <w:tc>
          <w:tcPr>
            <w:tcW w:w="790" w:type="dxa"/>
            <w:tcBorders>
              <w:top w:val="nil"/>
              <w:bottom w:val="nil"/>
            </w:tcBorders>
            <w:shd w:val="clear" w:color="auto" w:fill="BFBFBF" w:themeFill="background1" w:themeFillShade="BF"/>
          </w:tcPr>
          <w:p w:rsidR="00B578A5" w:rsidRDefault="00B578A5" w:rsidP="003B5358">
            <w:pPr>
              <w:ind w:firstLine="0"/>
              <w:jc w:val="center"/>
            </w:pPr>
            <w:r>
              <w:t>0.00</w:t>
            </w:r>
          </w:p>
        </w:tc>
        <w:tc>
          <w:tcPr>
            <w:tcW w:w="784" w:type="dxa"/>
            <w:tcBorders>
              <w:top w:val="nil"/>
              <w:bottom w:val="nil"/>
            </w:tcBorders>
            <w:shd w:val="clear" w:color="auto" w:fill="BFBFBF" w:themeFill="background1" w:themeFillShade="BF"/>
          </w:tcPr>
          <w:p w:rsidR="00B578A5" w:rsidRDefault="00B578A5" w:rsidP="003B5358">
            <w:pPr>
              <w:ind w:firstLine="0"/>
              <w:jc w:val="center"/>
            </w:pPr>
            <w:r>
              <w:t>0.00</w:t>
            </w:r>
          </w:p>
        </w:tc>
        <w:tc>
          <w:tcPr>
            <w:tcW w:w="873" w:type="dxa"/>
            <w:tcBorders>
              <w:top w:val="nil"/>
              <w:bottom w:val="nil"/>
            </w:tcBorders>
            <w:shd w:val="clear" w:color="auto" w:fill="BFBFBF" w:themeFill="background1" w:themeFillShade="BF"/>
          </w:tcPr>
          <w:p w:rsidR="00B578A5" w:rsidRDefault="00B578A5" w:rsidP="003B5358">
            <w:pPr>
              <w:ind w:firstLine="0"/>
              <w:jc w:val="center"/>
            </w:pPr>
            <w:r>
              <w:t>0.00</w:t>
            </w:r>
          </w:p>
        </w:tc>
        <w:tc>
          <w:tcPr>
            <w:tcW w:w="873" w:type="dxa"/>
            <w:tcBorders>
              <w:top w:val="nil"/>
              <w:bottom w:val="nil"/>
            </w:tcBorders>
            <w:shd w:val="clear" w:color="auto" w:fill="BFBFBF" w:themeFill="background1" w:themeFillShade="BF"/>
          </w:tcPr>
          <w:p w:rsidR="00B578A5" w:rsidRDefault="00B578A5" w:rsidP="003B5358">
            <w:pPr>
              <w:ind w:firstLine="0"/>
              <w:jc w:val="center"/>
            </w:pPr>
            <w:r>
              <w:t>0.00</w:t>
            </w:r>
          </w:p>
        </w:tc>
        <w:tc>
          <w:tcPr>
            <w:tcW w:w="866" w:type="dxa"/>
            <w:tcBorders>
              <w:top w:val="nil"/>
              <w:bottom w:val="nil"/>
            </w:tcBorders>
            <w:shd w:val="clear" w:color="auto" w:fill="BFBFBF" w:themeFill="background1" w:themeFillShade="BF"/>
          </w:tcPr>
          <w:p w:rsidR="00B578A5" w:rsidRDefault="00B578A5" w:rsidP="003B5358">
            <w:pPr>
              <w:ind w:firstLine="0"/>
              <w:jc w:val="center"/>
            </w:pPr>
            <w:r>
              <w:t>0.00</w:t>
            </w:r>
          </w:p>
        </w:tc>
        <w:tc>
          <w:tcPr>
            <w:tcW w:w="873" w:type="dxa"/>
            <w:tcBorders>
              <w:top w:val="nil"/>
              <w:bottom w:val="nil"/>
            </w:tcBorders>
            <w:shd w:val="clear" w:color="auto" w:fill="BFBFBF" w:themeFill="background1" w:themeFillShade="BF"/>
          </w:tcPr>
          <w:p w:rsidR="00B578A5" w:rsidRDefault="00B578A5" w:rsidP="003B5358">
            <w:pPr>
              <w:ind w:firstLine="0"/>
              <w:jc w:val="center"/>
            </w:pPr>
            <w:r>
              <w:t>0.00</w:t>
            </w:r>
          </w:p>
        </w:tc>
        <w:tc>
          <w:tcPr>
            <w:tcW w:w="863" w:type="dxa"/>
            <w:tcBorders>
              <w:top w:val="nil"/>
              <w:bottom w:val="nil"/>
            </w:tcBorders>
            <w:shd w:val="clear" w:color="auto" w:fill="BFBFBF" w:themeFill="background1" w:themeFillShade="BF"/>
          </w:tcPr>
          <w:p w:rsidR="00B578A5" w:rsidRDefault="00B578A5" w:rsidP="003B5358">
            <w:pPr>
              <w:ind w:firstLine="0"/>
              <w:jc w:val="center"/>
            </w:pPr>
            <w:r>
              <w:t>0.00</w:t>
            </w:r>
          </w:p>
        </w:tc>
        <w:tc>
          <w:tcPr>
            <w:tcW w:w="764" w:type="dxa"/>
            <w:tcBorders>
              <w:top w:val="nil"/>
              <w:bottom w:val="nil"/>
              <w:right w:val="nil"/>
            </w:tcBorders>
            <w:shd w:val="clear" w:color="auto" w:fill="BFBFBF" w:themeFill="background1" w:themeFillShade="BF"/>
          </w:tcPr>
          <w:p w:rsidR="00B578A5" w:rsidRDefault="00B578A5" w:rsidP="003B5358">
            <w:pPr>
              <w:ind w:firstLine="0"/>
              <w:jc w:val="center"/>
            </w:pPr>
            <w:r>
              <w:t>0.00</w:t>
            </w:r>
          </w:p>
        </w:tc>
      </w:tr>
      <w:tr w:rsidR="00B578A5" w:rsidTr="009C7209">
        <w:tc>
          <w:tcPr>
            <w:tcW w:w="1057" w:type="dxa"/>
            <w:tcBorders>
              <w:top w:val="nil"/>
              <w:left w:val="nil"/>
            </w:tcBorders>
          </w:tcPr>
          <w:p w:rsidR="00B578A5" w:rsidRDefault="00B578A5" w:rsidP="003B5358">
            <w:pPr>
              <w:ind w:firstLine="0"/>
              <w:jc w:val="center"/>
            </w:pPr>
            <w:r>
              <w:t>Cabeça</w:t>
            </w:r>
          </w:p>
        </w:tc>
        <w:tc>
          <w:tcPr>
            <w:tcW w:w="872" w:type="dxa"/>
            <w:tcBorders>
              <w:top w:val="nil"/>
            </w:tcBorders>
          </w:tcPr>
          <w:p w:rsidR="00B578A5" w:rsidRDefault="00B578A5" w:rsidP="003B5358">
            <w:pPr>
              <w:ind w:firstLine="0"/>
              <w:jc w:val="center"/>
            </w:pPr>
            <w:r>
              <w:t>0.00</w:t>
            </w:r>
          </w:p>
        </w:tc>
        <w:tc>
          <w:tcPr>
            <w:tcW w:w="790" w:type="dxa"/>
            <w:tcBorders>
              <w:top w:val="nil"/>
            </w:tcBorders>
          </w:tcPr>
          <w:p w:rsidR="00B578A5" w:rsidRDefault="00B578A5" w:rsidP="003B5358">
            <w:pPr>
              <w:ind w:firstLine="0"/>
              <w:jc w:val="center"/>
            </w:pPr>
            <w:r>
              <w:t>0.00</w:t>
            </w:r>
          </w:p>
        </w:tc>
        <w:tc>
          <w:tcPr>
            <w:tcW w:w="790" w:type="dxa"/>
            <w:tcBorders>
              <w:top w:val="nil"/>
            </w:tcBorders>
          </w:tcPr>
          <w:p w:rsidR="00B578A5" w:rsidRDefault="00B578A5" w:rsidP="003B5358">
            <w:pPr>
              <w:ind w:firstLine="0"/>
              <w:jc w:val="center"/>
            </w:pPr>
            <w:r>
              <w:t>0.00</w:t>
            </w:r>
          </w:p>
        </w:tc>
        <w:tc>
          <w:tcPr>
            <w:tcW w:w="784" w:type="dxa"/>
            <w:tcBorders>
              <w:top w:val="nil"/>
            </w:tcBorders>
          </w:tcPr>
          <w:p w:rsidR="00B578A5" w:rsidRDefault="00B578A5" w:rsidP="003B5358">
            <w:pPr>
              <w:ind w:firstLine="0"/>
              <w:jc w:val="center"/>
            </w:pPr>
            <w:r>
              <w:t>0.00</w:t>
            </w:r>
          </w:p>
        </w:tc>
        <w:tc>
          <w:tcPr>
            <w:tcW w:w="873" w:type="dxa"/>
            <w:tcBorders>
              <w:top w:val="nil"/>
            </w:tcBorders>
          </w:tcPr>
          <w:p w:rsidR="00B578A5" w:rsidRDefault="00B578A5" w:rsidP="003B5358">
            <w:pPr>
              <w:ind w:firstLine="0"/>
              <w:jc w:val="center"/>
            </w:pPr>
            <w:r>
              <w:t>0.00</w:t>
            </w:r>
          </w:p>
        </w:tc>
        <w:tc>
          <w:tcPr>
            <w:tcW w:w="873" w:type="dxa"/>
            <w:tcBorders>
              <w:top w:val="nil"/>
            </w:tcBorders>
          </w:tcPr>
          <w:p w:rsidR="00B578A5" w:rsidRDefault="00B578A5" w:rsidP="003B5358">
            <w:pPr>
              <w:ind w:firstLine="0"/>
              <w:jc w:val="center"/>
            </w:pPr>
            <w:r>
              <w:t>0.00</w:t>
            </w:r>
          </w:p>
        </w:tc>
        <w:tc>
          <w:tcPr>
            <w:tcW w:w="866" w:type="dxa"/>
            <w:tcBorders>
              <w:top w:val="nil"/>
            </w:tcBorders>
          </w:tcPr>
          <w:p w:rsidR="00B578A5" w:rsidRDefault="00B578A5" w:rsidP="003B5358">
            <w:pPr>
              <w:ind w:firstLine="0"/>
              <w:jc w:val="center"/>
            </w:pPr>
            <w:r>
              <w:t>0.00</w:t>
            </w:r>
          </w:p>
        </w:tc>
        <w:tc>
          <w:tcPr>
            <w:tcW w:w="873" w:type="dxa"/>
            <w:tcBorders>
              <w:top w:val="nil"/>
            </w:tcBorders>
          </w:tcPr>
          <w:p w:rsidR="00B578A5" w:rsidRDefault="00B578A5" w:rsidP="003B5358">
            <w:pPr>
              <w:ind w:firstLine="0"/>
              <w:jc w:val="center"/>
            </w:pPr>
            <w:r>
              <w:t>0.00</w:t>
            </w:r>
          </w:p>
        </w:tc>
        <w:tc>
          <w:tcPr>
            <w:tcW w:w="863" w:type="dxa"/>
            <w:tcBorders>
              <w:top w:val="nil"/>
            </w:tcBorders>
          </w:tcPr>
          <w:p w:rsidR="00B578A5" w:rsidRDefault="00B578A5" w:rsidP="003B5358">
            <w:pPr>
              <w:ind w:firstLine="0"/>
              <w:jc w:val="center"/>
            </w:pPr>
            <w:r>
              <w:t>0.00</w:t>
            </w:r>
          </w:p>
        </w:tc>
        <w:tc>
          <w:tcPr>
            <w:tcW w:w="764" w:type="dxa"/>
            <w:tcBorders>
              <w:top w:val="nil"/>
              <w:right w:val="nil"/>
            </w:tcBorders>
          </w:tcPr>
          <w:p w:rsidR="00B578A5" w:rsidRDefault="00B578A5" w:rsidP="003B5358">
            <w:pPr>
              <w:ind w:firstLine="0"/>
              <w:jc w:val="center"/>
            </w:pPr>
            <w:r>
              <w:t>0.00</w:t>
            </w:r>
          </w:p>
        </w:tc>
      </w:tr>
    </w:tbl>
    <w:p w:rsidR="00B578A5" w:rsidRDefault="00B578A5" w:rsidP="00B578A5">
      <w:pPr>
        <w:pStyle w:val="Legenda"/>
        <w:rPr>
          <w:lang w:val="pt-BR"/>
        </w:rPr>
      </w:pPr>
      <w:r>
        <w:rPr>
          <w:lang w:val="pt-BR"/>
        </w:rPr>
        <w:t>Fonte: Elaborada pelo Autor</w:t>
      </w:r>
    </w:p>
    <w:p w:rsidR="00B578A5" w:rsidRDefault="00B578A5" w:rsidP="00B578A5">
      <w:pPr>
        <w:rPr>
          <w:lang w:val="pt-BR"/>
        </w:rPr>
      </w:pPr>
      <w:r w:rsidRPr="00515FDD">
        <w:rPr>
          <w:lang w:val="pt-BR"/>
        </w:rPr>
        <w:t>O tempo necessário para a curva permanecer dentro de uma faixa em torno do valor do regime permanente quando o movimento é sub-amortecido, pode ser representado como o tempo de acomodação, através da equação abaixo: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885"/>
        <w:gridCol w:w="520"/>
      </w:tblGrid>
      <w:tr w:rsidR="00B578A5" w:rsidTr="003B5358">
        <w:tc>
          <w:tcPr>
            <w:tcW w:w="8885" w:type="dxa"/>
            <w:vAlign w:val="center"/>
          </w:tcPr>
          <w:p w:rsidR="00B578A5" w:rsidRPr="007A79AF" w:rsidRDefault="00B578A5" w:rsidP="003B5358">
            <w:pPr>
              <w:pStyle w:val="Equacoes"/>
              <w:rPr>
                <w:rStyle w:val="hps"/>
                <w:rFonts w:eastAsiaTheme="minorEastAsia"/>
                <w:bCs w:val="0"/>
              </w:rPr>
            </w:pPr>
            <m:oMathPara>
              <m:oMathParaPr>
                <m:jc m:val="center"/>
              </m:oMathParaPr>
              <m:oMath>
                <m:r>
                  <m:rPr>
                    <m:sty m:val="p"/>
                  </m:rPr>
                  <w:rPr>
                    <w:rFonts w:ascii="Cambria Math" w:hAnsi="Cambria Math"/>
                  </w:rPr>
                  <m:t>ts=</m:t>
                </m:r>
                <m:f>
                  <m:fPr>
                    <m:ctrlPr>
                      <w:rPr>
                        <w:rFonts w:ascii="Cambria Math" w:hAnsi="Cambria Math"/>
                      </w:rPr>
                    </m:ctrlPr>
                  </m:fPr>
                  <m:num>
                    <m:r>
                      <m:rPr>
                        <m:sty m:val="p"/>
                      </m:rPr>
                      <w:rPr>
                        <w:rFonts w:ascii="Cambria Math" w:hAnsi="Cambria Math"/>
                      </w:rPr>
                      <m:t>τ</m:t>
                    </m:r>
                  </m:num>
                  <m:den>
                    <m:r>
                      <m:rPr>
                        <m:sty m:val="p"/>
                      </m:rPr>
                      <w:rPr>
                        <w:rFonts w:ascii="Cambria Math" w:hAnsi="Cambria Math"/>
                      </w:rPr>
                      <m:t>ξ</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n</m:t>
                        </m:r>
                      </m:sub>
                    </m:sSub>
                  </m:den>
                </m:f>
              </m:oMath>
            </m:oMathPara>
          </w:p>
        </w:tc>
        <w:tc>
          <w:tcPr>
            <w:tcW w:w="520" w:type="dxa"/>
            <w:vAlign w:val="center"/>
          </w:tcPr>
          <w:p w:rsidR="00B578A5" w:rsidRDefault="00B578A5" w:rsidP="003B5358">
            <w:pPr>
              <w:pStyle w:val="Equacoes"/>
              <w:jc w:val="right"/>
              <w:rPr>
                <w:rStyle w:val="hps"/>
                <w:szCs w:val="24"/>
              </w:rPr>
            </w:pPr>
            <w:r>
              <w:rPr>
                <w:rStyle w:val="hps"/>
                <w:szCs w:val="24"/>
              </w:rPr>
              <w:t>(</w:t>
            </w:r>
            <w:fldSimple w:instr=" SEQ Equação \* ARABIC  \* MERGEFORMAT ">
              <w:r w:rsidR="00CE63E6" w:rsidRPr="00CE63E6">
                <w:rPr>
                  <w:rStyle w:val="hps"/>
                  <w:noProof/>
                  <w:szCs w:val="24"/>
                </w:rPr>
                <w:t>156</w:t>
              </w:r>
            </w:fldSimple>
            <w:r>
              <w:rPr>
                <w:rStyle w:val="hps"/>
                <w:szCs w:val="24"/>
              </w:rPr>
              <w:t>)</w:t>
            </w:r>
          </w:p>
        </w:tc>
      </w:tr>
    </w:tbl>
    <w:p w:rsidR="00B578A5" w:rsidRPr="00515FDD" w:rsidRDefault="00B578A5" w:rsidP="00B578A5">
      <w:pPr>
        <w:rPr>
          <w:lang w:val="pt-BR"/>
        </w:rPr>
      </w:pPr>
      <w:r w:rsidRPr="00515FDD">
        <w:rPr>
          <w:lang w:val="pt-BR"/>
        </w:rPr>
        <w:t>Onde:</w:t>
      </w:r>
      <w:r w:rsidRPr="007124B1">
        <w:rPr>
          <w:position w:val="-6"/>
        </w:rPr>
        <w:object w:dxaOrig="200" w:dyaOrig="220">
          <v:shape id="_x0000_i1046" type="#_x0000_t75" style="width:7.5pt;height:14.25pt" o:ole="">
            <v:imagedata r:id="rId103" o:title=""/>
          </v:shape>
          <o:OLEObject Type="Embed" ProgID="Equation.3" ShapeID="_x0000_i1046" DrawAspect="Content" ObjectID="_1453640670" r:id="rId104"/>
        </w:object>
      </w:r>
      <w:r w:rsidRPr="00515FDD">
        <w:rPr>
          <w:lang w:val="pt-BR"/>
        </w:rPr>
        <w:t xml:space="preserve">é a constante de tempo, que pode assumir os valores 4.6, 4 e 3, para obter uma confiabilidade de 99%, 98% e 95%, respectivamente; </w:t>
      </w:r>
      <w:r w:rsidRPr="007124B1">
        <w:rPr>
          <w:position w:val="-10"/>
        </w:rPr>
        <w:object w:dxaOrig="240" w:dyaOrig="320">
          <v:shape id="_x0000_i1047" type="#_x0000_t75" style="width:14.25pt;height:14.25pt" o:ole="">
            <v:imagedata r:id="rId105" o:title=""/>
          </v:shape>
          <o:OLEObject Type="Embed" ProgID="Equation.3" ShapeID="_x0000_i1047" DrawAspect="Content" ObjectID="_1453640671" r:id="rId106"/>
        </w:object>
      </w:r>
      <w:r w:rsidRPr="00515FDD">
        <w:rPr>
          <w:lang w:val="pt-BR"/>
        </w:rPr>
        <w:t xml:space="preserve">é a razão de amortecimento </w:t>
      </w:r>
      <w:proofErr w:type="gramStart"/>
      <w:r w:rsidRPr="00515FDD">
        <w:rPr>
          <w:lang w:val="pt-BR"/>
        </w:rPr>
        <w:t xml:space="preserve">e </w:t>
      </w:r>
      <w:r w:rsidRPr="007124B1">
        <w:rPr>
          <w:position w:val="-12"/>
        </w:rPr>
        <w:object w:dxaOrig="300" w:dyaOrig="360">
          <v:shape id="_x0000_i1048" type="#_x0000_t75" style="width:14.25pt;height:21.75pt" o:ole="">
            <v:imagedata r:id="rId107" o:title=""/>
          </v:shape>
          <o:OLEObject Type="Embed" ProgID="Equation.3" ShapeID="_x0000_i1048" DrawAspect="Content" ObjectID="_1453640672" r:id="rId108"/>
        </w:object>
      </w:r>
      <w:r w:rsidRPr="00515FDD">
        <w:rPr>
          <w:lang w:val="pt-BR"/>
        </w:rPr>
        <w:t xml:space="preserve"> a</w:t>
      </w:r>
      <w:proofErr w:type="gramEnd"/>
      <w:r w:rsidRPr="00515FDD">
        <w:rPr>
          <w:lang w:val="pt-BR"/>
        </w:rPr>
        <w:t xml:space="preserve"> frequência natural.</w:t>
      </w:r>
    </w:p>
    <w:p w:rsidR="00B578A5" w:rsidRPr="00775C66" w:rsidRDefault="00B578A5" w:rsidP="00B578A5">
      <w:pPr>
        <w:rPr>
          <w:lang w:val="pt-BR"/>
        </w:rPr>
      </w:pPr>
      <w:r w:rsidRPr="00515FDD">
        <w:rPr>
          <w:lang w:val="pt-BR"/>
        </w:rPr>
        <w:t>Considerando a constante de tempo igual a 4, obtemos os tempos de a</w:t>
      </w:r>
      <w:r>
        <w:rPr>
          <w:lang w:val="pt-BR"/>
        </w:rPr>
        <w:t xml:space="preserve">comodação apresentados na </w:t>
      </w:r>
      <w:r w:rsidR="00500BCD">
        <w:rPr>
          <w:lang w:val="pt-BR"/>
        </w:rPr>
        <w:fldChar w:fldCharType="begin"/>
      </w:r>
      <w:r w:rsidR="00E95DF8">
        <w:rPr>
          <w:lang w:val="pt-BR"/>
        </w:rPr>
        <w:instrText xml:space="preserve"> REF _Ref368042605 \h </w:instrText>
      </w:r>
      <w:r w:rsidR="00500BCD">
        <w:rPr>
          <w:lang w:val="pt-BR"/>
        </w:rPr>
      </w:r>
      <w:r w:rsidR="00500BCD">
        <w:rPr>
          <w:lang w:val="pt-BR"/>
        </w:rPr>
        <w:fldChar w:fldCharType="separate"/>
      </w:r>
      <w:r w:rsidR="00CE63E6" w:rsidRPr="00CE63E6">
        <w:rPr>
          <w:lang w:val="pt-BR"/>
        </w:rPr>
        <w:t xml:space="preserve">Tabela </w:t>
      </w:r>
      <w:r w:rsidR="00CE63E6" w:rsidRPr="00CE63E6">
        <w:rPr>
          <w:noProof/>
          <w:lang w:val="pt-BR"/>
        </w:rPr>
        <w:t>14</w:t>
      </w:r>
      <w:r w:rsidR="00500BCD">
        <w:rPr>
          <w:lang w:val="pt-BR"/>
        </w:rPr>
        <w:fldChar w:fldCharType="end"/>
      </w:r>
      <w:r w:rsidR="00E95DF8">
        <w:rPr>
          <w:lang w:val="pt-BR"/>
        </w:rPr>
        <w:t xml:space="preserve">. </w:t>
      </w:r>
      <w:r>
        <w:rPr>
          <w:lang w:val="pt-BR"/>
        </w:rPr>
        <w:t xml:space="preserve">Nela podemos ver que quando se utiliza mais molas para representar o banco, o </w:t>
      </w:r>
      <w:r>
        <w:rPr>
          <w:i/>
          <w:lang w:val="pt-BR"/>
        </w:rPr>
        <w:t>pitch</w:t>
      </w:r>
      <w:r>
        <w:rPr>
          <w:lang w:val="pt-BR"/>
        </w:rPr>
        <w:t xml:space="preserve"> do banco demora mais tempo para entrar em regime permanente.</w:t>
      </w:r>
    </w:p>
    <w:p w:rsidR="00E95DF8" w:rsidRDefault="00E95DF8">
      <w:pPr>
        <w:spacing w:after="160" w:line="259" w:lineRule="auto"/>
        <w:ind w:firstLine="0"/>
        <w:jc w:val="left"/>
        <w:rPr>
          <w:rFonts w:cs="Times New Roman"/>
          <w:b/>
          <w:noProof/>
          <w:lang w:val="pt-BR" w:eastAsia="pt-BR"/>
        </w:rPr>
      </w:pPr>
      <w:bookmarkStart w:id="378" w:name="_Ref367197105"/>
      <w:r w:rsidRPr="00E95DF8">
        <w:rPr>
          <w:lang w:val="pt-BR"/>
        </w:rPr>
        <w:br w:type="page"/>
      </w:r>
    </w:p>
    <w:p w:rsidR="00B578A5" w:rsidRDefault="00B578A5" w:rsidP="00B578A5">
      <w:pPr>
        <w:pStyle w:val="Legendafigura"/>
      </w:pPr>
      <w:bookmarkStart w:id="379" w:name="_Ref368042605"/>
      <w:r>
        <w:lastRenderedPageBreak/>
        <w:t xml:space="preserve">Tabela </w:t>
      </w:r>
      <w:r w:rsidR="00500BCD">
        <w:fldChar w:fldCharType="begin"/>
      </w:r>
      <w:r>
        <w:instrText xml:space="preserve"> SEQ Tabela \* ARABIC </w:instrText>
      </w:r>
      <w:r w:rsidR="00500BCD">
        <w:fldChar w:fldCharType="separate"/>
      </w:r>
      <w:r w:rsidR="00CE63E6">
        <w:t>14</w:t>
      </w:r>
      <w:r w:rsidR="00500BCD">
        <w:fldChar w:fldCharType="end"/>
      </w:r>
      <w:bookmarkEnd w:id="378"/>
      <w:bookmarkEnd w:id="379"/>
      <w:r>
        <w:t xml:space="preserve"> – Tempo de acomodação</w:t>
      </w:r>
    </w:p>
    <w:tbl>
      <w:tblPr>
        <w:tblStyle w:val="Tabelacomgrade"/>
        <w:tblW w:w="5000" w:type="pct"/>
        <w:tblLook w:val="04A0" w:firstRow="1" w:lastRow="0" w:firstColumn="1" w:lastColumn="0" w:noHBand="0" w:noVBand="1"/>
      </w:tblPr>
      <w:tblGrid>
        <w:gridCol w:w="1722"/>
        <w:gridCol w:w="2188"/>
        <w:gridCol w:w="2833"/>
        <w:gridCol w:w="2662"/>
      </w:tblGrid>
      <w:tr w:rsidR="00B578A5" w:rsidRPr="00F06467" w:rsidTr="003B5358">
        <w:tc>
          <w:tcPr>
            <w:tcW w:w="916" w:type="pct"/>
            <w:tcBorders>
              <w:left w:val="nil"/>
              <w:bottom w:val="single" w:sz="4" w:space="0" w:color="auto"/>
            </w:tcBorders>
          </w:tcPr>
          <w:p w:rsidR="00B578A5" w:rsidRPr="00F06467" w:rsidRDefault="00B578A5" w:rsidP="003B5358">
            <w:pPr>
              <w:pStyle w:val="Resumo"/>
              <w:rPr>
                <w:rFonts w:cs="Times New Roman"/>
                <w:szCs w:val="24"/>
              </w:rPr>
            </w:pPr>
            <w:r w:rsidRPr="00F06467">
              <w:rPr>
                <w:rFonts w:cs="Times New Roman"/>
                <w:szCs w:val="24"/>
              </w:rPr>
              <w:t>Parte</w:t>
            </w:r>
          </w:p>
        </w:tc>
        <w:tc>
          <w:tcPr>
            <w:tcW w:w="1163" w:type="pct"/>
            <w:tcBorders>
              <w:bottom w:val="single" w:sz="4" w:space="0" w:color="auto"/>
            </w:tcBorders>
          </w:tcPr>
          <w:p w:rsidR="00B578A5" w:rsidRPr="00F06467" w:rsidRDefault="00B578A5" w:rsidP="003B5358">
            <w:pPr>
              <w:pStyle w:val="Resumo"/>
              <w:rPr>
                <w:rFonts w:cs="Times New Roman"/>
                <w:szCs w:val="24"/>
              </w:rPr>
            </w:pPr>
            <w:r w:rsidRPr="00F06467">
              <w:rPr>
                <w:rFonts w:cs="Times New Roman"/>
                <w:szCs w:val="24"/>
              </w:rPr>
              <w:t>Frequência Natural</w:t>
            </w:r>
          </w:p>
        </w:tc>
        <w:tc>
          <w:tcPr>
            <w:tcW w:w="1506" w:type="pct"/>
            <w:tcBorders>
              <w:bottom w:val="single" w:sz="4" w:space="0" w:color="auto"/>
            </w:tcBorders>
          </w:tcPr>
          <w:p w:rsidR="00B578A5" w:rsidRPr="00F06467" w:rsidRDefault="00B578A5" w:rsidP="003B5358">
            <w:pPr>
              <w:pStyle w:val="Resumo"/>
              <w:rPr>
                <w:rFonts w:cs="Times New Roman"/>
                <w:szCs w:val="24"/>
              </w:rPr>
            </w:pPr>
            <w:r w:rsidRPr="00F06467">
              <w:rPr>
                <w:rFonts w:cs="Times New Roman"/>
                <w:szCs w:val="24"/>
              </w:rPr>
              <w:t>Razão de Amortecimento</w:t>
            </w:r>
          </w:p>
        </w:tc>
        <w:tc>
          <w:tcPr>
            <w:tcW w:w="1415" w:type="pct"/>
            <w:tcBorders>
              <w:bottom w:val="single" w:sz="4" w:space="0" w:color="auto"/>
              <w:right w:val="nil"/>
            </w:tcBorders>
          </w:tcPr>
          <w:p w:rsidR="00B578A5" w:rsidRPr="00F06467" w:rsidRDefault="00B578A5" w:rsidP="003B5358">
            <w:pPr>
              <w:pStyle w:val="Resumo"/>
              <w:rPr>
                <w:rFonts w:cs="Times New Roman"/>
                <w:szCs w:val="24"/>
              </w:rPr>
            </w:pPr>
            <w:r w:rsidRPr="00F06467">
              <w:rPr>
                <w:rFonts w:cs="Times New Roman"/>
                <w:szCs w:val="24"/>
              </w:rPr>
              <w:t>Tempo de Acomodação</w:t>
            </w:r>
          </w:p>
        </w:tc>
      </w:tr>
      <w:tr w:rsidR="00B578A5" w:rsidRPr="00F06467" w:rsidTr="003B5358">
        <w:tc>
          <w:tcPr>
            <w:tcW w:w="916" w:type="pct"/>
            <w:tcBorders>
              <w:left w:val="nil"/>
              <w:bottom w:val="nil"/>
            </w:tcBorders>
            <w:shd w:val="clear" w:color="auto" w:fill="BFBFBF" w:themeFill="background1" w:themeFillShade="BF"/>
          </w:tcPr>
          <w:p w:rsidR="00B578A5" w:rsidRPr="00F06467" w:rsidRDefault="00B578A5" w:rsidP="003B5358">
            <w:pPr>
              <w:pStyle w:val="Resumo"/>
              <w:rPr>
                <w:rFonts w:cs="Times New Roman"/>
                <w:szCs w:val="24"/>
              </w:rPr>
            </w:pPr>
            <w:r w:rsidRPr="00F06467">
              <w:rPr>
                <w:rFonts w:cs="Times New Roman"/>
                <w:szCs w:val="24"/>
              </w:rPr>
              <w:t>Cabeça</w:t>
            </w:r>
          </w:p>
        </w:tc>
        <w:tc>
          <w:tcPr>
            <w:tcW w:w="1163" w:type="pct"/>
            <w:tcBorders>
              <w:bottom w:val="nil"/>
            </w:tcBorders>
            <w:shd w:val="clear" w:color="auto" w:fill="BFBFBF" w:themeFill="background1" w:themeFillShade="BF"/>
            <w:vAlign w:val="center"/>
          </w:tcPr>
          <w:p w:rsidR="00B578A5" w:rsidRPr="00F06467" w:rsidRDefault="00B578A5" w:rsidP="003B5358">
            <w:pPr>
              <w:pStyle w:val="Resumo"/>
              <w:jc w:val="center"/>
              <w:rPr>
                <w:rFonts w:cs="Times New Roman"/>
                <w:szCs w:val="24"/>
              </w:rPr>
            </w:pPr>
            <w:r w:rsidRPr="00F06467">
              <w:rPr>
                <w:rFonts w:cs="Times New Roman"/>
                <w:szCs w:val="24"/>
              </w:rPr>
              <w:t>14.4566 Hz</w:t>
            </w:r>
          </w:p>
        </w:tc>
        <w:tc>
          <w:tcPr>
            <w:tcW w:w="1506" w:type="pct"/>
            <w:tcBorders>
              <w:bottom w:val="nil"/>
            </w:tcBorders>
            <w:shd w:val="clear" w:color="auto" w:fill="BFBFBF" w:themeFill="background1" w:themeFillShade="BF"/>
            <w:vAlign w:val="center"/>
          </w:tcPr>
          <w:p w:rsidR="00B578A5" w:rsidRPr="00F06467" w:rsidRDefault="00B578A5" w:rsidP="003B5358">
            <w:pPr>
              <w:pStyle w:val="Resumo"/>
              <w:jc w:val="center"/>
              <w:rPr>
                <w:rFonts w:cs="Times New Roman"/>
                <w:szCs w:val="24"/>
              </w:rPr>
            </w:pPr>
            <w:r w:rsidRPr="00F06467">
              <w:rPr>
                <w:rFonts w:cs="Times New Roman"/>
                <w:szCs w:val="24"/>
              </w:rPr>
              <w:t>0.3528</w:t>
            </w:r>
          </w:p>
        </w:tc>
        <w:tc>
          <w:tcPr>
            <w:tcW w:w="1415" w:type="pct"/>
            <w:tcBorders>
              <w:bottom w:val="nil"/>
              <w:right w:val="nil"/>
            </w:tcBorders>
            <w:shd w:val="clear" w:color="auto" w:fill="BFBFBF" w:themeFill="background1" w:themeFillShade="BF"/>
            <w:vAlign w:val="center"/>
          </w:tcPr>
          <w:p w:rsidR="00B578A5" w:rsidRPr="00F06467" w:rsidRDefault="00B578A5" w:rsidP="003B5358">
            <w:pPr>
              <w:pStyle w:val="Resumo"/>
              <w:jc w:val="center"/>
              <w:rPr>
                <w:rFonts w:cs="Times New Roman"/>
                <w:color w:val="000000"/>
                <w:szCs w:val="24"/>
              </w:rPr>
            </w:pPr>
            <w:r w:rsidRPr="00F06467">
              <w:rPr>
                <w:rFonts w:cs="Times New Roman"/>
                <w:color w:val="000000"/>
                <w:szCs w:val="24"/>
              </w:rPr>
              <w:t>0.78 s</w:t>
            </w:r>
          </w:p>
        </w:tc>
      </w:tr>
      <w:tr w:rsidR="00B578A5" w:rsidRPr="00F06467" w:rsidTr="003B5358">
        <w:tc>
          <w:tcPr>
            <w:tcW w:w="916" w:type="pct"/>
            <w:tcBorders>
              <w:top w:val="nil"/>
              <w:left w:val="nil"/>
              <w:bottom w:val="nil"/>
            </w:tcBorders>
          </w:tcPr>
          <w:p w:rsidR="00B578A5" w:rsidRPr="00F06467" w:rsidRDefault="00B578A5" w:rsidP="003B5358">
            <w:pPr>
              <w:pStyle w:val="Resumo"/>
              <w:rPr>
                <w:rFonts w:cs="Times New Roman"/>
                <w:szCs w:val="24"/>
              </w:rPr>
            </w:pPr>
            <w:r w:rsidRPr="00F06467">
              <w:rPr>
                <w:rFonts w:cs="Times New Roman"/>
                <w:szCs w:val="24"/>
              </w:rPr>
              <w:t>Tronco</w:t>
            </w:r>
          </w:p>
        </w:tc>
        <w:tc>
          <w:tcPr>
            <w:tcW w:w="1163" w:type="pct"/>
            <w:tcBorders>
              <w:top w:val="nil"/>
              <w:bottom w:val="nil"/>
            </w:tcBorders>
            <w:vAlign w:val="center"/>
          </w:tcPr>
          <w:p w:rsidR="00B578A5" w:rsidRPr="00F06467" w:rsidRDefault="000754C4" w:rsidP="003B5358">
            <w:pPr>
              <w:pStyle w:val="Resumo"/>
              <w:jc w:val="center"/>
              <w:rPr>
                <w:rFonts w:cs="Times New Roman"/>
                <w:szCs w:val="24"/>
              </w:rPr>
            </w:pPr>
            <w:r>
              <w:rPr>
                <w:rFonts w:cs="Times New Roman"/>
                <w:szCs w:val="24"/>
              </w:rPr>
              <w:t>0.65</w:t>
            </w:r>
            <w:r w:rsidR="00B578A5" w:rsidRPr="00F06467">
              <w:rPr>
                <w:rFonts w:cs="Times New Roman"/>
                <w:szCs w:val="24"/>
              </w:rPr>
              <w:t>6 Hz</w:t>
            </w:r>
          </w:p>
        </w:tc>
        <w:tc>
          <w:tcPr>
            <w:tcW w:w="1506" w:type="pct"/>
            <w:tcBorders>
              <w:top w:val="nil"/>
              <w:bottom w:val="nil"/>
            </w:tcBorders>
            <w:vAlign w:val="center"/>
          </w:tcPr>
          <w:p w:rsidR="00B578A5" w:rsidRPr="00F06467" w:rsidRDefault="00B578A5" w:rsidP="003B5358">
            <w:pPr>
              <w:pStyle w:val="Resumo"/>
              <w:jc w:val="center"/>
              <w:rPr>
                <w:rFonts w:cs="Times New Roman"/>
                <w:szCs w:val="24"/>
              </w:rPr>
            </w:pPr>
            <w:r w:rsidRPr="00F06467">
              <w:rPr>
                <w:rFonts w:cs="Times New Roman"/>
                <w:szCs w:val="24"/>
              </w:rPr>
              <w:t>0.1015</w:t>
            </w:r>
          </w:p>
        </w:tc>
        <w:tc>
          <w:tcPr>
            <w:tcW w:w="1415" w:type="pct"/>
            <w:tcBorders>
              <w:top w:val="nil"/>
              <w:bottom w:val="nil"/>
              <w:right w:val="nil"/>
            </w:tcBorders>
            <w:vAlign w:val="center"/>
          </w:tcPr>
          <w:p w:rsidR="00B578A5" w:rsidRPr="00F06467" w:rsidRDefault="00B578A5" w:rsidP="003B5358">
            <w:pPr>
              <w:pStyle w:val="Resumo"/>
              <w:jc w:val="center"/>
              <w:rPr>
                <w:rFonts w:cs="Times New Roman"/>
                <w:color w:val="000000"/>
                <w:szCs w:val="24"/>
              </w:rPr>
            </w:pPr>
            <w:r w:rsidRPr="00F06467">
              <w:rPr>
                <w:rFonts w:cs="Times New Roman"/>
                <w:color w:val="000000"/>
                <w:szCs w:val="24"/>
              </w:rPr>
              <w:t>60.48 s</w:t>
            </w:r>
          </w:p>
        </w:tc>
      </w:tr>
      <w:tr w:rsidR="00B578A5" w:rsidRPr="00F06467" w:rsidTr="003B5358">
        <w:tc>
          <w:tcPr>
            <w:tcW w:w="916" w:type="pct"/>
            <w:tcBorders>
              <w:top w:val="nil"/>
              <w:left w:val="nil"/>
              <w:bottom w:val="nil"/>
            </w:tcBorders>
            <w:shd w:val="clear" w:color="auto" w:fill="BFBFBF" w:themeFill="background1" w:themeFillShade="BF"/>
          </w:tcPr>
          <w:p w:rsidR="00B578A5" w:rsidRPr="00F06467" w:rsidRDefault="00B578A5" w:rsidP="003B5358">
            <w:pPr>
              <w:pStyle w:val="Resumo"/>
              <w:rPr>
                <w:rFonts w:cs="Times New Roman"/>
                <w:szCs w:val="24"/>
              </w:rPr>
            </w:pPr>
            <w:r w:rsidRPr="00F06467">
              <w:rPr>
                <w:rFonts w:cs="Times New Roman"/>
                <w:szCs w:val="24"/>
              </w:rPr>
              <w:t>Banco</w:t>
            </w:r>
          </w:p>
        </w:tc>
        <w:tc>
          <w:tcPr>
            <w:tcW w:w="1163" w:type="pct"/>
            <w:tcBorders>
              <w:top w:val="nil"/>
              <w:bottom w:val="nil"/>
            </w:tcBorders>
            <w:shd w:val="clear" w:color="auto" w:fill="BFBFBF" w:themeFill="background1" w:themeFillShade="BF"/>
            <w:vAlign w:val="center"/>
          </w:tcPr>
          <w:p w:rsidR="00B578A5" w:rsidRPr="00F06467" w:rsidRDefault="00B578A5" w:rsidP="003B5358">
            <w:pPr>
              <w:pStyle w:val="Resumo"/>
              <w:jc w:val="center"/>
              <w:rPr>
                <w:rFonts w:cs="Times New Roman"/>
                <w:szCs w:val="24"/>
              </w:rPr>
            </w:pPr>
            <w:r w:rsidRPr="00F06467">
              <w:rPr>
                <w:rFonts w:cs="Times New Roman"/>
                <w:szCs w:val="24"/>
              </w:rPr>
              <w:t>62.0588 Hz</w:t>
            </w:r>
          </w:p>
        </w:tc>
        <w:tc>
          <w:tcPr>
            <w:tcW w:w="1506" w:type="pct"/>
            <w:tcBorders>
              <w:top w:val="nil"/>
              <w:bottom w:val="nil"/>
            </w:tcBorders>
            <w:shd w:val="clear" w:color="auto" w:fill="BFBFBF" w:themeFill="background1" w:themeFillShade="BF"/>
            <w:vAlign w:val="center"/>
          </w:tcPr>
          <w:p w:rsidR="00B578A5" w:rsidRPr="00F06467" w:rsidRDefault="00B578A5" w:rsidP="003B5358">
            <w:pPr>
              <w:pStyle w:val="Resumo"/>
              <w:jc w:val="center"/>
              <w:rPr>
                <w:rFonts w:cs="Times New Roman"/>
                <w:szCs w:val="24"/>
              </w:rPr>
            </w:pPr>
            <w:r w:rsidRPr="00F06467">
              <w:rPr>
                <w:rFonts w:cs="Times New Roman"/>
                <w:szCs w:val="24"/>
              </w:rPr>
              <w:t>7.3963</w:t>
            </w:r>
          </w:p>
        </w:tc>
        <w:tc>
          <w:tcPr>
            <w:tcW w:w="1415" w:type="pct"/>
            <w:tcBorders>
              <w:top w:val="nil"/>
              <w:bottom w:val="nil"/>
              <w:right w:val="nil"/>
            </w:tcBorders>
            <w:shd w:val="clear" w:color="auto" w:fill="BFBFBF" w:themeFill="background1" w:themeFillShade="BF"/>
            <w:vAlign w:val="center"/>
          </w:tcPr>
          <w:p w:rsidR="00B578A5" w:rsidRPr="00F06467" w:rsidRDefault="00B578A5" w:rsidP="003B5358">
            <w:pPr>
              <w:pStyle w:val="Resumo"/>
              <w:jc w:val="center"/>
              <w:rPr>
                <w:rFonts w:cs="Times New Roman"/>
                <w:color w:val="000000"/>
                <w:szCs w:val="24"/>
              </w:rPr>
            </w:pPr>
            <w:r w:rsidRPr="00F06467">
              <w:rPr>
                <w:rFonts w:cs="Times New Roman"/>
                <w:color w:val="000000"/>
                <w:szCs w:val="24"/>
              </w:rPr>
              <w:t>X</w:t>
            </w:r>
          </w:p>
        </w:tc>
      </w:tr>
      <w:tr w:rsidR="00B578A5" w:rsidRPr="00F06467" w:rsidTr="003B5358">
        <w:tc>
          <w:tcPr>
            <w:tcW w:w="916" w:type="pct"/>
            <w:tcBorders>
              <w:top w:val="nil"/>
              <w:left w:val="nil"/>
              <w:bottom w:val="nil"/>
            </w:tcBorders>
          </w:tcPr>
          <w:p w:rsidR="00B578A5" w:rsidRPr="00F06467" w:rsidRDefault="00B578A5" w:rsidP="003B5358">
            <w:pPr>
              <w:pStyle w:val="Resumo"/>
              <w:rPr>
                <w:rFonts w:cs="Times New Roman"/>
                <w:i/>
                <w:szCs w:val="24"/>
              </w:rPr>
            </w:pPr>
            <w:r w:rsidRPr="00F06467">
              <w:rPr>
                <w:rFonts w:cs="Times New Roman"/>
                <w:szCs w:val="24"/>
              </w:rPr>
              <w:t xml:space="preserve">Banco </w:t>
            </w:r>
            <w:r w:rsidRPr="00F06467">
              <w:rPr>
                <w:rFonts w:cs="Times New Roman"/>
                <w:i/>
                <w:szCs w:val="24"/>
              </w:rPr>
              <w:t xml:space="preserve">pitch </w:t>
            </w:r>
          </w:p>
          <w:p w:rsidR="00B578A5" w:rsidRPr="00F06467" w:rsidRDefault="00B578A5" w:rsidP="003B5358">
            <w:pPr>
              <w:pStyle w:val="Resumo"/>
              <w:rPr>
                <w:rFonts w:cs="Times New Roman"/>
                <w:szCs w:val="24"/>
              </w:rPr>
            </w:pPr>
            <w:r w:rsidRPr="00F06467">
              <w:rPr>
                <w:rFonts w:cs="Times New Roman"/>
                <w:szCs w:val="24"/>
              </w:rPr>
              <w:t>(2 Molas)</w:t>
            </w:r>
          </w:p>
        </w:tc>
        <w:tc>
          <w:tcPr>
            <w:tcW w:w="1163" w:type="pct"/>
            <w:tcBorders>
              <w:top w:val="nil"/>
              <w:bottom w:val="nil"/>
            </w:tcBorders>
            <w:vAlign w:val="center"/>
          </w:tcPr>
          <w:p w:rsidR="00B578A5" w:rsidRPr="00F8661F" w:rsidRDefault="00B578A5" w:rsidP="003B5358">
            <w:pPr>
              <w:pStyle w:val="Resumo"/>
              <w:jc w:val="center"/>
              <w:rPr>
                <w:rFonts w:cs="Times New Roman"/>
                <w:szCs w:val="24"/>
              </w:rPr>
            </w:pPr>
            <w:r w:rsidRPr="00F8661F">
              <w:rPr>
                <w:rFonts w:cs="Times New Roman"/>
                <w:szCs w:val="24"/>
              </w:rPr>
              <w:t>0.3182 Hz</w:t>
            </w:r>
          </w:p>
        </w:tc>
        <w:tc>
          <w:tcPr>
            <w:tcW w:w="1506" w:type="pct"/>
            <w:tcBorders>
              <w:top w:val="nil"/>
              <w:bottom w:val="nil"/>
            </w:tcBorders>
            <w:vAlign w:val="center"/>
          </w:tcPr>
          <w:p w:rsidR="00B578A5" w:rsidRPr="00F06467" w:rsidRDefault="00B578A5" w:rsidP="003B5358">
            <w:pPr>
              <w:pStyle w:val="Resumo"/>
              <w:jc w:val="center"/>
              <w:rPr>
                <w:rFonts w:cs="Times New Roman"/>
                <w:szCs w:val="24"/>
              </w:rPr>
            </w:pPr>
            <w:r w:rsidRPr="00F06467">
              <w:rPr>
                <w:rFonts w:cs="Times New Roman"/>
                <w:szCs w:val="24"/>
              </w:rPr>
              <w:t>0.0500</w:t>
            </w:r>
          </w:p>
        </w:tc>
        <w:tc>
          <w:tcPr>
            <w:tcW w:w="1415" w:type="pct"/>
            <w:tcBorders>
              <w:top w:val="nil"/>
              <w:bottom w:val="nil"/>
              <w:right w:val="nil"/>
            </w:tcBorders>
            <w:vAlign w:val="center"/>
          </w:tcPr>
          <w:p w:rsidR="00B578A5" w:rsidRPr="00F06467" w:rsidRDefault="00B578A5" w:rsidP="003B5358">
            <w:pPr>
              <w:pStyle w:val="Resumo"/>
              <w:jc w:val="center"/>
              <w:rPr>
                <w:rFonts w:cs="Times New Roman"/>
                <w:color w:val="000000"/>
                <w:szCs w:val="24"/>
              </w:rPr>
            </w:pPr>
            <w:r w:rsidRPr="00F06467">
              <w:rPr>
                <w:rFonts w:cs="Times New Roman"/>
                <w:color w:val="000000"/>
                <w:szCs w:val="24"/>
              </w:rPr>
              <w:t>251.41 s</w:t>
            </w:r>
          </w:p>
        </w:tc>
      </w:tr>
      <w:tr w:rsidR="00B578A5" w:rsidRPr="00F06467" w:rsidTr="003B5358">
        <w:tc>
          <w:tcPr>
            <w:tcW w:w="916" w:type="pct"/>
            <w:tcBorders>
              <w:top w:val="nil"/>
              <w:left w:val="nil"/>
              <w:bottom w:val="nil"/>
            </w:tcBorders>
            <w:shd w:val="clear" w:color="auto" w:fill="BFBFBF" w:themeFill="background1" w:themeFillShade="BF"/>
          </w:tcPr>
          <w:p w:rsidR="00B578A5" w:rsidRPr="00F06467" w:rsidRDefault="00B578A5" w:rsidP="003B5358">
            <w:pPr>
              <w:pStyle w:val="Resumo"/>
              <w:rPr>
                <w:rFonts w:cs="Times New Roman"/>
                <w:i/>
                <w:szCs w:val="24"/>
              </w:rPr>
            </w:pPr>
            <w:r w:rsidRPr="00F06467">
              <w:rPr>
                <w:rFonts w:cs="Times New Roman"/>
                <w:szCs w:val="24"/>
              </w:rPr>
              <w:t xml:space="preserve">Banco </w:t>
            </w:r>
            <w:r w:rsidRPr="00F06467">
              <w:rPr>
                <w:rFonts w:cs="Times New Roman"/>
                <w:i/>
                <w:szCs w:val="24"/>
              </w:rPr>
              <w:t>pitch</w:t>
            </w:r>
          </w:p>
          <w:p w:rsidR="00B578A5" w:rsidRPr="00F06467" w:rsidRDefault="00B578A5" w:rsidP="003B5358">
            <w:pPr>
              <w:pStyle w:val="Resumo"/>
              <w:rPr>
                <w:rFonts w:cs="Times New Roman"/>
                <w:szCs w:val="24"/>
              </w:rPr>
            </w:pPr>
            <w:r w:rsidRPr="00F06467">
              <w:rPr>
                <w:rFonts w:cs="Times New Roman"/>
                <w:szCs w:val="24"/>
              </w:rPr>
              <w:t>(10 Molas)</w:t>
            </w:r>
          </w:p>
        </w:tc>
        <w:tc>
          <w:tcPr>
            <w:tcW w:w="1163" w:type="pct"/>
            <w:tcBorders>
              <w:top w:val="nil"/>
              <w:bottom w:val="nil"/>
            </w:tcBorders>
            <w:shd w:val="clear" w:color="auto" w:fill="BFBFBF" w:themeFill="background1" w:themeFillShade="BF"/>
            <w:vAlign w:val="center"/>
          </w:tcPr>
          <w:p w:rsidR="00B578A5" w:rsidRPr="00F06467" w:rsidRDefault="00B578A5" w:rsidP="003B5358">
            <w:pPr>
              <w:pStyle w:val="Resumo"/>
              <w:jc w:val="center"/>
              <w:rPr>
                <w:rFonts w:cs="Times New Roman"/>
                <w:szCs w:val="24"/>
              </w:rPr>
            </w:pPr>
            <w:r w:rsidRPr="00F06467">
              <w:rPr>
                <w:rFonts w:cs="Times New Roman"/>
                <w:szCs w:val="24"/>
              </w:rPr>
              <w:t>0.2032 Hz</w:t>
            </w:r>
          </w:p>
        </w:tc>
        <w:tc>
          <w:tcPr>
            <w:tcW w:w="1506" w:type="pct"/>
            <w:tcBorders>
              <w:top w:val="nil"/>
              <w:bottom w:val="nil"/>
            </w:tcBorders>
            <w:shd w:val="clear" w:color="auto" w:fill="BFBFBF" w:themeFill="background1" w:themeFillShade="BF"/>
            <w:vAlign w:val="center"/>
          </w:tcPr>
          <w:p w:rsidR="00B578A5" w:rsidRPr="00F06467" w:rsidRDefault="00B578A5" w:rsidP="003B5358">
            <w:pPr>
              <w:pStyle w:val="Resumo"/>
              <w:jc w:val="center"/>
              <w:rPr>
                <w:rFonts w:cs="Times New Roman"/>
                <w:szCs w:val="24"/>
              </w:rPr>
            </w:pPr>
            <w:r w:rsidRPr="00F06467">
              <w:rPr>
                <w:rFonts w:cs="Times New Roman"/>
                <w:szCs w:val="24"/>
              </w:rPr>
              <w:t>0.0319</w:t>
            </w:r>
          </w:p>
        </w:tc>
        <w:tc>
          <w:tcPr>
            <w:tcW w:w="1415" w:type="pct"/>
            <w:tcBorders>
              <w:top w:val="nil"/>
              <w:bottom w:val="nil"/>
              <w:right w:val="nil"/>
            </w:tcBorders>
            <w:shd w:val="clear" w:color="auto" w:fill="BFBFBF" w:themeFill="background1" w:themeFillShade="BF"/>
            <w:vAlign w:val="center"/>
          </w:tcPr>
          <w:p w:rsidR="00B578A5" w:rsidRPr="00F06467" w:rsidRDefault="00B578A5" w:rsidP="003B5358">
            <w:pPr>
              <w:pStyle w:val="Resumo"/>
              <w:jc w:val="center"/>
              <w:rPr>
                <w:rFonts w:cs="Times New Roman"/>
                <w:color w:val="000000"/>
                <w:szCs w:val="24"/>
              </w:rPr>
            </w:pPr>
            <w:r w:rsidRPr="00F06467">
              <w:rPr>
                <w:rFonts w:cs="Times New Roman"/>
                <w:color w:val="000000"/>
                <w:szCs w:val="24"/>
              </w:rPr>
              <w:t>617.08 s</w:t>
            </w:r>
          </w:p>
        </w:tc>
      </w:tr>
      <w:tr w:rsidR="00B578A5" w:rsidRPr="00F06467" w:rsidTr="003B5358">
        <w:tc>
          <w:tcPr>
            <w:tcW w:w="916" w:type="pct"/>
            <w:tcBorders>
              <w:top w:val="nil"/>
              <w:left w:val="nil"/>
              <w:bottom w:val="nil"/>
            </w:tcBorders>
          </w:tcPr>
          <w:p w:rsidR="00B578A5" w:rsidRPr="00F06467" w:rsidRDefault="00B578A5" w:rsidP="003B5358">
            <w:pPr>
              <w:pStyle w:val="Resumo"/>
              <w:rPr>
                <w:rFonts w:cs="Times New Roman"/>
                <w:i/>
                <w:szCs w:val="24"/>
              </w:rPr>
            </w:pPr>
            <w:r w:rsidRPr="00F06467">
              <w:rPr>
                <w:rFonts w:cs="Times New Roman"/>
                <w:i/>
                <w:szCs w:val="24"/>
              </w:rPr>
              <w:t>Bounce</w:t>
            </w:r>
          </w:p>
        </w:tc>
        <w:tc>
          <w:tcPr>
            <w:tcW w:w="1163" w:type="pct"/>
            <w:tcBorders>
              <w:top w:val="nil"/>
              <w:bottom w:val="nil"/>
            </w:tcBorders>
            <w:vAlign w:val="center"/>
          </w:tcPr>
          <w:p w:rsidR="00B578A5" w:rsidRPr="00F06467" w:rsidRDefault="00B578A5" w:rsidP="003B5358">
            <w:pPr>
              <w:pStyle w:val="Resumo"/>
              <w:jc w:val="center"/>
              <w:rPr>
                <w:rFonts w:cs="Times New Roman"/>
                <w:szCs w:val="24"/>
              </w:rPr>
            </w:pPr>
            <w:r w:rsidRPr="00F06467">
              <w:rPr>
                <w:rFonts w:cs="Times New Roman"/>
                <w:szCs w:val="24"/>
              </w:rPr>
              <w:t>1.3585 Hz</w:t>
            </w:r>
          </w:p>
        </w:tc>
        <w:tc>
          <w:tcPr>
            <w:tcW w:w="1506" w:type="pct"/>
            <w:tcBorders>
              <w:top w:val="nil"/>
              <w:bottom w:val="nil"/>
            </w:tcBorders>
            <w:vAlign w:val="center"/>
          </w:tcPr>
          <w:p w:rsidR="00B578A5" w:rsidRPr="00F06467" w:rsidRDefault="00B578A5" w:rsidP="003B5358">
            <w:pPr>
              <w:pStyle w:val="Resumo"/>
              <w:jc w:val="center"/>
              <w:rPr>
                <w:rFonts w:cs="Times New Roman"/>
                <w:szCs w:val="24"/>
              </w:rPr>
            </w:pPr>
            <w:r w:rsidRPr="00F06467">
              <w:rPr>
                <w:rFonts w:cs="Times New Roman"/>
                <w:szCs w:val="24"/>
              </w:rPr>
              <w:t>0.1668</w:t>
            </w:r>
          </w:p>
        </w:tc>
        <w:tc>
          <w:tcPr>
            <w:tcW w:w="1415" w:type="pct"/>
            <w:tcBorders>
              <w:top w:val="nil"/>
              <w:bottom w:val="nil"/>
              <w:right w:val="nil"/>
            </w:tcBorders>
            <w:vAlign w:val="center"/>
          </w:tcPr>
          <w:p w:rsidR="00B578A5" w:rsidRPr="00F06467" w:rsidRDefault="00B578A5" w:rsidP="003B5358">
            <w:pPr>
              <w:pStyle w:val="Resumo"/>
              <w:jc w:val="center"/>
              <w:rPr>
                <w:rFonts w:cs="Times New Roman"/>
                <w:color w:val="000000"/>
                <w:szCs w:val="24"/>
              </w:rPr>
            </w:pPr>
            <w:r w:rsidRPr="00F06467">
              <w:rPr>
                <w:rFonts w:cs="Times New Roman"/>
                <w:color w:val="000000"/>
                <w:szCs w:val="24"/>
              </w:rPr>
              <w:t>17.65 s</w:t>
            </w:r>
          </w:p>
        </w:tc>
      </w:tr>
      <w:tr w:rsidR="00B578A5" w:rsidRPr="00F06467" w:rsidTr="003B5358">
        <w:tc>
          <w:tcPr>
            <w:tcW w:w="916" w:type="pct"/>
            <w:tcBorders>
              <w:top w:val="nil"/>
              <w:left w:val="nil"/>
              <w:bottom w:val="nil"/>
            </w:tcBorders>
            <w:shd w:val="clear" w:color="auto" w:fill="BFBFBF" w:themeFill="background1" w:themeFillShade="BF"/>
          </w:tcPr>
          <w:p w:rsidR="00B578A5" w:rsidRPr="00F06467" w:rsidRDefault="00B578A5" w:rsidP="003B5358">
            <w:pPr>
              <w:pStyle w:val="Resumo"/>
              <w:rPr>
                <w:rFonts w:cs="Times New Roman"/>
                <w:i/>
                <w:szCs w:val="24"/>
              </w:rPr>
            </w:pPr>
            <w:r w:rsidRPr="00F06467">
              <w:rPr>
                <w:rFonts w:cs="Times New Roman"/>
                <w:i/>
                <w:szCs w:val="24"/>
              </w:rPr>
              <w:t>Pitch</w:t>
            </w:r>
          </w:p>
        </w:tc>
        <w:tc>
          <w:tcPr>
            <w:tcW w:w="1163" w:type="pct"/>
            <w:tcBorders>
              <w:top w:val="nil"/>
              <w:bottom w:val="nil"/>
            </w:tcBorders>
            <w:shd w:val="clear" w:color="auto" w:fill="BFBFBF" w:themeFill="background1" w:themeFillShade="BF"/>
            <w:vAlign w:val="center"/>
          </w:tcPr>
          <w:p w:rsidR="00B578A5" w:rsidRPr="00F06467" w:rsidRDefault="00B578A5" w:rsidP="003B5358">
            <w:pPr>
              <w:pStyle w:val="Resumo"/>
              <w:jc w:val="center"/>
              <w:rPr>
                <w:rFonts w:cs="Times New Roman"/>
                <w:szCs w:val="24"/>
              </w:rPr>
            </w:pPr>
            <w:r w:rsidRPr="00F06467">
              <w:rPr>
                <w:rFonts w:cs="Times New Roman"/>
                <w:szCs w:val="24"/>
              </w:rPr>
              <w:t>1.1824 Hz</w:t>
            </w:r>
          </w:p>
        </w:tc>
        <w:tc>
          <w:tcPr>
            <w:tcW w:w="1506" w:type="pct"/>
            <w:tcBorders>
              <w:top w:val="nil"/>
              <w:bottom w:val="nil"/>
            </w:tcBorders>
            <w:shd w:val="clear" w:color="auto" w:fill="BFBFBF" w:themeFill="background1" w:themeFillShade="BF"/>
            <w:vAlign w:val="center"/>
          </w:tcPr>
          <w:p w:rsidR="00B578A5" w:rsidRPr="00F06467" w:rsidRDefault="00B578A5" w:rsidP="003B5358">
            <w:pPr>
              <w:pStyle w:val="Resumo"/>
              <w:jc w:val="center"/>
              <w:rPr>
                <w:rFonts w:cs="Times New Roman"/>
                <w:szCs w:val="24"/>
              </w:rPr>
            </w:pPr>
            <w:r w:rsidRPr="00F06467">
              <w:rPr>
                <w:rFonts w:cs="Times New Roman"/>
                <w:szCs w:val="24"/>
              </w:rPr>
              <w:t>0.1643</w:t>
            </w:r>
          </w:p>
        </w:tc>
        <w:tc>
          <w:tcPr>
            <w:tcW w:w="1415" w:type="pct"/>
            <w:tcBorders>
              <w:top w:val="nil"/>
              <w:bottom w:val="nil"/>
              <w:right w:val="nil"/>
            </w:tcBorders>
            <w:shd w:val="clear" w:color="auto" w:fill="BFBFBF" w:themeFill="background1" w:themeFillShade="BF"/>
            <w:vAlign w:val="center"/>
          </w:tcPr>
          <w:p w:rsidR="00B578A5" w:rsidRPr="00F06467" w:rsidRDefault="00B578A5" w:rsidP="003B5358">
            <w:pPr>
              <w:pStyle w:val="Resumo"/>
              <w:jc w:val="center"/>
              <w:rPr>
                <w:rFonts w:cs="Times New Roman"/>
                <w:color w:val="000000"/>
                <w:szCs w:val="24"/>
              </w:rPr>
            </w:pPr>
            <w:r w:rsidRPr="00F06467">
              <w:rPr>
                <w:rFonts w:cs="Times New Roman"/>
                <w:color w:val="000000"/>
                <w:szCs w:val="24"/>
              </w:rPr>
              <w:t>20.59 s</w:t>
            </w:r>
          </w:p>
        </w:tc>
      </w:tr>
      <w:tr w:rsidR="00B578A5" w:rsidRPr="00F06467" w:rsidTr="003B5358">
        <w:tc>
          <w:tcPr>
            <w:tcW w:w="916" w:type="pct"/>
            <w:tcBorders>
              <w:top w:val="nil"/>
              <w:left w:val="nil"/>
              <w:bottom w:val="nil"/>
            </w:tcBorders>
          </w:tcPr>
          <w:p w:rsidR="00B578A5" w:rsidRPr="00F06467" w:rsidRDefault="00B578A5" w:rsidP="003B5358">
            <w:pPr>
              <w:pStyle w:val="Resumo"/>
              <w:rPr>
                <w:rFonts w:cs="Times New Roman"/>
                <w:szCs w:val="24"/>
              </w:rPr>
            </w:pPr>
            <w:r w:rsidRPr="00F06467">
              <w:rPr>
                <w:rFonts w:cs="Times New Roman"/>
                <w:szCs w:val="24"/>
              </w:rPr>
              <w:t>Roda dianteira</w:t>
            </w:r>
          </w:p>
        </w:tc>
        <w:tc>
          <w:tcPr>
            <w:tcW w:w="1163" w:type="pct"/>
            <w:tcBorders>
              <w:top w:val="nil"/>
              <w:bottom w:val="nil"/>
            </w:tcBorders>
            <w:vAlign w:val="center"/>
          </w:tcPr>
          <w:p w:rsidR="00B578A5" w:rsidRPr="00F06467" w:rsidRDefault="00B578A5" w:rsidP="003B5358">
            <w:pPr>
              <w:pStyle w:val="Resumo"/>
              <w:jc w:val="center"/>
              <w:rPr>
                <w:rFonts w:cs="Times New Roman"/>
                <w:szCs w:val="24"/>
              </w:rPr>
            </w:pPr>
            <w:r w:rsidRPr="00F06467">
              <w:rPr>
                <w:rFonts w:cs="Times New Roman"/>
                <w:szCs w:val="24"/>
              </w:rPr>
              <w:t>11.0591 Hz</w:t>
            </w:r>
          </w:p>
        </w:tc>
        <w:tc>
          <w:tcPr>
            <w:tcW w:w="1506" w:type="pct"/>
            <w:tcBorders>
              <w:top w:val="nil"/>
              <w:bottom w:val="nil"/>
            </w:tcBorders>
            <w:vAlign w:val="center"/>
          </w:tcPr>
          <w:p w:rsidR="00B578A5" w:rsidRPr="00F06467" w:rsidRDefault="00B578A5" w:rsidP="003B5358">
            <w:pPr>
              <w:pStyle w:val="Resumo"/>
              <w:jc w:val="center"/>
              <w:rPr>
                <w:rFonts w:cs="Times New Roman"/>
                <w:szCs w:val="24"/>
              </w:rPr>
            </w:pPr>
            <w:r w:rsidRPr="00F06467">
              <w:rPr>
                <w:rFonts w:cs="Times New Roman"/>
                <w:szCs w:val="24"/>
              </w:rPr>
              <w:t>0.1975</w:t>
            </w:r>
          </w:p>
        </w:tc>
        <w:tc>
          <w:tcPr>
            <w:tcW w:w="1415" w:type="pct"/>
            <w:tcBorders>
              <w:top w:val="nil"/>
              <w:bottom w:val="nil"/>
              <w:right w:val="nil"/>
            </w:tcBorders>
            <w:vAlign w:val="center"/>
          </w:tcPr>
          <w:p w:rsidR="00B578A5" w:rsidRPr="00F06467" w:rsidRDefault="00B578A5" w:rsidP="003B5358">
            <w:pPr>
              <w:pStyle w:val="Resumo"/>
              <w:jc w:val="center"/>
              <w:rPr>
                <w:rFonts w:cs="Times New Roman"/>
                <w:color w:val="000000"/>
                <w:szCs w:val="24"/>
              </w:rPr>
            </w:pPr>
            <w:r w:rsidRPr="00F06467">
              <w:rPr>
                <w:rFonts w:cs="Times New Roman"/>
                <w:color w:val="000000"/>
                <w:szCs w:val="24"/>
              </w:rPr>
              <w:t>1.83 s</w:t>
            </w:r>
          </w:p>
        </w:tc>
      </w:tr>
      <w:tr w:rsidR="00B578A5" w:rsidRPr="00F06467" w:rsidTr="003B5358">
        <w:tc>
          <w:tcPr>
            <w:tcW w:w="916" w:type="pct"/>
            <w:tcBorders>
              <w:top w:val="nil"/>
              <w:left w:val="nil"/>
            </w:tcBorders>
            <w:shd w:val="clear" w:color="auto" w:fill="BFBFBF" w:themeFill="background1" w:themeFillShade="BF"/>
          </w:tcPr>
          <w:p w:rsidR="00B578A5" w:rsidRPr="00F06467" w:rsidRDefault="00B578A5" w:rsidP="003B5358">
            <w:pPr>
              <w:pStyle w:val="Resumo"/>
              <w:rPr>
                <w:rFonts w:cs="Times New Roman"/>
                <w:szCs w:val="24"/>
              </w:rPr>
            </w:pPr>
            <w:r w:rsidRPr="00F06467">
              <w:rPr>
                <w:rFonts w:cs="Times New Roman"/>
                <w:szCs w:val="24"/>
              </w:rPr>
              <w:t>Roda traseira</w:t>
            </w:r>
          </w:p>
        </w:tc>
        <w:tc>
          <w:tcPr>
            <w:tcW w:w="1163" w:type="pct"/>
            <w:tcBorders>
              <w:top w:val="nil"/>
            </w:tcBorders>
            <w:shd w:val="clear" w:color="auto" w:fill="BFBFBF" w:themeFill="background1" w:themeFillShade="BF"/>
            <w:vAlign w:val="center"/>
          </w:tcPr>
          <w:p w:rsidR="00B578A5" w:rsidRPr="00F06467" w:rsidRDefault="00B578A5" w:rsidP="003B5358">
            <w:pPr>
              <w:pStyle w:val="Resumo"/>
              <w:jc w:val="center"/>
              <w:rPr>
                <w:rFonts w:cs="Times New Roman"/>
                <w:szCs w:val="24"/>
              </w:rPr>
            </w:pPr>
            <w:r w:rsidRPr="00F06467">
              <w:rPr>
                <w:rFonts w:cs="Times New Roman"/>
                <w:szCs w:val="24"/>
              </w:rPr>
              <w:t>13.0026 Hz</w:t>
            </w:r>
          </w:p>
        </w:tc>
        <w:tc>
          <w:tcPr>
            <w:tcW w:w="1506" w:type="pct"/>
            <w:tcBorders>
              <w:top w:val="nil"/>
            </w:tcBorders>
            <w:shd w:val="clear" w:color="auto" w:fill="BFBFBF" w:themeFill="background1" w:themeFillShade="BF"/>
            <w:vAlign w:val="center"/>
          </w:tcPr>
          <w:p w:rsidR="00B578A5" w:rsidRPr="00F06467" w:rsidRDefault="00B578A5" w:rsidP="003B5358">
            <w:pPr>
              <w:pStyle w:val="Resumo"/>
              <w:jc w:val="center"/>
              <w:rPr>
                <w:rFonts w:cs="Times New Roman"/>
                <w:szCs w:val="24"/>
              </w:rPr>
            </w:pPr>
            <w:r w:rsidRPr="00F06467">
              <w:rPr>
                <w:rFonts w:cs="Times New Roman"/>
                <w:szCs w:val="24"/>
              </w:rPr>
              <w:t>0.1800</w:t>
            </w:r>
          </w:p>
        </w:tc>
        <w:tc>
          <w:tcPr>
            <w:tcW w:w="1415" w:type="pct"/>
            <w:tcBorders>
              <w:top w:val="nil"/>
              <w:right w:val="nil"/>
            </w:tcBorders>
            <w:shd w:val="clear" w:color="auto" w:fill="BFBFBF" w:themeFill="background1" w:themeFillShade="BF"/>
            <w:vAlign w:val="center"/>
          </w:tcPr>
          <w:p w:rsidR="00B578A5" w:rsidRPr="00F06467" w:rsidRDefault="00B578A5" w:rsidP="003B5358">
            <w:pPr>
              <w:pStyle w:val="Resumo"/>
              <w:jc w:val="center"/>
              <w:rPr>
                <w:rFonts w:cs="Times New Roman"/>
                <w:color w:val="000000"/>
                <w:szCs w:val="24"/>
              </w:rPr>
            </w:pPr>
            <w:r w:rsidRPr="00F06467">
              <w:rPr>
                <w:rFonts w:cs="Times New Roman"/>
                <w:color w:val="000000"/>
                <w:szCs w:val="24"/>
              </w:rPr>
              <w:t>1.71 s</w:t>
            </w:r>
          </w:p>
        </w:tc>
      </w:tr>
    </w:tbl>
    <w:p w:rsidR="00B578A5" w:rsidRDefault="00B578A5" w:rsidP="00B578A5">
      <w:pPr>
        <w:pStyle w:val="Legenda"/>
      </w:pPr>
      <w:r>
        <w:t>Fonte: Elaborado pelo autor</w:t>
      </w:r>
    </w:p>
    <w:p w:rsidR="00B578A5" w:rsidRPr="000264FB" w:rsidRDefault="00B578A5" w:rsidP="006B5511">
      <w:pPr>
        <w:rPr>
          <w:b/>
          <w:bCs/>
          <w:szCs w:val="18"/>
          <w:lang w:val="pt-BR"/>
        </w:rPr>
      </w:pPr>
      <w:r>
        <w:rPr>
          <w:lang w:val="pt-BR"/>
        </w:rPr>
        <w:t xml:space="preserve">Devido a algumas partes entrarem em tempo superior ao da simulação, 50 segundos, optou-se por analisar os valores RMS, durante os 50 segundos </w:t>
      </w:r>
      <w:r w:rsidRPr="00515FDD">
        <w:rPr>
          <w:lang w:val="pt-BR"/>
        </w:rPr>
        <w:t>de simulação. Os dados monitorados no Adams</w:t>
      </w:r>
      <w:r>
        <w:rPr>
          <w:lang w:val="pt-BR"/>
        </w:rPr>
        <w:t>/View</w:t>
      </w:r>
      <w:r w:rsidR="00621AD5" w:rsidRPr="00E73BB3">
        <w:rPr>
          <w:rFonts w:ascii="Arial" w:hAnsi="Arial" w:cs="Arial"/>
          <w:sz w:val="26"/>
          <w:szCs w:val="26"/>
          <w:vertAlign w:val="superscript"/>
          <w:lang w:val="pt-BR"/>
        </w:rPr>
        <w:t>®</w:t>
      </w:r>
      <w:r w:rsidRPr="00515FDD">
        <w:rPr>
          <w:lang w:val="pt-BR"/>
        </w:rPr>
        <w:t xml:space="preserve"> e no Matlab</w:t>
      </w:r>
      <w:r w:rsidR="00CB521C" w:rsidRPr="00E73BB3">
        <w:rPr>
          <w:rFonts w:ascii="Arial" w:hAnsi="Arial" w:cs="Arial"/>
          <w:sz w:val="26"/>
          <w:szCs w:val="26"/>
          <w:vertAlign w:val="superscript"/>
          <w:lang w:val="pt-BR"/>
        </w:rPr>
        <w:t>®</w:t>
      </w:r>
      <w:r w:rsidRPr="00515FDD">
        <w:rPr>
          <w:lang w:val="pt-BR"/>
        </w:rPr>
        <w:t>, foram o deslocamento vertical d</w:t>
      </w:r>
      <w:r>
        <w:rPr>
          <w:lang w:val="pt-BR"/>
        </w:rPr>
        <w:t xml:space="preserve">a cabeça, </w:t>
      </w:r>
      <w:r w:rsidRPr="00515FDD">
        <w:rPr>
          <w:lang w:val="pt-BR"/>
        </w:rPr>
        <w:t xml:space="preserve">banco, </w:t>
      </w:r>
      <w:r w:rsidRPr="00515FDD">
        <w:rPr>
          <w:i/>
          <w:lang w:val="pt-BR"/>
        </w:rPr>
        <w:t>bounce</w:t>
      </w:r>
      <w:r>
        <w:rPr>
          <w:lang w:val="pt-BR"/>
        </w:rPr>
        <w:t>;</w:t>
      </w:r>
      <w:r w:rsidRPr="00515FDD">
        <w:rPr>
          <w:lang w:val="pt-BR"/>
        </w:rPr>
        <w:t xml:space="preserve"> </w:t>
      </w:r>
      <w:r>
        <w:rPr>
          <w:lang w:val="pt-BR"/>
        </w:rPr>
        <w:t xml:space="preserve">os deslocamentos angulares </w:t>
      </w:r>
      <w:r>
        <w:rPr>
          <w:i/>
          <w:lang w:val="pt-BR"/>
        </w:rPr>
        <w:t>pitch</w:t>
      </w:r>
      <w:r>
        <w:rPr>
          <w:lang w:val="pt-BR"/>
        </w:rPr>
        <w:t xml:space="preserve"> e </w:t>
      </w:r>
      <w:r>
        <w:rPr>
          <w:i/>
          <w:lang w:val="pt-BR"/>
        </w:rPr>
        <w:t>pitch</w:t>
      </w:r>
      <w:r>
        <w:rPr>
          <w:lang w:val="pt-BR"/>
        </w:rPr>
        <w:t xml:space="preserve"> do banco; </w:t>
      </w:r>
      <w:r w:rsidRPr="00515FDD">
        <w:rPr>
          <w:lang w:val="pt-BR"/>
        </w:rPr>
        <w:t xml:space="preserve">as acelerações verticais da </w:t>
      </w:r>
      <w:r>
        <w:rPr>
          <w:lang w:val="pt-BR"/>
        </w:rPr>
        <w:t>cabeça, banco, carroceria; e as acelerações angulares da carroceria e do banco.</w:t>
      </w:r>
      <w:r w:rsidR="00E95DF8">
        <w:rPr>
          <w:lang w:val="pt-BR"/>
        </w:rPr>
        <w:t xml:space="preserve"> As</w:t>
      </w:r>
      <w:r w:rsidR="006B5511">
        <w:rPr>
          <w:lang w:val="pt-BR"/>
        </w:rPr>
        <w:t xml:space="preserve"> </w:t>
      </w:r>
      <w:r w:rsidR="009D2EBD">
        <w:fldChar w:fldCharType="begin"/>
      </w:r>
      <w:r w:rsidR="009D2EBD" w:rsidRPr="009F7B8F">
        <w:rPr>
          <w:lang w:val="pt-BR"/>
        </w:rPr>
        <w:instrText xml:space="preserve"> REF _Ref368176603 \h  \* MERGEFORMAT </w:instrText>
      </w:r>
      <w:r w:rsidR="009D2EBD">
        <w:fldChar w:fldCharType="separate"/>
      </w:r>
      <w:r w:rsidR="00CE63E6" w:rsidRPr="00CE63E6">
        <w:rPr>
          <w:lang w:val="pt-BR"/>
        </w:rPr>
        <w:t xml:space="preserve">Tabela </w:t>
      </w:r>
      <w:r w:rsidR="00CE63E6" w:rsidRPr="00CE63E6">
        <w:rPr>
          <w:noProof/>
          <w:lang w:val="pt-BR"/>
        </w:rPr>
        <w:t>15</w:t>
      </w:r>
      <w:r w:rsidR="009D2EBD">
        <w:fldChar w:fldCharType="end"/>
      </w:r>
      <w:r w:rsidR="006B5511">
        <w:rPr>
          <w:lang w:val="pt-BR"/>
        </w:rPr>
        <w:t xml:space="preserve">, </w:t>
      </w:r>
      <w:r w:rsidR="009D2EBD">
        <w:fldChar w:fldCharType="begin"/>
      </w:r>
      <w:r w:rsidR="009D2EBD" w:rsidRPr="009F7B8F">
        <w:rPr>
          <w:lang w:val="pt-BR"/>
        </w:rPr>
        <w:instrText xml:space="preserve"> REF _Ref367197244 \h  \* MERGEFORMAT </w:instrText>
      </w:r>
      <w:r w:rsidR="009D2EBD">
        <w:fldChar w:fldCharType="separate"/>
      </w:r>
      <w:r w:rsidR="00CE63E6" w:rsidRPr="00CE63E6">
        <w:rPr>
          <w:lang w:val="pt-BR"/>
        </w:rPr>
        <w:t xml:space="preserve">Tabela </w:t>
      </w:r>
      <w:r w:rsidR="00CE63E6" w:rsidRPr="00CE63E6">
        <w:rPr>
          <w:noProof/>
          <w:lang w:val="pt-BR"/>
        </w:rPr>
        <w:t>16</w:t>
      </w:r>
      <w:r w:rsidR="009D2EBD">
        <w:fldChar w:fldCharType="end"/>
      </w:r>
      <w:r w:rsidR="00E95DF8">
        <w:rPr>
          <w:lang w:val="pt-BR"/>
        </w:rPr>
        <w:t xml:space="preserve"> e </w:t>
      </w:r>
      <w:r w:rsidR="009D2EBD">
        <w:fldChar w:fldCharType="begin"/>
      </w:r>
      <w:r w:rsidR="009D2EBD" w:rsidRPr="009F7B8F">
        <w:rPr>
          <w:lang w:val="pt-BR"/>
        </w:rPr>
        <w:instrText xml:space="preserve"> REF _Ref368042682 \h  \* MERGEFORMAT </w:instrText>
      </w:r>
      <w:r w:rsidR="009D2EBD">
        <w:fldChar w:fldCharType="separate"/>
      </w:r>
      <w:r w:rsidR="00CE63E6" w:rsidRPr="00CE63E6">
        <w:rPr>
          <w:lang w:val="pt-BR"/>
        </w:rPr>
        <w:t xml:space="preserve">Tabela </w:t>
      </w:r>
      <w:r w:rsidR="00CE63E6" w:rsidRPr="00CE63E6">
        <w:rPr>
          <w:noProof/>
          <w:lang w:val="pt-BR"/>
        </w:rPr>
        <w:t>17</w:t>
      </w:r>
      <w:r w:rsidR="009D2EBD">
        <w:fldChar w:fldCharType="end"/>
      </w:r>
      <w:r w:rsidR="00E95DF8">
        <w:rPr>
          <w:lang w:val="pt-BR"/>
        </w:rPr>
        <w:t xml:space="preserve"> </w:t>
      </w:r>
      <w:r w:rsidRPr="00515FDD">
        <w:rPr>
          <w:lang w:val="pt-BR"/>
        </w:rPr>
        <w:t>mostram os valores de pico em regime estacionário e RMS, para o MatLab</w:t>
      </w:r>
      <w:r w:rsidR="00CB521C" w:rsidRPr="00E73BB3">
        <w:rPr>
          <w:rFonts w:ascii="Arial" w:hAnsi="Arial" w:cs="Arial"/>
          <w:sz w:val="26"/>
          <w:szCs w:val="26"/>
          <w:vertAlign w:val="superscript"/>
          <w:lang w:val="pt-BR"/>
        </w:rPr>
        <w:t>®</w:t>
      </w:r>
      <w:r w:rsidRPr="00515FDD">
        <w:rPr>
          <w:lang w:val="pt-BR"/>
        </w:rPr>
        <w:t xml:space="preserve"> e para o Adams</w:t>
      </w:r>
      <w:r w:rsidR="00621AD5">
        <w:rPr>
          <w:lang w:val="pt-BR"/>
        </w:rPr>
        <w:t>/View</w:t>
      </w:r>
      <w:r w:rsidR="00621AD5" w:rsidRPr="00E73BB3">
        <w:rPr>
          <w:rFonts w:ascii="Arial" w:hAnsi="Arial" w:cs="Arial"/>
          <w:sz w:val="26"/>
          <w:szCs w:val="26"/>
          <w:vertAlign w:val="superscript"/>
          <w:lang w:val="pt-BR"/>
        </w:rPr>
        <w:t>®</w:t>
      </w:r>
      <w:r w:rsidRPr="00515FDD">
        <w:rPr>
          <w:lang w:val="pt-BR"/>
        </w:rPr>
        <w:t>, respectivamente.</w:t>
      </w:r>
    </w:p>
    <w:p w:rsidR="00C77A0F" w:rsidRDefault="00C77A0F">
      <w:pPr>
        <w:spacing w:after="160" w:line="259" w:lineRule="auto"/>
        <w:ind w:firstLine="0"/>
        <w:jc w:val="left"/>
        <w:rPr>
          <w:rFonts w:cs="Times New Roman"/>
          <w:b/>
          <w:noProof/>
          <w:lang w:val="pt-BR" w:eastAsia="pt-BR"/>
        </w:rPr>
      </w:pPr>
      <w:bookmarkStart w:id="380" w:name="_Ref367197243"/>
      <w:bookmarkStart w:id="381" w:name="_Ref367718614"/>
      <w:bookmarkStart w:id="382" w:name="_Ref368042648"/>
      <w:r w:rsidRPr="004355F7">
        <w:rPr>
          <w:lang w:val="pt-BR"/>
        </w:rPr>
        <w:br w:type="page"/>
      </w:r>
    </w:p>
    <w:p w:rsidR="00B578A5" w:rsidRDefault="00B578A5" w:rsidP="00B578A5">
      <w:pPr>
        <w:pStyle w:val="Legendafigura"/>
      </w:pPr>
      <w:bookmarkStart w:id="383" w:name="_Ref368176603"/>
      <w:r w:rsidRPr="00515FDD">
        <w:lastRenderedPageBreak/>
        <w:t xml:space="preserve">Tabela </w:t>
      </w:r>
      <w:r w:rsidR="00500BCD">
        <w:fldChar w:fldCharType="begin"/>
      </w:r>
      <w:r w:rsidRPr="00515FDD">
        <w:instrText xml:space="preserve"> SEQ Tabela \* ARABIC </w:instrText>
      </w:r>
      <w:r w:rsidR="00500BCD">
        <w:fldChar w:fldCharType="separate"/>
      </w:r>
      <w:r w:rsidR="00CE63E6">
        <w:t>15</w:t>
      </w:r>
      <w:r w:rsidR="00500BCD">
        <w:fldChar w:fldCharType="end"/>
      </w:r>
      <w:bookmarkEnd w:id="380"/>
      <w:bookmarkEnd w:id="381"/>
      <w:bookmarkEnd w:id="382"/>
      <w:bookmarkEnd w:id="383"/>
      <w:r w:rsidRPr="00515FDD">
        <w:t xml:space="preserve"> </w:t>
      </w:r>
      <w:r>
        <w:t>–</w:t>
      </w:r>
      <w:r w:rsidRPr="00515FDD">
        <w:t xml:space="preserve"> </w:t>
      </w:r>
      <w:r>
        <w:t>Dados RMS para 1 conjunto mola-amortecedor</w:t>
      </w:r>
    </w:p>
    <w:tbl>
      <w:tblPr>
        <w:tblStyle w:val="Tabelacomgrade"/>
        <w:tblW w:w="0" w:type="auto"/>
        <w:jc w:val="center"/>
        <w:tblLook w:val="04A0" w:firstRow="1" w:lastRow="0" w:firstColumn="1" w:lastColumn="0" w:noHBand="0" w:noVBand="1"/>
      </w:tblPr>
      <w:tblGrid>
        <w:gridCol w:w="3961"/>
        <w:gridCol w:w="976"/>
        <w:gridCol w:w="1483"/>
        <w:gridCol w:w="1936"/>
      </w:tblGrid>
      <w:tr w:rsidR="00B578A5" w:rsidTr="003B5358">
        <w:trPr>
          <w:jc w:val="center"/>
        </w:trPr>
        <w:tc>
          <w:tcPr>
            <w:tcW w:w="0" w:type="auto"/>
            <w:tcBorders>
              <w:left w:val="nil"/>
              <w:bottom w:val="single" w:sz="4" w:space="0" w:color="auto"/>
            </w:tcBorders>
          </w:tcPr>
          <w:p w:rsidR="00B578A5" w:rsidRDefault="00B578A5" w:rsidP="003B5358">
            <w:pPr>
              <w:pStyle w:val="Resumo"/>
              <w:jc w:val="center"/>
            </w:pPr>
            <w:r>
              <w:t>X</w:t>
            </w:r>
          </w:p>
        </w:tc>
        <w:tc>
          <w:tcPr>
            <w:tcW w:w="0" w:type="auto"/>
            <w:tcBorders>
              <w:bottom w:val="single" w:sz="4" w:space="0" w:color="auto"/>
            </w:tcBorders>
          </w:tcPr>
          <w:p w:rsidR="00B578A5" w:rsidRDefault="00B578A5" w:rsidP="00CB521C">
            <w:pPr>
              <w:pStyle w:val="Resumo"/>
            </w:pPr>
            <w:r>
              <w:t>MatLab</w:t>
            </w:r>
          </w:p>
        </w:tc>
        <w:tc>
          <w:tcPr>
            <w:tcW w:w="0" w:type="auto"/>
            <w:tcBorders>
              <w:bottom w:val="single" w:sz="4" w:space="0" w:color="auto"/>
            </w:tcBorders>
          </w:tcPr>
          <w:p w:rsidR="00B578A5" w:rsidRDefault="00B578A5" w:rsidP="003B5358">
            <w:pPr>
              <w:pStyle w:val="Resumo"/>
            </w:pPr>
            <w:r>
              <w:t>Adams/View</w:t>
            </w:r>
          </w:p>
        </w:tc>
        <w:tc>
          <w:tcPr>
            <w:tcW w:w="0" w:type="auto"/>
            <w:tcBorders>
              <w:bottom w:val="single" w:sz="4" w:space="0" w:color="auto"/>
              <w:right w:val="nil"/>
            </w:tcBorders>
          </w:tcPr>
          <w:p w:rsidR="00B578A5" w:rsidRDefault="00B578A5" w:rsidP="003B5358">
            <w:pPr>
              <w:pStyle w:val="Resumo"/>
            </w:pPr>
            <w:r>
              <w:t>Erro Relativo (%)</w:t>
            </w:r>
          </w:p>
        </w:tc>
      </w:tr>
      <w:tr w:rsidR="003B5358" w:rsidTr="003B5358">
        <w:trPr>
          <w:jc w:val="center"/>
        </w:trPr>
        <w:tc>
          <w:tcPr>
            <w:tcW w:w="0" w:type="auto"/>
            <w:tcBorders>
              <w:left w:val="nil"/>
              <w:bottom w:val="nil"/>
            </w:tcBorders>
            <w:shd w:val="clear" w:color="auto" w:fill="BFBFBF" w:themeFill="background1" w:themeFillShade="BF"/>
          </w:tcPr>
          <w:p w:rsidR="003B5358" w:rsidRPr="00F15877" w:rsidRDefault="003B5358" w:rsidP="003B5358">
            <w:pPr>
              <w:pStyle w:val="Resumo"/>
              <w:rPr>
                <w:lang w:val="pt-BR"/>
              </w:rPr>
            </w:pPr>
            <w:r w:rsidRPr="00F15877">
              <w:rPr>
                <w:lang w:val="pt-BR"/>
              </w:rPr>
              <w:t>Deslocamento vertical da cabeça (mm)</w:t>
            </w:r>
          </w:p>
        </w:tc>
        <w:tc>
          <w:tcPr>
            <w:tcW w:w="0" w:type="auto"/>
            <w:tcBorders>
              <w:bottom w:val="nil"/>
            </w:tcBorders>
            <w:shd w:val="clear" w:color="auto" w:fill="BFBFBF" w:themeFill="background1" w:themeFillShade="BF"/>
          </w:tcPr>
          <w:p w:rsidR="003B5358" w:rsidRDefault="003B5358" w:rsidP="003B5358">
            <w:pPr>
              <w:pStyle w:val="Resumo"/>
              <w:jc w:val="center"/>
            </w:pPr>
            <w:r>
              <w:t>2.114</w:t>
            </w:r>
          </w:p>
        </w:tc>
        <w:tc>
          <w:tcPr>
            <w:tcW w:w="0" w:type="auto"/>
            <w:tcBorders>
              <w:bottom w:val="nil"/>
            </w:tcBorders>
            <w:shd w:val="clear" w:color="auto" w:fill="BFBFBF" w:themeFill="background1" w:themeFillShade="BF"/>
          </w:tcPr>
          <w:p w:rsidR="003B5358" w:rsidRDefault="003B5358" w:rsidP="003B5358">
            <w:pPr>
              <w:pStyle w:val="Resumo"/>
              <w:jc w:val="center"/>
            </w:pPr>
            <w:r>
              <w:t>2.101</w:t>
            </w:r>
          </w:p>
        </w:tc>
        <w:tc>
          <w:tcPr>
            <w:tcW w:w="0" w:type="auto"/>
            <w:tcBorders>
              <w:bottom w:val="nil"/>
              <w:right w:val="nil"/>
            </w:tcBorders>
            <w:shd w:val="clear" w:color="auto" w:fill="BFBFBF" w:themeFill="background1" w:themeFillShade="BF"/>
            <w:vAlign w:val="bottom"/>
          </w:tcPr>
          <w:p w:rsidR="003B5358" w:rsidRPr="00DB0C19" w:rsidRDefault="00DB0C19" w:rsidP="00DB0C19">
            <w:pPr>
              <w:pStyle w:val="Resumo"/>
              <w:jc w:val="center"/>
            </w:pPr>
            <w:r w:rsidRPr="00DB0C19">
              <w:t>0.6188</w:t>
            </w:r>
          </w:p>
        </w:tc>
      </w:tr>
      <w:tr w:rsidR="003B5358" w:rsidTr="003B5358">
        <w:trPr>
          <w:jc w:val="center"/>
        </w:trPr>
        <w:tc>
          <w:tcPr>
            <w:tcW w:w="0" w:type="auto"/>
            <w:tcBorders>
              <w:top w:val="nil"/>
              <w:left w:val="nil"/>
              <w:bottom w:val="nil"/>
            </w:tcBorders>
          </w:tcPr>
          <w:p w:rsidR="003B5358" w:rsidRPr="00F15877" w:rsidRDefault="003B5358" w:rsidP="003B5358">
            <w:pPr>
              <w:pStyle w:val="Resumo"/>
              <w:rPr>
                <w:lang w:val="pt-BR"/>
              </w:rPr>
            </w:pPr>
            <w:r w:rsidRPr="00F15877">
              <w:rPr>
                <w:lang w:val="pt-BR"/>
              </w:rPr>
              <w:t>Deslocamento vertical do banco (mm)</w:t>
            </w:r>
          </w:p>
        </w:tc>
        <w:tc>
          <w:tcPr>
            <w:tcW w:w="0" w:type="auto"/>
            <w:tcBorders>
              <w:top w:val="nil"/>
              <w:bottom w:val="nil"/>
            </w:tcBorders>
          </w:tcPr>
          <w:p w:rsidR="003B5358" w:rsidRDefault="003B5358" w:rsidP="003B5358">
            <w:pPr>
              <w:pStyle w:val="Resumo"/>
              <w:jc w:val="center"/>
            </w:pPr>
            <w:r>
              <w:t>2.068</w:t>
            </w:r>
          </w:p>
        </w:tc>
        <w:tc>
          <w:tcPr>
            <w:tcW w:w="0" w:type="auto"/>
            <w:tcBorders>
              <w:top w:val="nil"/>
              <w:bottom w:val="nil"/>
            </w:tcBorders>
          </w:tcPr>
          <w:p w:rsidR="003B5358" w:rsidRDefault="003B5358" w:rsidP="003B5358">
            <w:pPr>
              <w:pStyle w:val="Resumo"/>
              <w:jc w:val="center"/>
            </w:pPr>
            <w:r>
              <w:t>2.094</w:t>
            </w:r>
          </w:p>
        </w:tc>
        <w:tc>
          <w:tcPr>
            <w:tcW w:w="0" w:type="auto"/>
            <w:tcBorders>
              <w:top w:val="nil"/>
              <w:bottom w:val="nil"/>
              <w:right w:val="nil"/>
            </w:tcBorders>
            <w:vAlign w:val="bottom"/>
          </w:tcPr>
          <w:p w:rsidR="003B5358" w:rsidRPr="00DB0C19" w:rsidRDefault="00DB0C19" w:rsidP="00DB0C19">
            <w:pPr>
              <w:pStyle w:val="Resumo"/>
              <w:jc w:val="center"/>
            </w:pPr>
            <w:r w:rsidRPr="00DB0C19">
              <w:t>-1.2416</w:t>
            </w:r>
          </w:p>
        </w:tc>
      </w:tr>
      <w:tr w:rsidR="003B5358" w:rsidTr="003B5358">
        <w:trPr>
          <w:jc w:val="center"/>
        </w:trPr>
        <w:tc>
          <w:tcPr>
            <w:tcW w:w="0" w:type="auto"/>
            <w:tcBorders>
              <w:top w:val="nil"/>
              <w:left w:val="nil"/>
              <w:bottom w:val="nil"/>
            </w:tcBorders>
            <w:shd w:val="clear" w:color="auto" w:fill="BFBFBF" w:themeFill="background1" w:themeFillShade="BF"/>
          </w:tcPr>
          <w:p w:rsidR="003B5358" w:rsidRPr="00865C56" w:rsidRDefault="003B5358" w:rsidP="003B5358">
            <w:pPr>
              <w:pStyle w:val="Resumo"/>
              <w:rPr>
                <w:i/>
              </w:rPr>
            </w:pPr>
            <w:r>
              <w:rPr>
                <w:i/>
              </w:rPr>
              <w:t xml:space="preserve">Bounce </w:t>
            </w:r>
            <w:r>
              <w:t>(mm)</w:t>
            </w:r>
          </w:p>
        </w:tc>
        <w:tc>
          <w:tcPr>
            <w:tcW w:w="0" w:type="auto"/>
            <w:tcBorders>
              <w:top w:val="nil"/>
              <w:bottom w:val="nil"/>
            </w:tcBorders>
            <w:shd w:val="clear" w:color="auto" w:fill="BFBFBF" w:themeFill="background1" w:themeFillShade="BF"/>
          </w:tcPr>
          <w:p w:rsidR="003B5358" w:rsidRDefault="003B5358" w:rsidP="003B5358">
            <w:pPr>
              <w:pStyle w:val="Resumo"/>
              <w:jc w:val="center"/>
            </w:pPr>
            <w:r>
              <w:t>1.036</w:t>
            </w:r>
          </w:p>
        </w:tc>
        <w:tc>
          <w:tcPr>
            <w:tcW w:w="0" w:type="auto"/>
            <w:tcBorders>
              <w:top w:val="nil"/>
              <w:bottom w:val="nil"/>
            </w:tcBorders>
            <w:shd w:val="clear" w:color="auto" w:fill="BFBFBF" w:themeFill="background1" w:themeFillShade="BF"/>
          </w:tcPr>
          <w:p w:rsidR="003B5358" w:rsidRPr="006655E9" w:rsidRDefault="003B5358" w:rsidP="003B5358">
            <w:pPr>
              <w:pStyle w:val="Resumo"/>
              <w:jc w:val="center"/>
            </w:pPr>
            <w:r>
              <w:t>1.035</w:t>
            </w:r>
          </w:p>
        </w:tc>
        <w:tc>
          <w:tcPr>
            <w:tcW w:w="0" w:type="auto"/>
            <w:tcBorders>
              <w:top w:val="nil"/>
              <w:bottom w:val="nil"/>
              <w:right w:val="nil"/>
            </w:tcBorders>
            <w:shd w:val="clear" w:color="auto" w:fill="BFBFBF" w:themeFill="background1" w:themeFillShade="BF"/>
            <w:vAlign w:val="bottom"/>
          </w:tcPr>
          <w:p w:rsidR="003B5358" w:rsidRPr="00DB0C19" w:rsidRDefault="00DB0C19" w:rsidP="00DB0C19">
            <w:pPr>
              <w:pStyle w:val="Resumo"/>
              <w:jc w:val="center"/>
            </w:pPr>
            <w:r>
              <w:t>0.0966</w:t>
            </w:r>
          </w:p>
        </w:tc>
      </w:tr>
      <w:tr w:rsidR="003B5358" w:rsidTr="003B5358">
        <w:trPr>
          <w:jc w:val="center"/>
        </w:trPr>
        <w:tc>
          <w:tcPr>
            <w:tcW w:w="0" w:type="auto"/>
            <w:tcBorders>
              <w:top w:val="nil"/>
              <w:left w:val="nil"/>
              <w:bottom w:val="nil"/>
            </w:tcBorders>
          </w:tcPr>
          <w:p w:rsidR="003B5358" w:rsidRPr="00865C56" w:rsidRDefault="003B5358" w:rsidP="003B5358">
            <w:pPr>
              <w:pStyle w:val="Resumo"/>
              <w:rPr>
                <w:i/>
              </w:rPr>
            </w:pPr>
            <w:r w:rsidRPr="00865C56">
              <w:rPr>
                <w:i/>
              </w:rPr>
              <w:t>Pitch</w:t>
            </w:r>
            <w:r>
              <w:rPr>
                <w:i/>
              </w:rPr>
              <w:t xml:space="preserve"> </w:t>
            </w:r>
            <w:r>
              <w:t>(°)</w:t>
            </w:r>
          </w:p>
        </w:tc>
        <w:tc>
          <w:tcPr>
            <w:tcW w:w="0" w:type="auto"/>
            <w:tcBorders>
              <w:top w:val="nil"/>
              <w:bottom w:val="nil"/>
            </w:tcBorders>
          </w:tcPr>
          <w:p w:rsidR="003B5358" w:rsidRDefault="003B5358" w:rsidP="003B5358">
            <w:pPr>
              <w:pStyle w:val="Resumo"/>
              <w:jc w:val="center"/>
            </w:pPr>
            <w:r>
              <w:t>0.0124</w:t>
            </w:r>
          </w:p>
        </w:tc>
        <w:tc>
          <w:tcPr>
            <w:tcW w:w="0" w:type="auto"/>
            <w:tcBorders>
              <w:top w:val="nil"/>
              <w:bottom w:val="nil"/>
            </w:tcBorders>
          </w:tcPr>
          <w:p w:rsidR="003B5358" w:rsidRDefault="003B5358" w:rsidP="003B5358">
            <w:pPr>
              <w:pStyle w:val="Resumo"/>
              <w:jc w:val="center"/>
            </w:pPr>
            <w:r>
              <w:t>0.0124</w:t>
            </w:r>
          </w:p>
        </w:tc>
        <w:tc>
          <w:tcPr>
            <w:tcW w:w="0" w:type="auto"/>
            <w:tcBorders>
              <w:top w:val="nil"/>
              <w:bottom w:val="nil"/>
              <w:right w:val="nil"/>
            </w:tcBorders>
            <w:vAlign w:val="bottom"/>
          </w:tcPr>
          <w:p w:rsidR="003B5358" w:rsidRPr="00DB0C19" w:rsidRDefault="00DB0C19" w:rsidP="00DB0C19">
            <w:pPr>
              <w:pStyle w:val="Resumo"/>
              <w:jc w:val="center"/>
            </w:pPr>
            <w:r>
              <w:t>0</w:t>
            </w:r>
          </w:p>
        </w:tc>
      </w:tr>
      <w:tr w:rsidR="003B5358" w:rsidTr="003B5358">
        <w:trPr>
          <w:jc w:val="center"/>
        </w:trPr>
        <w:tc>
          <w:tcPr>
            <w:tcW w:w="0" w:type="auto"/>
            <w:tcBorders>
              <w:top w:val="nil"/>
              <w:left w:val="nil"/>
              <w:bottom w:val="nil"/>
            </w:tcBorders>
            <w:shd w:val="clear" w:color="auto" w:fill="BFBFBF" w:themeFill="background1" w:themeFillShade="BF"/>
          </w:tcPr>
          <w:p w:rsidR="003B5358" w:rsidRPr="00F15877" w:rsidRDefault="003B5358" w:rsidP="003B5358">
            <w:pPr>
              <w:pStyle w:val="Resumo"/>
              <w:rPr>
                <w:lang w:val="pt-BR"/>
              </w:rPr>
            </w:pPr>
            <w:r w:rsidRPr="00F15877">
              <w:rPr>
                <w:lang w:val="pt-BR"/>
              </w:rPr>
              <w:t>Aceleração vertical da cabeça (mm/s²)</w:t>
            </w:r>
          </w:p>
        </w:tc>
        <w:tc>
          <w:tcPr>
            <w:tcW w:w="0" w:type="auto"/>
            <w:tcBorders>
              <w:top w:val="nil"/>
              <w:bottom w:val="nil"/>
            </w:tcBorders>
            <w:shd w:val="clear" w:color="auto" w:fill="BFBFBF" w:themeFill="background1" w:themeFillShade="BF"/>
          </w:tcPr>
          <w:p w:rsidR="003B5358" w:rsidRDefault="003B5358" w:rsidP="003B5358">
            <w:pPr>
              <w:pStyle w:val="Resumo"/>
              <w:jc w:val="center"/>
            </w:pPr>
            <w:r>
              <w:t>53.07</w:t>
            </w:r>
          </w:p>
        </w:tc>
        <w:tc>
          <w:tcPr>
            <w:tcW w:w="0" w:type="auto"/>
            <w:tcBorders>
              <w:top w:val="nil"/>
              <w:bottom w:val="nil"/>
            </w:tcBorders>
            <w:shd w:val="clear" w:color="auto" w:fill="BFBFBF" w:themeFill="background1" w:themeFillShade="BF"/>
          </w:tcPr>
          <w:p w:rsidR="003B5358" w:rsidRDefault="003B5358" w:rsidP="003B5358">
            <w:pPr>
              <w:pStyle w:val="Resumo"/>
              <w:jc w:val="center"/>
            </w:pPr>
            <w:r>
              <w:t>52.76</w:t>
            </w:r>
          </w:p>
        </w:tc>
        <w:tc>
          <w:tcPr>
            <w:tcW w:w="0" w:type="auto"/>
            <w:tcBorders>
              <w:top w:val="nil"/>
              <w:bottom w:val="nil"/>
              <w:right w:val="nil"/>
            </w:tcBorders>
            <w:shd w:val="clear" w:color="auto" w:fill="BFBFBF" w:themeFill="background1" w:themeFillShade="BF"/>
            <w:vAlign w:val="bottom"/>
          </w:tcPr>
          <w:p w:rsidR="003B5358" w:rsidRPr="00DB0C19" w:rsidRDefault="00DB0C19" w:rsidP="00DB0C19">
            <w:pPr>
              <w:pStyle w:val="Resumo"/>
              <w:jc w:val="center"/>
            </w:pPr>
            <w:r>
              <w:t>0.5876</w:t>
            </w:r>
          </w:p>
        </w:tc>
      </w:tr>
      <w:tr w:rsidR="003B5358" w:rsidTr="003B5358">
        <w:trPr>
          <w:jc w:val="center"/>
        </w:trPr>
        <w:tc>
          <w:tcPr>
            <w:tcW w:w="0" w:type="auto"/>
            <w:tcBorders>
              <w:top w:val="nil"/>
              <w:left w:val="nil"/>
              <w:bottom w:val="nil"/>
            </w:tcBorders>
          </w:tcPr>
          <w:p w:rsidR="003B5358" w:rsidRPr="00F15877" w:rsidRDefault="003B5358" w:rsidP="003B5358">
            <w:pPr>
              <w:pStyle w:val="Resumo"/>
              <w:rPr>
                <w:lang w:val="pt-BR"/>
              </w:rPr>
            </w:pPr>
            <w:r w:rsidRPr="00F15877">
              <w:rPr>
                <w:lang w:val="pt-BR"/>
              </w:rPr>
              <w:t>Aceleração vertical do banco (mm/s²)</w:t>
            </w:r>
          </w:p>
        </w:tc>
        <w:tc>
          <w:tcPr>
            <w:tcW w:w="0" w:type="auto"/>
            <w:tcBorders>
              <w:top w:val="nil"/>
              <w:bottom w:val="nil"/>
            </w:tcBorders>
          </w:tcPr>
          <w:p w:rsidR="003B5358" w:rsidRDefault="003B5358" w:rsidP="003B5358">
            <w:pPr>
              <w:pStyle w:val="Resumo"/>
              <w:jc w:val="center"/>
            </w:pPr>
            <w:r>
              <w:t>57.03</w:t>
            </w:r>
          </w:p>
        </w:tc>
        <w:tc>
          <w:tcPr>
            <w:tcW w:w="0" w:type="auto"/>
            <w:tcBorders>
              <w:top w:val="nil"/>
              <w:bottom w:val="nil"/>
            </w:tcBorders>
          </w:tcPr>
          <w:p w:rsidR="003B5358" w:rsidRDefault="003B5358" w:rsidP="003B5358">
            <w:pPr>
              <w:pStyle w:val="Resumo"/>
              <w:jc w:val="center"/>
            </w:pPr>
            <w:r>
              <w:t>51.61</w:t>
            </w:r>
          </w:p>
        </w:tc>
        <w:tc>
          <w:tcPr>
            <w:tcW w:w="0" w:type="auto"/>
            <w:tcBorders>
              <w:top w:val="nil"/>
              <w:bottom w:val="nil"/>
              <w:right w:val="nil"/>
            </w:tcBorders>
            <w:vAlign w:val="bottom"/>
          </w:tcPr>
          <w:p w:rsidR="003B5358" w:rsidRPr="00DB0C19" w:rsidRDefault="00DB0C19" w:rsidP="00DB0C19">
            <w:pPr>
              <w:pStyle w:val="Resumo"/>
              <w:jc w:val="center"/>
            </w:pPr>
            <w:r>
              <w:t>10.5018</w:t>
            </w:r>
          </w:p>
        </w:tc>
      </w:tr>
      <w:tr w:rsidR="003B5358" w:rsidTr="006E235B">
        <w:trPr>
          <w:jc w:val="center"/>
        </w:trPr>
        <w:tc>
          <w:tcPr>
            <w:tcW w:w="0" w:type="auto"/>
            <w:tcBorders>
              <w:top w:val="nil"/>
              <w:left w:val="nil"/>
              <w:bottom w:val="nil"/>
            </w:tcBorders>
            <w:shd w:val="clear" w:color="auto" w:fill="BFBFBF" w:themeFill="background1" w:themeFillShade="BF"/>
          </w:tcPr>
          <w:p w:rsidR="003B5358" w:rsidRPr="00F15877" w:rsidRDefault="003B5358" w:rsidP="003B5358">
            <w:pPr>
              <w:pStyle w:val="Resumo"/>
              <w:rPr>
                <w:lang w:val="pt-BR"/>
              </w:rPr>
            </w:pPr>
            <w:r w:rsidRPr="00F15877">
              <w:rPr>
                <w:lang w:val="pt-BR"/>
              </w:rPr>
              <w:t>Aceleração vertical do chassi (mm/s²)</w:t>
            </w:r>
          </w:p>
        </w:tc>
        <w:tc>
          <w:tcPr>
            <w:tcW w:w="0" w:type="auto"/>
            <w:tcBorders>
              <w:top w:val="nil"/>
              <w:bottom w:val="nil"/>
            </w:tcBorders>
            <w:shd w:val="clear" w:color="auto" w:fill="BFBFBF" w:themeFill="background1" w:themeFillShade="BF"/>
          </w:tcPr>
          <w:p w:rsidR="003B5358" w:rsidRDefault="003B5358" w:rsidP="003B5358">
            <w:pPr>
              <w:pStyle w:val="Resumo"/>
              <w:jc w:val="center"/>
            </w:pPr>
            <w:r>
              <w:t>26.47</w:t>
            </w:r>
          </w:p>
        </w:tc>
        <w:tc>
          <w:tcPr>
            <w:tcW w:w="0" w:type="auto"/>
            <w:tcBorders>
              <w:top w:val="nil"/>
              <w:bottom w:val="nil"/>
            </w:tcBorders>
            <w:shd w:val="clear" w:color="auto" w:fill="BFBFBF" w:themeFill="background1" w:themeFillShade="BF"/>
          </w:tcPr>
          <w:p w:rsidR="003B5358" w:rsidRDefault="003B5358" w:rsidP="003B5358">
            <w:pPr>
              <w:pStyle w:val="Resumo"/>
              <w:jc w:val="center"/>
            </w:pPr>
            <w:r>
              <w:t>26.44</w:t>
            </w:r>
          </w:p>
        </w:tc>
        <w:tc>
          <w:tcPr>
            <w:tcW w:w="0" w:type="auto"/>
            <w:tcBorders>
              <w:top w:val="nil"/>
              <w:bottom w:val="nil"/>
              <w:right w:val="nil"/>
            </w:tcBorders>
            <w:shd w:val="clear" w:color="auto" w:fill="BFBFBF" w:themeFill="background1" w:themeFillShade="BF"/>
            <w:vAlign w:val="bottom"/>
          </w:tcPr>
          <w:p w:rsidR="003B5358" w:rsidRPr="00DB0C19" w:rsidRDefault="00DB0C19" w:rsidP="00DB0C19">
            <w:pPr>
              <w:pStyle w:val="Resumo"/>
              <w:jc w:val="center"/>
            </w:pPr>
            <w:r>
              <w:t>0.1135</w:t>
            </w:r>
          </w:p>
        </w:tc>
      </w:tr>
      <w:tr w:rsidR="003B5358" w:rsidTr="006E235B">
        <w:trPr>
          <w:jc w:val="center"/>
        </w:trPr>
        <w:tc>
          <w:tcPr>
            <w:tcW w:w="0" w:type="auto"/>
            <w:tcBorders>
              <w:top w:val="nil"/>
              <w:left w:val="nil"/>
              <w:bottom w:val="single" w:sz="4" w:space="0" w:color="auto"/>
            </w:tcBorders>
          </w:tcPr>
          <w:p w:rsidR="003B5358" w:rsidRPr="00F15877" w:rsidRDefault="003B5358" w:rsidP="003B5358">
            <w:pPr>
              <w:pStyle w:val="Resumo"/>
              <w:rPr>
                <w:lang w:val="pt-BR"/>
              </w:rPr>
            </w:pPr>
            <w:r w:rsidRPr="00F15877">
              <w:rPr>
                <w:lang w:val="pt-BR"/>
              </w:rPr>
              <w:t>Aceleração angular do chassi (°/s²)</w:t>
            </w:r>
          </w:p>
        </w:tc>
        <w:tc>
          <w:tcPr>
            <w:tcW w:w="0" w:type="auto"/>
            <w:tcBorders>
              <w:top w:val="nil"/>
              <w:bottom w:val="single" w:sz="4" w:space="0" w:color="auto"/>
            </w:tcBorders>
          </w:tcPr>
          <w:p w:rsidR="003B5358" w:rsidRDefault="003B5358" w:rsidP="003B5358">
            <w:pPr>
              <w:pStyle w:val="Resumo"/>
              <w:jc w:val="center"/>
            </w:pPr>
            <w:r>
              <w:t>0.324</w:t>
            </w:r>
          </w:p>
        </w:tc>
        <w:tc>
          <w:tcPr>
            <w:tcW w:w="0" w:type="auto"/>
            <w:tcBorders>
              <w:top w:val="nil"/>
              <w:bottom w:val="single" w:sz="4" w:space="0" w:color="auto"/>
            </w:tcBorders>
          </w:tcPr>
          <w:p w:rsidR="003B5358" w:rsidRDefault="003B5358" w:rsidP="003B5358">
            <w:pPr>
              <w:pStyle w:val="Resumo"/>
              <w:jc w:val="center"/>
            </w:pPr>
            <w:r>
              <w:t>0.322</w:t>
            </w:r>
          </w:p>
        </w:tc>
        <w:tc>
          <w:tcPr>
            <w:tcW w:w="0" w:type="auto"/>
            <w:tcBorders>
              <w:top w:val="nil"/>
              <w:bottom w:val="single" w:sz="4" w:space="0" w:color="auto"/>
              <w:right w:val="nil"/>
            </w:tcBorders>
            <w:vAlign w:val="bottom"/>
          </w:tcPr>
          <w:p w:rsidR="003B5358" w:rsidRPr="00DB0C19" w:rsidRDefault="00DB0C19" w:rsidP="00DB0C19">
            <w:pPr>
              <w:pStyle w:val="Resumo"/>
              <w:jc w:val="center"/>
            </w:pPr>
            <w:r>
              <w:t>0.6211</w:t>
            </w:r>
          </w:p>
        </w:tc>
      </w:tr>
    </w:tbl>
    <w:p w:rsidR="00B578A5" w:rsidRDefault="00B578A5" w:rsidP="00B578A5">
      <w:pPr>
        <w:pStyle w:val="Legenda"/>
      </w:pPr>
      <w:r>
        <w:t>Fonte: Elaborado pelo autor</w:t>
      </w:r>
    </w:p>
    <w:p w:rsidR="00B578A5" w:rsidRDefault="00B578A5" w:rsidP="00B578A5">
      <w:pPr>
        <w:pStyle w:val="Legendafigura"/>
      </w:pPr>
      <w:bookmarkStart w:id="384" w:name="_Ref367197244"/>
      <w:r w:rsidRPr="00515FDD">
        <w:t xml:space="preserve">Tabela </w:t>
      </w:r>
      <w:r w:rsidR="00500BCD">
        <w:fldChar w:fldCharType="begin"/>
      </w:r>
      <w:r w:rsidRPr="00515FDD">
        <w:instrText xml:space="preserve"> SEQ Tabela \* ARABIC </w:instrText>
      </w:r>
      <w:r w:rsidR="00500BCD">
        <w:fldChar w:fldCharType="separate"/>
      </w:r>
      <w:r w:rsidR="00CE63E6">
        <w:t>16</w:t>
      </w:r>
      <w:r w:rsidR="00500BCD">
        <w:fldChar w:fldCharType="end"/>
      </w:r>
      <w:bookmarkEnd w:id="384"/>
      <w:r w:rsidRPr="00515FDD">
        <w:t xml:space="preserve"> </w:t>
      </w:r>
      <w:r>
        <w:t>–</w:t>
      </w:r>
      <w:r w:rsidRPr="00515FDD">
        <w:t xml:space="preserve"> </w:t>
      </w:r>
      <w:r>
        <w:t>Dados RMS para 2 conjuntos mola-amortecedor</w:t>
      </w:r>
    </w:p>
    <w:tbl>
      <w:tblPr>
        <w:tblStyle w:val="Tabelacomgrade"/>
        <w:tblW w:w="0" w:type="auto"/>
        <w:jc w:val="center"/>
        <w:tblLook w:val="04A0" w:firstRow="1" w:lastRow="0" w:firstColumn="1" w:lastColumn="0" w:noHBand="0" w:noVBand="1"/>
      </w:tblPr>
      <w:tblGrid>
        <w:gridCol w:w="3961"/>
        <w:gridCol w:w="996"/>
        <w:gridCol w:w="1483"/>
        <w:gridCol w:w="1936"/>
      </w:tblGrid>
      <w:tr w:rsidR="00B578A5" w:rsidTr="003B5358">
        <w:trPr>
          <w:jc w:val="center"/>
        </w:trPr>
        <w:tc>
          <w:tcPr>
            <w:tcW w:w="0" w:type="auto"/>
            <w:tcBorders>
              <w:left w:val="nil"/>
              <w:bottom w:val="single" w:sz="4" w:space="0" w:color="auto"/>
            </w:tcBorders>
          </w:tcPr>
          <w:p w:rsidR="00B578A5" w:rsidRDefault="00B578A5" w:rsidP="003B5358">
            <w:pPr>
              <w:pStyle w:val="Resumo"/>
              <w:jc w:val="center"/>
            </w:pPr>
            <w:r>
              <w:t>X</w:t>
            </w:r>
          </w:p>
        </w:tc>
        <w:tc>
          <w:tcPr>
            <w:tcW w:w="0" w:type="auto"/>
            <w:tcBorders>
              <w:bottom w:val="single" w:sz="4" w:space="0" w:color="auto"/>
            </w:tcBorders>
          </w:tcPr>
          <w:p w:rsidR="00B578A5" w:rsidRDefault="00B578A5" w:rsidP="00CB521C">
            <w:pPr>
              <w:pStyle w:val="Resumo"/>
            </w:pPr>
            <w:r>
              <w:t>MatLab</w:t>
            </w:r>
          </w:p>
        </w:tc>
        <w:tc>
          <w:tcPr>
            <w:tcW w:w="0" w:type="auto"/>
            <w:tcBorders>
              <w:bottom w:val="single" w:sz="4" w:space="0" w:color="auto"/>
            </w:tcBorders>
          </w:tcPr>
          <w:p w:rsidR="00B578A5" w:rsidRDefault="00B578A5" w:rsidP="003B5358">
            <w:pPr>
              <w:pStyle w:val="Resumo"/>
            </w:pPr>
            <w:r>
              <w:t>Adams/View</w:t>
            </w:r>
          </w:p>
        </w:tc>
        <w:tc>
          <w:tcPr>
            <w:tcW w:w="0" w:type="auto"/>
            <w:tcBorders>
              <w:bottom w:val="single" w:sz="4" w:space="0" w:color="auto"/>
              <w:right w:val="nil"/>
            </w:tcBorders>
          </w:tcPr>
          <w:p w:rsidR="00B578A5" w:rsidRDefault="00B578A5" w:rsidP="003B5358">
            <w:pPr>
              <w:pStyle w:val="Resumo"/>
            </w:pPr>
            <w:r>
              <w:t>Erro Relativo (%)</w:t>
            </w:r>
          </w:p>
        </w:tc>
      </w:tr>
      <w:tr w:rsidR="00597237" w:rsidTr="003B5358">
        <w:trPr>
          <w:jc w:val="center"/>
        </w:trPr>
        <w:tc>
          <w:tcPr>
            <w:tcW w:w="0" w:type="auto"/>
            <w:tcBorders>
              <w:left w:val="nil"/>
              <w:bottom w:val="nil"/>
            </w:tcBorders>
            <w:shd w:val="clear" w:color="auto" w:fill="BFBFBF" w:themeFill="background1" w:themeFillShade="BF"/>
          </w:tcPr>
          <w:p w:rsidR="00597237" w:rsidRPr="00F15877" w:rsidRDefault="00597237" w:rsidP="00597237">
            <w:pPr>
              <w:pStyle w:val="Resumo"/>
              <w:rPr>
                <w:lang w:val="pt-BR"/>
              </w:rPr>
            </w:pPr>
            <w:r w:rsidRPr="00F15877">
              <w:rPr>
                <w:lang w:val="pt-BR"/>
              </w:rPr>
              <w:t>Deslocamento vertical da cabeça (mm)</w:t>
            </w:r>
          </w:p>
        </w:tc>
        <w:tc>
          <w:tcPr>
            <w:tcW w:w="0" w:type="auto"/>
            <w:tcBorders>
              <w:bottom w:val="nil"/>
            </w:tcBorders>
            <w:shd w:val="clear" w:color="auto" w:fill="BFBFBF" w:themeFill="background1" w:themeFillShade="BF"/>
          </w:tcPr>
          <w:p w:rsidR="00597237" w:rsidRDefault="00597237" w:rsidP="00597237">
            <w:pPr>
              <w:pStyle w:val="Resumo"/>
              <w:jc w:val="center"/>
            </w:pPr>
            <w:r>
              <w:t>2.107</w:t>
            </w:r>
          </w:p>
        </w:tc>
        <w:tc>
          <w:tcPr>
            <w:tcW w:w="0" w:type="auto"/>
            <w:tcBorders>
              <w:bottom w:val="nil"/>
            </w:tcBorders>
            <w:shd w:val="clear" w:color="auto" w:fill="BFBFBF" w:themeFill="background1" w:themeFillShade="BF"/>
          </w:tcPr>
          <w:p w:rsidR="00597237" w:rsidRDefault="00597237" w:rsidP="00597237">
            <w:pPr>
              <w:pStyle w:val="Resumo"/>
              <w:jc w:val="center"/>
            </w:pPr>
            <w:r>
              <w:t>2.107</w:t>
            </w:r>
          </w:p>
        </w:tc>
        <w:tc>
          <w:tcPr>
            <w:tcW w:w="0" w:type="auto"/>
            <w:tcBorders>
              <w:bottom w:val="nil"/>
              <w:right w:val="nil"/>
            </w:tcBorders>
            <w:shd w:val="clear" w:color="auto" w:fill="BFBFBF" w:themeFill="background1" w:themeFillShade="BF"/>
            <w:vAlign w:val="bottom"/>
          </w:tcPr>
          <w:p w:rsidR="00597237" w:rsidRPr="00597237" w:rsidRDefault="00597237" w:rsidP="00597237">
            <w:pPr>
              <w:pStyle w:val="Resumo"/>
              <w:jc w:val="center"/>
            </w:pPr>
            <w:r w:rsidRPr="00597237">
              <w:t>0</w:t>
            </w:r>
          </w:p>
        </w:tc>
      </w:tr>
      <w:tr w:rsidR="00597237" w:rsidTr="003B5358">
        <w:trPr>
          <w:jc w:val="center"/>
        </w:trPr>
        <w:tc>
          <w:tcPr>
            <w:tcW w:w="0" w:type="auto"/>
            <w:tcBorders>
              <w:top w:val="nil"/>
              <w:left w:val="nil"/>
              <w:bottom w:val="nil"/>
            </w:tcBorders>
          </w:tcPr>
          <w:p w:rsidR="00597237" w:rsidRPr="00F15877" w:rsidRDefault="00597237" w:rsidP="00597237">
            <w:pPr>
              <w:pStyle w:val="Resumo"/>
              <w:rPr>
                <w:lang w:val="pt-BR"/>
              </w:rPr>
            </w:pPr>
            <w:r w:rsidRPr="00F15877">
              <w:rPr>
                <w:lang w:val="pt-BR"/>
              </w:rPr>
              <w:t>Deslocamento vertical do banco (mm)</w:t>
            </w:r>
          </w:p>
        </w:tc>
        <w:tc>
          <w:tcPr>
            <w:tcW w:w="0" w:type="auto"/>
            <w:tcBorders>
              <w:top w:val="nil"/>
              <w:bottom w:val="nil"/>
            </w:tcBorders>
          </w:tcPr>
          <w:p w:rsidR="00597237" w:rsidRDefault="00597237" w:rsidP="00597237">
            <w:pPr>
              <w:pStyle w:val="Resumo"/>
              <w:jc w:val="center"/>
            </w:pPr>
            <w:r>
              <w:t>2.061</w:t>
            </w:r>
          </w:p>
        </w:tc>
        <w:tc>
          <w:tcPr>
            <w:tcW w:w="0" w:type="auto"/>
            <w:tcBorders>
              <w:top w:val="nil"/>
              <w:bottom w:val="nil"/>
            </w:tcBorders>
          </w:tcPr>
          <w:p w:rsidR="00597237" w:rsidRDefault="00597237" w:rsidP="00597237">
            <w:pPr>
              <w:pStyle w:val="Resumo"/>
              <w:jc w:val="center"/>
            </w:pPr>
            <w:r>
              <w:t>2.061</w:t>
            </w:r>
          </w:p>
        </w:tc>
        <w:tc>
          <w:tcPr>
            <w:tcW w:w="0" w:type="auto"/>
            <w:tcBorders>
              <w:top w:val="nil"/>
              <w:bottom w:val="nil"/>
              <w:right w:val="nil"/>
            </w:tcBorders>
            <w:vAlign w:val="bottom"/>
          </w:tcPr>
          <w:p w:rsidR="00597237" w:rsidRPr="00597237" w:rsidRDefault="00597237" w:rsidP="00597237">
            <w:pPr>
              <w:pStyle w:val="Resumo"/>
              <w:jc w:val="center"/>
            </w:pPr>
            <w:r w:rsidRPr="00597237">
              <w:t>0</w:t>
            </w:r>
          </w:p>
        </w:tc>
      </w:tr>
      <w:tr w:rsidR="00597237" w:rsidTr="003B5358">
        <w:trPr>
          <w:jc w:val="center"/>
        </w:trPr>
        <w:tc>
          <w:tcPr>
            <w:tcW w:w="0" w:type="auto"/>
            <w:tcBorders>
              <w:top w:val="nil"/>
              <w:left w:val="nil"/>
              <w:bottom w:val="nil"/>
            </w:tcBorders>
            <w:shd w:val="clear" w:color="auto" w:fill="BFBFBF" w:themeFill="background1" w:themeFillShade="BF"/>
          </w:tcPr>
          <w:p w:rsidR="00597237" w:rsidRPr="00E974FC" w:rsidRDefault="00597237" w:rsidP="00597237">
            <w:pPr>
              <w:pStyle w:val="Resumo"/>
            </w:pPr>
            <w:r>
              <w:rPr>
                <w:i/>
              </w:rPr>
              <w:t>Pitch</w:t>
            </w:r>
            <w:r>
              <w:t xml:space="preserve"> do banco (mm)</w:t>
            </w:r>
          </w:p>
        </w:tc>
        <w:tc>
          <w:tcPr>
            <w:tcW w:w="0" w:type="auto"/>
            <w:tcBorders>
              <w:top w:val="nil"/>
              <w:bottom w:val="nil"/>
            </w:tcBorders>
            <w:shd w:val="clear" w:color="auto" w:fill="BFBFBF" w:themeFill="background1" w:themeFillShade="BF"/>
          </w:tcPr>
          <w:p w:rsidR="00597237" w:rsidRDefault="00597237" w:rsidP="00597237">
            <w:pPr>
              <w:pStyle w:val="Resumo"/>
              <w:jc w:val="center"/>
            </w:pPr>
            <w:r>
              <w:t>0.0027</w:t>
            </w:r>
          </w:p>
        </w:tc>
        <w:tc>
          <w:tcPr>
            <w:tcW w:w="0" w:type="auto"/>
            <w:tcBorders>
              <w:top w:val="nil"/>
              <w:bottom w:val="nil"/>
            </w:tcBorders>
            <w:shd w:val="clear" w:color="auto" w:fill="BFBFBF" w:themeFill="background1" w:themeFillShade="BF"/>
          </w:tcPr>
          <w:p w:rsidR="00597237" w:rsidRDefault="00597237" w:rsidP="00597237">
            <w:pPr>
              <w:pStyle w:val="Resumo"/>
              <w:jc w:val="center"/>
            </w:pPr>
            <w:r>
              <w:t>0.0023</w:t>
            </w:r>
          </w:p>
        </w:tc>
        <w:tc>
          <w:tcPr>
            <w:tcW w:w="0" w:type="auto"/>
            <w:tcBorders>
              <w:top w:val="nil"/>
              <w:bottom w:val="nil"/>
              <w:right w:val="nil"/>
            </w:tcBorders>
            <w:shd w:val="clear" w:color="auto" w:fill="BFBFBF" w:themeFill="background1" w:themeFillShade="BF"/>
            <w:vAlign w:val="bottom"/>
          </w:tcPr>
          <w:p w:rsidR="00597237" w:rsidRPr="00597237" w:rsidRDefault="00597237" w:rsidP="00597237">
            <w:pPr>
              <w:pStyle w:val="Resumo"/>
              <w:jc w:val="center"/>
            </w:pPr>
            <w:r w:rsidRPr="00597237">
              <w:t>17.3913</w:t>
            </w:r>
          </w:p>
        </w:tc>
      </w:tr>
      <w:tr w:rsidR="00597237" w:rsidTr="003B5358">
        <w:trPr>
          <w:jc w:val="center"/>
        </w:trPr>
        <w:tc>
          <w:tcPr>
            <w:tcW w:w="0" w:type="auto"/>
            <w:tcBorders>
              <w:top w:val="nil"/>
              <w:left w:val="nil"/>
              <w:bottom w:val="nil"/>
            </w:tcBorders>
          </w:tcPr>
          <w:p w:rsidR="00597237" w:rsidRPr="00865C56" w:rsidRDefault="00597237" w:rsidP="00597237">
            <w:pPr>
              <w:pStyle w:val="Resumo"/>
              <w:rPr>
                <w:i/>
              </w:rPr>
            </w:pPr>
            <w:r>
              <w:rPr>
                <w:i/>
              </w:rPr>
              <w:t xml:space="preserve">Bounce </w:t>
            </w:r>
            <w:r>
              <w:t>(mm)</w:t>
            </w:r>
          </w:p>
        </w:tc>
        <w:tc>
          <w:tcPr>
            <w:tcW w:w="0" w:type="auto"/>
            <w:tcBorders>
              <w:top w:val="nil"/>
              <w:bottom w:val="nil"/>
            </w:tcBorders>
          </w:tcPr>
          <w:p w:rsidR="00597237" w:rsidRDefault="00597237" w:rsidP="00597237">
            <w:pPr>
              <w:pStyle w:val="Resumo"/>
              <w:jc w:val="center"/>
            </w:pPr>
            <w:r>
              <w:t>1.026</w:t>
            </w:r>
          </w:p>
        </w:tc>
        <w:tc>
          <w:tcPr>
            <w:tcW w:w="0" w:type="auto"/>
            <w:tcBorders>
              <w:top w:val="nil"/>
              <w:bottom w:val="nil"/>
            </w:tcBorders>
          </w:tcPr>
          <w:p w:rsidR="00597237" w:rsidRPr="006655E9" w:rsidRDefault="00597237" w:rsidP="00597237">
            <w:pPr>
              <w:pStyle w:val="Resumo"/>
              <w:jc w:val="center"/>
            </w:pPr>
            <w:r>
              <w:t>1.037</w:t>
            </w:r>
          </w:p>
        </w:tc>
        <w:tc>
          <w:tcPr>
            <w:tcW w:w="0" w:type="auto"/>
            <w:tcBorders>
              <w:top w:val="nil"/>
              <w:bottom w:val="nil"/>
              <w:right w:val="nil"/>
            </w:tcBorders>
            <w:vAlign w:val="bottom"/>
          </w:tcPr>
          <w:p w:rsidR="00597237" w:rsidRPr="00597237" w:rsidRDefault="00597237" w:rsidP="00597237">
            <w:pPr>
              <w:pStyle w:val="Resumo"/>
              <w:jc w:val="center"/>
            </w:pPr>
            <w:r w:rsidRPr="00597237">
              <w:t>-1.0608</w:t>
            </w:r>
          </w:p>
        </w:tc>
      </w:tr>
      <w:tr w:rsidR="00597237" w:rsidTr="003B5358">
        <w:trPr>
          <w:jc w:val="center"/>
        </w:trPr>
        <w:tc>
          <w:tcPr>
            <w:tcW w:w="0" w:type="auto"/>
            <w:tcBorders>
              <w:top w:val="nil"/>
              <w:left w:val="nil"/>
              <w:bottom w:val="nil"/>
            </w:tcBorders>
            <w:shd w:val="clear" w:color="auto" w:fill="BFBFBF" w:themeFill="background1" w:themeFillShade="BF"/>
          </w:tcPr>
          <w:p w:rsidR="00597237" w:rsidRPr="00865C56" w:rsidRDefault="00597237" w:rsidP="00597237">
            <w:pPr>
              <w:pStyle w:val="Resumo"/>
              <w:rPr>
                <w:i/>
              </w:rPr>
            </w:pPr>
            <w:r w:rsidRPr="00865C56">
              <w:rPr>
                <w:i/>
              </w:rPr>
              <w:t>Pitch</w:t>
            </w:r>
            <w:r>
              <w:rPr>
                <w:i/>
              </w:rPr>
              <w:t xml:space="preserve"> </w:t>
            </w:r>
            <w:r>
              <w:t>(°)</w:t>
            </w:r>
          </w:p>
        </w:tc>
        <w:tc>
          <w:tcPr>
            <w:tcW w:w="0" w:type="auto"/>
            <w:tcBorders>
              <w:top w:val="nil"/>
              <w:bottom w:val="nil"/>
            </w:tcBorders>
            <w:shd w:val="clear" w:color="auto" w:fill="BFBFBF" w:themeFill="background1" w:themeFillShade="BF"/>
          </w:tcPr>
          <w:p w:rsidR="00597237" w:rsidRDefault="00597237" w:rsidP="006716C1">
            <w:pPr>
              <w:pStyle w:val="Resumo"/>
              <w:jc w:val="center"/>
            </w:pPr>
            <w:r>
              <w:t>0.0132</w:t>
            </w:r>
          </w:p>
        </w:tc>
        <w:tc>
          <w:tcPr>
            <w:tcW w:w="0" w:type="auto"/>
            <w:tcBorders>
              <w:top w:val="nil"/>
              <w:bottom w:val="nil"/>
            </w:tcBorders>
            <w:shd w:val="clear" w:color="auto" w:fill="BFBFBF" w:themeFill="background1" w:themeFillShade="BF"/>
          </w:tcPr>
          <w:p w:rsidR="00597237" w:rsidRDefault="00597237" w:rsidP="00597237">
            <w:pPr>
              <w:pStyle w:val="Resumo"/>
              <w:jc w:val="center"/>
            </w:pPr>
            <w:r>
              <w:t>0.0124</w:t>
            </w:r>
          </w:p>
        </w:tc>
        <w:tc>
          <w:tcPr>
            <w:tcW w:w="0" w:type="auto"/>
            <w:tcBorders>
              <w:top w:val="nil"/>
              <w:bottom w:val="nil"/>
              <w:right w:val="nil"/>
            </w:tcBorders>
            <w:shd w:val="clear" w:color="auto" w:fill="BFBFBF" w:themeFill="background1" w:themeFillShade="BF"/>
            <w:vAlign w:val="bottom"/>
          </w:tcPr>
          <w:p w:rsidR="00597237" w:rsidRPr="00597237" w:rsidRDefault="00597237" w:rsidP="00597237">
            <w:pPr>
              <w:pStyle w:val="Resumo"/>
              <w:jc w:val="center"/>
            </w:pPr>
            <w:r w:rsidRPr="00597237">
              <w:t>6.6129</w:t>
            </w:r>
          </w:p>
        </w:tc>
      </w:tr>
      <w:tr w:rsidR="006716C1" w:rsidTr="003B5358">
        <w:trPr>
          <w:jc w:val="center"/>
        </w:trPr>
        <w:tc>
          <w:tcPr>
            <w:tcW w:w="0" w:type="auto"/>
            <w:tcBorders>
              <w:top w:val="nil"/>
              <w:left w:val="nil"/>
              <w:bottom w:val="nil"/>
            </w:tcBorders>
          </w:tcPr>
          <w:p w:rsidR="006716C1" w:rsidRPr="00F15877" w:rsidRDefault="006716C1" w:rsidP="006716C1">
            <w:pPr>
              <w:pStyle w:val="Resumo"/>
              <w:rPr>
                <w:lang w:val="pt-BR"/>
              </w:rPr>
            </w:pPr>
            <w:r w:rsidRPr="00F15877">
              <w:rPr>
                <w:lang w:val="pt-BR"/>
              </w:rPr>
              <w:t>Aceleração vertical da cabeça (mm/s²)</w:t>
            </w:r>
          </w:p>
        </w:tc>
        <w:tc>
          <w:tcPr>
            <w:tcW w:w="0" w:type="auto"/>
            <w:tcBorders>
              <w:top w:val="nil"/>
              <w:bottom w:val="nil"/>
            </w:tcBorders>
          </w:tcPr>
          <w:p w:rsidR="006716C1" w:rsidRDefault="006716C1" w:rsidP="006716C1">
            <w:pPr>
              <w:pStyle w:val="Resumo"/>
              <w:jc w:val="center"/>
            </w:pPr>
            <w:r>
              <w:t>52.90</w:t>
            </w:r>
          </w:p>
        </w:tc>
        <w:tc>
          <w:tcPr>
            <w:tcW w:w="0" w:type="auto"/>
            <w:tcBorders>
              <w:top w:val="nil"/>
              <w:bottom w:val="nil"/>
            </w:tcBorders>
          </w:tcPr>
          <w:p w:rsidR="006716C1" w:rsidRDefault="006716C1" w:rsidP="006716C1">
            <w:pPr>
              <w:pStyle w:val="Resumo"/>
              <w:jc w:val="center"/>
            </w:pPr>
            <w:r>
              <w:t>52.99</w:t>
            </w:r>
          </w:p>
        </w:tc>
        <w:tc>
          <w:tcPr>
            <w:tcW w:w="0" w:type="auto"/>
            <w:tcBorders>
              <w:top w:val="nil"/>
              <w:bottom w:val="nil"/>
              <w:right w:val="nil"/>
            </w:tcBorders>
            <w:vAlign w:val="bottom"/>
          </w:tcPr>
          <w:p w:rsidR="006716C1" w:rsidRPr="006716C1" w:rsidRDefault="006716C1" w:rsidP="006716C1">
            <w:pPr>
              <w:pStyle w:val="Resumo"/>
              <w:jc w:val="center"/>
            </w:pPr>
            <w:r w:rsidRPr="006716C1">
              <w:t>-0.1698</w:t>
            </w:r>
          </w:p>
        </w:tc>
      </w:tr>
      <w:tr w:rsidR="00597237" w:rsidTr="003B5358">
        <w:trPr>
          <w:jc w:val="center"/>
        </w:trPr>
        <w:tc>
          <w:tcPr>
            <w:tcW w:w="0" w:type="auto"/>
            <w:tcBorders>
              <w:top w:val="nil"/>
              <w:left w:val="nil"/>
              <w:bottom w:val="nil"/>
            </w:tcBorders>
            <w:shd w:val="clear" w:color="auto" w:fill="BFBFBF" w:themeFill="background1" w:themeFillShade="BF"/>
          </w:tcPr>
          <w:p w:rsidR="00597237" w:rsidRPr="00F15877" w:rsidRDefault="00597237" w:rsidP="00597237">
            <w:pPr>
              <w:pStyle w:val="Resumo"/>
              <w:rPr>
                <w:lang w:val="pt-BR"/>
              </w:rPr>
            </w:pPr>
            <w:r w:rsidRPr="00F15877">
              <w:rPr>
                <w:lang w:val="pt-BR"/>
              </w:rPr>
              <w:t>Aceleração vertical do banco (mm/s²)</w:t>
            </w:r>
          </w:p>
        </w:tc>
        <w:tc>
          <w:tcPr>
            <w:tcW w:w="0" w:type="auto"/>
            <w:tcBorders>
              <w:top w:val="nil"/>
              <w:bottom w:val="nil"/>
            </w:tcBorders>
            <w:shd w:val="clear" w:color="auto" w:fill="BFBFBF" w:themeFill="background1" w:themeFillShade="BF"/>
          </w:tcPr>
          <w:p w:rsidR="00597237" w:rsidRDefault="00597237" w:rsidP="00597237">
            <w:pPr>
              <w:pStyle w:val="Resumo"/>
              <w:jc w:val="center"/>
            </w:pPr>
            <w:r>
              <w:t>56.85</w:t>
            </w:r>
          </w:p>
        </w:tc>
        <w:tc>
          <w:tcPr>
            <w:tcW w:w="0" w:type="auto"/>
            <w:tcBorders>
              <w:top w:val="nil"/>
              <w:bottom w:val="nil"/>
            </w:tcBorders>
            <w:shd w:val="clear" w:color="auto" w:fill="BFBFBF" w:themeFill="background1" w:themeFillShade="BF"/>
          </w:tcPr>
          <w:p w:rsidR="00597237" w:rsidRDefault="00597237" w:rsidP="006716C1">
            <w:pPr>
              <w:pStyle w:val="Resumo"/>
              <w:jc w:val="center"/>
            </w:pPr>
            <w:r>
              <w:t>51.8</w:t>
            </w:r>
            <w:r w:rsidR="006716C1">
              <w:t>3</w:t>
            </w:r>
          </w:p>
        </w:tc>
        <w:tc>
          <w:tcPr>
            <w:tcW w:w="0" w:type="auto"/>
            <w:tcBorders>
              <w:top w:val="nil"/>
              <w:bottom w:val="nil"/>
              <w:right w:val="nil"/>
            </w:tcBorders>
            <w:shd w:val="clear" w:color="auto" w:fill="BFBFBF" w:themeFill="background1" w:themeFillShade="BF"/>
            <w:vAlign w:val="bottom"/>
          </w:tcPr>
          <w:p w:rsidR="00597237" w:rsidRPr="00597237" w:rsidRDefault="00597237" w:rsidP="00597237">
            <w:pPr>
              <w:pStyle w:val="Resumo"/>
              <w:jc w:val="center"/>
            </w:pPr>
            <w:r w:rsidRPr="00597237">
              <w:t>9</w:t>
            </w:r>
            <w:r w:rsidR="00820E24">
              <w:t>.7067</w:t>
            </w:r>
          </w:p>
        </w:tc>
      </w:tr>
      <w:tr w:rsidR="00597237" w:rsidTr="003B5358">
        <w:trPr>
          <w:jc w:val="center"/>
        </w:trPr>
        <w:tc>
          <w:tcPr>
            <w:tcW w:w="0" w:type="auto"/>
            <w:tcBorders>
              <w:top w:val="nil"/>
              <w:left w:val="nil"/>
              <w:bottom w:val="nil"/>
            </w:tcBorders>
          </w:tcPr>
          <w:p w:rsidR="00597237" w:rsidRPr="00F15877" w:rsidRDefault="00597237" w:rsidP="00597237">
            <w:pPr>
              <w:pStyle w:val="Resumo"/>
              <w:rPr>
                <w:lang w:val="pt-BR"/>
              </w:rPr>
            </w:pPr>
            <w:r w:rsidRPr="00F15877">
              <w:rPr>
                <w:lang w:val="pt-BR"/>
              </w:rPr>
              <w:t>Aceleração angular do banco (°/s²)</w:t>
            </w:r>
          </w:p>
        </w:tc>
        <w:tc>
          <w:tcPr>
            <w:tcW w:w="0" w:type="auto"/>
            <w:tcBorders>
              <w:top w:val="nil"/>
              <w:bottom w:val="nil"/>
            </w:tcBorders>
          </w:tcPr>
          <w:p w:rsidR="00597237" w:rsidRDefault="00597237" w:rsidP="00597237">
            <w:pPr>
              <w:pStyle w:val="Resumo"/>
              <w:jc w:val="center"/>
            </w:pPr>
            <w:r>
              <w:t>0.06483</w:t>
            </w:r>
          </w:p>
        </w:tc>
        <w:tc>
          <w:tcPr>
            <w:tcW w:w="0" w:type="auto"/>
            <w:tcBorders>
              <w:top w:val="nil"/>
              <w:bottom w:val="nil"/>
            </w:tcBorders>
          </w:tcPr>
          <w:p w:rsidR="00597237" w:rsidRDefault="00597237" w:rsidP="00597237">
            <w:pPr>
              <w:pStyle w:val="Resumo"/>
              <w:jc w:val="center"/>
            </w:pPr>
            <w:r>
              <w:t>0.0561</w:t>
            </w:r>
          </w:p>
        </w:tc>
        <w:tc>
          <w:tcPr>
            <w:tcW w:w="0" w:type="auto"/>
            <w:tcBorders>
              <w:top w:val="nil"/>
              <w:bottom w:val="nil"/>
              <w:right w:val="nil"/>
            </w:tcBorders>
            <w:vAlign w:val="bottom"/>
          </w:tcPr>
          <w:p w:rsidR="00597237" w:rsidRPr="00597237" w:rsidRDefault="00597237" w:rsidP="00597237">
            <w:pPr>
              <w:pStyle w:val="Resumo"/>
              <w:jc w:val="center"/>
            </w:pPr>
            <w:r w:rsidRPr="00597237">
              <w:t>15.5615</w:t>
            </w:r>
          </w:p>
        </w:tc>
      </w:tr>
      <w:tr w:rsidR="00597237" w:rsidTr="003B5358">
        <w:trPr>
          <w:jc w:val="center"/>
        </w:trPr>
        <w:tc>
          <w:tcPr>
            <w:tcW w:w="0" w:type="auto"/>
            <w:tcBorders>
              <w:top w:val="nil"/>
              <w:left w:val="nil"/>
              <w:bottom w:val="nil"/>
            </w:tcBorders>
            <w:shd w:val="clear" w:color="auto" w:fill="BFBFBF" w:themeFill="background1" w:themeFillShade="BF"/>
          </w:tcPr>
          <w:p w:rsidR="00597237" w:rsidRPr="00F15877" w:rsidRDefault="00597237" w:rsidP="00597237">
            <w:pPr>
              <w:pStyle w:val="Resumo"/>
              <w:rPr>
                <w:lang w:val="pt-BR"/>
              </w:rPr>
            </w:pPr>
            <w:r w:rsidRPr="00F15877">
              <w:rPr>
                <w:lang w:val="pt-BR"/>
              </w:rPr>
              <w:t>Aceleração vertical do chassi (mm/s²)</w:t>
            </w:r>
          </w:p>
        </w:tc>
        <w:tc>
          <w:tcPr>
            <w:tcW w:w="0" w:type="auto"/>
            <w:tcBorders>
              <w:top w:val="nil"/>
              <w:bottom w:val="nil"/>
            </w:tcBorders>
            <w:shd w:val="clear" w:color="auto" w:fill="BFBFBF" w:themeFill="background1" w:themeFillShade="BF"/>
          </w:tcPr>
          <w:p w:rsidR="00597237" w:rsidRDefault="00597237" w:rsidP="00597237">
            <w:pPr>
              <w:pStyle w:val="Resumo"/>
              <w:jc w:val="center"/>
            </w:pPr>
            <w:r>
              <w:t>26.21</w:t>
            </w:r>
          </w:p>
        </w:tc>
        <w:tc>
          <w:tcPr>
            <w:tcW w:w="0" w:type="auto"/>
            <w:tcBorders>
              <w:top w:val="nil"/>
              <w:bottom w:val="nil"/>
            </w:tcBorders>
            <w:shd w:val="clear" w:color="auto" w:fill="BFBFBF" w:themeFill="background1" w:themeFillShade="BF"/>
          </w:tcPr>
          <w:p w:rsidR="00597237" w:rsidRDefault="00597237" w:rsidP="00597237">
            <w:pPr>
              <w:pStyle w:val="Resumo"/>
              <w:jc w:val="center"/>
            </w:pPr>
            <w:r>
              <w:t>26.53</w:t>
            </w:r>
          </w:p>
        </w:tc>
        <w:tc>
          <w:tcPr>
            <w:tcW w:w="0" w:type="auto"/>
            <w:tcBorders>
              <w:top w:val="nil"/>
              <w:bottom w:val="nil"/>
              <w:right w:val="nil"/>
            </w:tcBorders>
            <w:shd w:val="clear" w:color="auto" w:fill="BFBFBF" w:themeFill="background1" w:themeFillShade="BF"/>
            <w:vAlign w:val="bottom"/>
          </w:tcPr>
          <w:p w:rsidR="00597237" w:rsidRPr="00597237" w:rsidRDefault="00597237" w:rsidP="00597237">
            <w:pPr>
              <w:pStyle w:val="Resumo"/>
              <w:jc w:val="center"/>
            </w:pPr>
            <w:r w:rsidRPr="00597237">
              <w:t>-1.2062</w:t>
            </w:r>
          </w:p>
        </w:tc>
      </w:tr>
      <w:tr w:rsidR="006716C1" w:rsidTr="003B5358">
        <w:trPr>
          <w:jc w:val="center"/>
        </w:trPr>
        <w:tc>
          <w:tcPr>
            <w:tcW w:w="0" w:type="auto"/>
            <w:tcBorders>
              <w:top w:val="nil"/>
              <w:left w:val="nil"/>
            </w:tcBorders>
          </w:tcPr>
          <w:p w:rsidR="006716C1" w:rsidRPr="00F15877" w:rsidRDefault="006716C1" w:rsidP="006716C1">
            <w:pPr>
              <w:pStyle w:val="Resumo"/>
              <w:rPr>
                <w:lang w:val="pt-BR"/>
              </w:rPr>
            </w:pPr>
            <w:r w:rsidRPr="00F15877">
              <w:rPr>
                <w:lang w:val="pt-BR"/>
              </w:rPr>
              <w:t>Aceleração angular do chassi (°/s²)</w:t>
            </w:r>
          </w:p>
        </w:tc>
        <w:tc>
          <w:tcPr>
            <w:tcW w:w="0" w:type="auto"/>
            <w:tcBorders>
              <w:top w:val="nil"/>
            </w:tcBorders>
          </w:tcPr>
          <w:p w:rsidR="006716C1" w:rsidRDefault="006716C1" w:rsidP="006716C1">
            <w:pPr>
              <w:pStyle w:val="Resumo"/>
              <w:jc w:val="center"/>
            </w:pPr>
            <w:r>
              <w:t>0.343</w:t>
            </w:r>
          </w:p>
        </w:tc>
        <w:tc>
          <w:tcPr>
            <w:tcW w:w="0" w:type="auto"/>
            <w:tcBorders>
              <w:top w:val="nil"/>
            </w:tcBorders>
          </w:tcPr>
          <w:p w:rsidR="006716C1" w:rsidRDefault="006716C1" w:rsidP="006716C1">
            <w:pPr>
              <w:pStyle w:val="Resumo"/>
              <w:jc w:val="center"/>
            </w:pPr>
            <w:r>
              <w:t>0.323</w:t>
            </w:r>
          </w:p>
        </w:tc>
        <w:tc>
          <w:tcPr>
            <w:tcW w:w="0" w:type="auto"/>
            <w:tcBorders>
              <w:top w:val="nil"/>
              <w:right w:val="nil"/>
            </w:tcBorders>
            <w:vAlign w:val="bottom"/>
          </w:tcPr>
          <w:p w:rsidR="006716C1" w:rsidRPr="006716C1" w:rsidRDefault="006716C1" w:rsidP="00820E24">
            <w:pPr>
              <w:pStyle w:val="Resumo"/>
              <w:jc w:val="center"/>
            </w:pPr>
            <w:r w:rsidRPr="006716C1">
              <w:t>6.19</w:t>
            </w:r>
            <w:r w:rsidR="00820E24">
              <w:t>20</w:t>
            </w:r>
          </w:p>
        </w:tc>
      </w:tr>
    </w:tbl>
    <w:p w:rsidR="00B578A5" w:rsidRPr="00500CE5" w:rsidRDefault="00B578A5" w:rsidP="00B578A5">
      <w:pPr>
        <w:pStyle w:val="Legenda"/>
        <w:rPr>
          <w:lang w:val="pt-BR"/>
        </w:rPr>
      </w:pPr>
      <w:r w:rsidRPr="00500CE5">
        <w:rPr>
          <w:lang w:val="pt-BR"/>
        </w:rPr>
        <w:t>Fonte: Elaborado pelo autor</w:t>
      </w:r>
    </w:p>
    <w:p w:rsidR="00E95DF8" w:rsidRDefault="00E95DF8">
      <w:pPr>
        <w:spacing w:after="160" w:line="259" w:lineRule="auto"/>
        <w:ind w:firstLine="0"/>
        <w:jc w:val="left"/>
        <w:rPr>
          <w:rFonts w:cs="Times New Roman"/>
          <w:b/>
          <w:noProof/>
          <w:lang w:val="pt-BR" w:eastAsia="pt-BR"/>
        </w:rPr>
      </w:pPr>
      <w:bookmarkStart w:id="385" w:name="_Ref367448369"/>
      <w:bookmarkStart w:id="386" w:name="_Ref367718586"/>
      <w:r>
        <w:br w:type="page"/>
      </w:r>
    </w:p>
    <w:p w:rsidR="00B578A5" w:rsidRDefault="00B578A5" w:rsidP="00B578A5">
      <w:pPr>
        <w:pStyle w:val="Legendafigura"/>
      </w:pPr>
      <w:bookmarkStart w:id="387" w:name="_Ref368042682"/>
      <w:r w:rsidRPr="00500CE5">
        <w:lastRenderedPageBreak/>
        <w:t xml:space="preserve">Tabela </w:t>
      </w:r>
      <w:r w:rsidR="00500BCD">
        <w:fldChar w:fldCharType="begin"/>
      </w:r>
      <w:r w:rsidRPr="00500CE5">
        <w:instrText xml:space="preserve"> SEQ Tabela \* ARABIC </w:instrText>
      </w:r>
      <w:r w:rsidR="00500BCD">
        <w:fldChar w:fldCharType="separate"/>
      </w:r>
      <w:r w:rsidR="00CE63E6">
        <w:t>17</w:t>
      </w:r>
      <w:r w:rsidR="00500BCD">
        <w:fldChar w:fldCharType="end"/>
      </w:r>
      <w:bookmarkEnd w:id="385"/>
      <w:bookmarkEnd w:id="386"/>
      <w:bookmarkEnd w:id="387"/>
      <w:r w:rsidRPr="00500CE5">
        <w:t xml:space="preserve"> </w:t>
      </w:r>
      <w:r>
        <w:t>–</w:t>
      </w:r>
      <w:r w:rsidRPr="00500CE5">
        <w:t xml:space="preserve"> </w:t>
      </w:r>
      <w:r>
        <w:t>Dados RMS para 10 conjuntos mola-amortecedor</w:t>
      </w:r>
    </w:p>
    <w:tbl>
      <w:tblPr>
        <w:tblStyle w:val="Tabelacomgrade"/>
        <w:tblW w:w="0" w:type="auto"/>
        <w:jc w:val="center"/>
        <w:tblLook w:val="04A0" w:firstRow="1" w:lastRow="0" w:firstColumn="1" w:lastColumn="0" w:noHBand="0" w:noVBand="1"/>
      </w:tblPr>
      <w:tblGrid>
        <w:gridCol w:w="3961"/>
        <w:gridCol w:w="996"/>
        <w:gridCol w:w="1483"/>
        <w:gridCol w:w="1936"/>
      </w:tblGrid>
      <w:tr w:rsidR="00B578A5" w:rsidTr="003B5358">
        <w:trPr>
          <w:jc w:val="center"/>
        </w:trPr>
        <w:tc>
          <w:tcPr>
            <w:tcW w:w="0" w:type="auto"/>
            <w:tcBorders>
              <w:left w:val="nil"/>
              <w:bottom w:val="single" w:sz="4" w:space="0" w:color="auto"/>
            </w:tcBorders>
          </w:tcPr>
          <w:p w:rsidR="00B578A5" w:rsidRDefault="00B578A5" w:rsidP="003B5358">
            <w:pPr>
              <w:pStyle w:val="Resumo"/>
              <w:jc w:val="center"/>
            </w:pPr>
            <w:r>
              <w:t>X</w:t>
            </w:r>
          </w:p>
        </w:tc>
        <w:tc>
          <w:tcPr>
            <w:tcW w:w="0" w:type="auto"/>
            <w:tcBorders>
              <w:bottom w:val="single" w:sz="4" w:space="0" w:color="auto"/>
            </w:tcBorders>
          </w:tcPr>
          <w:p w:rsidR="00B578A5" w:rsidRDefault="00B578A5" w:rsidP="00CB521C">
            <w:pPr>
              <w:pStyle w:val="Resumo"/>
            </w:pPr>
            <w:r>
              <w:t>MatLab</w:t>
            </w:r>
          </w:p>
        </w:tc>
        <w:tc>
          <w:tcPr>
            <w:tcW w:w="0" w:type="auto"/>
            <w:tcBorders>
              <w:bottom w:val="single" w:sz="4" w:space="0" w:color="auto"/>
            </w:tcBorders>
          </w:tcPr>
          <w:p w:rsidR="00B578A5" w:rsidRDefault="00B578A5" w:rsidP="003B5358">
            <w:pPr>
              <w:pStyle w:val="Resumo"/>
            </w:pPr>
            <w:r>
              <w:t>Adams/View</w:t>
            </w:r>
          </w:p>
        </w:tc>
        <w:tc>
          <w:tcPr>
            <w:tcW w:w="0" w:type="auto"/>
            <w:tcBorders>
              <w:bottom w:val="single" w:sz="4" w:space="0" w:color="auto"/>
              <w:right w:val="nil"/>
            </w:tcBorders>
          </w:tcPr>
          <w:p w:rsidR="00B578A5" w:rsidRDefault="00B578A5" w:rsidP="003B5358">
            <w:pPr>
              <w:pStyle w:val="Resumo"/>
            </w:pPr>
            <w:r>
              <w:t>Erro Relativo (%)</w:t>
            </w:r>
          </w:p>
        </w:tc>
      </w:tr>
      <w:tr w:rsidR="006716C1" w:rsidTr="003B5358">
        <w:trPr>
          <w:jc w:val="center"/>
        </w:trPr>
        <w:tc>
          <w:tcPr>
            <w:tcW w:w="0" w:type="auto"/>
            <w:tcBorders>
              <w:left w:val="nil"/>
              <w:bottom w:val="nil"/>
            </w:tcBorders>
            <w:shd w:val="clear" w:color="auto" w:fill="BFBFBF" w:themeFill="background1" w:themeFillShade="BF"/>
          </w:tcPr>
          <w:p w:rsidR="006716C1" w:rsidRPr="00F15877" w:rsidRDefault="006716C1" w:rsidP="006716C1">
            <w:pPr>
              <w:pStyle w:val="Resumo"/>
              <w:rPr>
                <w:lang w:val="pt-BR"/>
              </w:rPr>
            </w:pPr>
            <w:r w:rsidRPr="00F15877">
              <w:rPr>
                <w:lang w:val="pt-BR"/>
              </w:rPr>
              <w:t>Deslocamento vertical da cabeça (mm)</w:t>
            </w:r>
          </w:p>
        </w:tc>
        <w:tc>
          <w:tcPr>
            <w:tcW w:w="0" w:type="auto"/>
            <w:tcBorders>
              <w:bottom w:val="nil"/>
            </w:tcBorders>
            <w:shd w:val="clear" w:color="auto" w:fill="BFBFBF" w:themeFill="background1" w:themeFillShade="BF"/>
          </w:tcPr>
          <w:p w:rsidR="006716C1" w:rsidRDefault="006716C1" w:rsidP="006716C1">
            <w:pPr>
              <w:pStyle w:val="Resumo"/>
              <w:jc w:val="center"/>
            </w:pPr>
            <w:r>
              <w:t>2.107</w:t>
            </w:r>
          </w:p>
        </w:tc>
        <w:tc>
          <w:tcPr>
            <w:tcW w:w="0" w:type="auto"/>
            <w:tcBorders>
              <w:bottom w:val="nil"/>
            </w:tcBorders>
            <w:shd w:val="clear" w:color="auto" w:fill="BFBFBF" w:themeFill="background1" w:themeFillShade="BF"/>
          </w:tcPr>
          <w:p w:rsidR="006716C1" w:rsidRDefault="006716C1" w:rsidP="006716C1">
            <w:pPr>
              <w:pStyle w:val="Resumo"/>
              <w:jc w:val="center"/>
            </w:pPr>
            <w:r>
              <w:t>2.107</w:t>
            </w:r>
          </w:p>
        </w:tc>
        <w:tc>
          <w:tcPr>
            <w:tcW w:w="0" w:type="auto"/>
            <w:tcBorders>
              <w:bottom w:val="nil"/>
              <w:right w:val="nil"/>
            </w:tcBorders>
            <w:shd w:val="clear" w:color="auto" w:fill="BFBFBF" w:themeFill="background1" w:themeFillShade="BF"/>
            <w:vAlign w:val="bottom"/>
          </w:tcPr>
          <w:p w:rsidR="006716C1" w:rsidRPr="006716C1" w:rsidRDefault="006716C1" w:rsidP="006716C1">
            <w:pPr>
              <w:pStyle w:val="Resumo"/>
              <w:jc w:val="center"/>
            </w:pPr>
            <w:r w:rsidRPr="006716C1">
              <w:t>0</w:t>
            </w:r>
          </w:p>
        </w:tc>
      </w:tr>
      <w:tr w:rsidR="006716C1" w:rsidTr="003B5358">
        <w:trPr>
          <w:jc w:val="center"/>
        </w:trPr>
        <w:tc>
          <w:tcPr>
            <w:tcW w:w="0" w:type="auto"/>
            <w:tcBorders>
              <w:top w:val="nil"/>
              <w:left w:val="nil"/>
              <w:bottom w:val="nil"/>
            </w:tcBorders>
          </w:tcPr>
          <w:p w:rsidR="006716C1" w:rsidRPr="00F15877" w:rsidRDefault="006716C1" w:rsidP="006716C1">
            <w:pPr>
              <w:pStyle w:val="Resumo"/>
              <w:rPr>
                <w:lang w:val="pt-BR"/>
              </w:rPr>
            </w:pPr>
            <w:r w:rsidRPr="00F15877">
              <w:rPr>
                <w:lang w:val="pt-BR"/>
              </w:rPr>
              <w:t>Deslocamento vertical do banco (mm)</w:t>
            </w:r>
          </w:p>
        </w:tc>
        <w:tc>
          <w:tcPr>
            <w:tcW w:w="0" w:type="auto"/>
            <w:tcBorders>
              <w:top w:val="nil"/>
              <w:bottom w:val="nil"/>
            </w:tcBorders>
          </w:tcPr>
          <w:p w:rsidR="006716C1" w:rsidRDefault="006716C1" w:rsidP="006716C1">
            <w:pPr>
              <w:pStyle w:val="Resumo"/>
              <w:jc w:val="center"/>
            </w:pPr>
            <w:r>
              <w:t>2.061</w:t>
            </w:r>
          </w:p>
        </w:tc>
        <w:tc>
          <w:tcPr>
            <w:tcW w:w="0" w:type="auto"/>
            <w:tcBorders>
              <w:top w:val="nil"/>
              <w:bottom w:val="nil"/>
            </w:tcBorders>
          </w:tcPr>
          <w:p w:rsidR="006716C1" w:rsidRDefault="006716C1" w:rsidP="006716C1">
            <w:pPr>
              <w:pStyle w:val="Resumo"/>
              <w:jc w:val="center"/>
            </w:pPr>
            <w:r>
              <w:t>2.061</w:t>
            </w:r>
          </w:p>
        </w:tc>
        <w:tc>
          <w:tcPr>
            <w:tcW w:w="0" w:type="auto"/>
            <w:tcBorders>
              <w:top w:val="nil"/>
              <w:bottom w:val="nil"/>
              <w:right w:val="nil"/>
            </w:tcBorders>
            <w:vAlign w:val="bottom"/>
          </w:tcPr>
          <w:p w:rsidR="006716C1" w:rsidRPr="006716C1" w:rsidRDefault="006716C1" w:rsidP="006716C1">
            <w:pPr>
              <w:pStyle w:val="Resumo"/>
              <w:jc w:val="center"/>
            </w:pPr>
            <w:r w:rsidRPr="006716C1">
              <w:t>0</w:t>
            </w:r>
          </w:p>
        </w:tc>
      </w:tr>
      <w:tr w:rsidR="006716C1" w:rsidTr="003B5358">
        <w:trPr>
          <w:jc w:val="center"/>
        </w:trPr>
        <w:tc>
          <w:tcPr>
            <w:tcW w:w="0" w:type="auto"/>
            <w:tcBorders>
              <w:top w:val="nil"/>
              <w:left w:val="nil"/>
              <w:bottom w:val="nil"/>
            </w:tcBorders>
            <w:shd w:val="clear" w:color="auto" w:fill="BFBFBF" w:themeFill="background1" w:themeFillShade="BF"/>
          </w:tcPr>
          <w:p w:rsidR="006716C1" w:rsidRPr="00E974FC" w:rsidRDefault="006716C1" w:rsidP="006716C1">
            <w:pPr>
              <w:pStyle w:val="Resumo"/>
            </w:pPr>
            <w:r>
              <w:rPr>
                <w:i/>
              </w:rPr>
              <w:t>Pitch</w:t>
            </w:r>
            <w:r>
              <w:t xml:space="preserve"> do banco (mm)</w:t>
            </w:r>
          </w:p>
        </w:tc>
        <w:tc>
          <w:tcPr>
            <w:tcW w:w="0" w:type="auto"/>
            <w:tcBorders>
              <w:top w:val="nil"/>
              <w:bottom w:val="nil"/>
            </w:tcBorders>
            <w:shd w:val="clear" w:color="auto" w:fill="BFBFBF" w:themeFill="background1" w:themeFillShade="BF"/>
          </w:tcPr>
          <w:p w:rsidR="006716C1" w:rsidRDefault="006716C1" w:rsidP="006716C1">
            <w:pPr>
              <w:pStyle w:val="Resumo"/>
              <w:jc w:val="center"/>
            </w:pPr>
            <w:r>
              <w:t>0.00106</w:t>
            </w:r>
          </w:p>
        </w:tc>
        <w:tc>
          <w:tcPr>
            <w:tcW w:w="0" w:type="auto"/>
            <w:tcBorders>
              <w:top w:val="nil"/>
              <w:bottom w:val="nil"/>
            </w:tcBorders>
            <w:shd w:val="clear" w:color="auto" w:fill="BFBFBF" w:themeFill="background1" w:themeFillShade="BF"/>
          </w:tcPr>
          <w:p w:rsidR="006716C1" w:rsidRDefault="006716C1" w:rsidP="006716C1">
            <w:pPr>
              <w:pStyle w:val="Resumo"/>
              <w:jc w:val="center"/>
            </w:pPr>
            <w:r>
              <w:t>0.00095</w:t>
            </w:r>
          </w:p>
        </w:tc>
        <w:tc>
          <w:tcPr>
            <w:tcW w:w="0" w:type="auto"/>
            <w:tcBorders>
              <w:top w:val="nil"/>
              <w:bottom w:val="nil"/>
              <w:right w:val="nil"/>
            </w:tcBorders>
            <w:shd w:val="clear" w:color="auto" w:fill="BFBFBF" w:themeFill="background1" w:themeFillShade="BF"/>
            <w:vAlign w:val="bottom"/>
          </w:tcPr>
          <w:p w:rsidR="006716C1" w:rsidRPr="006716C1" w:rsidRDefault="006716C1" w:rsidP="006716C1">
            <w:pPr>
              <w:pStyle w:val="Resumo"/>
              <w:jc w:val="center"/>
            </w:pPr>
            <w:r w:rsidRPr="006716C1">
              <w:t>11.5789</w:t>
            </w:r>
          </w:p>
        </w:tc>
      </w:tr>
      <w:tr w:rsidR="006716C1" w:rsidTr="003B5358">
        <w:trPr>
          <w:jc w:val="center"/>
        </w:trPr>
        <w:tc>
          <w:tcPr>
            <w:tcW w:w="0" w:type="auto"/>
            <w:tcBorders>
              <w:top w:val="nil"/>
              <w:left w:val="nil"/>
              <w:bottom w:val="nil"/>
            </w:tcBorders>
          </w:tcPr>
          <w:p w:rsidR="006716C1" w:rsidRPr="00865C56" w:rsidRDefault="006716C1" w:rsidP="006716C1">
            <w:pPr>
              <w:pStyle w:val="Resumo"/>
              <w:rPr>
                <w:i/>
              </w:rPr>
            </w:pPr>
            <w:r>
              <w:rPr>
                <w:i/>
              </w:rPr>
              <w:t xml:space="preserve">Bounce </w:t>
            </w:r>
            <w:r>
              <w:t>(mm)</w:t>
            </w:r>
          </w:p>
        </w:tc>
        <w:tc>
          <w:tcPr>
            <w:tcW w:w="0" w:type="auto"/>
            <w:tcBorders>
              <w:top w:val="nil"/>
              <w:bottom w:val="nil"/>
            </w:tcBorders>
          </w:tcPr>
          <w:p w:rsidR="006716C1" w:rsidRDefault="006716C1" w:rsidP="006716C1">
            <w:pPr>
              <w:pStyle w:val="Resumo"/>
              <w:jc w:val="center"/>
            </w:pPr>
            <w:r>
              <w:t>1.026</w:t>
            </w:r>
          </w:p>
        </w:tc>
        <w:tc>
          <w:tcPr>
            <w:tcW w:w="0" w:type="auto"/>
            <w:tcBorders>
              <w:top w:val="nil"/>
              <w:bottom w:val="nil"/>
            </w:tcBorders>
          </w:tcPr>
          <w:p w:rsidR="006716C1" w:rsidRPr="006655E9" w:rsidRDefault="006716C1" w:rsidP="006716C1">
            <w:pPr>
              <w:pStyle w:val="Resumo"/>
              <w:jc w:val="center"/>
            </w:pPr>
            <w:r>
              <w:t>1.037</w:t>
            </w:r>
          </w:p>
        </w:tc>
        <w:tc>
          <w:tcPr>
            <w:tcW w:w="0" w:type="auto"/>
            <w:tcBorders>
              <w:top w:val="nil"/>
              <w:bottom w:val="nil"/>
              <w:right w:val="nil"/>
            </w:tcBorders>
            <w:vAlign w:val="bottom"/>
          </w:tcPr>
          <w:p w:rsidR="006716C1" w:rsidRPr="006716C1" w:rsidRDefault="006716C1" w:rsidP="006716C1">
            <w:pPr>
              <w:pStyle w:val="Resumo"/>
              <w:jc w:val="center"/>
            </w:pPr>
            <w:r w:rsidRPr="006716C1">
              <w:t>-1.0608</w:t>
            </w:r>
          </w:p>
        </w:tc>
      </w:tr>
      <w:tr w:rsidR="006716C1" w:rsidTr="003B5358">
        <w:trPr>
          <w:jc w:val="center"/>
        </w:trPr>
        <w:tc>
          <w:tcPr>
            <w:tcW w:w="0" w:type="auto"/>
            <w:tcBorders>
              <w:top w:val="nil"/>
              <w:left w:val="nil"/>
              <w:bottom w:val="nil"/>
            </w:tcBorders>
            <w:shd w:val="clear" w:color="auto" w:fill="BFBFBF" w:themeFill="background1" w:themeFillShade="BF"/>
          </w:tcPr>
          <w:p w:rsidR="006716C1" w:rsidRPr="00865C56" w:rsidRDefault="006716C1" w:rsidP="006716C1">
            <w:pPr>
              <w:pStyle w:val="Resumo"/>
              <w:rPr>
                <w:i/>
              </w:rPr>
            </w:pPr>
            <w:r w:rsidRPr="00865C56">
              <w:rPr>
                <w:i/>
              </w:rPr>
              <w:t>Pitch</w:t>
            </w:r>
            <w:r>
              <w:rPr>
                <w:i/>
              </w:rPr>
              <w:t xml:space="preserve"> </w:t>
            </w:r>
            <w:r>
              <w:t>(°)</w:t>
            </w:r>
          </w:p>
        </w:tc>
        <w:tc>
          <w:tcPr>
            <w:tcW w:w="0" w:type="auto"/>
            <w:tcBorders>
              <w:top w:val="nil"/>
              <w:bottom w:val="nil"/>
            </w:tcBorders>
            <w:shd w:val="clear" w:color="auto" w:fill="BFBFBF" w:themeFill="background1" w:themeFillShade="BF"/>
          </w:tcPr>
          <w:p w:rsidR="006716C1" w:rsidRDefault="006716C1" w:rsidP="006716C1">
            <w:pPr>
              <w:pStyle w:val="Resumo"/>
              <w:jc w:val="center"/>
            </w:pPr>
            <w:r>
              <w:t>0.0132</w:t>
            </w:r>
          </w:p>
        </w:tc>
        <w:tc>
          <w:tcPr>
            <w:tcW w:w="0" w:type="auto"/>
            <w:tcBorders>
              <w:top w:val="nil"/>
              <w:bottom w:val="nil"/>
            </w:tcBorders>
            <w:shd w:val="clear" w:color="auto" w:fill="BFBFBF" w:themeFill="background1" w:themeFillShade="BF"/>
          </w:tcPr>
          <w:p w:rsidR="006716C1" w:rsidRDefault="006716C1" w:rsidP="006716C1">
            <w:pPr>
              <w:pStyle w:val="Resumo"/>
              <w:jc w:val="center"/>
            </w:pPr>
            <w:r>
              <w:t>0.0124</w:t>
            </w:r>
          </w:p>
        </w:tc>
        <w:tc>
          <w:tcPr>
            <w:tcW w:w="0" w:type="auto"/>
            <w:tcBorders>
              <w:top w:val="nil"/>
              <w:bottom w:val="nil"/>
              <w:right w:val="nil"/>
            </w:tcBorders>
            <w:shd w:val="clear" w:color="auto" w:fill="BFBFBF" w:themeFill="background1" w:themeFillShade="BF"/>
            <w:vAlign w:val="bottom"/>
          </w:tcPr>
          <w:p w:rsidR="006716C1" w:rsidRPr="00597237" w:rsidRDefault="006716C1" w:rsidP="006716C1">
            <w:pPr>
              <w:pStyle w:val="Resumo"/>
              <w:jc w:val="center"/>
            </w:pPr>
            <w:r w:rsidRPr="00597237">
              <w:t>6.6129</w:t>
            </w:r>
          </w:p>
        </w:tc>
      </w:tr>
      <w:tr w:rsidR="006716C1" w:rsidTr="003B5358">
        <w:trPr>
          <w:jc w:val="center"/>
        </w:trPr>
        <w:tc>
          <w:tcPr>
            <w:tcW w:w="0" w:type="auto"/>
            <w:tcBorders>
              <w:top w:val="nil"/>
              <w:left w:val="nil"/>
              <w:bottom w:val="nil"/>
            </w:tcBorders>
          </w:tcPr>
          <w:p w:rsidR="006716C1" w:rsidRPr="00F15877" w:rsidRDefault="006716C1" w:rsidP="006716C1">
            <w:pPr>
              <w:pStyle w:val="Resumo"/>
              <w:rPr>
                <w:lang w:val="pt-BR"/>
              </w:rPr>
            </w:pPr>
            <w:r w:rsidRPr="00F15877">
              <w:rPr>
                <w:lang w:val="pt-BR"/>
              </w:rPr>
              <w:t>Aceleração vertical da cabeça (mm/s²)</w:t>
            </w:r>
          </w:p>
        </w:tc>
        <w:tc>
          <w:tcPr>
            <w:tcW w:w="0" w:type="auto"/>
            <w:tcBorders>
              <w:top w:val="nil"/>
              <w:bottom w:val="nil"/>
            </w:tcBorders>
          </w:tcPr>
          <w:p w:rsidR="006716C1" w:rsidRDefault="006716C1" w:rsidP="006716C1">
            <w:pPr>
              <w:pStyle w:val="Resumo"/>
              <w:jc w:val="center"/>
            </w:pPr>
            <w:r>
              <w:t>52.90</w:t>
            </w:r>
          </w:p>
        </w:tc>
        <w:tc>
          <w:tcPr>
            <w:tcW w:w="0" w:type="auto"/>
            <w:tcBorders>
              <w:top w:val="nil"/>
              <w:bottom w:val="nil"/>
            </w:tcBorders>
          </w:tcPr>
          <w:p w:rsidR="006716C1" w:rsidRDefault="006716C1" w:rsidP="006716C1">
            <w:pPr>
              <w:pStyle w:val="Resumo"/>
              <w:jc w:val="center"/>
            </w:pPr>
            <w:r>
              <w:t>52.99</w:t>
            </w:r>
          </w:p>
        </w:tc>
        <w:tc>
          <w:tcPr>
            <w:tcW w:w="0" w:type="auto"/>
            <w:tcBorders>
              <w:top w:val="nil"/>
              <w:bottom w:val="nil"/>
              <w:right w:val="nil"/>
            </w:tcBorders>
            <w:vAlign w:val="bottom"/>
          </w:tcPr>
          <w:p w:rsidR="006716C1" w:rsidRPr="006716C1" w:rsidRDefault="006716C1" w:rsidP="006716C1">
            <w:pPr>
              <w:pStyle w:val="Resumo"/>
              <w:jc w:val="center"/>
            </w:pPr>
            <w:r w:rsidRPr="006716C1">
              <w:t>-0.1698</w:t>
            </w:r>
          </w:p>
        </w:tc>
      </w:tr>
      <w:tr w:rsidR="006716C1" w:rsidTr="003B5358">
        <w:trPr>
          <w:jc w:val="center"/>
        </w:trPr>
        <w:tc>
          <w:tcPr>
            <w:tcW w:w="0" w:type="auto"/>
            <w:tcBorders>
              <w:top w:val="nil"/>
              <w:left w:val="nil"/>
              <w:bottom w:val="nil"/>
            </w:tcBorders>
            <w:shd w:val="clear" w:color="auto" w:fill="BFBFBF" w:themeFill="background1" w:themeFillShade="BF"/>
          </w:tcPr>
          <w:p w:rsidR="006716C1" w:rsidRPr="00F15877" w:rsidRDefault="006716C1" w:rsidP="006716C1">
            <w:pPr>
              <w:pStyle w:val="Resumo"/>
              <w:rPr>
                <w:lang w:val="pt-BR"/>
              </w:rPr>
            </w:pPr>
            <w:r w:rsidRPr="00F15877">
              <w:rPr>
                <w:lang w:val="pt-BR"/>
              </w:rPr>
              <w:t>Aceleração vertical do banco (mm/s²)</w:t>
            </w:r>
          </w:p>
        </w:tc>
        <w:tc>
          <w:tcPr>
            <w:tcW w:w="0" w:type="auto"/>
            <w:tcBorders>
              <w:top w:val="nil"/>
              <w:bottom w:val="nil"/>
            </w:tcBorders>
            <w:shd w:val="clear" w:color="auto" w:fill="BFBFBF" w:themeFill="background1" w:themeFillShade="BF"/>
          </w:tcPr>
          <w:p w:rsidR="006716C1" w:rsidRDefault="006716C1" w:rsidP="006716C1">
            <w:pPr>
              <w:pStyle w:val="Resumo"/>
              <w:jc w:val="center"/>
            </w:pPr>
            <w:r>
              <w:t>56.85</w:t>
            </w:r>
          </w:p>
        </w:tc>
        <w:tc>
          <w:tcPr>
            <w:tcW w:w="0" w:type="auto"/>
            <w:tcBorders>
              <w:top w:val="nil"/>
              <w:bottom w:val="nil"/>
            </w:tcBorders>
            <w:shd w:val="clear" w:color="auto" w:fill="BFBFBF" w:themeFill="background1" w:themeFillShade="BF"/>
          </w:tcPr>
          <w:p w:rsidR="006716C1" w:rsidRDefault="006716C1" w:rsidP="006716C1">
            <w:pPr>
              <w:pStyle w:val="Resumo"/>
              <w:jc w:val="center"/>
            </w:pPr>
            <w:r>
              <w:t>51.83</w:t>
            </w:r>
          </w:p>
        </w:tc>
        <w:tc>
          <w:tcPr>
            <w:tcW w:w="0" w:type="auto"/>
            <w:tcBorders>
              <w:top w:val="nil"/>
              <w:bottom w:val="nil"/>
              <w:right w:val="nil"/>
            </w:tcBorders>
            <w:shd w:val="clear" w:color="auto" w:fill="BFBFBF" w:themeFill="background1" w:themeFillShade="BF"/>
            <w:vAlign w:val="bottom"/>
          </w:tcPr>
          <w:p w:rsidR="006716C1" w:rsidRPr="00597237" w:rsidRDefault="006716C1" w:rsidP="00820E24">
            <w:pPr>
              <w:pStyle w:val="Resumo"/>
              <w:jc w:val="center"/>
            </w:pPr>
            <w:r w:rsidRPr="00597237">
              <w:t>9.706</w:t>
            </w:r>
            <w:r w:rsidR="00820E24">
              <w:t>7</w:t>
            </w:r>
          </w:p>
        </w:tc>
      </w:tr>
      <w:tr w:rsidR="006716C1" w:rsidTr="003B5358">
        <w:trPr>
          <w:jc w:val="center"/>
        </w:trPr>
        <w:tc>
          <w:tcPr>
            <w:tcW w:w="0" w:type="auto"/>
            <w:tcBorders>
              <w:top w:val="nil"/>
              <w:left w:val="nil"/>
              <w:bottom w:val="nil"/>
            </w:tcBorders>
          </w:tcPr>
          <w:p w:rsidR="006716C1" w:rsidRPr="00F15877" w:rsidRDefault="006716C1" w:rsidP="006716C1">
            <w:pPr>
              <w:pStyle w:val="Resumo"/>
              <w:rPr>
                <w:lang w:val="pt-BR"/>
              </w:rPr>
            </w:pPr>
            <w:r w:rsidRPr="00F15877">
              <w:rPr>
                <w:lang w:val="pt-BR"/>
              </w:rPr>
              <w:t>Aceleração angular do banco (°/s²)</w:t>
            </w:r>
          </w:p>
        </w:tc>
        <w:tc>
          <w:tcPr>
            <w:tcW w:w="0" w:type="auto"/>
            <w:tcBorders>
              <w:top w:val="nil"/>
              <w:bottom w:val="nil"/>
            </w:tcBorders>
          </w:tcPr>
          <w:p w:rsidR="006716C1" w:rsidRDefault="006716C1" w:rsidP="006716C1">
            <w:pPr>
              <w:pStyle w:val="Resumo"/>
              <w:jc w:val="center"/>
            </w:pPr>
            <w:r>
              <w:t>0.02379</w:t>
            </w:r>
          </w:p>
        </w:tc>
        <w:tc>
          <w:tcPr>
            <w:tcW w:w="0" w:type="auto"/>
            <w:tcBorders>
              <w:top w:val="nil"/>
              <w:bottom w:val="nil"/>
            </w:tcBorders>
          </w:tcPr>
          <w:p w:rsidR="006716C1" w:rsidRDefault="006716C1" w:rsidP="006716C1">
            <w:pPr>
              <w:pStyle w:val="Resumo"/>
              <w:jc w:val="center"/>
            </w:pPr>
            <w:r>
              <w:t>0.0207</w:t>
            </w:r>
          </w:p>
        </w:tc>
        <w:tc>
          <w:tcPr>
            <w:tcW w:w="0" w:type="auto"/>
            <w:tcBorders>
              <w:top w:val="nil"/>
              <w:bottom w:val="nil"/>
              <w:right w:val="nil"/>
            </w:tcBorders>
            <w:vAlign w:val="bottom"/>
          </w:tcPr>
          <w:p w:rsidR="006716C1" w:rsidRPr="006716C1" w:rsidRDefault="006716C1" w:rsidP="006716C1">
            <w:pPr>
              <w:pStyle w:val="Resumo"/>
              <w:jc w:val="center"/>
            </w:pPr>
            <w:r w:rsidRPr="006716C1">
              <w:t>14.9275</w:t>
            </w:r>
          </w:p>
        </w:tc>
      </w:tr>
      <w:tr w:rsidR="006716C1" w:rsidTr="003B5358">
        <w:trPr>
          <w:jc w:val="center"/>
        </w:trPr>
        <w:tc>
          <w:tcPr>
            <w:tcW w:w="0" w:type="auto"/>
            <w:tcBorders>
              <w:top w:val="nil"/>
              <w:left w:val="nil"/>
              <w:bottom w:val="nil"/>
            </w:tcBorders>
            <w:shd w:val="clear" w:color="auto" w:fill="BFBFBF" w:themeFill="background1" w:themeFillShade="BF"/>
          </w:tcPr>
          <w:p w:rsidR="006716C1" w:rsidRPr="00F15877" w:rsidRDefault="006716C1" w:rsidP="006716C1">
            <w:pPr>
              <w:pStyle w:val="Resumo"/>
              <w:rPr>
                <w:lang w:val="pt-BR"/>
              </w:rPr>
            </w:pPr>
            <w:r w:rsidRPr="00F15877">
              <w:rPr>
                <w:lang w:val="pt-BR"/>
              </w:rPr>
              <w:t>Aceleração vertical do chassi (mm/s²)</w:t>
            </w:r>
          </w:p>
        </w:tc>
        <w:tc>
          <w:tcPr>
            <w:tcW w:w="0" w:type="auto"/>
            <w:tcBorders>
              <w:top w:val="nil"/>
              <w:bottom w:val="nil"/>
            </w:tcBorders>
            <w:shd w:val="clear" w:color="auto" w:fill="BFBFBF" w:themeFill="background1" w:themeFillShade="BF"/>
          </w:tcPr>
          <w:p w:rsidR="006716C1" w:rsidRDefault="006716C1" w:rsidP="006716C1">
            <w:pPr>
              <w:pStyle w:val="Resumo"/>
              <w:jc w:val="center"/>
            </w:pPr>
            <w:r>
              <w:t>26.21</w:t>
            </w:r>
          </w:p>
        </w:tc>
        <w:tc>
          <w:tcPr>
            <w:tcW w:w="0" w:type="auto"/>
            <w:tcBorders>
              <w:top w:val="nil"/>
              <w:bottom w:val="nil"/>
            </w:tcBorders>
            <w:shd w:val="clear" w:color="auto" w:fill="BFBFBF" w:themeFill="background1" w:themeFillShade="BF"/>
          </w:tcPr>
          <w:p w:rsidR="006716C1" w:rsidRDefault="006716C1" w:rsidP="006716C1">
            <w:pPr>
              <w:pStyle w:val="Resumo"/>
              <w:jc w:val="center"/>
            </w:pPr>
            <w:r>
              <w:t>26.53</w:t>
            </w:r>
          </w:p>
        </w:tc>
        <w:tc>
          <w:tcPr>
            <w:tcW w:w="0" w:type="auto"/>
            <w:tcBorders>
              <w:top w:val="nil"/>
              <w:bottom w:val="nil"/>
              <w:right w:val="nil"/>
            </w:tcBorders>
            <w:shd w:val="clear" w:color="auto" w:fill="BFBFBF" w:themeFill="background1" w:themeFillShade="BF"/>
            <w:vAlign w:val="bottom"/>
          </w:tcPr>
          <w:p w:rsidR="006716C1" w:rsidRPr="006716C1" w:rsidRDefault="006716C1" w:rsidP="006716C1">
            <w:pPr>
              <w:pStyle w:val="Resumo"/>
              <w:jc w:val="center"/>
            </w:pPr>
            <w:r w:rsidRPr="006716C1">
              <w:t>-1.2062</w:t>
            </w:r>
          </w:p>
        </w:tc>
      </w:tr>
      <w:tr w:rsidR="006716C1" w:rsidTr="003B5358">
        <w:trPr>
          <w:jc w:val="center"/>
        </w:trPr>
        <w:tc>
          <w:tcPr>
            <w:tcW w:w="0" w:type="auto"/>
            <w:tcBorders>
              <w:top w:val="nil"/>
              <w:left w:val="nil"/>
            </w:tcBorders>
          </w:tcPr>
          <w:p w:rsidR="006716C1" w:rsidRPr="00F15877" w:rsidRDefault="006716C1" w:rsidP="006716C1">
            <w:pPr>
              <w:pStyle w:val="Resumo"/>
              <w:rPr>
                <w:lang w:val="pt-BR"/>
              </w:rPr>
            </w:pPr>
            <w:r w:rsidRPr="00F15877">
              <w:rPr>
                <w:lang w:val="pt-BR"/>
              </w:rPr>
              <w:t>Aceleração angular do chassi (°/s²)</w:t>
            </w:r>
          </w:p>
        </w:tc>
        <w:tc>
          <w:tcPr>
            <w:tcW w:w="0" w:type="auto"/>
            <w:tcBorders>
              <w:top w:val="nil"/>
            </w:tcBorders>
          </w:tcPr>
          <w:p w:rsidR="006716C1" w:rsidRDefault="006716C1" w:rsidP="006716C1">
            <w:pPr>
              <w:pStyle w:val="Resumo"/>
              <w:jc w:val="center"/>
            </w:pPr>
            <w:r>
              <w:t>0.343</w:t>
            </w:r>
          </w:p>
        </w:tc>
        <w:tc>
          <w:tcPr>
            <w:tcW w:w="0" w:type="auto"/>
            <w:tcBorders>
              <w:top w:val="nil"/>
            </w:tcBorders>
          </w:tcPr>
          <w:p w:rsidR="006716C1" w:rsidRDefault="006716C1" w:rsidP="006716C1">
            <w:pPr>
              <w:pStyle w:val="Resumo"/>
              <w:jc w:val="center"/>
            </w:pPr>
            <w:r>
              <w:t>0.323</w:t>
            </w:r>
          </w:p>
        </w:tc>
        <w:tc>
          <w:tcPr>
            <w:tcW w:w="0" w:type="auto"/>
            <w:tcBorders>
              <w:top w:val="nil"/>
              <w:right w:val="nil"/>
            </w:tcBorders>
            <w:vAlign w:val="bottom"/>
          </w:tcPr>
          <w:p w:rsidR="006716C1" w:rsidRPr="006716C1" w:rsidRDefault="006716C1" w:rsidP="00820E24">
            <w:pPr>
              <w:pStyle w:val="Resumo"/>
              <w:jc w:val="center"/>
            </w:pPr>
            <w:r w:rsidRPr="006716C1">
              <w:t>6.19</w:t>
            </w:r>
            <w:r w:rsidR="00820E24">
              <w:t>20</w:t>
            </w:r>
          </w:p>
        </w:tc>
      </w:tr>
    </w:tbl>
    <w:p w:rsidR="00B578A5" w:rsidRPr="00500CE5" w:rsidRDefault="00B578A5" w:rsidP="00B578A5">
      <w:pPr>
        <w:pStyle w:val="Legenda"/>
        <w:rPr>
          <w:lang w:val="pt-BR"/>
        </w:rPr>
      </w:pPr>
      <w:r w:rsidRPr="00500CE5">
        <w:rPr>
          <w:lang w:val="pt-BR"/>
        </w:rPr>
        <w:t>Fonte: Elaborado pelo autor</w:t>
      </w:r>
    </w:p>
    <w:p w:rsidR="00B578A5" w:rsidRDefault="00B578A5" w:rsidP="00B578A5">
      <w:pPr>
        <w:rPr>
          <w:lang w:val="pt-BR"/>
        </w:rPr>
      </w:pPr>
      <w:r w:rsidRPr="00515FDD">
        <w:rPr>
          <w:lang w:val="pt-BR"/>
        </w:rPr>
        <w:t>Através destas tabelas, pode-se perceber que os valores de</w:t>
      </w:r>
      <w:r>
        <w:rPr>
          <w:lang w:val="pt-BR"/>
        </w:rPr>
        <w:t xml:space="preserve"> deslocamento vertical do banco, banco, </w:t>
      </w:r>
      <w:r w:rsidRPr="00515FDD">
        <w:rPr>
          <w:lang w:val="pt-BR"/>
        </w:rPr>
        <w:t>aceleração vertical da</w:t>
      </w:r>
      <w:r>
        <w:rPr>
          <w:lang w:val="pt-BR"/>
        </w:rPr>
        <w:t xml:space="preserve"> cabeça, banco e</w:t>
      </w:r>
      <w:r w:rsidRPr="00515FDD">
        <w:rPr>
          <w:lang w:val="pt-BR"/>
        </w:rPr>
        <w:t xml:space="preserve"> carroceira não apresentaram diferença</w:t>
      </w:r>
      <w:r>
        <w:rPr>
          <w:lang w:val="pt-BR"/>
        </w:rPr>
        <w:t xml:space="preserve"> significativa</w:t>
      </w:r>
      <w:r w:rsidRPr="00515FDD">
        <w:rPr>
          <w:lang w:val="pt-BR"/>
        </w:rPr>
        <w:t xml:space="preserve"> ao se aumentar o número de molas em ambos os </w:t>
      </w:r>
      <w:r w:rsidRPr="00515FDD">
        <w:rPr>
          <w:i/>
          <w:lang w:val="pt-BR"/>
        </w:rPr>
        <w:t>softwares</w:t>
      </w:r>
      <w:r w:rsidRPr="00515FDD">
        <w:rPr>
          <w:lang w:val="pt-BR"/>
        </w:rPr>
        <w:t xml:space="preserve">. </w:t>
      </w:r>
      <w:r>
        <w:rPr>
          <w:lang w:val="pt-BR"/>
        </w:rPr>
        <w:t xml:space="preserve">O </w:t>
      </w:r>
      <w:r>
        <w:rPr>
          <w:i/>
          <w:lang w:val="pt-BR"/>
        </w:rPr>
        <w:t>pitch</w:t>
      </w:r>
      <w:r>
        <w:rPr>
          <w:lang w:val="pt-BR"/>
        </w:rPr>
        <w:t xml:space="preserve"> do veículo apresentou uma pequena mudança, devido a estar acoplada com o </w:t>
      </w:r>
      <w:r>
        <w:rPr>
          <w:i/>
          <w:lang w:val="pt-BR"/>
        </w:rPr>
        <w:t>pitch</w:t>
      </w:r>
      <w:r>
        <w:rPr>
          <w:lang w:val="pt-BR"/>
        </w:rPr>
        <w:t xml:space="preserve"> do banco, o mesmo acontece com o </w:t>
      </w:r>
      <w:r>
        <w:rPr>
          <w:i/>
          <w:lang w:val="pt-BR"/>
        </w:rPr>
        <w:t>bounce</w:t>
      </w:r>
      <w:r w:rsidRPr="00DC6F1E">
        <w:rPr>
          <w:lang w:val="pt-BR"/>
        </w:rPr>
        <w:t xml:space="preserve"> do ve</w:t>
      </w:r>
      <w:r>
        <w:rPr>
          <w:lang w:val="pt-BR"/>
        </w:rPr>
        <w:t xml:space="preserve">ículo que está acoplado ao </w:t>
      </w:r>
      <w:r>
        <w:rPr>
          <w:i/>
          <w:lang w:val="pt-BR"/>
        </w:rPr>
        <w:t>pitch</w:t>
      </w:r>
      <w:r>
        <w:rPr>
          <w:lang w:val="pt-BR"/>
        </w:rPr>
        <w:t xml:space="preserve"> da carroceria.</w:t>
      </w:r>
    </w:p>
    <w:p w:rsidR="006716C1" w:rsidRPr="006716C1" w:rsidRDefault="006716C1" w:rsidP="00B578A5">
      <w:pPr>
        <w:rPr>
          <w:lang w:val="pt-BR"/>
        </w:rPr>
      </w:pPr>
      <w:r>
        <w:rPr>
          <w:lang w:val="pt-BR"/>
        </w:rPr>
        <w:t xml:space="preserve">O </w:t>
      </w:r>
      <w:r>
        <w:rPr>
          <w:i/>
          <w:lang w:val="pt-BR"/>
        </w:rPr>
        <w:t>pitch</w:t>
      </w:r>
      <w:r>
        <w:rPr>
          <w:lang w:val="pt-BR"/>
        </w:rPr>
        <w:t xml:space="preserve"> do banco e a aceleração angular do banco apresentaram diferença significativa ao se modificar o número de mo</w:t>
      </w:r>
      <w:r w:rsidR="006E235B">
        <w:rPr>
          <w:lang w:val="pt-BR"/>
        </w:rPr>
        <w:t>las, enquanto que as</w:t>
      </w:r>
      <w:r>
        <w:rPr>
          <w:lang w:val="pt-BR"/>
        </w:rPr>
        <w:t xml:space="preserve"> outras variáveis mantiveram praticamente o mesmo valor ao se modificar o número de molas</w:t>
      </w:r>
    </w:p>
    <w:p w:rsidR="00B578A5" w:rsidRDefault="00B578A5" w:rsidP="00B578A5">
      <w:pPr>
        <w:rPr>
          <w:lang w:val="pt-BR"/>
        </w:rPr>
      </w:pPr>
      <w:r>
        <w:rPr>
          <w:lang w:val="pt-BR"/>
        </w:rPr>
        <w:t xml:space="preserve">O </w:t>
      </w:r>
      <w:r>
        <w:rPr>
          <w:i/>
          <w:lang w:val="pt-BR"/>
        </w:rPr>
        <w:t>pitch</w:t>
      </w:r>
      <w:r>
        <w:rPr>
          <w:lang w:val="pt-BR"/>
        </w:rPr>
        <w:t xml:space="preserve"> do banco apresentou diferença entre os dois </w:t>
      </w:r>
      <w:r w:rsidRPr="003860CB">
        <w:rPr>
          <w:i/>
          <w:lang w:val="pt-BR"/>
        </w:rPr>
        <w:t>softwares</w:t>
      </w:r>
      <w:r>
        <w:rPr>
          <w:lang w:val="pt-BR"/>
        </w:rPr>
        <w:t xml:space="preserve"> e ao se aumentar o número de molas, o </w:t>
      </w:r>
      <w:r>
        <w:rPr>
          <w:i/>
          <w:lang w:val="pt-BR"/>
        </w:rPr>
        <w:t>pitch</w:t>
      </w:r>
      <w:r>
        <w:rPr>
          <w:lang w:val="pt-BR"/>
        </w:rPr>
        <w:t xml:space="preserve"> do mesmo diminuiu, apesar da rigidez equivalente ser a mesma ao se aumentar o número de molas, distribui-se mais estas rigidezes diminuindo o </w:t>
      </w:r>
      <w:r>
        <w:rPr>
          <w:i/>
          <w:lang w:val="pt-BR"/>
        </w:rPr>
        <w:t>pitch</w:t>
      </w:r>
      <w:r>
        <w:rPr>
          <w:lang w:val="pt-BR"/>
        </w:rPr>
        <w:t>. A diferença entre o Adams/View</w:t>
      </w:r>
      <w:r w:rsidR="00621AD5" w:rsidRPr="00E73BB3">
        <w:rPr>
          <w:rFonts w:ascii="Arial" w:hAnsi="Arial" w:cs="Arial"/>
          <w:sz w:val="26"/>
          <w:szCs w:val="26"/>
          <w:vertAlign w:val="superscript"/>
          <w:lang w:val="pt-BR"/>
        </w:rPr>
        <w:t>®</w:t>
      </w:r>
      <w:r>
        <w:rPr>
          <w:lang w:val="pt-BR"/>
        </w:rPr>
        <w:t xml:space="preserve"> e o MatLab</w:t>
      </w:r>
      <w:r w:rsidR="00CB521C" w:rsidRPr="00E73BB3">
        <w:rPr>
          <w:rFonts w:ascii="Arial" w:hAnsi="Arial" w:cs="Arial"/>
          <w:sz w:val="26"/>
          <w:szCs w:val="26"/>
          <w:vertAlign w:val="superscript"/>
          <w:lang w:val="pt-BR"/>
        </w:rPr>
        <w:t>®</w:t>
      </w:r>
      <w:r>
        <w:rPr>
          <w:lang w:val="pt-BR"/>
        </w:rPr>
        <w:t xml:space="preserve"> no </w:t>
      </w:r>
      <w:r>
        <w:rPr>
          <w:i/>
          <w:lang w:val="pt-BR"/>
        </w:rPr>
        <w:t xml:space="preserve">pitch </w:t>
      </w:r>
      <w:r>
        <w:rPr>
          <w:lang w:val="pt-BR"/>
        </w:rPr>
        <w:t>do banco, se deve ao fato do Adams/View</w:t>
      </w:r>
      <w:r w:rsidR="00621AD5" w:rsidRPr="00E73BB3">
        <w:rPr>
          <w:rFonts w:ascii="Arial" w:hAnsi="Arial" w:cs="Arial"/>
          <w:sz w:val="26"/>
          <w:szCs w:val="26"/>
          <w:vertAlign w:val="superscript"/>
          <w:lang w:val="pt-BR"/>
        </w:rPr>
        <w:t>®</w:t>
      </w:r>
      <w:r>
        <w:rPr>
          <w:lang w:val="pt-BR"/>
        </w:rPr>
        <w:t xml:space="preserve"> considerar a energia cinética do corpo e da cabeça na direção longitudinal, o que não ocorre com o modelo analítico desenvolvido.</w:t>
      </w:r>
    </w:p>
    <w:p w:rsidR="00B578A5" w:rsidRDefault="00B578A5" w:rsidP="00B578A5">
      <w:pPr>
        <w:rPr>
          <w:lang w:val="pt-BR"/>
        </w:rPr>
      </w:pPr>
      <w:r>
        <w:rPr>
          <w:lang w:val="pt-BR"/>
        </w:rPr>
        <w:t xml:space="preserve">No caso do conjunto sendo representado por apenas 1 conjunto de mola-amortecedor, </w:t>
      </w:r>
      <w:r w:rsidR="00500BCD">
        <w:rPr>
          <w:lang w:val="pt-BR"/>
        </w:rPr>
        <w:fldChar w:fldCharType="begin"/>
      </w:r>
      <w:r w:rsidR="00AB454A">
        <w:rPr>
          <w:lang w:val="pt-BR"/>
        </w:rPr>
        <w:instrText xml:space="preserve"> REF _Ref368176603 \h </w:instrText>
      </w:r>
      <w:r w:rsidR="00500BCD">
        <w:rPr>
          <w:lang w:val="pt-BR"/>
        </w:rPr>
      </w:r>
      <w:r w:rsidR="00500BCD">
        <w:rPr>
          <w:lang w:val="pt-BR"/>
        </w:rPr>
        <w:fldChar w:fldCharType="separate"/>
      </w:r>
      <w:r w:rsidR="00CE63E6" w:rsidRPr="00CE63E6">
        <w:rPr>
          <w:lang w:val="pt-BR"/>
        </w:rPr>
        <w:t xml:space="preserve">Tabela </w:t>
      </w:r>
      <w:r w:rsidR="00CE63E6" w:rsidRPr="00CE63E6">
        <w:rPr>
          <w:noProof/>
          <w:lang w:val="pt-BR"/>
        </w:rPr>
        <w:t>15</w:t>
      </w:r>
      <w:r w:rsidR="00500BCD">
        <w:rPr>
          <w:lang w:val="pt-BR"/>
        </w:rPr>
        <w:fldChar w:fldCharType="end"/>
      </w:r>
      <w:r w:rsidR="00AB454A">
        <w:rPr>
          <w:lang w:val="pt-BR"/>
        </w:rPr>
        <w:t xml:space="preserve">, </w:t>
      </w:r>
      <w:r>
        <w:rPr>
          <w:lang w:val="pt-BR"/>
        </w:rPr>
        <w:t xml:space="preserve">somente a aceleração vertical do banco apresentou diferença significativa, sendo 10% a diferença relativa entre os </w:t>
      </w:r>
      <w:r>
        <w:rPr>
          <w:i/>
          <w:lang w:val="pt-BR"/>
        </w:rPr>
        <w:t>software</w:t>
      </w:r>
      <w:r w:rsidR="00820E24">
        <w:rPr>
          <w:i/>
          <w:lang w:val="pt-BR"/>
        </w:rPr>
        <w:t>s</w:t>
      </w:r>
      <w:r>
        <w:rPr>
          <w:lang w:val="pt-BR"/>
        </w:rPr>
        <w:t>, isto pode ser explicado devido esta aceleração ter entrado em batimento no MatLab</w:t>
      </w:r>
      <w:r w:rsidR="00CB521C" w:rsidRPr="00E73BB3">
        <w:rPr>
          <w:rFonts w:ascii="Arial" w:hAnsi="Arial" w:cs="Arial"/>
          <w:sz w:val="26"/>
          <w:szCs w:val="26"/>
          <w:vertAlign w:val="superscript"/>
          <w:lang w:val="pt-BR"/>
        </w:rPr>
        <w:t>®</w:t>
      </w:r>
      <w:r>
        <w:rPr>
          <w:lang w:val="pt-BR"/>
        </w:rPr>
        <w:t>, o que pode ter sido ocasionado por um erro de sinal na modelagem.</w:t>
      </w:r>
    </w:p>
    <w:p w:rsidR="00B578A5" w:rsidRDefault="00AB454A" w:rsidP="00B578A5">
      <w:pPr>
        <w:rPr>
          <w:lang w:val="pt-BR"/>
        </w:rPr>
      </w:pPr>
      <w:r>
        <w:rPr>
          <w:lang w:val="pt-BR"/>
        </w:rPr>
        <w:lastRenderedPageBreak/>
        <w:t xml:space="preserve">Nos </w:t>
      </w:r>
      <w:r w:rsidR="00B578A5" w:rsidRPr="000754C4">
        <w:rPr>
          <w:lang w:val="pt-BR"/>
        </w:rPr>
        <w:t xml:space="preserve">caso de 2 e 10 conjuntos mola-amortecedor, </w:t>
      </w:r>
      <w:r w:rsidR="00500BCD">
        <w:rPr>
          <w:lang w:val="pt-BR"/>
        </w:rPr>
        <w:fldChar w:fldCharType="begin"/>
      </w:r>
      <w:r>
        <w:rPr>
          <w:lang w:val="pt-BR"/>
        </w:rPr>
        <w:instrText xml:space="preserve"> REF _Ref367197244 \h </w:instrText>
      </w:r>
      <w:r w:rsidR="00500BCD">
        <w:rPr>
          <w:lang w:val="pt-BR"/>
        </w:rPr>
      </w:r>
      <w:r w:rsidR="00500BCD">
        <w:rPr>
          <w:lang w:val="pt-BR"/>
        </w:rPr>
        <w:fldChar w:fldCharType="separate"/>
      </w:r>
      <w:r w:rsidR="00CE63E6" w:rsidRPr="00CE63E6">
        <w:rPr>
          <w:lang w:val="pt-BR"/>
        </w:rPr>
        <w:t xml:space="preserve">Tabela </w:t>
      </w:r>
      <w:r w:rsidR="00CE63E6" w:rsidRPr="00CE63E6">
        <w:rPr>
          <w:noProof/>
          <w:lang w:val="pt-BR"/>
        </w:rPr>
        <w:t>16</w:t>
      </w:r>
      <w:r w:rsidR="00500BCD">
        <w:rPr>
          <w:lang w:val="pt-BR"/>
        </w:rPr>
        <w:fldChar w:fldCharType="end"/>
      </w:r>
      <w:r>
        <w:rPr>
          <w:lang w:val="pt-BR"/>
        </w:rPr>
        <w:t xml:space="preserve"> e </w:t>
      </w:r>
      <w:r w:rsidR="00500BCD">
        <w:rPr>
          <w:lang w:val="pt-BR"/>
        </w:rPr>
        <w:fldChar w:fldCharType="begin"/>
      </w:r>
      <w:r>
        <w:rPr>
          <w:lang w:val="pt-BR"/>
        </w:rPr>
        <w:instrText xml:space="preserve"> REF _Ref368042682 \h </w:instrText>
      </w:r>
      <w:r w:rsidR="00500BCD">
        <w:rPr>
          <w:lang w:val="pt-BR"/>
        </w:rPr>
      </w:r>
      <w:r w:rsidR="00500BCD">
        <w:rPr>
          <w:lang w:val="pt-BR"/>
        </w:rPr>
        <w:fldChar w:fldCharType="separate"/>
      </w:r>
      <w:r w:rsidR="00CE63E6" w:rsidRPr="00CE63E6">
        <w:rPr>
          <w:lang w:val="pt-BR"/>
        </w:rPr>
        <w:t xml:space="preserve">Tabela </w:t>
      </w:r>
      <w:r w:rsidR="00CE63E6" w:rsidRPr="00CE63E6">
        <w:rPr>
          <w:noProof/>
          <w:lang w:val="pt-BR"/>
        </w:rPr>
        <w:t>17</w:t>
      </w:r>
      <w:r w:rsidR="00500BCD">
        <w:rPr>
          <w:lang w:val="pt-BR"/>
        </w:rPr>
        <w:fldChar w:fldCharType="end"/>
      </w:r>
      <w:r>
        <w:rPr>
          <w:lang w:val="pt-BR"/>
        </w:rPr>
        <w:t xml:space="preserve">, </w:t>
      </w:r>
      <w:r w:rsidR="00B578A5" w:rsidRPr="000754C4">
        <w:rPr>
          <w:lang w:val="pt-BR"/>
        </w:rPr>
        <w:t xml:space="preserve">o mesmo fato ocorreu com a aceleração vertical do banco, apresentando praticamente o mesmo erro. Porém nestes modelos, apareceram diferenças significativas no </w:t>
      </w:r>
      <w:r w:rsidR="00B578A5" w:rsidRPr="000754C4">
        <w:rPr>
          <w:i/>
          <w:lang w:val="pt-BR"/>
        </w:rPr>
        <w:t>pitch</w:t>
      </w:r>
      <w:r w:rsidR="00B578A5" w:rsidRPr="000754C4">
        <w:rPr>
          <w:lang w:val="pt-BR"/>
        </w:rPr>
        <w:t xml:space="preserve"> do banco, o que </w:t>
      </w:r>
      <w:r w:rsidR="00B81F42" w:rsidRPr="000754C4">
        <w:rPr>
          <w:lang w:val="pt-BR"/>
        </w:rPr>
        <w:t>pode ser explicado devido ao Adams/View</w:t>
      </w:r>
      <w:r w:rsidR="00B81F42" w:rsidRPr="000754C4">
        <w:rPr>
          <w:rFonts w:ascii="Arial" w:hAnsi="Arial" w:cs="Arial"/>
          <w:sz w:val="26"/>
          <w:szCs w:val="26"/>
          <w:vertAlign w:val="superscript"/>
          <w:lang w:val="pt-BR"/>
        </w:rPr>
        <w:t>®</w:t>
      </w:r>
      <w:r w:rsidR="00B81F42" w:rsidRPr="000754C4">
        <w:rPr>
          <w:lang w:val="pt-BR"/>
        </w:rPr>
        <w:t xml:space="preserve"> considerar a energia cinética longitudinal (eixo x) do corpo e da cabeça, enquanto que na modelagem analítica foram considerados apenas deslocamentos verticais.</w:t>
      </w:r>
    </w:p>
    <w:p w:rsidR="00432086" w:rsidRPr="00462258" w:rsidRDefault="00AE0AE9" w:rsidP="00432086">
      <w:pPr>
        <w:pStyle w:val="Ttulo2"/>
        <w:rPr>
          <w:highlight w:val="yellow"/>
        </w:rPr>
      </w:pPr>
      <w:bookmarkStart w:id="388" w:name="_Toc379812328"/>
      <w:r>
        <w:rPr>
          <w:highlight w:val="yellow"/>
        </w:rPr>
        <w:t xml:space="preserve">Análise </w:t>
      </w:r>
      <w:r w:rsidR="00432086" w:rsidRPr="00462258">
        <w:rPr>
          <w:highlight w:val="yellow"/>
        </w:rPr>
        <w:t xml:space="preserve">dos parâmetros do banco </w:t>
      </w:r>
      <w:r w:rsidR="00BD038B">
        <w:rPr>
          <w:highlight w:val="yellow"/>
        </w:rPr>
        <w:t>na resposta do veículo</w:t>
      </w:r>
      <w:bookmarkEnd w:id="388"/>
    </w:p>
    <w:p w:rsidR="00432086" w:rsidRPr="00462258" w:rsidRDefault="00432086" w:rsidP="00432086">
      <w:pPr>
        <w:rPr>
          <w:highlight w:val="yellow"/>
          <w:lang w:val="pt-BR"/>
        </w:rPr>
      </w:pPr>
      <w:r w:rsidRPr="00462258">
        <w:rPr>
          <w:highlight w:val="yellow"/>
          <w:lang w:val="pt-BR"/>
        </w:rPr>
        <w:t>Nesta seção, serão analisados a influência dos parâmetros do banco, massa e rigidez, na dinâmica veicular.</w:t>
      </w:r>
    </w:p>
    <w:p w:rsidR="00432086" w:rsidRPr="00462258" w:rsidRDefault="00432086" w:rsidP="00432086">
      <w:pPr>
        <w:pStyle w:val="Ttulo3"/>
        <w:rPr>
          <w:highlight w:val="yellow"/>
          <w:lang w:val="pt-BR"/>
        </w:rPr>
      </w:pPr>
      <w:bookmarkStart w:id="389" w:name="_Toc379812329"/>
      <w:r w:rsidRPr="00462258">
        <w:rPr>
          <w:highlight w:val="yellow"/>
          <w:lang w:val="pt-BR"/>
        </w:rPr>
        <w:t>Análise da influência da massa do banco</w:t>
      </w:r>
      <w:bookmarkEnd w:id="389"/>
    </w:p>
    <w:p w:rsidR="000B6648" w:rsidRPr="00462258" w:rsidRDefault="00432086" w:rsidP="000B6648">
      <w:pPr>
        <w:rPr>
          <w:highlight w:val="yellow"/>
          <w:lang w:val="pt-BR"/>
        </w:rPr>
      </w:pPr>
      <w:r w:rsidRPr="00462258">
        <w:rPr>
          <w:highlight w:val="yellow"/>
          <w:lang w:val="pt-BR"/>
        </w:rPr>
        <w:t>De posse dos resultados do veículo com massa do banco igual a 0.5kg, verificou-se</w:t>
      </w:r>
      <w:r w:rsidR="00652BBE" w:rsidRPr="00462258">
        <w:rPr>
          <w:highlight w:val="yellow"/>
          <w:lang w:val="pt-BR"/>
        </w:rPr>
        <w:t xml:space="preserve"> a necessidade de realizar testes para diversas massas de banco, a fim de verificar a sua influência na dinâmica veicular. Para isto, foram utilizados banco com massa igual a 0.5, 1.0 e 7.0 kg, sendo analisados os resultados apenas para 1 conjunto de mola-amortecedor utilizando o </w:t>
      </w:r>
      <w:r w:rsidR="00652BBE" w:rsidRPr="00462258">
        <w:rPr>
          <w:i/>
          <w:highlight w:val="yellow"/>
          <w:lang w:val="pt-BR"/>
        </w:rPr>
        <w:t>software</w:t>
      </w:r>
      <w:r w:rsidR="00652BBE" w:rsidRPr="00462258">
        <w:rPr>
          <w:highlight w:val="yellow"/>
          <w:lang w:val="pt-BR"/>
        </w:rPr>
        <w:t xml:space="preserve"> MatLab.</w:t>
      </w:r>
    </w:p>
    <w:p w:rsidR="00462258" w:rsidRPr="00462258" w:rsidRDefault="00652BBE" w:rsidP="00462258">
      <w:pPr>
        <w:rPr>
          <w:highlight w:val="yellow"/>
          <w:lang w:val="pt-BR"/>
        </w:rPr>
      </w:pPr>
      <w:r w:rsidRPr="00462258">
        <w:rPr>
          <w:highlight w:val="yellow"/>
          <w:lang w:val="pt-BR"/>
        </w:rPr>
        <w:t xml:space="preserve">Apenas o banco e motorista possuem variações significativas de deslocamento, velocidade e aceleração, pois o chassi do veículo apresenta massa muito maior do que a do banco, logo, o </w:t>
      </w:r>
      <w:r w:rsidRPr="00462258">
        <w:rPr>
          <w:i/>
          <w:highlight w:val="yellow"/>
          <w:lang w:val="pt-BR"/>
        </w:rPr>
        <w:t xml:space="preserve">bounce </w:t>
      </w:r>
      <w:r w:rsidRPr="00462258">
        <w:rPr>
          <w:highlight w:val="yellow"/>
          <w:lang w:val="pt-BR"/>
        </w:rPr>
        <w:t xml:space="preserve">e o </w:t>
      </w:r>
      <w:r w:rsidRPr="00462258">
        <w:rPr>
          <w:i/>
          <w:highlight w:val="yellow"/>
          <w:lang w:val="pt-BR"/>
        </w:rPr>
        <w:t>pitch</w:t>
      </w:r>
      <w:r w:rsidRPr="00462258">
        <w:rPr>
          <w:highlight w:val="yellow"/>
          <w:lang w:val="pt-BR"/>
        </w:rPr>
        <w:t xml:space="preserve"> </w:t>
      </w:r>
      <w:r w:rsidR="000B6648" w:rsidRPr="00462258">
        <w:rPr>
          <w:highlight w:val="yellow"/>
          <w:lang w:val="pt-BR"/>
        </w:rPr>
        <w:t xml:space="preserve">do veículo não variam significativamente com a variação da massa do banco, o mesmo ocorre com as rodas, pois estas estão conectadas ao chassi. A avaliação é realizada considerando as respostas do motorista, banco e </w:t>
      </w:r>
      <w:r w:rsidR="000B6648" w:rsidRPr="00462258">
        <w:rPr>
          <w:i/>
          <w:highlight w:val="yellow"/>
          <w:lang w:val="pt-BR"/>
        </w:rPr>
        <w:t>bounce</w:t>
      </w:r>
      <w:r w:rsidR="000B6648" w:rsidRPr="00462258">
        <w:rPr>
          <w:highlight w:val="yellow"/>
          <w:lang w:val="pt-BR"/>
        </w:rPr>
        <w:t>, as respostas RMS estão descriminadas na</w:t>
      </w:r>
      <w:r w:rsidR="00462258" w:rsidRPr="00462258">
        <w:rPr>
          <w:highlight w:val="yellow"/>
          <w:lang w:val="pt-BR"/>
        </w:rPr>
        <w:t xml:space="preserve"> </w:t>
      </w:r>
      <w:r w:rsidR="009D2EBD">
        <w:fldChar w:fldCharType="begin"/>
      </w:r>
      <w:r w:rsidR="009D2EBD" w:rsidRPr="009F7B8F">
        <w:rPr>
          <w:lang w:val="pt-BR"/>
        </w:rPr>
        <w:instrText xml:space="preserve"> REF _Ref379546471 \h  \* MERGEFORMAT </w:instrText>
      </w:r>
      <w:r w:rsidR="009D2EBD">
        <w:fldChar w:fldCharType="separate"/>
      </w:r>
      <w:r w:rsidR="00CE63E6" w:rsidRPr="00CE63E6">
        <w:rPr>
          <w:highlight w:val="yellow"/>
          <w:lang w:val="pt-BR"/>
        </w:rPr>
        <w:t xml:space="preserve">Tabela </w:t>
      </w:r>
      <w:r w:rsidR="00CE63E6" w:rsidRPr="00CE63E6">
        <w:rPr>
          <w:noProof/>
          <w:highlight w:val="yellow"/>
          <w:lang w:val="pt-BR"/>
        </w:rPr>
        <w:t>18</w:t>
      </w:r>
      <w:r w:rsidR="009D2EBD">
        <w:fldChar w:fldCharType="end"/>
      </w:r>
      <w:r w:rsidR="00462258" w:rsidRPr="00462258">
        <w:rPr>
          <w:highlight w:val="yellow"/>
          <w:lang w:val="pt-BR"/>
        </w:rPr>
        <w:t>.</w:t>
      </w:r>
    </w:p>
    <w:p w:rsidR="00462258" w:rsidRPr="00462258" w:rsidRDefault="00462258">
      <w:pPr>
        <w:spacing w:after="160" w:line="259" w:lineRule="auto"/>
        <w:ind w:firstLine="0"/>
        <w:jc w:val="left"/>
        <w:rPr>
          <w:highlight w:val="yellow"/>
          <w:lang w:val="pt-BR"/>
        </w:rPr>
      </w:pPr>
      <w:r w:rsidRPr="00462258">
        <w:rPr>
          <w:highlight w:val="yellow"/>
          <w:lang w:val="pt-BR"/>
        </w:rPr>
        <w:br w:type="page"/>
      </w:r>
    </w:p>
    <w:p w:rsidR="000B6648" w:rsidRPr="00462258" w:rsidRDefault="00462258" w:rsidP="00462258">
      <w:pPr>
        <w:pStyle w:val="Legendafigura"/>
        <w:rPr>
          <w:highlight w:val="yellow"/>
        </w:rPr>
      </w:pPr>
      <w:bookmarkStart w:id="390" w:name="_Ref379546471"/>
      <w:r w:rsidRPr="00462258">
        <w:rPr>
          <w:highlight w:val="yellow"/>
        </w:rPr>
        <w:lastRenderedPageBreak/>
        <w:t xml:space="preserve">Tabela </w:t>
      </w:r>
      <w:r w:rsidR="00500BCD" w:rsidRPr="00462258">
        <w:rPr>
          <w:highlight w:val="yellow"/>
        </w:rPr>
        <w:fldChar w:fldCharType="begin"/>
      </w:r>
      <w:r w:rsidRPr="00462258">
        <w:rPr>
          <w:highlight w:val="yellow"/>
        </w:rPr>
        <w:instrText xml:space="preserve"> SEQ Tabela \* ARABIC </w:instrText>
      </w:r>
      <w:r w:rsidR="00500BCD" w:rsidRPr="00462258">
        <w:rPr>
          <w:highlight w:val="yellow"/>
        </w:rPr>
        <w:fldChar w:fldCharType="separate"/>
      </w:r>
      <w:r w:rsidR="00CE63E6">
        <w:rPr>
          <w:highlight w:val="yellow"/>
        </w:rPr>
        <w:t>18</w:t>
      </w:r>
      <w:r w:rsidR="00500BCD" w:rsidRPr="00462258">
        <w:rPr>
          <w:highlight w:val="yellow"/>
        </w:rPr>
        <w:fldChar w:fldCharType="end"/>
      </w:r>
      <w:bookmarkEnd w:id="390"/>
      <w:r w:rsidRPr="00462258">
        <w:rPr>
          <w:highlight w:val="yellow"/>
        </w:rPr>
        <w:t xml:space="preserve"> – Variação da massa do banco</w:t>
      </w:r>
    </w:p>
    <w:tbl>
      <w:tblPr>
        <w:tblStyle w:val="Tabelacomgrade"/>
        <w:tblW w:w="0" w:type="auto"/>
        <w:jc w:val="center"/>
        <w:tblLook w:val="04A0" w:firstRow="1" w:lastRow="0" w:firstColumn="1" w:lastColumn="0" w:noHBand="0" w:noVBand="1"/>
      </w:tblPr>
      <w:tblGrid>
        <w:gridCol w:w="2276"/>
        <w:gridCol w:w="1259"/>
        <w:gridCol w:w="1259"/>
        <w:gridCol w:w="1259"/>
      </w:tblGrid>
      <w:tr w:rsidR="000B6648" w:rsidRPr="00462258" w:rsidTr="00462258">
        <w:trPr>
          <w:jc w:val="center"/>
        </w:trPr>
        <w:tc>
          <w:tcPr>
            <w:tcW w:w="0" w:type="auto"/>
            <w:tcBorders>
              <w:left w:val="nil"/>
            </w:tcBorders>
          </w:tcPr>
          <w:p w:rsidR="000B6648" w:rsidRPr="00D34B04" w:rsidRDefault="00462258" w:rsidP="000B6648">
            <w:pPr>
              <w:pStyle w:val="Resumo"/>
              <w:jc w:val="center"/>
              <w:rPr>
                <w:rFonts w:cs="Times New Roman"/>
                <w:highlight w:val="yellow"/>
              </w:rPr>
            </w:pPr>
            <w:r w:rsidRPr="00D34B04">
              <w:rPr>
                <w:rFonts w:cs="Times New Roman"/>
                <w:highlight w:val="yellow"/>
              </w:rPr>
              <w:t>Deslocamentos (mm)</w:t>
            </w:r>
          </w:p>
        </w:tc>
        <w:tc>
          <w:tcPr>
            <w:tcW w:w="0" w:type="auto"/>
          </w:tcPr>
          <w:p w:rsidR="000B6648" w:rsidRPr="00D34B04" w:rsidRDefault="00462258" w:rsidP="000B6648">
            <w:pPr>
              <w:pStyle w:val="Resumo"/>
              <w:jc w:val="center"/>
              <w:rPr>
                <w:rFonts w:cs="Times New Roman"/>
                <w:highlight w:val="yellow"/>
              </w:rPr>
            </w:pPr>
            <w:r w:rsidRPr="00D34B04">
              <w:rPr>
                <w:rFonts w:cs="Times New Roman"/>
                <w:highlight w:val="yellow"/>
              </w:rPr>
              <w:t xml:space="preserve">m </w:t>
            </w:r>
            <w:r w:rsidR="000B6648" w:rsidRPr="00D34B04">
              <w:rPr>
                <w:rFonts w:cs="Times New Roman"/>
                <w:highlight w:val="yellow"/>
              </w:rPr>
              <w:t>=</w:t>
            </w:r>
            <w:r w:rsidRPr="00D34B04">
              <w:rPr>
                <w:rFonts w:cs="Times New Roman"/>
                <w:highlight w:val="yellow"/>
              </w:rPr>
              <w:t xml:space="preserve"> </w:t>
            </w:r>
            <w:r w:rsidR="000B6648" w:rsidRPr="00D34B04">
              <w:rPr>
                <w:rFonts w:cs="Times New Roman"/>
                <w:highlight w:val="yellow"/>
              </w:rPr>
              <w:t>0.5</w:t>
            </w:r>
            <w:r w:rsidRPr="00D34B04">
              <w:rPr>
                <w:rFonts w:cs="Times New Roman"/>
                <w:highlight w:val="yellow"/>
              </w:rPr>
              <w:t xml:space="preserve"> kg</w:t>
            </w:r>
          </w:p>
        </w:tc>
        <w:tc>
          <w:tcPr>
            <w:tcW w:w="0" w:type="auto"/>
          </w:tcPr>
          <w:p w:rsidR="000B6648" w:rsidRPr="00D34B04" w:rsidRDefault="00462258" w:rsidP="000B6648">
            <w:pPr>
              <w:pStyle w:val="Resumo"/>
              <w:jc w:val="center"/>
              <w:rPr>
                <w:rFonts w:cs="Times New Roman"/>
                <w:highlight w:val="yellow"/>
              </w:rPr>
            </w:pPr>
            <w:r w:rsidRPr="00D34B04">
              <w:rPr>
                <w:rFonts w:cs="Times New Roman"/>
                <w:highlight w:val="yellow"/>
              </w:rPr>
              <w:t>m = 1.0 kg</w:t>
            </w:r>
          </w:p>
        </w:tc>
        <w:tc>
          <w:tcPr>
            <w:tcW w:w="0" w:type="auto"/>
            <w:tcBorders>
              <w:right w:val="nil"/>
            </w:tcBorders>
          </w:tcPr>
          <w:p w:rsidR="000B6648" w:rsidRPr="00D34B04" w:rsidRDefault="00462258" w:rsidP="000B6648">
            <w:pPr>
              <w:pStyle w:val="Resumo"/>
              <w:jc w:val="center"/>
              <w:rPr>
                <w:rFonts w:cs="Times New Roman"/>
                <w:highlight w:val="yellow"/>
              </w:rPr>
            </w:pPr>
            <w:r w:rsidRPr="00D34B04">
              <w:rPr>
                <w:rFonts w:cs="Times New Roman"/>
                <w:highlight w:val="yellow"/>
              </w:rPr>
              <w:t>m = 7.0 kg</w:t>
            </w:r>
          </w:p>
        </w:tc>
      </w:tr>
      <w:tr w:rsidR="00462258" w:rsidRPr="00462258" w:rsidTr="00462258">
        <w:trPr>
          <w:jc w:val="center"/>
        </w:trPr>
        <w:tc>
          <w:tcPr>
            <w:tcW w:w="0" w:type="auto"/>
            <w:tcBorders>
              <w:left w:val="nil"/>
            </w:tcBorders>
            <w:shd w:val="clear" w:color="auto" w:fill="BFBFBF" w:themeFill="background1" w:themeFillShade="BF"/>
          </w:tcPr>
          <w:p w:rsidR="00462258" w:rsidRPr="00D34B04" w:rsidRDefault="00462258" w:rsidP="00462258">
            <w:pPr>
              <w:pStyle w:val="Resumo"/>
              <w:tabs>
                <w:tab w:val="center" w:pos="1366"/>
                <w:tab w:val="right" w:pos="2733"/>
              </w:tabs>
              <w:jc w:val="center"/>
              <w:rPr>
                <w:rFonts w:cs="Times New Roman"/>
                <w:highlight w:val="yellow"/>
              </w:rPr>
            </w:pPr>
            <w:r w:rsidRPr="00D34B04">
              <w:rPr>
                <w:rFonts w:cs="Times New Roman"/>
                <w:highlight w:val="yellow"/>
              </w:rPr>
              <w:t>Cabeça do motorista</w:t>
            </w:r>
          </w:p>
        </w:tc>
        <w:tc>
          <w:tcPr>
            <w:tcW w:w="0" w:type="auto"/>
            <w:shd w:val="clear" w:color="auto" w:fill="BFBFBF" w:themeFill="background1" w:themeFillShade="BF"/>
            <w:vAlign w:val="bottom"/>
          </w:tcPr>
          <w:p w:rsidR="000B6648" w:rsidRPr="00D34B04" w:rsidRDefault="000B6648" w:rsidP="000B6648">
            <w:pPr>
              <w:pStyle w:val="Resumo"/>
              <w:jc w:val="center"/>
              <w:rPr>
                <w:rFonts w:cs="Times New Roman"/>
                <w:color w:val="000000"/>
                <w:highlight w:val="yellow"/>
              </w:rPr>
            </w:pPr>
            <w:r w:rsidRPr="00D34B04">
              <w:rPr>
                <w:rFonts w:cs="Times New Roman"/>
                <w:color w:val="000000"/>
                <w:highlight w:val="yellow"/>
              </w:rPr>
              <w:t>21.3200</w:t>
            </w:r>
          </w:p>
        </w:tc>
        <w:tc>
          <w:tcPr>
            <w:tcW w:w="0" w:type="auto"/>
            <w:shd w:val="clear" w:color="auto" w:fill="BFBFBF" w:themeFill="background1" w:themeFillShade="BF"/>
          </w:tcPr>
          <w:p w:rsidR="000B6648" w:rsidRPr="00D34B04" w:rsidRDefault="000B6648" w:rsidP="000B6648">
            <w:pPr>
              <w:pStyle w:val="Resumo"/>
              <w:jc w:val="center"/>
              <w:rPr>
                <w:rFonts w:cs="Times New Roman"/>
                <w:highlight w:val="yellow"/>
              </w:rPr>
            </w:pPr>
            <w:r w:rsidRPr="00D34B04">
              <w:rPr>
                <w:rFonts w:cs="Times New Roman"/>
                <w:color w:val="000000"/>
                <w:highlight w:val="yellow"/>
              </w:rPr>
              <w:t>20.9100</w:t>
            </w:r>
          </w:p>
        </w:tc>
        <w:tc>
          <w:tcPr>
            <w:tcW w:w="0" w:type="auto"/>
            <w:tcBorders>
              <w:right w:val="nil"/>
            </w:tcBorders>
            <w:shd w:val="clear" w:color="auto" w:fill="BFBFBF" w:themeFill="background1" w:themeFillShade="BF"/>
          </w:tcPr>
          <w:p w:rsidR="000B6648" w:rsidRPr="00D34B04" w:rsidRDefault="000B6648" w:rsidP="000B6648">
            <w:pPr>
              <w:pStyle w:val="Resumo"/>
              <w:jc w:val="center"/>
              <w:rPr>
                <w:rFonts w:cs="Times New Roman"/>
                <w:highlight w:val="yellow"/>
              </w:rPr>
            </w:pPr>
            <w:r w:rsidRPr="00D34B04">
              <w:rPr>
                <w:rFonts w:cs="Times New Roman"/>
                <w:color w:val="000000"/>
                <w:highlight w:val="yellow"/>
              </w:rPr>
              <w:t>16.9150</w:t>
            </w:r>
          </w:p>
        </w:tc>
      </w:tr>
      <w:tr w:rsidR="000B6648" w:rsidRPr="00462258" w:rsidTr="00462258">
        <w:trPr>
          <w:jc w:val="center"/>
        </w:trPr>
        <w:tc>
          <w:tcPr>
            <w:tcW w:w="0" w:type="auto"/>
            <w:tcBorders>
              <w:left w:val="nil"/>
            </w:tcBorders>
          </w:tcPr>
          <w:p w:rsidR="000B6648" w:rsidRPr="00D34B04" w:rsidRDefault="00462258" w:rsidP="000B6648">
            <w:pPr>
              <w:pStyle w:val="Resumo"/>
              <w:jc w:val="center"/>
              <w:rPr>
                <w:rFonts w:cs="Times New Roman"/>
                <w:highlight w:val="yellow"/>
              </w:rPr>
            </w:pPr>
            <w:r w:rsidRPr="00D34B04">
              <w:rPr>
                <w:rFonts w:cs="Times New Roman"/>
                <w:highlight w:val="yellow"/>
              </w:rPr>
              <w:t>Tronco do motorista</w:t>
            </w:r>
          </w:p>
        </w:tc>
        <w:tc>
          <w:tcPr>
            <w:tcW w:w="0" w:type="auto"/>
            <w:vAlign w:val="bottom"/>
          </w:tcPr>
          <w:p w:rsidR="000B6648" w:rsidRPr="00D34B04" w:rsidRDefault="000B6648" w:rsidP="000B6648">
            <w:pPr>
              <w:pStyle w:val="Resumo"/>
              <w:jc w:val="center"/>
              <w:rPr>
                <w:rFonts w:cs="Times New Roman"/>
                <w:color w:val="000000"/>
                <w:highlight w:val="yellow"/>
              </w:rPr>
            </w:pPr>
            <w:r w:rsidRPr="00D34B04">
              <w:rPr>
                <w:rFonts w:cs="Times New Roman"/>
                <w:color w:val="000000"/>
                <w:highlight w:val="yellow"/>
              </w:rPr>
              <w:t>21.2490</w:t>
            </w:r>
          </w:p>
        </w:tc>
        <w:tc>
          <w:tcPr>
            <w:tcW w:w="0" w:type="auto"/>
            <w:vAlign w:val="bottom"/>
          </w:tcPr>
          <w:p w:rsidR="000B6648" w:rsidRPr="00D34B04" w:rsidRDefault="000B6648" w:rsidP="000B6648">
            <w:pPr>
              <w:pStyle w:val="Resumo"/>
              <w:jc w:val="center"/>
              <w:rPr>
                <w:rFonts w:cs="Times New Roman"/>
                <w:color w:val="000000"/>
                <w:highlight w:val="yellow"/>
              </w:rPr>
            </w:pPr>
            <w:r w:rsidRPr="00D34B04">
              <w:rPr>
                <w:rFonts w:cs="Times New Roman"/>
                <w:color w:val="000000"/>
                <w:highlight w:val="yellow"/>
              </w:rPr>
              <w:t>20.8400</w:t>
            </w:r>
          </w:p>
        </w:tc>
        <w:tc>
          <w:tcPr>
            <w:tcW w:w="0" w:type="auto"/>
            <w:tcBorders>
              <w:right w:val="nil"/>
            </w:tcBorders>
            <w:vAlign w:val="bottom"/>
          </w:tcPr>
          <w:p w:rsidR="000B6648" w:rsidRPr="00D34B04" w:rsidRDefault="000B6648" w:rsidP="000B6648">
            <w:pPr>
              <w:pStyle w:val="Resumo"/>
              <w:jc w:val="center"/>
              <w:rPr>
                <w:rFonts w:cs="Times New Roman"/>
                <w:color w:val="000000"/>
                <w:highlight w:val="yellow"/>
              </w:rPr>
            </w:pPr>
            <w:r w:rsidRPr="00D34B04">
              <w:rPr>
                <w:rFonts w:cs="Times New Roman"/>
                <w:color w:val="000000"/>
                <w:highlight w:val="yellow"/>
              </w:rPr>
              <w:t>16.8590</w:t>
            </w:r>
          </w:p>
        </w:tc>
      </w:tr>
      <w:tr w:rsidR="00462258" w:rsidRPr="00462258" w:rsidTr="00462258">
        <w:trPr>
          <w:jc w:val="center"/>
        </w:trPr>
        <w:tc>
          <w:tcPr>
            <w:tcW w:w="0" w:type="auto"/>
            <w:tcBorders>
              <w:left w:val="nil"/>
            </w:tcBorders>
            <w:shd w:val="clear" w:color="auto" w:fill="BFBFBF" w:themeFill="background1" w:themeFillShade="BF"/>
          </w:tcPr>
          <w:p w:rsidR="000B6648" w:rsidRPr="00D34B04" w:rsidRDefault="00462258" w:rsidP="000B6648">
            <w:pPr>
              <w:pStyle w:val="Resumo"/>
              <w:jc w:val="center"/>
              <w:rPr>
                <w:rFonts w:cs="Times New Roman"/>
                <w:highlight w:val="yellow"/>
              </w:rPr>
            </w:pPr>
            <w:r w:rsidRPr="00D34B04">
              <w:rPr>
                <w:rFonts w:cs="Times New Roman"/>
                <w:highlight w:val="yellow"/>
              </w:rPr>
              <w:t>Banco</w:t>
            </w:r>
          </w:p>
        </w:tc>
        <w:tc>
          <w:tcPr>
            <w:tcW w:w="0" w:type="auto"/>
            <w:shd w:val="clear" w:color="auto" w:fill="BFBFBF" w:themeFill="background1" w:themeFillShade="BF"/>
            <w:vAlign w:val="bottom"/>
          </w:tcPr>
          <w:p w:rsidR="000B6648" w:rsidRPr="00D34B04" w:rsidRDefault="000B6648" w:rsidP="000B6648">
            <w:pPr>
              <w:pStyle w:val="Resumo"/>
              <w:jc w:val="center"/>
              <w:rPr>
                <w:rFonts w:cs="Times New Roman"/>
                <w:color w:val="000000"/>
                <w:highlight w:val="yellow"/>
              </w:rPr>
            </w:pPr>
            <w:r w:rsidRPr="00D34B04">
              <w:rPr>
                <w:rFonts w:cs="Times New Roman"/>
                <w:color w:val="000000"/>
                <w:highlight w:val="yellow"/>
              </w:rPr>
              <w:t>20.8570</w:t>
            </w:r>
          </w:p>
        </w:tc>
        <w:tc>
          <w:tcPr>
            <w:tcW w:w="0" w:type="auto"/>
            <w:shd w:val="clear" w:color="auto" w:fill="BFBFBF" w:themeFill="background1" w:themeFillShade="BF"/>
            <w:vAlign w:val="bottom"/>
          </w:tcPr>
          <w:p w:rsidR="000B6648" w:rsidRPr="00D34B04" w:rsidRDefault="000B6648" w:rsidP="000B6648">
            <w:pPr>
              <w:pStyle w:val="Resumo"/>
              <w:jc w:val="center"/>
              <w:rPr>
                <w:rFonts w:cs="Times New Roman"/>
                <w:color w:val="000000"/>
                <w:highlight w:val="yellow"/>
              </w:rPr>
            </w:pPr>
            <w:r w:rsidRPr="00D34B04">
              <w:rPr>
                <w:rFonts w:cs="Times New Roman"/>
                <w:color w:val="000000"/>
                <w:highlight w:val="yellow"/>
              </w:rPr>
              <w:t>20.4570</w:t>
            </w:r>
          </w:p>
        </w:tc>
        <w:tc>
          <w:tcPr>
            <w:tcW w:w="0" w:type="auto"/>
            <w:tcBorders>
              <w:right w:val="nil"/>
            </w:tcBorders>
            <w:shd w:val="clear" w:color="auto" w:fill="BFBFBF" w:themeFill="background1" w:themeFillShade="BF"/>
          </w:tcPr>
          <w:p w:rsidR="000B6648" w:rsidRPr="00D34B04" w:rsidRDefault="000B6648" w:rsidP="000B6648">
            <w:pPr>
              <w:pStyle w:val="Resumo"/>
              <w:jc w:val="center"/>
              <w:rPr>
                <w:rFonts w:cs="Times New Roman"/>
                <w:highlight w:val="yellow"/>
              </w:rPr>
            </w:pPr>
            <w:r w:rsidRPr="00D34B04">
              <w:rPr>
                <w:rFonts w:cs="Times New Roman"/>
                <w:color w:val="000000"/>
                <w:highlight w:val="yellow"/>
              </w:rPr>
              <w:t>16.5490</w:t>
            </w:r>
          </w:p>
        </w:tc>
      </w:tr>
      <w:tr w:rsidR="000B6648" w:rsidRPr="00462258" w:rsidTr="00462258">
        <w:trPr>
          <w:jc w:val="center"/>
        </w:trPr>
        <w:tc>
          <w:tcPr>
            <w:tcW w:w="0" w:type="auto"/>
            <w:tcBorders>
              <w:left w:val="nil"/>
            </w:tcBorders>
          </w:tcPr>
          <w:p w:rsidR="000B6648" w:rsidRPr="00D34B04" w:rsidRDefault="00462258" w:rsidP="000B6648">
            <w:pPr>
              <w:pStyle w:val="Resumo"/>
              <w:jc w:val="center"/>
              <w:rPr>
                <w:rFonts w:cs="Times New Roman"/>
                <w:i/>
                <w:highlight w:val="yellow"/>
              </w:rPr>
            </w:pPr>
            <w:r w:rsidRPr="00D34B04">
              <w:rPr>
                <w:rFonts w:cs="Times New Roman"/>
                <w:i/>
                <w:highlight w:val="yellow"/>
              </w:rPr>
              <w:t>Bounce</w:t>
            </w:r>
          </w:p>
        </w:tc>
        <w:tc>
          <w:tcPr>
            <w:tcW w:w="0" w:type="auto"/>
            <w:vAlign w:val="bottom"/>
          </w:tcPr>
          <w:p w:rsidR="000B6648" w:rsidRPr="00D34B04" w:rsidRDefault="000B6648" w:rsidP="000B6648">
            <w:pPr>
              <w:pStyle w:val="Resumo"/>
              <w:jc w:val="center"/>
              <w:rPr>
                <w:rFonts w:cs="Times New Roman"/>
                <w:color w:val="000000"/>
                <w:highlight w:val="yellow"/>
              </w:rPr>
            </w:pPr>
            <w:r w:rsidRPr="00D34B04">
              <w:rPr>
                <w:rFonts w:cs="Times New Roman"/>
                <w:color w:val="000000"/>
                <w:highlight w:val="yellow"/>
              </w:rPr>
              <w:t>10.6040</w:t>
            </w:r>
          </w:p>
        </w:tc>
        <w:tc>
          <w:tcPr>
            <w:tcW w:w="0" w:type="auto"/>
            <w:vAlign w:val="bottom"/>
          </w:tcPr>
          <w:p w:rsidR="000B6648" w:rsidRPr="00D34B04" w:rsidRDefault="000B6648" w:rsidP="000B6648">
            <w:pPr>
              <w:pStyle w:val="Resumo"/>
              <w:jc w:val="center"/>
              <w:rPr>
                <w:rFonts w:cs="Times New Roman"/>
                <w:color w:val="000000"/>
                <w:highlight w:val="yellow"/>
              </w:rPr>
            </w:pPr>
            <w:r w:rsidRPr="00D34B04">
              <w:rPr>
                <w:rFonts w:cs="Times New Roman"/>
                <w:color w:val="000000"/>
                <w:highlight w:val="yellow"/>
              </w:rPr>
              <w:t>10.6100</w:t>
            </w:r>
          </w:p>
        </w:tc>
        <w:tc>
          <w:tcPr>
            <w:tcW w:w="0" w:type="auto"/>
            <w:tcBorders>
              <w:right w:val="nil"/>
            </w:tcBorders>
            <w:vAlign w:val="bottom"/>
          </w:tcPr>
          <w:p w:rsidR="000B6648" w:rsidRPr="00D34B04" w:rsidRDefault="000B6648" w:rsidP="000B6648">
            <w:pPr>
              <w:pStyle w:val="Resumo"/>
              <w:jc w:val="center"/>
              <w:rPr>
                <w:rFonts w:cs="Times New Roman"/>
                <w:color w:val="000000"/>
                <w:highlight w:val="yellow"/>
              </w:rPr>
            </w:pPr>
            <w:r w:rsidRPr="00D34B04">
              <w:rPr>
                <w:rFonts w:cs="Times New Roman"/>
                <w:color w:val="000000"/>
                <w:highlight w:val="yellow"/>
              </w:rPr>
              <w:t>10.6750</w:t>
            </w:r>
          </w:p>
        </w:tc>
      </w:tr>
      <w:tr w:rsidR="00462258" w:rsidRPr="00462258" w:rsidTr="00462258">
        <w:trPr>
          <w:jc w:val="center"/>
        </w:trPr>
        <w:tc>
          <w:tcPr>
            <w:tcW w:w="0" w:type="auto"/>
            <w:tcBorders>
              <w:left w:val="nil"/>
            </w:tcBorders>
            <w:shd w:val="clear" w:color="auto" w:fill="BFBFBF" w:themeFill="background1" w:themeFillShade="BF"/>
          </w:tcPr>
          <w:p w:rsidR="00462258" w:rsidRPr="00D34B04" w:rsidRDefault="00462258" w:rsidP="00462258">
            <w:pPr>
              <w:pStyle w:val="Resumo"/>
              <w:jc w:val="center"/>
              <w:rPr>
                <w:rFonts w:cs="Times New Roman"/>
                <w:highlight w:val="yellow"/>
              </w:rPr>
            </w:pPr>
            <w:r w:rsidRPr="00D34B04">
              <w:rPr>
                <w:rFonts w:cs="Times New Roman"/>
                <w:highlight w:val="yellow"/>
              </w:rPr>
              <w:t>Velocidades (mm/s)</w:t>
            </w:r>
          </w:p>
        </w:tc>
        <w:tc>
          <w:tcPr>
            <w:tcW w:w="0" w:type="auto"/>
            <w:shd w:val="clear" w:color="auto" w:fill="BFBFBF" w:themeFill="background1" w:themeFillShade="BF"/>
          </w:tcPr>
          <w:p w:rsidR="00462258" w:rsidRPr="00D34B04" w:rsidRDefault="00462258" w:rsidP="00462258">
            <w:pPr>
              <w:pStyle w:val="Resumo"/>
              <w:jc w:val="center"/>
              <w:rPr>
                <w:rFonts w:cs="Times New Roman"/>
                <w:highlight w:val="yellow"/>
              </w:rPr>
            </w:pPr>
            <w:r w:rsidRPr="00D34B04">
              <w:rPr>
                <w:rFonts w:cs="Times New Roman"/>
                <w:highlight w:val="yellow"/>
              </w:rPr>
              <w:t>m = 0.5 kg</w:t>
            </w:r>
          </w:p>
        </w:tc>
        <w:tc>
          <w:tcPr>
            <w:tcW w:w="0" w:type="auto"/>
            <w:shd w:val="clear" w:color="auto" w:fill="BFBFBF" w:themeFill="background1" w:themeFillShade="BF"/>
          </w:tcPr>
          <w:p w:rsidR="00462258" w:rsidRPr="00D34B04" w:rsidRDefault="00462258" w:rsidP="00462258">
            <w:pPr>
              <w:pStyle w:val="Resumo"/>
              <w:jc w:val="center"/>
              <w:rPr>
                <w:rFonts w:cs="Times New Roman"/>
                <w:highlight w:val="yellow"/>
              </w:rPr>
            </w:pPr>
            <w:r w:rsidRPr="00D34B04">
              <w:rPr>
                <w:rFonts w:cs="Times New Roman"/>
                <w:highlight w:val="yellow"/>
              </w:rPr>
              <w:t>m = 1.0 kg</w:t>
            </w:r>
          </w:p>
        </w:tc>
        <w:tc>
          <w:tcPr>
            <w:tcW w:w="0" w:type="auto"/>
            <w:tcBorders>
              <w:right w:val="nil"/>
            </w:tcBorders>
            <w:shd w:val="clear" w:color="auto" w:fill="BFBFBF" w:themeFill="background1" w:themeFillShade="BF"/>
          </w:tcPr>
          <w:p w:rsidR="00462258" w:rsidRPr="00D34B04" w:rsidRDefault="00462258" w:rsidP="00462258">
            <w:pPr>
              <w:pStyle w:val="Resumo"/>
              <w:jc w:val="center"/>
              <w:rPr>
                <w:rFonts w:cs="Times New Roman"/>
                <w:highlight w:val="yellow"/>
              </w:rPr>
            </w:pPr>
            <w:r w:rsidRPr="00D34B04">
              <w:rPr>
                <w:rFonts w:cs="Times New Roman"/>
                <w:highlight w:val="yellow"/>
              </w:rPr>
              <w:t>m = 7.0 kg</w:t>
            </w:r>
          </w:p>
        </w:tc>
      </w:tr>
      <w:tr w:rsidR="00462258" w:rsidRPr="00462258" w:rsidTr="00462258">
        <w:trPr>
          <w:jc w:val="center"/>
        </w:trPr>
        <w:tc>
          <w:tcPr>
            <w:tcW w:w="0" w:type="auto"/>
            <w:tcBorders>
              <w:left w:val="nil"/>
            </w:tcBorders>
          </w:tcPr>
          <w:p w:rsidR="00462258" w:rsidRPr="00D34B04" w:rsidRDefault="00462258" w:rsidP="00462258">
            <w:pPr>
              <w:pStyle w:val="Resumo"/>
              <w:tabs>
                <w:tab w:val="center" w:pos="1366"/>
                <w:tab w:val="right" w:pos="2733"/>
              </w:tabs>
              <w:jc w:val="center"/>
              <w:rPr>
                <w:rFonts w:cs="Times New Roman"/>
                <w:highlight w:val="yellow"/>
              </w:rPr>
            </w:pPr>
            <w:r w:rsidRPr="00D34B04">
              <w:rPr>
                <w:rFonts w:cs="Times New Roman"/>
                <w:highlight w:val="yellow"/>
              </w:rPr>
              <w:t>Cabeça do motorista</w:t>
            </w:r>
          </w:p>
        </w:tc>
        <w:tc>
          <w:tcPr>
            <w:tcW w:w="0" w:type="auto"/>
            <w:vAlign w:val="bottom"/>
          </w:tcPr>
          <w:p w:rsidR="00462258" w:rsidRPr="00D34B04" w:rsidRDefault="00462258" w:rsidP="00462258">
            <w:pPr>
              <w:pStyle w:val="Resumo"/>
              <w:jc w:val="center"/>
              <w:rPr>
                <w:rFonts w:cs="Times New Roman"/>
                <w:color w:val="000000"/>
                <w:highlight w:val="yellow"/>
              </w:rPr>
            </w:pPr>
            <w:r w:rsidRPr="00D34B04">
              <w:rPr>
                <w:rFonts w:cs="Times New Roman"/>
                <w:color w:val="000000"/>
                <w:highlight w:val="yellow"/>
              </w:rPr>
              <w:t>106.9200</w:t>
            </w:r>
          </w:p>
        </w:tc>
        <w:tc>
          <w:tcPr>
            <w:tcW w:w="0" w:type="auto"/>
            <w:vAlign w:val="bottom"/>
          </w:tcPr>
          <w:p w:rsidR="00462258" w:rsidRPr="00D34B04" w:rsidRDefault="00462258" w:rsidP="00462258">
            <w:pPr>
              <w:pStyle w:val="Resumo"/>
              <w:jc w:val="center"/>
              <w:rPr>
                <w:rFonts w:cs="Times New Roman"/>
                <w:color w:val="000000"/>
                <w:highlight w:val="yellow"/>
              </w:rPr>
            </w:pPr>
            <w:r w:rsidRPr="00D34B04">
              <w:rPr>
                <w:rFonts w:cs="Times New Roman"/>
                <w:color w:val="000000"/>
                <w:highlight w:val="yellow"/>
              </w:rPr>
              <w:t>104.8500</w:t>
            </w:r>
          </w:p>
        </w:tc>
        <w:tc>
          <w:tcPr>
            <w:tcW w:w="0" w:type="auto"/>
            <w:tcBorders>
              <w:right w:val="nil"/>
            </w:tcBorders>
            <w:vAlign w:val="bottom"/>
          </w:tcPr>
          <w:p w:rsidR="00462258" w:rsidRPr="00D34B04" w:rsidRDefault="00462258" w:rsidP="00462258">
            <w:pPr>
              <w:pStyle w:val="Resumo"/>
              <w:jc w:val="center"/>
              <w:rPr>
                <w:rFonts w:cs="Times New Roman"/>
                <w:color w:val="000000"/>
                <w:highlight w:val="yellow"/>
              </w:rPr>
            </w:pPr>
            <w:r w:rsidRPr="00D34B04">
              <w:rPr>
                <w:rFonts w:cs="Times New Roman"/>
                <w:color w:val="000000"/>
                <w:highlight w:val="yellow"/>
              </w:rPr>
              <w:t>84.6870</w:t>
            </w:r>
          </w:p>
        </w:tc>
      </w:tr>
      <w:tr w:rsidR="00462258" w:rsidRPr="00462258" w:rsidTr="00462258">
        <w:trPr>
          <w:jc w:val="center"/>
        </w:trPr>
        <w:tc>
          <w:tcPr>
            <w:tcW w:w="0" w:type="auto"/>
            <w:tcBorders>
              <w:left w:val="nil"/>
            </w:tcBorders>
            <w:shd w:val="clear" w:color="auto" w:fill="BFBFBF" w:themeFill="background1" w:themeFillShade="BF"/>
          </w:tcPr>
          <w:p w:rsidR="00462258" w:rsidRPr="00D34B04" w:rsidRDefault="00462258" w:rsidP="00462258">
            <w:pPr>
              <w:pStyle w:val="Resumo"/>
              <w:jc w:val="center"/>
              <w:rPr>
                <w:rFonts w:cs="Times New Roman"/>
                <w:highlight w:val="yellow"/>
              </w:rPr>
            </w:pPr>
            <w:r w:rsidRPr="00D34B04">
              <w:rPr>
                <w:rFonts w:cs="Times New Roman"/>
                <w:highlight w:val="yellow"/>
              </w:rPr>
              <w:t>Tronco do motorist</w:t>
            </w:r>
          </w:p>
        </w:tc>
        <w:tc>
          <w:tcPr>
            <w:tcW w:w="0" w:type="auto"/>
            <w:shd w:val="clear" w:color="auto" w:fill="BFBFBF" w:themeFill="background1" w:themeFillShade="BF"/>
            <w:vAlign w:val="bottom"/>
          </w:tcPr>
          <w:p w:rsidR="00462258" w:rsidRPr="00D34B04" w:rsidRDefault="00462258" w:rsidP="00462258">
            <w:pPr>
              <w:pStyle w:val="Resumo"/>
              <w:jc w:val="center"/>
              <w:rPr>
                <w:rFonts w:cs="Times New Roman"/>
                <w:color w:val="000000"/>
                <w:highlight w:val="yellow"/>
              </w:rPr>
            </w:pPr>
            <w:r w:rsidRPr="00D34B04">
              <w:rPr>
                <w:rFonts w:cs="Times New Roman"/>
                <w:color w:val="000000"/>
                <w:highlight w:val="yellow"/>
              </w:rPr>
              <w:t>106.5600</w:t>
            </w:r>
          </w:p>
        </w:tc>
        <w:tc>
          <w:tcPr>
            <w:tcW w:w="0" w:type="auto"/>
            <w:shd w:val="clear" w:color="auto" w:fill="BFBFBF" w:themeFill="background1" w:themeFillShade="BF"/>
            <w:vAlign w:val="bottom"/>
          </w:tcPr>
          <w:p w:rsidR="00462258" w:rsidRPr="00D34B04" w:rsidRDefault="00462258" w:rsidP="00462258">
            <w:pPr>
              <w:pStyle w:val="Resumo"/>
              <w:jc w:val="center"/>
              <w:rPr>
                <w:rFonts w:cs="Times New Roman"/>
                <w:color w:val="000000"/>
                <w:highlight w:val="yellow"/>
              </w:rPr>
            </w:pPr>
            <w:r w:rsidRPr="00D34B04">
              <w:rPr>
                <w:rFonts w:cs="Times New Roman"/>
                <w:color w:val="000000"/>
                <w:highlight w:val="yellow"/>
              </w:rPr>
              <w:t>104.5000</w:t>
            </w:r>
          </w:p>
        </w:tc>
        <w:tc>
          <w:tcPr>
            <w:tcW w:w="0" w:type="auto"/>
            <w:tcBorders>
              <w:right w:val="nil"/>
            </w:tcBorders>
            <w:shd w:val="clear" w:color="auto" w:fill="BFBFBF" w:themeFill="background1" w:themeFillShade="BF"/>
            <w:vAlign w:val="bottom"/>
          </w:tcPr>
          <w:p w:rsidR="00462258" w:rsidRPr="00D34B04" w:rsidRDefault="00462258" w:rsidP="00462258">
            <w:pPr>
              <w:pStyle w:val="Resumo"/>
              <w:jc w:val="center"/>
              <w:rPr>
                <w:rFonts w:cs="Times New Roman"/>
                <w:color w:val="000000"/>
                <w:highlight w:val="yellow"/>
              </w:rPr>
            </w:pPr>
            <w:r w:rsidRPr="00D34B04">
              <w:rPr>
                <w:rFonts w:cs="Times New Roman"/>
                <w:color w:val="000000"/>
                <w:highlight w:val="yellow"/>
              </w:rPr>
              <w:t>84.4030</w:t>
            </w:r>
          </w:p>
        </w:tc>
      </w:tr>
      <w:tr w:rsidR="00462258" w:rsidRPr="00462258" w:rsidTr="00462258">
        <w:trPr>
          <w:jc w:val="center"/>
        </w:trPr>
        <w:tc>
          <w:tcPr>
            <w:tcW w:w="0" w:type="auto"/>
            <w:tcBorders>
              <w:left w:val="nil"/>
            </w:tcBorders>
          </w:tcPr>
          <w:p w:rsidR="00462258" w:rsidRPr="00D34B04" w:rsidRDefault="00462258" w:rsidP="00462258">
            <w:pPr>
              <w:pStyle w:val="Resumo"/>
              <w:jc w:val="center"/>
              <w:rPr>
                <w:rFonts w:cs="Times New Roman"/>
                <w:highlight w:val="yellow"/>
              </w:rPr>
            </w:pPr>
            <w:r w:rsidRPr="00D34B04">
              <w:rPr>
                <w:rFonts w:cs="Times New Roman"/>
                <w:highlight w:val="yellow"/>
              </w:rPr>
              <w:t>Banco</w:t>
            </w:r>
          </w:p>
        </w:tc>
        <w:tc>
          <w:tcPr>
            <w:tcW w:w="0" w:type="auto"/>
            <w:vAlign w:val="bottom"/>
          </w:tcPr>
          <w:p w:rsidR="00462258" w:rsidRPr="00D34B04" w:rsidRDefault="00462258" w:rsidP="00462258">
            <w:pPr>
              <w:pStyle w:val="Resumo"/>
              <w:jc w:val="center"/>
              <w:rPr>
                <w:rFonts w:cs="Times New Roman"/>
                <w:color w:val="000000"/>
                <w:highlight w:val="yellow"/>
              </w:rPr>
            </w:pPr>
            <w:r w:rsidRPr="00D34B04">
              <w:rPr>
                <w:rFonts w:cs="Times New Roman"/>
                <w:color w:val="000000"/>
                <w:highlight w:val="yellow"/>
              </w:rPr>
              <w:t>104.5900</w:t>
            </w:r>
          </w:p>
        </w:tc>
        <w:tc>
          <w:tcPr>
            <w:tcW w:w="0" w:type="auto"/>
            <w:vAlign w:val="bottom"/>
          </w:tcPr>
          <w:p w:rsidR="00462258" w:rsidRPr="00D34B04" w:rsidRDefault="00462258" w:rsidP="00462258">
            <w:pPr>
              <w:pStyle w:val="Resumo"/>
              <w:jc w:val="center"/>
              <w:rPr>
                <w:rFonts w:cs="Times New Roman"/>
                <w:color w:val="000000"/>
                <w:highlight w:val="yellow"/>
              </w:rPr>
            </w:pPr>
            <w:r w:rsidRPr="00D34B04">
              <w:rPr>
                <w:rFonts w:cs="Times New Roman"/>
                <w:color w:val="000000"/>
                <w:highlight w:val="yellow"/>
              </w:rPr>
              <w:t>102.5700</w:t>
            </w:r>
          </w:p>
        </w:tc>
        <w:tc>
          <w:tcPr>
            <w:tcW w:w="0" w:type="auto"/>
            <w:tcBorders>
              <w:right w:val="nil"/>
            </w:tcBorders>
            <w:vAlign w:val="bottom"/>
          </w:tcPr>
          <w:p w:rsidR="00462258" w:rsidRPr="00D34B04" w:rsidRDefault="00462258" w:rsidP="00462258">
            <w:pPr>
              <w:pStyle w:val="Resumo"/>
              <w:jc w:val="center"/>
              <w:rPr>
                <w:rFonts w:cs="Times New Roman"/>
                <w:color w:val="000000"/>
                <w:highlight w:val="yellow"/>
              </w:rPr>
            </w:pPr>
            <w:r w:rsidRPr="00D34B04">
              <w:rPr>
                <w:rFonts w:cs="Times New Roman"/>
                <w:color w:val="000000"/>
                <w:highlight w:val="yellow"/>
              </w:rPr>
              <w:t>82.8460</w:t>
            </w:r>
          </w:p>
        </w:tc>
      </w:tr>
      <w:tr w:rsidR="00462258" w:rsidRPr="00462258" w:rsidTr="00462258">
        <w:trPr>
          <w:jc w:val="center"/>
        </w:trPr>
        <w:tc>
          <w:tcPr>
            <w:tcW w:w="0" w:type="auto"/>
            <w:tcBorders>
              <w:left w:val="nil"/>
            </w:tcBorders>
            <w:shd w:val="clear" w:color="auto" w:fill="BFBFBF" w:themeFill="background1" w:themeFillShade="BF"/>
          </w:tcPr>
          <w:p w:rsidR="00462258" w:rsidRPr="00D34B04" w:rsidRDefault="00541186" w:rsidP="00462258">
            <w:pPr>
              <w:pStyle w:val="Resumo"/>
              <w:jc w:val="center"/>
              <w:rPr>
                <w:rFonts w:cs="Times New Roman"/>
                <w:highlight w:val="yellow"/>
              </w:rPr>
            </w:pPr>
            <w:r w:rsidRPr="00D34B04">
              <w:rPr>
                <w:rFonts w:cs="Times New Roman"/>
                <w:highlight w:val="yellow"/>
              </w:rPr>
              <w:t>Vertical do chassi</w:t>
            </w:r>
          </w:p>
        </w:tc>
        <w:tc>
          <w:tcPr>
            <w:tcW w:w="0" w:type="auto"/>
            <w:shd w:val="clear" w:color="auto" w:fill="BFBFBF" w:themeFill="background1" w:themeFillShade="BF"/>
            <w:vAlign w:val="bottom"/>
          </w:tcPr>
          <w:p w:rsidR="00462258" w:rsidRPr="00D34B04" w:rsidRDefault="00462258" w:rsidP="00462258">
            <w:pPr>
              <w:pStyle w:val="Resumo"/>
              <w:jc w:val="center"/>
              <w:rPr>
                <w:rFonts w:cs="Times New Roman"/>
                <w:color w:val="000000"/>
                <w:highlight w:val="yellow"/>
              </w:rPr>
            </w:pPr>
            <w:r w:rsidRPr="00D34B04">
              <w:rPr>
                <w:rFonts w:cs="Times New Roman"/>
                <w:color w:val="000000"/>
                <w:highlight w:val="yellow"/>
              </w:rPr>
              <w:t>53.3700</w:t>
            </w:r>
          </w:p>
        </w:tc>
        <w:tc>
          <w:tcPr>
            <w:tcW w:w="0" w:type="auto"/>
            <w:shd w:val="clear" w:color="auto" w:fill="BFBFBF" w:themeFill="background1" w:themeFillShade="BF"/>
            <w:vAlign w:val="bottom"/>
          </w:tcPr>
          <w:p w:rsidR="00462258" w:rsidRPr="00D34B04" w:rsidRDefault="00462258" w:rsidP="00462258">
            <w:pPr>
              <w:pStyle w:val="Resumo"/>
              <w:jc w:val="center"/>
              <w:rPr>
                <w:rFonts w:cs="Times New Roman"/>
                <w:color w:val="000000"/>
                <w:highlight w:val="yellow"/>
              </w:rPr>
            </w:pPr>
            <w:r w:rsidRPr="00D34B04">
              <w:rPr>
                <w:rFonts w:cs="Times New Roman"/>
                <w:color w:val="000000"/>
                <w:highlight w:val="yellow"/>
              </w:rPr>
              <w:t>53.3980</w:t>
            </w:r>
          </w:p>
        </w:tc>
        <w:tc>
          <w:tcPr>
            <w:tcW w:w="0" w:type="auto"/>
            <w:tcBorders>
              <w:right w:val="nil"/>
            </w:tcBorders>
            <w:shd w:val="clear" w:color="auto" w:fill="BFBFBF" w:themeFill="background1" w:themeFillShade="BF"/>
          </w:tcPr>
          <w:p w:rsidR="00462258" w:rsidRPr="00D34B04" w:rsidRDefault="00462258" w:rsidP="00462258">
            <w:pPr>
              <w:pStyle w:val="Resumo"/>
              <w:jc w:val="center"/>
              <w:rPr>
                <w:rFonts w:cs="Times New Roman"/>
                <w:highlight w:val="yellow"/>
              </w:rPr>
            </w:pPr>
            <w:r w:rsidRPr="00D34B04">
              <w:rPr>
                <w:rFonts w:cs="Times New Roman"/>
                <w:color w:val="000000"/>
                <w:highlight w:val="yellow"/>
              </w:rPr>
              <w:t>53.7260</w:t>
            </w:r>
          </w:p>
        </w:tc>
      </w:tr>
      <w:tr w:rsidR="00462258" w:rsidRPr="00462258" w:rsidTr="00462258">
        <w:trPr>
          <w:jc w:val="center"/>
        </w:trPr>
        <w:tc>
          <w:tcPr>
            <w:tcW w:w="0" w:type="auto"/>
            <w:tcBorders>
              <w:left w:val="nil"/>
            </w:tcBorders>
          </w:tcPr>
          <w:p w:rsidR="00462258" w:rsidRPr="00D34B04" w:rsidRDefault="00462258" w:rsidP="00462258">
            <w:pPr>
              <w:pStyle w:val="Resumo"/>
              <w:jc w:val="center"/>
              <w:rPr>
                <w:rFonts w:cs="Times New Roman"/>
                <w:highlight w:val="yellow"/>
              </w:rPr>
            </w:pPr>
            <w:r w:rsidRPr="00D34B04">
              <w:rPr>
                <w:rFonts w:cs="Times New Roman"/>
                <w:highlight w:val="yellow"/>
              </w:rPr>
              <w:t>Acelerações (mm/s²)</w:t>
            </w:r>
          </w:p>
        </w:tc>
        <w:tc>
          <w:tcPr>
            <w:tcW w:w="0" w:type="auto"/>
          </w:tcPr>
          <w:p w:rsidR="00462258" w:rsidRPr="00D34B04" w:rsidRDefault="00462258" w:rsidP="00462258">
            <w:pPr>
              <w:pStyle w:val="Resumo"/>
              <w:jc w:val="center"/>
              <w:rPr>
                <w:rFonts w:cs="Times New Roman"/>
                <w:highlight w:val="yellow"/>
              </w:rPr>
            </w:pPr>
            <w:r w:rsidRPr="00D34B04">
              <w:rPr>
                <w:rFonts w:cs="Times New Roman"/>
                <w:highlight w:val="yellow"/>
              </w:rPr>
              <w:t>m = 0.5 kg</w:t>
            </w:r>
          </w:p>
        </w:tc>
        <w:tc>
          <w:tcPr>
            <w:tcW w:w="0" w:type="auto"/>
          </w:tcPr>
          <w:p w:rsidR="00462258" w:rsidRPr="00D34B04" w:rsidRDefault="00462258" w:rsidP="00462258">
            <w:pPr>
              <w:pStyle w:val="Resumo"/>
              <w:jc w:val="center"/>
              <w:rPr>
                <w:rFonts w:cs="Times New Roman"/>
                <w:highlight w:val="yellow"/>
              </w:rPr>
            </w:pPr>
            <w:r w:rsidRPr="00D34B04">
              <w:rPr>
                <w:rFonts w:cs="Times New Roman"/>
                <w:highlight w:val="yellow"/>
              </w:rPr>
              <w:t>m = 1.0 kg</w:t>
            </w:r>
          </w:p>
        </w:tc>
        <w:tc>
          <w:tcPr>
            <w:tcW w:w="0" w:type="auto"/>
            <w:tcBorders>
              <w:right w:val="nil"/>
            </w:tcBorders>
          </w:tcPr>
          <w:p w:rsidR="00462258" w:rsidRPr="00D34B04" w:rsidRDefault="00462258" w:rsidP="00462258">
            <w:pPr>
              <w:pStyle w:val="Resumo"/>
              <w:jc w:val="center"/>
              <w:rPr>
                <w:rFonts w:cs="Times New Roman"/>
                <w:highlight w:val="yellow"/>
              </w:rPr>
            </w:pPr>
            <w:r w:rsidRPr="00D34B04">
              <w:rPr>
                <w:rFonts w:cs="Times New Roman"/>
                <w:highlight w:val="yellow"/>
              </w:rPr>
              <w:t>m = 7.0 kg</w:t>
            </w:r>
          </w:p>
        </w:tc>
      </w:tr>
      <w:tr w:rsidR="00462258" w:rsidRPr="00462258" w:rsidTr="00462258">
        <w:trPr>
          <w:jc w:val="center"/>
        </w:trPr>
        <w:tc>
          <w:tcPr>
            <w:tcW w:w="0" w:type="auto"/>
            <w:tcBorders>
              <w:left w:val="nil"/>
            </w:tcBorders>
            <w:shd w:val="clear" w:color="auto" w:fill="BFBFBF" w:themeFill="background1" w:themeFillShade="BF"/>
          </w:tcPr>
          <w:p w:rsidR="00462258" w:rsidRPr="00D34B04" w:rsidRDefault="00462258" w:rsidP="00462258">
            <w:pPr>
              <w:pStyle w:val="Resumo"/>
              <w:tabs>
                <w:tab w:val="center" w:pos="1366"/>
                <w:tab w:val="right" w:pos="2733"/>
              </w:tabs>
              <w:jc w:val="center"/>
              <w:rPr>
                <w:rFonts w:cs="Times New Roman"/>
                <w:highlight w:val="yellow"/>
              </w:rPr>
            </w:pPr>
            <w:r w:rsidRPr="00D34B04">
              <w:rPr>
                <w:rFonts w:cs="Times New Roman"/>
                <w:highlight w:val="yellow"/>
              </w:rPr>
              <w:t>Cabeça do motorista</w:t>
            </w:r>
          </w:p>
        </w:tc>
        <w:tc>
          <w:tcPr>
            <w:tcW w:w="0" w:type="auto"/>
            <w:shd w:val="clear" w:color="auto" w:fill="BFBFBF" w:themeFill="background1" w:themeFillShade="BF"/>
            <w:vAlign w:val="bottom"/>
          </w:tcPr>
          <w:p w:rsidR="00462258" w:rsidRPr="00D34B04" w:rsidRDefault="00462258" w:rsidP="00462258">
            <w:pPr>
              <w:pStyle w:val="Resumo"/>
              <w:jc w:val="center"/>
              <w:rPr>
                <w:rFonts w:cs="Times New Roman"/>
                <w:color w:val="000000"/>
                <w:highlight w:val="yellow"/>
              </w:rPr>
            </w:pPr>
            <w:r w:rsidRPr="00D34B04">
              <w:rPr>
                <w:rFonts w:cs="Times New Roman"/>
                <w:color w:val="000000"/>
                <w:highlight w:val="yellow"/>
              </w:rPr>
              <w:t>535.1900</w:t>
            </w:r>
          </w:p>
        </w:tc>
        <w:tc>
          <w:tcPr>
            <w:tcW w:w="0" w:type="auto"/>
            <w:shd w:val="clear" w:color="auto" w:fill="BFBFBF" w:themeFill="background1" w:themeFillShade="BF"/>
            <w:vAlign w:val="bottom"/>
          </w:tcPr>
          <w:p w:rsidR="00462258" w:rsidRPr="00D34B04" w:rsidRDefault="00462258" w:rsidP="00462258">
            <w:pPr>
              <w:pStyle w:val="Resumo"/>
              <w:jc w:val="center"/>
              <w:rPr>
                <w:rFonts w:cs="Times New Roman"/>
                <w:color w:val="000000"/>
                <w:highlight w:val="yellow"/>
              </w:rPr>
            </w:pPr>
            <w:r w:rsidRPr="00D34B04">
              <w:rPr>
                <w:rFonts w:cs="Times New Roman"/>
                <w:color w:val="000000"/>
                <w:highlight w:val="yellow"/>
              </w:rPr>
              <w:t>524.8200</w:t>
            </w:r>
          </w:p>
        </w:tc>
        <w:tc>
          <w:tcPr>
            <w:tcW w:w="0" w:type="auto"/>
            <w:tcBorders>
              <w:right w:val="nil"/>
            </w:tcBorders>
            <w:shd w:val="clear" w:color="auto" w:fill="BFBFBF" w:themeFill="background1" w:themeFillShade="BF"/>
          </w:tcPr>
          <w:p w:rsidR="00462258" w:rsidRPr="00D34B04" w:rsidRDefault="00462258" w:rsidP="00462258">
            <w:pPr>
              <w:pStyle w:val="Resumo"/>
              <w:jc w:val="center"/>
              <w:rPr>
                <w:rFonts w:cs="Times New Roman"/>
                <w:highlight w:val="yellow"/>
              </w:rPr>
            </w:pPr>
            <w:r w:rsidRPr="00D34B04">
              <w:rPr>
                <w:rFonts w:cs="Times New Roman"/>
                <w:color w:val="000000"/>
                <w:highlight w:val="yellow"/>
              </w:rPr>
              <w:t>423.7300</w:t>
            </w:r>
          </w:p>
        </w:tc>
      </w:tr>
      <w:tr w:rsidR="00462258" w:rsidRPr="00462258" w:rsidTr="00462258">
        <w:trPr>
          <w:jc w:val="center"/>
        </w:trPr>
        <w:tc>
          <w:tcPr>
            <w:tcW w:w="0" w:type="auto"/>
            <w:tcBorders>
              <w:left w:val="nil"/>
            </w:tcBorders>
          </w:tcPr>
          <w:p w:rsidR="00462258" w:rsidRPr="00D34B04" w:rsidRDefault="00462258" w:rsidP="00462258">
            <w:pPr>
              <w:pStyle w:val="Resumo"/>
              <w:jc w:val="center"/>
              <w:rPr>
                <w:rFonts w:cs="Times New Roman"/>
                <w:highlight w:val="yellow"/>
              </w:rPr>
            </w:pPr>
            <w:r w:rsidRPr="00D34B04">
              <w:rPr>
                <w:rFonts w:cs="Times New Roman"/>
                <w:highlight w:val="yellow"/>
              </w:rPr>
              <w:t>Tronco do motorista</w:t>
            </w:r>
          </w:p>
        </w:tc>
        <w:tc>
          <w:tcPr>
            <w:tcW w:w="0" w:type="auto"/>
            <w:vAlign w:val="bottom"/>
          </w:tcPr>
          <w:p w:rsidR="00462258" w:rsidRPr="00D34B04" w:rsidRDefault="00462258" w:rsidP="00462258">
            <w:pPr>
              <w:pStyle w:val="Resumo"/>
              <w:jc w:val="center"/>
              <w:rPr>
                <w:rFonts w:cs="Times New Roman"/>
                <w:color w:val="000000"/>
                <w:highlight w:val="yellow"/>
              </w:rPr>
            </w:pPr>
            <w:r w:rsidRPr="00D34B04">
              <w:rPr>
                <w:rFonts w:cs="Times New Roman"/>
                <w:color w:val="000000"/>
                <w:highlight w:val="yellow"/>
              </w:rPr>
              <w:t>533.4300</w:t>
            </w:r>
          </w:p>
        </w:tc>
        <w:tc>
          <w:tcPr>
            <w:tcW w:w="0" w:type="auto"/>
            <w:vAlign w:val="bottom"/>
          </w:tcPr>
          <w:p w:rsidR="00462258" w:rsidRPr="00D34B04" w:rsidRDefault="00462258" w:rsidP="00462258">
            <w:pPr>
              <w:pStyle w:val="Resumo"/>
              <w:jc w:val="center"/>
              <w:rPr>
                <w:rFonts w:cs="Times New Roman"/>
                <w:color w:val="000000"/>
                <w:highlight w:val="yellow"/>
              </w:rPr>
            </w:pPr>
            <w:r w:rsidRPr="00D34B04">
              <w:rPr>
                <w:rFonts w:cs="Times New Roman"/>
                <w:color w:val="000000"/>
                <w:highlight w:val="yellow"/>
              </w:rPr>
              <w:t>523.0600</w:t>
            </w:r>
          </w:p>
        </w:tc>
        <w:tc>
          <w:tcPr>
            <w:tcW w:w="0" w:type="auto"/>
            <w:tcBorders>
              <w:right w:val="nil"/>
            </w:tcBorders>
          </w:tcPr>
          <w:p w:rsidR="00462258" w:rsidRPr="00D34B04" w:rsidRDefault="00462258" w:rsidP="00462258">
            <w:pPr>
              <w:pStyle w:val="Resumo"/>
              <w:jc w:val="center"/>
              <w:rPr>
                <w:rFonts w:cs="Times New Roman"/>
                <w:highlight w:val="yellow"/>
              </w:rPr>
            </w:pPr>
            <w:r w:rsidRPr="00D34B04">
              <w:rPr>
                <w:rFonts w:cs="Times New Roman"/>
                <w:color w:val="000000"/>
                <w:highlight w:val="yellow"/>
              </w:rPr>
              <w:t>422.3100</w:t>
            </w:r>
          </w:p>
        </w:tc>
      </w:tr>
      <w:tr w:rsidR="00462258" w:rsidRPr="00462258" w:rsidTr="00462258">
        <w:trPr>
          <w:jc w:val="center"/>
        </w:trPr>
        <w:tc>
          <w:tcPr>
            <w:tcW w:w="0" w:type="auto"/>
            <w:tcBorders>
              <w:left w:val="nil"/>
            </w:tcBorders>
            <w:shd w:val="clear" w:color="auto" w:fill="BFBFBF" w:themeFill="background1" w:themeFillShade="BF"/>
          </w:tcPr>
          <w:p w:rsidR="00462258" w:rsidRPr="00D34B04" w:rsidRDefault="00462258" w:rsidP="00462258">
            <w:pPr>
              <w:pStyle w:val="Resumo"/>
              <w:jc w:val="center"/>
              <w:rPr>
                <w:rFonts w:cs="Times New Roman"/>
                <w:highlight w:val="yellow"/>
              </w:rPr>
            </w:pPr>
            <w:r w:rsidRPr="00D34B04">
              <w:rPr>
                <w:rFonts w:cs="Times New Roman"/>
                <w:highlight w:val="yellow"/>
              </w:rPr>
              <w:t>Banco</w:t>
            </w:r>
          </w:p>
        </w:tc>
        <w:tc>
          <w:tcPr>
            <w:tcW w:w="0" w:type="auto"/>
            <w:shd w:val="clear" w:color="auto" w:fill="BFBFBF" w:themeFill="background1" w:themeFillShade="BF"/>
            <w:vAlign w:val="bottom"/>
          </w:tcPr>
          <w:p w:rsidR="00462258" w:rsidRPr="00D34B04" w:rsidRDefault="00462258" w:rsidP="00462258">
            <w:pPr>
              <w:pStyle w:val="Resumo"/>
              <w:jc w:val="center"/>
              <w:rPr>
                <w:rFonts w:cs="Times New Roman"/>
                <w:color w:val="000000"/>
                <w:highlight w:val="yellow"/>
              </w:rPr>
            </w:pPr>
            <w:r w:rsidRPr="00D34B04">
              <w:rPr>
                <w:rFonts w:cs="Times New Roman"/>
                <w:color w:val="000000"/>
                <w:highlight w:val="yellow"/>
              </w:rPr>
              <w:t>573.6800</w:t>
            </w:r>
          </w:p>
        </w:tc>
        <w:tc>
          <w:tcPr>
            <w:tcW w:w="0" w:type="auto"/>
            <w:shd w:val="clear" w:color="auto" w:fill="BFBFBF" w:themeFill="background1" w:themeFillShade="BF"/>
            <w:vAlign w:val="bottom"/>
          </w:tcPr>
          <w:p w:rsidR="00462258" w:rsidRPr="00D34B04" w:rsidRDefault="00462258" w:rsidP="00462258">
            <w:pPr>
              <w:pStyle w:val="Resumo"/>
              <w:jc w:val="center"/>
              <w:rPr>
                <w:rFonts w:cs="Times New Roman"/>
                <w:color w:val="000000"/>
                <w:highlight w:val="yellow"/>
              </w:rPr>
            </w:pPr>
            <w:r w:rsidRPr="00D34B04">
              <w:rPr>
                <w:rFonts w:cs="Times New Roman"/>
                <w:color w:val="000000"/>
                <w:highlight w:val="yellow"/>
              </w:rPr>
              <w:t>527.3100</w:t>
            </w:r>
          </w:p>
        </w:tc>
        <w:tc>
          <w:tcPr>
            <w:tcW w:w="0" w:type="auto"/>
            <w:tcBorders>
              <w:right w:val="nil"/>
            </w:tcBorders>
            <w:shd w:val="clear" w:color="auto" w:fill="BFBFBF" w:themeFill="background1" w:themeFillShade="BF"/>
          </w:tcPr>
          <w:p w:rsidR="00462258" w:rsidRPr="00D34B04" w:rsidRDefault="00462258" w:rsidP="00462258">
            <w:pPr>
              <w:pStyle w:val="Resumo"/>
              <w:jc w:val="center"/>
              <w:rPr>
                <w:rFonts w:cs="Times New Roman"/>
                <w:color w:val="000000"/>
                <w:highlight w:val="yellow"/>
              </w:rPr>
            </w:pPr>
            <w:r w:rsidRPr="00D34B04">
              <w:rPr>
                <w:rFonts w:cs="Times New Roman"/>
                <w:color w:val="000000"/>
                <w:highlight w:val="yellow"/>
              </w:rPr>
              <w:t>414.6900</w:t>
            </w:r>
          </w:p>
        </w:tc>
      </w:tr>
      <w:tr w:rsidR="00462258" w:rsidRPr="00462258" w:rsidTr="00462258">
        <w:trPr>
          <w:jc w:val="center"/>
        </w:trPr>
        <w:tc>
          <w:tcPr>
            <w:tcW w:w="0" w:type="auto"/>
            <w:tcBorders>
              <w:left w:val="nil"/>
            </w:tcBorders>
          </w:tcPr>
          <w:p w:rsidR="00462258" w:rsidRPr="00D34B04" w:rsidRDefault="00541186" w:rsidP="00462258">
            <w:pPr>
              <w:pStyle w:val="Resumo"/>
              <w:jc w:val="center"/>
              <w:rPr>
                <w:rFonts w:cs="Times New Roman"/>
                <w:highlight w:val="yellow"/>
              </w:rPr>
            </w:pPr>
            <w:r w:rsidRPr="00D34B04">
              <w:rPr>
                <w:rFonts w:cs="Times New Roman"/>
                <w:highlight w:val="yellow"/>
              </w:rPr>
              <w:t>Vertical do chassi</w:t>
            </w:r>
          </w:p>
        </w:tc>
        <w:tc>
          <w:tcPr>
            <w:tcW w:w="0" w:type="auto"/>
            <w:vAlign w:val="bottom"/>
          </w:tcPr>
          <w:p w:rsidR="00462258" w:rsidRPr="00D34B04" w:rsidRDefault="00462258" w:rsidP="00462258">
            <w:pPr>
              <w:pStyle w:val="Resumo"/>
              <w:jc w:val="center"/>
              <w:rPr>
                <w:rFonts w:cs="Times New Roman"/>
                <w:color w:val="000000"/>
                <w:highlight w:val="yellow"/>
              </w:rPr>
            </w:pPr>
            <w:r w:rsidRPr="00D34B04">
              <w:rPr>
                <w:rFonts w:cs="Times New Roman"/>
                <w:color w:val="000000"/>
                <w:highlight w:val="yellow"/>
              </w:rPr>
              <w:t>270.2000</w:t>
            </w:r>
          </w:p>
        </w:tc>
        <w:tc>
          <w:tcPr>
            <w:tcW w:w="0" w:type="auto"/>
            <w:vAlign w:val="bottom"/>
          </w:tcPr>
          <w:p w:rsidR="00462258" w:rsidRPr="00D34B04" w:rsidRDefault="00462258" w:rsidP="00462258">
            <w:pPr>
              <w:pStyle w:val="Resumo"/>
              <w:jc w:val="center"/>
              <w:rPr>
                <w:rFonts w:cs="Times New Roman"/>
                <w:color w:val="000000"/>
                <w:highlight w:val="yellow"/>
              </w:rPr>
            </w:pPr>
            <w:r w:rsidRPr="00D34B04">
              <w:rPr>
                <w:rFonts w:cs="Times New Roman"/>
                <w:color w:val="000000"/>
                <w:highlight w:val="yellow"/>
              </w:rPr>
              <w:t>270.3400</w:t>
            </w:r>
          </w:p>
        </w:tc>
        <w:tc>
          <w:tcPr>
            <w:tcW w:w="0" w:type="auto"/>
            <w:tcBorders>
              <w:right w:val="nil"/>
            </w:tcBorders>
          </w:tcPr>
          <w:p w:rsidR="00462258" w:rsidRPr="00D34B04" w:rsidRDefault="00462258" w:rsidP="00462258">
            <w:pPr>
              <w:pStyle w:val="Resumo"/>
              <w:jc w:val="center"/>
              <w:rPr>
                <w:rFonts w:cs="Times New Roman"/>
                <w:color w:val="000000"/>
                <w:highlight w:val="yellow"/>
              </w:rPr>
            </w:pPr>
            <w:r w:rsidRPr="00D34B04">
              <w:rPr>
                <w:rFonts w:cs="Times New Roman"/>
                <w:color w:val="000000"/>
                <w:highlight w:val="yellow"/>
              </w:rPr>
              <w:t>271.9800</w:t>
            </w:r>
          </w:p>
        </w:tc>
      </w:tr>
    </w:tbl>
    <w:p w:rsidR="00462258" w:rsidRPr="00353525" w:rsidRDefault="00462258" w:rsidP="00462258">
      <w:pPr>
        <w:pStyle w:val="Legenda"/>
        <w:rPr>
          <w:highlight w:val="yellow"/>
          <w:lang w:val="pt-BR"/>
        </w:rPr>
      </w:pPr>
      <w:r w:rsidRPr="00353525">
        <w:rPr>
          <w:highlight w:val="yellow"/>
          <w:lang w:val="pt-BR"/>
        </w:rPr>
        <w:t>Fonte: Elaborado pelo autor</w:t>
      </w:r>
    </w:p>
    <w:p w:rsidR="00353525" w:rsidRPr="001A3374" w:rsidRDefault="00353525" w:rsidP="001A3374">
      <w:pPr>
        <w:rPr>
          <w:highlight w:val="yellow"/>
          <w:lang w:val="pt-BR"/>
        </w:rPr>
      </w:pPr>
      <w:r w:rsidRPr="001A3374">
        <w:rPr>
          <w:highlight w:val="yellow"/>
          <w:lang w:val="pt-BR"/>
        </w:rPr>
        <w:t xml:space="preserve">Através da </w:t>
      </w:r>
      <w:r w:rsidR="009D2EBD">
        <w:fldChar w:fldCharType="begin"/>
      </w:r>
      <w:r w:rsidR="009D2EBD" w:rsidRPr="009F7B8F">
        <w:rPr>
          <w:lang w:val="pt-BR"/>
        </w:rPr>
        <w:instrText xml:space="preserve"> REF _Ref379546471 \h  \* MERGEFORMAT </w:instrText>
      </w:r>
      <w:r w:rsidR="009D2EBD">
        <w:fldChar w:fldCharType="separate"/>
      </w:r>
      <w:r w:rsidR="00CE63E6" w:rsidRPr="00CE63E6">
        <w:rPr>
          <w:highlight w:val="yellow"/>
          <w:lang w:val="pt-BR"/>
        </w:rPr>
        <w:t xml:space="preserve">Tabela </w:t>
      </w:r>
      <w:r w:rsidR="00CE63E6" w:rsidRPr="00CE63E6">
        <w:rPr>
          <w:noProof/>
          <w:highlight w:val="yellow"/>
          <w:lang w:val="pt-BR"/>
        </w:rPr>
        <w:t>18</w:t>
      </w:r>
      <w:r w:rsidR="009D2EBD">
        <w:fldChar w:fldCharType="end"/>
      </w:r>
      <w:r w:rsidRPr="001A3374">
        <w:rPr>
          <w:highlight w:val="yellow"/>
          <w:lang w:val="pt-BR"/>
        </w:rPr>
        <w:t xml:space="preserve">, pode-se perceber que o incremento de massa do banco, aumenta ligeiramente a aceleração do CG do veículo, e diminui o deslocamento, velocidade e aceleração do banco e consequentemente a transmissão para o motorista. </w:t>
      </w:r>
    </w:p>
    <w:p w:rsidR="00353525" w:rsidRPr="001A3374" w:rsidRDefault="00353525" w:rsidP="00353525">
      <w:pPr>
        <w:rPr>
          <w:highlight w:val="yellow"/>
          <w:lang w:val="pt-BR"/>
        </w:rPr>
      </w:pPr>
      <w:r w:rsidRPr="001A3374">
        <w:rPr>
          <w:highlight w:val="yellow"/>
          <w:lang w:val="pt-BR"/>
        </w:rPr>
        <w:t>Com base nestes valores de massa e avaliando somente a aceleração vertical percebida pelo motorista, seria interessante utilizar o banco com massa maior. Porém não é interessante aumentar a massa do banco, pois este influência na dinâmica do veículo, aumentando peso total do veículo, consumo, entre outros fatores, além disso, o aumento da massa influência pouco na aceleração percebida pelo motorista.</w:t>
      </w:r>
    </w:p>
    <w:p w:rsidR="000B6648" w:rsidRPr="000B6648" w:rsidRDefault="00353525" w:rsidP="000B6648">
      <w:pPr>
        <w:rPr>
          <w:lang w:val="pt-BR"/>
        </w:rPr>
      </w:pPr>
      <w:r w:rsidRPr="001A3374">
        <w:rPr>
          <w:highlight w:val="yellow"/>
          <w:lang w:val="pt-BR"/>
        </w:rPr>
        <w:t xml:space="preserve">O fato do incremento da massa do banco diminuir a aceleração percebida pelo motorista era esperado, pois ao se manter a rigidez e aumentar a massa do banco, este tende a se comportar como </w:t>
      </w:r>
      <w:r w:rsidR="001A3374">
        <w:rPr>
          <w:highlight w:val="yellow"/>
          <w:lang w:val="pt-BR"/>
        </w:rPr>
        <w:t>um corpo rígido</w:t>
      </w:r>
      <w:r w:rsidRPr="00353525">
        <w:rPr>
          <w:highlight w:val="yellow"/>
          <w:lang w:val="pt-BR"/>
        </w:rPr>
        <w:t>.</w:t>
      </w:r>
    </w:p>
    <w:p w:rsidR="001A3374" w:rsidRPr="00541186" w:rsidRDefault="001A3374" w:rsidP="001A3374">
      <w:pPr>
        <w:pStyle w:val="Ttulo3"/>
        <w:rPr>
          <w:highlight w:val="yellow"/>
          <w:lang w:val="pt-BR"/>
        </w:rPr>
      </w:pPr>
      <w:bookmarkStart w:id="391" w:name="_Toc379812330"/>
      <w:r w:rsidRPr="00541186">
        <w:rPr>
          <w:highlight w:val="yellow"/>
          <w:lang w:val="pt-BR"/>
        </w:rPr>
        <w:lastRenderedPageBreak/>
        <w:t>Análise da influência da rigidez do banco</w:t>
      </w:r>
      <w:bookmarkEnd w:id="391"/>
    </w:p>
    <w:p w:rsidR="001A3374" w:rsidRPr="00541186" w:rsidRDefault="001A3374" w:rsidP="001A3374">
      <w:pPr>
        <w:rPr>
          <w:highlight w:val="yellow"/>
          <w:lang w:val="pt-BR"/>
        </w:rPr>
      </w:pPr>
      <w:r w:rsidRPr="00541186">
        <w:rPr>
          <w:highlight w:val="yellow"/>
          <w:lang w:val="pt-BR"/>
        </w:rPr>
        <w:t xml:space="preserve">A necessidade de verificar a influência da rigidez na dinâmica veicular fez-se necessária, pois este é um dos principais parâmetros para confecção de um banco. Para verificar esta influência, foram realizados testes variando a rigidez do banco para 1000, 2000 e 2500 N/m, sendo analisado para os conjuntos com 1 e 10 conjuntos mola-amortecedor através do </w:t>
      </w:r>
      <w:r w:rsidRPr="00541186">
        <w:rPr>
          <w:i/>
          <w:highlight w:val="yellow"/>
          <w:lang w:val="pt-BR"/>
        </w:rPr>
        <w:t>software</w:t>
      </w:r>
      <w:r w:rsidRPr="00541186">
        <w:rPr>
          <w:highlight w:val="yellow"/>
          <w:lang w:val="pt-BR"/>
        </w:rPr>
        <w:t xml:space="preserve"> Matlab. </w:t>
      </w:r>
    </w:p>
    <w:p w:rsidR="001A3374" w:rsidRPr="00541186" w:rsidRDefault="001A3374" w:rsidP="00713A20">
      <w:pPr>
        <w:rPr>
          <w:highlight w:val="yellow"/>
          <w:lang w:val="pt-BR"/>
        </w:rPr>
      </w:pPr>
      <w:r w:rsidRPr="00541186">
        <w:rPr>
          <w:highlight w:val="yellow"/>
          <w:lang w:val="pt-BR"/>
        </w:rPr>
        <w:t xml:space="preserve">No caso do sistema com 10 conjuntos mola-amortecedor, ainda foi utilizado um perfil de rigidez, com rigidez equivalente igual a 2000 N/m. O perfil varia de 250 a 150 N/m, sendo o maior valor localizado na extremidade mais próxima do CG do veículo e o menor da extremidade dianteira do veículo. Além disso, o perfil possui variações e distâncias constantes. Nas </w:t>
      </w:r>
      <w:r w:rsidR="002E5726">
        <w:rPr>
          <w:highlight w:val="yellow"/>
          <w:lang w:val="pt-BR"/>
        </w:rPr>
        <w:fldChar w:fldCharType="begin"/>
      </w:r>
      <w:r w:rsidR="002E5726">
        <w:rPr>
          <w:highlight w:val="yellow"/>
          <w:lang w:val="pt-BR"/>
        </w:rPr>
        <w:instrText xml:space="preserve"> REF _Ref379893085 \h </w:instrText>
      </w:r>
      <w:r w:rsidR="002E5726">
        <w:rPr>
          <w:highlight w:val="yellow"/>
          <w:lang w:val="pt-BR"/>
        </w:rPr>
      </w:r>
      <w:r w:rsidR="002E5726">
        <w:rPr>
          <w:highlight w:val="yellow"/>
          <w:lang w:val="pt-BR"/>
        </w:rPr>
        <w:fldChar w:fldCharType="separate"/>
      </w:r>
      <w:r w:rsidR="00CE63E6" w:rsidRPr="00CE63E6">
        <w:rPr>
          <w:highlight w:val="yellow"/>
          <w:lang w:val="pt-BR"/>
        </w:rPr>
        <w:t xml:space="preserve">Tabela </w:t>
      </w:r>
      <w:r w:rsidR="00CE63E6" w:rsidRPr="00CE63E6">
        <w:rPr>
          <w:noProof/>
          <w:highlight w:val="yellow"/>
          <w:lang w:val="pt-BR"/>
        </w:rPr>
        <w:t>19</w:t>
      </w:r>
      <w:r w:rsidR="002E5726">
        <w:rPr>
          <w:highlight w:val="yellow"/>
          <w:lang w:val="pt-BR"/>
        </w:rPr>
        <w:fldChar w:fldCharType="end"/>
      </w:r>
      <w:r w:rsidR="00541186" w:rsidRPr="00541186">
        <w:rPr>
          <w:highlight w:val="yellow"/>
          <w:lang w:val="pt-BR"/>
        </w:rPr>
        <w:t xml:space="preserve"> e</w:t>
      </w:r>
      <w:r w:rsidR="002E5726">
        <w:rPr>
          <w:highlight w:val="yellow"/>
          <w:lang w:val="pt-BR"/>
        </w:rPr>
        <w:t xml:space="preserve"> </w:t>
      </w:r>
      <w:r w:rsidR="002E5726">
        <w:rPr>
          <w:highlight w:val="yellow"/>
          <w:lang w:val="pt-BR"/>
        </w:rPr>
        <w:fldChar w:fldCharType="begin"/>
      </w:r>
      <w:r w:rsidR="002E5726">
        <w:rPr>
          <w:highlight w:val="yellow"/>
          <w:lang w:val="pt-BR"/>
        </w:rPr>
        <w:instrText xml:space="preserve"> REF _Ref379893095 \h </w:instrText>
      </w:r>
      <w:r w:rsidR="002E5726">
        <w:rPr>
          <w:highlight w:val="yellow"/>
          <w:lang w:val="pt-BR"/>
        </w:rPr>
      </w:r>
      <w:r w:rsidR="002E5726">
        <w:rPr>
          <w:highlight w:val="yellow"/>
          <w:lang w:val="pt-BR"/>
        </w:rPr>
        <w:fldChar w:fldCharType="separate"/>
      </w:r>
      <w:r w:rsidR="00CE63E6" w:rsidRPr="00CE63E6">
        <w:rPr>
          <w:highlight w:val="yellow"/>
          <w:lang w:val="pt-BR"/>
        </w:rPr>
        <w:t xml:space="preserve">Tabela </w:t>
      </w:r>
      <w:r w:rsidR="00CE63E6" w:rsidRPr="00CE63E6">
        <w:rPr>
          <w:noProof/>
          <w:highlight w:val="yellow"/>
          <w:lang w:val="pt-BR"/>
        </w:rPr>
        <w:t>20</w:t>
      </w:r>
      <w:r w:rsidR="002E5726">
        <w:rPr>
          <w:highlight w:val="yellow"/>
          <w:lang w:val="pt-BR"/>
        </w:rPr>
        <w:fldChar w:fldCharType="end"/>
      </w:r>
      <w:r w:rsidR="00541186" w:rsidRPr="00541186">
        <w:rPr>
          <w:highlight w:val="yellow"/>
          <w:lang w:val="pt-BR"/>
        </w:rPr>
        <w:t xml:space="preserve">, </w:t>
      </w:r>
      <w:r w:rsidRPr="00541186">
        <w:rPr>
          <w:highlight w:val="yellow"/>
          <w:lang w:val="pt-BR"/>
        </w:rPr>
        <w:t xml:space="preserve">estão representadas as respostas </w:t>
      </w:r>
      <w:r w:rsidR="00D445ED">
        <w:rPr>
          <w:highlight w:val="yellow"/>
          <w:lang w:val="pt-BR"/>
        </w:rPr>
        <w:t xml:space="preserve">RMS </w:t>
      </w:r>
      <w:r w:rsidRPr="00541186">
        <w:rPr>
          <w:highlight w:val="yellow"/>
          <w:lang w:val="pt-BR"/>
        </w:rPr>
        <w:t>para 1 e 10 conjuntos de mo</w:t>
      </w:r>
      <w:r w:rsidR="00AC7DA4">
        <w:rPr>
          <w:highlight w:val="yellow"/>
          <w:lang w:val="pt-BR"/>
        </w:rPr>
        <w:t>la-amortecedor, respectivamente.</w:t>
      </w:r>
    </w:p>
    <w:p w:rsidR="001A3374" w:rsidRPr="00541186" w:rsidRDefault="001A3374" w:rsidP="001A3374">
      <w:pPr>
        <w:rPr>
          <w:highlight w:val="yellow"/>
          <w:lang w:val="pt-BR"/>
        </w:rPr>
      </w:pPr>
      <w:r w:rsidRPr="00541186">
        <w:rPr>
          <w:highlight w:val="yellow"/>
          <w:lang w:val="pt-BR"/>
        </w:rPr>
        <w:t>Esta proposta foi realizada, pois o peso do dorso do motorista quando sentado de forma correta, está na parte de trás do banco, enquanto a parte da frente do banco ficam localizadas as pernas do mesmo, portanto a parte de trás deve possuir uma rigidez maior e na frente menor.</w:t>
      </w:r>
    </w:p>
    <w:p w:rsidR="00AC7DA4" w:rsidRDefault="00AC7DA4">
      <w:pPr>
        <w:spacing w:after="160" w:line="259" w:lineRule="auto"/>
        <w:ind w:firstLine="0"/>
        <w:jc w:val="left"/>
        <w:rPr>
          <w:rFonts w:cs="Times New Roman"/>
          <w:b/>
          <w:noProof/>
          <w:highlight w:val="yellow"/>
          <w:lang w:val="pt-BR" w:eastAsia="pt-BR"/>
        </w:rPr>
      </w:pPr>
      <w:bookmarkStart w:id="392" w:name="_Ref379548333"/>
      <w:r w:rsidRPr="008B2E73">
        <w:rPr>
          <w:highlight w:val="yellow"/>
          <w:lang w:val="pt-BR"/>
        </w:rPr>
        <w:br w:type="page"/>
      </w:r>
    </w:p>
    <w:p w:rsidR="001A3374" w:rsidRPr="00541186" w:rsidRDefault="001A3374" w:rsidP="001A3374">
      <w:pPr>
        <w:pStyle w:val="Legendafigura"/>
        <w:rPr>
          <w:highlight w:val="yellow"/>
        </w:rPr>
      </w:pPr>
      <w:bookmarkStart w:id="393" w:name="_Ref379893085"/>
      <w:r w:rsidRPr="00541186">
        <w:rPr>
          <w:highlight w:val="yellow"/>
        </w:rPr>
        <w:lastRenderedPageBreak/>
        <w:t xml:space="preserve">Tabela </w:t>
      </w:r>
      <w:r w:rsidR="00500BCD" w:rsidRPr="00541186">
        <w:rPr>
          <w:highlight w:val="yellow"/>
        </w:rPr>
        <w:fldChar w:fldCharType="begin"/>
      </w:r>
      <w:r w:rsidRPr="00541186">
        <w:rPr>
          <w:highlight w:val="yellow"/>
        </w:rPr>
        <w:instrText xml:space="preserve"> SEQ Tabela \* ARABIC </w:instrText>
      </w:r>
      <w:r w:rsidR="00500BCD" w:rsidRPr="00541186">
        <w:rPr>
          <w:highlight w:val="yellow"/>
        </w:rPr>
        <w:fldChar w:fldCharType="separate"/>
      </w:r>
      <w:r w:rsidR="00CE63E6">
        <w:rPr>
          <w:highlight w:val="yellow"/>
        </w:rPr>
        <w:t>19</w:t>
      </w:r>
      <w:r w:rsidR="00500BCD" w:rsidRPr="00541186">
        <w:rPr>
          <w:highlight w:val="yellow"/>
        </w:rPr>
        <w:fldChar w:fldCharType="end"/>
      </w:r>
      <w:bookmarkEnd w:id="392"/>
      <w:bookmarkEnd w:id="393"/>
      <w:r w:rsidRPr="00541186">
        <w:rPr>
          <w:highlight w:val="yellow"/>
        </w:rPr>
        <w:t xml:space="preserve"> </w:t>
      </w:r>
      <w:r w:rsidR="005B3A16">
        <w:rPr>
          <w:highlight w:val="yellow"/>
        </w:rPr>
        <w:t>–</w:t>
      </w:r>
      <w:r w:rsidRPr="00541186">
        <w:rPr>
          <w:highlight w:val="yellow"/>
        </w:rPr>
        <w:t xml:space="preserve"> Variação da rigidez</w:t>
      </w:r>
      <w:r w:rsidR="00541186" w:rsidRPr="00541186">
        <w:rPr>
          <w:highlight w:val="yellow"/>
        </w:rPr>
        <w:t xml:space="preserve"> do banco para 1 conjunto de mola-amortecedor</w:t>
      </w:r>
    </w:p>
    <w:tbl>
      <w:tblPr>
        <w:tblStyle w:val="Tabelacomgrade"/>
        <w:tblW w:w="0" w:type="auto"/>
        <w:jc w:val="center"/>
        <w:tblLook w:val="04A0" w:firstRow="1" w:lastRow="0" w:firstColumn="1" w:lastColumn="0" w:noHBand="0" w:noVBand="1"/>
      </w:tblPr>
      <w:tblGrid>
        <w:gridCol w:w="2276"/>
        <w:gridCol w:w="1612"/>
        <w:gridCol w:w="1612"/>
        <w:gridCol w:w="1612"/>
      </w:tblGrid>
      <w:tr w:rsidR="001A3374" w:rsidRPr="00541186" w:rsidTr="001A3374">
        <w:trPr>
          <w:jc w:val="center"/>
        </w:trPr>
        <w:tc>
          <w:tcPr>
            <w:tcW w:w="0" w:type="auto"/>
            <w:tcBorders>
              <w:left w:val="nil"/>
            </w:tcBorders>
          </w:tcPr>
          <w:p w:rsidR="001A3374" w:rsidRPr="00D34B04" w:rsidRDefault="001A3374" w:rsidP="001A3374">
            <w:pPr>
              <w:pStyle w:val="Resumo"/>
              <w:jc w:val="center"/>
              <w:rPr>
                <w:rFonts w:cs="Times New Roman"/>
                <w:highlight w:val="yellow"/>
              </w:rPr>
            </w:pPr>
            <w:r w:rsidRPr="00D34B04">
              <w:rPr>
                <w:rFonts w:cs="Times New Roman"/>
                <w:highlight w:val="yellow"/>
              </w:rPr>
              <w:t>Deslocamentos (mm)</w:t>
            </w:r>
          </w:p>
        </w:tc>
        <w:tc>
          <w:tcPr>
            <w:tcW w:w="0" w:type="auto"/>
          </w:tcPr>
          <w:p w:rsidR="001A3374" w:rsidRPr="00D34B04" w:rsidRDefault="001A3374" w:rsidP="001A3374">
            <w:pPr>
              <w:pStyle w:val="Resumo"/>
              <w:jc w:val="center"/>
              <w:rPr>
                <w:highlight w:val="yellow"/>
              </w:rPr>
            </w:pPr>
            <w:r w:rsidRPr="00D34B04">
              <w:rPr>
                <w:highlight w:val="yellow"/>
              </w:rPr>
              <w:t>K = 1000 N/m</w:t>
            </w:r>
          </w:p>
        </w:tc>
        <w:tc>
          <w:tcPr>
            <w:tcW w:w="0" w:type="auto"/>
          </w:tcPr>
          <w:p w:rsidR="001A3374" w:rsidRPr="00D34B04" w:rsidRDefault="001A3374" w:rsidP="001A3374">
            <w:pPr>
              <w:pStyle w:val="Resumo"/>
              <w:jc w:val="center"/>
              <w:rPr>
                <w:highlight w:val="yellow"/>
              </w:rPr>
            </w:pPr>
            <w:r w:rsidRPr="00D34B04">
              <w:rPr>
                <w:highlight w:val="yellow"/>
              </w:rPr>
              <w:t>K = 2000 N/m</w:t>
            </w:r>
          </w:p>
        </w:tc>
        <w:tc>
          <w:tcPr>
            <w:tcW w:w="0" w:type="auto"/>
            <w:tcBorders>
              <w:right w:val="nil"/>
            </w:tcBorders>
          </w:tcPr>
          <w:p w:rsidR="001A3374" w:rsidRPr="00D34B04" w:rsidRDefault="001A3374" w:rsidP="001A3374">
            <w:pPr>
              <w:pStyle w:val="Resumo"/>
              <w:jc w:val="center"/>
              <w:rPr>
                <w:highlight w:val="yellow"/>
              </w:rPr>
            </w:pPr>
            <w:r w:rsidRPr="00D34B04">
              <w:rPr>
                <w:highlight w:val="yellow"/>
              </w:rPr>
              <w:t>K = 2500 N/m</w:t>
            </w:r>
          </w:p>
        </w:tc>
      </w:tr>
      <w:tr w:rsidR="001A3374" w:rsidRPr="00541186" w:rsidTr="001A3374">
        <w:trPr>
          <w:jc w:val="center"/>
        </w:trPr>
        <w:tc>
          <w:tcPr>
            <w:tcW w:w="0" w:type="auto"/>
            <w:tcBorders>
              <w:left w:val="nil"/>
            </w:tcBorders>
            <w:shd w:val="clear" w:color="auto" w:fill="BFBFBF" w:themeFill="background1" w:themeFillShade="BF"/>
          </w:tcPr>
          <w:p w:rsidR="001A3374" w:rsidRPr="00D34B04" w:rsidRDefault="001A3374" w:rsidP="001A3374">
            <w:pPr>
              <w:pStyle w:val="Resumo"/>
              <w:tabs>
                <w:tab w:val="center" w:pos="1366"/>
                <w:tab w:val="right" w:pos="2733"/>
              </w:tabs>
              <w:jc w:val="center"/>
              <w:rPr>
                <w:rFonts w:cs="Times New Roman"/>
                <w:highlight w:val="yellow"/>
              </w:rPr>
            </w:pPr>
            <w:r w:rsidRPr="00D34B04">
              <w:rPr>
                <w:rFonts w:cs="Times New Roman"/>
                <w:highlight w:val="yellow"/>
              </w:rPr>
              <w:t>Cabeça do motorista</w:t>
            </w:r>
          </w:p>
        </w:tc>
        <w:tc>
          <w:tcPr>
            <w:tcW w:w="0" w:type="auto"/>
            <w:shd w:val="clear" w:color="auto" w:fill="BFBFBF" w:themeFill="background1" w:themeFillShade="BF"/>
            <w:vAlign w:val="bottom"/>
          </w:tcPr>
          <w:p w:rsidR="001A3374" w:rsidRPr="00D34B04" w:rsidRDefault="001A3374" w:rsidP="001A3374">
            <w:pPr>
              <w:pStyle w:val="Resumo"/>
              <w:jc w:val="center"/>
              <w:rPr>
                <w:color w:val="000000"/>
                <w:highlight w:val="yellow"/>
              </w:rPr>
            </w:pPr>
            <w:r w:rsidRPr="00D34B04">
              <w:rPr>
                <w:color w:val="000000"/>
                <w:highlight w:val="yellow"/>
              </w:rPr>
              <w:t>21.3200</w:t>
            </w:r>
          </w:p>
        </w:tc>
        <w:tc>
          <w:tcPr>
            <w:tcW w:w="0" w:type="auto"/>
            <w:shd w:val="clear" w:color="auto" w:fill="BFBFBF" w:themeFill="background1" w:themeFillShade="BF"/>
            <w:vAlign w:val="bottom"/>
          </w:tcPr>
          <w:p w:rsidR="001A3374" w:rsidRPr="00D34B04" w:rsidRDefault="001A3374" w:rsidP="001A3374">
            <w:pPr>
              <w:pStyle w:val="Resumo"/>
              <w:jc w:val="center"/>
              <w:rPr>
                <w:color w:val="000000"/>
                <w:highlight w:val="yellow"/>
              </w:rPr>
            </w:pPr>
            <w:r w:rsidRPr="00D34B04">
              <w:rPr>
                <w:color w:val="000000"/>
                <w:highlight w:val="yellow"/>
              </w:rPr>
              <w:t>47.5800</w:t>
            </w:r>
          </w:p>
        </w:tc>
        <w:tc>
          <w:tcPr>
            <w:tcW w:w="0" w:type="auto"/>
            <w:tcBorders>
              <w:right w:val="nil"/>
            </w:tcBorders>
            <w:shd w:val="clear" w:color="auto" w:fill="BFBFBF" w:themeFill="background1" w:themeFillShade="BF"/>
          </w:tcPr>
          <w:p w:rsidR="001A3374" w:rsidRPr="00D34B04" w:rsidRDefault="001A3374" w:rsidP="001A3374">
            <w:pPr>
              <w:pStyle w:val="Resumo"/>
              <w:jc w:val="center"/>
              <w:rPr>
                <w:highlight w:val="yellow"/>
              </w:rPr>
            </w:pPr>
            <w:r w:rsidRPr="00D34B04">
              <w:rPr>
                <w:color w:val="000000"/>
                <w:highlight w:val="yellow"/>
              </w:rPr>
              <w:t>32.3480</w:t>
            </w:r>
          </w:p>
        </w:tc>
      </w:tr>
      <w:tr w:rsidR="001A3374" w:rsidRPr="00541186" w:rsidTr="001A3374">
        <w:trPr>
          <w:jc w:val="center"/>
        </w:trPr>
        <w:tc>
          <w:tcPr>
            <w:tcW w:w="0" w:type="auto"/>
            <w:tcBorders>
              <w:left w:val="nil"/>
            </w:tcBorders>
          </w:tcPr>
          <w:p w:rsidR="001A3374" w:rsidRPr="00D34B04" w:rsidRDefault="001A3374" w:rsidP="001A3374">
            <w:pPr>
              <w:pStyle w:val="Resumo"/>
              <w:jc w:val="center"/>
              <w:rPr>
                <w:rFonts w:cs="Times New Roman"/>
                <w:highlight w:val="yellow"/>
              </w:rPr>
            </w:pPr>
            <w:r w:rsidRPr="00D34B04">
              <w:rPr>
                <w:rFonts w:cs="Times New Roman"/>
                <w:highlight w:val="yellow"/>
              </w:rPr>
              <w:t>Tronco do motorista</w:t>
            </w:r>
          </w:p>
        </w:tc>
        <w:tc>
          <w:tcPr>
            <w:tcW w:w="0" w:type="auto"/>
            <w:vAlign w:val="bottom"/>
          </w:tcPr>
          <w:p w:rsidR="001A3374" w:rsidRPr="00D34B04" w:rsidRDefault="001A3374" w:rsidP="001A3374">
            <w:pPr>
              <w:pStyle w:val="Resumo"/>
              <w:jc w:val="center"/>
              <w:rPr>
                <w:color w:val="000000"/>
                <w:highlight w:val="yellow"/>
              </w:rPr>
            </w:pPr>
            <w:r w:rsidRPr="00D34B04">
              <w:rPr>
                <w:color w:val="000000"/>
                <w:highlight w:val="yellow"/>
              </w:rPr>
              <w:t>21.2490</w:t>
            </w:r>
          </w:p>
        </w:tc>
        <w:tc>
          <w:tcPr>
            <w:tcW w:w="0" w:type="auto"/>
            <w:vAlign w:val="bottom"/>
          </w:tcPr>
          <w:p w:rsidR="001A3374" w:rsidRPr="00D34B04" w:rsidRDefault="001A3374" w:rsidP="001A3374">
            <w:pPr>
              <w:pStyle w:val="Resumo"/>
              <w:jc w:val="center"/>
              <w:rPr>
                <w:color w:val="000000"/>
                <w:highlight w:val="yellow"/>
              </w:rPr>
            </w:pPr>
            <w:r w:rsidRPr="00D34B04">
              <w:rPr>
                <w:color w:val="000000"/>
                <w:highlight w:val="yellow"/>
              </w:rPr>
              <w:t>47.4190</w:t>
            </w:r>
          </w:p>
        </w:tc>
        <w:tc>
          <w:tcPr>
            <w:tcW w:w="0" w:type="auto"/>
            <w:tcBorders>
              <w:right w:val="nil"/>
            </w:tcBorders>
            <w:vAlign w:val="bottom"/>
          </w:tcPr>
          <w:p w:rsidR="001A3374" w:rsidRPr="00D34B04" w:rsidRDefault="001A3374" w:rsidP="001A3374">
            <w:pPr>
              <w:pStyle w:val="Resumo"/>
              <w:jc w:val="center"/>
              <w:rPr>
                <w:color w:val="000000"/>
                <w:highlight w:val="yellow"/>
              </w:rPr>
            </w:pPr>
            <w:r w:rsidRPr="00D34B04">
              <w:rPr>
                <w:color w:val="000000"/>
                <w:highlight w:val="yellow"/>
              </w:rPr>
              <w:t>32.2370</w:t>
            </w:r>
          </w:p>
        </w:tc>
      </w:tr>
      <w:tr w:rsidR="001A3374" w:rsidRPr="00541186" w:rsidTr="001A3374">
        <w:trPr>
          <w:jc w:val="center"/>
        </w:trPr>
        <w:tc>
          <w:tcPr>
            <w:tcW w:w="0" w:type="auto"/>
            <w:tcBorders>
              <w:left w:val="nil"/>
            </w:tcBorders>
            <w:shd w:val="clear" w:color="auto" w:fill="BFBFBF" w:themeFill="background1" w:themeFillShade="BF"/>
          </w:tcPr>
          <w:p w:rsidR="001A3374" w:rsidRPr="00D34B04" w:rsidRDefault="001A3374" w:rsidP="001A3374">
            <w:pPr>
              <w:pStyle w:val="Resumo"/>
              <w:jc w:val="center"/>
              <w:rPr>
                <w:rFonts w:cs="Times New Roman"/>
                <w:highlight w:val="yellow"/>
              </w:rPr>
            </w:pPr>
            <w:r w:rsidRPr="00D34B04">
              <w:rPr>
                <w:rFonts w:cs="Times New Roman"/>
                <w:highlight w:val="yellow"/>
              </w:rPr>
              <w:t>Banco</w:t>
            </w:r>
          </w:p>
        </w:tc>
        <w:tc>
          <w:tcPr>
            <w:tcW w:w="0" w:type="auto"/>
            <w:shd w:val="clear" w:color="auto" w:fill="BFBFBF" w:themeFill="background1" w:themeFillShade="BF"/>
            <w:vAlign w:val="bottom"/>
          </w:tcPr>
          <w:p w:rsidR="001A3374" w:rsidRPr="00D34B04" w:rsidRDefault="001A3374" w:rsidP="001A3374">
            <w:pPr>
              <w:pStyle w:val="Resumo"/>
              <w:jc w:val="center"/>
              <w:rPr>
                <w:color w:val="000000"/>
                <w:highlight w:val="yellow"/>
              </w:rPr>
            </w:pPr>
            <w:r w:rsidRPr="00D34B04">
              <w:rPr>
                <w:color w:val="000000"/>
                <w:highlight w:val="yellow"/>
              </w:rPr>
              <w:t>20.8570</w:t>
            </w:r>
          </w:p>
        </w:tc>
        <w:tc>
          <w:tcPr>
            <w:tcW w:w="0" w:type="auto"/>
            <w:shd w:val="clear" w:color="auto" w:fill="BFBFBF" w:themeFill="background1" w:themeFillShade="BF"/>
            <w:vAlign w:val="bottom"/>
          </w:tcPr>
          <w:p w:rsidR="001A3374" w:rsidRPr="00D34B04" w:rsidRDefault="001A3374" w:rsidP="001A3374">
            <w:pPr>
              <w:pStyle w:val="Resumo"/>
              <w:jc w:val="center"/>
              <w:rPr>
                <w:color w:val="000000"/>
                <w:highlight w:val="yellow"/>
              </w:rPr>
            </w:pPr>
            <w:r w:rsidRPr="00D34B04">
              <w:rPr>
                <w:color w:val="000000"/>
                <w:highlight w:val="yellow"/>
              </w:rPr>
              <w:t>46.5340</w:t>
            </w:r>
          </w:p>
        </w:tc>
        <w:tc>
          <w:tcPr>
            <w:tcW w:w="0" w:type="auto"/>
            <w:tcBorders>
              <w:right w:val="nil"/>
            </w:tcBorders>
            <w:shd w:val="clear" w:color="auto" w:fill="BFBFBF" w:themeFill="background1" w:themeFillShade="BF"/>
          </w:tcPr>
          <w:p w:rsidR="001A3374" w:rsidRPr="00D34B04" w:rsidRDefault="001A3374" w:rsidP="001A3374">
            <w:pPr>
              <w:pStyle w:val="Resumo"/>
              <w:jc w:val="center"/>
              <w:rPr>
                <w:color w:val="000000"/>
                <w:highlight w:val="yellow"/>
              </w:rPr>
            </w:pPr>
            <w:r w:rsidRPr="00D34B04">
              <w:rPr>
                <w:color w:val="000000"/>
                <w:highlight w:val="yellow"/>
              </w:rPr>
              <w:t>31.6330</w:t>
            </w:r>
          </w:p>
        </w:tc>
      </w:tr>
      <w:tr w:rsidR="001A3374" w:rsidRPr="00541186" w:rsidTr="001A3374">
        <w:trPr>
          <w:jc w:val="center"/>
        </w:trPr>
        <w:tc>
          <w:tcPr>
            <w:tcW w:w="0" w:type="auto"/>
            <w:tcBorders>
              <w:left w:val="nil"/>
            </w:tcBorders>
          </w:tcPr>
          <w:p w:rsidR="001A3374" w:rsidRPr="00D34B04" w:rsidRDefault="001A3374" w:rsidP="001A3374">
            <w:pPr>
              <w:pStyle w:val="Resumo"/>
              <w:jc w:val="center"/>
              <w:rPr>
                <w:rFonts w:cs="Times New Roman"/>
                <w:i/>
                <w:highlight w:val="yellow"/>
              </w:rPr>
            </w:pPr>
            <w:r w:rsidRPr="00D34B04">
              <w:rPr>
                <w:rFonts w:cs="Times New Roman"/>
                <w:i/>
                <w:highlight w:val="yellow"/>
              </w:rPr>
              <w:t>Bounce</w:t>
            </w:r>
          </w:p>
        </w:tc>
        <w:tc>
          <w:tcPr>
            <w:tcW w:w="0" w:type="auto"/>
            <w:vAlign w:val="bottom"/>
          </w:tcPr>
          <w:p w:rsidR="001A3374" w:rsidRPr="00D34B04" w:rsidRDefault="001A3374" w:rsidP="001A3374">
            <w:pPr>
              <w:pStyle w:val="Resumo"/>
              <w:jc w:val="center"/>
              <w:rPr>
                <w:color w:val="000000"/>
                <w:highlight w:val="yellow"/>
              </w:rPr>
            </w:pPr>
            <w:r w:rsidRPr="00D34B04">
              <w:rPr>
                <w:color w:val="000000"/>
                <w:highlight w:val="yellow"/>
              </w:rPr>
              <w:t>10.6040</w:t>
            </w:r>
          </w:p>
        </w:tc>
        <w:tc>
          <w:tcPr>
            <w:tcW w:w="0" w:type="auto"/>
            <w:vAlign w:val="bottom"/>
          </w:tcPr>
          <w:p w:rsidR="001A3374" w:rsidRPr="00D34B04" w:rsidRDefault="001A3374" w:rsidP="001A3374">
            <w:pPr>
              <w:pStyle w:val="Resumo"/>
              <w:jc w:val="center"/>
              <w:rPr>
                <w:color w:val="000000"/>
                <w:highlight w:val="yellow"/>
              </w:rPr>
            </w:pPr>
            <w:r w:rsidRPr="00D34B04">
              <w:rPr>
                <w:color w:val="000000"/>
                <w:highlight w:val="yellow"/>
              </w:rPr>
              <w:t>12.7200</w:t>
            </w:r>
          </w:p>
        </w:tc>
        <w:tc>
          <w:tcPr>
            <w:tcW w:w="0" w:type="auto"/>
            <w:tcBorders>
              <w:right w:val="nil"/>
            </w:tcBorders>
            <w:vAlign w:val="bottom"/>
          </w:tcPr>
          <w:p w:rsidR="001A3374" w:rsidRPr="00D34B04" w:rsidRDefault="001A3374" w:rsidP="001A3374">
            <w:pPr>
              <w:pStyle w:val="Resumo"/>
              <w:jc w:val="center"/>
              <w:rPr>
                <w:color w:val="000000"/>
                <w:highlight w:val="yellow"/>
              </w:rPr>
            </w:pPr>
            <w:r w:rsidRPr="00D34B04">
              <w:rPr>
                <w:color w:val="000000"/>
                <w:highlight w:val="yellow"/>
              </w:rPr>
              <w:t>12.4880</w:t>
            </w:r>
          </w:p>
        </w:tc>
      </w:tr>
      <w:tr w:rsidR="001A3374" w:rsidRPr="00541186" w:rsidTr="001A3374">
        <w:trPr>
          <w:jc w:val="center"/>
        </w:trPr>
        <w:tc>
          <w:tcPr>
            <w:tcW w:w="0" w:type="auto"/>
            <w:tcBorders>
              <w:left w:val="nil"/>
            </w:tcBorders>
            <w:shd w:val="clear" w:color="auto" w:fill="BFBFBF" w:themeFill="background1" w:themeFillShade="BF"/>
          </w:tcPr>
          <w:p w:rsidR="001A3374" w:rsidRPr="00D34B04" w:rsidRDefault="001A3374" w:rsidP="001A3374">
            <w:pPr>
              <w:pStyle w:val="Resumo"/>
              <w:jc w:val="center"/>
              <w:rPr>
                <w:rFonts w:cs="Times New Roman"/>
                <w:highlight w:val="yellow"/>
              </w:rPr>
            </w:pPr>
            <w:r w:rsidRPr="00D34B04">
              <w:rPr>
                <w:rFonts w:cs="Times New Roman"/>
                <w:highlight w:val="yellow"/>
              </w:rPr>
              <w:t>Velocidades (mm/s)</w:t>
            </w:r>
          </w:p>
        </w:tc>
        <w:tc>
          <w:tcPr>
            <w:tcW w:w="0" w:type="auto"/>
            <w:shd w:val="clear" w:color="auto" w:fill="BFBFBF" w:themeFill="background1" w:themeFillShade="BF"/>
          </w:tcPr>
          <w:p w:rsidR="001A3374" w:rsidRPr="00D34B04" w:rsidRDefault="001A3374" w:rsidP="001A3374">
            <w:pPr>
              <w:pStyle w:val="Resumo"/>
              <w:jc w:val="center"/>
              <w:rPr>
                <w:highlight w:val="yellow"/>
              </w:rPr>
            </w:pPr>
            <w:r w:rsidRPr="00D34B04">
              <w:rPr>
                <w:highlight w:val="yellow"/>
              </w:rPr>
              <w:t>K = 1000 N/m</w:t>
            </w:r>
          </w:p>
        </w:tc>
        <w:tc>
          <w:tcPr>
            <w:tcW w:w="0" w:type="auto"/>
            <w:shd w:val="clear" w:color="auto" w:fill="BFBFBF" w:themeFill="background1" w:themeFillShade="BF"/>
          </w:tcPr>
          <w:p w:rsidR="001A3374" w:rsidRPr="00D34B04" w:rsidRDefault="001A3374" w:rsidP="001A3374">
            <w:pPr>
              <w:pStyle w:val="Resumo"/>
              <w:jc w:val="center"/>
              <w:rPr>
                <w:highlight w:val="yellow"/>
              </w:rPr>
            </w:pPr>
            <w:r w:rsidRPr="00D34B04">
              <w:rPr>
                <w:highlight w:val="yellow"/>
              </w:rPr>
              <w:t>K = 2000 N/m</w:t>
            </w:r>
          </w:p>
        </w:tc>
        <w:tc>
          <w:tcPr>
            <w:tcW w:w="0" w:type="auto"/>
            <w:tcBorders>
              <w:right w:val="nil"/>
            </w:tcBorders>
            <w:shd w:val="clear" w:color="auto" w:fill="BFBFBF" w:themeFill="background1" w:themeFillShade="BF"/>
          </w:tcPr>
          <w:p w:rsidR="001A3374" w:rsidRPr="00D34B04" w:rsidRDefault="001A3374" w:rsidP="001A3374">
            <w:pPr>
              <w:pStyle w:val="Resumo"/>
              <w:jc w:val="center"/>
              <w:rPr>
                <w:highlight w:val="yellow"/>
              </w:rPr>
            </w:pPr>
            <w:r w:rsidRPr="00D34B04">
              <w:rPr>
                <w:highlight w:val="yellow"/>
              </w:rPr>
              <w:t>K = 2500 N/m</w:t>
            </w:r>
          </w:p>
        </w:tc>
      </w:tr>
      <w:tr w:rsidR="001A3374" w:rsidRPr="00541186" w:rsidTr="001A3374">
        <w:trPr>
          <w:jc w:val="center"/>
        </w:trPr>
        <w:tc>
          <w:tcPr>
            <w:tcW w:w="0" w:type="auto"/>
            <w:tcBorders>
              <w:left w:val="nil"/>
            </w:tcBorders>
          </w:tcPr>
          <w:p w:rsidR="001A3374" w:rsidRPr="00D34B04" w:rsidRDefault="001A3374" w:rsidP="001A3374">
            <w:pPr>
              <w:pStyle w:val="Resumo"/>
              <w:tabs>
                <w:tab w:val="center" w:pos="1366"/>
                <w:tab w:val="right" w:pos="2733"/>
              </w:tabs>
              <w:jc w:val="center"/>
              <w:rPr>
                <w:rFonts w:cs="Times New Roman"/>
                <w:highlight w:val="yellow"/>
              </w:rPr>
            </w:pPr>
            <w:r w:rsidRPr="00D34B04">
              <w:rPr>
                <w:rFonts w:cs="Times New Roman"/>
                <w:highlight w:val="yellow"/>
              </w:rPr>
              <w:t>Cabeça do motorista</w:t>
            </w:r>
          </w:p>
        </w:tc>
        <w:tc>
          <w:tcPr>
            <w:tcW w:w="0" w:type="auto"/>
            <w:vAlign w:val="bottom"/>
          </w:tcPr>
          <w:p w:rsidR="001A3374" w:rsidRPr="00D34B04" w:rsidRDefault="001A3374" w:rsidP="001A3374">
            <w:pPr>
              <w:pStyle w:val="Resumo"/>
              <w:jc w:val="center"/>
              <w:rPr>
                <w:color w:val="000000"/>
                <w:highlight w:val="yellow"/>
              </w:rPr>
            </w:pPr>
            <w:r w:rsidRPr="00D34B04">
              <w:rPr>
                <w:color w:val="000000"/>
                <w:highlight w:val="yellow"/>
              </w:rPr>
              <w:t>106.9200</w:t>
            </w:r>
          </w:p>
        </w:tc>
        <w:tc>
          <w:tcPr>
            <w:tcW w:w="0" w:type="auto"/>
            <w:vAlign w:val="bottom"/>
          </w:tcPr>
          <w:p w:rsidR="001A3374" w:rsidRPr="00D34B04" w:rsidRDefault="001A3374" w:rsidP="001A3374">
            <w:pPr>
              <w:pStyle w:val="Resumo"/>
              <w:jc w:val="center"/>
              <w:rPr>
                <w:color w:val="000000"/>
                <w:highlight w:val="yellow"/>
              </w:rPr>
            </w:pPr>
            <w:r w:rsidRPr="00D34B04">
              <w:rPr>
                <w:color w:val="000000"/>
                <w:highlight w:val="yellow"/>
              </w:rPr>
              <w:t>239.4100</w:t>
            </w:r>
          </w:p>
        </w:tc>
        <w:tc>
          <w:tcPr>
            <w:tcW w:w="0" w:type="auto"/>
            <w:tcBorders>
              <w:right w:val="nil"/>
            </w:tcBorders>
            <w:vAlign w:val="bottom"/>
          </w:tcPr>
          <w:p w:rsidR="001A3374" w:rsidRPr="00D34B04" w:rsidRDefault="001A3374" w:rsidP="001A3374">
            <w:pPr>
              <w:pStyle w:val="Resumo"/>
              <w:jc w:val="center"/>
              <w:rPr>
                <w:color w:val="000000"/>
                <w:highlight w:val="yellow"/>
              </w:rPr>
            </w:pPr>
            <w:r w:rsidRPr="00D34B04">
              <w:rPr>
                <w:color w:val="000000"/>
                <w:highlight w:val="yellow"/>
              </w:rPr>
              <w:t>163.2600</w:t>
            </w:r>
          </w:p>
        </w:tc>
      </w:tr>
      <w:tr w:rsidR="001A3374" w:rsidRPr="00541186" w:rsidTr="001A3374">
        <w:trPr>
          <w:jc w:val="center"/>
        </w:trPr>
        <w:tc>
          <w:tcPr>
            <w:tcW w:w="0" w:type="auto"/>
            <w:tcBorders>
              <w:left w:val="nil"/>
            </w:tcBorders>
            <w:shd w:val="clear" w:color="auto" w:fill="BFBFBF" w:themeFill="background1" w:themeFillShade="BF"/>
          </w:tcPr>
          <w:p w:rsidR="001A3374" w:rsidRPr="00D34B04" w:rsidRDefault="001A3374" w:rsidP="001A3374">
            <w:pPr>
              <w:pStyle w:val="Resumo"/>
              <w:jc w:val="center"/>
              <w:rPr>
                <w:rFonts w:cs="Times New Roman"/>
                <w:highlight w:val="yellow"/>
              </w:rPr>
            </w:pPr>
            <w:r w:rsidRPr="00D34B04">
              <w:rPr>
                <w:rFonts w:cs="Times New Roman"/>
                <w:highlight w:val="yellow"/>
              </w:rPr>
              <w:t>Tronco do motorist</w:t>
            </w:r>
          </w:p>
        </w:tc>
        <w:tc>
          <w:tcPr>
            <w:tcW w:w="0" w:type="auto"/>
            <w:shd w:val="clear" w:color="auto" w:fill="BFBFBF" w:themeFill="background1" w:themeFillShade="BF"/>
            <w:vAlign w:val="bottom"/>
          </w:tcPr>
          <w:p w:rsidR="001A3374" w:rsidRPr="00D34B04" w:rsidRDefault="001A3374" w:rsidP="001A3374">
            <w:pPr>
              <w:pStyle w:val="Resumo"/>
              <w:jc w:val="center"/>
              <w:rPr>
                <w:color w:val="000000"/>
                <w:highlight w:val="yellow"/>
              </w:rPr>
            </w:pPr>
            <w:r w:rsidRPr="00D34B04">
              <w:rPr>
                <w:color w:val="000000"/>
                <w:highlight w:val="yellow"/>
              </w:rPr>
              <w:t>106.5600</w:t>
            </w:r>
          </w:p>
        </w:tc>
        <w:tc>
          <w:tcPr>
            <w:tcW w:w="0" w:type="auto"/>
            <w:shd w:val="clear" w:color="auto" w:fill="BFBFBF" w:themeFill="background1" w:themeFillShade="BF"/>
            <w:vAlign w:val="bottom"/>
          </w:tcPr>
          <w:p w:rsidR="001A3374" w:rsidRPr="00D34B04" w:rsidRDefault="001A3374" w:rsidP="001A3374">
            <w:pPr>
              <w:pStyle w:val="Resumo"/>
              <w:jc w:val="center"/>
              <w:rPr>
                <w:color w:val="000000"/>
                <w:highlight w:val="yellow"/>
              </w:rPr>
            </w:pPr>
            <w:r w:rsidRPr="00D34B04">
              <w:rPr>
                <w:color w:val="000000"/>
                <w:highlight w:val="yellow"/>
              </w:rPr>
              <w:t>238.5900</w:t>
            </w:r>
          </w:p>
        </w:tc>
        <w:tc>
          <w:tcPr>
            <w:tcW w:w="0" w:type="auto"/>
            <w:tcBorders>
              <w:right w:val="nil"/>
            </w:tcBorders>
            <w:shd w:val="clear" w:color="auto" w:fill="BFBFBF" w:themeFill="background1" w:themeFillShade="BF"/>
            <w:vAlign w:val="bottom"/>
          </w:tcPr>
          <w:p w:rsidR="001A3374" w:rsidRPr="00D34B04" w:rsidRDefault="001A3374" w:rsidP="001A3374">
            <w:pPr>
              <w:pStyle w:val="Resumo"/>
              <w:jc w:val="center"/>
              <w:rPr>
                <w:color w:val="000000"/>
                <w:highlight w:val="yellow"/>
              </w:rPr>
            </w:pPr>
            <w:r w:rsidRPr="00D34B04">
              <w:rPr>
                <w:color w:val="000000"/>
                <w:highlight w:val="yellow"/>
              </w:rPr>
              <w:t>162.7000</w:t>
            </w:r>
          </w:p>
        </w:tc>
      </w:tr>
      <w:tr w:rsidR="001A3374" w:rsidRPr="00541186" w:rsidTr="001A3374">
        <w:trPr>
          <w:jc w:val="center"/>
        </w:trPr>
        <w:tc>
          <w:tcPr>
            <w:tcW w:w="0" w:type="auto"/>
            <w:tcBorders>
              <w:left w:val="nil"/>
            </w:tcBorders>
          </w:tcPr>
          <w:p w:rsidR="001A3374" w:rsidRPr="00D34B04" w:rsidRDefault="001A3374" w:rsidP="001A3374">
            <w:pPr>
              <w:pStyle w:val="Resumo"/>
              <w:jc w:val="center"/>
              <w:rPr>
                <w:rFonts w:cs="Times New Roman"/>
                <w:highlight w:val="yellow"/>
              </w:rPr>
            </w:pPr>
            <w:r w:rsidRPr="00D34B04">
              <w:rPr>
                <w:rFonts w:cs="Times New Roman"/>
                <w:highlight w:val="yellow"/>
              </w:rPr>
              <w:t>Banco</w:t>
            </w:r>
          </w:p>
        </w:tc>
        <w:tc>
          <w:tcPr>
            <w:tcW w:w="0" w:type="auto"/>
            <w:vAlign w:val="bottom"/>
          </w:tcPr>
          <w:p w:rsidR="001A3374" w:rsidRPr="00D34B04" w:rsidRDefault="001A3374" w:rsidP="001A3374">
            <w:pPr>
              <w:pStyle w:val="Resumo"/>
              <w:jc w:val="center"/>
              <w:rPr>
                <w:color w:val="000000"/>
                <w:highlight w:val="yellow"/>
              </w:rPr>
            </w:pPr>
            <w:r w:rsidRPr="00D34B04">
              <w:rPr>
                <w:color w:val="000000"/>
                <w:highlight w:val="yellow"/>
              </w:rPr>
              <w:t>104.5900</w:t>
            </w:r>
          </w:p>
        </w:tc>
        <w:tc>
          <w:tcPr>
            <w:tcW w:w="0" w:type="auto"/>
            <w:vAlign w:val="bottom"/>
          </w:tcPr>
          <w:p w:rsidR="001A3374" w:rsidRPr="00D34B04" w:rsidRDefault="001A3374" w:rsidP="001A3374">
            <w:pPr>
              <w:pStyle w:val="Resumo"/>
              <w:jc w:val="center"/>
              <w:rPr>
                <w:color w:val="000000"/>
                <w:highlight w:val="yellow"/>
              </w:rPr>
            </w:pPr>
            <w:r w:rsidRPr="00D34B04">
              <w:rPr>
                <w:color w:val="000000"/>
                <w:highlight w:val="yellow"/>
              </w:rPr>
              <w:t>234.1400</w:t>
            </w:r>
          </w:p>
        </w:tc>
        <w:tc>
          <w:tcPr>
            <w:tcW w:w="0" w:type="auto"/>
            <w:tcBorders>
              <w:right w:val="nil"/>
            </w:tcBorders>
            <w:vAlign w:val="bottom"/>
          </w:tcPr>
          <w:p w:rsidR="001A3374" w:rsidRPr="00D34B04" w:rsidRDefault="001A3374" w:rsidP="001A3374">
            <w:pPr>
              <w:pStyle w:val="Resumo"/>
              <w:jc w:val="center"/>
              <w:rPr>
                <w:color w:val="000000"/>
                <w:highlight w:val="yellow"/>
              </w:rPr>
            </w:pPr>
            <w:r w:rsidRPr="00D34B04">
              <w:rPr>
                <w:color w:val="000000"/>
                <w:highlight w:val="yellow"/>
              </w:rPr>
              <w:t>159.6400</w:t>
            </w:r>
          </w:p>
        </w:tc>
      </w:tr>
      <w:tr w:rsidR="001A3374" w:rsidRPr="00541186" w:rsidTr="001A3374">
        <w:trPr>
          <w:jc w:val="center"/>
        </w:trPr>
        <w:tc>
          <w:tcPr>
            <w:tcW w:w="0" w:type="auto"/>
            <w:tcBorders>
              <w:left w:val="nil"/>
            </w:tcBorders>
            <w:shd w:val="clear" w:color="auto" w:fill="BFBFBF" w:themeFill="background1" w:themeFillShade="BF"/>
          </w:tcPr>
          <w:p w:rsidR="001A3374" w:rsidRPr="00D34B04" w:rsidRDefault="00541186" w:rsidP="001A3374">
            <w:pPr>
              <w:pStyle w:val="Resumo"/>
              <w:jc w:val="center"/>
              <w:rPr>
                <w:rFonts w:cs="Times New Roman"/>
                <w:highlight w:val="yellow"/>
              </w:rPr>
            </w:pPr>
            <w:r w:rsidRPr="00D34B04">
              <w:rPr>
                <w:rFonts w:cs="Times New Roman"/>
                <w:highlight w:val="yellow"/>
              </w:rPr>
              <w:t>Vertical do chassi</w:t>
            </w:r>
          </w:p>
        </w:tc>
        <w:tc>
          <w:tcPr>
            <w:tcW w:w="0" w:type="auto"/>
            <w:shd w:val="clear" w:color="auto" w:fill="BFBFBF" w:themeFill="background1" w:themeFillShade="BF"/>
            <w:vAlign w:val="bottom"/>
          </w:tcPr>
          <w:p w:rsidR="001A3374" w:rsidRPr="00D34B04" w:rsidRDefault="001A3374" w:rsidP="001A3374">
            <w:pPr>
              <w:pStyle w:val="Resumo"/>
              <w:jc w:val="center"/>
              <w:rPr>
                <w:color w:val="000000"/>
                <w:highlight w:val="yellow"/>
              </w:rPr>
            </w:pPr>
            <w:r w:rsidRPr="00D34B04">
              <w:rPr>
                <w:color w:val="000000"/>
                <w:highlight w:val="yellow"/>
              </w:rPr>
              <w:t>53.3700</w:t>
            </w:r>
          </w:p>
        </w:tc>
        <w:tc>
          <w:tcPr>
            <w:tcW w:w="0" w:type="auto"/>
            <w:shd w:val="clear" w:color="auto" w:fill="BFBFBF" w:themeFill="background1" w:themeFillShade="BF"/>
            <w:vAlign w:val="bottom"/>
          </w:tcPr>
          <w:p w:rsidR="001A3374" w:rsidRPr="00D34B04" w:rsidRDefault="001A3374" w:rsidP="001A3374">
            <w:pPr>
              <w:pStyle w:val="Resumo"/>
              <w:jc w:val="center"/>
              <w:rPr>
                <w:color w:val="000000"/>
                <w:highlight w:val="yellow"/>
              </w:rPr>
            </w:pPr>
            <w:r w:rsidRPr="00D34B04">
              <w:rPr>
                <w:color w:val="000000"/>
                <w:highlight w:val="yellow"/>
              </w:rPr>
              <w:t>63.9420</w:t>
            </w:r>
          </w:p>
        </w:tc>
        <w:tc>
          <w:tcPr>
            <w:tcW w:w="0" w:type="auto"/>
            <w:tcBorders>
              <w:right w:val="nil"/>
            </w:tcBorders>
            <w:shd w:val="clear" w:color="auto" w:fill="BFBFBF" w:themeFill="background1" w:themeFillShade="BF"/>
          </w:tcPr>
          <w:p w:rsidR="001A3374" w:rsidRPr="00D34B04" w:rsidRDefault="001A3374" w:rsidP="001A3374">
            <w:pPr>
              <w:pStyle w:val="Resumo"/>
              <w:jc w:val="center"/>
              <w:rPr>
                <w:highlight w:val="yellow"/>
              </w:rPr>
            </w:pPr>
            <w:r w:rsidRPr="00D34B04">
              <w:rPr>
                <w:color w:val="000000"/>
                <w:highlight w:val="yellow"/>
              </w:rPr>
              <w:t>62.8010</w:t>
            </w:r>
          </w:p>
        </w:tc>
      </w:tr>
      <w:tr w:rsidR="001A3374" w:rsidRPr="00541186" w:rsidTr="001A3374">
        <w:trPr>
          <w:jc w:val="center"/>
        </w:trPr>
        <w:tc>
          <w:tcPr>
            <w:tcW w:w="0" w:type="auto"/>
            <w:tcBorders>
              <w:left w:val="nil"/>
            </w:tcBorders>
          </w:tcPr>
          <w:p w:rsidR="001A3374" w:rsidRPr="00D34B04" w:rsidRDefault="001A3374" w:rsidP="001A3374">
            <w:pPr>
              <w:pStyle w:val="Resumo"/>
              <w:jc w:val="center"/>
              <w:rPr>
                <w:rFonts w:cs="Times New Roman"/>
                <w:highlight w:val="yellow"/>
              </w:rPr>
            </w:pPr>
            <w:r w:rsidRPr="00D34B04">
              <w:rPr>
                <w:rFonts w:cs="Times New Roman"/>
                <w:highlight w:val="yellow"/>
              </w:rPr>
              <w:t>Acelerações (mm/s²)</w:t>
            </w:r>
          </w:p>
        </w:tc>
        <w:tc>
          <w:tcPr>
            <w:tcW w:w="0" w:type="auto"/>
          </w:tcPr>
          <w:p w:rsidR="001A3374" w:rsidRPr="00D34B04" w:rsidRDefault="001A3374" w:rsidP="001A3374">
            <w:pPr>
              <w:pStyle w:val="Resumo"/>
              <w:jc w:val="center"/>
              <w:rPr>
                <w:highlight w:val="yellow"/>
              </w:rPr>
            </w:pPr>
            <w:r w:rsidRPr="00D34B04">
              <w:rPr>
                <w:highlight w:val="yellow"/>
              </w:rPr>
              <w:t>K = 1000 N/m</w:t>
            </w:r>
          </w:p>
        </w:tc>
        <w:tc>
          <w:tcPr>
            <w:tcW w:w="0" w:type="auto"/>
          </w:tcPr>
          <w:p w:rsidR="001A3374" w:rsidRPr="00D34B04" w:rsidRDefault="001A3374" w:rsidP="001A3374">
            <w:pPr>
              <w:pStyle w:val="Resumo"/>
              <w:jc w:val="center"/>
              <w:rPr>
                <w:highlight w:val="yellow"/>
              </w:rPr>
            </w:pPr>
            <w:r w:rsidRPr="00D34B04">
              <w:rPr>
                <w:highlight w:val="yellow"/>
              </w:rPr>
              <w:t>K = 2000 N/m</w:t>
            </w:r>
          </w:p>
        </w:tc>
        <w:tc>
          <w:tcPr>
            <w:tcW w:w="0" w:type="auto"/>
            <w:tcBorders>
              <w:right w:val="nil"/>
            </w:tcBorders>
          </w:tcPr>
          <w:p w:rsidR="001A3374" w:rsidRPr="00D34B04" w:rsidRDefault="001A3374" w:rsidP="001A3374">
            <w:pPr>
              <w:pStyle w:val="Resumo"/>
              <w:jc w:val="center"/>
              <w:rPr>
                <w:highlight w:val="yellow"/>
              </w:rPr>
            </w:pPr>
            <w:r w:rsidRPr="00D34B04">
              <w:rPr>
                <w:highlight w:val="yellow"/>
              </w:rPr>
              <w:t>K = 2500 N/m</w:t>
            </w:r>
          </w:p>
        </w:tc>
      </w:tr>
      <w:tr w:rsidR="001A3374" w:rsidRPr="00541186" w:rsidTr="001A3374">
        <w:trPr>
          <w:jc w:val="center"/>
        </w:trPr>
        <w:tc>
          <w:tcPr>
            <w:tcW w:w="0" w:type="auto"/>
            <w:tcBorders>
              <w:left w:val="nil"/>
            </w:tcBorders>
            <w:shd w:val="clear" w:color="auto" w:fill="BFBFBF" w:themeFill="background1" w:themeFillShade="BF"/>
          </w:tcPr>
          <w:p w:rsidR="001A3374" w:rsidRPr="00D34B04" w:rsidRDefault="001A3374" w:rsidP="001A3374">
            <w:pPr>
              <w:pStyle w:val="Resumo"/>
              <w:tabs>
                <w:tab w:val="center" w:pos="1366"/>
                <w:tab w:val="right" w:pos="2733"/>
              </w:tabs>
              <w:jc w:val="center"/>
              <w:rPr>
                <w:rFonts w:cs="Times New Roman"/>
                <w:highlight w:val="yellow"/>
              </w:rPr>
            </w:pPr>
            <w:r w:rsidRPr="00D34B04">
              <w:rPr>
                <w:rFonts w:cs="Times New Roman"/>
                <w:highlight w:val="yellow"/>
              </w:rPr>
              <w:t>Cabeça do motorista</w:t>
            </w:r>
          </w:p>
        </w:tc>
        <w:tc>
          <w:tcPr>
            <w:tcW w:w="0" w:type="auto"/>
            <w:shd w:val="clear" w:color="auto" w:fill="BFBFBF" w:themeFill="background1" w:themeFillShade="BF"/>
            <w:vAlign w:val="bottom"/>
          </w:tcPr>
          <w:p w:rsidR="001A3374" w:rsidRPr="00D34B04" w:rsidRDefault="001A3374" w:rsidP="001A3374">
            <w:pPr>
              <w:pStyle w:val="Resumo"/>
              <w:jc w:val="center"/>
              <w:rPr>
                <w:color w:val="000000"/>
                <w:highlight w:val="yellow"/>
              </w:rPr>
            </w:pPr>
            <w:r w:rsidRPr="00D34B04">
              <w:rPr>
                <w:color w:val="000000"/>
                <w:highlight w:val="yellow"/>
              </w:rPr>
              <w:t>535.1900</w:t>
            </w:r>
          </w:p>
        </w:tc>
        <w:tc>
          <w:tcPr>
            <w:tcW w:w="0" w:type="auto"/>
            <w:shd w:val="clear" w:color="auto" w:fill="BFBFBF" w:themeFill="background1" w:themeFillShade="BF"/>
            <w:vAlign w:val="bottom"/>
          </w:tcPr>
          <w:p w:rsidR="001A3374" w:rsidRPr="00D34B04" w:rsidRDefault="001A3374" w:rsidP="001A3374">
            <w:pPr>
              <w:pStyle w:val="Resumo"/>
              <w:jc w:val="center"/>
              <w:rPr>
                <w:color w:val="000000"/>
                <w:highlight w:val="yellow"/>
              </w:rPr>
            </w:pPr>
            <w:r w:rsidRPr="00D34B04">
              <w:rPr>
                <w:color w:val="000000"/>
                <w:highlight w:val="yellow"/>
              </w:rPr>
              <w:t>1210.4000</w:t>
            </w:r>
          </w:p>
        </w:tc>
        <w:tc>
          <w:tcPr>
            <w:tcW w:w="0" w:type="auto"/>
            <w:tcBorders>
              <w:right w:val="nil"/>
            </w:tcBorders>
            <w:shd w:val="clear" w:color="auto" w:fill="BFBFBF" w:themeFill="background1" w:themeFillShade="BF"/>
          </w:tcPr>
          <w:p w:rsidR="001A3374" w:rsidRPr="00D34B04" w:rsidRDefault="001A3374" w:rsidP="001A3374">
            <w:pPr>
              <w:pStyle w:val="Resumo"/>
              <w:jc w:val="center"/>
              <w:rPr>
                <w:highlight w:val="yellow"/>
              </w:rPr>
            </w:pPr>
            <w:r w:rsidRPr="00D34B04">
              <w:rPr>
                <w:color w:val="000000"/>
                <w:highlight w:val="yellow"/>
              </w:rPr>
              <w:t>828.5300</w:t>
            </w:r>
          </w:p>
        </w:tc>
      </w:tr>
      <w:tr w:rsidR="001A3374" w:rsidRPr="00541186" w:rsidTr="001A3374">
        <w:trPr>
          <w:jc w:val="center"/>
        </w:trPr>
        <w:tc>
          <w:tcPr>
            <w:tcW w:w="0" w:type="auto"/>
            <w:tcBorders>
              <w:left w:val="nil"/>
            </w:tcBorders>
          </w:tcPr>
          <w:p w:rsidR="001A3374" w:rsidRPr="00D34B04" w:rsidRDefault="001A3374" w:rsidP="001A3374">
            <w:pPr>
              <w:pStyle w:val="Resumo"/>
              <w:jc w:val="center"/>
              <w:rPr>
                <w:rFonts w:cs="Times New Roman"/>
                <w:highlight w:val="yellow"/>
              </w:rPr>
            </w:pPr>
            <w:r w:rsidRPr="00D34B04">
              <w:rPr>
                <w:rFonts w:cs="Times New Roman"/>
                <w:highlight w:val="yellow"/>
              </w:rPr>
              <w:t>Tronco do motorista</w:t>
            </w:r>
          </w:p>
        </w:tc>
        <w:tc>
          <w:tcPr>
            <w:tcW w:w="0" w:type="auto"/>
            <w:vAlign w:val="bottom"/>
          </w:tcPr>
          <w:p w:rsidR="001A3374" w:rsidRPr="00D34B04" w:rsidRDefault="001A3374" w:rsidP="001A3374">
            <w:pPr>
              <w:pStyle w:val="Resumo"/>
              <w:jc w:val="center"/>
              <w:rPr>
                <w:color w:val="000000"/>
                <w:highlight w:val="yellow"/>
              </w:rPr>
            </w:pPr>
            <w:r w:rsidRPr="00D34B04">
              <w:rPr>
                <w:color w:val="000000"/>
                <w:highlight w:val="yellow"/>
              </w:rPr>
              <w:t>533.4300</w:t>
            </w:r>
          </w:p>
        </w:tc>
        <w:tc>
          <w:tcPr>
            <w:tcW w:w="0" w:type="auto"/>
            <w:vAlign w:val="bottom"/>
          </w:tcPr>
          <w:p w:rsidR="001A3374" w:rsidRPr="00D34B04" w:rsidRDefault="001A3374" w:rsidP="001A3374">
            <w:pPr>
              <w:pStyle w:val="Resumo"/>
              <w:jc w:val="center"/>
              <w:rPr>
                <w:color w:val="000000"/>
                <w:highlight w:val="yellow"/>
              </w:rPr>
            </w:pPr>
            <w:r w:rsidRPr="00D34B04">
              <w:rPr>
                <w:color w:val="000000"/>
                <w:highlight w:val="yellow"/>
              </w:rPr>
              <w:t>1206.3000</w:t>
            </w:r>
          </w:p>
        </w:tc>
        <w:tc>
          <w:tcPr>
            <w:tcW w:w="0" w:type="auto"/>
            <w:tcBorders>
              <w:right w:val="nil"/>
            </w:tcBorders>
            <w:vAlign w:val="bottom"/>
          </w:tcPr>
          <w:p w:rsidR="001A3374" w:rsidRPr="00D34B04" w:rsidRDefault="001A3374" w:rsidP="001A3374">
            <w:pPr>
              <w:pStyle w:val="Resumo"/>
              <w:jc w:val="center"/>
              <w:rPr>
                <w:color w:val="000000"/>
                <w:highlight w:val="yellow"/>
              </w:rPr>
            </w:pPr>
            <w:r w:rsidRPr="00D34B04">
              <w:rPr>
                <w:color w:val="000000"/>
                <w:highlight w:val="yellow"/>
              </w:rPr>
              <w:t>825.6300</w:t>
            </w:r>
          </w:p>
        </w:tc>
      </w:tr>
      <w:tr w:rsidR="001A3374" w:rsidRPr="00541186" w:rsidTr="001A3374">
        <w:trPr>
          <w:jc w:val="center"/>
        </w:trPr>
        <w:tc>
          <w:tcPr>
            <w:tcW w:w="0" w:type="auto"/>
            <w:tcBorders>
              <w:left w:val="nil"/>
            </w:tcBorders>
            <w:shd w:val="clear" w:color="auto" w:fill="BFBFBF" w:themeFill="background1" w:themeFillShade="BF"/>
          </w:tcPr>
          <w:p w:rsidR="001A3374" w:rsidRPr="00D34B04" w:rsidRDefault="001A3374" w:rsidP="001A3374">
            <w:pPr>
              <w:pStyle w:val="Resumo"/>
              <w:jc w:val="center"/>
              <w:rPr>
                <w:rFonts w:cs="Times New Roman"/>
                <w:highlight w:val="yellow"/>
              </w:rPr>
            </w:pPr>
            <w:r w:rsidRPr="00D34B04">
              <w:rPr>
                <w:rFonts w:cs="Times New Roman"/>
                <w:highlight w:val="yellow"/>
              </w:rPr>
              <w:t>Banco</w:t>
            </w:r>
          </w:p>
        </w:tc>
        <w:tc>
          <w:tcPr>
            <w:tcW w:w="0" w:type="auto"/>
            <w:shd w:val="clear" w:color="auto" w:fill="BFBFBF" w:themeFill="background1" w:themeFillShade="BF"/>
            <w:vAlign w:val="bottom"/>
          </w:tcPr>
          <w:p w:rsidR="001A3374" w:rsidRPr="00D34B04" w:rsidRDefault="001A3374" w:rsidP="001A3374">
            <w:pPr>
              <w:pStyle w:val="Resumo"/>
              <w:jc w:val="center"/>
              <w:rPr>
                <w:color w:val="000000"/>
                <w:highlight w:val="yellow"/>
              </w:rPr>
            </w:pPr>
            <w:r w:rsidRPr="00D34B04">
              <w:rPr>
                <w:color w:val="000000"/>
                <w:highlight w:val="yellow"/>
              </w:rPr>
              <w:t>573.6800</w:t>
            </w:r>
          </w:p>
        </w:tc>
        <w:tc>
          <w:tcPr>
            <w:tcW w:w="0" w:type="auto"/>
            <w:shd w:val="clear" w:color="auto" w:fill="BFBFBF" w:themeFill="background1" w:themeFillShade="BF"/>
            <w:vAlign w:val="bottom"/>
          </w:tcPr>
          <w:p w:rsidR="001A3374" w:rsidRPr="00D34B04" w:rsidRDefault="001A3374" w:rsidP="001A3374">
            <w:pPr>
              <w:pStyle w:val="Resumo"/>
              <w:jc w:val="center"/>
              <w:rPr>
                <w:color w:val="000000"/>
                <w:highlight w:val="yellow"/>
              </w:rPr>
            </w:pPr>
            <w:r w:rsidRPr="00D34B04">
              <w:rPr>
                <w:color w:val="000000"/>
                <w:highlight w:val="yellow"/>
              </w:rPr>
              <w:t>1306.0000</w:t>
            </w:r>
          </w:p>
        </w:tc>
        <w:tc>
          <w:tcPr>
            <w:tcW w:w="0" w:type="auto"/>
            <w:tcBorders>
              <w:right w:val="nil"/>
            </w:tcBorders>
            <w:shd w:val="clear" w:color="auto" w:fill="BFBFBF" w:themeFill="background1" w:themeFillShade="BF"/>
          </w:tcPr>
          <w:p w:rsidR="001A3374" w:rsidRPr="00D34B04" w:rsidRDefault="001A3374" w:rsidP="001A3374">
            <w:pPr>
              <w:pStyle w:val="Resumo"/>
              <w:jc w:val="center"/>
              <w:rPr>
                <w:color w:val="000000"/>
                <w:highlight w:val="yellow"/>
              </w:rPr>
            </w:pPr>
            <w:r w:rsidRPr="00D34B04">
              <w:rPr>
                <w:color w:val="000000"/>
                <w:highlight w:val="yellow"/>
              </w:rPr>
              <w:t>895.8600</w:t>
            </w:r>
          </w:p>
        </w:tc>
      </w:tr>
      <w:tr w:rsidR="001A3374" w:rsidRPr="00541186" w:rsidTr="001A3374">
        <w:trPr>
          <w:jc w:val="center"/>
        </w:trPr>
        <w:tc>
          <w:tcPr>
            <w:tcW w:w="0" w:type="auto"/>
            <w:tcBorders>
              <w:left w:val="nil"/>
            </w:tcBorders>
          </w:tcPr>
          <w:p w:rsidR="001A3374" w:rsidRPr="00D34B04" w:rsidRDefault="00541186" w:rsidP="001A3374">
            <w:pPr>
              <w:pStyle w:val="Resumo"/>
              <w:jc w:val="center"/>
              <w:rPr>
                <w:rFonts w:cs="Times New Roman"/>
                <w:i/>
                <w:highlight w:val="yellow"/>
              </w:rPr>
            </w:pPr>
            <w:r w:rsidRPr="00D34B04">
              <w:rPr>
                <w:rFonts w:cs="Times New Roman"/>
                <w:highlight w:val="yellow"/>
              </w:rPr>
              <w:t>Vertical do chassi</w:t>
            </w:r>
          </w:p>
        </w:tc>
        <w:tc>
          <w:tcPr>
            <w:tcW w:w="0" w:type="auto"/>
            <w:vAlign w:val="bottom"/>
          </w:tcPr>
          <w:p w:rsidR="001A3374" w:rsidRPr="00D34B04" w:rsidRDefault="001A3374" w:rsidP="001A3374">
            <w:pPr>
              <w:pStyle w:val="Resumo"/>
              <w:jc w:val="center"/>
              <w:rPr>
                <w:color w:val="000000"/>
                <w:highlight w:val="yellow"/>
              </w:rPr>
            </w:pPr>
            <w:r w:rsidRPr="00D34B04">
              <w:rPr>
                <w:color w:val="000000"/>
                <w:highlight w:val="yellow"/>
              </w:rPr>
              <w:t>270.2000</w:t>
            </w:r>
          </w:p>
        </w:tc>
        <w:tc>
          <w:tcPr>
            <w:tcW w:w="0" w:type="auto"/>
            <w:vAlign w:val="bottom"/>
          </w:tcPr>
          <w:p w:rsidR="001A3374" w:rsidRPr="00D34B04" w:rsidRDefault="001A3374" w:rsidP="001A3374">
            <w:pPr>
              <w:pStyle w:val="Resumo"/>
              <w:jc w:val="center"/>
              <w:rPr>
                <w:color w:val="000000"/>
                <w:highlight w:val="yellow"/>
              </w:rPr>
            </w:pPr>
            <w:r w:rsidRPr="00D34B04">
              <w:rPr>
                <w:color w:val="000000"/>
                <w:highlight w:val="yellow"/>
              </w:rPr>
              <w:t>323.0500</w:t>
            </w:r>
          </w:p>
        </w:tc>
        <w:tc>
          <w:tcPr>
            <w:tcW w:w="0" w:type="auto"/>
            <w:tcBorders>
              <w:right w:val="nil"/>
            </w:tcBorders>
          </w:tcPr>
          <w:p w:rsidR="001A3374" w:rsidRPr="00D34B04" w:rsidRDefault="001A3374" w:rsidP="001A3374">
            <w:pPr>
              <w:pStyle w:val="Resumo"/>
              <w:jc w:val="center"/>
              <w:rPr>
                <w:color w:val="000000"/>
                <w:highlight w:val="yellow"/>
              </w:rPr>
            </w:pPr>
            <w:r w:rsidRPr="00D34B04">
              <w:rPr>
                <w:color w:val="000000"/>
                <w:highlight w:val="yellow"/>
              </w:rPr>
              <w:t>317.3100</w:t>
            </w:r>
          </w:p>
        </w:tc>
      </w:tr>
    </w:tbl>
    <w:p w:rsidR="001A3374" w:rsidRPr="00541186" w:rsidRDefault="001A3374" w:rsidP="001A3374">
      <w:pPr>
        <w:pStyle w:val="Legenda"/>
        <w:rPr>
          <w:highlight w:val="yellow"/>
          <w:lang w:val="pt-BR"/>
        </w:rPr>
      </w:pPr>
      <w:r w:rsidRPr="00541186">
        <w:rPr>
          <w:highlight w:val="yellow"/>
          <w:lang w:val="pt-BR"/>
        </w:rPr>
        <w:t>Fonte: Elaborado pelo autor</w:t>
      </w:r>
    </w:p>
    <w:p w:rsidR="001A3374" w:rsidRPr="00541186" w:rsidRDefault="001A3374" w:rsidP="001A3374">
      <w:pPr>
        <w:rPr>
          <w:highlight w:val="yellow"/>
          <w:lang w:val="pt-BR"/>
        </w:rPr>
      </w:pPr>
      <w:r w:rsidRPr="00541186">
        <w:rPr>
          <w:highlight w:val="yellow"/>
          <w:lang w:val="pt-BR"/>
        </w:rPr>
        <w:t>Através da</w:t>
      </w:r>
      <w:r w:rsidR="002E5726">
        <w:rPr>
          <w:highlight w:val="yellow"/>
          <w:lang w:val="pt-BR"/>
        </w:rPr>
        <w:t xml:space="preserve"> </w:t>
      </w:r>
      <w:r w:rsidR="002E5726">
        <w:rPr>
          <w:highlight w:val="yellow"/>
          <w:lang w:val="pt-BR"/>
        </w:rPr>
        <w:fldChar w:fldCharType="begin"/>
      </w:r>
      <w:r w:rsidR="002E5726">
        <w:rPr>
          <w:highlight w:val="yellow"/>
          <w:lang w:val="pt-BR"/>
        </w:rPr>
        <w:instrText xml:space="preserve"> REF _Ref379893085 \h </w:instrText>
      </w:r>
      <w:r w:rsidR="002E5726">
        <w:rPr>
          <w:highlight w:val="yellow"/>
          <w:lang w:val="pt-BR"/>
        </w:rPr>
      </w:r>
      <w:r w:rsidR="002E5726">
        <w:rPr>
          <w:highlight w:val="yellow"/>
          <w:lang w:val="pt-BR"/>
        </w:rPr>
        <w:fldChar w:fldCharType="separate"/>
      </w:r>
      <w:r w:rsidR="00CE63E6" w:rsidRPr="00CE63E6">
        <w:rPr>
          <w:highlight w:val="yellow"/>
          <w:lang w:val="pt-BR"/>
        </w:rPr>
        <w:t xml:space="preserve">Tabela </w:t>
      </w:r>
      <w:r w:rsidR="00CE63E6" w:rsidRPr="00CE63E6">
        <w:rPr>
          <w:noProof/>
          <w:highlight w:val="yellow"/>
          <w:lang w:val="pt-BR"/>
        </w:rPr>
        <w:t>19</w:t>
      </w:r>
      <w:r w:rsidR="002E5726">
        <w:rPr>
          <w:highlight w:val="yellow"/>
          <w:lang w:val="pt-BR"/>
        </w:rPr>
        <w:fldChar w:fldCharType="end"/>
      </w:r>
      <w:r w:rsidRPr="00541186">
        <w:rPr>
          <w:highlight w:val="yellow"/>
          <w:lang w:val="pt-BR"/>
        </w:rPr>
        <w:t>, pode-se perceber que a rigidez de 2000 N/m apresenta um maior valor na aceleração percebida pelo motorista e pela aceleração do CG do veículo. Portanto, pode-se deduzir que na região de 1000 a 2000 N/m há uma tendência a aumentar o valor da aceleração enquanto que na região de 2000 a 2500 N/m há tendência de diminuir a aceleração.</w:t>
      </w:r>
    </w:p>
    <w:p w:rsidR="001A3374" w:rsidRPr="00541186" w:rsidRDefault="001A3374" w:rsidP="001A3374">
      <w:pPr>
        <w:rPr>
          <w:highlight w:val="yellow"/>
          <w:lang w:val="pt-BR"/>
        </w:rPr>
      </w:pPr>
      <w:r w:rsidRPr="00541186">
        <w:rPr>
          <w:highlight w:val="yellow"/>
          <w:lang w:val="pt-BR"/>
        </w:rPr>
        <w:t xml:space="preserve">Isto pode ser explicado pela curva de transmissibilidade, pois a frequência de excitação é a mesma em ambos os casos e ao se modificar a rigidez, desloca-se a curva para esquerda, portanto valores acima de rigidez abaixo de 1000 e acima de 2500 N/m fazem com que a aceleração percebida pelo motorista seja menor. Pois, com a frequência de excitação de 0.8 Hz o valor de rigidez de 1000 N/m está situado em uma região de amplificação e o valor de rigidez de 2500 N/m está situado em uma região de amplificação, mas com decaimento. </w:t>
      </w:r>
    </w:p>
    <w:p w:rsidR="00981DAB" w:rsidRDefault="00981DAB">
      <w:pPr>
        <w:spacing w:after="160" w:line="259" w:lineRule="auto"/>
        <w:ind w:firstLine="0"/>
        <w:jc w:val="left"/>
        <w:rPr>
          <w:rFonts w:cs="Times New Roman"/>
          <w:b/>
          <w:noProof/>
          <w:highlight w:val="yellow"/>
          <w:lang w:val="pt-BR" w:eastAsia="pt-BR"/>
        </w:rPr>
      </w:pPr>
      <w:bookmarkStart w:id="394" w:name="_Ref379548928"/>
      <w:r w:rsidRPr="00D335DA">
        <w:rPr>
          <w:highlight w:val="yellow"/>
          <w:lang w:val="pt-BR"/>
        </w:rPr>
        <w:br w:type="page"/>
      </w:r>
    </w:p>
    <w:p w:rsidR="00541186" w:rsidRPr="00541186" w:rsidRDefault="00541186" w:rsidP="00541186">
      <w:pPr>
        <w:pStyle w:val="Legendafigura"/>
        <w:rPr>
          <w:highlight w:val="yellow"/>
        </w:rPr>
      </w:pPr>
      <w:bookmarkStart w:id="395" w:name="_Ref379893095"/>
      <w:r w:rsidRPr="00541186">
        <w:rPr>
          <w:highlight w:val="yellow"/>
        </w:rPr>
        <w:lastRenderedPageBreak/>
        <w:t xml:space="preserve">Tabela </w:t>
      </w:r>
      <w:r w:rsidR="00500BCD" w:rsidRPr="00541186">
        <w:rPr>
          <w:highlight w:val="yellow"/>
        </w:rPr>
        <w:fldChar w:fldCharType="begin"/>
      </w:r>
      <w:r w:rsidRPr="00541186">
        <w:rPr>
          <w:highlight w:val="yellow"/>
        </w:rPr>
        <w:instrText xml:space="preserve"> SEQ Tabela \* ARABIC </w:instrText>
      </w:r>
      <w:r w:rsidR="00500BCD" w:rsidRPr="00541186">
        <w:rPr>
          <w:highlight w:val="yellow"/>
        </w:rPr>
        <w:fldChar w:fldCharType="separate"/>
      </w:r>
      <w:r w:rsidR="00CE63E6">
        <w:rPr>
          <w:highlight w:val="yellow"/>
        </w:rPr>
        <w:t>20</w:t>
      </w:r>
      <w:r w:rsidR="00500BCD" w:rsidRPr="00541186">
        <w:rPr>
          <w:highlight w:val="yellow"/>
        </w:rPr>
        <w:fldChar w:fldCharType="end"/>
      </w:r>
      <w:bookmarkEnd w:id="394"/>
      <w:bookmarkEnd w:id="395"/>
      <w:r w:rsidRPr="00541186">
        <w:rPr>
          <w:highlight w:val="yellow"/>
        </w:rPr>
        <w:t xml:space="preserve"> – Variação da rigidez do banco para 10 conjuntos de mola-amortecedor</w:t>
      </w:r>
    </w:p>
    <w:tbl>
      <w:tblPr>
        <w:tblStyle w:val="Tabelacomgrade"/>
        <w:tblW w:w="0" w:type="auto"/>
        <w:jc w:val="center"/>
        <w:tblLook w:val="04A0" w:firstRow="1" w:lastRow="0" w:firstColumn="1" w:lastColumn="0" w:noHBand="0" w:noVBand="1"/>
      </w:tblPr>
      <w:tblGrid>
        <w:gridCol w:w="3014"/>
        <w:gridCol w:w="1125"/>
        <w:gridCol w:w="1236"/>
        <w:gridCol w:w="1125"/>
        <w:gridCol w:w="1178"/>
      </w:tblGrid>
      <w:tr w:rsidR="00541186" w:rsidRPr="00541186" w:rsidTr="00541186">
        <w:trPr>
          <w:jc w:val="center"/>
        </w:trPr>
        <w:tc>
          <w:tcPr>
            <w:tcW w:w="0" w:type="auto"/>
            <w:tcBorders>
              <w:left w:val="nil"/>
            </w:tcBorders>
          </w:tcPr>
          <w:p w:rsidR="00541186" w:rsidRPr="00541186" w:rsidRDefault="00541186" w:rsidP="00541186">
            <w:pPr>
              <w:pStyle w:val="Resumo"/>
              <w:rPr>
                <w:highlight w:val="yellow"/>
              </w:rPr>
            </w:pPr>
            <w:r w:rsidRPr="00541186">
              <w:rPr>
                <w:highlight w:val="yellow"/>
              </w:rPr>
              <w:t>Deslocamentos</w:t>
            </w:r>
          </w:p>
        </w:tc>
        <w:tc>
          <w:tcPr>
            <w:tcW w:w="0" w:type="auto"/>
          </w:tcPr>
          <w:p w:rsidR="00541186" w:rsidRPr="00541186" w:rsidRDefault="00541186" w:rsidP="00541186">
            <w:pPr>
              <w:pStyle w:val="Resumo"/>
              <w:rPr>
                <w:highlight w:val="yellow"/>
              </w:rPr>
            </w:pPr>
            <w:r w:rsidRPr="00541186">
              <w:rPr>
                <w:highlight w:val="yellow"/>
              </w:rPr>
              <w:t>K = 1000</w:t>
            </w:r>
          </w:p>
        </w:tc>
        <w:tc>
          <w:tcPr>
            <w:tcW w:w="0" w:type="auto"/>
          </w:tcPr>
          <w:p w:rsidR="00541186" w:rsidRPr="00541186" w:rsidRDefault="00541186" w:rsidP="00541186">
            <w:pPr>
              <w:pStyle w:val="Resumo"/>
              <w:rPr>
                <w:highlight w:val="yellow"/>
              </w:rPr>
            </w:pPr>
            <w:r w:rsidRPr="00541186">
              <w:rPr>
                <w:highlight w:val="yellow"/>
              </w:rPr>
              <w:t>K = 2000</w:t>
            </w:r>
          </w:p>
        </w:tc>
        <w:tc>
          <w:tcPr>
            <w:tcW w:w="0" w:type="auto"/>
          </w:tcPr>
          <w:p w:rsidR="00541186" w:rsidRPr="00541186" w:rsidRDefault="00541186" w:rsidP="00541186">
            <w:pPr>
              <w:pStyle w:val="Resumo"/>
              <w:rPr>
                <w:highlight w:val="yellow"/>
              </w:rPr>
            </w:pPr>
            <w:r w:rsidRPr="00541186">
              <w:rPr>
                <w:highlight w:val="yellow"/>
              </w:rPr>
              <w:t>K = 2500</w:t>
            </w:r>
          </w:p>
        </w:tc>
        <w:tc>
          <w:tcPr>
            <w:tcW w:w="0" w:type="auto"/>
            <w:tcBorders>
              <w:right w:val="nil"/>
            </w:tcBorders>
          </w:tcPr>
          <w:p w:rsidR="00541186" w:rsidRPr="00541186" w:rsidRDefault="00541186" w:rsidP="00541186">
            <w:pPr>
              <w:pStyle w:val="Resumo"/>
              <w:rPr>
                <w:highlight w:val="yellow"/>
              </w:rPr>
            </w:pPr>
            <w:r w:rsidRPr="00541186">
              <w:rPr>
                <w:highlight w:val="yellow"/>
              </w:rPr>
              <w:t>K = Perfil</w:t>
            </w:r>
          </w:p>
        </w:tc>
      </w:tr>
      <w:tr w:rsidR="00541186" w:rsidRPr="00541186" w:rsidTr="00541186">
        <w:trPr>
          <w:jc w:val="center"/>
        </w:trPr>
        <w:tc>
          <w:tcPr>
            <w:tcW w:w="0" w:type="auto"/>
            <w:tcBorders>
              <w:left w:val="nil"/>
            </w:tcBorders>
            <w:shd w:val="clear" w:color="auto" w:fill="BFBFBF" w:themeFill="background1" w:themeFillShade="BF"/>
          </w:tcPr>
          <w:p w:rsidR="00541186" w:rsidRPr="00541186" w:rsidRDefault="00541186" w:rsidP="00541186">
            <w:pPr>
              <w:pStyle w:val="Resumo"/>
              <w:rPr>
                <w:highlight w:val="yellow"/>
              </w:rPr>
            </w:pPr>
            <w:r w:rsidRPr="00541186">
              <w:rPr>
                <w:highlight w:val="yellow"/>
              </w:rPr>
              <w:t>Cabeça do motorista (mm)</w:t>
            </w:r>
          </w:p>
        </w:tc>
        <w:tc>
          <w:tcPr>
            <w:tcW w:w="0" w:type="auto"/>
            <w:shd w:val="clear" w:color="auto" w:fill="BFBFBF" w:themeFill="background1" w:themeFillShade="BF"/>
            <w:vAlign w:val="bottom"/>
          </w:tcPr>
          <w:p w:rsidR="00541186" w:rsidRPr="00541186" w:rsidRDefault="00541186" w:rsidP="00541186">
            <w:pPr>
              <w:pStyle w:val="Resumo"/>
              <w:rPr>
                <w:highlight w:val="yellow"/>
              </w:rPr>
            </w:pPr>
            <w:r w:rsidRPr="00541186">
              <w:rPr>
                <w:highlight w:val="yellow"/>
              </w:rPr>
              <w:t>21.3110</w:t>
            </w:r>
          </w:p>
        </w:tc>
        <w:tc>
          <w:tcPr>
            <w:tcW w:w="0" w:type="auto"/>
            <w:shd w:val="clear" w:color="auto" w:fill="BFBFBF" w:themeFill="background1" w:themeFillShade="BF"/>
            <w:vAlign w:val="bottom"/>
          </w:tcPr>
          <w:p w:rsidR="00541186" w:rsidRPr="00541186" w:rsidRDefault="00541186" w:rsidP="00541186">
            <w:pPr>
              <w:pStyle w:val="Resumo"/>
              <w:rPr>
                <w:highlight w:val="yellow"/>
              </w:rPr>
            </w:pPr>
            <w:r w:rsidRPr="00541186">
              <w:rPr>
                <w:highlight w:val="yellow"/>
              </w:rPr>
              <w:t>47.5730</w:t>
            </w:r>
          </w:p>
        </w:tc>
        <w:tc>
          <w:tcPr>
            <w:tcW w:w="0" w:type="auto"/>
            <w:shd w:val="clear" w:color="auto" w:fill="BFBFBF" w:themeFill="background1" w:themeFillShade="BF"/>
            <w:vAlign w:val="bottom"/>
          </w:tcPr>
          <w:p w:rsidR="00541186" w:rsidRPr="00541186" w:rsidRDefault="00541186" w:rsidP="00541186">
            <w:pPr>
              <w:pStyle w:val="Resumo"/>
              <w:rPr>
                <w:highlight w:val="yellow"/>
              </w:rPr>
            </w:pPr>
            <w:r w:rsidRPr="00541186">
              <w:rPr>
                <w:highlight w:val="yellow"/>
              </w:rPr>
              <w:t>32.3400</w:t>
            </w:r>
          </w:p>
        </w:tc>
        <w:tc>
          <w:tcPr>
            <w:tcW w:w="0" w:type="auto"/>
            <w:tcBorders>
              <w:right w:val="nil"/>
            </w:tcBorders>
            <w:shd w:val="clear" w:color="auto" w:fill="BFBFBF" w:themeFill="background1" w:themeFillShade="BF"/>
          </w:tcPr>
          <w:p w:rsidR="00541186" w:rsidRPr="00541186" w:rsidRDefault="00541186" w:rsidP="00541186">
            <w:pPr>
              <w:pStyle w:val="Resumo"/>
              <w:rPr>
                <w:highlight w:val="yellow"/>
              </w:rPr>
            </w:pPr>
            <w:r w:rsidRPr="00541186">
              <w:rPr>
                <w:highlight w:val="yellow"/>
              </w:rPr>
              <w:t>47.03383</w:t>
            </w:r>
          </w:p>
        </w:tc>
      </w:tr>
      <w:tr w:rsidR="00541186" w:rsidRPr="00541186" w:rsidTr="00541186">
        <w:trPr>
          <w:jc w:val="center"/>
        </w:trPr>
        <w:tc>
          <w:tcPr>
            <w:tcW w:w="0" w:type="auto"/>
            <w:tcBorders>
              <w:left w:val="nil"/>
            </w:tcBorders>
          </w:tcPr>
          <w:p w:rsidR="00541186" w:rsidRPr="00541186" w:rsidRDefault="00541186" w:rsidP="00541186">
            <w:pPr>
              <w:pStyle w:val="Resumo"/>
              <w:rPr>
                <w:highlight w:val="yellow"/>
              </w:rPr>
            </w:pPr>
            <w:r w:rsidRPr="00541186">
              <w:rPr>
                <w:highlight w:val="yellow"/>
              </w:rPr>
              <w:t>Tronco do motorista (mm)</w:t>
            </w:r>
          </w:p>
        </w:tc>
        <w:tc>
          <w:tcPr>
            <w:tcW w:w="0" w:type="auto"/>
            <w:vAlign w:val="bottom"/>
          </w:tcPr>
          <w:p w:rsidR="00541186" w:rsidRPr="00541186" w:rsidRDefault="00541186" w:rsidP="00541186">
            <w:pPr>
              <w:pStyle w:val="Resumo"/>
              <w:rPr>
                <w:highlight w:val="yellow"/>
              </w:rPr>
            </w:pPr>
            <w:r w:rsidRPr="00541186">
              <w:rPr>
                <w:highlight w:val="yellow"/>
              </w:rPr>
              <w:t>21.2400</w:t>
            </w:r>
          </w:p>
        </w:tc>
        <w:tc>
          <w:tcPr>
            <w:tcW w:w="0" w:type="auto"/>
            <w:vAlign w:val="bottom"/>
          </w:tcPr>
          <w:p w:rsidR="00541186" w:rsidRPr="00541186" w:rsidRDefault="00541186" w:rsidP="00541186">
            <w:pPr>
              <w:pStyle w:val="Resumo"/>
              <w:rPr>
                <w:highlight w:val="yellow"/>
              </w:rPr>
            </w:pPr>
            <w:r w:rsidRPr="00541186">
              <w:rPr>
                <w:highlight w:val="yellow"/>
              </w:rPr>
              <w:t>47.4110</w:t>
            </w:r>
          </w:p>
        </w:tc>
        <w:tc>
          <w:tcPr>
            <w:tcW w:w="0" w:type="auto"/>
            <w:vAlign w:val="bottom"/>
          </w:tcPr>
          <w:p w:rsidR="00541186" w:rsidRPr="00541186" w:rsidRDefault="00541186" w:rsidP="00541186">
            <w:pPr>
              <w:pStyle w:val="Resumo"/>
              <w:rPr>
                <w:highlight w:val="yellow"/>
              </w:rPr>
            </w:pPr>
            <w:r w:rsidRPr="00541186">
              <w:rPr>
                <w:highlight w:val="yellow"/>
              </w:rPr>
              <w:t>32.2290</w:t>
            </w:r>
          </w:p>
        </w:tc>
        <w:tc>
          <w:tcPr>
            <w:tcW w:w="0" w:type="auto"/>
            <w:tcBorders>
              <w:right w:val="nil"/>
            </w:tcBorders>
          </w:tcPr>
          <w:p w:rsidR="00541186" w:rsidRPr="00541186" w:rsidRDefault="00541186" w:rsidP="00541186">
            <w:pPr>
              <w:pStyle w:val="Resumo"/>
              <w:rPr>
                <w:highlight w:val="yellow"/>
              </w:rPr>
            </w:pPr>
            <w:r w:rsidRPr="00541186">
              <w:rPr>
                <w:highlight w:val="yellow"/>
              </w:rPr>
              <w:t>46.87374</w:t>
            </w:r>
          </w:p>
        </w:tc>
      </w:tr>
      <w:tr w:rsidR="00541186" w:rsidRPr="00541186" w:rsidTr="00541186">
        <w:trPr>
          <w:jc w:val="center"/>
        </w:trPr>
        <w:tc>
          <w:tcPr>
            <w:tcW w:w="0" w:type="auto"/>
            <w:tcBorders>
              <w:left w:val="nil"/>
            </w:tcBorders>
            <w:shd w:val="clear" w:color="auto" w:fill="BFBFBF" w:themeFill="background1" w:themeFillShade="BF"/>
          </w:tcPr>
          <w:p w:rsidR="00541186" w:rsidRPr="00541186" w:rsidRDefault="00541186" w:rsidP="00541186">
            <w:pPr>
              <w:pStyle w:val="Resumo"/>
              <w:rPr>
                <w:highlight w:val="yellow"/>
              </w:rPr>
            </w:pPr>
            <w:r w:rsidRPr="00541186">
              <w:rPr>
                <w:highlight w:val="yellow"/>
              </w:rPr>
              <w:t>Banco (mm)</w:t>
            </w:r>
          </w:p>
        </w:tc>
        <w:tc>
          <w:tcPr>
            <w:tcW w:w="0" w:type="auto"/>
            <w:shd w:val="clear" w:color="auto" w:fill="BFBFBF" w:themeFill="background1" w:themeFillShade="BF"/>
            <w:vAlign w:val="bottom"/>
          </w:tcPr>
          <w:p w:rsidR="00541186" w:rsidRPr="00541186" w:rsidRDefault="00541186" w:rsidP="00541186">
            <w:pPr>
              <w:pStyle w:val="Resumo"/>
              <w:rPr>
                <w:highlight w:val="yellow"/>
              </w:rPr>
            </w:pPr>
            <w:r w:rsidRPr="00541186">
              <w:rPr>
                <w:highlight w:val="yellow"/>
              </w:rPr>
              <w:t>20.8490</w:t>
            </w:r>
          </w:p>
        </w:tc>
        <w:tc>
          <w:tcPr>
            <w:tcW w:w="0" w:type="auto"/>
            <w:shd w:val="clear" w:color="auto" w:fill="BFBFBF" w:themeFill="background1" w:themeFillShade="BF"/>
            <w:vAlign w:val="bottom"/>
          </w:tcPr>
          <w:p w:rsidR="00541186" w:rsidRPr="00541186" w:rsidRDefault="00541186" w:rsidP="00541186">
            <w:pPr>
              <w:pStyle w:val="Resumo"/>
              <w:rPr>
                <w:highlight w:val="yellow"/>
              </w:rPr>
            </w:pPr>
            <w:r w:rsidRPr="00541186">
              <w:rPr>
                <w:highlight w:val="yellow"/>
              </w:rPr>
              <w:t>46.5260</w:t>
            </w:r>
          </w:p>
        </w:tc>
        <w:tc>
          <w:tcPr>
            <w:tcW w:w="0" w:type="auto"/>
            <w:shd w:val="clear" w:color="auto" w:fill="BFBFBF" w:themeFill="background1" w:themeFillShade="BF"/>
            <w:vAlign w:val="bottom"/>
          </w:tcPr>
          <w:p w:rsidR="00541186" w:rsidRPr="00541186" w:rsidRDefault="00541186" w:rsidP="00541186">
            <w:pPr>
              <w:pStyle w:val="Resumo"/>
              <w:rPr>
                <w:highlight w:val="yellow"/>
              </w:rPr>
            </w:pPr>
            <w:r w:rsidRPr="00541186">
              <w:rPr>
                <w:highlight w:val="yellow"/>
              </w:rPr>
              <w:t>31.6250</w:t>
            </w:r>
          </w:p>
        </w:tc>
        <w:tc>
          <w:tcPr>
            <w:tcW w:w="0" w:type="auto"/>
            <w:tcBorders>
              <w:right w:val="nil"/>
            </w:tcBorders>
            <w:shd w:val="clear" w:color="auto" w:fill="BFBFBF" w:themeFill="background1" w:themeFillShade="BF"/>
            <w:vAlign w:val="bottom"/>
          </w:tcPr>
          <w:p w:rsidR="00541186" w:rsidRPr="00541186" w:rsidRDefault="00541186" w:rsidP="00541186">
            <w:pPr>
              <w:pStyle w:val="Resumo"/>
              <w:rPr>
                <w:highlight w:val="yellow"/>
              </w:rPr>
            </w:pPr>
            <w:r w:rsidRPr="00541186">
              <w:rPr>
                <w:highlight w:val="yellow"/>
              </w:rPr>
              <w:t>45.99893</w:t>
            </w:r>
          </w:p>
        </w:tc>
      </w:tr>
      <w:tr w:rsidR="00541186" w:rsidRPr="00541186" w:rsidTr="00541186">
        <w:trPr>
          <w:jc w:val="center"/>
        </w:trPr>
        <w:tc>
          <w:tcPr>
            <w:tcW w:w="0" w:type="auto"/>
            <w:tcBorders>
              <w:left w:val="nil"/>
            </w:tcBorders>
          </w:tcPr>
          <w:p w:rsidR="00541186" w:rsidRPr="00541186" w:rsidRDefault="00541186" w:rsidP="00541186">
            <w:pPr>
              <w:pStyle w:val="Resumo"/>
              <w:rPr>
                <w:highlight w:val="yellow"/>
              </w:rPr>
            </w:pPr>
            <w:r w:rsidRPr="00745DC2">
              <w:rPr>
                <w:i/>
                <w:highlight w:val="yellow"/>
              </w:rPr>
              <w:t>Pitch</w:t>
            </w:r>
            <w:r w:rsidRPr="00541186">
              <w:rPr>
                <w:highlight w:val="yellow"/>
              </w:rPr>
              <w:t xml:space="preserve"> do banco (°)</w:t>
            </w:r>
          </w:p>
        </w:tc>
        <w:tc>
          <w:tcPr>
            <w:tcW w:w="0" w:type="auto"/>
            <w:vAlign w:val="bottom"/>
          </w:tcPr>
          <w:p w:rsidR="00541186" w:rsidRPr="00541186" w:rsidRDefault="00541186" w:rsidP="00541186">
            <w:pPr>
              <w:pStyle w:val="Resumo"/>
              <w:rPr>
                <w:highlight w:val="yellow"/>
              </w:rPr>
            </w:pPr>
            <w:r w:rsidRPr="00541186">
              <w:rPr>
                <w:highlight w:val="yellow"/>
              </w:rPr>
              <w:t>0.0019</w:t>
            </w:r>
          </w:p>
        </w:tc>
        <w:tc>
          <w:tcPr>
            <w:tcW w:w="0" w:type="auto"/>
            <w:vAlign w:val="bottom"/>
          </w:tcPr>
          <w:p w:rsidR="00541186" w:rsidRPr="00541186" w:rsidRDefault="00541186" w:rsidP="00541186">
            <w:pPr>
              <w:pStyle w:val="Resumo"/>
              <w:rPr>
                <w:highlight w:val="yellow"/>
              </w:rPr>
            </w:pPr>
            <w:r w:rsidRPr="00541186">
              <w:rPr>
                <w:highlight w:val="yellow"/>
              </w:rPr>
              <w:t>0.0126</w:t>
            </w:r>
          </w:p>
        </w:tc>
        <w:tc>
          <w:tcPr>
            <w:tcW w:w="0" w:type="auto"/>
            <w:vAlign w:val="bottom"/>
          </w:tcPr>
          <w:p w:rsidR="00541186" w:rsidRPr="00541186" w:rsidRDefault="00541186" w:rsidP="00541186">
            <w:pPr>
              <w:pStyle w:val="Resumo"/>
              <w:rPr>
                <w:highlight w:val="yellow"/>
              </w:rPr>
            </w:pPr>
            <w:r w:rsidRPr="00541186">
              <w:rPr>
                <w:highlight w:val="yellow"/>
              </w:rPr>
              <w:t>0.0148</w:t>
            </w:r>
          </w:p>
        </w:tc>
        <w:tc>
          <w:tcPr>
            <w:tcW w:w="0" w:type="auto"/>
            <w:tcBorders>
              <w:right w:val="nil"/>
            </w:tcBorders>
          </w:tcPr>
          <w:p w:rsidR="00541186" w:rsidRPr="00541186" w:rsidRDefault="00541186" w:rsidP="00541186">
            <w:pPr>
              <w:pStyle w:val="Resumo"/>
              <w:rPr>
                <w:highlight w:val="yellow"/>
              </w:rPr>
            </w:pPr>
            <w:r w:rsidRPr="00541186">
              <w:rPr>
                <w:highlight w:val="yellow"/>
              </w:rPr>
              <w:t>0.365348</w:t>
            </w:r>
          </w:p>
        </w:tc>
      </w:tr>
      <w:tr w:rsidR="00541186" w:rsidRPr="00541186" w:rsidTr="00541186">
        <w:trPr>
          <w:jc w:val="center"/>
        </w:trPr>
        <w:tc>
          <w:tcPr>
            <w:tcW w:w="0" w:type="auto"/>
            <w:tcBorders>
              <w:left w:val="nil"/>
            </w:tcBorders>
            <w:shd w:val="clear" w:color="auto" w:fill="BFBFBF" w:themeFill="background1" w:themeFillShade="BF"/>
          </w:tcPr>
          <w:p w:rsidR="00541186" w:rsidRPr="00745DC2" w:rsidRDefault="00541186" w:rsidP="00541186">
            <w:pPr>
              <w:pStyle w:val="Resumo"/>
              <w:rPr>
                <w:i/>
                <w:highlight w:val="yellow"/>
              </w:rPr>
            </w:pPr>
            <w:r w:rsidRPr="00745DC2">
              <w:rPr>
                <w:i/>
                <w:highlight w:val="yellow"/>
              </w:rPr>
              <w:t>Bounce</w:t>
            </w:r>
          </w:p>
        </w:tc>
        <w:tc>
          <w:tcPr>
            <w:tcW w:w="0" w:type="auto"/>
            <w:shd w:val="clear" w:color="auto" w:fill="BFBFBF" w:themeFill="background1" w:themeFillShade="BF"/>
            <w:vAlign w:val="bottom"/>
          </w:tcPr>
          <w:p w:rsidR="00541186" w:rsidRPr="00541186" w:rsidRDefault="00541186" w:rsidP="00541186">
            <w:pPr>
              <w:pStyle w:val="Resumo"/>
              <w:rPr>
                <w:highlight w:val="yellow"/>
              </w:rPr>
            </w:pPr>
            <w:r w:rsidRPr="00541186">
              <w:rPr>
                <w:highlight w:val="yellow"/>
              </w:rPr>
              <w:t>10.5850</w:t>
            </w:r>
          </w:p>
        </w:tc>
        <w:tc>
          <w:tcPr>
            <w:tcW w:w="0" w:type="auto"/>
            <w:shd w:val="clear" w:color="auto" w:fill="BFBFBF" w:themeFill="background1" w:themeFillShade="BF"/>
            <w:vAlign w:val="bottom"/>
          </w:tcPr>
          <w:p w:rsidR="00541186" w:rsidRPr="00541186" w:rsidRDefault="00541186" w:rsidP="00541186">
            <w:pPr>
              <w:pStyle w:val="Resumo"/>
              <w:rPr>
                <w:highlight w:val="yellow"/>
              </w:rPr>
            </w:pPr>
            <w:r w:rsidRPr="00541186">
              <w:rPr>
                <w:highlight w:val="yellow"/>
              </w:rPr>
              <w:t>12.7170</w:t>
            </w:r>
          </w:p>
        </w:tc>
        <w:tc>
          <w:tcPr>
            <w:tcW w:w="0" w:type="auto"/>
            <w:shd w:val="clear" w:color="auto" w:fill="BFBFBF" w:themeFill="background1" w:themeFillShade="BF"/>
            <w:vAlign w:val="bottom"/>
          </w:tcPr>
          <w:p w:rsidR="00541186" w:rsidRPr="00541186" w:rsidRDefault="00541186" w:rsidP="00541186">
            <w:pPr>
              <w:pStyle w:val="Resumo"/>
              <w:rPr>
                <w:highlight w:val="yellow"/>
              </w:rPr>
            </w:pPr>
            <w:r w:rsidRPr="00541186">
              <w:rPr>
                <w:highlight w:val="yellow"/>
              </w:rPr>
              <w:t>12.4760</w:t>
            </w:r>
          </w:p>
        </w:tc>
        <w:tc>
          <w:tcPr>
            <w:tcW w:w="0" w:type="auto"/>
            <w:tcBorders>
              <w:right w:val="nil"/>
            </w:tcBorders>
            <w:shd w:val="clear" w:color="auto" w:fill="BFBFBF" w:themeFill="background1" w:themeFillShade="BF"/>
          </w:tcPr>
          <w:p w:rsidR="00541186" w:rsidRPr="00541186" w:rsidRDefault="00541186" w:rsidP="00541186">
            <w:pPr>
              <w:pStyle w:val="Resumo"/>
              <w:rPr>
                <w:highlight w:val="yellow"/>
              </w:rPr>
            </w:pPr>
            <w:r w:rsidRPr="00541186">
              <w:rPr>
                <w:highlight w:val="yellow"/>
              </w:rPr>
              <w:t>12.70926</w:t>
            </w:r>
          </w:p>
        </w:tc>
      </w:tr>
      <w:tr w:rsidR="00541186" w:rsidRPr="00541186" w:rsidTr="00541186">
        <w:trPr>
          <w:jc w:val="center"/>
        </w:trPr>
        <w:tc>
          <w:tcPr>
            <w:tcW w:w="0" w:type="auto"/>
            <w:tcBorders>
              <w:left w:val="nil"/>
            </w:tcBorders>
          </w:tcPr>
          <w:p w:rsidR="00541186" w:rsidRPr="00541186" w:rsidRDefault="00541186" w:rsidP="00541186">
            <w:pPr>
              <w:pStyle w:val="Resumo"/>
              <w:rPr>
                <w:highlight w:val="yellow"/>
              </w:rPr>
            </w:pPr>
            <w:r w:rsidRPr="00541186">
              <w:rPr>
                <w:highlight w:val="yellow"/>
              </w:rPr>
              <w:t>Velocidades</w:t>
            </w:r>
          </w:p>
        </w:tc>
        <w:tc>
          <w:tcPr>
            <w:tcW w:w="0" w:type="auto"/>
          </w:tcPr>
          <w:p w:rsidR="00541186" w:rsidRPr="00541186" w:rsidRDefault="00541186" w:rsidP="00541186">
            <w:pPr>
              <w:pStyle w:val="Resumo"/>
              <w:rPr>
                <w:highlight w:val="yellow"/>
              </w:rPr>
            </w:pPr>
            <w:r w:rsidRPr="00541186">
              <w:rPr>
                <w:highlight w:val="yellow"/>
              </w:rPr>
              <w:t>K = 1000</w:t>
            </w:r>
          </w:p>
        </w:tc>
        <w:tc>
          <w:tcPr>
            <w:tcW w:w="0" w:type="auto"/>
          </w:tcPr>
          <w:p w:rsidR="00541186" w:rsidRPr="00541186" w:rsidRDefault="00541186" w:rsidP="00541186">
            <w:pPr>
              <w:pStyle w:val="Resumo"/>
              <w:rPr>
                <w:highlight w:val="yellow"/>
              </w:rPr>
            </w:pPr>
            <w:r w:rsidRPr="00541186">
              <w:rPr>
                <w:highlight w:val="yellow"/>
              </w:rPr>
              <w:t>K = 2000</w:t>
            </w:r>
          </w:p>
        </w:tc>
        <w:tc>
          <w:tcPr>
            <w:tcW w:w="0" w:type="auto"/>
          </w:tcPr>
          <w:p w:rsidR="00541186" w:rsidRPr="00541186" w:rsidRDefault="00541186" w:rsidP="00541186">
            <w:pPr>
              <w:pStyle w:val="Resumo"/>
              <w:rPr>
                <w:highlight w:val="yellow"/>
              </w:rPr>
            </w:pPr>
            <w:r w:rsidRPr="00541186">
              <w:rPr>
                <w:highlight w:val="yellow"/>
              </w:rPr>
              <w:t>K = 2500</w:t>
            </w:r>
          </w:p>
        </w:tc>
        <w:tc>
          <w:tcPr>
            <w:tcW w:w="0" w:type="auto"/>
            <w:tcBorders>
              <w:right w:val="nil"/>
            </w:tcBorders>
          </w:tcPr>
          <w:p w:rsidR="00541186" w:rsidRPr="00541186" w:rsidRDefault="00541186" w:rsidP="00541186">
            <w:pPr>
              <w:pStyle w:val="Resumo"/>
              <w:rPr>
                <w:highlight w:val="yellow"/>
              </w:rPr>
            </w:pPr>
            <w:r w:rsidRPr="00541186">
              <w:rPr>
                <w:highlight w:val="yellow"/>
              </w:rPr>
              <w:t>K = Perfil</w:t>
            </w:r>
          </w:p>
        </w:tc>
      </w:tr>
      <w:tr w:rsidR="00541186" w:rsidRPr="00541186" w:rsidTr="00541186">
        <w:trPr>
          <w:jc w:val="center"/>
        </w:trPr>
        <w:tc>
          <w:tcPr>
            <w:tcW w:w="0" w:type="auto"/>
            <w:tcBorders>
              <w:left w:val="nil"/>
            </w:tcBorders>
            <w:shd w:val="clear" w:color="auto" w:fill="BFBFBF" w:themeFill="background1" w:themeFillShade="BF"/>
          </w:tcPr>
          <w:p w:rsidR="00541186" w:rsidRPr="00D335DA" w:rsidRDefault="00541186" w:rsidP="00541186">
            <w:pPr>
              <w:pStyle w:val="Resumo"/>
              <w:rPr>
                <w:highlight w:val="yellow"/>
                <w:lang w:val="pt-BR"/>
              </w:rPr>
            </w:pPr>
            <w:r w:rsidRPr="00D335DA">
              <w:rPr>
                <w:highlight w:val="yellow"/>
                <w:lang w:val="pt-BR"/>
              </w:rPr>
              <w:t>Cabeça do motorista (mm/s)</w:t>
            </w:r>
          </w:p>
        </w:tc>
        <w:tc>
          <w:tcPr>
            <w:tcW w:w="0" w:type="auto"/>
            <w:shd w:val="clear" w:color="auto" w:fill="BFBFBF" w:themeFill="background1" w:themeFillShade="BF"/>
            <w:vAlign w:val="bottom"/>
          </w:tcPr>
          <w:p w:rsidR="00541186" w:rsidRPr="00541186" w:rsidRDefault="00541186" w:rsidP="00541186">
            <w:pPr>
              <w:pStyle w:val="Resumo"/>
              <w:rPr>
                <w:highlight w:val="yellow"/>
              </w:rPr>
            </w:pPr>
            <w:r w:rsidRPr="00541186">
              <w:rPr>
                <w:highlight w:val="yellow"/>
              </w:rPr>
              <w:t>106.8700</w:t>
            </w:r>
          </w:p>
        </w:tc>
        <w:tc>
          <w:tcPr>
            <w:tcW w:w="0" w:type="auto"/>
            <w:shd w:val="clear" w:color="auto" w:fill="BFBFBF" w:themeFill="background1" w:themeFillShade="BF"/>
            <w:vAlign w:val="bottom"/>
          </w:tcPr>
          <w:p w:rsidR="00541186" w:rsidRPr="00541186" w:rsidRDefault="00541186" w:rsidP="00541186">
            <w:pPr>
              <w:pStyle w:val="Resumo"/>
              <w:rPr>
                <w:highlight w:val="yellow"/>
              </w:rPr>
            </w:pPr>
            <w:r w:rsidRPr="00541186">
              <w:rPr>
                <w:highlight w:val="yellow"/>
              </w:rPr>
              <w:t>239.3600</w:t>
            </w:r>
          </w:p>
        </w:tc>
        <w:tc>
          <w:tcPr>
            <w:tcW w:w="0" w:type="auto"/>
            <w:shd w:val="clear" w:color="auto" w:fill="BFBFBF" w:themeFill="background1" w:themeFillShade="BF"/>
            <w:vAlign w:val="bottom"/>
          </w:tcPr>
          <w:p w:rsidR="00541186" w:rsidRPr="00541186" w:rsidRDefault="00541186" w:rsidP="00541186">
            <w:pPr>
              <w:pStyle w:val="Resumo"/>
              <w:rPr>
                <w:highlight w:val="yellow"/>
              </w:rPr>
            </w:pPr>
            <w:r w:rsidRPr="00541186">
              <w:rPr>
                <w:highlight w:val="yellow"/>
              </w:rPr>
              <w:t>163.2100</w:t>
            </w:r>
          </w:p>
        </w:tc>
        <w:tc>
          <w:tcPr>
            <w:tcW w:w="0" w:type="auto"/>
            <w:tcBorders>
              <w:right w:val="nil"/>
            </w:tcBorders>
            <w:shd w:val="clear" w:color="auto" w:fill="BFBFBF" w:themeFill="background1" w:themeFillShade="BF"/>
            <w:vAlign w:val="bottom"/>
          </w:tcPr>
          <w:p w:rsidR="00541186" w:rsidRPr="00541186" w:rsidRDefault="00541186" w:rsidP="00541186">
            <w:pPr>
              <w:pStyle w:val="Resumo"/>
              <w:rPr>
                <w:highlight w:val="yellow"/>
              </w:rPr>
            </w:pPr>
            <w:r w:rsidRPr="00541186">
              <w:rPr>
                <w:highlight w:val="yellow"/>
              </w:rPr>
              <w:t>236.6676</w:t>
            </w:r>
          </w:p>
        </w:tc>
      </w:tr>
      <w:tr w:rsidR="00541186" w:rsidRPr="00541186" w:rsidTr="00541186">
        <w:trPr>
          <w:jc w:val="center"/>
        </w:trPr>
        <w:tc>
          <w:tcPr>
            <w:tcW w:w="0" w:type="auto"/>
            <w:tcBorders>
              <w:left w:val="nil"/>
            </w:tcBorders>
          </w:tcPr>
          <w:p w:rsidR="00541186" w:rsidRPr="00D335DA" w:rsidRDefault="00541186" w:rsidP="00541186">
            <w:pPr>
              <w:pStyle w:val="Resumo"/>
              <w:rPr>
                <w:highlight w:val="yellow"/>
                <w:lang w:val="pt-BR"/>
              </w:rPr>
            </w:pPr>
            <w:r w:rsidRPr="00D335DA">
              <w:rPr>
                <w:highlight w:val="yellow"/>
                <w:lang w:val="pt-BR"/>
              </w:rPr>
              <w:t>Tronco do motorista (mm/s)</w:t>
            </w:r>
          </w:p>
        </w:tc>
        <w:tc>
          <w:tcPr>
            <w:tcW w:w="0" w:type="auto"/>
            <w:vAlign w:val="bottom"/>
          </w:tcPr>
          <w:p w:rsidR="00541186" w:rsidRPr="00541186" w:rsidRDefault="00541186" w:rsidP="00541186">
            <w:pPr>
              <w:pStyle w:val="Resumo"/>
              <w:rPr>
                <w:highlight w:val="yellow"/>
              </w:rPr>
            </w:pPr>
            <w:r w:rsidRPr="00541186">
              <w:rPr>
                <w:highlight w:val="yellow"/>
              </w:rPr>
              <w:t>106.5100</w:t>
            </w:r>
          </w:p>
        </w:tc>
        <w:tc>
          <w:tcPr>
            <w:tcW w:w="0" w:type="auto"/>
            <w:vAlign w:val="bottom"/>
          </w:tcPr>
          <w:p w:rsidR="00541186" w:rsidRPr="00541186" w:rsidRDefault="00541186" w:rsidP="00541186">
            <w:pPr>
              <w:pStyle w:val="Resumo"/>
              <w:rPr>
                <w:highlight w:val="yellow"/>
              </w:rPr>
            </w:pPr>
            <w:r w:rsidRPr="00541186">
              <w:rPr>
                <w:highlight w:val="yellow"/>
              </w:rPr>
              <w:t>238.5400</w:t>
            </w:r>
          </w:p>
        </w:tc>
        <w:tc>
          <w:tcPr>
            <w:tcW w:w="0" w:type="auto"/>
            <w:vAlign w:val="bottom"/>
          </w:tcPr>
          <w:p w:rsidR="00541186" w:rsidRPr="00541186" w:rsidRDefault="00541186" w:rsidP="00541186">
            <w:pPr>
              <w:pStyle w:val="Resumo"/>
              <w:rPr>
                <w:highlight w:val="yellow"/>
              </w:rPr>
            </w:pPr>
            <w:r w:rsidRPr="00541186">
              <w:rPr>
                <w:highlight w:val="yellow"/>
              </w:rPr>
              <w:t>162.6400</w:t>
            </w:r>
          </w:p>
        </w:tc>
        <w:tc>
          <w:tcPr>
            <w:tcW w:w="0" w:type="auto"/>
            <w:tcBorders>
              <w:right w:val="nil"/>
            </w:tcBorders>
          </w:tcPr>
          <w:p w:rsidR="00541186" w:rsidRPr="00541186" w:rsidRDefault="00541186" w:rsidP="00541186">
            <w:pPr>
              <w:pStyle w:val="Resumo"/>
              <w:rPr>
                <w:highlight w:val="yellow"/>
              </w:rPr>
            </w:pPr>
            <w:r w:rsidRPr="00541186">
              <w:rPr>
                <w:highlight w:val="yellow"/>
              </w:rPr>
              <w:t>235.8604</w:t>
            </w:r>
          </w:p>
        </w:tc>
      </w:tr>
      <w:tr w:rsidR="00541186" w:rsidRPr="00541186" w:rsidTr="00541186">
        <w:trPr>
          <w:jc w:val="center"/>
        </w:trPr>
        <w:tc>
          <w:tcPr>
            <w:tcW w:w="0" w:type="auto"/>
            <w:tcBorders>
              <w:left w:val="nil"/>
            </w:tcBorders>
            <w:shd w:val="clear" w:color="auto" w:fill="BFBFBF" w:themeFill="background1" w:themeFillShade="BF"/>
          </w:tcPr>
          <w:p w:rsidR="00541186" w:rsidRPr="00541186" w:rsidRDefault="00541186" w:rsidP="00541186">
            <w:pPr>
              <w:pStyle w:val="Resumo"/>
              <w:rPr>
                <w:highlight w:val="yellow"/>
              </w:rPr>
            </w:pPr>
            <w:r w:rsidRPr="00541186">
              <w:rPr>
                <w:highlight w:val="yellow"/>
              </w:rPr>
              <w:t>Banco (mm/s)</w:t>
            </w:r>
          </w:p>
        </w:tc>
        <w:tc>
          <w:tcPr>
            <w:tcW w:w="0" w:type="auto"/>
            <w:shd w:val="clear" w:color="auto" w:fill="BFBFBF" w:themeFill="background1" w:themeFillShade="BF"/>
            <w:vAlign w:val="bottom"/>
          </w:tcPr>
          <w:p w:rsidR="00541186" w:rsidRPr="00541186" w:rsidRDefault="00541186" w:rsidP="00541186">
            <w:pPr>
              <w:pStyle w:val="Resumo"/>
              <w:rPr>
                <w:highlight w:val="yellow"/>
              </w:rPr>
            </w:pPr>
            <w:r w:rsidRPr="00541186">
              <w:rPr>
                <w:highlight w:val="yellow"/>
              </w:rPr>
              <w:t>104.5400</w:t>
            </w:r>
          </w:p>
        </w:tc>
        <w:tc>
          <w:tcPr>
            <w:tcW w:w="0" w:type="auto"/>
            <w:shd w:val="clear" w:color="auto" w:fill="BFBFBF" w:themeFill="background1" w:themeFillShade="BF"/>
            <w:vAlign w:val="bottom"/>
          </w:tcPr>
          <w:p w:rsidR="00541186" w:rsidRPr="00541186" w:rsidRDefault="00541186" w:rsidP="00541186">
            <w:pPr>
              <w:pStyle w:val="Resumo"/>
              <w:rPr>
                <w:highlight w:val="yellow"/>
              </w:rPr>
            </w:pPr>
            <w:r w:rsidRPr="00541186">
              <w:rPr>
                <w:highlight w:val="yellow"/>
              </w:rPr>
              <w:t>234.0800</w:t>
            </w:r>
          </w:p>
        </w:tc>
        <w:tc>
          <w:tcPr>
            <w:tcW w:w="0" w:type="auto"/>
            <w:shd w:val="clear" w:color="auto" w:fill="BFBFBF" w:themeFill="background1" w:themeFillShade="BF"/>
            <w:vAlign w:val="bottom"/>
          </w:tcPr>
          <w:p w:rsidR="00541186" w:rsidRPr="00541186" w:rsidRDefault="00541186" w:rsidP="00541186">
            <w:pPr>
              <w:pStyle w:val="Resumo"/>
              <w:rPr>
                <w:highlight w:val="yellow"/>
              </w:rPr>
            </w:pPr>
            <w:r w:rsidRPr="00541186">
              <w:rPr>
                <w:highlight w:val="yellow"/>
              </w:rPr>
              <w:t>159.5800</w:t>
            </w:r>
          </w:p>
        </w:tc>
        <w:tc>
          <w:tcPr>
            <w:tcW w:w="0" w:type="auto"/>
            <w:tcBorders>
              <w:right w:val="nil"/>
            </w:tcBorders>
            <w:shd w:val="clear" w:color="auto" w:fill="BFBFBF" w:themeFill="background1" w:themeFillShade="BF"/>
            <w:vAlign w:val="bottom"/>
          </w:tcPr>
          <w:p w:rsidR="00541186" w:rsidRPr="00541186" w:rsidRDefault="00541186" w:rsidP="00541186">
            <w:pPr>
              <w:pStyle w:val="Resumo"/>
              <w:rPr>
                <w:highlight w:val="yellow"/>
              </w:rPr>
            </w:pPr>
            <w:r w:rsidRPr="00541186">
              <w:rPr>
                <w:highlight w:val="yellow"/>
              </w:rPr>
              <w:t>231.4476</w:t>
            </w:r>
          </w:p>
        </w:tc>
      </w:tr>
      <w:tr w:rsidR="00541186" w:rsidRPr="00541186" w:rsidTr="00541186">
        <w:trPr>
          <w:jc w:val="center"/>
        </w:trPr>
        <w:tc>
          <w:tcPr>
            <w:tcW w:w="0" w:type="auto"/>
            <w:tcBorders>
              <w:left w:val="nil"/>
            </w:tcBorders>
          </w:tcPr>
          <w:p w:rsidR="00541186" w:rsidRPr="00541186" w:rsidRDefault="00541186" w:rsidP="00541186">
            <w:pPr>
              <w:pStyle w:val="Resumo"/>
              <w:rPr>
                <w:highlight w:val="yellow"/>
              </w:rPr>
            </w:pPr>
            <w:r w:rsidRPr="00541186">
              <w:rPr>
                <w:highlight w:val="yellow"/>
              </w:rPr>
              <w:t>Angular do banco (°/s)</w:t>
            </w:r>
          </w:p>
        </w:tc>
        <w:tc>
          <w:tcPr>
            <w:tcW w:w="0" w:type="auto"/>
            <w:vAlign w:val="bottom"/>
          </w:tcPr>
          <w:p w:rsidR="00541186" w:rsidRPr="00541186" w:rsidRDefault="00541186" w:rsidP="00541186">
            <w:pPr>
              <w:pStyle w:val="Resumo"/>
              <w:rPr>
                <w:highlight w:val="yellow"/>
              </w:rPr>
            </w:pPr>
            <w:r w:rsidRPr="00541186">
              <w:rPr>
                <w:highlight w:val="yellow"/>
              </w:rPr>
              <w:t>0.0087</w:t>
            </w:r>
          </w:p>
        </w:tc>
        <w:tc>
          <w:tcPr>
            <w:tcW w:w="0" w:type="auto"/>
            <w:vAlign w:val="bottom"/>
          </w:tcPr>
          <w:p w:rsidR="00541186" w:rsidRPr="00541186" w:rsidRDefault="00541186" w:rsidP="00541186">
            <w:pPr>
              <w:pStyle w:val="Resumo"/>
              <w:rPr>
                <w:highlight w:val="yellow"/>
              </w:rPr>
            </w:pPr>
            <w:r w:rsidRPr="00541186">
              <w:rPr>
                <w:highlight w:val="yellow"/>
              </w:rPr>
              <w:t>0.0629</w:t>
            </w:r>
          </w:p>
        </w:tc>
        <w:tc>
          <w:tcPr>
            <w:tcW w:w="0" w:type="auto"/>
            <w:vAlign w:val="bottom"/>
          </w:tcPr>
          <w:p w:rsidR="00541186" w:rsidRPr="00541186" w:rsidRDefault="00541186" w:rsidP="00541186">
            <w:pPr>
              <w:pStyle w:val="Resumo"/>
              <w:rPr>
                <w:highlight w:val="yellow"/>
              </w:rPr>
            </w:pPr>
            <w:r w:rsidRPr="00541186">
              <w:rPr>
                <w:highlight w:val="yellow"/>
              </w:rPr>
              <w:t>0.0737</w:t>
            </w:r>
          </w:p>
        </w:tc>
        <w:tc>
          <w:tcPr>
            <w:tcW w:w="0" w:type="auto"/>
            <w:tcBorders>
              <w:right w:val="nil"/>
            </w:tcBorders>
            <w:vAlign w:val="bottom"/>
          </w:tcPr>
          <w:p w:rsidR="00541186" w:rsidRPr="00541186" w:rsidRDefault="00541186" w:rsidP="00541186">
            <w:pPr>
              <w:pStyle w:val="Resumo"/>
              <w:rPr>
                <w:highlight w:val="yellow"/>
              </w:rPr>
            </w:pPr>
            <w:r w:rsidRPr="00541186">
              <w:rPr>
                <w:highlight w:val="yellow"/>
              </w:rPr>
              <w:t>1.83679</w:t>
            </w:r>
          </w:p>
        </w:tc>
      </w:tr>
      <w:tr w:rsidR="00541186" w:rsidRPr="00541186" w:rsidTr="00541186">
        <w:trPr>
          <w:jc w:val="center"/>
        </w:trPr>
        <w:tc>
          <w:tcPr>
            <w:tcW w:w="0" w:type="auto"/>
            <w:tcBorders>
              <w:left w:val="nil"/>
            </w:tcBorders>
            <w:shd w:val="clear" w:color="auto" w:fill="BFBFBF" w:themeFill="background1" w:themeFillShade="BF"/>
          </w:tcPr>
          <w:p w:rsidR="00541186" w:rsidRPr="00D335DA" w:rsidRDefault="00541186" w:rsidP="00541186">
            <w:pPr>
              <w:pStyle w:val="Resumo"/>
              <w:rPr>
                <w:highlight w:val="yellow"/>
                <w:lang w:val="pt-BR"/>
              </w:rPr>
            </w:pPr>
            <w:r w:rsidRPr="00D335DA">
              <w:rPr>
                <w:highlight w:val="yellow"/>
                <w:lang w:val="pt-BR"/>
              </w:rPr>
              <w:t>Vertical do chassi (mm/s)</w:t>
            </w:r>
          </w:p>
        </w:tc>
        <w:tc>
          <w:tcPr>
            <w:tcW w:w="0" w:type="auto"/>
            <w:shd w:val="clear" w:color="auto" w:fill="BFBFBF" w:themeFill="background1" w:themeFillShade="BF"/>
            <w:vAlign w:val="bottom"/>
          </w:tcPr>
          <w:p w:rsidR="00541186" w:rsidRPr="00541186" w:rsidRDefault="00541186" w:rsidP="00541186">
            <w:pPr>
              <w:pStyle w:val="Resumo"/>
              <w:rPr>
                <w:highlight w:val="yellow"/>
              </w:rPr>
            </w:pPr>
            <w:r w:rsidRPr="00541186">
              <w:rPr>
                <w:highlight w:val="yellow"/>
              </w:rPr>
              <w:t>53.2570</w:t>
            </w:r>
          </w:p>
        </w:tc>
        <w:tc>
          <w:tcPr>
            <w:tcW w:w="0" w:type="auto"/>
            <w:shd w:val="clear" w:color="auto" w:fill="BFBFBF" w:themeFill="background1" w:themeFillShade="BF"/>
            <w:vAlign w:val="bottom"/>
          </w:tcPr>
          <w:p w:rsidR="00541186" w:rsidRPr="00541186" w:rsidRDefault="00541186" w:rsidP="00541186">
            <w:pPr>
              <w:pStyle w:val="Resumo"/>
              <w:rPr>
                <w:highlight w:val="yellow"/>
              </w:rPr>
            </w:pPr>
            <w:r w:rsidRPr="00541186">
              <w:rPr>
                <w:highlight w:val="yellow"/>
              </w:rPr>
              <w:t>63.9130</w:t>
            </w:r>
          </w:p>
        </w:tc>
        <w:tc>
          <w:tcPr>
            <w:tcW w:w="0" w:type="auto"/>
            <w:shd w:val="clear" w:color="auto" w:fill="BFBFBF" w:themeFill="background1" w:themeFillShade="BF"/>
            <w:vAlign w:val="bottom"/>
          </w:tcPr>
          <w:p w:rsidR="00541186" w:rsidRPr="00541186" w:rsidRDefault="00541186" w:rsidP="00541186">
            <w:pPr>
              <w:pStyle w:val="Resumo"/>
              <w:rPr>
                <w:highlight w:val="yellow"/>
              </w:rPr>
            </w:pPr>
            <w:r w:rsidRPr="00541186">
              <w:rPr>
                <w:highlight w:val="yellow"/>
              </w:rPr>
              <w:t>62.7270</w:t>
            </w:r>
          </w:p>
        </w:tc>
        <w:tc>
          <w:tcPr>
            <w:tcW w:w="0" w:type="auto"/>
            <w:tcBorders>
              <w:right w:val="nil"/>
            </w:tcBorders>
            <w:shd w:val="clear" w:color="auto" w:fill="BFBFBF" w:themeFill="background1" w:themeFillShade="BF"/>
          </w:tcPr>
          <w:p w:rsidR="00541186" w:rsidRPr="00541186" w:rsidRDefault="00541186" w:rsidP="00541186">
            <w:pPr>
              <w:pStyle w:val="Resumo"/>
              <w:rPr>
                <w:highlight w:val="yellow"/>
              </w:rPr>
            </w:pPr>
            <w:r w:rsidRPr="00541186">
              <w:rPr>
                <w:highlight w:val="yellow"/>
              </w:rPr>
              <w:t>63.87324</w:t>
            </w:r>
          </w:p>
        </w:tc>
      </w:tr>
      <w:tr w:rsidR="00541186" w:rsidRPr="00541186" w:rsidTr="00541186">
        <w:trPr>
          <w:jc w:val="center"/>
        </w:trPr>
        <w:tc>
          <w:tcPr>
            <w:tcW w:w="0" w:type="auto"/>
            <w:tcBorders>
              <w:left w:val="nil"/>
            </w:tcBorders>
          </w:tcPr>
          <w:p w:rsidR="00541186" w:rsidRPr="00541186" w:rsidRDefault="00541186" w:rsidP="00541186">
            <w:pPr>
              <w:pStyle w:val="Resumo"/>
              <w:rPr>
                <w:highlight w:val="yellow"/>
              </w:rPr>
            </w:pPr>
            <w:r w:rsidRPr="00541186">
              <w:rPr>
                <w:highlight w:val="yellow"/>
              </w:rPr>
              <w:t>Acelerações</w:t>
            </w:r>
          </w:p>
        </w:tc>
        <w:tc>
          <w:tcPr>
            <w:tcW w:w="0" w:type="auto"/>
          </w:tcPr>
          <w:p w:rsidR="00541186" w:rsidRPr="00541186" w:rsidRDefault="00541186" w:rsidP="00541186">
            <w:pPr>
              <w:pStyle w:val="Resumo"/>
              <w:rPr>
                <w:highlight w:val="yellow"/>
              </w:rPr>
            </w:pPr>
            <w:r w:rsidRPr="00541186">
              <w:rPr>
                <w:highlight w:val="yellow"/>
              </w:rPr>
              <w:t>K = 1000</w:t>
            </w:r>
          </w:p>
        </w:tc>
        <w:tc>
          <w:tcPr>
            <w:tcW w:w="0" w:type="auto"/>
          </w:tcPr>
          <w:p w:rsidR="00541186" w:rsidRPr="00541186" w:rsidRDefault="00541186" w:rsidP="00541186">
            <w:pPr>
              <w:pStyle w:val="Resumo"/>
              <w:rPr>
                <w:highlight w:val="yellow"/>
              </w:rPr>
            </w:pPr>
            <w:r w:rsidRPr="00541186">
              <w:rPr>
                <w:highlight w:val="yellow"/>
              </w:rPr>
              <w:t>K = 2000</w:t>
            </w:r>
          </w:p>
        </w:tc>
        <w:tc>
          <w:tcPr>
            <w:tcW w:w="0" w:type="auto"/>
          </w:tcPr>
          <w:p w:rsidR="00541186" w:rsidRPr="00541186" w:rsidRDefault="00541186" w:rsidP="00541186">
            <w:pPr>
              <w:pStyle w:val="Resumo"/>
              <w:rPr>
                <w:highlight w:val="yellow"/>
              </w:rPr>
            </w:pPr>
            <w:r w:rsidRPr="00541186">
              <w:rPr>
                <w:highlight w:val="yellow"/>
              </w:rPr>
              <w:t>K = 2500</w:t>
            </w:r>
          </w:p>
        </w:tc>
        <w:tc>
          <w:tcPr>
            <w:tcW w:w="0" w:type="auto"/>
            <w:tcBorders>
              <w:right w:val="nil"/>
            </w:tcBorders>
          </w:tcPr>
          <w:p w:rsidR="00541186" w:rsidRPr="00541186" w:rsidRDefault="00541186" w:rsidP="00541186">
            <w:pPr>
              <w:pStyle w:val="Resumo"/>
              <w:rPr>
                <w:highlight w:val="yellow"/>
              </w:rPr>
            </w:pPr>
            <w:r w:rsidRPr="00541186">
              <w:rPr>
                <w:highlight w:val="yellow"/>
              </w:rPr>
              <w:t>K = Perfil</w:t>
            </w:r>
          </w:p>
        </w:tc>
      </w:tr>
      <w:tr w:rsidR="00541186" w:rsidRPr="00541186" w:rsidTr="00541186">
        <w:trPr>
          <w:jc w:val="center"/>
        </w:trPr>
        <w:tc>
          <w:tcPr>
            <w:tcW w:w="0" w:type="auto"/>
            <w:tcBorders>
              <w:left w:val="nil"/>
            </w:tcBorders>
            <w:shd w:val="clear" w:color="auto" w:fill="BFBFBF" w:themeFill="background1" w:themeFillShade="BF"/>
          </w:tcPr>
          <w:p w:rsidR="00541186" w:rsidRPr="00D335DA" w:rsidRDefault="00541186" w:rsidP="00541186">
            <w:pPr>
              <w:pStyle w:val="Resumo"/>
              <w:rPr>
                <w:highlight w:val="yellow"/>
                <w:lang w:val="pt-BR"/>
              </w:rPr>
            </w:pPr>
            <w:r w:rsidRPr="00D335DA">
              <w:rPr>
                <w:highlight w:val="yellow"/>
                <w:lang w:val="pt-BR"/>
              </w:rPr>
              <w:t>Cabeça do motorista (mm/s²)</w:t>
            </w:r>
          </w:p>
        </w:tc>
        <w:tc>
          <w:tcPr>
            <w:tcW w:w="0" w:type="auto"/>
            <w:shd w:val="clear" w:color="auto" w:fill="BFBFBF" w:themeFill="background1" w:themeFillShade="BF"/>
            <w:vAlign w:val="bottom"/>
          </w:tcPr>
          <w:p w:rsidR="00541186" w:rsidRPr="00541186" w:rsidRDefault="00541186" w:rsidP="00541186">
            <w:pPr>
              <w:pStyle w:val="Resumo"/>
              <w:rPr>
                <w:highlight w:val="yellow"/>
              </w:rPr>
            </w:pPr>
            <w:r w:rsidRPr="00541186">
              <w:rPr>
                <w:highlight w:val="yellow"/>
              </w:rPr>
              <w:t>534.9700</w:t>
            </w:r>
          </w:p>
        </w:tc>
        <w:tc>
          <w:tcPr>
            <w:tcW w:w="0" w:type="auto"/>
            <w:shd w:val="clear" w:color="auto" w:fill="BFBFBF" w:themeFill="background1" w:themeFillShade="BF"/>
            <w:vAlign w:val="bottom"/>
          </w:tcPr>
          <w:p w:rsidR="00541186" w:rsidRPr="00541186" w:rsidRDefault="00541186" w:rsidP="00541186">
            <w:pPr>
              <w:pStyle w:val="Resumo"/>
              <w:rPr>
                <w:highlight w:val="yellow"/>
              </w:rPr>
            </w:pPr>
            <w:r w:rsidRPr="00541186">
              <w:rPr>
                <w:highlight w:val="yellow"/>
              </w:rPr>
              <w:t>1210.3000</w:t>
            </w:r>
          </w:p>
        </w:tc>
        <w:tc>
          <w:tcPr>
            <w:tcW w:w="0" w:type="auto"/>
            <w:shd w:val="clear" w:color="auto" w:fill="BFBFBF" w:themeFill="background1" w:themeFillShade="BF"/>
            <w:vAlign w:val="bottom"/>
          </w:tcPr>
          <w:p w:rsidR="00541186" w:rsidRPr="00541186" w:rsidRDefault="00541186" w:rsidP="00541186">
            <w:pPr>
              <w:pStyle w:val="Resumo"/>
              <w:rPr>
                <w:highlight w:val="yellow"/>
              </w:rPr>
            </w:pPr>
            <w:r w:rsidRPr="00541186">
              <w:rPr>
                <w:highlight w:val="yellow"/>
              </w:rPr>
              <w:t>828.3600</w:t>
            </w:r>
          </w:p>
        </w:tc>
        <w:tc>
          <w:tcPr>
            <w:tcW w:w="0" w:type="auto"/>
            <w:tcBorders>
              <w:right w:val="nil"/>
            </w:tcBorders>
            <w:shd w:val="clear" w:color="auto" w:fill="BFBFBF" w:themeFill="background1" w:themeFillShade="BF"/>
          </w:tcPr>
          <w:p w:rsidR="00541186" w:rsidRPr="00541186" w:rsidRDefault="00541186" w:rsidP="00541186">
            <w:pPr>
              <w:pStyle w:val="Resumo"/>
              <w:rPr>
                <w:highlight w:val="yellow"/>
              </w:rPr>
            </w:pPr>
            <w:r w:rsidRPr="00541186">
              <w:rPr>
                <w:highlight w:val="yellow"/>
              </w:rPr>
              <w:t>1196.745</w:t>
            </w:r>
          </w:p>
        </w:tc>
      </w:tr>
      <w:tr w:rsidR="00541186" w:rsidRPr="00541186" w:rsidTr="00541186">
        <w:trPr>
          <w:jc w:val="center"/>
        </w:trPr>
        <w:tc>
          <w:tcPr>
            <w:tcW w:w="0" w:type="auto"/>
            <w:tcBorders>
              <w:left w:val="nil"/>
            </w:tcBorders>
          </w:tcPr>
          <w:p w:rsidR="00541186" w:rsidRPr="00D335DA" w:rsidRDefault="00541186" w:rsidP="00541186">
            <w:pPr>
              <w:pStyle w:val="Resumo"/>
              <w:rPr>
                <w:highlight w:val="yellow"/>
                <w:lang w:val="pt-BR"/>
              </w:rPr>
            </w:pPr>
            <w:r w:rsidRPr="00D335DA">
              <w:rPr>
                <w:highlight w:val="yellow"/>
                <w:lang w:val="pt-BR"/>
              </w:rPr>
              <w:t>Tronco do motorista (mm/s²)</w:t>
            </w:r>
          </w:p>
        </w:tc>
        <w:tc>
          <w:tcPr>
            <w:tcW w:w="0" w:type="auto"/>
            <w:vAlign w:val="bottom"/>
          </w:tcPr>
          <w:p w:rsidR="00541186" w:rsidRPr="00541186" w:rsidRDefault="00541186" w:rsidP="00541186">
            <w:pPr>
              <w:pStyle w:val="Resumo"/>
              <w:rPr>
                <w:highlight w:val="yellow"/>
              </w:rPr>
            </w:pPr>
            <w:r w:rsidRPr="00541186">
              <w:rPr>
                <w:highlight w:val="yellow"/>
              </w:rPr>
              <w:t>533.1600</w:t>
            </w:r>
          </w:p>
        </w:tc>
        <w:tc>
          <w:tcPr>
            <w:tcW w:w="0" w:type="auto"/>
            <w:vAlign w:val="bottom"/>
          </w:tcPr>
          <w:p w:rsidR="00541186" w:rsidRPr="00541186" w:rsidRDefault="00541186" w:rsidP="00541186">
            <w:pPr>
              <w:pStyle w:val="Resumo"/>
              <w:rPr>
                <w:highlight w:val="yellow"/>
              </w:rPr>
            </w:pPr>
            <w:r w:rsidRPr="00541186">
              <w:rPr>
                <w:highlight w:val="yellow"/>
              </w:rPr>
              <w:t>1206.1000</w:t>
            </w:r>
          </w:p>
        </w:tc>
        <w:tc>
          <w:tcPr>
            <w:tcW w:w="0" w:type="auto"/>
            <w:vAlign w:val="bottom"/>
          </w:tcPr>
          <w:p w:rsidR="00541186" w:rsidRPr="00541186" w:rsidRDefault="00541186" w:rsidP="00541186">
            <w:pPr>
              <w:pStyle w:val="Resumo"/>
              <w:rPr>
                <w:highlight w:val="yellow"/>
              </w:rPr>
            </w:pPr>
            <w:r w:rsidRPr="00541186">
              <w:rPr>
                <w:highlight w:val="yellow"/>
              </w:rPr>
              <w:t>825.4900</w:t>
            </w:r>
          </w:p>
        </w:tc>
        <w:tc>
          <w:tcPr>
            <w:tcW w:w="0" w:type="auto"/>
            <w:tcBorders>
              <w:right w:val="nil"/>
            </w:tcBorders>
          </w:tcPr>
          <w:p w:rsidR="00541186" w:rsidRPr="00541186" w:rsidRDefault="00541186" w:rsidP="00541186">
            <w:pPr>
              <w:pStyle w:val="Resumo"/>
              <w:rPr>
                <w:highlight w:val="yellow"/>
              </w:rPr>
            </w:pPr>
            <w:r w:rsidRPr="00541186">
              <w:rPr>
                <w:highlight w:val="yellow"/>
              </w:rPr>
              <w:t>1192.714</w:t>
            </w:r>
          </w:p>
        </w:tc>
      </w:tr>
      <w:tr w:rsidR="00541186" w:rsidRPr="00541186" w:rsidTr="00541186">
        <w:trPr>
          <w:jc w:val="center"/>
        </w:trPr>
        <w:tc>
          <w:tcPr>
            <w:tcW w:w="0" w:type="auto"/>
            <w:tcBorders>
              <w:left w:val="nil"/>
            </w:tcBorders>
            <w:shd w:val="clear" w:color="auto" w:fill="BFBFBF" w:themeFill="background1" w:themeFillShade="BF"/>
          </w:tcPr>
          <w:p w:rsidR="00541186" w:rsidRPr="00541186" w:rsidRDefault="00541186" w:rsidP="00541186">
            <w:pPr>
              <w:pStyle w:val="Resumo"/>
              <w:rPr>
                <w:highlight w:val="yellow"/>
              </w:rPr>
            </w:pPr>
            <w:r w:rsidRPr="00541186">
              <w:rPr>
                <w:highlight w:val="yellow"/>
              </w:rPr>
              <w:t>Banco (mm/s²)</w:t>
            </w:r>
          </w:p>
        </w:tc>
        <w:tc>
          <w:tcPr>
            <w:tcW w:w="0" w:type="auto"/>
            <w:shd w:val="clear" w:color="auto" w:fill="BFBFBF" w:themeFill="background1" w:themeFillShade="BF"/>
            <w:vAlign w:val="bottom"/>
          </w:tcPr>
          <w:p w:rsidR="00541186" w:rsidRPr="00541186" w:rsidRDefault="00541186" w:rsidP="00541186">
            <w:pPr>
              <w:pStyle w:val="Resumo"/>
              <w:rPr>
                <w:highlight w:val="yellow"/>
              </w:rPr>
            </w:pPr>
            <w:r w:rsidRPr="00541186">
              <w:rPr>
                <w:highlight w:val="yellow"/>
              </w:rPr>
              <w:t>580.4500</w:t>
            </w:r>
          </w:p>
        </w:tc>
        <w:tc>
          <w:tcPr>
            <w:tcW w:w="0" w:type="auto"/>
            <w:shd w:val="clear" w:color="auto" w:fill="BFBFBF" w:themeFill="background1" w:themeFillShade="BF"/>
            <w:vAlign w:val="bottom"/>
          </w:tcPr>
          <w:p w:rsidR="00541186" w:rsidRPr="00541186" w:rsidRDefault="00541186" w:rsidP="00541186">
            <w:pPr>
              <w:pStyle w:val="Resumo"/>
              <w:rPr>
                <w:highlight w:val="yellow"/>
              </w:rPr>
            </w:pPr>
            <w:r w:rsidRPr="00541186">
              <w:rPr>
                <w:highlight w:val="yellow"/>
              </w:rPr>
              <w:t>1305.9000</w:t>
            </w:r>
          </w:p>
        </w:tc>
        <w:tc>
          <w:tcPr>
            <w:tcW w:w="0" w:type="auto"/>
            <w:shd w:val="clear" w:color="auto" w:fill="BFBFBF" w:themeFill="background1" w:themeFillShade="BF"/>
            <w:vAlign w:val="bottom"/>
          </w:tcPr>
          <w:p w:rsidR="00541186" w:rsidRPr="00541186" w:rsidRDefault="00541186" w:rsidP="00541186">
            <w:pPr>
              <w:pStyle w:val="Resumo"/>
              <w:rPr>
                <w:highlight w:val="yellow"/>
              </w:rPr>
            </w:pPr>
            <w:r w:rsidRPr="00541186">
              <w:rPr>
                <w:highlight w:val="yellow"/>
              </w:rPr>
              <w:t>892.1600</w:t>
            </w:r>
          </w:p>
        </w:tc>
        <w:tc>
          <w:tcPr>
            <w:tcW w:w="0" w:type="auto"/>
            <w:tcBorders>
              <w:right w:val="nil"/>
            </w:tcBorders>
            <w:shd w:val="clear" w:color="auto" w:fill="BFBFBF" w:themeFill="background1" w:themeFillShade="BF"/>
          </w:tcPr>
          <w:p w:rsidR="00541186" w:rsidRPr="00541186" w:rsidRDefault="00541186" w:rsidP="00541186">
            <w:pPr>
              <w:pStyle w:val="Resumo"/>
              <w:rPr>
                <w:highlight w:val="yellow"/>
              </w:rPr>
            </w:pPr>
            <w:r w:rsidRPr="00541186">
              <w:rPr>
                <w:highlight w:val="yellow"/>
              </w:rPr>
              <w:t>1285.842</w:t>
            </w:r>
          </w:p>
        </w:tc>
      </w:tr>
      <w:tr w:rsidR="00541186" w:rsidRPr="00541186" w:rsidTr="00541186">
        <w:trPr>
          <w:jc w:val="center"/>
        </w:trPr>
        <w:tc>
          <w:tcPr>
            <w:tcW w:w="0" w:type="auto"/>
            <w:tcBorders>
              <w:left w:val="nil"/>
            </w:tcBorders>
          </w:tcPr>
          <w:p w:rsidR="00541186" w:rsidRPr="00541186" w:rsidRDefault="00541186" w:rsidP="00541186">
            <w:pPr>
              <w:pStyle w:val="Resumo"/>
              <w:rPr>
                <w:highlight w:val="yellow"/>
              </w:rPr>
            </w:pPr>
            <w:r w:rsidRPr="00541186">
              <w:rPr>
                <w:highlight w:val="yellow"/>
              </w:rPr>
              <w:t>Angular do banco (°/s²)</w:t>
            </w:r>
          </w:p>
        </w:tc>
        <w:tc>
          <w:tcPr>
            <w:tcW w:w="0" w:type="auto"/>
            <w:vAlign w:val="bottom"/>
          </w:tcPr>
          <w:p w:rsidR="00541186" w:rsidRPr="00541186" w:rsidRDefault="00541186" w:rsidP="00541186">
            <w:pPr>
              <w:pStyle w:val="Resumo"/>
              <w:rPr>
                <w:highlight w:val="yellow"/>
              </w:rPr>
            </w:pPr>
            <w:r w:rsidRPr="00541186">
              <w:rPr>
                <w:highlight w:val="yellow"/>
              </w:rPr>
              <w:t>0.0441</w:t>
            </w:r>
          </w:p>
        </w:tc>
        <w:tc>
          <w:tcPr>
            <w:tcW w:w="0" w:type="auto"/>
            <w:vAlign w:val="bottom"/>
          </w:tcPr>
          <w:p w:rsidR="00541186" w:rsidRPr="00541186" w:rsidRDefault="00541186" w:rsidP="00541186">
            <w:pPr>
              <w:pStyle w:val="Resumo"/>
              <w:rPr>
                <w:highlight w:val="yellow"/>
              </w:rPr>
            </w:pPr>
            <w:r w:rsidRPr="00541186">
              <w:rPr>
                <w:highlight w:val="yellow"/>
              </w:rPr>
              <w:t>0.3166</w:t>
            </w:r>
          </w:p>
        </w:tc>
        <w:tc>
          <w:tcPr>
            <w:tcW w:w="0" w:type="auto"/>
          </w:tcPr>
          <w:p w:rsidR="00541186" w:rsidRPr="00541186" w:rsidRDefault="00541186" w:rsidP="00541186">
            <w:pPr>
              <w:pStyle w:val="Resumo"/>
              <w:rPr>
                <w:highlight w:val="yellow"/>
              </w:rPr>
            </w:pPr>
            <w:r w:rsidRPr="00541186">
              <w:rPr>
                <w:highlight w:val="yellow"/>
              </w:rPr>
              <w:t>0.3712</w:t>
            </w:r>
          </w:p>
        </w:tc>
        <w:tc>
          <w:tcPr>
            <w:tcW w:w="0" w:type="auto"/>
            <w:tcBorders>
              <w:right w:val="nil"/>
            </w:tcBorders>
          </w:tcPr>
          <w:p w:rsidR="00541186" w:rsidRPr="00541186" w:rsidRDefault="00541186" w:rsidP="00541186">
            <w:pPr>
              <w:pStyle w:val="Resumo"/>
              <w:rPr>
                <w:highlight w:val="yellow"/>
              </w:rPr>
            </w:pPr>
            <w:r w:rsidRPr="00541186">
              <w:rPr>
                <w:highlight w:val="yellow"/>
              </w:rPr>
              <w:t>9.28446</w:t>
            </w:r>
          </w:p>
        </w:tc>
      </w:tr>
      <w:tr w:rsidR="00541186" w:rsidRPr="00541186" w:rsidTr="00541186">
        <w:trPr>
          <w:jc w:val="center"/>
        </w:trPr>
        <w:tc>
          <w:tcPr>
            <w:tcW w:w="0" w:type="auto"/>
            <w:tcBorders>
              <w:left w:val="nil"/>
            </w:tcBorders>
            <w:shd w:val="clear" w:color="auto" w:fill="BFBFBF" w:themeFill="background1" w:themeFillShade="BF"/>
          </w:tcPr>
          <w:p w:rsidR="00541186" w:rsidRPr="00D335DA" w:rsidRDefault="00541186" w:rsidP="00541186">
            <w:pPr>
              <w:pStyle w:val="Resumo"/>
              <w:rPr>
                <w:highlight w:val="yellow"/>
                <w:lang w:val="pt-BR"/>
              </w:rPr>
            </w:pPr>
            <w:r w:rsidRPr="00D335DA">
              <w:rPr>
                <w:highlight w:val="yellow"/>
                <w:lang w:val="pt-BR"/>
              </w:rPr>
              <w:t>Vertical do chassi (mm/s²)</w:t>
            </w:r>
          </w:p>
        </w:tc>
        <w:tc>
          <w:tcPr>
            <w:tcW w:w="0" w:type="auto"/>
            <w:shd w:val="clear" w:color="auto" w:fill="BFBFBF" w:themeFill="background1" w:themeFillShade="BF"/>
            <w:vAlign w:val="bottom"/>
          </w:tcPr>
          <w:p w:rsidR="00541186" w:rsidRPr="00541186" w:rsidRDefault="00541186" w:rsidP="00541186">
            <w:pPr>
              <w:pStyle w:val="Resumo"/>
              <w:rPr>
                <w:highlight w:val="yellow"/>
              </w:rPr>
            </w:pPr>
            <w:r w:rsidRPr="00541186">
              <w:rPr>
                <w:highlight w:val="yellow"/>
              </w:rPr>
              <w:t>269.6100</w:t>
            </w:r>
          </w:p>
        </w:tc>
        <w:tc>
          <w:tcPr>
            <w:tcW w:w="0" w:type="auto"/>
            <w:shd w:val="clear" w:color="auto" w:fill="BFBFBF" w:themeFill="background1" w:themeFillShade="BF"/>
            <w:vAlign w:val="bottom"/>
          </w:tcPr>
          <w:p w:rsidR="00541186" w:rsidRPr="00541186" w:rsidRDefault="00541186" w:rsidP="00541186">
            <w:pPr>
              <w:pStyle w:val="Resumo"/>
              <w:rPr>
                <w:highlight w:val="yellow"/>
              </w:rPr>
            </w:pPr>
            <w:r w:rsidRPr="00541186">
              <w:rPr>
                <w:highlight w:val="yellow"/>
              </w:rPr>
              <w:t>322.9000</w:t>
            </w:r>
          </w:p>
        </w:tc>
        <w:tc>
          <w:tcPr>
            <w:tcW w:w="0" w:type="auto"/>
            <w:shd w:val="clear" w:color="auto" w:fill="BFBFBF" w:themeFill="background1" w:themeFillShade="BF"/>
          </w:tcPr>
          <w:p w:rsidR="00541186" w:rsidRPr="00541186" w:rsidRDefault="00541186" w:rsidP="00541186">
            <w:pPr>
              <w:pStyle w:val="Resumo"/>
              <w:rPr>
                <w:highlight w:val="yellow"/>
              </w:rPr>
            </w:pPr>
            <w:r w:rsidRPr="00541186">
              <w:rPr>
                <w:highlight w:val="yellow"/>
              </w:rPr>
              <w:t>316.9400</w:t>
            </w:r>
          </w:p>
        </w:tc>
        <w:tc>
          <w:tcPr>
            <w:tcW w:w="0" w:type="auto"/>
            <w:tcBorders>
              <w:right w:val="nil"/>
            </w:tcBorders>
            <w:shd w:val="clear" w:color="auto" w:fill="BFBFBF" w:themeFill="background1" w:themeFillShade="BF"/>
          </w:tcPr>
          <w:p w:rsidR="00541186" w:rsidRPr="00541186" w:rsidRDefault="00541186" w:rsidP="00541186">
            <w:pPr>
              <w:pStyle w:val="Resumo"/>
              <w:rPr>
                <w:highlight w:val="yellow"/>
              </w:rPr>
            </w:pPr>
            <w:r w:rsidRPr="00541186">
              <w:rPr>
                <w:highlight w:val="yellow"/>
              </w:rPr>
              <w:t>322.6992</w:t>
            </w:r>
          </w:p>
        </w:tc>
      </w:tr>
    </w:tbl>
    <w:p w:rsidR="001A3374" w:rsidRPr="00541186" w:rsidRDefault="001A3374" w:rsidP="001A3374">
      <w:pPr>
        <w:pStyle w:val="Legenda"/>
        <w:rPr>
          <w:highlight w:val="yellow"/>
          <w:lang w:val="pt-BR"/>
        </w:rPr>
      </w:pPr>
      <w:r w:rsidRPr="00541186">
        <w:rPr>
          <w:highlight w:val="yellow"/>
          <w:lang w:val="pt-BR"/>
        </w:rPr>
        <w:t>Fonte: Elaborado pelo autor</w:t>
      </w:r>
    </w:p>
    <w:p w:rsidR="00541186" w:rsidRPr="00541186" w:rsidRDefault="00541186" w:rsidP="00541186">
      <w:pPr>
        <w:rPr>
          <w:highlight w:val="yellow"/>
          <w:lang w:val="pt-BR"/>
        </w:rPr>
      </w:pPr>
      <w:r w:rsidRPr="00541186">
        <w:rPr>
          <w:highlight w:val="yellow"/>
          <w:lang w:val="pt-BR"/>
        </w:rPr>
        <w:t xml:space="preserve">A </w:t>
      </w:r>
      <w:r w:rsidR="002E5726">
        <w:rPr>
          <w:highlight w:val="yellow"/>
          <w:lang w:val="pt-BR"/>
        </w:rPr>
        <w:fldChar w:fldCharType="begin"/>
      </w:r>
      <w:r w:rsidR="002E5726">
        <w:rPr>
          <w:highlight w:val="yellow"/>
          <w:lang w:val="pt-BR"/>
        </w:rPr>
        <w:instrText xml:space="preserve"> REF _Ref379893095 \h </w:instrText>
      </w:r>
      <w:r w:rsidR="002E5726">
        <w:rPr>
          <w:highlight w:val="yellow"/>
          <w:lang w:val="pt-BR"/>
        </w:rPr>
      </w:r>
      <w:r w:rsidR="002E5726">
        <w:rPr>
          <w:highlight w:val="yellow"/>
          <w:lang w:val="pt-BR"/>
        </w:rPr>
        <w:fldChar w:fldCharType="separate"/>
      </w:r>
      <w:r w:rsidR="00CE63E6" w:rsidRPr="00CE63E6">
        <w:rPr>
          <w:highlight w:val="yellow"/>
          <w:lang w:val="pt-BR"/>
        </w:rPr>
        <w:t xml:space="preserve">Tabela </w:t>
      </w:r>
      <w:r w:rsidR="00CE63E6" w:rsidRPr="00CE63E6">
        <w:rPr>
          <w:noProof/>
          <w:highlight w:val="yellow"/>
          <w:lang w:val="pt-BR"/>
        </w:rPr>
        <w:t>20</w:t>
      </w:r>
      <w:r w:rsidR="002E5726">
        <w:rPr>
          <w:highlight w:val="yellow"/>
          <w:lang w:val="pt-BR"/>
        </w:rPr>
        <w:fldChar w:fldCharType="end"/>
      </w:r>
      <w:r w:rsidRPr="00541186">
        <w:rPr>
          <w:highlight w:val="yellow"/>
          <w:lang w:val="pt-BR"/>
        </w:rPr>
        <w:t xml:space="preserve"> mostra que o banco sendo representado por 1 ou 10 conjuntos de mola-amortecedor apresentam a mesma tendência. E o perfil de rigidez analisado apresenta uma pequena diminuição dos níveis de deslocamento, velocidade e aceleração, porém há um incremento nestes quesitos no </w:t>
      </w:r>
      <w:r w:rsidRPr="00541186">
        <w:rPr>
          <w:i/>
          <w:highlight w:val="yellow"/>
          <w:lang w:val="pt-BR"/>
        </w:rPr>
        <w:t>pitch</w:t>
      </w:r>
      <w:r w:rsidRPr="00541186">
        <w:rPr>
          <w:highlight w:val="yellow"/>
          <w:lang w:val="pt-BR"/>
        </w:rPr>
        <w:t xml:space="preserve"> do banco.</w:t>
      </w:r>
    </w:p>
    <w:p w:rsidR="00292D0F" w:rsidRDefault="00541186" w:rsidP="00541186">
      <w:pPr>
        <w:rPr>
          <w:highlight w:val="yellow"/>
          <w:lang w:val="pt-BR"/>
        </w:rPr>
      </w:pPr>
      <w:r w:rsidRPr="00541186">
        <w:rPr>
          <w:highlight w:val="yellow"/>
          <w:lang w:val="pt-BR"/>
        </w:rPr>
        <w:t>Pode-se perceber que analisando a dinâmica vertical um perfil de rigidez irá aumentar o conforto do motorista com relação a acelerações verticais.</w:t>
      </w:r>
    </w:p>
    <w:p w:rsidR="00D445ED" w:rsidRPr="00D445ED" w:rsidRDefault="00D445ED" w:rsidP="00541186">
      <w:pPr>
        <w:rPr>
          <w:highlight w:val="yellow"/>
          <w:lang w:val="pt-BR"/>
        </w:rPr>
      </w:pPr>
      <w:r>
        <w:rPr>
          <w:highlight w:val="yellow"/>
          <w:lang w:val="pt-BR"/>
        </w:rPr>
        <w:t xml:space="preserve">Neste ponto, também foram obtidas as forças em todos os gdl’s, incluindo a força nas suspensões dianteira e traseira, pois estas são uma dos pontos a ser analisado para projeto da </w:t>
      </w:r>
      <w:r w:rsidRPr="00D445ED">
        <w:rPr>
          <w:highlight w:val="yellow"/>
          <w:lang w:val="pt-BR"/>
        </w:rPr>
        <w:t xml:space="preserve">suspensão de um veículo. As forças e momentos para o modelo com 10 conjuntos de mola-amortecedor, massa do banco 0.5 kg e rigidez do banco igual a 1000, 2000, 2500 N/m e o perfil de </w:t>
      </w:r>
      <w:r w:rsidRPr="00D445ED">
        <w:rPr>
          <w:highlight w:val="yellow"/>
          <w:lang w:val="pt-BR"/>
        </w:rPr>
        <w:lastRenderedPageBreak/>
        <w:t xml:space="preserve">rigidez analisado anteriormente, estão representadas com seus valores RMS na </w:t>
      </w:r>
      <w:r w:rsidR="009D2EBD">
        <w:fldChar w:fldCharType="begin"/>
      </w:r>
      <w:r w:rsidR="009D2EBD" w:rsidRPr="009F7B8F">
        <w:rPr>
          <w:lang w:val="pt-BR"/>
        </w:rPr>
        <w:instrText xml:space="preserve"> REF _Ref379657494 \h  \* MERGEFORMAT </w:instrText>
      </w:r>
      <w:r w:rsidR="009D2EBD">
        <w:fldChar w:fldCharType="separate"/>
      </w:r>
      <w:r w:rsidR="00CE63E6" w:rsidRPr="00CE63E6">
        <w:rPr>
          <w:highlight w:val="yellow"/>
          <w:lang w:val="pt-BR"/>
        </w:rPr>
        <w:t xml:space="preserve">Tabela </w:t>
      </w:r>
      <w:r w:rsidR="00CE63E6" w:rsidRPr="00CE63E6">
        <w:rPr>
          <w:noProof/>
          <w:highlight w:val="yellow"/>
          <w:lang w:val="pt-BR"/>
        </w:rPr>
        <w:t>21</w:t>
      </w:r>
      <w:r w:rsidR="009D2EBD">
        <w:fldChar w:fldCharType="end"/>
      </w:r>
      <w:r w:rsidRPr="00D445ED">
        <w:rPr>
          <w:highlight w:val="yellow"/>
          <w:lang w:val="pt-BR"/>
        </w:rPr>
        <w:t xml:space="preserve">, e o gráfico dos ataques de suspensão dianteira e traseira estão representados nas </w:t>
      </w:r>
      <w:r w:rsidR="009D2EBD">
        <w:fldChar w:fldCharType="begin"/>
      </w:r>
      <w:r w:rsidR="009D2EBD" w:rsidRPr="009F7B8F">
        <w:rPr>
          <w:lang w:val="pt-BR"/>
        </w:rPr>
        <w:instrText xml:space="preserve"> REF _Ref379657673 \h  \* MERGEFORMAT </w:instrText>
      </w:r>
      <w:r w:rsidR="009D2EBD">
        <w:fldChar w:fldCharType="separate"/>
      </w:r>
      <w:r w:rsidR="00CE63E6" w:rsidRPr="00CE63E6">
        <w:rPr>
          <w:highlight w:val="yellow"/>
          <w:lang w:val="pt-BR"/>
        </w:rPr>
        <w:t xml:space="preserve">Figura </w:t>
      </w:r>
      <w:r w:rsidR="00CE63E6" w:rsidRPr="00CE63E6">
        <w:rPr>
          <w:noProof/>
          <w:highlight w:val="yellow"/>
          <w:lang w:val="pt-BR"/>
        </w:rPr>
        <w:t>47</w:t>
      </w:r>
      <w:r w:rsidR="009D2EBD">
        <w:fldChar w:fldCharType="end"/>
      </w:r>
      <w:r w:rsidRPr="00D445ED">
        <w:rPr>
          <w:highlight w:val="yellow"/>
          <w:lang w:val="pt-BR"/>
        </w:rPr>
        <w:t xml:space="preserve"> e </w:t>
      </w:r>
      <w:r w:rsidR="009D2EBD">
        <w:fldChar w:fldCharType="begin"/>
      </w:r>
      <w:r w:rsidR="009D2EBD" w:rsidRPr="009F7B8F">
        <w:rPr>
          <w:lang w:val="pt-BR"/>
        </w:rPr>
        <w:instrText xml:space="preserve"> REF _Ref379657677 \h  \* MERGEFORMAT </w:instrText>
      </w:r>
      <w:r w:rsidR="009D2EBD">
        <w:fldChar w:fldCharType="separate"/>
      </w:r>
      <w:r w:rsidR="00CE63E6" w:rsidRPr="00CE63E6">
        <w:rPr>
          <w:highlight w:val="yellow"/>
          <w:lang w:val="pt-BR"/>
        </w:rPr>
        <w:t xml:space="preserve">Figura </w:t>
      </w:r>
      <w:r w:rsidR="00CE63E6" w:rsidRPr="00CE63E6">
        <w:rPr>
          <w:noProof/>
          <w:highlight w:val="yellow"/>
          <w:lang w:val="pt-BR"/>
        </w:rPr>
        <w:t>48</w:t>
      </w:r>
      <w:r w:rsidR="009D2EBD">
        <w:fldChar w:fldCharType="end"/>
      </w:r>
      <w:r w:rsidRPr="00D445ED">
        <w:rPr>
          <w:highlight w:val="yellow"/>
          <w:lang w:val="pt-BR"/>
        </w:rPr>
        <w:t>, respectivamente.</w:t>
      </w:r>
    </w:p>
    <w:p w:rsidR="00D445ED" w:rsidRPr="005B3A16" w:rsidRDefault="00D445ED" w:rsidP="00D445ED">
      <w:pPr>
        <w:pStyle w:val="Legendafigura"/>
        <w:rPr>
          <w:highlight w:val="yellow"/>
        </w:rPr>
      </w:pPr>
      <w:bookmarkStart w:id="396" w:name="_Ref379657494"/>
      <w:bookmarkStart w:id="397" w:name="_Ref379657759"/>
      <w:r w:rsidRPr="00D445ED">
        <w:rPr>
          <w:highlight w:val="yellow"/>
        </w:rPr>
        <w:t xml:space="preserve">Tabela </w:t>
      </w:r>
      <w:r w:rsidR="00500BCD" w:rsidRPr="00D445ED">
        <w:rPr>
          <w:highlight w:val="yellow"/>
        </w:rPr>
        <w:fldChar w:fldCharType="begin"/>
      </w:r>
      <w:r w:rsidRPr="00D445ED">
        <w:rPr>
          <w:highlight w:val="yellow"/>
        </w:rPr>
        <w:instrText xml:space="preserve"> SEQ Tabela \* ARABIC </w:instrText>
      </w:r>
      <w:r w:rsidR="00500BCD" w:rsidRPr="00D445ED">
        <w:rPr>
          <w:highlight w:val="yellow"/>
        </w:rPr>
        <w:fldChar w:fldCharType="separate"/>
      </w:r>
      <w:r w:rsidR="00CE63E6">
        <w:rPr>
          <w:highlight w:val="yellow"/>
        </w:rPr>
        <w:t>21</w:t>
      </w:r>
      <w:r w:rsidR="00500BCD" w:rsidRPr="00D445ED">
        <w:rPr>
          <w:highlight w:val="yellow"/>
        </w:rPr>
        <w:fldChar w:fldCharType="end"/>
      </w:r>
      <w:bookmarkEnd w:id="396"/>
      <w:r w:rsidRPr="00D445ED">
        <w:rPr>
          <w:highlight w:val="yellow"/>
        </w:rPr>
        <w:t xml:space="preserve"> </w:t>
      </w:r>
      <w:r w:rsidR="005B3A16">
        <w:rPr>
          <w:highlight w:val="yellow"/>
        </w:rPr>
        <w:t>–</w:t>
      </w:r>
      <w:r w:rsidRPr="00D445ED">
        <w:rPr>
          <w:highlight w:val="yellow"/>
        </w:rPr>
        <w:t xml:space="preserve"> Forças e momentos utilizando a pista senoidal</w:t>
      </w:r>
      <w:bookmarkEnd w:id="397"/>
    </w:p>
    <w:tbl>
      <w:tblPr>
        <w:tblW w:w="0" w:type="auto"/>
        <w:jc w:val="center"/>
        <w:tblCellMar>
          <w:left w:w="70" w:type="dxa"/>
          <w:right w:w="70" w:type="dxa"/>
        </w:tblCellMar>
        <w:tblLook w:val="04A0" w:firstRow="1" w:lastRow="0" w:firstColumn="1" w:lastColumn="0" w:noHBand="0" w:noVBand="1"/>
      </w:tblPr>
      <w:tblGrid>
        <w:gridCol w:w="2309"/>
        <w:gridCol w:w="1420"/>
        <w:gridCol w:w="1420"/>
        <w:gridCol w:w="1420"/>
        <w:gridCol w:w="1075"/>
      </w:tblGrid>
      <w:tr w:rsidR="00D445ED" w:rsidRPr="00D445ED" w:rsidTr="00D445ED">
        <w:trPr>
          <w:trHeight w:val="300"/>
          <w:jc w:val="center"/>
        </w:trPr>
        <w:tc>
          <w:tcPr>
            <w:tcW w:w="0" w:type="auto"/>
            <w:tcBorders>
              <w:top w:val="single" w:sz="4" w:space="0" w:color="auto"/>
              <w:bottom w:val="single" w:sz="4" w:space="0" w:color="auto"/>
              <w:right w:val="single" w:sz="4" w:space="0" w:color="auto"/>
            </w:tcBorders>
            <w:shd w:val="clear" w:color="auto" w:fill="auto"/>
          </w:tcPr>
          <w:p w:rsidR="00D445ED" w:rsidRPr="00D34B04" w:rsidRDefault="00D445ED" w:rsidP="00D445ED">
            <w:pPr>
              <w:pStyle w:val="Resumo"/>
              <w:jc w:val="center"/>
              <w:rPr>
                <w:highlight w:val="yellow"/>
                <w:lang w:eastAsia="pt-BR"/>
              </w:rPr>
            </w:pPr>
            <w:r w:rsidRPr="00D34B04">
              <w:rPr>
                <w:sz w:val="22"/>
                <w:highlight w:val="yellow"/>
                <w:lang w:eastAsia="pt-BR"/>
              </w:rPr>
              <w:t>Forças e Momentos</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45ED" w:rsidRPr="00D34B04" w:rsidRDefault="00D445ED" w:rsidP="00D445ED">
            <w:pPr>
              <w:pStyle w:val="Resumo"/>
              <w:jc w:val="center"/>
              <w:rPr>
                <w:highlight w:val="yellow"/>
                <w:lang w:eastAsia="pt-BR"/>
              </w:rPr>
            </w:pPr>
            <w:r w:rsidRPr="00D34B04">
              <w:rPr>
                <w:sz w:val="22"/>
                <w:highlight w:val="yellow"/>
                <w:lang w:eastAsia="pt-BR"/>
              </w:rPr>
              <w:t>K = 1000 N/m</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D445ED" w:rsidRPr="00D34B04" w:rsidRDefault="00D445ED" w:rsidP="00D445ED">
            <w:pPr>
              <w:pStyle w:val="Resumo"/>
              <w:jc w:val="center"/>
              <w:rPr>
                <w:highlight w:val="yellow"/>
                <w:lang w:eastAsia="pt-BR"/>
              </w:rPr>
            </w:pPr>
            <w:r w:rsidRPr="00D34B04">
              <w:rPr>
                <w:sz w:val="22"/>
                <w:highlight w:val="yellow"/>
                <w:lang w:eastAsia="pt-BR"/>
              </w:rPr>
              <w:t>K = 2000 N/m</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D445ED" w:rsidRPr="00D34B04" w:rsidRDefault="00D445ED" w:rsidP="00D445ED">
            <w:pPr>
              <w:pStyle w:val="Resumo"/>
              <w:jc w:val="center"/>
              <w:rPr>
                <w:highlight w:val="yellow"/>
                <w:lang w:eastAsia="pt-BR"/>
              </w:rPr>
            </w:pPr>
            <w:r w:rsidRPr="00D34B04">
              <w:rPr>
                <w:sz w:val="22"/>
                <w:highlight w:val="yellow"/>
                <w:lang w:eastAsia="pt-BR"/>
              </w:rPr>
              <w:t>K = 2500 N/m</w:t>
            </w:r>
          </w:p>
        </w:tc>
        <w:tc>
          <w:tcPr>
            <w:tcW w:w="0" w:type="auto"/>
            <w:tcBorders>
              <w:top w:val="single" w:sz="4" w:space="0" w:color="auto"/>
              <w:left w:val="nil"/>
              <w:bottom w:val="single" w:sz="4" w:space="0" w:color="auto"/>
            </w:tcBorders>
            <w:shd w:val="clear" w:color="auto" w:fill="auto"/>
            <w:noWrap/>
            <w:vAlign w:val="bottom"/>
            <w:hideMark/>
          </w:tcPr>
          <w:p w:rsidR="00D445ED" w:rsidRPr="00D34B04" w:rsidRDefault="00D445ED" w:rsidP="00D445ED">
            <w:pPr>
              <w:pStyle w:val="Resumo"/>
              <w:jc w:val="center"/>
              <w:rPr>
                <w:highlight w:val="yellow"/>
                <w:lang w:eastAsia="pt-BR"/>
              </w:rPr>
            </w:pPr>
            <w:r w:rsidRPr="00D34B04">
              <w:rPr>
                <w:sz w:val="22"/>
                <w:highlight w:val="yellow"/>
                <w:lang w:eastAsia="pt-BR"/>
              </w:rPr>
              <w:t>K = Perfil</w:t>
            </w:r>
          </w:p>
        </w:tc>
      </w:tr>
      <w:tr w:rsidR="00D445ED" w:rsidRPr="00D445ED" w:rsidTr="00D445ED">
        <w:trPr>
          <w:trHeight w:val="300"/>
          <w:jc w:val="center"/>
        </w:trPr>
        <w:tc>
          <w:tcPr>
            <w:tcW w:w="0" w:type="auto"/>
            <w:tcBorders>
              <w:top w:val="single" w:sz="4" w:space="0" w:color="auto"/>
              <w:bottom w:val="single" w:sz="4" w:space="0" w:color="auto"/>
              <w:right w:val="single" w:sz="4" w:space="0" w:color="auto"/>
            </w:tcBorders>
            <w:shd w:val="clear" w:color="auto" w:fill="BFBFBF" w:themeFill="background1" w:themeFillShade="BF"/>
          </w:tcPr>
          <w:p w:rsidR="00D445ED" w:rsidRPr="00D34B04" w:rsidRDefault="00D445ED" w:rsidP="00D445ED">
            <w:pPr>
              <w:pStyle w:val="Resumo"/>
              <w:jc w:val="center"/>
              <w:rPr>
                <w:rFonts w:cs="Times New Roman"/>
                <w:highlight w:val="yellow"/>
                <w:lang w:eastAsia="pt-BR"/>
              </w:rPr>
            </w:pPr>
            <w:r w:rsidRPr="00D34B04">
              <w:rPr>
                <w:rFonts w:cs="Times New Roman"/>
                <w:sz w:val="22"/>
                <w:highlight w:val="yellow"/>
                <w:lang w:eastAsia="pt-BR"/>
              </w:rPr>
              <w:t>Cabeça do motorista (N)</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D445ED" w:rsidRPr="00D34B04" w:rsidRDefault="00D445ED" w:rsidP="00D445ED">
            <w:pPr>
              <w:pStyle w:val="Resumo"/>
              <w:jc w:val="center"/>
              <w:rPr>
                <w:rFonts w:cs="Times New Roman"/>
                <w:highlight w:val="yellow"/>
                <w:lang w:eastAsia="pt-BR"/>
              </w:rPr>
            </w:pPr>
            <w:r w:rsidRPr="00D34B04">
              <w:rPr>
                <w:rFonts w:cs="Times New Roman"/>
                <w:sz w:val="22"/>
                <w:highlight w:val="yellow"/>
                <w:lang w:eastAsia="pt-BR"/>
              </w:rPr>
              <w:t>2.9422</w:t>
            </w:r>
          </w:p>
        </w:tc>
        <w:tc>
          <w:tcPr>
            <w:tcW w:w="0" w:type="auto"/>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D445ED" w:rsidRPr="00D34B04" w:rsidRDefault="00D445ED" w:rsidP="00D445ED">
            <w:pPr>
              <w:pStyle w:val="Resumo"/>
              <w:jc w:val="center"/>
              <w:rPr>
                <w:rFonts w:cs="Times New Roman"/>
                <w:highlight w:val="yellow"/>
                <w:lang w:eastAsia="pt-BR"/>
              </w:rPr>
            </w:pPr>
            <w:r w:rsidRPr="00D34B04">
              <w:rPr>
                <w:rFonts w:cs="Times New Roman"/>
                <w:sz w:val="22"/>
                <w:highlight w:val="yellow"/>
                <w:lang w:eastAsia="pt-BR"/>
              </w:rPr>
              <w:t>6.6556</w:t>
            </w:r>
          </w:p>
        </w:tc>
        <w:tc>
          <w:tcPr>
            <w:tcW w:w="0" w:type="auto"/>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D445ED" w:rsidRPr="00D34B04" w:rsidRDefault="00D445ED" w:rsidP="00D445ED">
            <w:pPr>
              <w:pStyle w:val="Resumo"/>
              <w:jc w:val="center"/>
              <w:rPr>
                <w:rFonts w:cs="Times New Roman"/>
                <w:highlight w:val="yellow"/>
                <w:lang w:eastAsia="pt-BR"/>
              </w:rPr>
            </w:pPr>
            <w:r w:rsidRPr="00D34B04">
              <w:rPr>
                <w:rFonts w:cs="Times New Roman"/>
                <w:sz w:val="22"/>
                <w:highlight w:val="yellow"/>
                <w:lang w:eastAsia="pt-BR"/>
              </w:rPr>
              <w:t>4.5557</w:t>
            </w:r>
          </w:p>
        </w:tc>
        <w:tc>
          <w:tcPr>
            <w:tcW w:w="0" w:type="auto"/>
            <w:tcBorders>
              <w:top w:val="single" w:sz="4" w:space="0" w:color="auto"/>
              <w:left w:val="nil"/>
              <w:bottom w:val="single" w:sz="4" w:space="0" w:color="auto"/>
            </w:tcBorders>
            <w:shd w:val="clear" w:color="auto" w:fill="BFBFBF" w:themeFill="background1" w:themeFillShade="BF"/>
            <w:noWrap/>
            <w:vAlign w:val="bottom"/>
            <w:hideMark/>
          </w:tcPr>
          <w:p w:rsidR="00D445ED" w:rsidRPr="00D34B04" w:rsidRDefault="00D445ED" w:rsidP="00D445ED">
            <w:pPr>
              <w:pStyle w:val="Resumo"/>
              <w:jc w:val="center"/>
              <w:rPr>
                <w:rFonts w:cs="Times New Roman"/>
                <w:highlight w:val="yellow"/>
              </w:rPr>
            </w:pPr>
            <w:r w:rsidRPr="00D34B04">
              <w:rPr>
                <w:rFonts w:cs="Times New Roman"/>
                <w:sz w:val="22"/>
                <w:highlight w:val="yellow"/>
              </w:rPr>
              <w:t>6.5813</w:t>
            </w:r>
          </w:p>
        </w:tc>
      </w:tr>
      <w:tr w:rsidR="00D445ED" w:rsidRPr="00D445ED" w:rsidTr="00D445ED">
        <w:trPr>
          <w:trHeight w:val="300"/>
          <w:jc w:val="center"/>
        </w:trPr>
        <w:tc>
          <w:tcPr>
            <w:tcW w:w="0" w:type="auto"/>
            <w:tcBorders>
              <w:top w:val="single" w:sz="4" w:space="0" w:color="auto"/>
              <w:bottom w:val="single" w:sz="4" w:space="0" w:color="auto"/>
              <w:right w:val="single" w:sz="4" w:space="0" w:color="auto"/>
            </w:tcBorders>
            <w:shd w:val="clear" w:color="auto" w:fill="auto"/>
          </w:tcPr>
          <w:p w:rsidR="00D445ED" w:rsidRPr="00D34B04" w:rsidRDefault="00D445ED" w:rsidP="00D445ED">
            <w:pPr>
              <w:pStyle w:val="Resumo"/>
              <w:jc w:val="center"/>
              <w:rPr>
                <w:rFonts w:cs="Times New Roman"/>
                <w:highlight w:val="yellow"/>
                <w:lang w:eastAsia="pt-BR"/>
              </w:rPr>
            </w:pPr>
            <w:r w:rsidRPr="00D34B04">
              <w:rPr>
                <w:rFonts w:cs="Times New Roman"/>
                <w:sz w:val="22"/>
                <w:highlight w:val="yellow"/>
                <w:lang w:eastAsia="pt-BR"/>
              </w:rPr>
              <w:t>Tronco do motorista (N)</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445ED" w:rsidRPr="00D34B04" w:rsidRDefault="00D445ED" w:rsidP="00D445ED">
            <w:pPr>
              <w:pStyle w:val="Resumo"/>
              <w:jc w:val="center"/>
              <w:rPr>
                <w:rFonts w:cs="Times New Roman"/>
                <w:highlight w:val="yellow"/>
                <w:lang w:eastAsia="pt-BR"/>
              </w:rPr>
            </w:pPr>
            <w:r w:rsidRPr="00D34B04">
              <w:rPr>
                <w:rFonts w:cs="Times New Roman"/>
                <w:sz w:val="22"/>
                <w:highlight w:val="yellow"/>
                <w:lang w:eastAsia="pt-BR"/>
              </w:rPr>
              <w:t>27.2540</w:t>
            </w:r>
          </w:p>
        </w:tc>
        <w:tc>
          <w:tcPr>
            <w:tcW w:w="0" w:type="auto"/>
            <w:tcBorders>
              <w:top w:val="nil"/>
              <w:left w:val="nil"/>
              <w:bottom w:val="single" w:sz="4" w:space="0" w:color="auto"/>
              <w:right w:val="single" w:sz="4" w:space="0" w:color="auto"/>
            </w:tcBorders>
            <w:shd w:val="clear" w:color="auto" w:fill="auto"/>
            <w:noWrap/>
            <w:vAlign w:val="bottom"/>
            <w:hideMark/>
          </w:tcPr>
          <w:p w:rsidR="00D445ED" w:rsidRPr="00D34B04" w:rsidRDefault="00D445ED" w:rsidP="00D445ED">
            <w:pPr>
              <w:pStyle w:val="Resumo"/>
              <w:jc w:val="center"/>
              <w:rPr>
                <w:rFonts w:cs="Times New Roman"/>
                <w:highlight w:val="yellow"/>
                <w:lang w:eastAsia="pt-BR"/>
              </w:rPr>
            </w:pPr>
            <w:r w:rsidRPr="00D34B04">
              <w:rPr>
                <w:rFonts w:cs="Times New Roman"/>
                <w:sz w:val="22"/>
                <w:highlight w:val="yellow"/>
                <w:lang w:eastAsia="pt-BR"/>
              </w:rPr>
              <w:t>61.6570</w:t>
            </w:r>
          </w:p>
        </w:tc>
        <w:tc>
          <w:tcPr>
            <w:tcW w:w="0" w:type="auto"/>
            <w:tcBorders>
              <w:top w:val="nil"/>
              <w:left w:val="nil"/>
              <w:bottom w:val="single" w:sz="4" w:space="0" w:color="auto"/>
              <w:right w:val="single" w:sz="4" w:space="0" w:color="auto"/>
            </w:tcBorders>
            <w:shd w:val="clear" w:color="auto" w:fill="auto"/>
            <w:noWrap/>
            <w:vAlign w:val="bottom"/>
            <w:hideMark/>
          </w:tcPr>
          <w:p w:rsidR="00D445ED" w:rsidRPr="00D34B04" w:rsidRDefault="00D445ED" w:rsidP="00D445ED">
            <w:pPr>
              <w:pStyle w:val="Resumo"/>
              <w:jc w:val="center"/>
              <w:rPr>
                <w:rFonts w:cs="Times New Roman"/>
                <w:highlight w:val="yellow"/>
                <w:lang w:eastAsia="pt-BR"/>
              </w:rPr>
            </w:pPr>
            <w:r w:rsidRPr="00D34B04">
              <w:rPr>
                <w:rFonts w:cs="Times New Roman"/>
                <w:sz w:val="22"/>
                <w:highlight w:val="yellow"/>
                <w:lang w:eastAsia="pt-BR"/>
              </w:rPr>
              <w:t>42.1980</w:t>
            </w:r>
          </w:p>
        </w:tc>
        <w:tc>
          <w:tcPr>
            <w:tcW w:w="0" w:type="auto"/>
            <w:tcBorders>
              <w:top w:val="single" w:sz="4" w:space="0" w:color="auto"/>
              <w:left w:val="nil"/>
              <w:bottom w:val="single" w:sz="4" w:space="0" w:color="auto"/>
            </w:tcBorders>
            <w:shd w:val="clear" w:color="auto" w:fill="auto"/>
            <w:noWrap/>
            <w:vAlign w:val="bottom"/>
            <w:hideMark/>
          </w:tcPr>
          <w:p w:rsidR="00D445ED" w:rsidRPr="00D34B04" w:rsidRDefault="00D445ED" w:rsidP="00D445ED">
            <w:pPr>
              <w:pStyle w:val="Resumo"/>
              <w:jc w:val="center"/>
              <w:rPr>
                <w:rFonts w:cs="Times New Roman"/>
                <w:highlight w:val="yellow"/>
              </w:rPr>
            </w:pPr>
            <w:r w:rsidRPr="00D34B04">
              <w:rPr>
                <w:rFonts w:cs="Times New Roman"/>
                <w:sz w:val="22"/>
                <w:highlight w:val="yellow"/>
              </w:rPr>
              <w:t>60.9709</w:t>
            </w:r>
          </w:p>
        </w:tc>
      </w:tr>
      <w:tr w:rsidR="00D445ED" w:rsidRPr="00D445ED" w:rsidTr="00D445ED">
        <w:trPr>
          <w:trHeight w:val="300"/>
          <w:jc w:val="center"/>
        </w:trPr>
        <w:tc>
          <w:tcPr>
            <w:tcW w:w="0" w:type="auto"/>
            <w:tcBorders>
              <w:top w:val="single" w:sz="4" w:space="0" w:color="auto"/>
              <w:bottom w:val="single" w:sz="4" w:space="0" w:color="auto"/>
              <w:right w:val="single" w:sz="4" w:space="0" w:color="auto"/>
            </w:tcBorders>
            <w:shd w:val="clear" w:color="auto" w:fill="BFBFBF" w:themeFill="background1" w:themeFillShade="BF"/>
          </w:tcPr>
          <w:p w:rsidR="00D445ED" w:rsidRPr="00D34B04" w:rsidRDefault="00D445ED" w:rsidP="00D445ED">
            <w:pPr>
              <w:pStyle w:val="Resumo"/>
              <w:jc w:val="center"/>
              <w:rPr>
                <w:rFonts w:cs="Times New Roman"/>
                <w:highlight w:val="yellow"/>
                <w:lang w:eastAsia="pt-BR"/>
              </w:rPr>
            </w:pPr>
            <w:r w:rsidRPr="00D34B04">
              <w:rPr>
                <w:rFonts w:cs="Times New Roman"/>
                <w:sz w:val="22"/>
                <w:highlight w:val="yellow"/>
                <w:lang w:eastAsia="pt-BR"/>
              </w:rPr>
              <w:t>Banco (N)</w:t>
            </w:r>
          </w:p>
        </w:tc>
        <w:tc>
          <w:tcPr>
            <w:tcW w:w="0" w:type="auto"/>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D445ED" w:rsidRPr="00D34B04" w:rsidRDefault="00D445ED" w:rsidP="00D445ED">
            <w:pPr>
              <w:pStyle w:val="Resumo"/>
              <w:jc w:val="center"/>
              <w:rPr>
                <w:rFonts w:cs="Times New Roman"/>
                <w:highlight w:val="yellow"/>
                <w:lang w:eastAsia="pt-BR"/>
              </w:rPr>
            </w:pPr>
            <w:r w:rsidRPr="00D34B04">
              <w:rPr>
                <w:rFonts w:cs="Times New Roman"/>
                <w:sz w:val="22"/>
                <w:highlight w:val="yellow"/>
                <w:lang w:eastAsia="pt-BR"/>
              </w:rPr>
              <w:t>30.1870</w:t>
            </w:r>
          </w:p>
        </w:tc>
        <w:tc>
          <w:tcPr>
            <w:tcW w:w="0" w:type="auto"/>
            <w:tcBorders>
              <w:top w:val="nil"/>
              <w:left w:val="nil"/>
              <w:bottom w:val="single" w:sz="4" w:space="0" w:color="auto"/>
              <w:right w:val="single" w:sz="4" w:space="0" w:color="auto"/>
            </w:tcBorders>
            <w:shd w:val="clear" w:color="auto" w:fill="BFBFBF" w:themeFill="background1" w:themeFillShade="BF"/>
            <w:noWrap/>
            <w:vAlign w:val="bottom"/>
            <w:hideMark/>
          </w:tcPr>
          <w:p w:rsidR="00D445ED" w:rsidRPr="00D34B04" w:rsidRDefault="00D445ED" w:rsidP="00D445ED">
            <w:pPr>
              <w:pStyle w:val="Resumo"/>
              <w:jc w:val="center"/>
              <w:rPr>
                <w:rFonts w:cs="Times New Roman"/>
                <w:highlight w:val="yellow"/>
                <w:lang w:eastAsia="pt-BR"/>
              </w:rPr>
            </w:pPr>
            <w:r w:rsidRPr="00D34B04">
              <w:rPr>
                <w:rFonts w:cs="Times New Roman"/>
                <w:sz w:val="22"/>
                <w:highlight w:val="yellow"/>
                <w:lang w:eastAsia="pt-BR"/>
              </w:rPr>
              <w:t>68.2900</w:t>
            </w:r>
          </w:p>
        </w:tc>
        <w:tc>
          <w:tcPr>
            <w:tcW w:w="0" w:type="auto"/>
            <w:tcBorders>
              <w:top w:val="nil"/>
              <w:left w:val="nil"/>
              <w:bottom w:val="single" w:sz="4" w:space="0" w:color="auto"/>
              <w:right w:val="single" w:sz="4" w:space="0" w:color="auto"/>
            </w:tcBorders>
            <w:shd w:val="clear" w:color="auto" w:fill="BFBFBF" w:themeFill="background1" w:themeFillShade="BF"/>
            <w:noWrap/>
            <w:vAlign w:val="bottom"/>
            <w:hideMark/>
          </w:tcPr>
          <w:p w:rsidR="00D445ED" w:rsidRPr="00D34B04" w:rsidRDefault="00D445ED" w:rsidP="00D445ED">
            <w:pPr>
              <w:pStyle w:val="Resumo"/>
              <w:jc w:val="center"/>
              <w:rPr>
                <w:rFonts w:cs="Times New Roman"/>
                <w:highlight w:val="yellow"/>
                <w:lang w:eastAsia="pt-BR"/>
              </w:rPr>
            </w:pPr>
            <w:r w:rsidRPr="00D34B04">
              <w:rPr>
                <w:rFonts w:cs="Times New Roman"/>
                <w:sz w:val="22"/>
                <w:highlight w:val="yellow"/>
                <w:lang w:eastAsia="pt-BR"/>
              </w:rPr>
              <w:t>46.7380</w:t>
            </w:r>
          </w:p>
        </w:tc>
        <w:tc>
          <w:tcPr>
            <w:tcW w:w="0" w:type="auto"/>
            <w:tcBorders>
              <w:top w:val="single" w:sz="4" w:space="0" w:color="auto"/>
              <w:left w:val="nil"/>
              <w:bottom w:val="single" w:sz="4" w:space="0" w:color="auto"/>
            </w:tcBorders>
            <w:shd w:val="clear" w:color="auto" w:fill="BFBFBF" w:themeFill="background1" w:themeFillShade="BF"/>
            <w:noWrap/>
            <w:vAlign w:val="bottom"/>
            <w:hideMark/>
          </w:tcPr>
          <w:p w:rsidR="00D445ED" w:rsidRPr="00D34B04" w:rsidRDefault="00D445ED" w:rsidP="00D445ED">
            <w:pPr>
              <w:pStyle w:val="Resumo"/>
              <w:jc w:val="center"/>
              <w:rPr>
                <w:rFonts w:cs="Times New Roman"/>
                <w:highlight w:val="yellow"/>
              </w:rPr>
            </w:pPr>
            <w:r w:rsidRPr="00D34B04">
              <w:rPr>
                <w:rFonts w:cs="Times New Roman"/>
                <w:sz w:val="22"/>
                <w:highlight w:val="yellow"/>
              </w:rPr>
              <w:t>67.5298</w:t>
            </w:r>
          </w:p>
        </w:tc>
      </w:tr>
      <w:tr w:rsidR="00D445ED" w:rsidRPr="00D445ED" w:rsidTr="00D445ED">
        <w:trPr>
          <w:trHeight w:val="300"/>
          <w:jc w:val="center"/>
        </w:trPr>
        <w:tc>
          <w:tcPr>
            <w:tcW w:w="0" w:type="auto"/>
            <w:tcBorders>
              <w:top w:val="single" w:sz="4" w:space="0" w:color="auto"/>
              <w:bottom w:val="single" w:sz="4" w:space="0" w:color="auto"/>
              <w:right w:val="single" w:sz="4" w:space="0" w:color="auto"/>
            </w:tcBorders>
            <w:shd w:val="clear" w:color="auto" w:fill="auto"/>
          </w:tcPr>
          <w:p w:rsidR="00D445ED" w:rsidRPr="00D34B04" w:rsidRDefault="00D445ED" w:rsidP="00D445ED">
            <w:pPr>
              <w:pStyle w:val="Resumo"/>
              <w:jc w:val="center"/>
              <w:rPr>
                <w:rFonts w:cs="Times New Roman"/>
                <w:highlight w:val="yellow"/>
                <w:lang w:eastAsia="pt-BR"/>
              </w:rPr>
            </w:pPr>
            <w:r w:rsidRPr="00D34B04">
              <w:rPr>
                <w:rFonts w:cs="Times New Roman"/>
                <w:i/>
                <w:sz w:val="22"/>
                <w:highlight w:val="yellow"/>
                <w:lang w:eastAsia="pt-BR"/>
              </w:rPr>
              <w:t>Bounce</w:t>
            </w:r>
            <w:r w:rsidRPr="00D34B04">
              <w:rPr>
                <w:rFonts w:cs="Times New Roman"/>
                <w:sz w:val="22"/>
                <w:highlight w:val="yellow"/>
                <w:lang w:eastAsia="pt-BR"/>
              </w:rPr>
              <w:t xml:space="preserve"> (N)</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445ED" w:rsidRPr="00D34B04" w:rsidRDefault="00D445ED" w:rsidP="00D445ED">
            <w:pPr>
              <w:pStyle w:val="Resumo"/>
              <w:jc w:val="center"/>
              <w:rPr>
                <w:rFonts w:cs="Times New Roman"/>
                <w:highlight w:val="yellow"/>
                <w:lang w:eastAsia="pt-BR"/>
              </w:rPr>
            </w:pPr>
            <w:r w:rsidRPr="00D34B04">
              <w:rPr>
                <w:rFonts w:cs="Times New Roman"/>
                <w:sz w:val="22"/>
                <w:highlight w:val="yellow"/>
                <w:lang w:eastAsia="pt-BR"/>
              </w:rPr>
              <w:t>311.6800</w:t>
            </w:r>
          </w:p>
        </w:tc>
        <w:tc>
          <w:tcPr>
            <w:tcW w:w="0" w:type="auto"/>
            <w:tcBorders>
              <w:top w:val="nil"/>
              <w:left w:val="nil"/>
              <w:bottom w:val="single" w:sz="4" w:space="0" w:color="auto"/>
              <w:right w:val="single" w:sz="4" w:space="0" w:color="auto"/>
            </w:tcBorders>
            <w:shd w:val="clear" w:color="auto" w:fill="auto"/>
            <w:noWrap/>
            <w:vAlign w:val="bottom"/>
            <w:hideMark/>
          </w:tcPr>
          <w:p w:rsidR="00D445ED" w:rsidRPr="00D34B04" w:rsidRDefault="00D445ED" w:rsidP="00D445ED">
            <w:pPr>
              <w:pStyle w:val="Resumo"/>
              <w:jc w:val="center"/>
              <w:rPr>
                <w:rFonts w:cs="Times New Roman"/>
                <w:highlight w:val="yellow"/>
                <w:lang w:eastAsia="pt-BR"/>
              </w:rPr>
            </w:pPr>
            <w:r w:rsidRPr="00D34B04">
              <w:rPr>
                <w:rFonts w:cs="Times New Roman"/>
                <w:sz w:val="22"/>
                <w:highlight w:val="yellow"/>
                <w:lang w:eastAsia="pt-BR"/>
              </w:rPr>
              <w:t>445.7500</w:t>
            </w:r>
          </w:p>
        </w:tc>
        <w:tc>
          <w:tcPr>
            <w:tcW w:w="0" w:type="auto"/>
            <w:tcBorders>
              <w:top w:val="nil"/>
              <w:left w:val="nil"/>
              <w:bottom w:val="single" w:sz="4" w:space="0" w:color="auto"/>
              <w:right w:val="single" w:sz="4" w:space="0" w:color="auto"/>
            </w:tcBorders>
            <w:shd w:val="clear" w:color="auto" w:fill="auto"/>
            <w:noWrap/>
            <w:vAlign w:val="bottom"/>
            <w:hideMark/>
          </w:tcPr>
          <w:p w:rsidR="00D445ED" w:rsidRPr="00D34B04" w:rsidRDefault="00D445ED" w:rsidP="00D445ED">
            <w:pPr>
              <w:pStyle w:val="Resumo"/>
              <w:jc w:val="center"/>
              <w:rPr>
                <w:rFonts w:cs="Times New Roman"/>
                <w:highlight w:val="yellow"/>
                <w:lang w:eastAsia="pt-BR"/>
              </w:rPr>
            </w:pPr>
            <w:r w:rsidRPr="00D34B04">
              <w:rPr>
                <w:rFonts w:cs="Times New Roman"/>
                <w:sz w:val="22"/>
                <w:highlight w:val="yellow"/>
                <w:lang w:eastAsia="pt-BR"/>
              </w:rPr>
              <w:t>414.7300</w:t>
            </w:r>
          </w:p>
        </w:tc>
        <w:tc>
          <w:tcPr>
            <w:tcW w:w="0" w:type="auto"/>
            <w:tcBorders>
              <w:top w:val="single" w:sz="4" w:space="0" w:color="auto"/>
              <w:left w:val="nil"/>
              <w:bottom w:val="single" w:sz="4" w:space="0" w:color="auto"/>
            </w:tcBorders>
            <w:shd w:val="clear" w:color="auto" w:fill="auto"/>
            <w:noWrap/>
            <w:vAlign w:val="bottom"/>
            <w:hideMark/>
          </w:tcPr>
          <w:p w:rsidR="00D445ED" w:rsidRPr="00D34B04" w:rsidRDefault="00D445ED" w:rsidP="00D445ED">
            <w:pPr>
              <w:pStyle w:val="Resumo"/>
              <w:jc w:val="center"/>
              <w:rPr>
                <w:rFonts w:cs="Times New Roman"/>
                <w:highlight w:val="yellow"/>
              </w:rPr>
            </w:pPr>
            <w:r w:rsidRPr="00D34B04">
              <w:rPr>
                <w:rFonts w:cs="Times New Roman"/>
                <w:sz w:val="22"/>
                <w:highlight w:val="yellow"/>
              </w:rPr>
              <w:t>444.6552</w:t>
            </w:r>
          </w:p>
        </w:tc>
      </w:tr>
      <w:tr w:rsidR="00D445ED" w:rsidRPr="00D445ED" w:rsidTr="00D445ED">
        <w:trPr>
          <w:trHeight w:val="300"/>
          <w:jc w:val="center"/>
        </w:trPr>
        <w:tc>
          <w:tcPr>
            <w:tcW w:w="0" w:type="auto"/>
            <w:tcBorders>
              <w:top w:val="single" w:sz="4" w:space="0" w:color="auto"/>
              <w:bottom w:val="single" w:sz="4" w:space="0" w:color="auto"/>
              <w:right w:val="single" w:sz="4" w:space="0" w:color="auto"/>
            </w:tcBorders>
            <w:shd w:val="clear" w:color="auto" w:fill="BFBFBF" w:themeFill="background1" w:themeFillShade="BF"/>
          </w:tcPr>
          <w:p w:rsidR="00D445ED" w:rsidRPr="00D34B04" w:rsidRDefault="00D445ED" w:rsidP="00D445ED">
            <w:pPr>
              <w:pStyle w:val="Resumo"/>
              <w:jc w:val="center"/>
              <w:rPr>
                <w:rFonts w:cs="Times New Roman"/>
                <w:highlight w:val="yellow"/>
                <w:lang w:eastAsia="pt-BR"/>
              </w:rPr>
            </w:pPr>
            <w:r w:rsidRPr="00D34B04">
              <w:rPr>
                <w:rFonts w:cs="Times New Roman"/>
                <w:i/>
                <w:sz w:val="22"/>
                <w:highlight w:val="yellow"/>
                <w:lang w:eastAsia="pt-BR"/>
              </w:rPr>
              <w:t>Pitch</w:t>
            </w:r>
            <w:r w:rsidRPr="00D34B04">
              <w:rPr>
                <w:rFonts w:cs="Times New Roman"/>
                <w:sz w:val="22"/>
                <w:highlight w:val="yellow"/>
                <w:lang w:eastAsia="pt-BR"/>
              </w:rPr>
              <w:t xml:space="preserve"> (N.m)</w:t>
            </w:r>
          </w:p>
        </w:tc>
        <w:tc>
          <w:tcPr>
            <w:tcW w:w="0" w:type="auto"/>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D445ED" w:rsidRPr="00D34B04" w:rsidRDefault="00D445ED" w:rsidP="00D445ED">
            <w:pPr>
              <w:pStyle w:val="Resumo"/>
              <w:jc w:val="center"/>
              <w:rPr>
                <w:rFonts w:cs="Times New Roman"/>
                <w:highlight w:val="yellow"/>
                <w:lang w:eastAsia="pt-BR"/>
              </w:rPr>
            </w:pPr>
            <w:r w:rsidRPr="00D34B04">
              <w:rPr>
                <w:rFonts w:cs="Times New Roman"/>
                <w:sz w:val="22"/>
                <w:highlight w:val="yellow"/>
                <w:lang w:eastAsia="pt-BR"/>
              </w:rPr>
              <w:t>14.3410</w:t>
            </w:r>
          </w:p>
        </w:tc>
        <w:tc>
          <w:tcPr>
            <w:tcW w:w="0" w:type="auto"/>
            <w:tcBorders>
              <w:top w:val="nil"/>
              <w:left w:val="nil"/>
              <w:bottom w:val="single" w:sz="4" w:space="0" w:color="auto"/>
              <w:right w:val="single" w:sz="4" w:space="0" w:color="auto"/>
            </w:tcBorders>
            <w:shd w:val="clear" w:color="auto" w:fill="BFBFBF" w:themeFill="background1" w:themeFillShade="BF"/>
            <w:noWrap/>
            <w:vAlign w:val="bottom"/>
            <w:hideMark/>
          </w:tcPr>
          <w:p w:rsidR="00D445ED" w:rsidRPr="00D34B04" w:rsidRDefault="00D445ED" w:rsidP="00D445ED">
            <w:pPr>
              <w:pStyle w:val="Resumo"/>
              <w:jc w:val="center"/>
              <w:rPr>
                <w:rFonts w:cs="Times New Roman"/>
                <w:highlight w:val="yellow"/>
                <w:lang w:eastAsia="pt-BR"/>
              </w:rPr>
            </w:pPr>
            <w:r w:rsidRPr="00D34B04">
              <w:rPr>
                <w:rFonts w:cs="Times New Roman"/>
                <w:sz w:val="22"/>
                <w:highlight w:val="yellow"/>
                <w:lang w:eastAsia="pt-BR"/>
              </w:rPr>
              <w:t>99.3450</w:t>
            </w:r>
          </w:p>
        </w:tc>
        <w:tc>
          <w:tcPr>
            <w:tcW w:w="0" w:type="auto"/>
            <w:tcBorders>
              <w:top w:val="nil"/>
              <w:left w:val="nil"/>
              <w:bottom w:val="single" w:sz="4" w:space="0" w:color="auto"/>
              <w:right w:val="single" w:sz="4" w:space="0" w:color="auto"/>
            </w:tcBorders>
            <w:shd w:val="clear" w:color="auto" w:fill="BFBFBF" w:themeFill="background1" w:themeFillShade="BF"/>
            <w:noWrap/>
            <w:vAlign w:val="bottom"/>
            <w:hideMark/>
          </w:tcPr>
          <w:p w:rsidR="00D445ED" w:rsidRPr="00D34B04" w:rsidRDefault="00D445ED" w:rsidP="00D445ED">
            <w:pPr>
              <w:pStyle w:val="Resumo"/>
              <w:jc w:val="center"/>
              <w:rPr>
                <w:rFonts w:cs="Times New Roman"/>
                <w:highlight w:val="yellow"/>
                <w:lang w:eastAsia="pt-BR"/>
              </w:rPr>
            </w:pPr>
            <w:r w:rsidRPr="00D34B04">
              <w:rPr>
                <w:rFonts w:cs="Times New Roman"/>
                <w:sz w:val="22"/>
                <w:highlight w:val="yellow"/>
                <w:lang w:eastAsia="pt-BR"/>
              </w:rPr>
              <w:t>84.9680</w:t>
            </w:r>
          </w:p>
        </w:tc>
        <w:tc>
          <w:tcPr>
            <w:tcW w:w="0" w:type="auto"/>
            <w:tcBorders>
              <w:top w:val="single" w:sz="4" w:space="0" w:color="auto"/>
              <w:left w:val="nil"/>
              <w:bottom w:val="single" w:sz="4" w:space="0" w:color="auto"/>
            </w:tcBorders>
            <w:shd w:val="clear" w:color="auto" w:fill="BFBFBF" w:themeFill="background1" w:themeFillShade="BF"/>
            <w:noWrap/>
            <w:vAlign w:val="bottom"/>
            <w:hideMark/>
          </w:tcPr>
          <w:p w:rsidR="00D445ED" w:rsidRPr="00D34B04" w:rsidRDefault="00D445ED" w:rsidP="00D445ED">
            <w:pPr>
              <w:pStyle w:val="Resumo"/>
              <w:jc w:val="center"/>
              <w:rPr>
                <w:rFonts w:cs="Times New Roman"/>
                <w:highlight w:val="yellow"/>
              </w:rPr>
            </w:pPr>
            <w:r w:rsidRPr="00D34B04">
              <w:rPr>
                <w:rFonts w:cs="Times New Roman"/>
                <w:sz w:val="22"/>
                <w:highlight w:val="yellow"/>
              </w:rPr>
              <w:t>96.6417</w:t>
            </w:r>
          </w:p>
        </w:tc>
      </w:tr>
      <w:tr w:rsidR="00D445ED" w:rsidRPr="00D445ED" w:rsidTr="00D445ED">
        <w:trPr>
          <w:trHeight w:val="300"/>
          <w:jc w:val="center"/>
        </w:trPr>
        <w:tc>
          <w:tcPr>
            <w:tcW w:w="0" w:type="auto"/>
            <w:tcBorders>
              <w:top w:val="single" w:sz="4" w:space="0" w:color="auto"/>
              <w:bottom w:val="single" w:sz="4" w:space="0" w:color="auto"/>
              <w:right w:val="single" w:sz="4" w:space="0" w:color="auto"/>
            </w:tcBorders>
            <w:shd w:val="clear" w:color="auto" w:fill="auto"/>
          </w:tcPr>
          <w:p w:rsidR="00D445ED" w:rsidRPr="00D34B04" w:rsidRDefault="00D445ED" w:rsidP="00D445ED">
            <w:pPr>
              <w:pStyle w:val="Resumo"/>
              <w:jc w:val="center"/>
              <w:rPr>
                <w:rFonts w:cs="Times New Roman"/>
                <w:highlight w:val="yellow"/>
                <w:lang w:eastAsia="pt-BR"/>
              </w:rPr>
            </w:pPr>
            <w:r w:rsidRPr="00D34B04">
              <w:rPr>
                <w:rFonts w:cs="Times New Roman"/>
                <w:sz w:val="22"/>
                <w:highlight w:val="yellow"/>
                <w:lang w:eastAsia="pt-BR"/>
              </w:rPr>
              <w:t>Roda dianteira (N)</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445ED" w:rsidRPr="00D34B04" w:rsidRDefault="00D445ED" w:rsidP="00D445ED">
            <w:pPr>
              <w:pStyle w:val="Resumo"/>
              <w:jc w:val="center"/>
              <w:rPr>
                <w:rFonts w:cs="Times New Roman"/>
                <w:highlight w:val="yellow"/>
                <w:lang w:eastAsia="pt-BR"/>
              </w:rPr>
            </w:pPr>
            <w:r w:rsidRPr="00D34B04">
              <w:rPr>
                <w:rFonts w:cs="Times New Roman"/>
                <w:sz w:val="22"/>
                <w:highlight w:val="yellow"/>
                <w:lang w:eastAsia="pt-BR"/>
              </w:rPr>
              <w:t>2156.7000</w:t>
            </w:r>
          </w:p>
        </w:tc>
        <w:tc>
          <w:tcPr>
            <w:tcW w:w="0" w:type="auto"/>
            <w:tcBorders>
              <w:top w:val="nil"/>
              <w:left w:val="nil"/>
              <w:bottom w:val="single" w:sz="4" w:space="0" w:color="auto"/>
              <w:right w:val="single" w:sz="4" w:space="0" w:color="auto"/>
            </w:tcBorders>
            <w:shd w:val="clear" w:color="auto" w:fill="auto"/>
            <w:noWrap/>
            <w:vAlign w:val="bottom"/>
            <w:hideMark/>
          </w:tcPr>
          <w:p w:rsidR="00D445ED" w:rsidRPr="00D34B04" w:rsidRDefault="00D445ED" w:rsidP="00D445ED">
            <w:pPr>
              <w:pStyle w:val="Resumo"/>
              <w:jc w:val="center"/>
              <w:rPr>
                <w:rFonts w:cs="Times New Roman"/>
                <w:highlight w:val="yellow"/>
                <w:lang w:eastAsia="pt-BR"/>
              </w:rPr>
            </w:pPr>
            <w:r w:rsidRPr="00D34B04">
              <w:rPr>
                <w:rFonts w:cs="Times New Roman"/>
                <w:sz w:val="22"/>
                <w:highlight w:val="yellow"/>
                <w:lang w:eastAsia="pt-BR"/>
              </w:rPr>
              <w:t>2171.8000</w:t>
            </w:r>
          </w:p>
        </w:tc>
        <w:tc>
          <w:tcPr>
            <w:tcW w:w="0" w:type="auto"/>
            <w:tcBorders>
              <w:top w:val="nil"/>
              <w:left w:val="nil"/>
              <w:bottom w:val="single" w:sz="4" w:space="0" w:color="auto"/>
              <w:right w:val="single" w:sz="4" w:space="0" w:color="auto"/>
            </w:tcBorders>
            <w:shd w:val="clear" w:color="auto" w:fill="auto"/>
            <w:noWrap/>
            <w:vAlign w:val="bottom"/>
            <w:hideMark/>
          </w:tcPr>
          <w:p w:rsidR="00D445ED" w:rsidRPr="00D34B04" w:rsidRDefault="00D445ED" w:rsidP="00D445ED">
            <w:pPr>
              <w:pStyle w:val="Resumo"/>
              <w:jc w:val="center"/>
              <w:rPr>
                <w:rFonts w:cs="Times New Roman"/>
                <w:highlight w:val="yellow"/>
                <w:lang w:eastAsia="pt-BR"/>
              </w:rPr>
            </w:pPr>
            <w:r w:rsidRPr="00D34B04">
              <w:rPr>
                <w:rFonts w:cs="Times New Roman"/>
                <w:sz w:val="22"/>
                <w:highlight w:val="yellow"/>
                <w:lang w:eastAsia="pt-BR"/>
              </w:rPr>
              <w:t>2165.1000</w:t>
            </w:r>
          </w:p>
        </w:tc>
        <w:tc>
          <w:tcPr>
            <w:tcW w:w="0" w:type="auto"/>
            <w:tcBorders>
              <w:top w:val="single" w:sz="4" w:space="0" w:color="auto"/>
              <w:left w:val="nil"/>
              <w:bottom w:val="single" w:sz="4" w:space="0" w:color="auto"/>
            </w:tcBorders>
            <w:shd w:val="clear" w:color="auto" w:fill="auto"/>
            <w:noWrap/>
            <w:vAlign w:val="bottom"/>
            <w:hideMark/>
          </w:tcPr>
          <w:p w:rsidR="00D445ED" w:rsidRPr="00D34B04" w:rsidRDefault="00D445ED" w:rsidP="00D445ED">
            <w:pPr>
              <w:pStyle w:val="Resumo"/>
              <w:jc w:val="center"/>
              <w:rPr>
                <w:rFonts w:cs="Times New Roman"/>
                <w:highlight w:val="yellow"/>
              </w:rPr>
            </w:pPr>
            <w:r w:rsidRPr="00D34B04">
              <w:rPr>
                <w:rFonts w:cs="Times New Roman"/>
                <w:sz w:val="22"/>
                <w:highlight w:val="yellow"/>
              </w:rPr>
              <w:t>2171.496</w:t>
            </w:r>
          </w:p>
        </w:tc>
      </w:tr>
      <w:tr w:rsidR="00D445ED" w:rsidRPr="00D445ED" w:rsidTr="00D445ED">
        <w:trPr>
          <w:trHeight w:val="300"/>
          <w:jc w:val="center"/>
        </w:trPr>
        <w:tc>
          <w:tcPr>
            <w:tcW w:w="0" w:type="auto"/>
            <w:tcBorders>
              <w:top w:val="single" w:sz="4" w:space="0" w:color="auto"/>
              <w:bottom w:val="single" w:sz="4" w:space="0" w:color="auto"/>
              <w:right w:val="single" w:sz="4" w:space="0" w:color="auto"/>
            </w:tcBorders>
            <w:shd w:val="clear" w:color="auto" w:fill="BFBFBF" w:themeFill="background1" w:themeFillShade="BF"/>
          </w:tcPr>
          <w:p w:rsidR="00D445ED" w:rsidRPr="00D34B04" w:rsidRDefault="00D445ED" w:rsidP="00D445ED">
            <w:pPr>
              <w:pStyle w:val="Resumo"/>
              <w:jc w:val="center"/>
              <w:rPr>
                <w:rFonts w:cs="Times New Roman"/>
                <w:highlight w:val="yellow"/>
                <w:lang w:eastAsia="pt-BR"/>
              </w:rPr>
            </w:pPr>
            <w:r w:rsidRPr="00D34B04">
              <w:rPr>
                <w:rFonts w:cs="Times New Roman"/>
                <w:sz w:val="22"/>
                <w:highlight w:val="yellow"/>
                <w:lang w:eastAsia="pt-BR"/>
              </w:rPr>
              <w:t>Roda traseira (N)</w:t>
            </w:r>
          </w:p>
        </w:tc>
        <w:tc>
          <w:tcPr>
            <w:tcW w:w="0" w:type="auto"/>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D445ED" w:rsidRPr="00D34B04" w:rsidRDefault="00D445ED" w:rsidP="00D445ED">
            <w:pPr>
              <w:pStyle w:val="Resumo"/>
              <w:jc w:val="center"/>
              <w:rPr>
                <w:rFonts w:cs="Times New Roman"/>
                <w:highlight w:val="yellow"/>
                <w:lang w:eastAsia="pt-BR"/>
              </w:rPr>
            </w:pPr>
            <w:r w:rsidRPr="00D34B04">
              <w:rPr>
                <w:rFonts w:cs="Times New Roman"/>
                <w:sz w:val="22"/>
                <w:highlight w:val="yellow"/>
                <w:lang w:eastAsia="pt-BR"/>
              </w:rPr>
              <w:t>2125.5000</w:t>
            </w:r>
          </w:p>
        </w:tc>
        <w:tc>
          <w:tcPr>
            <w:tcW w:w="0" w:type="auto"/>
            <w:tcBorders>
              <w:top w:val="nil"/>
              <w:left w:val="nil"/>
              <w:bottom w:val="single" w:sz="4" w:space="0" w:color="auto"/>
              <w:right w:val="single" w:sz="4" w:space="0" w:color="auto"/>
            </w:tcBorders>
            <w:shd w:val="clear" w:color="auto" w:fill="BFBFBF" w:themeFill="background1" w:themeFillShade="BF"/>
            <w:noWrap/>
            <w:vAlign w:val="bottom"/>
            <w:hideMark/>
          </w:tcPr>
          <w:p w:rsidR="00D445ED" w:rsidRPr="00D34B04" w:rsidRDefault="00D445ED" w:rsidP="00D445ED">
            <w:pPr>
              <w:pStyle w:val="Resumo"/>
              <w:jc w:val="center"/>
              <w:rPr>
                <w:rFonts w:cs="Times New Roman"/>
                <w:highlight w:val="yellow"/>
                <w:lang w:eastAsia="pt-BR"/>
              </w:rPr>
            </w:pPr>
            <w:r w:rsidRPr="00D34B04">
              <w:rPr>
                <w:rFonts w:cs="Times New Roman"/>
                <w:sz w:val="22"/>
                <w:highlight w:val="yellow"/>
                <w:lang w:eastAsia="pt-BR"/>
              </w:rPr>
              <w:t>2140.2000</w:t>
            </w:r>
          </w:p>
        </w:tc>
        <w:tc>
          <w:tcPr>
            <w:tcW w:w="0" w:type="auto"/>
            <w:tcBorders>
              <w:top w:val="nil"/>
              <w:left w:val="nil"/>
              <w:bottom w:val="single" w:sz="4" w:space="0" w:color="auto"/>
              <w:right w:val="single" w:sz="4" w:space="0" w:color="auto"/>
            </w:tcBorders>
            <w:shd w:val="clear" w:color="auto" w:fill="BFBFBF" w:themeFill="background1" w:themeFillShade="BF"/>
            <w:noWrap/>
            <w:vAlign w:val="bottom"/>
            <w:hideMark/>
          </w:tcPr>
          <w:p w:rsidR="00D445ED" w:rsidRPr="00D34B04" w:rsidRDefault="00D445ED" w:rsidP="00D445ED">
            <w:pPr>
              <w:pStyle w:val="Resumo"/>
              <w:jc w:val="center"/>
              <w:rPr>
                <w:rFonts w:cs="Times New Roman"/>
                <w:highlight w:val="yellow"/>
                <w:lang w:eastAsia="pt-BR"/>
              </w:rPr>
            </w:pPr>
            <w:r w:rsidRPr="00D34B04">
              <w:rPr>
                <w:rFonts w:cs="Times New Roman"/>
                <w:sz w:val="22"/>
                <w:highlight w:val="yellow"/>
                <w:lang w:eastAsia="pt-BR"/>
              </w:rPr>
              <w:t>2132.8000</w:t>
            </w:r>
          </w:p>
        </w:tc>
        <w:tc>
          <w:tcPr>
            <w:tcW w:w="0" w:type="auto"/>
            <w:tcBorders>
              <w:top w:val="single" w:sz="4" w:space="0" w:color="auto"/>
              <w:left w:val="nil"/>
              <w:bottom w:val="single" w:sz="4" w:space="0" w:color="auto"/>
            </w:tcBorders>
            <w:shd w:val="clear" w:color="auto" w:fill="BFBFBF" w:themeFill="background1" w:themeFillShade="BF"/>
            <w:noWrap/>
            <w:vAlign w:val="bottom"/>
            <w:hideMark/>
          </w:tcPr>
          <w:p w:rsidR="00D445ED" w:rsidRPr="00D34B04" w:rsidRDefault="00D445ED" w:rsidP="00D445ED">
            <w:pPr>
              <w:pStyle w:val="Resumo"/>
              <w:jc w:val="center"/>
              <w:rPr>
                <w:rFonts w:cs="Times New Roman"/>
                <w:highlight w:val="yellow"/>
              </w:rPr>
            </w:pPr>
            <w:r w:rsidRPr="00D34B04">
              <w:rPr>
                <w:rFonts w:cs="Times New Roman"/>
                <w:sz w:val="22"/>
                <w:highlight w:val="yellow"/>
              </w:rPr>
              <w:t>2139.4680</w:t>
            </w:r>
          </w:p>
        </w:tc>
      </w:tr>
      <w:tr w:rsidR="00D445ED" w:rsidRPr="00D445ED" w:rsidTr="00D445ED">
        <w:trPr>
          <w:trHeight w:val="300"/>
          <w:jc w:val="center"/>
        </w:trPr>
        <w:tc>
          <w:tcPr>
            <w:tcW w:w="0" w:type="auto"/>
            <w:tcBorders>
              <w:top w:val="single" w:sz="4" w:space="0" w:color="auto"/>
              <w:bottom w:val="single" w:sz="4" w:space="0" w:color="auto"/>
              <w:right w:val="single" w:sz="4" w:space="0" w:color="auto"/>
            </w:tcBorders>
            <w:shd w:val="clear" w:color="auto" w:fill="auto"/>
          </w:tcPr>
          <w:p w:rsidR="00D445ED" w:rsidRPr="00D34B04" w:rsidRDefault="00D445ED" w:rsidP="00D445ED">
            <w:pPr>
              <w:pStyle w:val="Resumo"/>
              <w:jc w:val="center"/>
              <w:rPr>
                <w:rFonts w:cs="Times New Roman"/>
                <w:highlight w:val="yellow"/>
                <w:lang w:eastAsia="pt-BR"/>
              </w:rPr>
            </w:pPr>
            <w:r w:rsidRPr="00D34B04">
              <w:rPr>
                <w:rFonts w:cs="Times New Roman"/>
                <w:sz w:val="22"/>
                <w:highlight w:val="yellow"/>
                <w:lang w:eastAsia="pt-BR"/>
              </w:rPr>
              <w:t>Suspensão dianteira (N)</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D445ED" w:rsidRPr="00D34B04" w:rsidRDefault="00D445ED" w:rsidP="00D445ED">
            <w:pPr>
              <w:pStyle w:val="Resumo"/>
              <w:jc w:val="center"/>
              <w:rPr>
                <w:rFonts w:cs="Times New Roman"/>
                <w:highlight w:val="yellow"/>
                <w:lang w:eastAsia="pt-BR"/>
              </w:rPr>
            </w:pPr>
            <w:r w:rsidRPr="00D34B04">
              <w:rPr>
                <w:rFonts w:cs="Times New Roman"/>
                <w:sz w:val="22"/>
                <w:highlight w:val="yellow"/>
                <w:lang w:eastAsia="pt-BR"/>
              </w:rPr>
              <w:t>141.6200</w:t>
            </w:r>
          </w:p>
        </w:tc>
        <w:tc>
          <w:tcPr>
            <w:tcW w:w="0" w:type="auto"/>
            <w:tcBorders>
              <w:top w:val="nil"/>
              <w:left w:val="nil"/>
              <w:bottom w:val="single" w:sz="4" w:space="0" w:color="auto"/>
              <w:right w:val="single" w:sz="4" w:space="0" w:color="auto"/>
            </w:tcBorders>
            <w:shd w:val="clear" w:color="auto" w:fill="auto"/>
            <w:noWrap/>
            <w:vAlign w:val="bottom"/>
            <w:hideMark/>
          </w:tcPr>
          <w:p w:rsidR="00D445ED" w:rsidRPr="00D34B04" w:rsidRDefault="00D445ED" w:rsidP="00D445ED">
            <w:pPr>
              <w:pStyle w:val="Resumo"/>
              <w:jc w:val="center"/>
              <w:rPr>
                <w:rFonts w:cs="Times New Roman"/>
                <w:highlight w:val="yellow"/>
                <w:lang w:eastAsia="pt-BR"/>
              </w:rPr>
            </w:pPr>
            <w:r w:rsidRPr="00D34B04">
              <w:rPr>
                <w:rFonts w:cs="Times New Roman"/>
                <w:sz w:val="22"/>
                <w:highlight w:val="yellow"/>
                <w:lang w:eastAsia="pt-BR"/>
              </w:rPr>
              <w:t>258.6900</w:t>
            </w:r>
          </w:p>
        </w:tc>
        <w:tc>
          <w:tcPr>
            <w:tcW w:w="0" w:type="auto"/>
            <w:tcBorders>
              <w:top w:val="nil"/>
              <w:left w:val="nil"/>
              <w:bottom w:val="single" w:sz="4" w:space="0" w:color="auto"/>
              <w:right w:val="single" w:sz="4" w:space="0" w:color="auto"/>
            </w:tcBorders>
            <w:shd w:val="clear" w:color="auto" w:fill="auto"/>
            <w:noWrap/>
            <w:vAlign w:val="bottom"/>
            <w:hideMark/>
          </w:tcPr>
          <w:p w:rsidR="00D445ED" w:rsidRPr="00D34B04" w:rsidRDefault="00D445ED" w:rsidP="00D445ED">
            <w:pPr>
              <w:pStyle w:val="Resumo"/>
              <w:jc w:val="center"/>
              <w:rPr>
                <w:rFonts w:cs="Times New Roman"/>
                <w:highlight w:val="yellow"/>
                <w:lang w:eastAsia="pt-BR"/>
              </w:rPr>
            </w:pPr>
            <w:r w:rsidRPr="00D34B04">
              <w:rPr>
                <w:rFonts w:cs="Times New Roman"/>
                <w:sz w:val="22"/>
                <w:highlight w:val="yellow"/>
                <w:lang w:eastAsia="pt-BR"/>
              </w:rPr>
              <w:t>238.0900</w:t>
            </w:r>
          </w:p>
        </w:tc>
        <w:tc>
          <w:tcPr>
            <w:tcW w:w="0" w:type="auto"/>
            <w:tcBorders>
              <w:top w:val="single" w:sz="4" w:space="0" w:color="auto"/>
              <w:left w:val="nil"/>
              <w:bottom w:val="single" w:sz="4" w:space="0" w:color="auto"/>
            </w:tcBorders>
            <w:shd w:val="clear" w:color="auto" w:fill="auto"/>
            <w:noWrap/>
            <w:vAlign w:val="bottom"/>
            <w:hideMark/>
          </w:tcPr>
          <w:p w:rsidR="00D445ED" w:rsidRPr="00D34B04" w:rsidRDefault="00D445ED" w:rsidP="00D445ED">
            <w:pPr>
              <w:pStyle w:val="Resumo"/>
              <w:jc w:val="center"/>
              <w:rPr>
                <w:rFonts w:cs="Times New Roman"/>
                <w:highlight w:val="yellow"/>
              </w:rPr>
            </w:pPr>
            <w:r w:rsidRPr="00D34B04">
              <w:rPr>
                <w:rFonts w:cs="Times New Roman"/>
                <w:sz w:val="22"/>
                <w:highlight w:val="yellow"/>
              </w:rPr>
              <w:t>257.1788</w:t>
            </w:r>
          </w:p>
        </w:tc>
      </w:tr>
      <w:tr w:rsidR="00D445ED" w:rsidRPr="00D445ED" w:rsidTr="00D445ED">
        <w:trPr>
          <w:trHeight w:val="300"/>
          <w:jc w:val="center"/>
        </w:trPr>
        <w:tc>
          <w:tcPr>
            <w:tcW w:w="0" w:type="auto"/>
            <w:tcBorders>
              <w:top w:val="single" w:sz="4" w:space="0" w:color="auto"/>
              <w:bottom w:val="single" w:sz="4" w:space="0" w:color="auto"/>
              <w:right w:val="single" w:sz="4" w:space="0" w:color="auto"/>
            </w:tcBorders>
            <w:shd w:val="clear" w:color="auto" w:fill="BFBFBF" w:themeFill="background1" w:themeFillShade="BF"/>
          </w:tcPr>
          <w:p w:rsidR="00D445ED" w:rsidRPr="00D34B04" w:rsidRDefault="00D445ED" w:rsidP="00D445ED">
            <w:pPr>
              <w:pStyle w:val="Resumo"/>
              <w:jc w:val="center"/>
              <w:rPr>
                <w:rFonts w:cs="Times New Roman"/>
                <w:highlight w:val="yellow"/>
                <w:lang w:eastAsia="pt-BR"/>
              </w:rPr>
            </w:pPr>
            <w:r w:rsidRPr="00D34B04">
              <w:rPr>
                <w:rFonts w:cs="Times New Roman"/>
                <w:sz w:val="22"/>
                <w:highlight w:val="yellow"/>
                <w:lang w:eastAsia="pt-BR"/>
              </w:rPr>
              <w:t>Suspensão traseira (N)</w:t>
            </w:r>
          </w:p>
        </w:tc>
        <w:tc>
          <w:tcPr>
            <w:tcW w:w="0" w:type="auto"/>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D445ED" w:rsidRPr="00D34B04" w:rsidRDefault="00D445ED" w:rsidP="00D445ED">
            <w:pPr>
              <w:pStyle w:val="Resumo"/>
              <w:jc w:val="center"/>
              <w:rPr>
                <w:rFonts w:cs="Times New Roman"/>
                <w:highlight w:val="yellow"/>
                <w:lang w:eastAsia="pt-BR"/>
              </w:rPr>
            </w:pPr>
            <w:r w:rsidRPr="00D34B04">
              <w:rPr>
                <w:rFonts w:cs="Times New Roman"/>
                <w:sz w:val="22"/>
                <w:highlight w:val="yellow"/>
                <w:lang w:eastAsia="pt-BR"/>
              </w:rPr>
              <w:t>93.5190</w:t>
            </w:r>
          </w:p>
        </w:tc>
        <w:tc>
          <w:tcPr>
            <w:tcW w:w="0" w:type="auto"/>
            <w:tcBorders>
              <w:top w:val="nil"/>
              <w:left w:val="nil"/>
              <w:bottom w:val="single" w:sz="4" w:space="0" w:color="auto"/>
              <w:right w:val="single" w:sz="4" w:space="0" w:color="auto"/>
            </w:tcBorders>
            <w:shd w:val="clear" w:color="auto" w:fill="BFBFBF" w:themeFill="background1" w:themeFillShade="BF"/>
            <w:noWrap/>
            <w:vAlign w:val="bottom"/>
            <w:hideMark/>
          </w:tcPr>
          <w:p w:rsidR="00D445ED" w:rsidRPr="00D34B04" w:rsidRDefault="00D445ED" w:rsidP="00D445ED">
            <w:pPr>
              <w:pStyle w:val="Resumo"/>
              <w:jc w:val="center"/>
              <w:rPr>
                <w:rFonts w:cs="Times New Roman"/>
                <w:highlight w:val="yellow"/>
                <w:lang w:eastAsia="pt-BR"/>
              </w:rPr>
            </w:pPr>
            <w:r w:rsidRPr="00D34B04">
              <w:rPr>
                <w:rFonts w:cs="Times New Roman"/>
                <w:sz w:val="22"/>
                <w:highlight w:val="yellow"/>
                <w:lang w:eastAsia="pt-BR"/>
              </w:rPr>
              <w:t>109.9000</w:t>
            </w:r>
          </w:p>
        </w:tc>
        <w:tc>
          <w:tcPr>
            <w:tcW w:w="0" w:type="auto"/>
            <w:tcBorders>
              <w:top w:val="nil"/>
              <w:left w:val="nil"/>
              <w:bottom w:val="single" w:sz="4" w:space="0" w:color="auto"/>
              <w:right w:val="single" w:sz="4" w:space="0" w:color="auto"/>
            </w:tcBorders>
            <w:shd w:val="clear" w:color="auto" w:fill="BFBFBF" w:themeFill="background1" w:themeFillShade="BF"/>
            <w:noWrap/>
            <w:vAlign w:val="bottom"/>
            <w:hideMark/>
          </w:tcPr>
          <w:p w:rsidR="00D445ED" w:rsidRPr="00D34B04" w:rsidRDefault="00D445ED" w:rsidP="00D445ED">
            <w:pPr>
              <w:pStyle w:val="Resumo"/>
              <w:jc w:val="center"/>
              <w:rPr>
                <w:rFonts w:cs="Times New Roman"/>
                <w:highlight w:val="yellow"/>
                <w:lang w:eastAsia="pt-BR"/>
              </w:rPr>
            </w:pPr>
            <w:r w:rsidRPr="00D34B04">
              <w:rPr>
                <w:rFonts w:cs="Times New Roman"/>
                <w:sz w:val="22"/>
                <w:highlight w:val="yellow"/>
                <w:lang w:eastAsia="pt-BR"/>
              </w:rPr>
              <w:t>106.5500</w:t>
            </w:r>
          </w:p>
        </w:tc>
        <w:tc>
          <w:tcPr>
            <w:tcW w:w="0" w:type="auto"/>
            <w:tcBorders>
              <w:top w:val="single" w:sz="4" w:space="0" w:color="auto"/>
              <w:left w:val="nil"/>
              <w:bottom w:val="single" w:sz="4" w:space="0" w:color="auto"/>
            </w:tcBorders>
            <w:shd w:val="clear" w:color="auto" w:fill="BFBFBF" w:themeFill="background1" w:themeFillShade="BF"/>
            <w:noWrap/>
            <w:vAlign w:val="bottom"/>
            <w:hideMark/>
          </w:tcPr>
          <w:p w:rsidR="00D445ED" w:rsidRPr="00D34B04" w:rsidRDefault="00D445ED" w:rsidP="00D445ED">
            <w:pPr>
              <w:pStyle w:val="Resumo"/>
              <w:jc w:val="center"/>
              <w:rPr>
                <w:rFonts w:cs="Times New Roman"/>
                <w:highlight w:val="yellow"/>
              </w:rPr>
            </w:pPr>
            <w:r w:rsidRPr="00D34B04">
              <w:rPr>
                <w:rFonts w:cs="Times New Roman"/>
                <w:sz w:val="22"/>
                <w:highlight w:val="yellow"/>
              </w:rPr>
              <w:t>110.5590</w:t>
            </w:r>
          </w:p>
        </w:tc>
      </w:tr>
    </w:tbl>
    <w:p w:rsidR="00D445ED" w:rsidRPr="00D445ED" w:rsidRDefault="00D445ED" w:rsidP="00D445ED">
      <w:pPr>
        <w:pStyle w:val="Legenda"/>
        <w:rPr>
          <w:highlight w:val="yellow"/>
          <w:lang w:val="pt-BR"/>
        </w:rPr>
      </w:pPr>
      <w:r w:rsidRPr="00D445ED">
        <w:rPr>
          <w:highlight w:val="yellow"/>
          <w:lang w:val="pt-BR"/>
        </w:rPr>
        <w:t>Fonte: Elaborado pelo autor</w:t>
      </w:r>
    </w:p>
    <w:p w:rsidR="00D445ED" w:rsidRPr="00D445ED" w:rsidRDefault="00D445ED" w:rsidP="00D445ED">
      <w:pPr>
        <w:pStyle w:val="Legendafigura"/>
        <w:rPr>
          <w:highlight w:val="yellow"/>
        </w:rPr>
      </w:pPr>
      <w:bookmarkStart w:id="398" w:name="_Ref379657673"/>
      <w:bookmarkStart w:id="399" w:name="_Toc379812232"/>
      <w:r w:rsidRPr="00D445ED">
        <w:rPr>
          <w:highlight w:val="yellow"/>
        </w:rPr>
        <w:t xml:space="preserve">Figura </w:t>
      </w:r>
      <w:r w:rsidR="00500BCD" w:rsidRPr="00D445ED">
        <w:rPr>
          <w:highlight w:val="yellow"/>
        </w:rPr>
        <w:fldChar w:fldCharType="begin"/>
      </w:r>
      <w:r w:rsidRPr="00D445ED">
        <w:rPr>
          <w:highlight w:val="yellow"/>
        </w:rPr>
        <w:instrText xml:space="preserve"> SEQ Figura \* ARABIC </w:instrText>
      </w:r>
      <w:r w:rsidR="00500BCD" w:rsidRPr="00D445ED">
        <w:rPr>
          <w:highlight w:val="yellow"/>
        </w:rPr>
        <w:fldChar w:fldCharType="separate"/>
      </w:r>
      <w:r w:rsidR="00CE63E6">
        <w:rPr>
          <w:highlight w:val="yellow"/>
        </w:rPr>
        <w:t>47</w:t>
      </w:r>
      <w:r w:rsidR="00500BCD" w:rsidRPr="00D445ED">
        <w:rPr>
          <w:highlight w:val="yellow"/>
        </w:rPr>
        <w:fldChar w:fldCharType="end"/>
      </w:r>
      <w:bookmarkEnd w:id="398"/>
      <w:r w:rsidRPr="00D445ED">
        <w:rPr>
          <w:highlight w:val="yellow"/>
        </w:rPr>
        <w:t xml:space="preserve"> </w:t>
      </w:r>
      <w:r w:rsidR="005B3A16">
        <w:rPr>
          <w:highlight w:val="yellow"/>
        </w:rPr>
        <w:t>–</w:t>
      </w:r>
      <w:r w:rsidRPr="00D445ED">
        <w:rPr>
          <w:highlight w:val="yellow"/>
        </w:rPr>
        <w:t xml:space="preserve"> Força vertical na suspensão dianteira utilizando pista senoidal</w:t>
      </w:r>
      <w:bookmarkEnd w:id="399"/>
    </w:p>
    <w:p w:rsidR="00D445ED" w:rsidRPr="00D445ED" w:rsidRDefault="00D445ED" w:rsidP="00D445ED">
      <w:pPr>
        <w:pStyle w:val="Figura"/>
        <w:rPr>
          <w:highlight w:val="yellow"/>
        </w:rPr>
      </w:pPr>
      <w:r w:rsidRPr="00D445ED">
        <w:rPr>
          <w:noProof/>
          <w:highlight w:val="yellow"/>
          <w:lang w:val="pt-BR" w:eastAsia="pt-BR"/>
        </w:rPr>
        <w:drawing>
          <wp:inline distT="0" distB="0" distL="0" distR="0">
            <wp:extent cx="3489772" cy="2880000"/>
            <wp:effectExtent l="19050" t="0" r="0"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cstate="print"/>
                    <a:srcRect/>
                    <a:stretch>
                      <a:fillRect/>
                    </a:stretch>
                  </pic:blipFill>
                  <pic:spPr bwMode="auto">
                    <a:xfrm>
                      <a:off x="0" y="0"/>
                      <a:ext cx="3489772" cy="2880000"/>
                    </a:xfrm>
                    <a:prstGeom prst="rect">
                      <a:avLst/>
                    </a:prstGeom>
                    <a:noFill/>
                    <a:ln w="9525">
                      <a:noFill/>
                      <a:miter lim="800000"/>
                      <a:headEnd/>
                      <a:tailEnd/>
                    </a:ln>
                  </pic:spPr>
                </pic:pic>
              </a:graphicData>
            </a:graphic>
          </wp:inline>
        </w:drawing>
      </w:r>
    </w:p>
    <w:p w:rsidR="00D445ED" w:rsidRPr="00D445ED" w:rsidRDefault="00D445ED" w:rsidP="00D445ED">
      <w:pPr>
        <w:pStyle w:val="Legenda"/>
        <w:rPr>
          <w:highlight w:val="yellow"/>
          <w:lang w:val="pt-BR"/>
        </w:rPr>
      </w:pPr>
      <w:r w:rsidRPr="00D445ED">
        <w:rPr>
          <w:highlight w:val="yellow"/>
          <w:lang w:val="pt-BR"/>
        </w:rPr>
        <w:t>Fonte: Elaborado pelo autor</w:t>
      </w:r>
    </w:p>
    <w:p w:rsidR="00D445ED" w:rsidRDefault="00D445ED" w:rsidP="00D445ED">
      <w:pPr>
        <w:rPr>
          <w:sz w:val="20"/>
          <w:szCs w:val="18"/>
          <w:highlight w:val="yellow"/>
          <w:lang w:val="pt-BR"/>
        </w:rPr>
      </w:pPr>
      <w:r>
        <w:rPr>
          <w:highlight w:val="yellow"/>
          <w:lang w:val="pt-BR"/>
        </w:rPr>
        <w:br w:type="page"/>
      </w:r>
    </w:p>
    <w:p w:rsidR="00D445ED" w:rsidRPr="00D445ED" w:rsidRDefault="00D445ED" w:rsidP="00D445ED">
      <w:pPr>
        <w:pStyle w:val="Legendafigura"/>
        <w:rPr>
          <w:highlight w:val="yellow"/>
        </w:rPr>
      </w:pPr>
      <w:bookmarkStart w:id="400" w:name="_Ref379657677"/>
      <w:bookmarkStart w:id="401" w:name="_Toc379812233"/>
      <w:r w:rsidRPr="00D445ED">
        <w:rPr>
          <w:highlight w:val="yellow"/>
        </w:rPr>
        <w:lastRenderedPageBreak/>
        <w:t xml:space="preserve">Figura </w:t>
      </w:r>
      <w:r w:rsidR="00500BCD" w:rsidRPr="00D445ED">
        <w:rPr>
          <w:highlight w:val="yellow"/>
        </w:rPr>
        <w:fldChar w:fldCharType="begin"/>
      </w:r>
      <w:r w:rsidRPr="00D445ED">
        <w:rPr>
          <w:highlight w:val="yellow"/>
        </w:rPr>
        <w:instrText xml:space="preserve"> SEQ Figura \* ARABIC </w:instrText>
      </w:r>
      <w:r w:rsidR="00500BCD" w:rsidRPr="00D445ED">
        <w:rPr>
          <w:highlight w:val="yellow"/>
        </w:rPr>
        <w:fldChar w:fldCharType="separate"/>
      </w:r>
      <w:r w:rsidR="00CE63E6">
        <w:rPr>
          <w:highlight w:val="yellow"/>
        </w:rPr>
        <w:t>48</w:t>
      </w:r>
      <w:r w:rsidR="00500BCD" w:rsidRPr="00D445ED">
        <w:rPr>
          <w:highlight w:val="yellow"/>
        </w:rPr>
        <w:fldChar w:fldCharType="end"/>
      </w:r>
      <w:bookmarkEnd w:id="400"/>
      <w:r w:rsidRPr="00D445ED">
        <w:rPr>
          <w:highlight w:val="yellow"/>
        </w:rPr>
        <w:t xml:space="preserve"> </w:t>
      </w:r>
      <w:r w:rsidR="005B3A16">
        <w:rPr>
          <w:highlight w:val="yellow"/>
        </w:rPr>
        <w:t>–</w:t>
      </w:r>
      <w:r w:rsidRPr="00D445ED">
        <w:rPr>
          <w:highlight w:val="yellow"/>
        </w:rPr>
        <w:t xml:space="preserve"> Força vertical na suspensão traseira utilizando pista senoidal</w:t>
      </w:r>
      <w:bookmarkEnd w:id="401"/>
    </w:p>
    <w:p w:rsidR="00D445ED" w:rsidRPr="00D445ED" w:rsidRDefault="00D445ED" w:rsidP="00D445ED">
      <w:pPr>
        <w:pStyle w:val="Figura"/>
        <w:rPr>
          <w:highlight w:val="yellow"/>
        </w:rPr>
      </w:pPr>
      <w:r w:rsidRPr="00D445ED">
        <w:rPr>
          <w:noProof/>
          <w:highlight w:val="yellow"/>
          <w:lang w:val="pt-BR" w:eastAsia="pt-BR"/>
        </w:rPr>
        <w:drawing>
          <wp:inline distT="0" distB="0" distL="0" distR="0">
            <wp:extent cx="3474286" cy="2880000"/>
            <wp:effectExtent l="19050" t="0" r="0" b="0"/>
            <wp:docPr id="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cstate="print"/>
                    <a:srcRect/>
                    <a:stretch>
                      <a:fillRect/>
                    </a:stretch>
                  </pic:blipFill>
                  <pic:spPr bwMode="auto">
                    <a:xfrm>
                      <a:off x="0" y="0"/>
                      <a:ext cx="3474286" cy="2880000"/>
                    </a:xfrm>
                    <a:prstGeom prst="rect">
                      <a:avLst/>
                    </a:prstGeom>
                    <a:noFill/>
                    <a:ln w="9525">
                      <a:noFill/>
                      <a:miter lim="800000"/>
                      <a:headEnd/>
                      <a:tailEnd/>
                    </a:ln>
                  </pic:spPr>
                </pic:pic>
              </a:graphicData>
            </a:graphic>
          </wp:inline>
        </w:drawing>
      </w:r>
    </w:p>
    <w:p w:rsidR="00D445ED" w:rsidRPr="00E90D68" w:rsidRDefault="00D445ED" w:rsidP="00D445ED">
      <w:pPr>
        <w:pStyle w:val="Legenda"/>
        <w:rPr>
          <w:highlight w:val="yellow"/>
          <w:lang w:val="pt-BR"/>
        </w:rPr>
      </w:pPr>
      <w:r w:rsidRPr="00E90D68">
        <w:rPr>
          <w:highlight w:val="yellow"/>
          <w:lang w:val="pt-BR"/>
        </w:rPr>
        <w:t>Fonte: Elaborado pelo autor</w:t>
      </w:r>
    </w:p>
    <w:p w:rsidR="00E90D68" w:rsidRPr="00E90D68" w:rsidRDefault="00E90D68" w:rsidP="00E90D68">
      <w:pPr>
        <w:rPr>
          <w:lang w:val="pt-BR"/>
        </w:rPr>
      </w:pPr>
      <w:r w:rsidRPr="00E90D68">
        <w:rPr>
          <w:highlight w:val="yellow"/>
          <w:lang w:val="pt-BR"/>
        </w:rPr>
        <w:t xml:space="preserve">Através da análise da </w:t>
      </w:r>
      <w:r w:rsidR="009D2EBD">
        <w:fldChar w:fldCharType="begin"/>
      </w:r>
      <w:r w:rsidR="009D2EBD" w:rsidRPr="009F7B8F">
        <w:rPr>
          <w:lang w:val="pt-BR"/>
        </w:rPr>
        <w:instrText xml:space="preserve"> REF _Ref379657494 \h  \* MERGEFORMAT </w:instrText>
      </w:r>
      <w:r w:rsidR="009D2EBD">
        <w:fldChar w:fldCharType="separate"/>
      </w:r>
      <w:r w:rsidR="00CE63E6" w:rsidRPr="00CE63E6">
        <w:rPr>
          <w:highlight w:val="yellow"/>
          <w:lang w:val="pt-BR"/>
        </w:rPr>
        <w:t>Tabela 21</w:t>
      </w:r>
      <w:r w:rsidR="009D2EBD">
        <w:fldChar w:fldCharType="end"/>
      </w:r>
      <w:r w:rsidRPr="00E90D68">
        <w:rPr>
          <w:highlight w:val="yellow"/>
          <w:lang w:val="pt-BR"/>
        </w:rPr>
        <w:t xml:space="preserve">, pode-se perceber que nas rodas estão presentes as maiores forças e estas vão diminuindo até chegar à cabeça do motorista. Isto era esperado, pois os amortecedores absorvem parte da energia proveniente da excitação da pista. Logo, através destes dados podemos ver que o modelo está coerente, além de proporcionar um maior conhecimento sobre a dinâmica veicular, podendo </w:t>
      </w:r>
      <w:r w:rsidR="00980B5A">
        <w:rPr>
          <w:highlight w:val="yellow"/>
          <w:lang w:val="pt-BR"/>
        </w:rPr>
        <w:t xml:space="preserve">ajudar a </w:t>
      </w:r>
      <w:r w:rsidRPr="00E90D68">
        <w:rPr>
          <w:highlight w:val="yellow"/>
          <w:lang w:val="pt-BR"/>
        </w:rPr>
        <w:t>projetar m</w:t>
      </w:r>
      <w:r w:rsidR="00980B5A">
        <w:rPr>
          <w:highlight w:val="yellow"/>
          <w:lang w:val="pt-BR"/>
        </w:rPr>
        <w:t>elhor os componentes do veículo, como por exemplo,</w:t>
      </w:r>
      <w:r w:rsidR="00980B5A" w:rsidRPr="00980B5A">
        <w:rPr>
          <w:highlight w:val="yellow"/>
          <w:lang w:val="pt-BR"/>
        </w:rPr>
        <w:t xml:space="preserve"> a suspensão da força atuante no ataque da mesma.</w:t>
      </w:r>
    </w:p>
    <w:p w:rsidR="00981DAB" w:rsidRDefault="00981DAB" w:rsidP="00981DAB">
      <w:pPr>
        <w:pStyle w:val="Ttulo2"/>
        <w:rPr>
          <w:highlight w:val="yellow"/>
        </w:rPr>
      </w:pPr>
      <w:bookmarkStart w:id="402" w:name="_Toc379812331"/>
      <w:r>
        <w:rPr>
          <w:highlight w:val="yellow"/>
        </w:rPr>
        <w:t>Análise da dinâmica veicular utilizando uma pista aleatória</w:t>
      </w:r>
      <w:bookmarkEnd w:id="402"/>
    </w:p>
    <w:p w:rsidR="00981DAB" w:rsidRDefault="00292D0F" w:rsidP="00981DAB">
      <w:pPr>
        <w:rPr>
          <w:highlight w:val="yellow"/>
          <w:lang w:val="pt-BR"/>
        </w:rPr>
      </w:pPr>
      <w:r>
        <w:rPr>
          <w:highlight w:val="yellow"/>
          <w:lang w:val="pt-BR"/>
        </w:rPr>
        <w:t>Após a verificação do comportamento do modelo utilizando a pista padrão senoidal, partiu-se para avaliação do comportamento do modelo sobre excitação aleatória.</w:t>
      </w:r>
    </w:p>
    <w:p w:rsidR="00292D0F" w:rsidRDefault="00292D0F" w:rsidP="00981DAB">
      <w:pPr>
        <w:rPr>
          <w:highlight w:val="yellow"/>
          <w:lang w:val="pt-BR"/>
        </w:rPr>
      </w:pPr>
      <w:r>
        <w:rPr>
          <w:highlight w:val="yellow"/>
          <w:lang w:val="pt-BR"/>
        </w:rPr>
        <w:t>Para isto, foram realizados testes com uma pista aleatória, que possui grandes variações de amplitude em um espaço de tempo pequeno. Fez-se uso desta consideração, a fim de se analisar a dinâmica v</w:t>
      </w:r>
      <w:r w:rsidR="004A6BED">
        <w:rPr>
          <w:highlight w:val="yellow"/>
          <w:lang w:val="pt-BR"/>
        </w:rPr>
        <w:t>eicular em situações extremas, além de</w:t>
      </w:r>
      <w:r>
        <w:rPr>
          <w:highlight w:val="yellow"/>
          <w:lang w:val="pt-BR"/>
        </w:rPr>
        <w:t xml:space="preserve"> </w:t>
      </w:r>
      <w:r w:rsidR="004A6BED">
        <w:rPr>
          <w:highlight w:val="yellow"/>
          <w:lang w:val="pt-BR"/>
        </w:rPr>
        <w:t>excitar os gdl’s do veículo</w:t>
      </w:r>
      <w:r>
        <w:rPr>
          <w:highlight w:val="yellow"/>
          <w:lang w:val="pt-BR"/>
        </w:rPr>
        <w:t xml:space="preserve"> em um curto espaço de tempo</w:t>
      </w:r>
      <w:r w:rsidR="004A6BED">
        <w:rPr>
          <w:highlight w:val="yellow"/>
          <w:lang w:val="pt-BR"/>
        </w:rPr>
        <w:t>, verificando a resposta deste a uma situação extrema</w:t>
      </w:r>
      <w:r>
        <w:rPr>
          <w:highlight w:val="yellow"/>
          <w:lang w:val="pt-BR"/>
        </w:rPr>
        <w:t>.</w:t>
      </w:r>
    </w:p>
    <w:p w:rsidR="00292D0F" w:rsidRPr="00D335DA" w:rsidRDefault="00292D0F" w:rsidP="00981DAB">
      <w:pPr>
        <w:rPr>
          <w:highlight w:val="yellow"/>
          <w:lang w:val="pt-BR"/>
        </w:rPr>
      </w:pPr>
      <w:r>
        <w:rPr>
          <w:highlight w:val="yellow"/>
          <w:lang w:val="pt-BR"/>
        </w:rPr>
        <w:t xml:space="preserve">Os dados utilizados para construção desta pista, foram </w:t>
      </w:r>
      <w:r w:rsidR="00D335DA">
        <w:rPr>
          <w:highlight w:val="yellow"/>
          <w:lang w:val="pt-BR"/>
        </w:rPr>
        <w:t xml:space="preserve">obtidos em um intervalo de tempo de 1.67 ms, durante 40 </w:t>
      </w:r>
      <w:r w:rsidR="00D335DA" w:rsidRPr="00D335DA">
        <w:rPr>
          <w:highlight w:val="yellow"/>
          <w:lang w:val="pt-BR"/>
        </w:rPr>
        <w:t>segundos. Obtendo 23956 dados, o gráfico que representa esta pista pode ser visto na</w:t>
      </w:r>
      <w:r w:rsidR="00D335DA">
        <w:rPr>
          <w:highlight w:val="yellow"/>
          <w:lang w:val="pt-BR"/>
        </w:rPr>
        <w:t xml:space="preserve"> </w:t>
      </w:r>
      <w:r w:rsidR="00500BCD">
        <w:rPr>
          <w:highlight w:val="yellow"/>
          <w:lang w:val="pt-BR"/>
        </w:rPr>
        <w:fldChar w:fldCharType="begin"/>
      </w:r>
      <w:r w:rsidR="00D335DA">
        <w:rPr>
          <w:highlight w:val="yellow"/>
          <w:lang w:val="pt-BR"/>
        </w:rPr>
        <w:instrText xml:space="preserve"> REF _Ref379552079 \h </w:instrText>
      </w:r>
      <w:r w:rsidR="00500BCD">
        <w:rPr>
          <w:highlight w:val="yellow"/>
          <w:lang w:val="pt-BR"/>
        </w:rPr>
      </w:r>
      <w:r w:rsidR="00500BCD">
        <w:rPr>
          <w:highlight w:val="yellow"/>
          <w:lang w:val="pt-BR"/>
        </w:rPr>
        <w:fldChar w:fldCharType="separate"/>
      </w:r>
      <w:r w:rsidR="00CE63E6" w:rsidRPr="00CE63E6">
        <w:rPr>
          <w:highlight w:val="yellow"/>
          <w:lang w:val="pt-BR"/>
        </w:rPr>
        <w:t xml:space="preserve">Figura </w:t>
      </w:r>
      <w:r w:rsidR="00CE63E6" w:rsidRPr="00CE63E6">
        <w:rPr>
          <w:noProof/>
          <w:highlight w:val="yellow"/>
          <w:lang w:val="pt-BR"/>
        </w:rPr>
        <w:t>49</w:t>
      </w:r>
      <w:r w:rsidR="00500BCD">
        <w:rPr>
          <w:highlight w:val="yellow"/>
          <w:lang w:val="pt-BR"/>
        </w:rPr>
        <w:fldChar w:fldCharType="end"/>
      </w:r>
      <w:r w:rsidR="00D335DA">
        <w:rPr>
          <w:highlight w:val="yellow"/>
          <w:lang w:val="pt-BR"/>
        </w:rPr>
        <w:t>.</w:t>
      </w:r>
    </w:p>
    <w:p w:rsidR="00D335DA" w:rsidRPr="00D335DA" w:rsidRDefault="00D335DA" w:rsidP="00D335DA">
      <w:pPr>
        <w:pStyle w:val="Legendafigura"/>
        <w:rPr>
          <w:highlight w:val="yellow"/>
        </w:rPr>
      </w:pPr>
      <w:bookmarkStart w:id="403" w:name="_Ref379552079"/>
      <w:bookmarkStart w:id="404" w:name="_Toc379812234"/>
      <w:r w:rsidRPr="00D335DA">
        <w:rPr>
          <w:highlight w:val="yellow"/>
        </w:rPr>
        <w:lastRenderedPageBreak/>
        <w:t xml:space="preserve">Figura </w:t>
      </w:r>
      <w:r w:rsidR="00500BCD" w:rsidRPr="00D335DA">
        <w:rPr>
          <w:highlight w:val="yellow"/>
        </w:rPr>
        <w:fldChar w:fldCharType="begin"/>
      </w:r>
      <w:r w:rsidRPr="00D335DA">
        <w:rPr>
          <w:highlight w:val="yellow"/>
        </w:rPr>
        <w:instrText xml:space="preserve"> SEQ Figura \* ARABIC </w:instrText>
      </w:r>
      <w:r w:rsidR="00500BCD" w:rsidRPr="00D335DA">
        <w:rPr>
          <w:highlight w:val="yellow"/>
        </w:rPr>
        <w:fldChar w:fldCharType="separate"/>
      </w:r>
      <w:r w:rsidR="00CE63E6">
        <w:rPr>
          <w:highlight w:val="yellow"/>
        </w:rPr>
        <w:t>49</w:t>
      </w:r>
      <w:r w:rsidR="00500BCD" w:rsidRPr="00D335DA">
        <w:rPr>
          <w:highlight w:val="yellow"/>
        </w:rPr>
        <w:fldChar w:fldCharType="end"/>
      </w:r>
      <w:bookmarkEnd w:id="403"/>
      <w:r w:rsidRPr="00D335DA">
        <w:rPr>
          <w:highlight w:val="yellow"/>
        </w:rPr>
        <w:t xml:space="preserve"> – Pista aleatória</w:t>
      </w:r>
      <w:bookmarkEnd w:id="404"/>
    </w:p>
    <w:p w:rsidR="00D335DA" w:rsidRPr="00D335DA" w:rsidRDefault="00D335DA" w:rsidP="00D335DA">
      <w:pPr>
        <w:pStyle w:val="Figura"/>
        <w:rPr>
          <w:highlight w:val="yellow"/>
          <w:lang w:val="pt-BR"/>
        </w:rPr>
      </w:pPr>
      <w:r w:rsidRPr="00D335DA">
        <w:rPr>
          <w:noProof/>
          <w:highlight w:val="yellow"/>
          <w:lang w:val="pt-BR" w:eastAsia="pt-BR"/>
        </w:rPr>
        <w:drawing>
          <wp:inline distT="0" distB="0" distL="0" distR="0">
            <wp:extent cx="2762250" cy="27241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762250" cy="2724150"/>
                    </a:xfrm>
                    <a:prstGeom prst="rect">
                      <a:avLst/>
                    </a:prstGeom>
                    <a:noFill/>
                    <a:ln>
                      <a:noFill/>
                    </a:ln>
                  </pic:spPr>
                </pic:pic>
              </a:graphicData>
            </a:graphic>
          </wp:inline>
        </w:drawing>
      </w:r>
    </w:p>
    <w:p w:rsidR="00D335DA" w:rsidRPr="00541186" w:rsidRDefault="00D335DA" w:rsidP="00D335DA">
      <w:pPr>
        <w:pStyle w:val="Legenda"/>
        <w:rPr>
          <w:highlight w:val="yellow"/>
          <w:lang w:val="pt-BR"/>
        </w:rPr>
      </w:pPr>
      <w:r w:rsidRPr="00541186">
        <w:rPr>
          <w:highlight w:val="yellow"/>
          <w:lang w:val="pt-BR"/>
        </w:rPr>
        <w:t>Fonte: Elaborado pelo autor</w:t>
      </w:r>
    </w:p>
    <w:p w:rsidR="00D335DA" w:rsidRPr="008B2E73" w:rsidRDefault="00D335DA" w:rsidP="00D335DA">
      <w:pPr>
        <w:rPr>
          <w:highlight w:val="yellow"/>
          <w:lang w:val="pt-BR"/>
        </w:rPr>
      </w:pPr>
      <w:r>
        <w:rPr>
          <w:highlight w:val="yellow"/>
          <w:lang w:val="pt-BR"/>
        </w:rPr>
        <w:t xml:space="preserve">Utilizando esta pista, foram realizados testes variando a rigidez do banco para 1000, 2000 e 2500 N/m, para 1 e 10 conjuntos de mola-amortecedor, com objetivo de verificar a influência da dinâmica veicular sobre uma pista aleatória. No caso do sistema constituído de 10 conjuntos de mola-amortecedor, ainda foi realizado um perfil de rigidez, cuja rigidez equivalente é igual a 2000 N/m. Este perfil foi construído variando as rigidezes entre 250 e 150 N/m, sendo o maior valor </w:t>
      </w:r>
      <w:r w:rsidRPr="008B2E73">
        <w:rPr>
          <w:highlight w:val="yellow"/>
          <w:lang w:val="pt-BR"/>
        </w:rPr>
        <w:t>localizado mais próximo do CG do veículo e o menor mais próximo da extremidade dianteira do veículo. Além disso, este perfil possui acréscimos e distâncias entre as molas constantes. Na</w:t>
      </w:r>
      <w:r w:rsidR="00745DC2" w:rsidRPr="008B2E73">
        <w:rPr>
          <w:highlight w:val="yellow"/>
          <w:lang w:val="pt-BR"/>
        </w:rPr>
        <w:t xml:space="preserve">s </w:t>
      </w:r>
      <w:r w:rsidR="009D2EBD">
        <w:fldChar w:fldCharType="begin"/>
      </w:r>
      <w:r w:rsidR="009D2EBD" w:rsidRPr="009F7B8F">
        <w:rPr>
          <w:lang w:val="pt-BR"/>
        </w:rPr>
        <w:instrText xml:space="preserve"> REF _Ref379553311 \h  \* MERGEFORMAT </w:instrText>
      </w:r>
      <w:r w:rsidR="009D2EBD">
        <w:fldChar w:fldCharType="separate"/>
      </w:r>
      <w:r w:rsidR="00CE63E6" w:rsidRPr="00CE63E6">
        <w:rPr>
          <w:highlight w:val="yellow"/>
          <w:lang w:val="pt-BR"/>
        </w:rPr>
        <w:t xml:space="preserve">Tabela </w:t>
      </w:r>
      <w:r w:rsidR="00CE63E6" w:rsidRPr="00CE63E6">
        <w:rPr>
          <w:noProof/>
          <w:highlight w:val="yellow"/>
          <w:lang w:val="pt-BR"/>
        </w:rPr>
        <w:t>22</w:t>
      </w:r>
      <w:r w:rsidR="009D2EBD">
        <w:fldChar w:fldCharType="end"/>
      </w:r>
      <w:r w:rsidR="00745DC2" w:rsidRPr="008B2E73">
        <w:rPr>
          <w:highlight w:val="yellow"/>
          <w:lang w:val="pt-BR"/>
        </w:rPr>
        <w:t xml:space="preserve"> e </w:t>
      </w:r>
      <w:r w:rsidR="009D2EBD">
        <w:fldChar w:fldCharType="begin"/>
      </w:r>
      <w:r w:rsidR="009D2EBD" w:rsidRPr="009F7B8F">
        <w:rPr>
          <w:lang w:val="pt-BR"/>
        </w:rPr>
        <w:instrText xml:space="preserve"> REF _Ref379553323 \h  \* MERGEFORMAT </w:instrText>
      </w:r>
      <w:r w:rsidR="009D2EBD">
        <w:fldChar w:fldCharType="separate"/>
      </w:r>
      <w:r w:rsidR="00CE63E6" w:rsidRPr="00CE63E6">
        <w:rPr>
          <w:highlight w:val="yellow"/>
          <w:lang w:val="pt-BR"/>
        </w:rPr>
        <w:t xml:space="preserve">Tabela </w:t>
      </w:r>
      <w:r w:rsidR="00CE63E6" w:rsidRPr="00CE63E6">
        <w:rPr>
          <w:noProof/>
          <w:highlight w:val="yellow"/>
          <w:lang w:val="pt-BR"/>
        </w:rPr>
        <w:t>23</w:t>
      </w:r>
      <w:r w:rsidR="009D2EBD">
        <w:fldChar w:fldCharType="end"/>
      </w:r>
      <w:r w:rsidR="00745DC2" w:rsidRPr="008B2E73">
        <w:rPr>
          <w:highlight w:val="yellow"/>
          <w:lang w:val="pt-BR"/>
        </w:rPr>
        <w:t>, pode-se observar as respostas para 1 e 10 conjuntos de mola-amortecedor, respectivamente.</w:t>
      </w:r>
      <w:r w:rsidRPr="008B2E73">
        <w:rPr>
          <w:highlight w:val="yellow"/>
          <w:lang w:val="pt-BR"/>
        </w:rPr>
        <w:t xml:space="preserve"> </w:t>
      </w:r>
      <w:r w:rsidR="008B2E73" w:rsidRPr="008B2E73">
        <w:rPr>
          <w:highlight w:val="yellow"/>
          <w:lang w:val="pt-BR"/>
        </w:rPr>
        <w:t xml:space="preserve">E nas </w:t>
      </w:r>
      <w:r w:rsidR="009D2EBD">
        <w:fldChar w:fldCharType="begin"/>
      </w:r>
      <w:r w:rsidR="009D2EBD" w:rsidRPr="009F7B8F">
        <w:rPr>
          <w:lang w:val="pt-BR"/>
        </w:rPr>
        <w:instrText xml:space="preserve"> REF _Ref379661953 \h  \* MERGEFORMAT </w:instrText>
      </w:r>
      <w:r w:rsidR="009D2EBD">
        <w:fldChar w:fldCharType="separate"/>
      </w:r>
      <w:r w:rsidR="00CE63E6" w:rsidRPr="00CE63E6">
        <w:rPr>
          <w:highlight w:val="yellow"/>
          <w:lang w:val="pt-BR"/>
        </w:rPr>
        <w:t xml:space="preserve">Figura </w:t>
      </w:r>
      <w:r w:rsidR="00CE63E6" w:rsidRPr="00CE63E6">
        <w:rPr>
          <w:noProof/>
          <w:highlight w:val="yellow"/>
          <w:lang w:val="pt-BR"/>
        </w:rPr>
        <w:t>50</w:t>
      </w:r>
      <w:r w:rsidR="009D2EBD">
        <w:fldChar w:fldCharType="end"/>
      </w:r>
      <w:r w:rsidR="008B2E73" w:rsidRPr="008B2E73">
        <w:rPr>
          <w:highlight w:val="yellow"/>
          <w:lang w:val="pt-BR"/>
        </w:rPr>
        <w:t xml:space="preserve">, </w:t>
      </w:r>
      <w:r w:rsidR="009D2EBD">
        <w:fldChar w:fldCharType="begin"/>
      </w:r>
      <w:r w:rsidR="009D2EBD" w:rsidRPr="009F7B8F">
        <w:rPr>
          <w:lang w:val="pt-BR"/>
        </w:rPr>
        <w:instrText xml:space="preserve"> REF _Ref379661958 \h  \* MERGEFORMAT </w:instrText>
      </w:r>
      <w:r w:rsidR="009D2EBD">
        <w:fldChar w:fldCharType="separate"/>
      </w:r>
      <w:r w:rsidR="00CE63E6" w:rsidRPr="00CE63E6">
        <w:rPr>
          <w:highlight w:val="yellow"/>
          <w:lang w:val="pt-BR"/>
        </w:rPr>
        <w:t xml:space="preserve">Figura </w:t>
      </w:r>
      <w:r w:rsidR="00CE63E6" w:rsidRPr="00CE63E6">
        <w:rPr>
          <w:noProof/>
          <w:highlight w:val="yellow"/>
          <w:lang w:val="pt-BR"/>
        </w:rPr>
        <w:t>51</w:t>
      </w:r>
      <w:r w:rsidR="009D2EBD">
        <w:fldChar w:fldCharType="end"/>
      </w:r>
      <w:r w:rsidR="008B2E73" w:rsidRPr="008B2E73">
        <w:rPr>
          <w:highlight w:val="yellow"/>
          <w:lang w:val="pt-BR"/>
        </w:rPr>
        <w:t xml:space="preserve"> e </w:t>
      </w:r>
      <w:r w:rsidR="009D2EBD">
        <w:fldChar w:fldCharType="begin"/>
      </w:r>
      <w:r w:rsidR="009D2EBD" w:rsidRPr="009F7B8F">
        <w:rPr>
          <w:lang w:val="pt-BR"/>
        </w:rPr>
        <w:instrText xml:space="preserve"> REF _Ref379661965 \h  \* MERGEFORMAT </w:instrText>
      </w:r>
      <w:r w:rsidR="009D2EBD">
        <w:fldChar w:fldCharType="separate"/>
      </w:r>
      <w:r w:rsidR="00CE63E6" w:rsidRPr="00CE63E6">
        <w:rPr>
          <w:highlight w:val="yellow"/>
          <w:lang w:val="pt-BR"/>
        </w:rPr>
        <w:t xml:space="preserve">Figura </w:t>
      </w:r>
      <w:r w:rsidR="00CE63E6" w:rsidRPr="00CE63E6">
        <w:rPr>
          <w:noProof/>
          <w:highlight w:val="yellow"/>
          <w:lang w:val="pt-BR"/>
        </w:rPr>
        <w:t>52</w:t>
      </w:r>
      <w:r w:rsidR="009D2EBD">
        <w:fldChar w:fldCharType="end"/>
      </w:r>
      <w:r w:rsidR="008B2E73" w:rsidRPr="008B2E73">
        <w:rPr>
          <w:highlight w:val="yellow"/>
          <w:lang w:val="pt-BR"/>
        </w:rPr>
        <w:t xml:space="preserve"> estão representados os gráficos de aceleração vertical na cabeça, banco e chassi, respectivamente, utilizando o sistema constituído de 10 conjuntos molas-amortecedor, massa 0.5kg e rigidez 1000 N/m.</w:t>
      </w:r>
    </w:p>
    <w:p w:rsidR="008B2E73" w:rsidRPr="008B2E73" w:rsidRDefault="008B2E73">
      <w:pPr>
        <w:spacing w:after="160" w:line="259" w:lineRule="auto"/>
        <w:ind w:firstLine="0"/>
        <w:jc w:val="left"/>
        <w:rPr>
          <w:rFonts w:cs="Times New Roman"/>
          <w:b/>
          <w:noProof/>
          <w:highlight w:val="yellow"/>
          <w:lang w:val="pt-BR" w:eastAsia="pt-BR"/>
        </w:rPr>
      </w:pPr>
      <w:r w:rsidRPr="008B2E73">
        <w:rPr>
          <w:highlight w:val="yellow"/>
          <w:lang w:val="pt-BR"/>
        </w:rPr>
        <w:br w:type="page"/>
      </w:r>
    </w:p>
    <w:p w:rsidR="008B2E73" w:rsidRPr="008B2E73" w:rsidRDefault="008B2E73" w:rsidP="008B2E73">
      <w:pPr>
        <w:pStyle w:val="Legendafigura"/>
        <w:rPr>
          <w:highlight w:val="yellow"/>
        </w:rPr>
      </w:pPr>
      <w:bookmarkStart w:id="405" w:name="_Ref379661953"/>
      <w:bookmarkStart w:id="406" w:name="_Toc379812235"/>
      <w:r w:rsidRPr="008B2E73">
        <w:rPr>
          <w:highlight w:val="yellow"/>
        </w:rPr>
        <w:lastRenderedPageBreak/>
        <w:t xml:space="preserve">Figura </w:t>
      </w:r>
      <w:r w:rsidR="00500BCD" w:rsidRPr="008B2E73">
        <w:rPr>
          <w:highlight w:val="yellow"/>
        </w:rPr>
        <w:fldChar w:fldCharType="begin"/>
      </w:r>
      <w:r w:rsidRPr="008B2E73">
        <w:rPr>
          <w:highlight w:val="yellow"/>
        </w:rPr>
        <w:instrText xml:space="preserve"> SEQ Figura \* ARABIC </w:instrText>
      </w:r>
      <w:r w:rsidR="00500BCD" w:rsidRPr="008B2E73">
        <w:rPr>
          <w:highlight w:val="yellow"/>
        </w:rPr>
        <w:fldChar w:fldCharType="separate"/>
      </w:r>
      <w:r w:rsidR="00CE63E6">
        <w:rPr>
          <w:highlight w:val="yellow"/>
        </w:rPr>
        <w:t>50</w:t>
      </w:r>
      <w:r w:rsidR="00500BCD" w:rsidRPr="008B2E73">
        <w:rPr>
          <w:highlight w:val="yellow"/>
        </w:rPr>
        <w:fldChar w:fldCharType="end"/>
      </w:r>
      <w:bookmarkEnd w:id="405"/>
      <w:r w:rsidRPr="008B2E73">
        <w:rPr>
          <w:highlight w:val="yellow"/>
        </w:rPr>
        <w:t xml:space="preserve"> – Aceleração vertical na cabeça utilizando pista aleatória</w:t>
      </w:r>
      <w:bookmarkEnd w:id="406"/>
    </w:p>
    <w:p w:rsidR="008B2E73" w:rsidRPr="008B2E73" w:rsidRDefault="008B2E73" w:rsidP="008B2E73">
      <w:pPr>
        <w:pStyle w:val="Figura"/>
        <w:rPr>
          <w:highlight w:val="yellow"/>
        </w:rPr>
      </w:pPr>
      <w:r w:rsidRPr="008B2E73">
        <w:rPr>
          <w:noProof/>
          <w:highlight w:val="yellow"/>
          <w:lang w:val="pt-BR" w:eastAsia="pt-BR"/>
        </w:rPr>
        <w:drawing>
          <wp:inline distT="0" distB="0" distL="0" distR="0">
            <wp:extent cx="3452248" cy="2880000"/>
            <wp:effectExtent l="19050" t="0" r="0" b="0"/>
            <wp:docPr id="23"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2" cstate="print"/>
                    <a:srcRect/>
                    <a:stretch>
                      <a:fillRect/>
                    </a:stretch>
                  </pic:blipFill>
                  <pic:spPr bwMode="auto">
                    <a:xfrm>
                      <a:off x="0" y="0"/>
                      <a:ext cx="3452248" cy="2880000"/>
                    </a:xfrm>
                    <a:prstGeom prst="rect">
                      <a:avLst/>
                    </a:prstGeom>
                    <a:noFill/>
                    <a:ln w="9525">
                      <a:noFill/>
                      <a:miter lim="800000"/>
                      <a:headEnd/>
                      <a:tailEnd/>
                    </a:ln>
                  </pic:spPr>
                </pic:pic>
              </a:graphicData>
            </a:graphic>
          </wp:inline>
        </w:drawing>
      </w:r>
    </w:p>
    <w:p w:rsidR="008B2E73" w:rsidRPr="008B2E73" w:rsidRDefault="008B2E73" w:rsidP="008B2E73">
      <w:pPr>
        <w:pStyle w:val="Legenda"/>
        <w:rPr>
          <w:highlight w:val="yellow"/>
          <w:lang w:val="pt-BR"/>
        </w:rPr>
      </w:pPr>
      <w:r w:rsidRPr="008B2E73">
        <w:rPr>
          <w:highlight w:val="yellow"/>
          <w:lang w:val="pt-BR"/>
        </w:rPr>
        <w:t>Fonte: Elaborado pelo autor</w:t>
      </w:r>
    </w:p>
    <w:p w:rsidR="008B2E73" w:rsidRPr="008B2E73" w:rsidRDefault="008B2E73" w:rsidP="008B2E73">
      <w:pPr>
        <w:pStyle w:val="Legendafigura"/>
        <w:rPr>
          <w:highlight w:val="yellow"/>
        </w:rPr>
      </w:pPr>
      <w:bookmarkStart w:id="407" w:name="_Ref379661958"/>
      <w:bookmarkStart w:id="408" w:name="_Toc379812236"/>
      <w:r w:rsidRPr="008B2E73">
        <w:rPr>
          <w:highlight w:val="yellow"/>
        </w:rPr>
        <w:t xml:space="preserve">Figura </w:t>
      </w:r>
      <w:r w:rsidR="00500BCD" w:rsidRPr="008B2E73">
        <w:rPr>
          <w:highlight w:val="yellow"/>
        </w:rPr>
        <w:fldChar w:fldCharType="begin"/>
      </w:r>
      <w:r w:rsidRPr="008B2E73">
        <w:rPr>
          <w:highlight w:val="yellow"/>
        </w:rPr>
        <w:instrText xml:space="preserve"> SEQ Figura \* ARABIC </w:instrText>
      </w:r>
      <w:r w:rsidR="00500BCD" w:rsidRPr="008B2E73">
        <w:rPr>
          <w:highlight w:val="yellow"/>
        </w:rPr>
        <w:fldChar w:fldCharType="separate"/>
      </w:r>
      <w:r w:rsidR="00CE63E6">
        <w:rPr>
          <w:highlight w:val="yellow"/>
        </w:rPr>
        <w:t>51</w:t>
      </w:r>
      <w:r w:rsidR="00500BCD" w:rsidRPr="008B2E73">
        <w:rPr>
          <w:highlight w:val="yellow"/>
        </w:rPr>
        <w:fldChar w:fldCharType="end"/>
      </w:r>
      <w:bookmarkEnd w:id="407"/>
      <w:r w:rsidRPr="008B2E73">
        <w:rPr>
          <w:highlight w:val="yellow"/>
        </w:rPr>
        <w:t xml:space="preserve"> </w:t>
      </w:r>
      <w:r w:rsidR="005B3A16">
        <w:rPr>
          <w:highlight w:val="yellow"/>
        </w:rPr>
        <w:t>–</w:t>
      </w:r>
      <w:r w:rsidRPr="008B2E73">
        <w:rPr>
          <w:highlight w:val="yellow"/>
        </w:rPr>
        <w:t xml:space="preserve"> Aceleração vertical no banco utilizando pista aleatória</w:t>
      </w:r>
      <w:bookmarkEnd w:id="408"/>
    </w:p>
    <w:p w:rsidR="008B2E73" w:rsidRPr="008B2E73" w:rsidRDefault="008B2E73" w:rsidP="008B2E73">
      <w:pPr>
        <w:pStyle w:val="Figura"/>
        <w:rPr>
          <w:highlight w:val="yellow"/>
        </w:rPr>
      </w:pPr>
      <w:r w:rsidRPr="008B2E73">
        <w:rPr>
          <w:noProof/>
          <w:highlight w:val="yellow"/>
          <w:lang w:val="pt-BR" w:eastAsia="pt-BR"/>
        </w:rPr>
        <w:drawing>
          <wp:inline distT="0" distB="0" distL="0" distR="0">
            <wp:extent cx="3402000" cy="2880000"/>
            <wp:effectExtent l="19050" t="0" r="7950" b="0"/>
            <wp:docPr id="24"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3" cstate="print"/>
                    <a:srcRect/>
                    <a:stretch>
                      <a:fillRect/>
                    </a:stretch>
                  </pic:blipFill>
                  <pic:spPr bwMode="auto">
                    <a:xfrm>
                      <a:off x="0" y="0"/>
                      <a:ext cx="3402000" cy="2880000"/>
                    </a:xfrm>
                    <a:prstGeom prst="rect">
                      <a:avLst/>
                    </a:prstGeom>
                    <a:noFill/>
                    <a:ln w="9525">
                      <a:noFill/>
                      <a:miter lim="800000"/>
                      <a:headEnd/>
                      <a:tailEnd/>
                    </a:ln>
                  </pic:spPr>
                </pic:pic>
              </a:graphicData>
            </a:graphic>
          </wp:inline>
        </w:drawing>
      </w:r>
    </w:p>
    <w:p w:rsidR="008B2E73" w:rsidRPr="008B2E73" w:rsidRDefault="008B2E73" w:rsidP="008B2E73">
      <w:pPr>
        <w:pStyle w:val="Legenda"/>
        <w:rPr>
          <w:highlight w:val="yellow"/>
          <w:lang w:val="pt-BR"/>
        </w:rPr>
      </w:pPr>
      <w:r w:rsidRPr="008B2E73">
        <w:rPr>
          <w:highlight w:val="yellow"/>
          <w:lang w:val="pt-BR"/>
        </w:rPr>
        <w:t>Fonte: Elaborado pelo autor</w:t>
      </w:r>
    </w:p>
    <w:p w:rsidR="008B2E73" w:rsidRPr="008B2E73" w:rsidRDefault="008B2E73" w:rsidP="008B2E73">
      <w:pPr>
        <w:rPr>
          <w:highlight w:val="yellow"/>
          <w:lang w:val="pt-BR"/>
        </w:rPr>
      </w:pPr>
      <w:r w:rsidRPr="008B2E73">
        <w:rPr>
          <w:highlight w:val="yellow"/>
          <w:lang w:val="pt-BR"/>
        </w:rPr>
        <w:br w:type="page"/>
      </w:r>
    </w:p>
    <w:p w:rsidR="008B2E73" w:rsidRPr="005B3A16" w:rsidRDefault="008B2E73" w:rsidP="005B3A16">
      <w:pPr>
        <w:pStyle w:val="Legendafigura"/>
        <w:rPr>
          <w:bCs/>
          <w:highlight w:val="yellow"/>
        </w:rPr>
      </w:pPr>
      <w:bookmarkStart w:id="409" w:name="_Ref379661965"/>
      <w:bookmarkStart w:id="410" w:name="_Toc379812237"/>
      <w:r w:rsidRPr="008B2E73">
        <w:rPr>
          <w:highlight w:val="yellow"/>
        </w:rPr>
        <w:lastRenderedPageBreak/>
        <w:t xml:space="preserve">Figura </w:t>
      </w:r>
      <w:r w:rsidR="00500BCD" w:rsidRPr="008B2E73">
        <w:rPr>
          <w:highlight w:val="yellow"/>
        </w:rPr>
        <w:fldChar w:fldCharType="begin"/>
      </w:r>
      <w:r w:rsidRPr="008B2E73">
        <w:rPr>
          <w:highlight w:val="yellow"/>
        </w:rPr>
        <w:instrText xml:space="preserve"> SEQ Figura \* ARABIC </w:instrText>
      </w:r>
      <w:r w:rsidR="00500BCD" w:rsidRPr="008B2E73">
        <w:rPr>
          <w:highlight w:val="yellow"/>
        </w:rPr>
        <w:fldChar w:fldCharType="separate"/>
      </w:r>
      <w:r w:rsidR="00CE63E6">
        <w:rPr>
          <w:highlight w:val="yellow"/>
        </w:rPr>
        <w:t>52</w:t>
      </w:r>
      <w:r w:rsidR="00500BCD" w:rsidRPr="008B2E73">
        <w:rPr>
          <w:highlight w:val="yellow"/>
        </w:rPr>
        <w:fldChar w:fldCharType="end"/>
      </w:r>
      <w:bookmarkEnd w:id="409"/>
      <w:r w:rsidRPr="008B2E73">
        <w:rPr>
          <w:highlight w:val="yellow"/>
        </w:rPr>
        <w:t xml:space="preserve"> </w:t>
      </w:r>
      <w:r w:rsidR="005B3A16">
        <w:rPr>
          <w:highlight w:val="yellow"/>
        </w:rPr>
        <w:t>–</w:t>
      </w:r>
      <w:r w:rsidRPr="008B2E73">
        <w:rPr>
          <w:highlight w:val="yellow"/>
        </w:rPr>
        <w:t xml:space="preserve"> Aceleração vertical no chassi utilizando pista aleatória</w:t>
      </w:r>
      <w:bookmarkEnd w:id="410"/>
    </w:p>
    <w:p w:rsidR="008B2E73" w:rsidRPr="008B2E73" w:rsidRDefault="008B2E73" w:rsidP="008B2E73">
      <w:pPr>
        <w:pStyle w:val="Figura"/>
        <w:rPr>
          <w:highlight w:val="yellow"/>
        </w:rPr>
      </w:pPr>
      <w:r w:rsidRPr="008B2E73">
        <w:rPr>
          <w:noProof/>
          <w:highlight w:val="yellow"/>
          <w:lang w:val="pt-BR" w:eastAsia="pt-BR"/>
        </w:rPr>
        <w:drawing>
          <wp:inline distT="0" distB="0" distL="0" distR="0">
            <wp:extent cx="3483429" cy="2880000"/>
            <wp:effectExtent l="19050" t="0" r="2721" b="0"/>
            <wp:docPr id="25"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4" cstate="print"/>
                    <a:srcRect/>
                    <a:stretch>
                      <a:fillRect/>
                    </a:stretch>
                  </pic:blipFill>
                  <pic:spPr bwMode="auto">
                    <a:xfrm>
                      <a:off x="0" y="0"/>
                      <a:ext cx="3483429" cy="2880000"/>
                    </a:xfrm>
                    <a:prstGeom prst="rect">
                      <a:avLst/>
                    </a:prstGeom>
                    <a:noFill/>
                    <a:ln w="9525">
                      <a:noFill/>
                      <a:miter lim="800000"/>
                      <a:headEnd/>
                      <a:tailEnd/>
                    </a:ln>
                  </pic:spPr>
                </pic:pic>
              </a:graphicData>
            </a:graphic>
          </wp:inline>
        </w:drawing>
      </w:r>
    </w:p>
    <w:p w:rsidR="008B2E73" w:rsidRPr="008B2E73" w:rsidRDefault="008B2E73" w:rsidP="008B2E73">
      <w:pPr>
        <w:pStyle w:val="Legenda"/>
        <w:rPr>
          <w:highlight w:val="yellow"/>
          <w:lang w:val="pt-BR"/>
        </w:rPr>
      </w:pPr>
      <w:r w:rsidRPr="008B2E73">
        <w:rPr>
          <w:highlight w:val="yellow"/>
          <w:lang w:val="pt-BR"/>
        </w:rPr>
        <w:t>Fonte: Elaborado pelo autor</w:t>
      </w:r>
    </w:p>
    <w:p w:rsidR="00D335DA" w:rsidRPr="00745DC2" w:rsidRDefault="00745DC2" w:rsidP="00745DC2">
      <w:pPr>
        <w:pStyle w:val="Legendafigura"/>
        <w:rPr>
          <w:highlight w:val="yellow"/>
        </w:rPr>
      </w:pPr>
      <w:bookmarkStart w:id="411" w:name="_Ref379553311"/>
      <w:r w:rsidRPr="008B2E73">
        <w:rPr>
          <w:highlight w:val="yellow"/>
        </w:rPr>
        <w:t xml:space="preserve">Tabela </w:t>
      </w:r>
      <w:r w:rsidR="00500BCD" w:rsidRPr="008B2E73">
        <w:rPr>
          <w:highlight w:val="yellow"/>
        </w:rPr>
        <w:fldChar w:fldCharType="begin"/>
      </w:r>
      <w:r w:rsidRPr="008B2E73">
        <w:rPr>
          <w:highlight w:val="yellow"/>
        </w:rPr>
        <w:instrText xml:space="preserve"> SEQ Tabela \* ARABIC </w:instrText>
      </w:r>
      <w:r w:rsidR="00500BCD" w:rsidRPr="008B2E73">
        <w:rPr>
          <w:highlight w:val="yellow"/>
        </w:rPr>
        <w:fldChar w:fldCharType="separate"/>
      </w:r>
      <w:r w:rsidR="00CE63E6">
        <w:rPr>
          <w:highlight w:val="yellow"/>
        </w:rPr>
        <w:t>22</w:t>
      </w:r>
      <w:r w:rsidR="00500BCD" w:rsidRPr="008B2E73">
        <w:rPr>
          <w:highlight w:val="yellow"/>
        </w:rPr>
        <w:fldChar w:fldCharType="end"/>
      </w:r>
      <w:bookmarkEnd w:id="411"/>
      <w:r w:rsidRPr="008B2E73">
        <w:rPr>
          <w:highlight w:val="yellow"/>
        </w:rPr>
        <w:t xml:space="preserve"> – Variação da rigidez do banco utilizando pista </w:t>
      </w:r>
      <w:r w:rsidR="005767A7" w:rsidRPr="008B2E73">
        <w:rPr>
          <w:highlight w:val="yellow"/>
        </w:rPr>
        <w:t>aleatória</w:t>
      </w:r>
      <w:r w:rsidRPr="008B2E73">
        <w:rPr>
          <w:highlight w:val="yellow"/>
        </w:rPr>
        <w:t xml:space="preserve">, com </w:t>
      </w:r>
      <w:r w:rsidRPr="00745DC2">
        <w:rPr>
          <w:highlight w:val="yellow"/>
        </w:rPr>
        <w:t>1 conjunto mola-amortecedor</w:t>
      </w:r>
    </w:p>
    <w:tbl>
      <w:tblPr>
        <w:tblStyle w:val="Tabelacomgrade"/>
        <w:tblW w:w="0" w:type="auto"/>
        <w:jc w:val="center"/>
        <w:tblLook w:val="04A0" w:firstRow="1" w:lastRow="0" w:firstColumn="1" w:lastColumn="0" w:noHBand="0" w:noVBand="1"/>
      </w:tblPr>
      <w:tblGrid>
        <w:gridCol w:w="2276"/>
        <w:gridCol w:w="1612"/>
        <w:gridCol w:w="1612"/>
        <w:gridCol w:w="1612"/>
      </w:tblGrid>
      <w:tr w:rsidR="00D335DA" w:rsidRPr="00745DC2" w:rsidTr="00745DC2">
        <w:trPr>
          <w:jc w:val="center"/>
        </w:trPr>
        <w:tc>
          <w:tcPr>
            <w:tcW w:w="0" w:type="auto"/>
            <w:tcBorders>
              <w:left w:val="nil"/>
            </w:tcBorders>
          </w:tcPr>
          <w:p w:rsidR="00D335DA" w:rsidRPr="00D34B04" w:rsidRDefault="00D335DA" w:rsidP="00745DC2">
            <w:pPr>
              <w:pStyle w:val="Resumo"/>
              <w:jc w:val="center"/>
              <w:rPr>
                <w:highlight w:val="yellow"/>
              </w:rPr>
            </w:pPr>
            <w:r w:rsidRPr="00D34B04">
              <w:rPr>
                <w:highlight w:val="yellow"/>
              </w:rPr>
              <w:t>Deslocamentos (mm)</w:t>
            </w:r>
          </w:p>
        </w:tc>
        <w:tc>
          <w:tcPr>
            <w:tcW w:w="0" w:type="auto"/>
          </w:tcPr>
          <w:p w:rsidR="00D335DA" w:rsidRPr="00D34B04" w:rsidRDefault="00D335DA" w:rsidP="00745DC2">
            <w:pPr>
              <w:pStyle w:val="Resumo"/>
              <w:jc w:val="center"/>
              <w:rPr>
                <w:highlight w:val="yellow"/>
              </w:rPr>
            </w:pPr>
            <w:r w:rsidRPr="00D34B04">
              <w:rPr>
                <w:highlight w:val="yellow"/>
              </w:rPr>
              <w:t>K = 1000</w:t>
            </w:r>
            <w:r w:rsidR="00745DC2" w:rsidRPr="00D34B04">
              <w:rPr>
                <w:highlight w:val="yellow"/>
              </w:rPr>
              <w:t xml:space="preserve"> N/m</w:t>
            </w:r>
          </w:p>
        </w:tc>
        <w:tc>
          <w:tcPr>
            <w:tcW w:w="0" w:type="auto"/>
          </w:tcPr>
          <w:p w:rsidR="00D335DA" w:rsidRPr="00D34B04" w:rsidRDefault="00D335DA" w:rsidP="00745DC2">
            <w:pPr>
              <w:pStyle w:val="Resumo"/>
              <w:jc w:val="center"/>
              <w:rPr>
                <w:highlight w:val="yellow"/>
              </w:rPr>
            </w:pPr>
            <w:r w:rsidRPr="00D34B04">
              <w:rPr>
                <w:highlight w:val="yellow"/>
              </w:rPr>
              <w:t>K = 2000</w:t>
            </w:r>
            <w:r w:rsidR="00745DC2" w:rsidRPr="00D34B04">
              <w:rPr>
                <w:highlight w:val="yellow"/>
              </w:rPr>
              <w:t xml:space="preserve"> N/m</w:t>
            </w:r>
          </w:p>
        </w:tc>
        <w:tc>
          <w:tcPr>
            <w:tcW w:w="0" w:type="auto"/>
            <w:tcBorders>
              <w:right w:val="nil"/>
            </w:tcBorders>
          </w:tcPr>
          <w:p w:rsidR="00D335DA" w:rsidRPr="00D34B04" w:rsidRDefault="00D335DA" w:rsidP="00745DC2">
            <w:pPr>
              <w:pStyle w:val="Resumo"/>
              <w:jc w:val="center"/>
              <w:rPr>
                <w:highlight w:val="yellow"/>
              </w:rPr>
            </w:pPr>
            <w:r w:rsidRPr="00D34B04">
              <w:rPr>
                <w:highlight w:val="yellow"/>
              </w:rPr>
              <w:t>K = 2500</w:t>
            </w:r>
            <w:r w:rsidR="00745DC2" w:rsidRPr="00D34B04">
              <w:rPr>
                <w:highlight w:val="yellow"/>
              </w:rPr>
              <w:t xml:space="preserve"> N/m</w:t>
            </w:r>
          </w:p>
        </w:tc>
      </w:tr>
      <w:tr w:rsidR="00745DC2" w:rsidRPr="00745DC2" w:rsidTr="00745DC2">
        <w:trPr>
          <w:jc w:val="center"/>
        </w:trPr>
        <w:tc>
          <w:tcPr>
            <w:tcW w:w="0" w:type="auto"/>
            <w:tcBorders>
              <w:left w:val="nil"/>
            </w:tcBorders>
            <w:shd w:val="clear" w:color="auto" w:fill="BFBFBF" w:themeFill="background1" w:themeFillShade="BF"/>
          </w:tcPr>
          <w:p w:rsidR="00745DC2" w:rsidRPr="00D34B04" w:rsidRDefault="00745DC2" w:rsidP="00745DC2">
            <w:pPr>
              <w:pStyle w:val="Resumo"/>
              <w:jc w:val="center"/>
              <w:rPr>
                <w:highlight w:val="yellow"/>
              </w:rPr>
            </w:pPr>
            <w:r w:rsidRPr="00D34B04">
              <w:rPr>
                <w:highlight w:val="yellow"/>
              </w:rPr>
              <w:t>Cabeça do motorista</w:t>
            </w:r>
          </w:p>
        </w:tc>
        <w:tc>
          <w:tcPr>
            <w:tcW w:w="0" w:type="auto"/>
            <w:shd w:val="clear" w:color="auto" w:fill="BFBFBF" w:themeFill="background1" w:themeFillShade="BF"/>
            <w:vAlign w:val="bottom"/>
          </w:tcPr>
          <w:p w:rsidR="00745DC2" w:rsidRPr="00D34B04" w:rsidRDefault="00745DC2" w:rsidP="00745DC2">
            <w:pPr>
              <w:pStyle w:val="Resumo"/>
              <w:jc w:val="center"/>
              <w:rPr>
                <w:highlight w:val="yellow"/>
              </w:rPr>
            </w:pPr>
            <w:r w:rsidRPr="00D34B04">
              <w:rPr>
                <w:highlight w:val="yellow"/>
              </w:rPr>
              <w:t>58.5710</w:t>
            </w:r>
          </w:p>
        </w:tc>
        <w:tc>
          <w:tcPr>
            <w:tcW w:w="0" w:type="auto"/>
            <w:shd w:val="clear" w:color="auto" w:fill="BFBFBF" w:themeFill="background1" w:themeFillShade="BF"/>
            <w:vAlign w:val="bottom"/>
          </w:tcPr>
          <w:p w:rsidR="00745DC2" w:rsidRPr="00D34B04" w:rsidRDefault="00745DC2" w:rsidP="00745DC2">
            <w:pPr>
              <w:pStyle w:val="Resumo"/>
              <w:jc w:val="center"/>
              <w:rPr>
                <w:highlight w:val="yellow"/>
              </w:rPr>
            </w:pPr>
            <w:r w:rsidRPr="00D34B04">
              <w:rPr>
                <w:highlight w:val="yellow"/>
              </w:rPr>
              <w:t>57.0210</w:t>
            </w:r>
          </w:p>
        </w:tc>
        <w:tc>
          <w:tcPr>
            <w:tcW w:w="0" w:type="auto"/>
            <w:tcBorders>
              <w:right w:val="nil"/>
            </w:tcBorders>
            <w:shd w:val="clear" w:color="auto" w:fill="BFBFBF" w:themeFill="background1" w:themeFillShade="BF"/>
          </w:tcPr>
          <w:p w:rsidR="00745DC2" w:rsidRPr="00D34B04" w:rsidRDefault="00745DC2" w:rsidP="00745DC2">
            <w:pPr>
              <w:pStyle w:val="Resumo"/>
              <w:jc w:val="center"/>
              <w:rPr>
                <w:highlight w:val="yellow"/>
              </w:rPr>
            </w:pPr>
            <w:r w:rsidRPr="00D34B04">
              <w:rPr>
                <w:highlight w:val="yellow"/>
              </w:rPr>
              <w:t>54.1730</w:t>
            </w:r>
          </w:p>
        </w:tc>
      </w:tr>
      <w:tr w:rsidR="00745DC2" w:rsidRPr="00745DC2" w:rsidTr="00745DC2">
        <w:trPr>
          <w:jc w:val="center"/>
        </w:trPr>
        <w:tc>
          <w:tcPr>
            <w:tcW w:w="0" w:type="auto"/>
            <w:tcBorders>
              <w:left w:val="nil"/>
            </w:tcBorders>
          </w:tcPr>
          <w:p w:rsidR="00745DC2" w:rsidRPr="00D34B04" w:rsidRDefault="00745DC2" w:rsidP="00745DC2">
            <w:pPr>
              <w:pStyle w:val="Resumo"/>
              <w:jc w:val="center"/>
              <w:rPr>
                <w:highlight w:val="yellow"/>
              </w:rPr>
            </w:pPr>
            <w:r w:rsidRPr="00D34B04">
              <w:rPr>
                <w:highlight w:val="yellow"/>
              </w:rPr>
              <w:t>Tronco do motorista</w:t>
            </w:r>
          </w:p>
        </w:tc>
        <w:tc>
          <w:tcPr>
            <w:tcW w:w="0" w:type="auto"/>
            <w:vAlign w:val="bottom"/>
          </w:tcPr>
          <w:p w:rsidR="00745DC2" w:rsidRPr="00D34B04" w:rsidRDefault="00745DC2" w:rsidP="00745DC2">
            <w:pPr>
              <w:pStyle w:val="Resumo"/>
              <w:jc w:val="center"/>
              <w:rPr>
                <w:highlight w:val="yellow"/>
              </w:rPr>
            </w:pPr>
            <w:r w:rsidRPr="00D34B04">
              <w:rPr>
                <w:highlight w:val="yellow"/>
              </w:rPr>
              <w:t>58.4390</w:t>
            </w:r>
          </w:p>
        </w:tc>
        <w:tc>
          <w:tcPr>
            <w:tcW w:w="0" w:type="auto"/>
            <w:vAlign w:val="bottom"/>
          </w:tcPr>
          <w:p w:rsidR="00745DC2" w:rsidRPr="00D34B04" w:rsidRDefault="00745DC2" w:rsidP="00745DC2">
            <w:pPr>
              <w:pStyle w:val="Resumo"/>
              <w:jc w:val="center"/>
              <w:rPr>
                <w:highlight w:val="yellow"/>
              </w:rPr>
            </w:pPr>
            <w:r w:rsidRPr="00D34B04">
              <w:rPr>
                <w:highlight w:val="yellow"/>
              </w:rPr>
              <w:t>56.7940</w:t>
            </w:r>
          </w:p>
        </w:tc>
        <w:tc>
          <w:tcPr>
            <w:tcW w:w="0" w:type="auto"/>
            <w:tcBorders>
              <w:right w:val="nil"/>
            </w:tcBorders>
            <w:vAlign w:val="bottom"/>
          </w:tcPr>
          <w:p w:rsidR="00745DC2" w:rsidRPr="00D34B04" w:rsidRDefault="00745DC2" w:rsidP="00745DC2">
            <w:pPr>
              <w:pStyle w:val="Resumo"/>
              <w:jc w:val="center"/>
              <w:rPr>
                <w:highlight w:val="yellow"/>
              </w:rPr>
            </w:pPr>
            <w:r w:rsidRPr="00D34B04">
              <w:rPr>
                <w:highlight w:val="yellow"/>
              </w:rPr>
              <w:t>53.9100</w:t>
            </w:r>
          </w:p>
        </w:tc>
      </w:tr>
      <w:tr w:rsidR="00745DC2" w:rsidRPr="00745DC2" w:rsidTr="00745DC2">
        <w:trPr>
          <w:jc w:val="center"/>
        </w:trPr>
        <w:tc>
          <w:tcPr>
            <w:tcW w:w="0" w:type="auto"/>
            <w:tcBorders>
              <w:left w:val="nil"/>
            </w:tcBorders>
            <w:shd w:val="clear" w:color="auto" w:fill="BFBFBF" w:themeFill="background1" w:themeFillShade="BF"/>
          </w:tcPr>
          <w:p w:rsidR="00745DC2" w:rsidRPr="00D34B04" w:rsidRDefault="00745DC2" w:rsidP="00745DC2">
            <w:pPr>
              <w:pStyle w:val="Resumo"/>
              <w:jc w:val="center"/>
              <w:rPr>
                <w:highlight w:val="yellow"/>
              </w:rPr>
            </w:pPr>
            <w:r w:rsidRPr="00D34B04">
              <w:rPr>
                <w:highlight w:val="yellow"/>
              </w:rPr>
              <w:t>Banco</w:t>
            </w:r>
          </w:p>
        </w:tc>
        <w:tc>
          <w:tcPr>
            <w:tcW w:w="0" w:type="auto"/>
            <w:shd w:val="clear" w:color="auto" w:fill="BFBFBF" w:themeFill="background1" w:themeFillShade="BF"/>
            <w:vAlign w:val="bottom"/>
          </w:tcPr>
          <w:p w:rsidR="00745DC2" w:rsidRPr="00D34B04" w:rsidRDefault="00745DC2" w:rsidP="00745DC2">
            <w:pPr>
              <w:pStyle w:val="Resumo"/>
              <w:jc w:val="center"/>
              <w:rPr>
                <w:highlight w:val="yellow"/>
              </w:rPr>
            </w:pPr>
            <w:r w:rsidRPr="00D34B04">
              <w:rPr>
                <w:highlight w:val="yellow"/>
              </w:rPr>
              <w:t>57.7080</w:t>
            </w:r>
          </w:p>
        </w:tc>
        <w:tc>
          <w:tcPr>
            <w:tcW w:w="0" w:type="auto"/>
            <w:shd w:val="clear" w:color="auto" w:fill="BFBFBF" w:themeFill="background1" w:themeFillShade="BF"/>
            <w:vAlign w:val="bottom"/>
          </w:tcPr>
          <w:p w:rsidR="00745DC2" w:rsidRPr="00D34B04" w:rsidRDefault="00745DC2" w:rsidP="00745DC2">
            <w:pPr>
              <w:pStyle w:val="Resumo"/>
              <w:jc w:val="center"/>
              <w:rPr>
                <w:highlight w:val="yellow"/>
              </w:rPr>
            </w:pPr>
            <w:r w:rsidRPr="00D34B04">
              <w:rPr>
                <w:highlight w:val="yellow"/>
              </w:rPr>
              <w:t>55.5710</w:t>
            </w:r>
          </w:p>
        </w:tc>
        <w:tc>
          <w:tcPr>
            <w:tcW w:w="0" w:type="auto"/>
            <w:tcBorders>
              <w:right w:val="nil"/>
            </w:tcBorders>
            <w:shd w:val="clear" w:color="auto" w:fill="BFBFBF" w:themeFill="background1" w:themeFillShade="BF"/>
          </w:tcPr>
          <w:p w:rsidR="00745DC2" w:rsidRPr="00D34B04" w:rsidRDefault="00745DC2" w:rsidP="00745DC2">
            <w:pPr>
              <w:pStyle w:val="Resumo"/>
              <w:jc w:val="center"/>
              <w:rPr>
                <w:highlight w:val="yellow"/>
              </w:rPr>
            </w:pPr>
            <w:r w:rsidRPr="00D34B04">
              <w:rPr>
                <w:highlight w:val="yellow"/>
              </w:rPr>
              <w:t>52.5100</w:t>
            </w:r>
          </w:p>
        </w:tc>
      </w:tr>
      <w:tr w:rsidR="00745DC2" w:rsidRPr="00745DC2" w:rsidTr="00745DC2">
        <w:trPr>
          <w:jc w:val="center"/>
        </w:trPr>
        <w:tc>
          <w:tcPr>
            <w:tcW w:w="0" w:type="auto"/>
            <w:tcBorders>
              <w:left w:val="nil"/>
            </w:tcBorders>
          </w:tcPr>
          <w:p w:rsidR="00745DC2" w:rsidRPr="00D34B04" w:rsidRDefault="00745DC2" w:rsidP="00745DC2">
            <w:pPr>
              <w:pStyle w:val="Resumo"/>
              <w:jc w:val="center"/>
              <w:rPr>
                <w:i/>
                <w:highlight w:val="yellow"/>
              </w:rPr>
            </w:pPr>
            <w:r w:rsidRPr="00D34B04">
              <w:rPr>
                <w:i/>
                <w:highlight w:val="yellow"/>
              </w:rPr>
              <w:t>Bounce</w:t>
            </w:r>
          </w:p>
        </w:tc>
        <w:tc>
          <w:tcPr>
            <w:tcW w:w="0" w:type="auto"/>
            <w:vAlign w:val="bottom"/>
          </w:tcPr>
          <w:p w:rsidR="00745DC2" w:rsidRPr="00D34B04" w:rsidRDefault="00745DC2" w:rsidP="00745DC2">
            <w:pPr>
              <w:pStyle w:val="Resumo"/>
              <w:jc w:val="center"/>
              <w:rPr>
                <w:highlight w:val="yellow"/>
              </w:rPr>
            </w:pPr>
            <w:r w:rsidRPr="00D34B04">
              <w:rPr>
                <w:highlight w:val="yellow"/>
              </w:rPr>
              <w:t>21.5720</w:t>
            </w:r>
          </w:p>
        </w:tc>
        <w:tc>
          <w:tcPr>
            <w:tcW w:w="0" w:type="auto"/>
            <w:vAlign w:val="bottom"/>
          </w:tcPr>
          <w:p w:rsidR="00745DC2" w:rsidRPr="00D34B04" w:rsidRDefault="00745DC2" w:rsidP="00745DC2">
            <w:pPr>
              <w:pStyle w:val="Resumo"/>
              <w:jc w:val="center"/>
              <w:rPr>
                <w:highlight w:val="yellow"/>
              </w:rPr>
            </w:pPr>
            <w:r w:rsidRPr="00D34B04">
              <w:rPr>
                <w:highlight w:val="yellow"/>
              </w:rPr>
              <w:t>21.6310</w:t>
            </w:r>
          </w:p>
        </w:tc>
        <w:tc>
          <w:tcPr>
            <w:tcW w:w="0" w:type="auto"/>
            <w:tcBorders>
              <w:right w:val="nil"/>
            </w:tcBorders>
            <w:vAlign w:val="bottom"/>
          </w:tcPr>
          <w:p w:rsidR="00745DC2" w:rsidRPr="00D34B04" w:rsidRDefault="00745DC2" w:rsidP="00745DC2">
            <w:pPr>
              <w:pStyle w:val="Resumo"/>
              <w:jc w:val="center"/>
              <w:rPr>
                <w:highlight w:val="yellow"/>
              </w:rPr>
            </w:pPr>
            <w:r w:rsidRPr="00D34B04">
              <w:rPr>
                <w:highlight w:val="yellow"/>
              </w:rPr>
              <w:t>21.4120</w:t>
            </w:r>
          </w:p>
        </w:tc>
      </w:tr>
      <w:tr w:rsidR="00745DC2" w:rsidRPr="00745DC2" w:rsidTr="00745DC2">
        <w:trPr>
          <w:jc w:val="center"/>
        </w:trPr>
        <w:tc>
          <w:tcPr>
            <w:tcW w:w="0" w:type="auto"/>
            <w:tcBorders>
              <w:left w:val="nil"/>
            </w:tcBorders>
            <w:shd w:val="clear" w:color="auto" w:fill="BFBFBF" w:themeFill="background1" w:themeFillShade="BF"/>
          </w:tcPr>
          <w:p w:rsidR="00745DC2" w:rsidRPr="00D34B04" w:rsidRDefault="00745DC2" w:rsidP="00745DC2">
            <w:pPr>
              <w:pStyle w:val="Resumo"/>
              <w:jc w:val="center"/>
              <w:rPr>
                <w:highlight w:val="yellow"/>
              </w:rPr>
            </w:pPr>
            <w:r w:rsidRPr="00D34B04">
              <w:rPr>
                <w:highlight w:val="yellow"/>
              </w:rPr>
              <w:t>Velocidades (mm/s)</w:t>
            </w:r>
          </w:p>
        </w:tc>
        <w:tc>
          <w:tcPr>
            <w:tcW w:w="0" w:type="auto"/>
            <w:shd w:val="clear" w:color="auto" w:fill="BFBFBF" w:themeFill="background1" w:themeFillShade="BF"/>
          </w:tcPr>
          <w:p w:rsidR="00745DC2" w:rsidRPr="00D34B04" w:rsidRDefault="00745DC2" w:rsidP="00745DC2">
            <w:pPr>
              <w:pStyle w:val="Resumo"/>
              <w:jc w:val="center"/>
              <w:rPr>
                <w:highlight w:val="yellow"/>
              </w:rPr>
            </w:pPr>
            <w:r w:rsidRPr="00D34B04">
              <w:rPr>
                <w:highlight w:val="yellow"/>
              </w:rPr>
              <w:t>K = 1000 N/m</w:t>
            </w:r>
          </w:p>
        </w:tc>
        <w:tc>
          <w:tcPr>
            <w:tcW w:w="0" w:type="auto"/>
            <w:shd w:val="clear" w:color="auto" w:fill="BFBFBF" w:themeFill="background1" w:themeFillShade="BF"/>
          </w:tcPr>
          <w:p w:rsidR="00745DC2" w:rsidRPr="00D34B04" w:rsidRDefault="00745DC2" w:rsidP="00745DC2">
            <w:pPr>
              <w:pStyle w:val="Resumo"/>
              <w:jc w:val="center"/>
              <w:rPr>
                <w:highlight w:val="yellow"/>
              </w:rPr>
            </w:pPr>
            <w:r w:rsidRPr="00D34B04">
              <w:rPr>
                <w:highlight w:val="yellow"/>
              </w:rPr>
              <w:t>K = 2000 N/m</w:t>
            </w:r>
          </w:p>
        </w:tc>
        <w:tc>
          <w:tcPr>
            <w:tcW w:w="0" w:type="auto"/>
            <w:tcBorders>
              <w:right w:val="nil"/>
            </w:tcBorders>
            <w:shd w:val="clear" w:color="auto" w:fill="BFBFBF" w:themeFill="background1" w:themeFillShade="BF"/>
          </w:tcPr>
          <w:p w:rsidR="00745DC2" w:rsidRPr="00D34B04" w:rsidRDefault="00745DC2" w:rsidP="00745DC2">
            <w:pPr>
              <w:pStyle w:val="Resumo"/>
              <w:jc w:val="center"/>
              <w:rPr>
                <w:highlight w:val="yellow"/>
              </w:rPr>
            </w:pPr>
            <w:r w:rsidRPr="00D34B04">
              <w:rPr>
                <w:highlight w:val="yellow"/>
              </w:rPr>
              <w:t>K = 2500 N/m</w:t>
            </w:r>
          </w:p>
        </w:tc>
      </w:tr>
      <w:tr w:rsidR="00745DC2" w:rsidRPr="00745DC2" w:rsidTr="00745DC2">
        <w:trPr>
          <w:jc w:val="center"/>
        </w:trPr>
        <w:tc>
          <w:tcPr>
            <w:tcW w:w="0" w:type="auto"/>
            <w:tcBorders>
              <w:left w:val="nil"/>
            </w:tcBorders>
          </w:tcPr>
          <w:p w:rsidR="00745DC2" w:rsidRPr="00D34B04" w:rsidRDefault="00745DC2" w:rsidP="00745DC2">
            <w:pPr>
              <w:pStyle w:val="Resumo"/>
              <w:jc w:val="center"/>
              <w:rPr>
                <w:highlight w:val="yellow"/>
              </w:rPr>
            </w:pPr>
            <w:r w:rsidRPr="00D34B04">
              <w:rPr>
                <w:highlight w:val="yellow"/>
              </w:rPr>
              <w:t>Cabeça do motorista</w:t>
            </w:r>
          </w:p>
        </w:tc>
        <w:tc>
          <w:tcPr>
            <w:tcW w:w="0" w:type="auto"/>
            <w:vAlign w:val="bottom"/>
          </w:tcPr>
          <w:p w:rsidR="00745DC2" w:rsidRPr="00D34B04" w:rsidRDefault="00745DC2" w:rsidP="00745DC2">
            <w:pPr>
              <w:pStyle w:val="Resumo"/>
              <w:jc w:val="center"/>
              <w:rPr>
                <w:highlight w:val="yellow"/>
              </w:rPr>
            </w:pPr>
            <w:r w:rsidRPr="00D34B04">
              <w:rPr>
                <w:highlight w:val="yellow"/>
              </w:rPr>
              <w:t>240.6200</w:t>
            </w:r>
          </w:p>
        </w:tc>
        <w:tc>
          <w:tcPr>
            <w:tcW w:w="0" w:type="auto"/>
            <w:vAlign w:val="bottom"/>
          </w:tcPr>
          <w:p w:rsidR="00745DC2" w:rsidRPr="00D34B04" w:rsidRDefault="00745DC2" w:rsidP="00745DC2">
            <w:pPr>
              <w:pStyle w:val="Resumo"/>
              <w:jc w:val="center"/>
              <w:rPr>
                <w:highlight w:val="yellow"/>
              </w:rPr>
            </w:pPr>
            <w:r w:rsidRPr="00D34B04">
              <w:rPr>
                <w:highlight w:val="yellow"/>
              </w:rPr>
              <w:t>310.7500</w:t>
            </w:r>
          </w:p>
        </w:tc>
        <w:tc>
          <w:tcPr>
            <w:tcW w:w="0" w:type="auto"/>
            <w:tcBorders>
              <w:right w:val="nil"/>
            </w:tcBorders>
            <w:vAlign w:val="bottom"/>
          </w:tcPr>
          <w:p w:rsidR="00745DC2" w:rsidRPr="00D34B04" w:rsidRDefault="00745DC2" w:rsidP="00745DC2">
            <w:pPr>
              <w:pStyle w:val="Resumo"/>
              <w:jc w:val="center"/>
              <w:rPr>
                <w:highlight w:val="yellow"/>
              </w:rPr>
            </w:pPr>
            <w:r w:rsidRPr="00D34B04">
              <w:rPr>
                <w:highlight w:val="yellow"/>
              </w:rPr>
              <w:t>326.7100</w:t>
            </w:r>
          </w:p>
        </w:tc>
      </w:tr>
      <w:tr w:rsidR="00745DC2" w:rsidRPr="00745DC2" w:rsidTr="00745DC2">
        <w:trPr>
          <w:jc w:val="center"/>
        </w:trPr>
        <w:tc>
          <w:tcPr>
            <w:tcW w:w="0" w:type="auto"/>
            <w:tcBorders>
              <w:left w:val="nil"/>
            </w:tcBorders>
            <w:shd w:val="clear" w:color="auto" w:fill="BFBFBF" w:themeFill="background1" w:themeFillShade="BF"/>
          </w:tcPr>
          <w:p w:rsidR="00745DC2" w:rsidRPr="00D34B04" w:rsidRDefault="00745DC2" w:rsidP="00745DC2">
            <w:pPr>
              <w:pStyle w:val="Resumo"/>
              <w:jc w:val="center"/>
              <w:rPr>
                <w:highlight w:val="yellow"/>
              </w:rPr>
            </w:pPr>
            <w:r w:rsidRPr="00D34B04">
              <w:rPr>
                <w:highlight w:val="yellow"/>
              </w:rPr>
              <w:t>Tronco do motorista</w:t>
            </w:r>
          </w:p>
        </w:tc>
        <w:tc>
          <w:tcPr>
            <w:tcW w:w="0" w:type="auto"/>
            <w:shd w:val="clear" w:color="auto" w:fill="BFBFBF" w:themeFill="background1" w:themeFillShade="BF"/>
            <w:vAlign w:val="bottom"/>
          </w:tcPr>
          <w:p w:rsidR="00745DC2" w:rsidRPr="00D34B04" w:rsidRDefault="00745DC2" w:rsidP="00745DC2">
            <w:pPr>
              <w:pStyle w:val="Resumo"/>
              <w:jc w:val="center"/>
              <w:rPr>
                <w:highlight w:val="yellow"/>
              </w:rPr>
            </w:pPr>
            <w:r w:rsidRPr="00D34B04">
              <w:rPr>
                <w:highlight w:val="yellow"/>
              </w:rPr>
              <w:t>240.0100</w:t>
            </w:r>
          </w:p>
        </w:tc>
        <w:tc>
          <w:tcPr>
            <w:tcW w:w="0" w:type="auto"/>
            <w:shd w:val="clear" w:color="auto" w:fill="BFBFBF" w:themeFill="background1" w:themeFillShade="BF"/>
            <w:vAlign w:val="bottom"/>
          </w:tcPr>
          <w:p w:rsidR="00745DC2" w:rsidRPr="00D34B04" w:rsidRDefault="00745DC2" w:rsidP="00745DC2">
            <w:pPr>
              <w:pStyle w:val="Resumo"/>
              <w:jc w:val="center"/>
              <w:rPr>
                <w:highlight w:val="yellow"/>
              </w:rPr>
            </w:pPr>
            <w:r w:rsidRPr="00D34B04">
              <w:rPr>
                <w:highlight w:val="yellow"/>
              </w:rPr>
              <w:t>309.3300</w:t>
            </w:r>
          </w:p>
        </w:tc>
        <w:tc>
          <w:tcPr>
            <w:tcW w:w="0" w:type="auto"/>
            <w:tcBorders>
              <w:right w:val="nil"/>
            </w:tcBorders>
            <w:shd w:val="clear" w:color="auto" w:fill="BFBFBF" w:themeFill="background1" w:themeFillShade="BF"/>
            <w:vAlign w:val="bottom"/>
          </w:tcPr>
          <w:p w:rsidR="00745DC2" w:rsidRPr="00D34B04" w:rsidRDefault="00745DC2" w:rsidP="00745DC2">
            <w:pPr>
              <w:pStyle w:val="Resumo"/>
              <w:jc w:val="center"/>
              <w:rPr>
                <w:highlight w:val="yellow"/>
              </w:rPr>
            </w:pPr>
            <w:r w:rsidRPr="00D34B04">
              <w:rPr>
                <w:highlight w:val="yellow"/>
              </w:rPr>
              <w:t>324.8600</w:t>
            </w:r>
          </w:p>
        </w:tc>
      </w:tr>
      <w:tr w:rsidR="00745DC2" w:rsidRPr="00745DC2" w:rsidTr="00745DC2">
        <w:trPr>
          <w:jc w:val="center"/>
        </w:trPr>
        <w:tc>
          <w:tcPr>
            <w:tcW w:w="0" w:type="auto"/>
            <w:tcBorders>
              <w:left w:val="nil"/>
            </w:tcBorders>
          </w:tcPr>
          <w:p w:rsidR="00745DC2" w:rsidRPr="00D34B04" w:rsidRDefault="00745DC2" w:rsidP="00745DC2">
            <w:pPr>
              <w:pStyle w:val="Resumo"/>
              <w:jc w:val="center"/>
              <w:rPr>
                <w:highlight w:val="yellow"/>
              </w:rPr>
            </w:pPr>
            <w:r w:rsidRPr="00D34B04">
              <w:rPr>
                <w:highlight w:val="yellow"/>
              </w:rPr>
              <w:t>Banco</w:t>
            </w:r>
          </w:p>
        </w:tc>
        <w:tc>
          <w:tcPr>
            <w:tcW w:w="0" w:type="auto"/>
            <w:vAlign w:val="bottom"/>
          </w:tcPr>
          <w:p w:rsidR="00745DC2" w:rsidRPr="00D34B04" w:rsidRDefault="00745DC2" w:rsidP="00745DC2">
            <w:pPr>
              <w:pStyle w:val="Resumo"/>
              <w:jc w:val="center"/>
              <w:rPr>
                <w:highlight w:val="yellow"/>
              </w:rPr>
            </w:pPr>
            <w:r w:rsidRPr="00D34B04">
              <w:rPr>
                <w:highlight w:val="yellow"/>
              </w:rPr>
              <w:t>236.7000</w:t>
            </w:r>
          </w:p>
        </w:tc>
        <w:tc>
          <w:tcPr>
            <w:tcW w:w="0" w:type="auto"/>
            <w:vAlign w:val="bottom"/>
          </w:tcPr>
          <w:p w:rsidR="00745DC2" w:rsidRPr="00D34B04" w:rsidRDefault="00745DC2" w:rsidP="00745DC2">
            <w:pPr>
              <w:pStyle w:val="Resumo"/>
              <w:jc w:val="center"/>
              <w:rPr>
                <w:highlight w:val="yellow"/>
              </w:rPr>
            </w:pPr>
            <w:r w:rsidRPr="00D34B04">
              <w:rPr>
                <w:highlight w:val="yellow"/>
              </w:rPr>
              <w:t>301.7500</w:t>
            </w:r>
          </w:p>
        </w:tc>
        <w:tc>
          <w:tcPr>
            <w:tcW w:w="0" w:type="auto"/>
            <w:tcBorders>
              <w:right w:val="nil"/>
            </w:tcBorders>
            <w:vAlign w:val="bottom"/>
          </w:tcPr>
          <w:p w:rsidR="00745DC2" w:rsidRPr="00D34B04" w:rsidRDefault="00745DC2" w:rsidP="00745DC2">
            <w:pPr>
              <w:pStyle w:val="Resumo"/>
              <w:jc w:val="center"/>
              <w:rPr>
                <w:highlight w:val="yellow"/>
              </w:rPr>
            </w:pPr>
            <w:r w:rsidRPr="00D34B04">
              <w:rPr>
                <w:highlight w:val="yellow"/>
              </w:rPr>
              <w:t>315.1000</w:t>
            </w:r>
          </w:p>
        </w:tc>
      </w:tr>
      <w:tr w:rsidR="00745DC2" w:rsidRPr="00745DC2" w:rsidTr="00745DC2">
        <w:trPr>
          <w:jc w:val="center"/>
        </w:trPr>
        <w:tc>
          <w:tcPr>
            <w:tcW w:w="0" w:type="auto"/>
            <w:tcBorders>
              <w:left w:val="nil"/>
            </w:tcBorders>
            <w:shd w:val="clear" w:color="auto" w:fill="BFBFBF" w:themeFill="background1" w:themeFillShade="BF"/>
          </w:tcPr>
          <w:p w:rsidR="00745DC2" w:rsidRPr="00D34B04" w:rsidRDefault="00745DC2" w:rsidP="00745DC2">
            <w:pPr>
              <w:pStyle w:val="Resumo"/>
              <w:jc w:val="center"/>
              <w:rPr>
                <w:highlight w:val="yellow"/>
              </w:rPr>
            </w:pPr>
            <w:r w:rsidRPr="00D34B04">
              <w:rPr>
                <w:highlight w:val="yellow"/>
              </w:rPr>
              <w:t>Vertical do chassi</w:t>
            </w:r>
          </w:p>
        </w:tc>
        <w:tc>
          <w:tcPr>
            <w:tcW w:w="0" w:type="auto"/>
            <w:shd w:val="clear" w:color="auto" w:fill="BFBFBF" w:themeFill="background1" w:themeFillShade="BF"/>
            <w:vAlign w:val="bottom"/>
          </w:tcPr>
          <w:p w:rsidR="00745DC2" w:rsidRPr="00D34B04" w:rsidRDefault="00745DC2" w:rsidP="00745DC2">
            <w:pPr>
              <w:pStyle w:val="Resumo"/>
              <w:jc w:val="center"/>
              <w:rPr>
                <w:highlight w:val="yellow"/>
              </w:rPr>
            </w:pPr>
            <w:r w:rsidRPr="00D34B04">
              <w:rPr>
                <w:highlight w:val="yellow"/>
              </w:rPr>
              <w:t>145.1600</w:t>
            </w:r>
          </w:p>
        </w:tc>
        <w:tc>
          <w:tcPr>
            <w:tcW w:w="0" w:type="auto"/>
            <w:shd w:val="clear" w:color="auto" w:fill="BFBFBF" w:themeFill="background1" w:themeFillShade="BF"/>
            <w:vAlign w:val="bottom"/>
          </w:tcPr>
          <w:p w:rsidR="00745DC2" w:rsidRPr="00D34B04" w:rsidRDefault="00745DC2" w:rsidP="00745DC2">
            <w:pPr>
              <w:pStyle w:val="Resumo"/>
              <w:jc w:val="center"/>
              <w:rPr>
                <w:highlight w:val="yellow"/>
              </w:rPr>
            </w:pPr>
            <w:r w:rsidRPr="00D34B04">
              <w:rPr>
                <w:highlight w:val="yellow"/>
              </w:rPr>
              <w:t>144.1000</w:t>
            </w:r>
          </w:p>
        </w:tc>
        <w:tc>
          <w:tcPr>
            <w:tcW w:w="0" w:type="auto"/>
            <w:tcBorders>
              <w:right w:val="nil"/>
            </w:tcBorders>
            <w:shd w:val="clear" w:color="auto" w:fill="BFBFBF" w:themeFill="background1" w:themeFillShade="BF"/>
            <w:vAlign w:val="bottom"/>
          </w:tcPr>
          <w:p w:rsidR="00745DC2" w:rsidRPr="00D34B04" w:rsidRDefault="00745DC2" w:rsidP="00745DC2">
            <w:pPr>
              <w:pStyle w:val="Resumo"/>
              <w:jc w:val="center"/>
              <w:rPr>
                <w:highlight w:val="yellow"/>
              </w:rPr>
            </w:pPr>
            <w:r w:rsidRPr="00D34B04">
              <w:rPr>
                <w:highlight w:val="yellow"/>
              </w:rPr>
              <w:t>142.0500</w:t>
            </w:r>
          </w:p>
        </w:tc>
      </w:tr>
      <w:tr w:rsidR="00745DC2" w:rsidRPr="00745DC2" w:rsidTr="00745DC2">
        <w:trPr>
          <w:jc w:val="center"/>
        </w:trPr>
        <w:tc>
          <w:tcPr>
            <w:tcW w:w="0" w:type="auto"/>
            <w:tcBorders>
              <w:left w:val="nil"/>
            </w:tcBorders>
          </w:tcPr>
          <w:p w:rsidR="00745DC2" w:rsidRPr="00D34B04" w:rsidRDefault="00745DC2" w:rsidP="00745DC2">
            <w:pPr>
              <w:pStyle w:val="Resumo"/>
              <w:jc w:val="center"/>
              <w:rPr>
                <w:highlight w:val="yellow"/>
              </w:rPr>
            </w:pPr>
            <w:r w:rsidRPr="00D34B04">
              <w:rPr>
                <w:highlight w:val="yellow"/>
              </w:rPr>
              <w:t>Acelerações (mm/s²)</w:t>
            </w:r>
          </w:p>
        </w:tc>
        <w:tc>
          <w:tcPr>
            <w:tcW w:w="0" w:type="auto"/>
          </w:tcPr>
          <w:p w:rsidR="00745DC2" w:rsidRPr="00D34B04" w:rsidRDefault="00745DC2" w:rsidP="00745DC2">
            <w:pPr>
              <w:pStyle w:val="Resumo"/>
              <w:jc w:val="center"/>
              <w:rPr>
                <w:highlight w:val="yellow"/>
              </w:rPr>
            </w:pPr>
            <w:r w:rsidRPr="00D34B04">
              <w:rPr>
                <w:highlight w:val="yellow"/>
              </w:rPr>
              <w:t>K = 1000 N/m</w:t>
            </w:r>
          </w:p>
        </w:tc>
        <w:tc>
          <w:tcPr>
            <w:tcW w:w="0" w:type="auto"/>
          </w:tcPr>
          <w:p w:rsidR="00745DC2" w:rsidRPr="00D34B04" w:rsidRDefault="00745DC2" w:rsidP="00745DC2">
            <w:pPr>
              <w:pStyle w:val="Resumo"/>
              <w:jc w:val="center"/>
              <w:rPr>
                <w:highlight w:val="yellow"/>
              </w:rPr>
            </w:pPr>
            <w:r w:rsidRPr="00D34B04">
              <w:rPr>
                <w:highlight w:val="yellow"/>
              </w:rPr>
              <w:t>K = 2000 N/m</w:t>
            </w:r>
          </w:p>
        </w:tc>
        <w:tc>
          <w:tcPr>
            <w:tcW w:w="0" w:type="auto"/>
            <w:tcBorders>
              <w:right w:val="nil"/>
            </w:tcBorders>
          </w:tcPr>
          <w:p w:rsidR="00745DC2" w:rsidRPr="00D34B04" w:rsidRDefault="00745DC2" w:rsidP="00745DC2">
            <w:pPr>
              <w:pStyle w:val="Resumo"/>
              <w:jc w:val="center"/>
              <w:rPr>
                <w:highlight w:val="yellow"/>
              </w:rPr>
            </w:pPr>
            <w:r w:rsidRPr="00D34B04">
              <w:rPr>
                <w:highlight w:val="yellow"/>
              </w:rPr>
              <w:t>K = 2500 N/m</w:t>
            </w:r>
          </w:p>
        </w:tc>
      </w:tr>
      <w:tr w:rsidR="00745DC2" w:rsidRPr="00745DC2" w:rsidTr="00745DC2">
        <w:trPr>
          <w:jc w:val="center"/>
        </w:trPr>
        <w:tc>
          <w:tcPr>
            <w:tcW w:w="0" w:type="auto"/>
            <w:tcBorders>
              <w:left w:val="nil"/>
            </w:tcBorders>
            <w:shd w:val="clear" w:color="auto" w:fill="BFBFBF" w:themeFill="background1" w:themeFillShade="BF"/>
          </w:tcPr>
          <w:p w:rsidR="00745DC2" w:rsidRPr="00D34B04" w:rsidRDefault="00745DC2" w:rsidP="00745DC2">
            <w:pPr>
              <w:pStyle w:val="Resumo"/>
              <w:jc w:val="center"/>
              <w:rPr>
                <w:highlight w:val="yellow"/>
              </w:rPr>
            </w:pPr>
            <w:r w:rsidRPr="00D34B04">
              <w:rPr>
                <w:highlight w:val="yellow"/>
              </w:rPr>
              <w:t>Cabeça do motorista</w:t>
            </w:r>
          </w:p>
        </w:tc>
        <w:tc>
          <w:tcPr>
            <w:tcW w:w="0" w:type="auto"/>
            <w:shd w:val="clear" w:color="auto" w:fill="BFBFBF" w:themeFill="background1" w:themeFillShade="BF"/>
            <w:vAlign w:val="bottom"/>
          </w:tcPr>
          <w:p w:rsidR="00745DC2" w:rsidRPr="00D34B04" w:rsidRDefault="00745DC2" w:rsidP="00745DC2">
            <w:pPr>
              <w:pStyle w:val="Resumo"/>
              <w:jc w:val="center"/>
              <w:rPr>
                <w:highlight w:val="yellow"/>
              </w:rPr>
            </w:pPr>
            <w:r w:rsidRPr="00D34B04">
              <w:rPr>
                <w:highlight w:val="yellow"/>
              </w:rPr>
              <w:t>1044.1000</w:t>
            </w:r>
          </w:p>
        </w:tc>
        <w:tc>
          <w:tcPr>
            <w:tcW w:w="0" w:type="auto"/>
            <w:shd w:val="clear" w:color="auto" w:fill="BFBFBF" w:themeFill="background1" w:themeFillShade="BF"/>
            <w:vAlign w:val="bottom"/>
          </w:tcPr>
          <w:p w:rsidR="00745DC2" w:rsidRPr="00D34B04" w:rsidRDefault="00745DC2" w:rsidP="00745DC2">
            <w:pPr>
              <w:pStyle w:val="Resumo"/>
              <w:jc w:val="center"/>
              <w:rPr>
                <w:highlight w:val="yellow"/>
              </w:rPr>
            </w:pPr>
            <w:r w:rsidRPr="00D34B04">
              <w:rPr>
                <w:highlight w:val="yellow"/>
              </w:rPr>
              <w:t>1817.7000</w:t>
            </w:r>
          </w:p>
        </w:tc>
        <w:tc>
          <w:tcPr>
            <w:tcW w:w="0" w:type="auto"/>
            <w:tcBorders>
              <w:right w:val="nil"/>
            </w:tcBorders>
            <w:shd w:val="clear" w:color="auto" w:fill="BFBFBF" w:themeFill="background1" w:themeFillShade="BF"/>
            <w:vAlign w:val="bottom"/>
          </w:tcPr>
          <w:p w:rsidR="00745DC2" w:rsidRPr="00D34B04" w:rsidRDefault="00745DC2" w:rsidP="00745DC2">
            <w:pPr>
              <w:pStyle w:val="Resumo"/>
              <w:jc w:val="center"/>
              <w:rPr>
                <w:highlight w:val="yellow"/>
              </w:rPr>
            </w:pPr>
            <w:r w:rsidRPr="00D34B04">
              <w:rPr>
                <w:highlight w:val="yellow"/>
              </w:rPr>
              <w:t>2127.0000</w:t>
            </w:r>
          </w:p>
        </w:tc>
      </w:tr>
      <w:tr w:rsidR="00745DC2" w:rsidRPr="00745DC2" w:rsidTr="00745DC2">
        <w:trPr>
          <w:jc w:val="center"/>
        </w:trPr>
        <w:tc>
          <w:tcPr>
            <w:tcW w:w="0" w:type="auto"/>
            <w:tcBorders>
              <w:left w:val="nil"/>
            </w:tcBorders>
          </w:tcPr>
          <w:p w:rsidR="00745DC2" w:rsidRPr="00D34B04" w:rsidRDefault="00745DC2" w:rsidP="00745DC2">
            <w:pPr>
              <w:pStyle w:val="Resumo"/>
              <w:jc w:val="center"/>
              <w:rPr>
                <w:highlight w:val="yellow"/>
              </w:rPr>
            </w:pPr>
            <w:r w:rsidRPr="00D34B04">
              <w:rPr>
                <w:highlight w:val="yellow"/>
              </w:rPr>
              <w:t>Tronco do motorista</w:t>
            </w:r>
          </w:p>
        </w:tc>
        <w:tc>
          <w:tcPr>
            <w:tcW w:w="0" w:type="auto"/>
            <w:vAlign w:val="bottom"/>
          </w:tcPr>
          <w:p w:rsidR="00745DC2" w:rsidRPr="00D34B04" w:rsidRDefault="00745DC2" w:rsidP="00745DC2">
            <w:pPr>
              <w:pStyle w:val="Resumo"/>
              <w:jc w:val="center"/>
              <w:rPr>
                <w:highlight w:val="yellow"/>
              </w:rPr>
            </w:pPr>
            <w:r w:rsidRPr="00D34B04">
              <w:rPr>
                <w:highlight w:val="yellow"/>
              </w:rPr>
              <w:t>1040.6000</w:t>
            </w:r>
          </w:p>
        </w:tc>
        <w:tc>
          <w:tcPr>
            <w:tcW w:w="0" w:type="auto"/>
            <w:vAlign w:val="bottom"/>
          </w:tcPr>
          <w:p w:rsidR="00745DC2" w:rsidRPr="00D34B04" w:rsidRDefault="00745DC2" w:rsidP="00745DC2">
            <w:pPr>
              <w:pStyle w:val="Resumo"/>
              <w:jc w:val="center"/>
              <w:rPr>
                <w:highlight w:val="yellow"/>
              </w:rPr>
            </w:pPr>
            <w:r w:rsidRPr="00D34B04">
              <w:rPr>
                <w:highlight w:val="yellow"/>
              </w:rPr>
              <w:t>1807.8000</w:t>
            </w:r>
          </w:p>
        </w:tc>
        <w:tc>
          <w:tcPr>
            <w:tcW w:w="0" w:type="auto"/>
            <w:tcBorders>
              <w:right w:val="nil"/>
            </w:tcBorders>
            <w:vAlign w:val="bottom"/>
          </w:tcPr>
          <w:p w:rsidR="00745DC2" w:rsidRPr="00D34B04" w:rsidRDefault="00745DC2" w:rsidP="00745DC2">
            <w:pPr>
              <w:pStyle w:val="Resumo"/>
              <w:jc w:val="center"/>
              <w:rPr>
                <w:highlight w:val="yellow"/>
              </w:rPr>
            </w:pPr>
            <w:r w:rsidRPr="00D34B04">
              <w:rPr>
                <w:highlight w:val="yellow"/>
              </w:rPr>
              <w:t>2112.9000</w:t>
            </w:r>
          </w:p>
        </w:tc>
      </w:tr>
      <w:tr w:rsidR="00745DC2" w:rsidRPr="00745DC2" w:rsidTr="00745DC2">
        <w:trPr>
          <w:jc w:val="center"/>
        </w:trPr>
        <w:tc>
          <w:tcPr>
            <w:tcW w:w="0" w:type="auto"/>
            <w:tcBorders>
              <w:left w:val="nil"/>
            </w:tcBorders>
            <w:shd w:val="clear" w:color="auto" w:fill="BFBFBF" w:themeFill="background1" w:themeFillShade="BF"/>
          </w:tcPr>
          <w:p w:rsidR="00745DC2" w:rsidRPr="00D34B04" w:rsidRDefault="00745DC2" w:rsidP="00745DC2">
            <w:pPr>
              <w:pStyle w:val="Resumo"/>
              <w:jc w:val="center"/>
              <w:rPr>
                <w:highlight w:val="yellow"/>
              </w:rPr>
            </w:pPr>
            <w:r w:rsidRPr="00D34B04">
              <w:rPr>
                <w:highlight w:val="yellow"/>
              </w:rPr>
              <w:t>Banco</w:t>
            </w:r>
          </w:p>
        </w:tc>
        <w:tc>
          <w:tcPr>
            <w:tcW w:w="0" w:type="auto"/>
            <w:shd w:val="clear" w:color="auto" w:fill="BFBFBF" w:themeFill="background1" w:themeFillShade="BF"/>
            <w:vAlign w:val="bottom"/>
          </w:tcPr>
          <w:p w:rsidR="00745DC2" w:rsidRPr="00D34B04" w:rsidRDefault="00745DC2" w:rsidP="00745DC2">
            <w:pPr>
              <w:pStyle w:val="Resumo"/>
              <w:jc w:val="center"/>
              <w:rPr>
                <w:highlight w:val="yellow"/>
              </w:rPr>
            </w:pPr>
            <w:r w:rsidRPr="00D34B04">
              <w:rPr>
                <w:highlight w:val="yellow"/>
              </w:rPr>
              <w:t>1165.0000</w:t>
            </w:r>
          </w:p>
        </w:tc>
        <w:tc>
          <w:tcPr>
            <w:tcW w:w="0" w:type="auto"/>
            <w:shd w:val="clear" w:color="auto" w:fill="BFBFBF" w:themeFill="background1" w:themeFillShade="BF"/>
            <w:vAlign w:val="bottom"/>
          </w:tcPr>
          <w:p w:rsidR="00745DC2" w:rsidRPr="00D34B04" w:rsidRDefault="00745DC2" w:rsidP="00745DC2">
            <w:pPr>
              <w:pStyle w:val="Resumo"/>
              <w:jc w:val="center"/>
              <w:rPr>
                <w:highlight w:val="yellow"/>
              </w:rPr>
            </w:pPr>
            <w:r w:rsidRPr="00D34B04">
              <w:rPr>
                <w:highlight w:val="yellow"/>
              </w:rPr>
              <w:t>1895.2000</w:t>
            </w:r>
          </w:p>
        </w:tc>
        <w:tc>
          <w:tcPr>
            <w:tcW w:w="0" w:type="auto"/>
            <w:tcBorders>
              <w:right w:val="nil"/>
            </w:tcBorders>
            <w:shd w:val="clear" w:color="auto" w:fill="BFBFBF" w:themeFill="background1" w:themeFillShade="BF"/>
          </w:tcPr>
          <w:p w:rsidR="00745DC2" w:rsidRPr="00D34B04" w:rsidRDefault="00745DC2" w:rsidP="00745DC2">
            <w:pPr>
              <w:pStyle w:val="Resumo"/>
              <w:jc w:val="center"/>
              <w:rPr>
                <w:highlight w:val="yellow"/>
              </w:rPr>
            </w:pPr>
            <w:r w:rsidRPr="00D34B04">
              <w:rPr>
                <w:highlight w:val="yellow"/>
              </w:rPr>
              <w:t>2170.9000</w:t>
            </w:r>
          </w:p>
        </w:tc>
      </w:tr>
      <w:tr w:rsidR="00745DC2" w:rsidRPr="00745DC2" w:rsidTr="00745DC2">
        <w:trPr>
          <w:jc w:val="center"/>
        </w:trPr>
        <w:tc>
          <w:tcPr>
            <w:tcW w:w="0" w:type="auto"/>
            <w:tcBorders>
              <w:left w:val="nil"/>
            </w:tcBorders>
          </w:tcPr>
          <w:p w:rsidR="00745DC2" w:rsidRPr="00D34B04" w:rsidRDefault="00745DC2" w:rsidP="00745DC2">
            <w:pPr>
              <w:pStyle w:val="Resumo"/>
              <w:jc w:val="center"/>
              <w:rPr>
                <w:highlight w:val="yellow"/>
              </w:rPr>
            </w:pPr>
            <w:r w:rsidRPr="00D34B04">
              <w:rPr>
                <w:highlight w:val="yellow"/>
              </w:rPr>
              <w:t>Vertical do chassi</w:t>
            </w:r>
          </w:p>
        </w:tc>
        <w:tc>
          <w:tcPr>
            <w:tcW w:w="0" w:type="auto"/>
            <w:vAlign w:val="bottom"/>
          </w:tcPr>
          <w:p w:rsidR="00745DC2" w:rsidRPr="00D34B04" w:rsidRDefault="00745DC2" w:rsidP="00745DC2">
            <w:pPr>
              <w:pStyle w:val="Resumo"/>
              <w:jc w:val="center"/>
              <w:rPr>
                <w:highlight w:val="yellow"/>
              </w:rPr>
            </w:pPr>
            <w:r w:rsidRPr="00D34B04">
              <w:rPr>
                <w:highlight w:val="yellow"/>
              </w:rPr>
              <w:t>1672.6000</w:t>
            </w:r>
          </w:p>
        </w:tc>
        <w:tc>
          <w:tcPr>
            <w:tcW w:w="0" w:type="auto"/>
            <w:vAlign w:val="bottom"/>
          </w:tcPr>
          <w:p w:rsidR="00745DC2" w:rsidRPr="00D34B04" w:rsidRDefault="00745DC2" w:rsidP="00745DC2">
            <w:pPr>
              <w:pStyle w:val="Resumo"/>
              <w:jc w:val="center"/>
              <w:rPr>
                <w:highlight w:val="yellow"/>
              </w:rPr>
            </w:pPr>
            <w:r w:rsidRPr="00D34B04">
              <w:rPr>
                <w:highlight w:val="yellow"/>
              </w:rPr>
              <w:t>1668.5000</w:t>
            </w:r>
          </w:p>
        </w:tc>
        <w:tc>
          <w:tcPr>
            <w:tcW w:w="0" w:type="auto"/>
            <w:tcBorders>
              <w:right w:val="nil"/>
            </w:tcBorders>
          </w:tcPr>
          <w:p w:rsidR="00745DC2" w:rsidRPr="00D34B04" w:rsidRDefault="00745DC2" w:rsidP="00745DC2">
            <w:pPr>
              <w:pStyle w:val="Resumo"/>
              <w:jc w:val="center"/>
              <w:rPr>
                <w:highlight w:val="yellow"/>
              </w:rPr>
            </w:pPr>
            <w:r w:rsidRPr="00D34B04">
              <w:rPr>
                <w:highlight w:val="yellow"/>
              </w:rPr>
              <w:t>1659.4000</w:t>
            </w:r>
          </w:p>
        </w:tc>
      </w:tr>
    </w:tbl>
    <w:p w:rsidR="00745DC2" w:rsidRPr="00745DC2" w:rsidRDefault="00745DC2" w:rsidP="00745DC2">
      <w:pPr>
        <w:pStyle w:val="Legenda"/>
        <w:rPr>
          <w:highlight w:val="yellow"/>
          <w:lang w:val="pt-BR"/>
        </w:rPr>
      </w:pPr>
      <w:r w:rsidRPr="00745DC2">
        <w:rPr>
          <w:highlight w:val="yellow"/>
          <w:lang w:val="pt-BR"/>
        </w:rPr>
        <w:lastRenderedPageBreak/>
        <w:t>Fonte: Elaborado pelo autor</w:t>
      </w:r>
    </w:p>
    <w:p w:rsidR="00D335DA" w:rsidRPr="00745DC2" w:rsidRDefault="00745DC2" w:rsidP="00745DC2">
      <w:pPr>
        <w:pStyle w:val="Legendafigura"/>
        <w:rPr>
          <w:highlight w:val="yellow"/>
        </w:rPr>
      </w:pPr>
      <w:bookmarkStart w:id="412" w:name="_Ref379553323"/>
      <w:r w:rsidRPr="00745DC2">
        <w:rPr>
          <w:highlight w:val="yellow"/>
        </w:rPr>
        <w:t xml:space="preserve">Tabela </w:t>
      </w:r>
      <w:r w:rsidR="00500BCD" w:rsidRPr="00745DC2">
        <w:rPr>
          <w:highlight w:val="yellow"/>
        </w:rPr>
        <w:fldChar w:fldCharType="begin"/>
      </w:r>
      <w:r w:rsidRPr="00745DC2">
        <w:rPr>
          <w:highlight w:val="yellow"/>
        </w:rPr>
        <w:instrText xml:space="preserve"> SEQ Tabela \* ARABIC </w:instrText>
      </w:r>
      <w:r w:rsidR="00500BCD" w:rsidRPr="00745DC2">
        <w:rPr>
          <w:highlight w:val="yellow"/>
        </w:rPr>
        <w:fldChar w:fldCharType="separate"/>
      </w:r>
      <w:r w:rsidR="00CE63E6">
        <w:rPr>
          <w:highlight w:val="yellow"/>
        </w:rPr>
        <w:t>23</w:t>
      </w:r>
      <w:r w:rsidR="00500BCD" w:rsidRPr="00745DC2">
        <w:rPr>
          <w:highlight w:val="yellow"/>
        </w:rPr>
        <w:fldChar w:fldCharType="end"/>
      </w:r>
      <w:bookmarkEnd w:id="412"/>
      <w:r w:rsidRPr="00745DC2">
        <w:rPr>
          <w:highlight w:val="yellow"/>
        </w:rPr>
        <w:t xml:space="preserve"> </w:t>
      </w:r>
      <w:r w:rsidR="005B3A16">
        <w:rPr>
          <w:highlight w:val="yellow"/>
        </w:rPr>
        <w:t>–</w:t>
      </w:r>
      <w:r w:rsidRPr="00745DC2">
        <w:rPr>
          <w:highlight w:val="yellow"/>
        </w:rPr>
        <w:t xml:space="preserve"> Variação da rigidez do banco utilizando pista </w:t>
      </w:r>
      <w:r w:rsidR="005767A7">
        <w:rPr>
          <w:highlight w:val="yellow"/>
        </w:rPr>
        <w:t>aleatória</w:t>
      </w:r>
      <w:r w:rsidRPr="00745DC2">
        <w:rPr>
          <w:highlight w:val="yellow"/>
        </w:rPr>
        <w:t>, com 10 conjunto mola-amortecedor</w:t>
      </w:r>
    </w:p>
    <w:tbl>
      <w:tblPr>
        <w:tblStyle w:val="Tabelacomgrade"/>
        <w:tblW w:w="0" w:type="auto"/>
        <w:jc w:val="center"/>
        <w:tblLook w:val="04A0" w:firstRow="1" w:lastRow="0" w:firstColumn="1" w:lastColumn="0" w:noHBand="0" w:noVBand="1"/>
      </w:tblPr>
      <w:tblGrid>
        <w:gridCol w:w="3014"/>
        <w:gridCol w:w="1612"/>
        <w:gridCol w:w="1612"/>
        <w:gridCol w:w="1612"/>
        <w:gridCol w:w="1178"/>
      </w:tblGrid>
      <w:tr w:rsidR="00745DC2" w:rsidRPr="00745DC2" w:rsidTr="00745DC2">
        <w:trPr>
          <w:jc w:val="center"/>
        </w:trPr>
        <w:tc>
          <w:tcPr>
            <w:tcW w:w="0" w:type="auto"/>
            <w:tcBorders>
              <w:left w:val="nil"/>
            </w:tcBorders>
          </w:tcPr>
          <w:p w:rsidR="00745DC2" w:rsidRPr="00D34B04" w:rsidRDefault="00745DC2" w:rsidP="00745DC2">
            <w:pPr>
              <w:pStyle w:val="Resumo"/>
              <w:jc w:val="center"/>
              <w:rPr>
                <w:rFonts w:cs="Times New Roman"/>
                <w:highlight w:val="yellow"/>
              </w:rPr>
            </w:pPr>
            <w:r w:rsidRPr="00D34B04">
              <w:rPr>
                <w:rFonts w:cs="Times New Roman"/>
                <w:highlight w:val="yellow"/>
              </w:rPr>
              <w:t>Deslocamentos</w:t>
            </w:r>
          </w:p>
        </w:tc>
        <w:tc>
          <w:tcPr>
            <w:tcW w:w="0" w:type="auto"/>
          </w:tcPr>
          <w:p w:rsidR="00745DC2" w:rsidRPr="00D34B04" w:rsidRDefault="00745DC2" w:rsidP="00745DC2">
            <w:pPr>
              <w:pStyle w:val="Resumo"/>
              <w:jc w:val="center"/>
              <w:rPr>
                <w:rFonts w:cs="Times New Roman"/>
                <w:highlight w:val="yellow"/>
              </w:rPr>
            </w:pPr>
            <w:r w:rsidRPr="00D34B04">
              <w:rPr>
                <w:rFonts w:cs="Times New Roman"/>
                <w:highlight w:val="yellow"/>
              </w:rPr>
              <w:t>K = 1000 N/m</w:t>
            </w:r>
          </w:p>
        </w:tc>
        <w:tc>
          <w:tcPr>
            <w:tcW w:w="0" w:type="auto"/>
          </w:tcPr>
          <w:p w:rsidR="00745DC2" w:rsidRPr="00D34B04" w:rsidRDefault="00745DC2" w:rsidP="00745DC2">
            <w:pPr>
              <w:pStyle w:val="Resumo"/>
              <w:jc w:val="center"/>
              <w:rPr>
                <w:rFonts w:cs="Times New Roman"/>
                <w:highlight w:val="yellow"/>
              </w:rPr>
            </w:pPr>
            <w:r w:rsidRPr="00D34B04">
              <w:rPr>
                <w:rFonts w:cs="Times New Roman"/>
                <w:highlight w:val="yellow"/>
              </w:rPr>
              <w:t>K = 2000 N/m</w:t>
            </w:r>
          </w:p>
        </w:tc>
        <w:tc>
          <w:tcPr>
            <w:tcW w:w="0" w:type="auto"/>
          </w:tcPr>
          <w:p w:rsidR="00745DC2" w:rsidRPr="00D34B04" w:rsidRDefault="00745DC2" w:rsidP="00745DC2">
            <w:pPr>
              <w:pStyle w:val="Resumo"/>
              <w:jc w:val="center"/>
              <w:rPr>
                <w:rFonts w:cs="Times New Roman"/>
                <w:highlight w:val="yellow"/>
              </w:rPr>
            </w:pPr>
            <w:r w:rsidRPr="00D34B04">
              <w:rPr>
                <w:rFonts w:cs="Times New Roman"/>
                <w:highlight w:val="yellow"/>
              </w:rPr>
              <w:t>K = 2500 N/m</w:t>
            </w:r>
          </w:p>
        </w:tc>
        <w:tc>
          <w:tcPr>
            <w:tcW w:w="0" w:type="auto"/>
            <w:tcBorders>
              <w:right w:val="nil"/>
            </w:tcBorders>
          </w:tcPr>
          <w:p w:rsidR="00745DC2" w:rsidRPr="00D34B04" w:rsidRDefault="00745DC2" w:rsidP="00745DC2">
            <w:pPr>
              <w:pStyle w:val="Resumo"/>
              <w:jc w:val="center"/>
              <w:rPr>
                <w:rFonts w:cs="Times New Roman"/>
                <w:highlight w:val="yellow"/>
              </w:rPr>
            </w:pPr>
            <w:r w:rsidRPr="00D34B04">
              <w:rPr>
                <w:rFonts w:cs="Times New Roman"/>
                <w:highlight w:val="yellow"/>
              </w:rPr>
              <w:t>K = Perfil</w:t>
            </w:r>
          </w:p>
        </w:tc>
      </w:tr>
      <w:tr w:rsidR="00745DC2" w:rsidRPr="00745DC2" w:rsidTr="00745DC2">
        <w:trPr>
          <w:jc w:val="center"/>
        </w:trPr>
        <w:tc>
          <w:tcPr>
            <w:tcW w:w="0" w:type="auto"/>
            <w:tcBorders>
              <w:left w:val="nil"/>
            </w:tcBorders>
            <w:shd w:val="clear" w:color="auto" w:fill="BFBFBF" w:themeFill="background1" w:themeFillShade="BF"/>
          </w:tcPr>
          <w:p w:rsidR="00745DC2" w:rsidRPr="00D34B04" w:rsidRDefault="00745DC2" w:rsidP="00745DC2">
            <w:pPr>
              <w:pStyle w:val="Resumo"/>
              <w:jc w:val="center"/>
              <w:rPr>
                <w:rFonts w:cs="Times New Roman"/>
                <w:highlight w:val="yellow"/>
              </w:rPr>
            </w:pPr>
            <w:r w:rsidRPr="00D34B04">
              <w:rPr>
                <w:rFonts w:cs="Times New Roman"/>
                <w:highlight w:val="yellow"/>
              </w:rPr>
              <w:t>Cabeça do motorista (mm)</w:t>
            </w:r>
          </w:p>
        </w:tc>
        <w:tc>
          <w:tcPr>
            <w:tcW w:w="0" w:type="auto"/>
            <w:shd w:val="clear" w:color="auto" w:fill="BFBFBF" w:themeFill="background1" w:themeFillShade="BF"/>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58.5790</w:t>
            </w:r>
          </w:p>
        </w:tc>
        <w:tc>
          <w:tcPr>
            <w:tcW w:w="0" w:type="auto"/>
            <w:shd w:val="clear" w:color="auto" w:fill="BFBFBF" w:themeFill="background1" w:themeFillShade="BF"/>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57.0960</w:t>
            </w:r>
          </w:p>
        </w:tc>
        <w:tc>
          <w:tcPr>
            <w:tcW w:w="0" w:type="auto"/>
            <w:shd w:val="clear" w:color="auto" w:fill="BFBFBF" w:themeFill="background1" w:themeFillShade="BF"/>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54.3000</w:t>
            </w:r>
          </w:p>
        </w:tc>
        <w:tc>
          <w:tcPr>
            <w:tcW w:w="0" w:type="auto"/>
            <w:tcBorders>
              <w:right w:val="nil"/>
            </w:tcBorders>
            <w:shd w:val="clear" w:color="auto" w:fill="BFBFBF" w:themeFill="background1" w:themeFillShade="BF"/>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56.91043</w:t>
            </w:r>
          </w:p>
        </w:tc>
      </w:tr>
      <w:tr w:rsidR="00745DC2" w:rsidRPr="00745DC2" w:rsidTr="00745DC2">
        <w:trPr>
          <w:jc w:val="center"/>
        </w:trPr>
        <w:tc>
          <w:tcPr>
            <w:tcW w:w="0" w:type="auto"/>
            <w:tcBorders>
              <w:left w:val="nil"/>
            </w:tcBorders>
          </w:tcPr>
          <w:p w:rsidR="00745DC2" w:rsidRPr="00D34B04" w:rsidRDefault="00745DC2" w:rsidP="00745DC2">
            <w:pPr>
              <w:pStyle w:val="Resumo"/>
              <w:jc w:val="center"/>
              <w:rPr>
                <w:rFonts w:cs="Times New Roman"/>
                <w:highlight w:val="yellow"/>
              </w:rPr>
            </w:pPr>
            <w:r w:rsidRPr="00D34B04">
              <w:rPr>
                <w:rFonts w:cs="Times New Roman"/>
                <w:highlight w:val="yellow"/>
              </w:rPr>
              <w:t>Tronco do motorista (mm)</w:t>
            </w:r>
          </w:p>
        </w:tc>
        <w:tc>
          <w:tcPr>
            <w:tcW w:w="0" w:type="auto"/>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58.4470</w:t>
            </w:r>
          </w:p>
        </w:tc>
        <w:tc>
          <w:tcPr>
            <w:tcW w:w="0" w:type="auto"/>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56.8680</w:t>
            </w:r>
          </w:p>
        </w:tc>
        <w:tc>
          <w:tcPr>
            <w:tcW w:w="0" w:type="auto"/>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54.0360</w:t>
            </w:r>
          </w:p>
        </w:tc>
        <w:tc>
          <w:tcPr>
            <w:tcW w:w="0" w:type="auto"/>
            <w:tcBorders>
              <w:right w:val="nil"/>
            </w:tcBorders>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56.6831</w:t>
            </w:r>
          </w:p>
        </w:tc>
      </w:tr>
      <w:tr w:rsidR="00745DC2" w:rsidRPr="00745DC2" w:rsidTr="00745DC2">
        <w:trPr>
          <w:jc w:val="center"/>
        </w:trPr>
        <w:tc>
          <w:tcPr>
            <w:tcW w:w="0" w:type="auto"/>
            <w:tcBorders>
              <w:left w:val="nil"/>
            </w:tcBorders>
            <w:shd w:val="clear" w:color="auto" w:fill="BFBFBF" w:themeFill="background1" w:themeFillShade="BF"/>
          </w:tcPr>
          <w:p w:rsidR="00745DC2" w:rsidRPr="00D34B04" w:rsidRDefault="00745DC2" w:rsidP="00745DC2">
            <w:pPr>
              <w:pStyle w:val="Resumo"/>
              <w:jc w:val="center"/>
              <w:rPr>
                <w:rFonts w:cs="Times New Roman"/>
                <w:highlight w:val="yellow"/>
              </w:rPr>
            </w:pPr>
            <w:r w:rsidRPr="00D34B04">
              <w:rPr>
                <w:rFonts w:cs="Times New Roman"/>
                <w:highlight w:val="yellow"/>
              </w:rPr>
              <w:t>Banco (mm)</w:t>
            </w:r>
          </w:p>
        </w:tc>
        <w:tc>
          <w:tcPr>
            <w:tcW w:w="0" w:type="auto"/>
            <w:shd w:val="clear" w:color="auto" w:fill="BFBFBF" w:themeFill="background1" w:themeFillShade="BF"/>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57.7150</w:t>
            </w:r>
          </w:p>
        </w:tc>
        <w:tc>
          <w:tcPr>
            <w:tcW w:w="0" w:type="auto"/>
            <w:shd w:val="clear" w:color="auto" w:fill="BFBFBF" w:themeFill="background1" w:themeFillShade="BF"/>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55.6430</w:t>
            </w:r>
          </w:p>
        </w:tc>
        <w:tc>
          <w:tcPr>
            <w:tcW w:w="0" w:type="auto"/>
            <w:shd w:val="clear" w:color="auto" w:fill="BFBFBF" w:themeFill="background1" w:themeFillShade="BF"/>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52.6330</w:t>
            </w:r>
          </w:p>
        </w:tc>
        <w:tc>
          <w:tcPr>
            <w:tcW w:w="0" w:type="auto"/>
            <w:tcBorders>
              <w:right w:val="nil"/>
            </w:tcBorders>
            <w:shd w:val="clear" w:color="auto" w:fill="BFBFBF" w:themeFill="background1" w:themeFillShade="BF"/>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55.45779</w:t>
            </w:r>
          </w:p>
        </w:tc>
      </w:tr>
      <w:tr w:rsidR="00745DC2" w:rsidRPr="00745DC2" w:rsidTr="00745DC2">
        <w:trPr>
          <w:jc w:val="center"/>
        </w:trPr>
        <w:tc>
          <w:tcPr>
            <w:tcW w:w="0" w:type="auto"/>
            <w:tcBorders>
              <w:left w:val="nil"/>
            </w:tcBorders>
          </w:tcPr>
          <w:p w:rsidR="00745DC2" w:rsidRPr="00D34B04" w:rsidRDefault="00745DC2" w:rsidP="00745DC2">
            <w:pPr>
              <w:pStyle w:val="Resumo"/>
              <w:jc w:val="center"/>
              <w:rPr>
                <w:rFonts w:cs="Times New Roman"/>
                <w:highlight w:val="yellow"/>
              </w:rPr>
            </w:pPr>
            <w:r w:rsidRPr="00D34B04">
              <w:rPr>
                <w:rFonts w:cs="Times New Roman"/>
                <w:i/>
                <w:highlight w:val="yellow"/>
              </w:rPr>
              <w:t>Pitch</w:t>
            </w:r>
            <w:r w:rsidRPr="00D34B04">
              <w:rPr>
                <w:rFonts w:cs="Times New Roman"/>
                <w:highlight w:val="yellow"/>
              </w:rPr>
              <w:t xml:space="preserve"> do banco (°)</w:t>
            </w:r>
          </w:p>
        </w:tc>
        <w:tc>
          <w:tcPr>
            <w:tcW w:w="0" w:type="auto"/>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0.0076</w:t>
            </w:r>
          </w:p>
        </w:tc>
        <w:tc>
          <w:tcPr>
            <w:tcW w:w="0" w:type="auto"/>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0.0175</w:t>
            </w:r>
          </w:p>
        </w:tc>
        <w:tc>
          <w:tcPr>
            <w:tcW w:w="0" w:type="auto"/>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0.0229</w:t>
            </w:r>
          </w:p>
        </w:tc>
        <w:tc>
          <w:tcPr>
            <w:tcW w:w="0" w:type="auto"/>
            <w:tcBorders>
              <w:right w:val="nil"/>
            </w:tcBorders>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0.442816</w:t>
            </w:r>
          </w:p>
        </w:tc>
      </w:tr>
      <w:tr w:rsidR="00745DC2" w:rsidRPr="00745DC2" w:rsidTr="00745DC2">
        <w:trPr>
          <w:trHeight w:val="171"/>
          <w:jc w:val="center"/>
        </w:trPr>
        <w:tc>
          <w:tcPr>
            <w:tcW w:w="0" w:type="auto"/>
            <w:tcBorders>
              <w:left w:val="nil"/>
            </w:tcBorders>
            <w:shd w:val="clear" w:color="auto" w:fill="BFBFBF" w:themeFill="background1" w:themeFillShade="BF"/>
          </w:tcPr>
          <w:p w:rsidR="00745DC2" w:rsidRPr="00D34B04" w:rsidRDefault="00745DC2" w:rsidP="00745DC2">
            <w:pPr>
              <w:pStyle w:val="Resumo"/>
              <w:jc w:val="center"/>
              <w:rPr>
                <w:rFonts w:cs="Times New Roman"/>
                <w:i/>
                <w:highlight w:val="yellow"/>
              </w:rPr>
            </w:pPr>
            <w:r w:rsidRPr="00D34B04">
              <w:rPr>
                <w:rFonts w:cs="Times New Roman"/>
                <w:i/>
                <w:highlight w:val="yellow"/>
              </w:rPr>
              <w:t>Bounce</w:t>
            </w:r>
          </w:p>
        </w:tc>
        <w:tc>
          <w:tcPr>
            <w:tcW w:w="0" w:type="auto"/>
            <w:shd w:val="clear" w:color="auto" w:fill="BFBFBF" w:themeFill="background1" w:themeFillShade="BF"/>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21.3130</w:t>
            </w:r>
          </w:p>
        </w:tc>
        <w:tc>
          <w:tcPr>
            <w:tcW w:w="0" w:type="auto"/>
            <w:shd w:val="clear" w:color="auto" w:fill="BFBFBF" w:themeFill="background1" w:themeFillShade="BF"/>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21.3490</w:t>
            </w:r>
          </w:p>
        </w:tc>
        <w:tc>
          <w:tcPr>
            <w:tcW w:w="0" w:type="auto"/>
            <w:shd w:val="clear" w:color="auto" w:fill="BFBFBF" w:themeFill="background1" w:themeFillShade="BF"/>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21.1150</w:t>
            </w:r>
          </w:p>
        </w:tc>
        <w:tc>
          <w:tcPr>
            <w:tcW w:w="0" w:type="auto"/>
            <w:tcBorders>
              <w:right w:val="nil"/>
            </w:tcBorders>
            <w:shd w:val="clear" w:color="auto" w:fill="BFBFBF" w:themeFill="background1" w:themeFillShade="BF"/>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21.34597</w:t>
            </w:r>
          </w:p>
        </w:tc>
      </w:tr>
      <w:tr w:rsidR="00745DC2" w:rsidRPr="00745DC2" w:rsidTr="00745DC2">
        <w:trPr>
          <w:jc w:val="center"/>
        </w:trPr>
        <w:tc>
          <w:tcPr>
            <w:tcW w:w="0" w:type="auto"/>
            <w:tcBorders>
              <w:left w:val="nil"/>
            </w:tcBorders>
          </w:tcPr>
          <w:p w:rsidR="00745DC2" w:rsidRPr="00D34B04" w:rsidRDefault="00745DC2" w:rsidP="00745DC2">
            <w:pPr>
              <w:pStyle w:val="Resumo"/>
              <w:jc w:val="center"/>
              <w:rPr>
                <w:rFonts w:cs="Times New Roman"/>
                <w:highlight w:val="yellow"/>
              </w:rPr>
            </w:pPr>
            <w:r w:rsidRPr="00D34B04">
              <w:rPr>
                <w:rFonts w:cs="Times New Roman"/>
                <w:highlight w:val="yellow"/>
              </w:rPr>
              <w:t>Velocidades</w:t>
            </w:r>
          </w:p>
        </w:tc>
        <w:tc>
          <w:tcPr>
            <w:tcW w:w="0" w:type="auto"/>
            <w:vAlign w:val="bottom"/>
          </w:tcPr>
          <w:p w:rsidR="00745DC2" w:rsidRPr="00D34B04" w:rsidRDefault="00745DC2" w:rsidP="00745DC2">
            <w:pPr>
              <w:pStyle w:val="Resumo"/>
              <w:jc w:val="center"/>
              <w:rPr>
                <w:rFonts w:cs="Times New Roman"/>
                <w:color w:val="000000"/>
                <w:highlight w:val="yellow"/>
              </w:rPr>
            </w:pPr>
          </w:p>
        </w:tc>
        <w:tc>
          <w:tcPr>
            <w:tcW w:w="0" w:type="auto"/>
            <w:vAlign w:val="bottom"/>
          </w:tcPr>
          <w:p w:rsidR="00745DC2" w:rsidRPr="00D34B04" w:rsidRDefault="00745DC2" w:rsidP="00745DC2">
            <w:pPr>
              <w:pStyle w:val="Resumo"/>
              <w:jc w:val="center"/>
              <w:rPr>
                <w:rFonts w:cs="Times New Roman"/>
                <w:color w:val="000000"/>
                <w:highlight w:val="yellow"/>
              </w:rPr>
            </w:pPr>
          </w:p>
        </w:tc>
        <w:tc>
          <w:tcPr>
            <w:tcW w:w="0" w:type="auto"/>
            <w:vAlign w:val="bottom"/>
          </w:tcPr>
          <w:p w:rsidR="00745DC2" w:rsidRPr="00D34B04" w:rsidRDefault="00745DC2" w:rsidP="00745DC2">
            <w:pPr>
              <w:rPr>
                <w:highlight w:val="yellow"/>
              </w:rPr>
            </w:pPr>
          </w:p>
        </w:tc>
        <w:tc>
          <w:tcPr>
            <w:tcW w:w="0" w:type="auto"/>
            <w:tcBorders>
              <w:right w:val="nil"/>
            </w:tcBorders>
          </w:tcPr>
          <w:p w:rsidR="00745DC2" w:rsidRPr="00D34B04" w:rsidRDefault="00745DC2" w:rsidP="00745DC2">
            <w:pPr>
              <w:pStyle w:val="Resumo"/>
              <w:jc w:val="center"/>
              <w:rPr>
                <w:rFonts w:cs="Times New Roman"/>
                <w:color w:val="000000"/>
                <w:highlight w:val="yellow"/>
              </w:rPr>
            </w:pPr>
          </w:p>
        </w:tc>
      </w:tr>
      <w:tr w:rsidR="00745DC2" w:rsidRPr="00745DC2" w:rsidTr="00745DC2">
        <w:trPr>
          <w:jc w:val="center"/>
        </w:trPr>
        <w:tc>
          <w:tcPr>
            <w:tcW w:w="0" w:type="auto"/>
            <w:tcBorders>
              <w:left w:val="nil"/>
            </w:tcBorders>
            <w:shd w:val="clear" w:color="auto" w:fill="BFBFBF" w:themeFill="background1" w:themeFillShade="BF"/>
          </w:tcPr>
          <w:p w:rsidR="00745DC2" w:rsidRPr="00D34B04" w:rsidRDefault="00745DC2" w:rsidP="00745DC2">
            <w:pPr>
              <w:pStyle w:val="Resumo"/>
              <w:jc w:val="center"/>
              <w:rPr>
                <w:rFonts w:cs="Times New Roman"/>
                <w:highlight w:val="yellow"/>
                <w:lang w:val="pt-BR"/>
              </w:rPr>
            </w:pPr>
            <w:r w:rsidRPr="00D34B04">
              <w:rPr>
                <w:rFonts w:cs="Times New Roman"/>
                <w:highlight w:val="yellow"/>
                <w:lang w:val="pt-BR"/>
              </w:rPr>
              <w:t>Cabeça do motorista (mm/s)</w:t>
            </w:r>
          </w:p>
        </w:tc>
        <w:tc>
          <w:tcPr>
            <w:tcW w:w="0" w:type="auto"/>
            <w:shd w:val="clear" w:color="auto" w:fill="BFBFBF" w:themeFill="background1" w:themeFillShade="BF"/>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240.6500</w:t>
            </w:r>
          </w:p>
        </w:tc>
        <w:tc>
          <w:tcPr>
            <w:tcW w:w="0" w:type="auto"/>
            <w:shd w:val="clear" w:color="auto" w:fill="BFBFBF" w:themeFill="background1" w:themeFillShade="BF"/>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311.1700</w:t>
            </w:r>
          </w:p>
        </w:tc>
        <w:tc>
          <w:tcPr>
            <w:tcW w:w="0" w:type="auto"/>
            <w:shd w:val="clear" w:color="auto" w:fill="BFBFBF" w:themeFill="background1" w:themeFillShade="BF"/>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327.4000</w:t>
            </w:r>
          </w:p>
        </w:tc>
        <w:tc>
          <w:tcPr>
            <w:tcW w:w="0" w:type="auto"/>
            <w:tcBorders>
              <w:right w:val="nil"/>
            </w:tcBorders>
            <w:shd w:val="clear" w:color="auto" w:fill="BFBFBF" w:themeFill="background1" w:themeFillShade="BF"/>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310.7182</w:t>
            </w:r>
          </w:p>
        </w:tc>
      </w:tr>
      <w:tr w:rsidR="00745DC2" w:rsidRPr="00745DC2" w:rsidTr="00745DC2">
        <w:trPr>
          <w:jc w:val="center"/>
        </w:trPr>
        <w:tc>
          <w:tcPr>
            <w:tcW w:w="0" w:type="auto"/>
            <w:tcBorders>
              <w:left w:val="nil"/>
            </w:tcBorders>
          </w:tcPr>
          <w:p w:rsidR="00745DC2" w:rsidRPr="00D34B04" w:rsidRDefault="00745DC2" w:rsidP="00745DC2">
            <w:pPr>
              <w:pStyle w:val="Resumo"/>
              <w:jc w:val="center"/>
              <w:rPr>
                <w:rFonts w:cs="Times New Roman"/>
                <w:highlight w:val="yellow"/>
                <w:lang w:val="pt-BR"/>
              </w:rPr>
            </w:pPr>
            <w:r w:rsidRPr="00D34B04">
              <w:rPr>
                <w:rFonts w:cs="Times New Roman"/>
                <w:highlight w:val="yellow"/>
                <w:lang w:val="pt-BR"/>
              </w:rPr>
              <w:t>Tronco do motorista (mm/s)</w:t>
            </w:r>
          </w:p>
        </w:tc>
        <w:tc>
          <w:tcPr>
            <w:tcW w:w="0" w:type="auto"/>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240.0500</w:t>
            </w:r>
          </w:p>
        </w:tc>
        <w:tc>
          <w:tcPr>
            <w:tcW w:w="0" w:type="auto"/>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309.7500</w:t>
            </w:r>
          </w:p>
        </w:tc>
        <w:tc>
          <w:tcPr>
            <w:tcW w:w="0" w:type="auto"/>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325.5400</w:t>
            </w:r>
          </w:p>
        </w:tc>
        <w:tc>
          <w:tcPr>
            <w:tcW w:w="0" w:type="auto"/>
            <w:tcBorders>
              <w:right w:val="nil"/>
            </w:tcBorders>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309.2947</w:t>
            </w:r>
          </w:p>
        </w:tc>
      </w:tr>
      <w:tr w:rsidR="00745DC2" w:rsidRPr="00745DC2" w:rsidTr="00745DC2">
        <w:trPr>
          <w:jc w:val="center"/>
        </w:trPr>
        <w:tc>
          <w:tcPr>
            <w:tcW w:w="0" w:type="auto"/>
            <w:tcBorders>
              <w:left w:val="nil"/>
            </w:tcBorders>
            <w:shd w:val="clear" w:color="auto" w:fill="BFBFBF" w:themeFill="background1" w:themeFillShade="BF"/>
          </w:tcPr>
          <w:p w:rsidR="00745DC2" w:rsidRPr="00D34B04" w:rsidRDefault="00745DC2" w:rsidP="00745DC2">
            <w:pPr>
              <w:pStyle w:val="Resumo"/>
              <w:jc w:val="center"/>
              <w:rPr>
                <w:rFonts w:cs="Times New Roman"/>
                <w:highlight w:val="yellow"/>
              </w:rPr>
            </w:pPr>
            <w:r w:rsidRPr="00D34B04">
              <w:rPr>
                <w:rFonts w:cs="Times New Roman"/>
                <w:highlight w:val="yellow"/>
              </w:rPr>
              <w:t>Banco (mm/s)</w:t>
            </w:r>
          </w:p>
        </w:tc>
        <w:tc>
          <w:tcPr>
            <w:tcW w:w="0" w:type="auto"/>
            <w:shd w:val="clear" w:color="auto" w:fill="BFBFBF" w:themeFill="background1" w:themeFillShade="BF"/>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236.7400</w:t>
            </w:r>
          </w:p>
        </w:tc>
        <w:tc>
          <w:tcPr>
            <w:tcW w:w="0" w:type="auto"/>
            <w:shd w:val="clear" w:color="auto" w:fill="BFBFBF" w:themeFill="background1" w:themeFillShade="BF"/>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302.1700</w:t>
            </w:r>
          </w:p>
        </w:tc>
        <w:tc>
          <w:tcPr>
            <w:tcW w:w="0" w:type="auto"/>
            <w:shd w:val="clear" w:color="auto" w:fill="BFBFBF" w:themeFill="background1" w:themeFillShade="BF"/>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315.7900</w:t>
            </w:r>
          </w:p>
        </w:tc>
        <w:tc>
          <w:tcPr>
            <w:tcW w:w="0" w:type="auto"/>
            <w:tcBorders>
              <w:right w:val="nil"/>
            </w:tcBorders>
            <w:shd w:val="clear" w:color="auto" w:fill="BFBFBF" w:themeFill="background1" w:themeFillShade="BF"/>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301.6975</w:t>
            </w:r>
          </w:p>
        </w:tc>
      </w:tr>
      <w:tr w:rsidR="00745DC2" w:rsidRPr="00745DC2" w:rsidTr="00745DC2">
        <w:trPr>
          <w:jc w:val="center"/>
        </w:trPr>
        <w:tc>
          <w:tcPr>
            <w:tcW w:w="0" w:type="auto"/>
            <w:tcBorders>
              <w:left w:val="nil"/>
            </w:tcBorders>
          </w:tcPr>
          <w:p w:rsidR="00745DC2" w:rsidRPr="00D34B04" w:rsidRDefault="00745DC2" w:rsidP="00745DC2">
            <w:pPr>
              <w:pStyle w:val="Resumo"/>
              <w:jc w:val="center"/>
              <w:rPr>
                <w:rFonts w:cs="Times New Roman"/>
                <w:highlight w:val="yellow"/>
              </w:rPr>
            </w:pPr>
            <w:r w:rsidRPr="00D34B04">
              <w:rPr>
                <w:rFonts w:cs="Times New Roman"/>
                <w:highlight w:val="yellow"/>
              </w:rPr>
              <w:t>Angular do banco (°/s)</w:t>
            </w:r>
          </w:p>
        </w:tc>
        <w:tc>
          <w:tcPr>
            <w:tcW w:w="0" w:type="auto"/>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0.0449</w:t>
            </w:r>
          </w:p>
        </w:tc>
        <w:tc>
          <w:tcPr>
            <w:tcW w:w="0" w:type="auto"/>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0.0947</w:t>
            </w:r>
          </w:p>
        </w:tc>
        <w:tc>
          <w:tcPr>
            <w:tcW w:w="0" w:type="auto"/>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0.1248</w:t>
            </w:r>
          </w:p>
        </w:tc>
        <w:tc>
          <w:tcPr>
            <w:tcW w:w="0" w:type="auto"/>
            <w:tcBorders>
              <w:right w:val="nil"/>
            </w:tcBorders>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2.361186</w:t>
            </w:r>
          </w:p>
        </w:tc>
      </w:tr>
      <w:tr w:rsidR="00745DC2" w:rsidRPr="00745DC2" w:rsidTr="00745DC2">
        <w:trPr>
          <w:jc w:val="center"/>
        </w:trPr>
        <w:tc>
          <w:tcPr>
            <w:tcW w:w="0" w:type="auto"/>
            <w:tcBorders>
              <w:left w:val="nil"/>
            </w:tcBorders>
            <w:shd w:val="clear" w:color="auto" w:fill="BFBFBF" w:themeFill="background1" w:themeFillShade="BF"/>
          </w:tcPr>
          <w:p w:rsidR="00745DC2" w:rsidRPr="00D34B04" w:rsidRDefault="00745DC2" w:rsidP="00745DC2">
            <w:pPr>
              <w:pStyle w:val="Resumo"/>
              <w:jc w:val="center"/>
              <w:rPr>
                <w:rFonts w:cs="Times New Roman"/>
                <w:highlight w:val="yellow"/>
                <w:lang w:val="pt-BR"/>
              </w:rPr>
            </w:pPr>
            <w:r w:rsidRPr="00D34B04">
              <w:rPr>
                <w:rFonts w:cs="Times New Roman"/>
                <w:highlight w:val="yellow"/>
                <w:lang w:val="pt-BR"/>
              </w:rPr>
              <w:t>Vertical do chassi (mm/s)</w:t>
            </w:r>
          </w:p>
        </w:tc>
        <w:tc>
          <w:tcPr>
            <w:tcW w:w="0" w:type="auto"/>
            <w:shd w:val="clear" w:color="auto" w:fill="BFBFBF" w:themeFill="background1" w:themeFillShade="BF"/>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141.5600</w:t>
            </w:r>
          </w:p>
        </w:tc>
        <w:tc>
          <w:tcPr>
            <w:tcW w:w="0" w:type="auto"/>
            <w:shd w:val="clear" w:color="auto" w:fill="BFBFBF" w:themeFill="background1" w:themeFillShade="BF"/>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140.2300</w:t>
            </w:r>
          </w:p>
        </w:tc>
        <w:tc>
          <w:tcPr>
            <w:tcW w:w="0" w:type="auto"/>
            <w:shd w:val="clear" w:color="auto" w:fill="BFBFBF" w:themeFill="background1" w:themeFillShade="BF"/>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138.0100</w:t>
            </w:r>
          </w:p>
        </w:tc>
        <w:tc>
          <w:tcPr>
            <w:tcW w:w="0" w:type="auto"/>
            <w:tcBorders>
              <w:right w:val="nil"/>
            </w:tcBorders>
            <w:shd w:val="clear" w:color="auto" w:fill="BFBFBF" w:themeFill="background1" w:themeFillShade="BF"/>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140.189</w:t>
            </w:r>
          </w:p>
        </w:tc>
      </w:tr>
      <w:tr w:rsidR="00745DC2" w:rsidRPr="00745DC2" w:rsidTr="00745DC2">
        <w:trPr>
          <w:jc w:val="center"/>
        </w:trPr>
        <w:tc>
          <w:tcPr>
            <w:tcW w:w="0" w:type="auto"/>
            <w:tcBorders>
              <w:left w:val="nil"/>
            </w:tcBorders>
          </w:tcPr>
          <w:p w:rsidR="00745DC2" w:rsidRPr="00D34B04" w:rsidRDefault="00745DC2" w:rsidP="00745DC2">
            <w:pPr>
              <w:pStyle w:val="Resumo"/>
              <w:jc w:val="center"/>
              <w:rPr>
                <w:rFonts w:cs="Times New Roman"/>
                <w:highlight w:val="yellow"/>
              </w:rPr>
            </w:pPr>
            <w:r w:rsidRPr="00D34B04">
              <w:rPr>
                <w:rFonts w:cs="Times New Roman"/>
                <w:highlight w:val="yellow"/>
              </w:rPr>
              <w:t>Acelerações</w:t>
            </w:r>
          </w:p>
        </w:tc>
        <w:tc>
          <w:tcPr>
            <w:tcW w:w="0" w:type="auto"/>
            <w:vAlign w:val="bottom"/>
          </w:tcPr>
          <w:p w:rsidR="00745DC2" w:rsidRPr="00D34B04" w:rsidRDefault="00745DC2" w:rsidP="00745DC2">
            <w:pPr>
              <w:pStyle w:val="Resumo"/>
              <w:jc w:val="center"/>
              <w:rPr>
                <w:rFonts w:cs="Times New Roman"/>
                <w:color w:val="000000"/>
                <w:highlight w:val="yellow"/>
              </w:rPr>
            </w:pPr>
          </w:p>
        </w:tc>
        <w:tc>
          <w:tcPr>
            <w:tcW w:w="0" w:type="auto"/>
            <w:vAlign w:val="bottom"/>
          </w:tcPr>
          <w:p w:rsidR="00745DC2" w:rsidRPr="00D34B04" w:rsidRDefault="00745DC2" w:rsidP="00745DC2">
            <w:pPr>
              <w:pStyle w:val="Resumo"/>
              <w:jc w:val="center"/>
              <w:rPr>
                <w:rFonts w:cs="Times New Roman"/>
                <w:color w:val="000000"/>
                <w:highlight w:val="yellow"/>
              </w:rPr>
            </w:pPr>
          </w:p>
        </w:tc>
        <w:tc>
          <w:tcPr>
            <w:tcW w:w="0" w:type="auto"/>
            <w:vAlign w:val="bottom"/>
          </w:tcPr>
          <w:p w:rsidR="00745DC2" w:rsidRPr="00D34B04" w:rsidRDefault="00745DC2" w:rsidP="00745DC2">
            <w:pPr>
              <w:pStyle w:val="Resumo"/>
              <w:jc w:val="center"/>
              <w:rPr>
                <w:rFonts w:cs="Times New Roman"/>
                <w:color w:val="000000"/>
                <w:highlight w:val="yellow"/>
              </w:rPr>
            </w:pPr>
          </w:p>
        </w:tc>
        <w:tc>
          <w:tcPr>
            <w:tcW w:w="0" w:type="auto"/>
            <w:tcBorders>
              <w:right w:val="nil"/>
            </w:tcBorders>
          </w:tcPr>
          <w:p w:rsidR="00745DC2" w:rsidRPr="00D34B04" w:rsidRDefault="00745DC2" w:rsidP="00745DC2">
            <w:pPr>
              <w:pStyle w:val="Resumo"/>
              <w:jc w:val="center"/>
              <w:rPr>
                <w:rFonts w:cs="Times New Roman"/>
                <w:highlight w:val="yellow"/>
              </w:rPr>
            </w:pPr>
          </w:p>
        </w:tc>
      </w:tr>
      <w:tr w:rsidR="00745DC2" w:rsidRPr="00745DC2" w:rsidTr="00745DC2">
        <w:trPr>
          <w:jc w:val="center"/>
        </w:trPr>
        <w:tc>
          <w:tcPr>
            <w:tcW w:w="0" w:type="auto"/>
            <w:tcBorders>
              <w:left w:val="nil"/>
            </w:tcBorders>
            <w:shd w:val="clear" w:color="auto" w:fill="BFBFBF" w:themeFill="background1" w:themeFillShade="BF"/>
          </w:tcPr>
          <w:p w:rsidR="00745DC2" w:rsidRPr="00D34B04" w:rsidRDefault="00745DC2" w:rsidP="00745DC2">
            <w:pPr>
              <w:pStyle w:val="Resumo"/>
              <w:jc w:val="center"/>
              <w:rPr>
                <w:rFonts w:cs="Times New Roman"/>
                <w:highlight w:val="yellow"/>
                <w:lang w:val="pt-BR"/>
              </w:rPr>
            </w:pPr>
            <w:r w:rsidRPr="00D34B04">
              <w:rPr>
                <w:rFonts w:cs="Times New Roman"/>
                <w:highlight w:val="yellow"/>
                <w:lang w:val="pt-BR"/>
              </w:rPr>
              <w:t>Cabeça do motorista (mm/s²)</w:t>
            </w:r>
          </w:p>
        </w:tc>
        <w:tc>
          <w:tcPr>
            <w:tcW w:w="0" w:type="auto"/>
            <w:shd w:val="clear" w:color="auto" w:fill="BFBFBF" w:themeFill="background1" w:themeFillShade="BF"/>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1043.9000</w:t>
            </w:r>
          </w:p>
        </w:tc>
        <w:tc>
          <w:tcPr>
            <w:tcW w:w="0" w:type="auto"/>
            <w:shd w:val="clear" w:color="auto" w:fill="BFBFBF" w:themeFill="background1" w:themeFillShade="BF"/>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1818.9000</w:t>
            </w:r>
          </w:p>
        </w:tc>
        <w:tc>
          <w:tcPr>
            <w:tcW w:w="0" w:type="auto"/>
            <w:shd w:val="clear" w:color="auto" w:fill="BFBFBF" w:themeFill="background1" w:themeFillShade="BF"/>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2128.7000</w:t>
            </w:r>
          </w:p>
        </w:tc>
        <w:tc>
          <w:tcPr>
            <w:tcW w:w="0" w:type="auto"/>
            <w:tcBorders>
              <w:right w:val="nil"/>
            </w:tcBorders>
            <w:shd w:val="clear" w:color="auto" w:fill="BFBFBF" w:themeFill="background1" w:themeFillShade="BF"/>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1819.656</w:t>
            </w:r>
          </w:p>
        </w:tc>
      </w:tr>
      <w:tr w:rsidR="00745DC2" w:rsidRPr="00745DC2" w:rsidTr="00745DC2">
        <w:trPr>
          <w:jc w:val="center"/>
        </w:trPr>
        <w:tc>
          <w:tcPr>
            <w:tcW w:w="0" w:type="auto"/>
            <w:tcBorders>
              <w:left w:val="nil"/>
            </w:tcBorders>
          </w:tcPr>
          <w:p w:rsidR="00745DC2" w:rsidRPr="00D34B04" w:rsidRDefault="00745DC2" w:rsidP="00745DC2">
            <w:pPr>
              <w:pStyle w:val="Resumo"/>
              <w:jc w:val="center"/>
              <w:rPr>
                <w:rFonts w:cs="Times New Roman"/>
                <w:highlight w:val="yellow"/>
                <w:lang w:val="pt-BR"/>
              </w:rPr>
            </w:pPr>
            <w:r w:rsidRPr="00D34B04">
              <w:rPr>
                <w:rFonts w:cs="Times New Roman"/>
                <w:highlight w:val="yellow"/>
                <w:lang w:val="pt-BR"/>
              </w:rPr>
              <w:t>Tronco do motorista (mm/s²)</w:t>
            </w:r>
          </w:p>
        </w:tc>
        <w:tc>
          <w:tcPr>
            <w:tcW w:w="0" w:type="auto"/>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1040.4000</w:t>
            </w:r>
          </w:p>
        </w:tc>
        <w:tc>
          <w:tcPr>
            <w:tcW w:w="0" w:type="auto"/>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1809.0000</w:t>
            </w:r>
          </w:p>
        </w:tc>
        <w:tc>
          <w:tcPr>
            <w:tcW w:w="0" w:type="auto"/>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2114.7000</w:t>
            </w:r>
          </w:p>
        </w:tc>
        <w:tc>
          <w:tcPr>
            <w:tcW w:w="0" w:type="auto"/>
            <w:tcBorders>
              <w:right w:val="nil"/>
            </w:tcBorders>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1809.722</w:t>
            </w:r>
          </w:p>
        </w:tc>
      </w:tr>
      <w:tr w:rsidR="00745DC2" w:rsidRPr="00745DC2" w:rsidTr="00745DC2">
        <w:trPr>
          <w:jc w:val="center"/>
        </w:trPr>
        <w:tc>
          <w:tcPr>
            <w:tcW w:w="0" w:type="auto"/>
            <w:tcBorders>
              <w:left w:val="nil"/>
            </w:tcBorders>
            <w:shd w:val="clear" w:color="auto" w:fill="BFBFBF" w:themeFill="background1" w:themeFillShade="BF"/>
          </w:tcPr>
          <w:p w:rsidR="00745DC2" w:rsidRPr="00D34B04" w:rsidRDefault="00745DC2" w:rsidP="00745DC2">
            <w:pPr>
              <w:pStyle w:val="Resumo"/>
              <w:jc w:val="center"/>
              <w:rPr>
                <w:rFonts w:cs="Times New Roman"/>
                <w:highlight w:val="yellow"/>
              </w:rPr>
            </w:pPr>
            <w:r w:rsidRPr="00D34B04">
              <w:rPr>
                <w:rFonts w:cs="Times New Roman"/>
                <w:highlight w:val="yellow"/>
              </w:rPr>
              <w:t>Banco (mm/s²)</w:t>
            </w:r>
          </w:p>
        </w:tc>
        <w:tc>
          <w:tcPr>
            <w:tcW w:w="0" w:type="auto"/>
            <w:shd w:val="clear" w:color="auto" w:fill="BFBFBF" w:themeFill="background1" w:themeFillShade="BF"/>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1164.8000</w:t>
            </w:r>
          </w:p>
        </w:tc>
        <w:tc>
          <w:tcPr>
            <w:tcW w:w="0" w:type="auto"/>
            <w:shd w:val="clear" w:color="auto" w:fill="BFBFBF" w:themeFill="background1" w:themeFillShade="BF"/>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1896.8000</w:t>
            </w:r>
          </w:p>
        </w:tc>
        <w:tc>
          <w:tcPr>
            <w:tcW w:w="0" w:type="auto"/>
            <w:shd w:val="clear" w:color="auto" w:fill="BFBFBF" w:themeFill="background1" w:themeFillShade="BF"/>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2173.7000</w:t>
            </w:r>
          </w:p>
        </w:tc>
        <w:tc>
          <w:tcPr>
            <w:tcW w:w="0" w:type="auto"/>
            <w:tcBorders>
              <w:right w:val="nil"/>
            </w:tcBorders>
            <w:shd w:val="clear" w:color="auto" w:fill="BFBFBF" w:themeFill="background1" w:themeFillShade="BF"/>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1897.378</w:t>
            </w:r>
          </w:p>
        </w:tc>
      </w:tr>
      <w:tr w:rsidR="00745DC2" w:rsidRPr="00745DC2" w:rsidTr="00745DC2">
        <w:trPr>
          <w:jc w:val="center"/>
        </w:trPr>
        <w:tc>
          <w:tcPr>
            <w:tcW w:w="0" w:type="auto"/>
            <w:tcBorders>
              <w:left w:val="nil"/>
            </w:tcBorders>
          </w:tcPr>
          <w:p w:rsidR="00745DC2" w:rsidRPr="00D34B04" w:rsidRDefault="00745DC2" w:rsidP="00745DC2">
            <w:pPr>
              <w:pStyle w:val="Resumo"/>
              <w:jc w:val="center"/>
              <w:rPr>
                <w:rFonts w:cs="Times New Roman"/>
                <w:highlight w:val="yellow"/>
              </w:rPr>
            </w:pPr>
            <w:r w:rsidRPr="00D34B04">
              <w:rPr>
                <w:rFonts w:cs="Times New Roman"/>
                <w:highlight w:val="yellow"/>
              </w:rPr>
              <w:t>Angular do banco (°/s²)</w:t>
            </w:r>
          </w:p>
        </w:tc>
        <w:tc>
          <w:tcPr>
            <w:tcW w:w="0" w:type="auto"/>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0.3247</w:t>
            </w:r>
          </w:p>
        </w:tc>
        <w:tc>
          <w:tcPr>
            <w:tcW w:w="0" w:type="auto"/>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0.6003</w:t>
            </w:r>
          </w:p>
        </w:tc>
        <w:tc>
          <w:tcPr>
            <w:tcW w:w="0" w:type="auto"/>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0.7734</w:t>
            </w:r>
          </w:p>
        </w:tc>
        <w:tc>
          <w:tcPr>
            <w:tcW w:w="0" w:type="auto"/>
            <w:tcBorders>
              <w:right w:val="nil"/>
            </w:tcBorders>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13.54335</w:t>
            </w:r>
          </w:p>
        </w:tc>
      </w:tr>
      <w:tr w:rsidR="00745DC2" w:rsidRPr="00745DC2" w:rsidTr="00745DC2">
        <w:trPr>
          <w:jc w:val="center"/>
        </w:trPr>
        <w:tc>
          <w:tcPr>
            <w:tcW w:w="0" w:type="auto"/>
            <w:tcBorders>
              <w:left w:val="nil"/>
            </w:tcBorders>
            <w:shd w:val="clear" w:color="auto" w:fill="BFBFBF" w:themeFill="background1" w:themeFillShade="BF"/>
          </w:tcPr>
          <w:p w:rsidR="00745DC2" w:rsidRPr="00D34B04" w:rsidRDefault="00745DC2" w:rsidP="00745DC2">
            <w:pPr>
              <w:pStyle w:val="Resumo"/>
              <w:jc w:val="center"/>
              <w:rPr>
                <w:rFonts w:cs="Times New Roman"/>
                <w:highlight w:val="yellow"/>
                <w:lang w:val="pt-BR"/>
              </w:rPr>
            </w:pPr>
            <w:r w:rsidRPr="00D34B04">
              <w:rPr>
                <w:rFonts w:cs="Times New Roman"/>
                <w:highlight w:val="yellow"/>
                <w:lang w:val="pt-BR"/>
              </w:rPr>
              <w:t>Vertical do chassi (mm/s²)</w:t>
            </w:r>
          </w:p>
        </w:tc>
        <w:tc>
          <w:tcPr>
            <w:tcW w:w="0" w:type="auto"/>
            <w:shd w:val="clear" w:color="auto" w:fill="BFBFBF" w:themeFill="background1" w:themeFillShade="BF"/>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1638.2000</w:t>
            </w:r>
          </w:p>
        </w:tc>
        <w:tc>
          <w:tcPr>
            <w:tcW w:w="0" w:type="auto"/>
            <w:shd w:val="clear" w:color="auto" w:fill="BFBFBF" w:themeFill="background1" w:themeFillShade="BF"/>
            <w:vAlign w:val="bottom"/>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1632.6000</w:t>
            </w:r>
          </w:p>
        </w:tc>
        <w:tc>
          <w:tcPr>
            <w:tcW w:w="0" w:type="auto"/>
            <w:shd w:val="clear" w:color="auto" w:fill="BFBFBF" w:themeFill="background1" w:themeFillShade="BF"/>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1622.6000</w:t>
            </w:r>
          </w:p>
        </w:tc>
        <w:tc>
          <w:tcPr>
            <w:tcW w:w="0" w:type="auto"/>
            <w:tcBorders>
              <w:right w:val="nil"/>
            </w:tcBorders>
            <w:shd w:val="clear" w:color="auto" w:fill="BFBFBF" w:themeFill="background1" w:themeFillShade="BF"/>
          </w:tcPr>
          <w:p w:rsidR="00745DC2" w:rsidRPr="00D34B04" w:rsidRDefault="00745DC2" w:rsidP="00745DC2">
            <w:pPr>
              <w:pStyle w:val="Resumo"/>
              <w:jc w:val="center"/>
              <w:rPr>
                <w:rFonts w:cs="Times New Roman"/>
                <w:color w:val="000000"/>
                <w:highlight w:val="yellow"/>
              </w:rPr>
            </w:pPr>
            <w:r w:rsidRPr="00D34B04">
              <w:rPr>
                <w:rFonts w:cs="Times New Roman"/>
                <w:color w:val="000000"/>
                <w:highlight w:val="yellow"/>
              </w:rPr>
              <w:t>1632.311</w:t>
            </w:r>
          </w:p>
        </w:tc>
      </w:tr>
    </w:tbl>
    <w:p w:rsidR="00745DC2" w:rsidRPr="004A6BED" w:rsidRDefault="00745DC2" w:rsidP="00745DC2">
      <w:pPr>
        <w:pStyle w:val="Legenda"/>
        <w:rPr>
          <w:highlight w:val="yellow"/>
          <w:lang w:val="pt-BR"/>
        </w:rPr>
      </w:pPr>
      <w:r w:rsidRPr="004A6BED">
        <w:rPr>
          <w:highlight w:val="yellow"/>
          <w:lang w:val="pt-BR"/>
        </w:rPr>
        <w:t>Fonte: Elaborado pelo autor</w:t>
      </w:r>
    </w:p>
    <w:p w:rsidR="00745DC2" w:rsidRPr="004A6BED" w:rsidRDefault="00745DC2" w:rsidP="00745DC2">
      <w:pPr>
        <w:rPr>
          <w:highlight w:val="yellow"/>
          <w:lang w:val="pt-BR"/>
        </w:rPr>
      </w:pPr>
      <w:r w:rsidRPr="004A6BED">
        <w:rPr>
          <w:highlight w:val="yellow"/>
          <w:lang w:val="pt-BR"/>
        </w:rPr>
        <w:t>Na pista experimental a tendência observada com relação a diminuição dos níveis de deslocamento e velocidade com a utilização do perfil de rigidezes se manteve, no entanto os níveis de aceleração aumentaram ao se utilizar o perfil de rigidezes, apesar de ser pequeno este aumento.</w:t>
      </w:r>
    </w:p>
    <w:p w:rsidR="005767A7" w:rsidRDefault="00745DC2" w:rsidP="005767A7">
      <w:pPr>
        <w:rPr>
          <w:lang w:val="pt-BR"/>
        </w:rPr>
      </w:pPr>
      <w:r w:rsidRPr="004A6BED">
        <w:rPr>
          <w:highlight w:val="yellow"/>
          <w:lang w:val="pt-BR"/>
        </w:rPr>
        <w:t>O motorista, provavelmente teria um aumento do desconforto percebido, isto pode ser explicado devido a esta pista experimental ter sido desenvolvida com uma grande variação de amplitude em um tempo muito pequeno, o que não permite a estabilização do sistema, além disso nesta pista a influência da aceleração angular do banco é maior do que na senoidal</w:t>
      </w:r>
      <w:r w:rsidR="004A6BED" w:rsidRPr="004A6BED">
        <w:rPr>
          <w:highlight w:val="yellow"/>
          <w:lang w:val="pt-BR"/>
        </w:rPr>
        <w:t>.</w:t>
      </w:r>
    </w:p>
    <w:p w:rsidR="005767A7" w:rsidRPr="00174ED0" w:rsidRDefault="005767A7" w:rsidP="005767A7">
      <w:pPr>
        <w:rPr>
          <w:highlight w:val="yellow"/>
          <w:lang w:val="pt-BR"/>
        </w:rPr>
      </w:pPr>
      <w:r w:rsidRPr="00174ED0">
        <w:rPr>
          <w:highlight w:val="yellow"/>
          <w:lang w:val="pt-BR"/>
        </w:rPr>
        <w:lastRenderedPageBreak/>
        <w:t xml:space="preserve">As forças e momentos para a pista aleatória também foram obtidos, e seus valores RMS estão representadas na </w:t>
      </w:r>
      <w:r w:rsidR="009D2EBD">
        <w:fldChar w:fldCharType="begin"/>
      </w:r>
      <w:r w:rsidR="009D2EBD" w:rsidRPr="009F7B8F">
        <w:rPr>
          <w:lang w:val="pt-BR"/>
        </w:rPr>
        <w:instrText xml:space="preserve"> REF _Ref379660369 \h  \* MERGEFORMAT </w:instrText>
      </w:r>
      <w:r w:rsidR="009D2EBD">
        <w:fldChar w:fldCharType="separate"/>
      </w:r>
      <w:r w:rsidR="00CE63E6" w:rsidRPr="00CE63E6">
        <w:rPr>
          <w:highlight w:val="yellow"/>
          <w:lang w:val="pt-BR"/>
        </w:rPr>
        <w:t xml:space="preserve">Tabela </w:t>
      </w:r>
      <w:r w:rsidR="00CE63E6" w:rsidRPr="00CE63E6">
        <w:rPr>
          <w:noProof/>
          <w:highlight w:val="yellow"/>
          <w:lang w:val="pt-BR"/>
        </w:rPr>
        <w:t>24</w:t>
      </w:r>
      <w:r w:rsidR="009D2EBD">
        <w:fldChar w:fldCharType="end"/>
      </w:r>
      <w:r w:rsidRPr="00174ED0">
        <w:rPr>
          <w:highlight w:val="yellow"/>
          <w:lang w:val="pt-BR"/>
        </w:rPr>
        <w:t xml:space="preserve">. Além disso, </w:t>
      </w:r>
      <w:r w:rsidR="00174ED0" w:rsidRPr="00174ED0">
        <w:rPr>
          <w:highlight w:val="yellow"/>
          <w:lang w:val="pt-BR"/>
        </w:rPr>
        <w:t>os gráficos da força nas suspensões dianteira e traseira podem ser observados nas</w:t>
      </w:r>
      <w:r w:rsidRPr="00174ED0">
        <w:rPr>
          <w:highlight w:val="yellow"/>
          <w:lang w:val="pt-BR"/>
        </w:rPr>
        <w:t xml:space="preserve"> </w:t>
      </w:r>
      <w:r w:rsidR="009D2EBD">
        <w:fldChar w:fldCharType="begin"/>
      </w:r>
      <w:r w:rsidR="009D2EBD" w:rsidRPr="009F7B8F">
        <w:rPr>
          <w:lang w:val="pt-BR"/>
        </w:rPr>
        <w:instrText xml:space="preserve"> REF _Ref379660564 \h  \* MERGEFORMAT </w:instrText>
      </w:r>
      <w:r w:rsidR="009D2EBD">
        <w:fldChar w:fldCharType="separate"/>
      </w:r>
      <w:r w:rsidR="00CE63E6" w:rsidRPr="00CE63E6">
        <w:rPr>
          <w:highlight w:val="yellow"/>
          <w:lang w:val="pt-BR"/>
        </w:rPr>
        <w:t xml:space="preserve">Figura </w:t>
      </w:r>
      <w:r w:rsidR="00CE63E6" w:rsidRPr="00CE63E6">
        <w:rPr>
          <w:noProof/>
          <w:highlight w:val="yellow"/>
          <w:lang w:val="pt-BR"/>
        </w:rPr>
        <w:t>53</w:t>
      </w:r>
      <w:r w:rsidR="009D2EBD">
        <w:fldChar w:fldCharType="end"/>
      </w:r>
      <w:r w:rsidR="00174ED0" w:rsidRPr="00174ED0">
        <w:rPr>
          <w:highlight w:val="yellow"/>
          <w:lang w:val="pt-BR"/>
        </w:rPr>
        <w:t xml:space="preserve"> e </w:t>
      </w:r>
      <w:r w:rsidR="009D2EBD">
        <w:fldChar w:fldCharType="begin"/>
      </w:r>
      <w:r w:rsidR="009D2EBD" w:rsidRPr="009F7B8F">
        <w:rPr>
          <w:lang w:val="pt-BR"/>
        </w:rPr>
        <w:instrText xml:space="preserve"> REF _Ref379660570 \h  \* MERGEFORMAT </w:instrText>
      </w:r>
      <w:r w:rsidR="009D2EBD">
        <w:fldChar w:fldCharType="separate"/>
      </w:r>
      <w:r w:rsidR="00CE63E6" w:rsidRPr="00CE63E6">
        <w:rPr>
          <w:highlight w:val="yellow"/>
          <w:lang w:val="pt-BR"/>
        </w:rPr>
        <w:t xml:space="preserve">Figura </w:t>
      </w:r>
      <w:r w:rsidR="00CE63E6" w:rsidRPr="00CE63E6">
        <w:rPr>
          <w:noProof/>
          <w:highlight w:val="yellow"/>
          <w:lang w:val="pt-BR"/>
        </w:rPr>
        <w:t>54</w:t>
      </w:r>
      <w:r w:rsidR="009D2EBD">
        <w:fldChar w:fldCharType="end"/>
      </w:r>
      <w:r w:rsidR="00174ED0" w:rsidRPr="00174ED0">
        <w:rPr>
          <w:highlight w:val="yellow"/>
          <w:lang w:val="pt-BR"/>
        </w:rPr>
        <w:t>, respectivamente.</w:t>
      </w:r>
    </w:p>
    <w:p w:rsidR="005767A7" w:rsidRPr="005B3A16" w:rsidRDefault="005767A7" w:rsidP="005767A7">
      <w:pPr>
        <w:pStyle w:val="Legendafigura"/>
        <w:rPr>
          <w:highlight w:val="yellow"/>
        </w:rPr>
      </w:pPr>
      <w:bookmarkStart w:id="413" w:name="_Ref379660369"/>
      <w:r w:rsidRPr="00174ED0">
        <w:rPr>
          <w:highlight w:val="yellow"/>
        </w:rPr>
        <w:t xml:space="preserve">Tabela </w:t>
      </w:r>
      <w:r w:rsidR="00500BCD" w:rsidRPr="00174ED0">
        <w:rPr>
          <w:highlight w:val="yellow"/>
        </w:rPr>
        <w:fldChar w:fldCharType="begin"/>
      </w:r>
      <w:r w:rsidRPr="00174ED0">
        <w:rPr>
          <w:highlight w:val="yellow"/>
        </w:rPr>
        <w:instrText xml:space="preserve"> SEQ Tabela \* ARABIC </w:instrText>
      </w:r>
      <w:r w:rsidR="00500BCD" w:rsidRPr="00174ED0">
        <w:rPr>
          <w:highlight w:val="yellow"/>
        </w:rPr>
        <w:fldChar w:fldCharType="separate"/>
      </w:r>
      <w:r w:rsidR="00CE63E6">
        <w:rPr>
          <w:highlight w:val="yellow"/>
        </w:rPr>
        <w:t>24</w:t>
      </w:r>
      <w:r w:rsidR="00500BCD" w:rsidRPr="00174ED0">
        <w:rPr>
          <w:highlight w:val="yellow"/>
        </w:rPr>
        <w:fldChar w:fldCharType="end"/>
      </w:r>
      <w:bookmarkEnd w:id="413"/>
      <w:r w:rsidRPr="00174ED0">
        <w:rPr>
          <w:highlight w:val="yellow"/>
        </w:rPr>
        <w:t xml:space="preserve"> </w:t>
      </w:r>
      <w:r w:rsidR="005B3A16">
        <w:rPr>
          <w:highlight w:val="yellow"/>
        </w:rPr>
        <w:t>–</w:t>
      </w:r>
      <w:r w:rsidRPr="00174ED0">
        <w:rPr>
          <w:highlight w:val="yellow"/>
        </w:rPr>
        <w:t xml:space="preserve"> Forças e momentos utilizando a pista aleatória</w:t>
      </w:r>
    </w:p>
    <w:tbl>
      <w:tblPr>
        <w:tblW w:w="0" w:type="auto"/>
        <w:jc w:val="center"/>
        <w:tblCellMar>
          <w:left w:w="70" w:type="dxa"/>
          <w:right w:w="70" w:type="dxa"/>
        </w:tblCellMar>
        <w:tblLook w:val="04A0" w:firstRow="1" w:lastRow="0" w:firstColumn="1" w:lastColumn="0" w:noHBand="0" w:noVBand="1"/>
      </w:tblPr>
      <w:tblGrid>
        <w:gridCol w:w="2438"/>
        <w:gridCol w:w="1420"/>
        <w:gridCol w:w="1420"/>
        <w:gridCol w:w="1420"/>
        <w:gridCol w:w="1075"/>
      </w:tblGrid>
      <w:tr w:rsidR="005767A7" w:rsidRPr="00174ED0" w:rsidTr="005767A7">
        <w:trPr>
          <w:trHeight w:val="300"/>
          <w:jc w:val="center"/>
        </w:trPr>
        <w:tc>
          <w:tcPr>
            <w:tcW w:w="0" w:type="auto"/>
            <w:tcBorders>
              <w:top w:val="single" w:sz="4" w:space="0" w:color="auto"/>
              <w:bottom w:val="single" w:sz="4" w:space="0" w:color="auto"/>
              <w:right w:val="single" w:sz="4" w:space="0" w:color="auto"/>
            </w:tcBorders>
            <w:shd w:val="clear" w:color="auto" w:fill="auto"/>
          </w:tcPr>
          <w:p w:rsidR="005767A7" w:rsidRPr="00D34B04" w:rsidRDefault="005767A7" w:rsidP="005767A7">
            <w:pPr>
              <w:pStyle w:val="Resumo"/>
              <w:jc w:val="center"/>
              <w:rPr>
                <w:highlight w:val="yellow"/>
                <w:lang w:eastAsia="pt-BR"/>
              </w:rPr>
            </w:pPr>
            <w:r w:rsidRPr="00D34B04">
              <w:rPr>
                <w:sz w:val="22"/>
                <w:highlight w:val="yellow"/>
                <w:lang w:eastAsia="pt-BR"/>
              </w:rPr>
              <w:t>Forças e Momentos</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K = 1000 N/m</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K = 2000 N/m</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K = 2500 N/m</w:t>
            </w:r>
          </w:p>
        </w:tc>
        <w:tc>
          <w:tcPr>
            <w:tcW w:w="0" w:type="auto"/>
            <w:tcBorders>
              <w:top w:val="single" w:sz="4" w:space="0" w:color="auto"/>
              <w:left w:val="nil"/>
              <w:bottom w:val="single" w:sz="4" w:space="0" w:color="auto"/>
            </w:tcBorders>
            <w:shd w:val="clear" w:color="auto" w:fill="auto"/>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K = Perfil</w:t>
            </w:r>
          </w:p>
        </w:tc>
      </w:tr>
      <w:tr w:rsidR="005767A7" w:rsidRPr="00174ED0" w:rsidTr="005767A7">
        <w:trPr>
          <w:trHeight w:val="300"/>
          <w:jc w:val="center"/>
        </w:trPr>
        <w:tc>
          <w:tcPr>
            <w:tcW w:w="0" w:type="auto"/>
            <w:tcBorders>
              <w:top w:val="single" w:sz="4" w:space="0" w:color="auto"/>
              <w:bottom w:val="single" w:sz="4" w:space="0" w:color="auto"/>
              <w:right w:val="single" w:sz="4" w:space="0" w:color="auto"/>
            </w:tcBorders>
            <w:shd w:val="clear" w:color="auto" w:fill="BFBFBF" w:themeFill="background1" w:themeFillShade="BF"/>
          </w:tcPr>
          <w:p w:rsidR="005767A7" w:rsidRPr="00D34B04" w:rsidRDefault="005767A7" w:rsidP="005767A7">
            <w:pPr>
              <w:pStyle w:val="Resumo"/>
              <w:jc w:val="center"/>
              <w:rPr>
                <w:highlight w:val="yellow"/>
                <w:lang w:eastAsia="pt-BR"/>
              </w:rPr>
            </w:pPr>
            <w:r w:rsidRPr="00D34B04">
              <w:rPr>
                <w:sz w:val="22"/>
                <w:highlight w:val="yellow"/>
                <w:lang w:eastAsia="pt-BR"/>
              </w:rPr>
              <w:t>Cabeça do motorista (N)</w:t>
            </w:r>
          </w:p>
        </w:tc>
        <w:tc>
          <w:tcPr>
            <w:tcW w:w="0" w:type="auto"/>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5.7408</w:t>
            </w:r>
          </w:p>
        </w:tc>
        <w:tc>
          <w:tcPr>
            <w:tcW w:w="0" w:type="auto"/>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10.0040</w:t>
            </w:r>
          </w:p>
        </w:tc>
        <w:tc>
          <w:tcPr>
            <w:tcW w:w="0" w:type="auto"/>
            <w:tcBorders>
              <w:top w:val="single" w:sz="4" w:space="0" w:color="auto"/>
              <w:left w:val="nil"/>
              <w:bottom w:val="single" w:sz="4" w:space="0" w:color="auto"/>
              <w:right w:val="single" w:sz="4" w:space="0" w:color="auto"/>
            </w:tcBorders>
            <w:shd w:val="clear" w:color="auto" w:fill="BFBFBF" w:themeFill="background1" w:themeFillShade="BF"/>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11.7080</w:t>
            </w:r>
          </w:p>
        </w:tc>
        <w:tc>
          <w:tcPr>
            <w:tcW w:w="0" w:type="auto"/>
            <w:tcBorders>
              <w:top w:val="single" w:sz="4" w:space="0" w:color="auto"/>
              <w:left w:val="nil"/>
              <w:bottom w:val="single" w:sz="4" w:space="0" w:color="auto"/>
            </w:tcBorders>
            <w:shd w:val="clear" w:color="auto" w:fill="BFBFBF" w:themeFill="background1" w:themeFillShade="BF"/>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10.0079</w:t>
            </w:r>
          </w:p>
        </w:tc>
      </w:tr>
      <w:tr w:rsidR="005767A7" w:rsidRPr="00174ED0" w:rsidTr="005767A7">
        <w:trPr>
          <w:trHeight w:val="300"/>
          <w:jc w:val="center"/>
        </w:trPr>
        <w:tc>
          <w:tcPr>
            <w:tcW w:w="0" w:type="auto"/>
            <w:tcBorders>
              <w:top w:val="single" w:sz="4" w:space="0" w:color="auto"/>
              <w:bottom w:val="single" w:sz="4" w:space="0" w:color="auto"/>
              <w:right w:val="single" w:sz="4" w:space="0" w:color="auto"/>
            </w:tcBorders>
            <w:shd w:val="clear" w:color="auto" w:fill="auto"/>
          </w:tcPr>
          <w:p w:rsidR="005767A7" w:rsidRPr="00D34B04" w:rsidRDefault="005767A7" w:rsidP="005767A7">
            <w:pPr>
              <w:pStyle w:val="Resumo"/>
              <w:jc w:val="center"/>
              <w:rPr>
                <w:highlight w:val="yellow"/>
                <w:lang w:eastAsia="pt-BR"/>
              </w:rPr>
            </w:pPr>
            <w:r w:rsidRPr="00D34B04">
              <w:rPr>
                <w:sz w:val="22"/>
                <w:highlight w:val="yellow"/>
                <w:lang w:eastAsia="pt-BR"/>
              </w:rPr>
              <w:t>Tronco do motorista (N)</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53.1820</w:t>
            </w:r>
          </w:p>
        </w:tc>
        <w:tc>
          <w:tcPr>
            <w:tcW w:w="0" w:type="auto"/>
            <w:tcBorders>
              <w:top w:val="nil"/>
              <w:left w:val="nil"/>
              <w:bottom w:val="single" w:sz="4" w:space="0" w:color="auto"/>
              <w:right w:val="single" w:sz="4" w:space="0" w:color="auto"/>
            </w:tcBorders>
            <w:shd w:val="clear" w:color="auto" w:fill="auto"/>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92.4940</w:t>
            </w:r>
          </w:p>
        </w:tc>
        <w:tc>
          <w:tcPr>
            <w:tcW w:w="0" w:type="auto"/>
            <w:tcBorders>
              <w:top w:val="nil"/>
              <w:left w:val="nil"/>
              <w:bottom w:val="single" w:sz="4" w:space="0" w:color="auto"/>
              <w:right w:val="single" w:sz="4" w:space="0" w:color="auto"/>
            </w:tcBorders>
            <w:shd w:val="clear" w:color="auto" w:fill="auto"/>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108.1400</w:t>
            </w:r>
          </w:p>
        </w:tc>
        <w:tc>
          <w:tcPr>
            <w:tcW w:w="0" w:type="auto"/>
            <w:tcBorders>
              <w:top w:val="single" w:sz="4" w:space="0" w:color="auto"/>
              <w:left w:val="nil"/>
              <w:bottom w:val="single" w:sz="4" w:space="0" w:color="auto"/>
            </w:tcBorders>
            <w:shd w:val="clear" w:color="auto" w:fill="auto"/>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92.5318</w:t>
            </w:r>
          </w:p>
        </w:tc>
      </w:tr>
      <w:tr w:rsidR="005767A7" w:rsidRPr="00174ED0" w:rsidTr="005767A7">
        <w:trPr>
          <w:trHeight w:val="300"/>
          <w:jc w:val="center"/>
        </w:trPr>
        <w:tc>
          <w:tcPr>
            <w:tcW w:w="0" w:type="auto"/>
            <w:tcBorders>
              <w:top w:val="single" w:sz="4" w:space="0" w:color="auto"/>
              <w:bottom w:val="single" w:sz="4" w:space="0" w:color="auto"/>
              <w:right w:val="single" w:sz="4" w:space="0" w:color="auto"/>
            </w:tcBorders>
            <w:shd w:val="clear" w:color="auto" w:fill="BFBFBF" w:themeFill="background1" w:themeFillShade="BF"/>
          </w:tcPr>
          <w:p w:rsidR="005767A7" w:rsidRPr="00D34B04" w:rsidRDefault="005767A7" w:rsidP="005767A7">
            <w:pPr>
              <w:pStyle w:val="Resumo"/>
              <w:jc w:val="center"/>
              <w:rPr>
                <w:highlight w:val="yellow"/>
                <w:lang w:eastAsia="pt-BR"/>
              </w:rPr>
            </w:pPr>
            <w:r w:rsidRPr="00D34B04">
              <w:rPr>
                <w:sz w:val="22"/>
                <w:highlight w:val="yellow"/>
                <w:lang w:eastAsia="pt-BR"/>
              </w:rPr>
              <w:t>Banco (N)</w:t>
            </w:r>
          </w:p>
        </w:tc>
        <w:tc>
          <w:tcPr>
            <w:tcW w:w="0" w:type="auto"/>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58.9030</w:t>
            </w:r>
          </w:p>
        </w:tc>
        <w:tc>
          <w:tcPr>
            <w:tcW w:w="0" w:type="auto"/>
            <w:tcBorders>
              <w:top w:val="nil"/>
              <w:left w:val="nil"/>
              <w:bottom w:val="single" w:sz="4" w:space="0" w:color="auto"/>
              <w:right w:val="single" w:sz="4" w:space="0" w:color="auto"/>
            </w:tcBorders>
            <w:shd w:val="clear" w:color="auto" w:fill="BFBFBF" w:themeFill="background1" w:themeFillShade="BF"/>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102.4400</w:t>
            </w:r>
          </w:p>
        </w:tc>
        <w:tc>
          <w:tcPr>
            <w:tcW w:w="0" w:type="auto"/>
            <w:tcBorders>
              <w:top w:val="nil"/>
              <w:left w:val="nil"/>
              <w:bottom w:val="single" w:sz="4" w:space="0" w:color="auto"/>
              <w:right w:val="single" w:sz="4" w:space="0" w:color="auto"/>
            </w:tcBorders>
            <w:shd w:val="clear" w:color="auto" w:fill="BFBFBF" w:themeFill="background1" w:themeFillShade="BF"/>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119.7700</w:t>
            </w:r>
          </w:p>
        </w:tc>
        <w:tc>
          <w:tcPr>
            <w:tcW w:w="0" w:type="auto"/>
            <w:tcBorders>
              <w:top w:val="single" w:sz="4" w:space="0" w:color="auto"/>
              <w:left w:val="nil"/>
              <w:bottom w:val="single" w:sz="4" w:space="0" w:color="auto"/>
            </w:tcBorders>
            <w:shd w:val="clear" w:color="auto" w:fill="BFBFBF" w:themeFill="background1" w:themeFillShade="BF"/>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102.4846</w:t>
            </w:r>
          </w:p>
        </w:tc>
      </w:tr>
      <w:tr w:rsidR="005767A7" w:rsidRPr="00174ED0" w:rsidTr="005767A7">
        <w:trPr>
          <w:trHeight w:val="300"/>
          <w:jc w:val="center"/>
        </w:trPr>
        <w:tc>
          <w:tcPr>
            <w:tcW w:w="0" w:type="auto"/>
            <w:tcBorders>
              <w:top w:val="single" w:sz="4" w:space="0" w:color="auto"/>
              <w:bottom w:val="single" w:sz="4" w:space="0" w:color="auto"/>
              <w:right w:val="single" w:sz="4" w:space="0" w:color="auto"/>
            </w:tcBorders>
            <w:shd w:val="clear" w:color="auto" w:fill="auto"/>
          </w:tcPr>
          <w:p w:rsidR="005767A7" w:rsidRPr="00D34B04" w:rsidRDefault="005767A7" w:rsidP="005767A7">
            <w:pPr>
              <w:pStyle w:val="Resumo"/>
              <w:jc w:val="center"/>
              <w:rPr>
                <w:highlight w:val="yellow"/>
                <w:lang w:val="pt-BR" w:eastAsia="pt-BR"/>
              </w:rPr>
            </w:pPr>
            <w:r w:rsidRPr="00D34B04">
              <w:rPr>
                <w:sz w:val="22"/>
                <w:highlight w:val="yellow"/>
                <w:lang w:val="pt-BR" w:eastAsia="pt-BR"/>
              </w:rPr>
              <w:t>Momento no banco (N.m)</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0.0000</w:t>
            </w:r>
          </w:p>
        </w:tc>
        <w:tc>
          <w:tcPr>
            <w:tcW w:w="0" w:type="auto"/>
            <w:tcBorders>
              <w:top w:val="nil"/>
              <w:left w:val="nil"/>
              <w:bottom w:val="single" w:sz="4" w:space="0" w:color="auto"/>
              <w:right w:val="single" w:sz="4" w:space="0" w:color="auto"/>
            </w:tcBorders>
            <w:shd w:val="clear" w:color="auto" w:fill="auto"/>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0.0000</w:t>
            </w:r>
          </w:p>
        </w:tc>
        <w:tc>
          <w:tcPr>
            <w:tcW w:w="0" w:type="auto"/>
            <w:tcBorders>
              <w:top w:val="nil"/>
              <w:left w:val="nil"/>
              <w:bottom w:val="single" w:sz="4" w:space="0" w:color="auto"/>
              <w:right w:val="single" w:sz="4" w:space="0" w:color="auto"/>
            </w:tcBorders>
            <w:shd w:val="clear" w:color="auto" w:fill="auto"/>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0.0000</w:t>
            </w:r>
          </w:p>
        </w:tc>
        <w:tc>
          <w:tcPr>
            <w:tcW w:w="0" w:type="auto"/>
            <w:tcBorders>
              <w:top w:val="single" w:sz="4" w:space="0" w:color="auto"/>
              <w:left w:val="nil"/>
              <w:bottom w:val="single" w:sz="4" w:space="0" w:color="auto"/>
            </w:tcBorders>
            <w:shd w:val="clear" w:color="auto" w:fill="auto"/>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0.0000</w:t>
            </w:r>
          </w:p>
        </w:tc>
      </w:tr>
      <w:tr w:rsidR="005767A7" w:rsidRPr="00174ED0" w:rsidTr="005767A7">
        <w:trPr>
          <w:trHeight w:val="300"/>
          <w:jc w:val="center"/>
        </w:trPr>
        <w:tc>
          <w:tcPr>
            <w:tcW w:w="0" w:type="auto"/>
            <w:tcBorders>
              <w:top w:val="single" w:sz="4" w:space="0" w:color="auto"/>
              <w:bottom w:val="single" w:sz="4" w:space="0" w:color="auto"/>
              <w:right w:val="single" w:sz="4" w:space="0" w:color="auto"/>
            </w:tcBorders>
            <w:shd w:val="clear" w:color="auto" w:fill="BFBFBF" w:themeFill="background1" w:themeFillShade="BF"/>
          </w:tcPr>
          <w:p w:rsidR="005767A7" w:rsidRPr="00D34B04" w:rsidRDefault="005767A7" w:rsidP="005767A7">
            <w:pPr>
              <w:pStyle w:val="Resumo"/>
              <w:jc w:val="center"/>
              <w:rPr>
                <w:highlight w:val="yellow"/>
                <w:lang w:eastAsia="pt-BR"/>
              </w:rPr>
            </w:pPr>
            <w:r w:rsidRPr="00D34B04">
              <w:rPr>
                <w:i/>
                <w:sz w:val="22"/>
                <w:highlight w:val="yellow"/>
                <w:lang w:eastAsia="pt-BR"/>
              </w:rPr>
              <w:t>Bounce</w:t>
            </w:r>
            <w:r w:rsidRPr="00D34B04">
              <w:rPr>
                <w:sz w:val="22"/>
                <w:highlight w:val="yellow"/>
                <w:lang w:eastAsia="pt-BR"/>
              </w:rPr>
              <w:t xml:space="preserve"> (N)</w:t>
            </w:r>
          </w:p>
        </w:tc>
        <w:tc>
          <w:tcPr>
            <w:tcW w:w="0" w:type="auto"/>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1663.5000</w:t>
            </w:r>
          </w:p>
        </w:tc>
        <w:tc>
          <w:tcPr>
            <w:tcW w:w="0" w:type="auto"/>
            <w:tcBorders>
              <w:top w:val="nil"/>
              <w:left w:val="nil"/>
              <w:bottom w:val="single" w:sz="4" w:space="0" w:color="auto"/>
              <w:right w:val="single" w:sz="4" w:space="0" w:color="auto"/>
            </w:tcBorders>
            <w:shd w:val="clear" w:color="auto" w:fill="BFBFBF" w:themeFill="background1" w:themeFillShade="BF"/>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1653.3000</w:t>
            </w:r>
          </w:p>
        </w:tc>
        <w:tc>
          <w:tcPr>
            <w:tcW w:w="0" w:type="auto"/>
            <w:tcBorders>
              <w:top w:val="nil"/>
              <w:left w:val="nil"/>
              <w:bottom w:val="single" w:sz="4" w:space="0" w:color="auto"/>
              <w:right w:val="single" w:sz="4" w:space="0" w:color="auto"/>
            </w:tcBorders>
            <w:shd w:val="clear" w:color="auto" w:fill="BFBFBF" w:themeFill="background1" w:themeFillShade="BF"/>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1639.4000</w:t>
            </w:r>
          </w:p>
        </w:tc>
        <w:tc>
          <w:tcPr>
            <w:tcW w:w="0" w:type="auto"/>
            <w:tcBorders>
              <w:top w:val="single" w:sz="4" w:space="0" w:color="auto"/>
              <w:left w:val="nil"/>
              <w:bottom w:val="single" w:sz="4" w:space="0" w:color="auto"/>
            </w:tcBorders>
            <w:shd w:val="clear" w:color="auto" w:fill="BFBFBF" w:themeFill="background1" w:themeFillShade="BF"/>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1653.0270</w:t>
            </w:r>
          </w:p>
        </w:tc>
      </w:tr>
      <w:tr w:rsidR="005767A7" w:rsidRPr="00174ED0" w:rsidTr="005767A7">
        <w:trPr>
          <w:trHeight w:val="300"/>
          <w:jc w:val="center"/>
        </w:trPr>
        <w:tc>
          <w:tcPr>
            <w:tcW w:w="0" w:type="auto"/>
            <w:tcBorders>
              <w:top w:val="single" w:sz="4" w:space="0" w:color="auto"/>
              <w:bottom w:val="single" w:sz="4" w:space="0" w:color="auto"/>
              <w:right w:val="single" w:sz="4" w:space="0" w:color="auto"/>
            </w:tcBorders>
            <w:shd w:val="clear" w:color="auto" w:fill="auto"/>
          </w:tcPr>
          <w:p w:rsidR="005767A7" w:rsidRPr="00D34B04" w:rsidRDefault="005767A7" w:rsidP="005767A7">
            <w:pPr>
              <w:pStyle w:val="Resumo"/>
              <w:jc w:val="center"/>
              <w:rPr>
                <w:highlight w:val="yellow"/>
                <w:lang w:eastAsia="pt-BR"/>
              </w:rPr>
            </w:pPr>
            <w:r w:rsidRPr="00D34B04">
              <w:rPr>
                <w:i/>
                <w:sz w:val="22"/>
                <w:highlight w:val="yellow"/>
                <w:lang w:eastAsia="pt-BR"/>
              </w:rPr>
              <w:t>Pitch</w:t>
            </w:r>
            <w:r w:rsidRPr="00D34B04">
              <w:rPr>
                <w:sz w:val="22"/>
                <w:highlight w:val="yellow"/>
                <w:lang w:eastAsia="pt-BR"/>
              </w:rPr>
              <w:t xml:space="preserve"> (N.m)</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590.8500</w:t>
            </w:r>
          </w:p>
        </w:tc>
        <w:tc>
          <w:tcPr>
            <w:tcW w:w="0" w:type="auto"/>
            <w:tcBorders>
              <w:top w:val="nil"/>
              <w:left w:val="nil"/>
              <w:bottom w:val="single" w:sz="4" w:space="0" w:color="auto"/>
              <w:right w:val="single" w:sz="4" w:space="0" w:color="auto"/>
            </w:tcBorders>
            <w:shd w:val="clear" w:color="auto" w:fill="auto"/>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581.3200</w:t>
            </w:r>
          </w:p>
        </w:tc>
        <w:tc>
          <w:tcPr>
            <w:tcW w:w="0" w:type="auto"/>
            <w:tcBorders>
              <w:top w:val="nil"/>
              <w:left w:val="nil"/>
              <w:bottom w:val="single" w:sz="4" w:space="0" w:color="auto"/>
              <w:right w:val="single" w:sz="4" w:space="0" w:color="auto"/>
            </w:tcBorders>
            <w:shd w:val="clear" w:color="auto" w:fill="auto"/>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585.3000</w:t>
            </w:r>
          </w:p>
        </w:tc>
        <w:tc>
          <w:tcPr>
            <w:tcW w:w="0" w:type="auto"/>
            <w:tcBorders>
              <w:top w:val="single" w:sz="4" w:space="0" w:color="auto"/>
              <w:left w:val="nil"/>
              <w:bottom w:val="single" w:sz="4" w:space="0" w:color="auto"/>
            </w:tcBorders>
            <w:shd w:val="clear" w:color="auto" w:fill="auto"/>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581.2627</w:t>
            </w:r>
          </w:p>
        </w:tc>
      </w:tr>
      <w:tr w:rsidR="005767A7" w:rsidRPr="00174ED0" w:rsidTr="005767A7">
        <w:trPr>
          <w:trHeight w:val="300"/>
          <w:jc w:val="center"/>
        </w:trPr>
        <w:tc>
          <w:tcPr>
            <w:tcW w:w="0" w:type="auto"/>
            <w:tcBorders>
              <w:top w:val="single" w:sz="4" w:space="0" w:color="auto"/>
              <w:bottom w:val="single" w:sz="4" w:space="0" w:color="auto"/>
              <w:right w:val="single" w:sz="4" w:space="0" w:color="auto"/>
            </w:tcBorders>
            <w:shd w:val="clear" w:color="auto" w:fill="BFBFBF" w:themeFill="background1" w:themeFillShade="BF"/>
          </w:tcPr>
          <w:p w:rsidR="005767A7" w:rsidRPr="00D34B04" w:rsidRDefault="005767A7" w:rsidP="005767A7">
            <w:pPr>
              <w:pStyle w:val="Resumo"/>
              <w:jc w:val="center"/>
              <w:rPr>
                <w:highlight w:val="yellow"/>
                <w:lang w:eastAsia="pt-BR"/>
              </w:rPr>
            </w:pPr>
            <w:r w:rsidRPr="00D34B04">
              <w:rPr>
                <w:sz w:val="22"/>
                <w:highlight w:val="yellow"/>
                <w:lang w:eastAsia="pt-BR"/>
              </w:rPr>
              <w:t>Roda dianteira (N)</w:t>
            </w:r>
          </w:p>
        </w:tc>
        <w:tc>
          <w:tcPr>
            <w:tcW w:w="0" w:type="auto"/>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1552.7000</w:t>
            </w:r>
          </w:p>
        </w:tc>
        <w:tc>
          <w:tcPr>
            <w:tcW w:w="0" w:type="auto"/>
            <w:tcBorders>
              <w:top w:val="nil"/>
              <w:left w:val="nil"/>
              <w:bottom w:val="single" w:sz="4" w:space="0" w:color="auto"/>
              <w:right w:val="single" w:sz="4" w:space="0" w:color="auto"/>
            </w:tcBorders>
            <w:shd w:val="clear" w:color="auto" w:fill="BFBFBF" w:themeFill="background1" w:themeFillShade="BF"/>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1552.3000</w:t>
            </w:r>
          </w:p>
        </w:tc>
        <w:tc>
          <w:tcPr>
            <w:tcW w:w="0" w:type="auto"/>
            <w:tcBorders>
              <w:top w:val="nil"/>
              <w:left w:val="nil"/>
              <w:bottom w:val="single" w:sz="4" w:space="0" w:color="auto"/>
              <w:right w:val="single" w:sz="4" w:space="0" w:color="auto"/>
            </w:tcBorders>
            <w:shd w:val="clear" w:color="auto" w:fill="BFBFBF" w:themeFill="background1" w:themeFillShade="BF"/>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1551.6000</w:t>
            </w:r>
          </w:p>
        </w:tc>
        <w:tc>
          <w:tcPr>
            <w:tcW w:w="0" w:type="auto"/>
            <w:tcBorders>
              <w:top w:val="single" w:sz="4" w:space="0" w:color="auto"/>
              <w:left w:val="nil"/>
              <w:bottom w:val="single" w:sz="4" w:space="0" w:color="auto"/>
            </w:tcBorders>
            <w:shd w:val="clear" w:color="auto" w:fill="BFBFBF" w:themeFill="background1" w:themeFillShade="BF"/>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1552.2680</w:t>
            </w:r>
          </w:p>
        </w:tc>
      </w:tr>
      <w:tr w:rsidR="005767A7" w:rsidRPr="00174ED0" w:rsidTr="005767A7">
        <w:trPr>
          <w:trHeight w:val="300"/>
          <w:jc w:val="center"/>
        </w:trPr>
        <w:tc>
          <w:tcPr>
            <w:tcW w:w="0" w:type="auto"/>
            <w:tcBorders>
              <w:top w:val="single" w:sz="4" w:space="0" w:color="auto"/>
              <w:bottom w:val="single" w:sz="4" w:space="0" w:color="auto"/>
              <w:right w:val="single" w:sz="4" w:space="0" w:color="auto"/>
            </w:tcBorders>
            <w:shd w:val="clear" w:color="auto" w:fill="auto"/>
          </w:tcPr>
          <w:p w:rsidR="005767A7" w:rsidRPr="00D34B04" w:rsidRDefault="005767A7" w:rsidP="005767A7">
            <w:pPr>
              <w:pStyle w:val="Resumo"/>
              <w:jc w:val="center"/>
              <w:rPr>
                <w:highlight w:val="yellow"/>
                <w:lang w:eastAsia="pt-BR"/>
              </w:rPr>
            </w:pPr>
            <w:r w:rsidRPr="00D34B04">
              <w:rPr>
                <w:sz w:val="22"/>
                <w:highlight w:val="yellow"/>
                <w:lang w:eastAsia="pt-BR"/>
              </w:rPr>
              <w:t>Roda traseira (N)</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14063.0000</w:t>
            </w:r>
          </w:p>
        </w:tc>
        <w:tc>
          <w:tcPr>
            <w:tcW w:w="0" w:type="auto"/>
            <w:tcBorders>
              <w:top w:val="nil"/>
              <w:left w:val="nil"/>
              <w:bottom w:val="single" w:sz="4" w:space="0" w:color="auto"/>
              <w:right w:val="single" w:sz="4" w:space="0" w:color="auto"/>
            </w:tcBorders>
            <w:shd w:val="clear" w:color="auto" w:fill="auto"/>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14064.0000</w:t>
            </w:r>
          </w:p>
        </w:tc>
        <w:tc>
          <w:tcPr>
            <w:tcW w:w="0" w:type="auto"/>
            <w:tcBorders>
              <w:top w:val="nil"/>
              <w:left w:val="nil"/>
              <w:bottom w:val="single" w:sz="4" w:space="0" w:color="auto"/>
              <w:right w:val="single" w:sz="4" w:space="0" w:color="auto"/>
            </w:tcBorders>
            <w:shd w:val="clear" w:color="auto" w:fill="auto"/>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14064.0000</w:t>
            </w:r>
          </w:p>
        </w:tc>
        <w:tc>
          <w:tcPr>
            <w:tcW w:w="0" w:type="auto"/>
            <w:tcBorders>
              <w:top w:val="single" w:sz="4" w:space="0" w:color="auto"/>
              <w:left w:val="nil"/>
              <w:bottom w:val="single" w:sz="4" w:space="0" w:color="auto"/>
            </w:tcBorders>
            <w:shd w:val="clear" w:color="auto" w:fill="auto"/>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4083.2140</w:t>
            </w:r>
          </w:p>
        </w:tc>
      </w:tr>
      <w:tr w:rsidR="005767A7" w:rsidRPr="00174ED0" w:rsidTr="005767A7">
        <w:trPr>
          <w:trHeight w:val="300"/>
          <w:jc w:val="center"/>
        </w:trPr>
        <w:tc>
          <w:tcPr>
            <w:tcW w:w="0" w:type="auto"/>
            <w:tcBorders>
              <w:top w:val="single" w:sz="4" w:space="0" w:color="auto"/>
              <w:bottom w:val="single" w:sz="4" w:space="0" w:color="auto"/>
              <w:right w:val="single" w:sz="4" w:space="0" w:color="auto"/>
            </w:tcBorders>
            <w:shd w:val="clear" w:color="auto" w:fill="BFBFBF" w:themeFill="background1" w:themeFillShade="BF"/>
          </w:tcPr>
          <w:p w:rsidR="005767A7" w:rsidRPr="00D34B04" w:rsidRDefault="005767A7" w:rsidP="005767A7">
            <w:pPr>
              <w:pStyle w:val="Resumo"/>
              <w:jc w:val="center"/>
              <w:rPr>
                <w:highlight w:val="yellow"/>
                <w:lang w:eastAsia="pt-BR"/>
              </w:rPr>
            </w:pPr>
            <w:r w:rsidRPr="00D34B04">
              <w:rPr>
                <w:sz w:val="22"/>
                <w:highlight w:val="yellow"/>
                <w:lang w:eastAsia="pt-BR"/>
              </w:rPr>
              <w:t>Suspensão dianteira (N)</w:t>
            </w:r>
          </w:p>
        </w:tc>
        <w:tc>
          <w:tcPr>
            <w:tcW w:w="0" w:type="auto"/>
            <w:tcBorders>
              <w:top w:val="nil"/>
              <w:left w:val="single" w:sz="4" w:space="0" w:color="auto"/>
              <w:bottom w:val="single" w:sz="4" w:space="0" w:color="auto"/>
              <w:right w:val="single" w:sz="4" w:space="0" w:color="auto"/>
            </w:tcBorders>
            <w:shd w:val="clear" w:color="auto" w:fill="BFBFBF" w:themeFill="background1" w:themeFillShade="BF"/>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601.8900</w:t>
            </w:r>
          </w:p>
        </w:tc>
        <w:tc>
          <w:tcPr>
            <w:tcW w:w="0" w:type="auto"/>
            <w:tcBorders>
              <w:top w:val="nil"/>
              <w:left w:val="nil"/>
              <w:bottom w:val="single" w:sz="4" w:space="0" w:color="auto"/>
              <w:right w:val="single" w:sz="4" w:space="0" w:color="auto"/>
            </w:tcBorders>
            <w:shd w:val="clear" w:color="auto" w:fill="BFBFBF" w:themeFill="background1" w:themeFillShade="BF"/>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590.1600</w:t>
            </w:r>
          </w:p>
        </w:tc>
        <w:tc>
          <w:tcPr>
            <w:tcW w:w="0" w:type="auto"/>
            <w:tcBorders>
              <w:top w:val="nil"/>
              <w:left w:val="nil"/>
              <w:bottom w:val="single" w:sz="4" w:space="0" w:color="auto"/>
              <w:right w:val="single" w:sz="4" w:space="0" w:color="auto"/>
            </w:tcBorders>
            <w:shd w:val="clear" w:color="auto" w:fill="BFBFBF" w:themeFill="background1" w:themeFillShade="BF"/>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578.5700</w:t>
            </w:r>
          </w:p>
        </w:tc>
        <w:tc>
          <w:tcPr>
            <w:tcW w:w="0" w:type="auto"/>
            <w:tcBorders>
              <w:top w:val="single" w:sz="4" w:space="0" w:color="auto"/>
              <w:left w:val="nil"/>
              <w:bottom w:val="single" w:sz="4" w:space="0" w:color="auto"/>
            </w:tcBorders>
            <w:shd w:val="clear" w:color="auto" w:fill="BFBFBF" w:themeFill="background1" w:themeFillShade="BF"/>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590.0277</w:t>
            </w:r>
          </w:p>
        </w:tc>
      </w:tr>
      <w:tr w:rsidR="005767A7" w:rsidRPr="00174ED0" w:rsidTr="005767A7">
        <w:trPr>
          <w:trHeight w:val="300"/>
          <w:jc w:val="center"/>
        </w:trPr>
        <w:tc>
          <w:tcPr>
            <w:tcW w:w="0" w:type="auto"/>
            <w:tcBorders>
              <w:top w:val="single" w:sz="4" w:space="0" w:color="auto"/>
              <w:bottom w:val="single" w:sz="4" w:space="0" w:color="auto"/>
              <w:right w:val="single" w:sz="4" w:space="0" w:color="auto"/>
            </w:tcBorders>
            <w:shd w:val="clear" w:color="auto" w:fill="auto"/>
          </w:tcPr>
          <w:p w:rsidR="005767A7" w:rsidRPr="00D34B04" w:rsidRDefault="005767A7" w:rsidP="005767A7">
            <w:pPr>
              <w:pStyle w:val="Resumo"/>
              <w:jc w:val="center"/>
              <w:rPr>
                <w:highlight w:val="yellow"/>
                <w:lang w:eastAsia="pt-BR"/>
              </w:rPr>
            </w:pPr>
            <w:r w:rsidRPr="00D34B04">
              <w:rPr>
                <w:sz w:val="22"/>
                <w:highlight w:val="yellow"/>
                <w:lang w:eastAsia="pt-BR"/>
              </w:rPr>
              <w:t>Suspensão traseira (N)</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519.9100</w:t>
            </w:r>
          </w:p>
        </w:tc>
        <w:tc>
          <w:tcPr>
            <w:tcW w:w="0" w:type="auto"/>
            <w:tcBorders>
              <w:top w:val="nil"/>
              <w:left w:val="nil"/>
              <w:bottom w:val="single" w:sz="4" w:space="0" w:color="auto"/>
              <w:right w:val="single" w:sz="4" w:space="0" w:color="auto"/>
            </w:tcBorders>
            <w:shd w:val="clear" w:color="auto" w:fill="auto"/>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513.8200</w:t>
            </w:r>
          </w:p>
        </w:tc>
        <w:tc>
          <w:tcPr>
            <w:tcW w:w="0" w:type="auto"/>
            <w:tcBorders>
              <w:top w:val="nil"/>
              <w:left w:val="nil"/>
              <w:bottom w:val="single" w:sz="4" w:space="0" w:color="auto"/>
              <w:right w:val="single" w:sz="4" w:space="0" w:color="auto"/>
            </w:tcBorders>
            <w:shd w:val="clear" w:color="auto" w:fill="auto"/>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508.3600</w:t>
            </w:r>
          </w:p>
        </w:tc>
        <w:tc>
          <w:tcPr>
            <w:tcW w:w="0" w:type="auto"/>
            <w:tcBorders>
              <w:top w:val="single" w:sz="4" w:space="0" w:color="auto"/>
              <w:left w:val="nil"/>
              <w:bottom w:val="single" w:sz="4" w:space="0" w:color="auto"/>
            </w:tcBorders>
            <w:shd w:val="clear" w:color="auto" w:fill="auto"/>
            <w:noWrap/>
            <w:vAlign w:val="bottom"/>
            <w:hideMark/>
          </w:tcPr>
          <w:p w:rsidR="005767A7" w:rsidRPr="00D34B04" w:rsidRDefault="005767A7" w:rsidP="005767A7">
            <w:pPr>
              <w:pStyle w:val="Resumo"/>
              <w:jc w:val="center"/>
              <w:rPr>
                <w:highlight w:val="yellow"/>
                <w:lang w:eastAsia="pt-BR"/>
              </w:rPr>
            </w:pPr>
            <w:r w:rsidRPr="00D34B04">
              <w:rPr>
                <w:sz w:val="22"/>
                <w:highlight w:val="yellow"/>
                <w:lang w:eastAsia="pt-BR"/>
              </w:rPr>
              <w:t>513.5997</w:t>
            </w:r>
          </w:p>
        </w:tc>
      </w:tr>
    </w:tbl>
    <w:p w:rsidR="005767A7" w:rsidRPr="00174ED0" w:rsidRDefault="005767A7" w:rsidP="005767A7">
      <w:pPr>
        <w:pStyle w:val="Legenda"/>
        <w:rPr>
          <w:highlight w:val="yellow"/>
          <w:lang w:val="pt-BR"/>
        </w:rPr>
      </w:pPr>
      <w:r w:rsidRPr="00174ED0">
        <w:rPr>
          <w:highlight w:val="yellow"/>
          <w:lang w:val="pt-BR"/>
        </w:rPr>
        <w:t>Fonte: Elaborado pelo autor</w:t>
      </w:r>
    </w:p>
    <w:p w:rsidR="005767A7" w:rsidRPr="00174ED0" w:rsidRDefault="005767A7" w:rsidP="005767A7">
      <w:pPr>
        <w:pStyle w:val="Legendafigura"/>
        <w:rPr>
          <w:highlight w:val="yellow"/>
        </w:rPr>
      </w:pPr>
      <w:bookmarkStart w:id="414" w:name="_Ref379660564"/>
      <w:bookmarkStart w:id="415" w:name="_Toc379812238"/>
      <w:r w:rsidRPr="00174ED0">
        <w:rPr>
          <w:highlight w:val="yellow"/>
        </w:rPr>
        <w:t xml:space="preserve">Figura </w:t>
      </w:r>
      <w:r w:rsidR="00500BCD" w:rsidRPr="00174ED0">
        <w:rPr>
          <w:highlight w:val="yellow"/>
        </w:rPr>
        <w:fldChar w:fldCharType="begin"/>
      </w:r>
      <w:r w:rsidRPr="00174ED0">
        <w:rPr>
          <w:highlight w:val="yellow"/>
        </w:rPr>
        <w:instrText xml:space="preserve"> SEQ Figura \* ARABIC </w:instrText>
      </w:r>
      <w:r w:rsidR="00500BCD" w:rsidRPr="00174ED0">
        <w:rPr>
          <w:highlight w:val="yellow"/>
        </w:rPr>
        <w:fldChar w:fldCharType="separate"/>
      </w:r>
      <w:r w:rsidR="00CE63E6">
        <w:rPr>
          <w:highlight w:val="yellow"/>
        </w:rPr>
        <w:t>53</w:t>
      </w:r>
      <w:r w:rsidR="00500BCD" w:rsidRPr="00174ED0">
        <w:rPr>
          <w:highlight w:val="yellow"/>
        </w:rPr>
        <w:fldChar w:fldCharType="end"/>
      </w:r>
      <w:bookmarkEnd w:id="414"/>
      <w:r w:rsidRPr="00174ED0">
        <w:rPr>
          <w:highlight w:val="yellow"/>
        </w:rPr>
        <w:t xml:space="preserve"> </w:t>
      </w:r>
      <w:r w:rsidR="005B3A16">
        <w:rPr>
          <w:highlight w:val="yellow"/>
        </w:rPr>
        <w:t>–</w:t>
      </w:r>
      <w:r w:rsidRPr="00174ED0">
        <w:rPr>
          <w:highlight w:val="yellow"/>
        </w:rPr>
        <w:t xml:space="preserve"> Força vertical na suspensão dianteira utilizando pista aleatória</w:t>
      </w:r>
      <w:bookmarkEnd w:id="415"/>
    </w:p>
    <w:p w:rsidR="005767A7" w:rsidRPr="00174ED0" w:rsidRDefault="005767A7" w:rsidP="005767A7">
      <w:pPr>
        <w:pStyle w:val="Figura"/>
        <w:rPr>
          <w:highlight w:val="yellow"/>
        </w:rPr>
      </w:pPr>
      <w:r w:rsidRPr="00174ED0">
        <w:rPr>
          <w:noProof/>
          <w:highlight w:val="yellow"/>
          <w:lang w:val="pt-BR" w:eastAsia="pt-BR"/>
        </w:rPr>
        <w:drawing>
          <wp:inline distT="0" distB="0" distL="0" distR="0">
            <wp:extent cx="3528232" cy="2880000"/>
            <wp:effectExtent l="19050" t="0" r="0" b="0"/>
            <wp:docPr id="1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5" cstate="print"/>
                    <a:srcRect/>
                    <a:stretch>
                      <a:fillRect/>
                    </a:stretch>
                  </pic:blipFill>
                  <pic:spPr bwMode="auto">
                    <a:xfrm>
                      <a:off x="0" y="0"/>
                      <a:ext cx="3528232" cy="2880000"/>
                    </a:xfrm>
                    <a:prstGeom prst="rect">
                      <a:avLst/>
                    </a:prstGeom>
                    <a:noFill/>
                    <a:ln w="9525">
                      <a:noFill/>
                      <a:miter lim="800000"/>
                      <a:headEnd/>
                      <a:tailEnd/>
                    </a:ln>
                  </pic:spPr>
                </pic:pic>
              </a:graphicData>
            </a:graphic>
          </wp:inline>
        </w:drawing>
      </w:r>
    </w:p>
    <w:p w:rsidR="005767A7" w:rsidRPr="00174ED0" w:rsidRDefault="005767A7" w:rsidP="005767A7">
      <w:pPr>
        <w:pStyle w:val="Legenda"/>
        <w:rPr>
          <w:highlight w:val="yellow"/>
          <w:lang w:val="pt-BR"/>
        </w:rPr>
      </w:pPr>
      <w:r w:rsidRPr="00174ED0">
        <w:rPr>
          <w:highlight w:val="yellow"/>
          <w:lang w:val="pt-BR"/>
        </w:rPr>
        <w:t>Fonte: Elaborado pelo autor</w:t>
      </w:r>
    </w:p>
    <w:p w:rsidR="005767A7" w:rsidRDefault="005767A7">
      <w:pPr>
        <w:spacing w:after="160" w:line="259" w:lineRule="auto"/>
        <w:ind w:firstLine="0"/>
        <w:jc w:val="left"/>
        <w:rPr>
          <w:rFonts w:cs="Times New Roman"/>
          <w:b/>
          <w:noProof/>
          <w:lang w:val="pt-BR" w:eastAsia="pt-BR"/>
        </w:rPr>
      </w:pPr>
      <w:r w:rsidRPr="008B2E73">
        <w:rPr>
          <w:lang w:val="pt-BR"/>
        </w:rPr>
        <w:br w:type="page"/>
      </w:r>
    </w:p>
    <w:p w:rsidR="005767A7" w:rsidRPr="00174ED0" w:rsidRDefault="005767A7" w:rsidP="005767A7">
      <w:pPr>
        <w:pStyle w:val="Legendafigura"/>
        <w:rPr>
          <w:highlight w:val="yellow"/>
        </w:rPr>
      </w:pPr>
      <w:bookmarkStart w:id="416" w:name="_Ref379660570"/>
      <w:bookmarkStart w:id="417" w:name="_Toc379812239"/>
      <w:r w:rsidRPr="00174ED0">
        <w:rPr>
          <w:highlight w:val="yellow"/>
        </w:rPr>
        <w:lastRenderedPageBreak/>
        <w:t xml:space="preserve">Figura </w:t>
      </w:r>
      <w:r w:rsidR="00500BCD" w:rsidRPr="00174ED0">
        <w:rPr>
          <w:highlight w:val="yellow"/>
        </w:rPr>
        <w:fldChar w:fldCharType="begin"/>
      </w:r>
      <w:r w:rsidRPr="00174ED0">
        <w:rPr>
          <w:highlight w:val="yellow"/>
        </w:rPr>
        <w:instrText xml:space="preserve"> SEQ Figura \* ARABIC </w:instrText>
      </w:r>
      <w:r w:rsidR="00500BCD" w:rsidRPr="00174ED0">
        <w:rPr>
          <w:highlight w:val="yellow"/>
        </w:rPr>
        <w:fldChar w:fldCharType="separate"/>
      </w:r>
      <w:r w:rsidR="00CE63E6">
        <w:rPr>
          <w:highlight w:val="yellow"/>
        </w:rPr>
        <w:t>54</w:t>
      </w:r>
      <w:r w:rsidR="00500BCD" w:rsidRPr="00174ED0">
        <w:rPr>
          <w:highlight w:val="yellow"/>
        </w:rPr>
        <w:fldChar w:fldCharType="end"/>
      </w:r>
      <w:bookmarkEnd w:id="416"/>
      <w:r w:rsidRPr="00174ED0">
        <w:rPr>
          <w:highlight w:val="yellow"/>
        </w:rPr>
        <w:t xml:space="preserve"> </w:t>
      </w:r>
      <w:r w:rsidR="005B3A16">
        <w:rPr>
          <w:highlight w:val="yellow"/>
        </w:rPr>
        <w:t>–</w:t>
      </w:r>
      <w:r w:rsidRPr="00174ED0">
        <w:rPr>
          <w:highlight w:val="yellow"/>
        </w:rPr>
        <w:t xml:space="preserve"> Força vertical na suspensão traseira utilizando pista aleatória</w:t>
      </w:r>
      <w:bookmarkEnd w:id="417"/>
    </w:p>
    <w:p w:rsidR="005767A7" w:rsidRPr="00174ED0" w:rsidRDefault="005767A7" w:rsidP="005767A7">
      <w:pPr>
        <w:pStyle w:val="Figura"/>
        <w:rPr>
          <w:highlight w:val="yellow"/>
        </w:rPr>
      </w:pPr>
      <w:r w:rsidRPr="00174ED0">
        <w:rPr>
          <w:noProof/>
          <w:highlight w:val="yellow"/>
          <w:lang w:val="pt-BR" w:eastAsia="pt-BR"/>
        </w:rPr>
        <w:drawing>
          <wp:inline distT="0" distB="0" distL="0" distR="0">
            <wp:extent cx="3522098" cy="2880000"/>
            <wp:effectExtent l="19050" t="0" r="2152" b="0"/>
            <wp:docPr id="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6" cstate="print"/>
                    <a:srcRect/>
                    <a:stretch>
                      <a:fillRect/>
                    </a:stretch>
                  </pic:blipFill>
                  <pic:spPr bwMode="auto">
                    <a:xfrm>
                      <a:off x="0" y="0"/>
                      <a:ext cx="3522098" cy="2880000"/>
                    </a:xfrm>
                    <a:prstGeom prst="rect">
                      <a:avLst/>
                    </a:prstGeom>
                    <a:noFill/>
                    <a:ln w="9525">
                      <a:noFill/>
                      <a:miter lim="800000"/>
                      <a:headEnd/>
                      <a:tailEnd/>
                    </a:ln>
                  </pic:spPr>
                </pic:pic>
              </a:graphicData>
            </a:graphic>
          </wp:inline>
        </w:drawing>
      </w:r>
    </w:p>
    <w:p w:rsidR="005767A7" w:rsidRPr="00174ED0" w:rsidRDefault="005767A7" w:rsidP="005767A7">
      <w:pPr>
        <w:pStyle w:val="Legenda"/>
        <w:rPr>
          <w:highlight w:val="yellow"/>
          <w:lang w:val="pt-BR"/>
        </w:rPr>
      </w:pPr>
      <w:r w:rsidRPr="00174ED0">
        <w:rPr>
          <w:highlight w:val="yellow"/>
          <w:lang w:val="pt-BR"/>
        </w:rPr>
        <w:t>Fonte: Elaborado pelo autor</w:t>
      </w:r>
    </w:p>
    <w:p w:rsidR="005767A7" w:rsidRDefault="00174ED0" w:rsidP="005767A7">
      <w:pPr>
        <w:rPr>
          <w:lang w:val="pt-BR"/>
        </w:rPr>
      </w:pPr>
      <w:r w:rsidRPr="00174ED0">
        <w:rPr>
          <w:highlight w:val="yellow"/>
          <w:lang w:val="pt-BR"/>
        </w:rPr>
        <w:t xml:space="preserve">Através da análise da </w:t>
      </w:r>
      <w:r w:rsidR="009D2EBD">
        <w:fldChar w:fldCharType="begin"/>
      </w:r>
      <w:r w:rsidR="009D2EBD" w:rsidRPr="009F7B8F">
        <w:rPr>
          <w:lang w:val="pt-BR"/>
        </w:rPr>
        <w:instrText xml:space="preserve"> REF _Ref379660369 \h  \* MERGEFORMAT </w:instrText>
      </w:r>
      <w:r w:rsidR="009D2EBD">
        <w:fldChar w:fldCharType="separate"/>
      </w:r>
      <w:r w:rsidR="00CE63E6" w:rsidRPr="00CE63E6">
        <w:rPr>
          <w:highlight w:val="yellow"/>
          <w:lang w:val="pt-BR"/>
        </w:rPr>
        <w:t xml:space="preserve">Tabela </w:t>
      </w:r>
      <w:r w:rsidR="00CE63E6" w:rsidRPr="00CE63E6">
        <w:rPr>
          <w:noProof/>
          <w:highlight w:val="yellow"/>
          <w:lang w:val="pt-BR"/>
        </w:rPr>
        <w:t>24</w:t>
      </w:r>
      <w:r w:rsidR="009D2EBD">
        <w:fldChar w:fldCharType="end"/>
      </w:r>
      <w:r w:rsidRPr="00174ED0">
        <w:rPr>
          <w:highlight w:val="yellow"/>
          <w:lang w:val="pt-BR"/>
        </w:rPr>
        <w:t>, pode-se perceber que a tendência nesta pista é a mesma da pista senoidal, ou seja, as forças nas rodas são maiores e estas vão diminuindo. Portanto, o modelo utilizando pista aleatória, mostrou coerência com o utilizando pista senoidal, apesar de que as grandes variações de força em um curto espaço de tempo dificultam a análise nesta pista.</w:t>
      </w:r>
    </w:p>
    <w:p w:rsidR="00B578A5" w:rsidRDefault="00B578A5" w:rsidP="00B578A5">
      <w:pPr>
        <w:spacing w:after="200" w:line="276" w:lineRule="auto"/>
        <w:ind w:firstLine="0"/>
        <w:jc w:val="left"/>
        <w:rPr>
          <w:lang w:val="pt-BR"/>
        </w:rPr>
      </w:pPr>
      <w:r>
        <w:rPr>
          <w:lang w:val="pt-BR"/>
        </w:rPr>
        <w:br w:type="page"/>
      </w:r>
    </w:p>
    <w:p w:rsidR="00B578A5" w:rsidRDefault="00B578A5" w:rsidP="00B578A5">
      <w:pPr>
        <w:pStyle w:val="Ttulo1"/>
      </w:pPr>
      <w:bookmarkStart w:id="418" w:name="_Toc360112097"/>
      <w:bookmarkStart w:id="419" w:name="_Toc361319111"/>
      <w:bookmarkStart w:id="420" w:name="_Toc379812332"/>
      <w:r w:rsidRPr="001B051B">
        <w:lastRenderedPageBreak/>
        <w:t>CONCLUSÕES</w:t>
      </w:r>
      <w:bookmarkEnd w:id="418"/>
      <w:bookmarkEnd w:id="419"/>
      <w:bookmarkEnd w:id="420"/>
    </w:p>
    <w:p w:rsidR="00B578A5" w:rsidRDefault="00DD38AF" w:rsidP="00B578A5">
      <w:pPr>
        <w:rPr>
          <w:lang w:val="pt-BR"/>
        </w:rPr>
      </w:pPr>
      <w:r w:rsidRPr="00DD38AF">
        <w:rPr>
          <w:lang w:val="pt-BR"/>
        </w:rPr>
        <w:t>Analisando o objetivo deste presente trabalho</w:t>
      </w:r>
      <w:r>
        <w:rPr>
          <w:lang w:val="pt-BR"/>
        </w:rPr>
        <w:t xml:space="preserve"> que propõe estabelecer uma metodologia de avaliação para o modelo </w:t>
      </w:r>
      <w:r>
        <w:rPr>
          <w:i/>
          <w:lang w:val="pt-BR"/>
        </w:rPr>
        <w:t>half-car</w:t>
      </w:r>
      <w:r>
        <w:rPr>
          <w:lang w:val="pt-BR"/>
        </w:rPr>
        <w:t xml:space="preserve"> com banco e motorista e a aplicação desta modelo para verificar as respostas dinâmicas do banco para verificar o conforto do motorista, pode-se concluir:</w:t>
      </w:r>
    </w:p>
    <w:p w:rsidR="00DD38AF" w:rsidRDefault="00DD38AF" w:rsidP="00DD38AF">
      <w:pPr>
        <w:pStyle w:val="Alinea"/>
        <w:numPr>
          <w:ilvl w:val="0"/>
          <w:numId w:val="47"/>
        </w:numPr>
      </w:pPr>
      <w:r>
        <w:t>A metodologia proposta, através da segunda lei de Newton, mostrou-se uma ferramenta aplicável para o objeto em estudo com o número de graus de liberdade proposto. O equacionamento apesar de extenso fornece um sentimento físico sobre a dinâmica do sistema, o que não o</w:t>
      </w:r>
      <w:r w:rsidR="00A52AD4">
        <w:t>correria com caso se utiliza-se Lagrange;</w:t>
      </w:r>
    </w:p>
    <w:p w:rsidR="00A52AD4" w:rsidRPr="00D71A42" w:rsidRDefault="00A52AD4" w:rsidP="00A52AD4">
      <w:pPr>
        <w:pStyle w:val="Alinea"/>
      </w:pPr>
      <w:r>
        <w:t xml:space="preserve">O modelo respondeu bem ao proposto, devido as respostas temporais estarem coerentes com a </w:t>
      </w:r>
      <w:r w:rsidRPr="00D71A42">
        <w:t>literatura e com o obtido no Adams/View</w:t>
      </w:r>
      <w:r w:rsidR="00621AD5" w:rsidRPr="00D71A42">
        <w:rPr>
          <w:vertAlign w:val="superscript"/>
        </w:rPr>
        <w:t>®</w:t>
      </w:r>
      <w:r w:rsidR="00D71A42" w:rsidRPr="00D71A42">
        <w:t>, assim como as freqüências naturais e amortecidas com o Adams/Car</w:t>
      </w:r>
      <w:r w:rsidR="00D71A42" w:rsidRPr="00D71A42">
        <w:rPr>
          <w:vertAlign w:val="superscript"/>
        </w:rPr>
        <w:t>®</w:t>
      </w:r>
      <w:r w:rsidR="00D71A42" w:rsidRPr="00D71A42">
        <w:t>;</w:t>
      </w:r>
    </w:p>
    <w:p w:rsidR="00A52AD4" w:rsidRPr="000754C4" w:rsidRDefault="00A52AD4" w:rsidP="00A52AD4">
      <w:pPr>
        <w:pStyle w:val="Alinea"/>
      </w:pPr>
      <w:r w:rsidRPr="000754C4">
        <w:t>Em relação a análise do modelo de banco sendo representado por 1, 2 ou 10 conjuntos de mola-amortecedor, pode-se observar que as acelerações verticais não modifica</w:t>
      </w:r>
      <w:r w:rsidR="00F61971" w:rsidRPr="000754C4">
        <w:t>ram</w:t>
      </w:r>
      <w:r w:rsidRPr="000754C4">
        <w:t xml:space="preserve"> significativamente</w:t>
      </w:r>
      <w:r w:rsidR="00F61971" w:rsidRPr="000754C4">
        <w:t xml:space="preserve"> para a situação da pista padrão, com amplitude de 1 mm e frequência de excitação 0.8 Hz</w:t>
      </w:r>
      <w:r w:rsidRPr="000754C4">
        <w:t>;</w:t>
      </w:r>
    </w:p>
    <w:p w:rsidR="00084FBE" w:rsidRPr="00486A36" w:rsidRDefault="00A52AD4" w:rsidP="00486A36">
      <w:pPr>
        <w:pStyle w:val="Alinea"/>
      </w:pPr>
      <w:r w:rsidRPr="00C11462">
        <w:t xml:space="preserve">A possibilidade de variação </w:t>
      </w:r>
      <w:r w:rsidR="00E277AC" w:rsidRPr="00C11462">
        <w:t>das</w:t>
      </w:r>
      <w:r w:rsidRPr="00C11462">
        <w:t xml:space="preserve"> propriedades</w:t>
      </w:r>
      <w:r w:rsidR="00E277AC" w:rsidRPr="00C11462">
        <w:t xml:space="preserve"> massa, inércia, rigidez, amortecimento, geometria e pista;</w:t>
      </w:r>
      <w:r w:rsidRPr="00C11462">
        <w:t xml:space="preserve"> </w:t>
      </w:r>
      <w:r w:rsidR="00E277AC" w:rsidRPr="00C11462">
        <w:t>e</w:t>
      </w:r>
      <w:r w:rsidRPr="00C11462">
        <w:t xml:space="preserve"> a consequente alteração das respostas serv</w:t>
      </w:r>
      <w:r w:rsidR="00D71A42" w:rsidRPr="00C11462">
        <w:t>iu</w:t>
      </w:r>
      <w:r w:rsidRPr="00C11462">
        <w:t xml:space="preserve"> como base para afirmar que a ferramenta computacional desenvolvi</w:t>
      </w:r>
      <w:r w:rsidR="00BF16E9" w:rsidRPr="00C11462">
        <w:t>Na pista padrão com amplitude de 1</w:t>
      </w:r>
      <w:r w:rsidR="00D71A42" w:rsidRPr="00C11462">
        <w:t xml:space="preserve"> </w:t>
      </w:r>
      <w:r w:rsidR="00BF16E9" w:rsidRPr="00C11462">
        <w:t xml:space="preserve">mm e frequência de excitação de 0.8Hz, no que diz respeito a aceleração vertical que chegam no banco, 0.052 m/s², de acordo com a </w:t>
      </w:r>
      <w:r w:rsidR="00486A36">
        <w:fldChar w:fldCharType="begin"/>
      </w:r>
      <w:r w:rsidR="00486A36">
        <w:instrText xml:space="preserve"> REF _Ref379894288 \h </w:instrText>
      </w:r>
      <w:r w:rsidR="00486A36">
        <w:instrText xml:space="preserve"> \* MERGEFORMAT </w:instrText>
      </w:r>
      <w:r w:rsidR="00486A36">
        <w:fldChar w:fldCharType="separate"/>
      </w:r>
      <w:r w:rsidR="00CE63E6" w:rsidRPr="00FF3C4A">
        <w:t xml:space="preserve">Tabela </w:t>
      </w:r>
      <w:r w:rsidR="00CE63E6">
        <w:t>1</w:t>
      </w:r>
      <w:r w:rsidR="00486A36">
        <w:fldChar w:fldCharType="end"/>
      </w:r>
      <w:r w:rsidR="00486A36">
        <w:t xml:space="preserve"> </w:t>
      </w:r>
      <w:r w:rsidR="00BF16E9" w:rsidRPr="00486A36">
        <w:t>apresenta uma situação de conforto ao motorista, e ao se aumentar a amplitude para 10mm e manter a frequência de excitação a aceleração vertical no ba</w:t>
      </w:r>
      <w:r w:rsidR="00D70CC4" w:rsidRPr="00486A36">
        <w:t xml:space="preserve">nco aumenta para 0.519 m/s² e, </w:t>
      </w:r>
      <w:r w:rsidR="00BF16E9" w:rsidRPr="00486A36">
        <w:t xml:space="preserve">passa a figurar em uma situação de pequeno desconforto e o gráfico presente na </w:t>
      </w:r>
      <w:r w:rsidR="009D2EBD">
        <w:fldChar w:fldCharType="begin"/>
      </w:r>
      <w:r w:rsidR="009D2EBD" w:rsidRPr="00486A36">
        <w:instrText xml:space="preserve"> REF _Ref361838621 \h  \* MERGEFORMAT </w:instrText>
      </w:r>
      <w:r w:rsidR="009D2EBD">
        <w:fldChar w:fldCharType="separate"/>
      </w:r>
      <w:r w:rsidR="00CE63E6" w:rsidRPr="00E979FB">
        <w:t xml:space="preserve">Figura </w:t>
      </w:r>
      <w:r w:rsidR="00CE63E6">
        <w:t>17</w:t>
      </w:r>
      <w:r w:rsidR="009D2EBD">
        <w:fldChar w:fldCharType="end"/>
      </w:r>
      <w:r w:rsidR="00BF16E9" w:rsidRPr="00486A36">
        <w:t xml:space="preserve"> mostra que o motorista irá </w:t>
      </w:r>
      <w:r w:rsidR="008C7FE6" w:rsidRPr="00486A36">
        <w:t>sofrer</w:t>
      </w:r>
      <w:r w:rsidR="003C39A9" w:rsidRPr="00486A36">
        <w:t xml:space="preserve"> uma redução </w:t>
      </w:r>
      <w:r w:rsidR="008C7FE6" w:rsidRPr="00486A36">
        <w:t>no</w:t>
      </w:r>
      <w:r w:rsidR="003C39A9" w:rsidRPr="00486A36">
        <w:t xml:space="preserve"> conforto</w:t>
      </w:r>
      <w:r w:rsidR="00BF16E9" w:rsidRPr="00486A36">
        <w:t xml:space="preserve"> após </w:t>
      </w:r>
      <w:r w:rsidR="003C39A9" w:rsidRPr="00486A36">
        <w:t>aproximadamente 2.5</w:t>
      </w:r>
      <w:r w:rsidR="00BF16E9" w:rsidRPr="00486A36">
        <w:t xml:space="preserve"> ho</w:t>
      </w:r>
      <w:r w:rsidR="00D71A42" w:rsidRPr="00486A36">
        <w:t>ras de direção sobre esta pista;</w:t>
      </w:r>
    </w:p>
    <w:p w:rsidR="009415D8" w:rsidRDefault="00D71A42" w:rsidP="00D71A42">
      <w:pPr>
        <w:pStyle w:val="Alinea"/>
      </w:pPr>
      <w:r>
        <w:t xml:space="preserve">Em relação </w:t>
      </w:r>
      <w:r w:rsidR="0016631C">
        <w:t>a</w:t>
      </w:r>
      <w:r>
        <w:t xml:space="preserve"> </w:t>
      </w:r>
      <w:r w:rsidR="00D70CC4">
        <w:t>análise</w:t>
      </w:r>
      <w:r>
        <w:t xml:space="preserve"> das respostas provenientes de uma pista padrão e aleatória, pode-se afirmar que foram de acordo com o esperado e discutido </w:t>
      </w:r>
      <w:r w:rsidR="0016631C">
        <w:t>na seção</w:t>
      </w:r>
      <w:r w:rsidR="00D70CC4">
        <w:t xml:space="preserve"> de análise de resultados.</w:t>
      </w:r>
    </w:p>
    <w:p w:rsidR="00D71A42" w:rsidRDefault="00D71A42" w:rsidP="00D71A42">
      <w:pPr>
        <w:pStyle w:val="Ttulo2"/>
      </w:pPr>
      <w:r>
        <w:lastRenderedPageBreak/>
        <w:tab/>
      </w:r>
      <w:bookmarkStart w:id="421" w:name="_Toc379812333"/>
      <w:r>
        <w:t>Sugestões para trabalhos futuros</w:t>
      </w:r>
      <w:bookmarkEnd w:id="421"/>
    </w:p>
    <w:p w:rsidR="00D71A42" w:rsidRDefault="00D71A42" w:rsidP="00D71A42">
      <w:pPr>
        <w:pStyle w:val="Alinea"/>
        <w:numPr>
          <w:ilvl w:val="0"/>
          <w:numId w:val="49"/>
        </w:numPr>
      </w:pPr>
      <w:r>
        <w:t>Aumentar o número de graus de liberdade, tais como: adicionar motor,</w:t>
      </w:r>
      <w:r w:rsidR="0016631C">
        <w:t xml:space="preserve"> encosto do banco, adicionar passageiros</w:t>
      </w:r>
      <w:r>
        <w:t xml:space="preserve"> </w:t>
      </w:r>
      <w:r w:rsidR="0016631C">
        <w:t xml:space="preserve">e </w:t>
      </w:r>
      <w:r>
        <w:t xml:space="preserve">utilizar um veículo </w:t>
      </w:r>
      <w:r>
        <w:rPr>
          <w:i/>
        </w:rPr>
        <w:t>full-car</w:t>
      </w:r>
      <w:r w:rsidR="0016631C">
        <w:t>, a fim de se estudar o conforto dos ocupantes do veículo de forma mais completa;</w:t>
      </w:r>
    </w:p>
    <w:p w:rsidR="0016631C" w:rsidRDefault="0016631C" w:rsidP="0016631C">
      <w:pPr>
        <w:pStyle w:val="Alinea"/>
        <w:numPr>
          <w:ilvl w:val="0"/>
          <w:numId w:val="49"/>
        </w:numPr>
      </w:pPr>
      <w:r>
        <w:t>Implementar outros modelos de pista, para permitir que o conforto seja analisado por exemplo em manobras em curvas;</w:t>
      </w:r>
    </w:p>
    <w:p w:rsidR="0016631C" w:rsidRDefault="0016631C" w:rsidP="0016631C">
      <w:pPr>
        <w:pStyle w:val="Alinea"/>
        <w:numPr>
          <w:ilvl w:val="0"/>
          <w:numId w:val="49"/>
        </w:numPr>
      </w:pPr>
      <w:r>
        <w:t>Utilizar um modelo para o pneu que não considere o contato permanente com a pista;</w:t>
      </w:r>
    </w:p>
    <w:p w:rsidR="0016631C" w:rsidRDefault="0016631C" w:rsidP="0016631C">
      <w:pPr>
        <w:pStyle w:val="Alinea"/>
        <w:numPr>
          <w:ilvl w:val="0"/>
          <w:numId w:val="49"/>
        </w:numPr>
      </w:pPr>
      <w:r>
        <w:t>Analisar a sensibilidade do modelo, para estimar melhor os parâmetros do veículo, reduzindo o tempo de simulação;</w:t>
      </w:r>
    </w:p>
    <w:p w:rsidR="0016631C" w:rsidRDefault="0016631C" w:rsidP="0016631C">
      <w:pPr>
        <w:pStyle w:val="Alinea"/>
        <w:numPr>
          <w:ilvl w:val="0"/>
          <w:numId w:val="49"/>
        </w:numPr>
      </w:pPr>
      <w:r>
        <w:t>Inserir amortecimento no pneu e considerar os esforços de escorregamento lateral;</w:t>
      </w:r>
    </w:p>
    <w:p w:rsidR="0016631C" w:rsidRDefault="0016631C" w:rsidP="0016631C">
      <w:pPr>
        <w:pStyle w:val="Alinea"/>
        <w:numPr>
          <w:ilvl w:val="0"/>
          <w:numId w:val="49"/>
        </w:numPr>
      </w:pPr>
      <w:r>
        <w:t>Considerar as forças laterais e forças de inércia;</w:t>
      </w:r>
    </w:p>
    <w:p w:rsidR="0016631C" w:rsidRDefault="0016631C" w:rsidP="0016631C">
      <w:pPr>
        <w:pStyle w:val="Alinea"/>
        <w:numPr>
          <w:ilvl w:val="0"/>
          <w:numId w:val="49"/>
        </w:numPr>
      </w:pPr>
      <w:r>
        <w:t>Considerar o ângulo de ataque da suspensão;</w:t>
      </w:r>
    </w:p>
    <w:p w:rsidR="0016631C" w:rsidRPr="0016631C" w:rsidRDefault="0016631C" w:rsidP="0016631C">
      <w:pPr>
        <w:pStyle w:val="Alinea"/>
        <w:numPr>
          <w:ilvl w:val="0"/>
          <w:numId w:val="49"/>
        </w:numPr>
      </w:pPr>
      <w:r>
        <w:t>Adquirir os dados e as respostas de forma experimental, e utilizar estes no modelo a fim de validar o mesmo;</w:t>
      </w:r>
    </w:p>
    <w:p w:rsidR="00D71A42" w:rsidRPr="00D71A42" w:rsidRDefault="00D71A42" w:rsidP="00D71A42">
      <w:pPr>
        <w:rPr>
          <w:lang w:val="pt-BR"/>
        </w:rPr>
      </w:pPr>
    </w:p>
    <w:p w:rsidR="00DD38AF" w:rsidRDefault="00DD38AF" w:rsidP="00B578A5">
      <w:pPr>
        <w:ind w:firstLine="0"/>
        <w:rPr>
          <w:rFonts w:eastAsiaTheme="majorEastAsia" w:cstheme="majorBidi"/>
          <w:szCs w:val="28"/>
          <w:lang w:val="pt-BR"/>
        </w:rPr>
        <w:sectPr w:rsidR="00DD38AF" w:rsidSect="003B5358">
          <w:headerReference w:type="even" r:id="rId117"/>
          <w:headerReference w:type="default" r:id="rId118"/>
          <w:pgSz w:w="12240" w:h="15840"/>
          <w:pgMar w:top="1701" w:right="1134" w:bottom="1134" w:left="1701" w:header="720" w:footer="720" w:gutter="0"/>
          <w:pgNumType w:start="19"/>
          <w:cols w:space="720"/>
          <w:docGrid w:linePitch="360"/>
        </w:sectPr>
      </w:pPr>
    </w:p>
    <w:p w:rsidR="00B578A5" w:rsidRDefault="00B578A5" w:rsidP="007C57C2">
      <w:pPr>
        <w:pStyle w:val="Ttulo1"/>
        <w:numPr>
          <w:ilvl w:val="0"/>
          <w:numId w:val="0"/>
        </w:numPr>
        <w:jc w:val="center"/>
        <w:rPr>
          <w:lang w:val="pt-BR"/>
        </w:rPr>
      </w:pPr>
      <w:bookmarkStart w:id="422" w:name="_Toc379812334"/>
      <w:r w:rsidRPr="001B051B">
        <w:rPr>
          <w:lang w:val="pt-BR"/>
        </w:rPr>
        <w:lastRenderedPageBreak/>
        <w:t>REFERÊNCIAS</w:t>
      </w:r>
      <w:bookmarkEnd w:id="422"/>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5"/>
      </w:tblGrid>
      <w:tr w:rsidR="00B578A5" w:rsidRPr="000A7804" w:rsidTr="003B5358">
        <w:tc>
          <w:tcPr>
            <w:tcW w:w="9545" w:type="dxa"/>
          </w:tcPr>
          <w:p w:rsidR="00B578A5" w:rsidRPr="00AA3A93" w:rsidRDefault="00B578A5" w:rsidP="003B5358">
            <w:pPr>
              <w:pStyle w:val="Referncias"/>
              <w:rPr>
                <w:lang w:val="en-US"/>
              </w:rPr>
            </w:pPr>
            <w:r w:rsidRPr="00AA3A93">
              <w:rPr>
                <w:lang w:val="en-US"/>
              </w:rPr>
              <w:t xml:space="preserve">BARBOSA, Roberto Spinola. Vehicle dynamic response due to pavement roughness, </w:t>
            </w:r>
            <w:r w:rsidRPr="00AA3A93">
              <w:rPr>
                <w:b/>
                <w:lang w:val="en-US"/>
              </w:rPr>
              <w:t>Journal of the Brazilian Society of Mechanical Sciences and Engineering</w:t>
            </w:r>
            <w:r w:rsidRPr="00AA3A93">
              <w:rPr>
                <w:lang w:val="en-US"/>
              </w:rPr>
              <w:t>, v. XXXIII, n. 3, p. 302-307, july/sep. 2011.</w:t>
            </w:r>
          </w:p>
        </w:tc>
      </w:tr>
      <w:tr w:rsidR="00B578A5" w:rsidRPr="000A7804" w:rsidTr="003B5358">
        <w:tc>
          <w:tcPr>
            <w:tcW w:w="9545" w:type="dxa"/>
          </w:tcPr>
          <w:p w:rsidR="00B578A5" w:rsidRPr="000A7804" w:rsidRDefault="00B578A5" w:rsidP="003B5358">
            <w:pPr>
              <w:pStyle w:val="Referncias"/>
            </w:pPr>
            <w:r w:rsidRPr="000A7804">
              <w:rPr>
                <w:lang w:val="en-US"/>
              </w:rPr>
              <w:t xml:space="preserve">BASRI, Bazil; GRIFFIN, Michael J. Predicting discomfort from whole-body vertical vibration when sitting with an inclined backrest. </w:t>
            </w:r>
            <w:r w:rsidRPr="000A7804">
              <w:rPr>
                <w:b/>
              </w:rPr>
              <w:t>Applied Ergonomics</w:t>
            </w:r>
            <w:r w:rsidRPr="000A7804">
              <w:t>, v. 44, p. 423-434, 2013.</w:t>
            </w:r>
          </w:p>
        </w:tc>
      </w:tr>
      <w:tr w:rsidR="00B578A5" w:rsidRPr="000A7804" w:rsidTr="003B5358">
        <w:tc>
          <w:tcPr>
            <w:tcW w:w="9545" w:type="dxa"/>
          </w:tcPr>
          <w:p w:rsidR="00B578A5" w:rsidRPr="000A7804" w:rsidRDefault="00B578A5" w:rsidP="003B5358">
            <w:pPr>
              <w:pStyle w:val="Referncias"/>
            </w:pPr>
            <w:r w:rsidRPr="000A7804">
              <w:rPr>
                <w:lang w:val="en-US"/>
              </w:rPr>
              <w:t xml:space="preserve">BEARD, George F.; GRIFFIN, Michael J. Discomfort during lateral acceleration: influence of seat cushion and backrest. </w:t>
            </w:r>
            <w:r w:rsidRPr="000A7804">
              <w:rPr>
                <w:b/>
              </w:rPr>
              <w:t>Applied Ergonomics</w:t>
            </w:r>
            <w:r w:rsidRPr="000A7804">
              <w:t>, v. 44, p. 588-594, 2013.</w:t>
            </w:r>
          </w:p>
        </w:tc>
      </w:tr>
      <w:tr w:rsidR="00B578A5" w:rsidRPr="002E5726" w:rsidTr="003B5358">
        <w:tc>
          <w:tcPr>
            <w:tcW w:w="9545" w:type="dxa"/>
          </w:tcPr>
          <w:p w:rsidR="00B578A5" w:rsidRPr="000A7804" w:rsidRDefault="00B578A5" w:rsidP="003B5358">
            <w:pPr>
              <w:pStyle w:val="Referncias"/>
            </w:pPr>
            <w:r w:rsidRPr="000A7804">
              <w:t xml:space="preserve">BIASIZZO, Mauro Bruno. </w:t>
            </w:r>
            <w:r w:rsidRPr="000A7804">
              <w:rPr>
                <w:b/>
              </w:rPr>
              <w:t>Estudo da influência de barra estabilizadora dianteira no conforto vibracional de um automóvel</w:t>
            </w:r>
            <w:r w:rsidRPr="000A7804">
              <w:t>. 2001. 135f. Dissertação (Mestrado em Engenharia Mecânica) – Pontifícia Universidade Católica de Minas Gerais, Programa de Pós-Graduação em Engenharia Mecânica, Belo Horizonte.</w:t>
            </w:r>
          </w:p>
        </w:tc>
      </w:tr>
      <w:tr w:rsidR="00B578A5" w:rsidRPr="002E5726" w:rsidTr="003B5358">
        <w:tc>
          <w:tcPr>
            <w:tcW w:w="9545" w:type="dxa"/>
          </w:tcPr>
          <w:p w:rsidR="00B578A5" w:rsidRPr="000A7804" w:rsidRDefault="00B578A5" w:rsidP="003B5358">
            <w:pPr>
              <w:pStyle w:val="Referncias"/>
            </w:pPr>
            <w:r w:rsidRPr="000A7804">
              <w:t xml:space="preserve">BOSCH, Robert, </w:t>
            </w:r>
            <w:r w:rsidRPr="000A7804">
              <w:rPr>
                <w:b/>
              </w:rPr>
              <w:t xml:space="preserve">Manual de tecnologia automotiva. </w:t>
            </w:r>
            <w:r w:rsidRPr="000A7804">
              <w:t>25 ed. São Paulo: Editora Edgard Blücher, 2005, 1231 p.</w:t>
            </w:r>
          </w:p>
        </w:tc>
      </w:tr>
      <w:tr w:rsidR="00B578A5" w:rsidRPr="000A7804" w:rsidTr="003B5358">
        <w:tc>
          <w:tcPr>
            <w:tcW w:w="9545" w:type="dxa"/>
          </w:tcPr>
          <w:p w:rsidR="00B578A5" w:rsidRPr="000A7804" w:rsidRDefault="00B578A5" w:rsidP="003B5358">
            <w:pPr>
              <w:pStyle w:val="Referncias"/>
              <w:rPr>
                <w:lang w:val="en-US"/>
              </w:rPr>
            </w:pPr>
            <w:r w:rsidRPr="000A7804">
              <w:rPr>
                <w:lang w:val="en-US"/>
              </w:rPr>
              <w:t xml:space="preserve">BROGIOLI, M.; GOBBI, M.; MASTINU, G.; PENNATI, M. Parameter sensitivity analysis of a passenger/seat model for ride comfort assessment, </w:t>
            </w:r>
            <w:r w:rsidRPr="000A7804">
              <w:rPr>
                <w:b/>
                <w:lang w:val="en-US"/>
              </w:rPr>
              <w:t>Experimental Mechanics</w:t>
            </w:r>
            <w:r w:rsidRPr="000A7804">
              <w:rPr>
                <w:lang w:val="en-US"/>
              </w:rPr>
              <w:t>, v. 51, p. 1237-1249, 2011.</w:t>
            </w:r>
          </w:p>
        </w:tc>
      </w:tr>
      <w:tr w:rsidR="00B578A5" w:rsidRPr="002E5726" w:rsidTr="003B5358">
        <w:tc>
          <w:tcPr>
            <w:tcW w:w="9545" w:type="dxa"/>
          </w:tcPr>
          <w:p w:rsidR="00B578A5" w:rsidRPr="000A7804" w:rsidRDefault="00B578A5" w:rsidP="003B5358">
            <w:pPr>
              <w:pStyle w:val="Referncias"/>
            </w:pPr>
            <w:r w:rsidRPr="000A7804">
              <w:t xml:space="preserve">BUTKOV, Eugene. </w:t>
            </w:r>
            <w:r w:rsidRPr="000A7804">
              <w:rPr>
                <w:b/>
              </w:rPr>
              <w:t>Física Matemática</w:t>
            </w:r>
            <w:r w:rsidRPr="000A7804">
              <w:t>. LTC – Livros Técnicos e Científicos, 1988, 725 p.</w:t>
            </w:r>
          </w:p>
        </w:tc>
      </w:tr>
      <w:tr w:rsidR="00B578A5" w:rsidRPr="002E5726" w:rsidTr="003B5358">
        <w:tc>
          <w:tcPr>
            <w:tcW w:w="9545" w:type="dxa"/>
          </w:tcPr>
          <w:p w:rsidR="00B578A5" w:rsidRPr="000A7804" w:rsidRDefault="00B578A5" w:rsidP="003B5358">
            <w:pPr>
              <w:pStyle w:val="Referncias"/>
            </w:pPr>
            <w:r w:rsidRPr="000A7804">
              <w:t xml:space="preserve">CARVALHO, Glauber Diniz Cézar e. </w:t>
            </w:r>
            <w:r w:rsidRPr="000A7804">
              <w:rPr>
                <w:b/>
              </w:rPr>
              <w:t>Metodologia para avaliação do comportamento dinâmico de passageiro em veículo automotor usando modelagem numérica</w:t>
            </w:r>
            <w:r w:rsidRPr="000A7804">
              <w:t>. 2009. 180f. Dissertação (Mestrado em Engenharia Mecânica) – Pontifícia Universidade Católica de Minas Gerais, Programa de Pós-Graduação em Engenharia Mecânica, Belo Horizonte.</w:t>
            </w:r>
          </w:p>
        </w:tc>
      </w:tr>
      <w:tr w:rsidR="00B578A5" w:rsidRPr="000A7804" w:rsidTr="003B5358">
        <w:tc>
          <w:tcPr>
            <w:tcW w:w="9545" w:type="dxa"/>
          </w:tcPr>
          <w:p w:rsidR="00B578A5" w:rsidRPr="000A7804" w:rsidRDefault="00B578A5" w:rsidP="003B5358">
            <w:pPr>
              <w:pStyle w:val="Referncias"/>
              <w:rPr>
                <w:lang w:val="en-US"/>
              </w:rPr>
            </w:pPr>
            <w:r w:rsidRPr="000A7804">
              <w:rPr>
                <w:lang w:val="en-US"/>
              </w:rPr>
              <w:t xml:space="preserve">ELS, P. S.; THERON, N.J.; UYS, P.E.; THORESSON, M.J. The ride comfort vs. handling compromise for off-road vehicles, </w:t>
            </w:r>
            <w:r w:rsidRPr="000A7804">
              <w:rPr>
                <w:b/>
                <w:lang w:val="en-US"/>
              </w:rPr>
              <w:t>Journal of Terramechanics</w:t>
            </w:r>
            <w:r w:rsidRPr="000A7804">
              <w:rPr>
                <w:lang w:val="en-US"/>
              </w:rPr>
              <w:t>, v. 44, p. 303-317, 2007.</w:t>
            </w:r>
          </w:p>
        </w:tc>
      </w:tr>
      <w:tr w:rsidR="00B578A5" w:rsidRPr="002E5726" w:rsidTr="003B5358">
        <w:tc>
          <w:tcPr>
            <w:tcW w:w="9545" w:type="dxa"/>
          </w:tcPr>
          <w:p w:rsidR="00B578A5" w:rsidRPr="000A7804" w:rsidRDefault="00B578A5" w:rsidP="003B5358">
            <w:pPr>
              <w:pStyle w:val="Referncias"/>
            </w:pPr>
            <w:r w:rsidRPr="000A7804">
              <w:lastRenderedPageBreak/>
              <w:t xml:space="preserve">FERREIRA, Hudson Tadeu. </w:t>
            </w:r>
            <w:r w:rsidRPr="000A7804">
              <w:rPr>
                <w:b/>
              </w:rPr>
              <w:t>Determinação das frequências naturais e modos de vibrar de um veículo de dois eixos através de um programa computacional em MatLab-Simulink</w:t>
            </w:r>
            <w:r w:rsidRPr="000A7804">
              <w:t>. 2003. 86 f. Dissertação (Mestrado em Engenharia Mecânica) – Universidade de São Paulo, Programa de Pós-Graduação em Engenharia Mecânica, São Paulo.</w:t>
            </w:r>
          </w:p>
        </w:tc>
      </w:tr>
      <w:tr w:rsidR="00B578A5" w:rsidRPr="000A7804" w:rsidTr="003B5358">
        <w:tc>
          <w:tcPr>
            <w:tcW w:w="9545" w:type="dxa"/>
          </w:tcPr>
          <w:p w:rsidR="00B578A5" w:rsidRPr="000A7804" w:rsidRDefault="00B578A5" w:rsidP="003B5358">
            <w:pPr>
              <w:pStyle w:val="Referncias"/>
            </w:pPr>
            <w:r w:rsidRPr="000A7804">
              <w:t xml:space="preserve">GENTA, Giancarlo. MORELLO, Lorenzo. </w:t>
            </w:r>
            <w:r w:rsidRPr="000A7804">
              <w:rPr>
                <w:b/>
              </w:rPr>
              <w:t>The automotive chassis.</w:t>
            </w:r>
            <w:r w:rsidRPr="000A7804">
              <w:t xml:space="preserve"> Torino: Springer,</w:t>
            </w:r>
            <w:r w:rsidRPr="000A7804">
              <w:rPr>
                <w:b/>
              </w:rPr>
              <w:t xml:space="preserve"> </w:t>
            </w:r>
            <w:r w:rsidRPr="000A7804">
              <w:t>2009, 2v.</w:t>
            </w:r>
          </w:p>
        </w:tc>
      </w:tr>
      <w:tr w:rsidR="00B578A5" w:rsidRPr="002E5726" w:rsidTr="003B5358">
        <w:tc>
          <w:tcPr>
            <w:tcW w:w="9545" w:type="dxa"/>
          </w:tcPr>
          <w:p w:rsidR="00B578A5" w:rsidRPr="000A7804" w:rsidRDefault="00B578A5" w:rsidP="003B5358">
            <w:pPr>
              <w:pStyle w:val="Referncias"/>
            </w:pPr>
            <w:r w:rsidRPr="000A7804">
              <w:t xml:space="preserve">GERGES, Samir N. </w:t>
            </w:r>
            <w:proofErr w:type="gramStart"/>
            <w:r w:rsidRPr="000A7804">
              <w:t>Y..</w:t>
            </w:r>
            <w:proofErr w:type="gramEnd"/>
            <w:r w:rsidRPr="000A7804">
              <w:t xml:space="preserve"> </w:t>
            </w:r>
            <w:r w:rsidRPr="000A7804">
              <w:rPr>
                <w:b/>
              </w:rPr>
              <w:t>Ruídos e vibrações veiculares</w:t>
            </w:r>
            <w:r w:rsidRPr="000A7804">
              <w:t>. 1 ed. Florianópolis: Ed. do Autor, 2005, 739 p.</w:t>
            </w:r>
          </w:p>
        </w:tc>
      </w:tr>
      <w:tr w:rsidR="00B578A5" w:rsidRPr="000A7804" w:rsidTr="003B5358">
        <w:tc>
          <w:tcPr>
            <w:tcW w:w="9545" w:type="dxa"/>
          </w:tcPr>
          <w:p w:rsidR="00B578A5" w:rsidRPr="00AA3A93" w:rsidRDefault="00B578A5" w:rsidP="003B5358">
            <w:pPr>
              <w:pStyle w:val="Referncias"/>
              <w:rPr>
                <w:lang w:val="en-US"/>
              </w:rPr>
            </w:pPr>
            <w:r w:rsidRPr="00AA3A93">
              <w:rPr>
                <w:lang w:val="en-US"/>
              </w:rPr>
              <w:t xml:space="preserve">GILLESPIE, Thomas </w:t>
            </w:r>
            <w:proofErr w:type="gramStart"/>
            <w:r w:rsidRPr="00AA3A93">
              <w:rPr>
                <w:lang w:val="en-US"/>
              </w:rPr>
              <w:t>D..</w:t>
            </w:r>
            <w:proofErr w:type="gramEnd"/>
            <w:r w:rsidRPr="00AA3A93">
              <w:rPr>
                <w:lang w:val="en-US"/>
              </w:rPr>
              <w:t xml:space="preserve"> </w:t>
            </w:r>
            <w:r w:rsidRPr="00AA3A93">
              <w:rPr>
                <w:b/>
                <w:lang w:val="en-US"/>
              </w:rPr>
              <w:t>Fundamentals of vehicle dynamics.</w:t>
            </w:r>
            <w:r w:rsidRPr="00AA3A93">
              <w:rPr>
                <w:lang w:val="en-US"/>
              </w:rPr>
              <w:t xml:space="preserve"> Warrendale: Society of Automotive Engineers, 1992, 495 p.</w:t>
            </w:r>
          </w:p>
        </w:tc>
      </w:tr>
      <w:tr w:rsidR="00B578A5" w:rsidRPr="00470164" w:rsidTr="003B5358">
        <w:tc>
          <w:tcPr>
            <w:tcW w:w="9545" w:type="dxa"/>
          </w:tcPr>
          <w:p w:rsidR="00B578A5" w:rsidRPr="00CB1691" w:rsidRDefault="00B578A5" w:rsidP="003B5358">
            <w:pPr>
              <w:pStyle w:val="Referncias"/>
              <w:rPr>
                <w:lang w:val="en-US"/>
              </w:rPr>
            </w:pPr>
            <w:r w:rsidRPr="00AA3A93">
              <w:rPr>
                <w:lang w:val="en-US"/>
              </w:rPr>
              <w:t xml:space="preserve">GRIFFIN, M. </w:t>
            </w:r>
            <w:proofErr w:type="gramStart"/>
            <w:r w:rsidRPr="00AA3A93">
              <w:rPr>
                <w:lang w:val="en-US"/>
              </w:rPr>
              <w:t>J..</w:t>
            </w:r>
            <w:proofErr w:type="gramEnd"/>
            <w:r w:rsidRPr="00AA3A93">
              <w:rPr>
                <w:lang w:val="en-US"/>
              </w:rPr>
              <w:t xml:space="preserve"> </w:t>
            </w:r>
            <w:r w:rsidRPr="00AA3A93">
              <w:rPr>
                <w:b/>
                <w:lang w:val="en-US"/>
              </w:rPr>
              <w:t>Handbook of human vibration.</w:t>
            </w:r>
            <w:r w:rsidRPr="00AA3A93">
              <w:rPr>
                <w:lang w:val="en-US"/>
              </w:rPr>
              <w:t xml:space="preserve"> </w:t>
            </w:r>
            <w:r w:rsidRPr="00CB1691">
              <w:rPr>
                <w:lang w:val="en-US"/>
              </w:rPr>
              <w:t>Southampton: Academic Press, 1990, 988 p.</w:t>
            </w:r>
          </w:p>
          <w:p w:rsidR="00470164" w:rsidRPr="00470164" w:rsidRDefault="00470164" w:rsidP="003B5358">
            <w:pPr>
              <w:pStyle w:val="Referncias"/>
              <w:rPr>
                <w:lang w:val="en-US"/>
              </w:rPr>
            </w:pPr>
            <w:r w:rsidRPr="00470164">
              <w:rPr>
                <w:lang w:val="en-US"/>
              </w:rPr>
              <w:t>IPPILI, R. K.; DAVIES, P.;BAJAJ A.K., HAGENMEYER</w:t>
            </w:r>
            <w:r>
              <w:rPr>
                <w:lang w:val="en-US"/>
              </w:rPr>
              <w:t xml:space="preserve">, L. Nonlinear multi-body dynamic modeling of seat-occupant system with polyurethane seat and H-point prediction, </w:t>
            </w:r>
            <w:r>
              <w:rPr>
                <w:b/>
                <w:lang w:val="en-US"/>
              </w:rPr>
              <w:t>International Journal of Industrial Ergonomics</w:t>
            </w:r>
            <w:r>
              <w:rPr>
                <w:lang w:val="en-US"/>
              </w:rPr>
              <w:t>, v. 38, p. 368-383, 2008.</w:t>
            </w:r>
          </w:p>
        </w:tc>
      </w:tr>
      <w:tr w:rsidR="00B578A5" w:rsidRPr="000A7804" w:rsidTr="003B5358">
        <w:tc>
          <w:tcPr>
            <w:tcW w:w="9545" w:type="dxa"/>
          </w:tcPr>
          <w:p w:rsidR="00B578A5" w:rsidRPr="00AA3A93" w:rsidRDefault="00B578A5" w:rsidP="003B5358">
            <w:pPr>
              <w:pStyle w:val="Referncias"/>
              <w:rPr>
                <w:lang w:val="en-US"/>
              </w:rPr>
            </w:pPr>
            <w:r w:rsidRPr="00AA3A93">
              <w:rPr>
                <w:lang w:val="en-US"/>
              </w:rPr>
              <w:t xml:space="preserve">INMAN, Daniel </w:t>
            </w:r>
            <w:proofErr w:type="gramStart"/>
            <w:r w:rsidRPr="00AA3A93">
              <w:rPr>
                <w:lang w:val="en-US"/>
              </w:rPr>
              <w:t>J..</w:t>
            </w:r>
            <w:proofErr w:type="gramEnd"/>
            <w:r w:rsidRPr="00AA3A93">
              <w:rPr>
                <w:lang w:val="en-US"/>
              </w:rPr>
              <w:t xml:space="preserve"> </w:t>
            </w:r>
            <w:r w:rsidRPr="00AA3A93">
              <w:rPr>
                <w:b/>
                <w:lang w:val="en-US"/>
              </w:rPr>
              <w:t>Engineering vibration.</w:t>
            </w:r>
            <w:r w:rsidRPr="00AA3A93">
              <w:rPr>
                <w:lang w:val="en-US"/>
              </w:rPr>
              <w:t xml:space="preserve"> New Jersey: Prentice Hall, 2007, 621 p.</w:t>
            </w:r>
          </w:p>
        </w:tc>
      </w:tr>
      <w:tr w:rsidR="00B578A5" w:rsidRPr="000A7804" w:rsidTr="003B5358">
        <w:tc>
          <w:tcPr>
            <w:tcW w:w="9545" w:type="dxa"/>
          </w:tcPr>
          <w:p w:rsidR="00B578A5" w:rsidRPr="000A7804" w:rsidRDefault="00B578A5" w:rsidP="003B5358">
            <w:pPr>
              <w:pStyle w:val="Referncias"/>
            </w:pPr>
            <w:r w:rsidRPr="00AA3A93">
              <w:rPr>
                <w:lang w:val="en-US"/>
              </w:rPr>
              <w:t xml:space="preserve">JAZAR, Reza </w:t>
            </w:r>
            <w:proofErr w:type="gramStart"/>
            <w:r w:rsidRPr="00AA3A93">
              <w:rPr>
                <w:lang w:val="en-US"/>
              </w:rPr>
              <w:t>N..</w:t>
            </w:r>
            <w:proofErr w:type="gramEnd"/>
            <w:r w:rsidRPr="00AA3A93">
              <w:rPr>
                <w:lang w:val="en-US"/>
              </w:rPr>
              <w:t xml:space="preserve"> </w:t>
            </w:r>
            <w:r w:rsidRPr="00AA3A93">
              <w:rPr>
                <w:b/>
                <w:lang w:val="en-US"/>
              </w:rPr>
              <w:t>Vehicle dynamics:</w:t>
            </w:r>
            <w:r w:rsidRPr="00AA3A93">
              <w:rPr>
                <w:lang w:val="en-US"/>
              </w:rPr>
              <w:t xml:space="preserve"> theory and application. </w:t>
            </w:r>
            <w:r w:rsidRPr="000A7804">
              <w:t>Riverdale: Springer, 2008, 1015 p.</w:t>
            </w:r>
          </w:p>
        </w:tc>
      </w:tr>
      <w:tr w:rsidR="00B578A5" w:rsidRPr="000A7804" w:rsidTr="003B5358">
        <w:tc>
          <w:tcPr>
            <w:tcW w:w="9545" w:type="dxa"/>
          </w:tcPr>
          <w:p w:rsidR="00B578A5" w:rsidRPr="000A7804" w:rsidRDefault="00B578A5" w:rsidP="003B5358">
            <w:pPr>
              <w:pStyle w:val="Referncias"/>
            </w:pPr>
            <w:r w:rsidRPr="000A7804">
              <w:t xml:space="preserve">KADERLI, Francisco; GOMES, Herbert Martins. Análise do conforto quanto à vibração em automóveis de passeio. </w:t>
            </w:r>
            <w:r w:rsidRPr="000A7804">
              <w:rPr>
                <w:b/>
              </w:rPr>
              <w:t>Revista Liberato</w:t>
            </w:r>
            <w:r w:rsidRPr="000A7804">
              <w:t>, Novo Hamburgo, v. 12, n. 18, p.185-204, jul./dez. 2011.</w:t>
            </w:r>
          </w:p>
        </w:tc>
      </w:tr>
      <w:tr w:rsidR="00B578A5" w:rsidRPr="000A7804" w:rsidTr="003B5358">
        <w:tc>
          <w:tcPr>
            <w:tcW w:w="9545" w:type="dxa"/>
          </w:tcPr>
          <w:p w:rsidR="00B578A5" w:rsidRPr="000A7804" w:rsidRDefault="00B578A5" w:rsidP="003B5358">
            <w:pPr>
              <w:pStyle w:val="Referncias"/>
            </w:pPr>
            <w:r w:rsidRPr="00AA3A93">
              <w:rPr>
                <w:lang w:val="en-US"/>
              </w:rPr>
              <w:t xml:space="preserve">KUZNETSOV, Alexey; MAMMADOV, Musa; SULTAN, Ibrahim; HAJILAROV, Eldar. Optimization of a quarter-car suspension model coupled with the driver biomechanical effects. </w:t>
            </w:r>
            <w:r w:rsidRPr="000A7804">
              <w:rPr>
                <w:b/>
              </w:rPr>
              <w:t>Journal of Sound and Vibration</w:t>
            </w:r>
            <w:r w:rsidRPr="000A7804">
              <w:t>, v. 330, p. 2937-2946, 2011.</w:t>
            </w:r>
          </w:p>
        </w:tc>
      </w:tr>
      <w:tr w:rsidR="00B578A5" w:rsidRPr="000A7804" w:rsidTr="003B5358">
        <w:tc>
          <w:tcPr>
            <w:tcW w:w="9545" w:type="dxa"/>
          </w:tcPr>
          <w:p w:rsidR="00B578A5" w:rsidRPr="000A7804" w:rsidRDefault="00B578A5" w:rsidP="003B5358">
            <w:pPr>
              <w:pStyle w:val="Referncias"/>
            </w:pPr>
            <w:r w:rsidRPr="000A7804">
              <w:rPr>
                <w:lang w:val="en-US"/>
              </w:rPr>
              <w:lastRenderedPageBreak/>
              <w:t xml:space="preserve">LIANG, Cho-Chung; CHIANG, Chi-Feng. </w:t>
            </w:r>
            <w:r w:rsidRPr="00AA3A93">
              <w:rPr>
                <w:lang w:val="en-US"/>
              </w:rPr>
              <w:t xml:space="preserve">A study on biodynamic models of seated human subjects exposed to vertical vibrations. </w:t>
            </w:r>
            <w:r w:rsidRPr="000A7804">
              <w:rPr>
                <w:b/>
              </w:rPr>
              <w:t>International Journal of Ergonomics</w:t>
            </w:r>
            <w:r w:rsidRPr="000A7804">
              <w:t>, v. 36, p. 869-890, sep. 2006.</w:t>
            </w:r>
          </w:p>
        </w:tc>
      </w:tr>
      <w:tr w:rsidR="00B578A5" w:rsidRPr="000A7804" w:rsidTr="003B5358">
        <w:tc>
          <w:tcPr>
            <w:tcW w:w="9545" w:type="dxa"/>
          </w:tcPr>
          <w:p w:rsidR="00B578A5" w:rsidRPr="000A7804" w:rsidRDefault="00B578A5" w:rsidP="003B5358">
            <w:pPr>
              <w:pStyle w:val="Referncias"/>
            </w:pPr>
            <w:r w:rsidRPr="000A7804">
              <w:t xml:space="preserve">MANDAPURAM, Santosh; RAKHEJA, Subhash; BOILEAU, Paul-Émile; MAEDA, Setsu. </w:t>
            </w:r>
            <w:r w:rsidRPr="00AA3A93">
              <w:rPr>
                <w:lang w:val="en-US"/>
              </w:rPr>
              <w:t xml:space="preserve">Apparent mass and </w:t>
            </w:r>
            <w:proofErr w:type="gramStart"/>
            <w:r w:rsidRPr="00AA3A93">
              <w:rPr>
                <w:lang w:val="en-US"/>
              </w:rPr>
              <w:t>head vibration transmission responses</w:t>
            </w:r>
            <w:proofErr w:type="gramEnd"/>
            <w:r w:rsidRPr="00AA3A93">
              <w:rPr>
                <w:lang w:val="en-US"/>
              </w:rPr>
              <w:t xml:space="preserve"> of seated body to three translational axis vibration. </w:t>
            </w:r>
            <w:r w:rsidRPr="000A7804">
              <w:rPr>
                <w:b/>
              </w:rPr>
              <w:t>International Journal of Industrial Ergonomics</w:t>
            </w:r>
            <w:r w:rsidRPr="000A7804">
              <w:t>, v. 42, p. 268-277, 2012.</w:t>
            </w:r>
          </w:p>
        </w:tc>
      </w:tr>
      <w:tr w:rsidR="00B578A5" w:rsidRPr="002E5726" w:rsidTr="003B5358">
        <w:tc>
          <w:tcPr>
            <w:tcW w:w="9545" w:type="dxa"/>
          </w:tcPr>
          <w:p w:rsidR="00B578A5" w:rsidRPr="000A7804" w:rsidRDefault="00B578A5" w:rsidP="003B5358">
            <w:pPr>
              <w:pStyle w:val="Referncias"/>
            </w:pPr>
            <w:r w:rsidRPr="000A7804">
              <w:t xml:space="preserve">MÁXIMO, Luiz Fernando B. </w:t>
            </w:r>
            <w:r w:rsidRPr="000A7804">
              <w:rPr>
                <w:b/>
              </w:rPr>
              <w:t xml:space="preserve">Estudo do comportamento dinâmico de um veículo de passageiros em manobras de </w:t>
            </w:r>
            <w:r w:rsidRPr="000A7804">
              <w:rPr>
                <w:b/>
                <w:i/>
              </w:rPr>
              <w:t>handling</w:t>
            </w:r>
            <w:r w:rsidRPr="000A7804">
              <w:t>. 2002. 138f. Dissertação (Mestrado em Engenharia Mecânica) – Pontifícia Universidade Católica de Minas Gerais, Programa de Pós-Graduação em Engenharia Mecânica, Belo Horizonte.</w:t>
            </w:r>
          </w:p>
        </w:tc>
      </w:tr>
      <w:tr w:rsidR="00B578A5" w:rsidRPr="000A7804" w:rsidTr="003B5358">
        <w:tc>
          <w:tcPr>
            <w:tcW w:w="9545" w:type="dxa"/>
          </w:tcPr>
          <w:p w:rsidR="00B578A5" w:rsidRPr="00AA3A93" w:rsidRDefault="00B578A5" w:rsidP="003B5358">
            <w:pPr>
              <w:pStyle w:val="Referncias"/>
              <w:rPr>
                <w:lang w:val="en-US"/>
              </w:rPr>
            </w:pPr>
            <w:r w:rsidRPr="000A7804">
              <w:rPr>
                <w:lang w:val="en-US"/>
              </w:rPr>
              <w:t xml:space="preserve">MILLIKEN, Willian F.; MILLIKEN, Douglas </w:t>
            </w:r>
            <w:proofErr w:type="gramStart"/>
            <w:r w:rsidRPr="000A7804">
              <w:rPr>
                <w:lang w:val="en-US"/>
              </w:rPr>
              <w:t>L..</w:t>
            </w:r>
            <w:proofErr w:type="gramEnd"/>
            <w:r w:rsidRPr="000A7804">
              <w:rPr>
                <w:lang w:val="en-US"/>
              </w:rPr>
              <w:t xml:space="preserve"> </w:t>
            </w:r>
            <w:proofErr w:type="gramStart"/>
            <w:r w:rsidRPr="00AA3A93">
              <w:rPr>
                <w:b/>
                <w:lang w:val="en-US"/>
              </w:rPr>
              <w:t>Race car</w:t>
            </w:r>
            <w:proofErr w:type="gramEnd"/>
            <w:r w:rsidRPr="00AA3A93">
              <w:rPr>
                <w:b/>
                <w:lang w:val="en-US"/>
              </w:rPr>
              <w:t xml:space="preserve"> vehicle dynamics.</w:t>
            </w:r>
            <w:r w:rsidRPr="00AA3A93">
              <w:rPr>
                <w:lang w:val="en-US"/>
              </w:rPr>
              <w:t xml:space="preserve"> Warrendale: Society of Automotive Engineers, 1995, 890 p.</w:t>
            </w:r>
          </w:p>
        </w:tc>
      </w:tr>
      <w:tr w:rsidR="00B578A5" w:rsidRPr="000A7804" w:rsidTr="003B5358">
        <w:tc>
          <w:tcPr>
            <w:tcW w:w="9545" w:type="dxa"/>
          </w:tcPr>
          <w:p w:rsidR="00B578A5" w:rsidRPr="00AA3A93" w:rsidRDefault="00B578A5" w:rsidP="003B5358">
            <w:pPr>
              <w:pStyle w:val="Referncias"/>
              <w:rPr>
                <w:lang w:val="en-US"/>
              </w:rPr>
            </w:pPr>
            <w:r w:rsidRPr="000A7804">
              <w:rPr>
                <w:lang w:val="en-US"/>
              </w:rPr>
              <w:t xml:space="preserve">NUNNEY, M. J. </w:t>
            </w:r>
            <w:r w:rsidRPr="000A7804">
              <w:rPr>
                <w:b/>
                <w:lang w:val="en-US"/>
              </w:rPr>
              <w:t>Light and heavy vehicle technology</w:t>
            </w:r>
            <w:r w:rsidRPr="000A7804">
              <w:rPr>
                <w:lang w:val="en-US"/>
              </w:rPr>
              <w:t xml:space="preserve">. </w:t>
            </w:r>
            <w:r w:rsidRPr="00AA3A93">
              <w:rPr>
                <w:lang w:val="en-US"/>
              </w:rPr>
              <w:t>4. ed. Oxford: Butterworth- Heinemann, 2007, 671 p.</w:t>
            </w:r>
          </w:p>
        </w:tc>
      </w:tr>
      <w:tr w:rsidR="00B578A5" w:rsidRPr="000A7804" w:rsidTr="003B5358">
        <w:tc>
          <w:tcPr>
            <w:tcW w:w="9545" w:type="dxa"/>
          </w:tcPr>
          <w:p w:rsidR="00B578A5" w:rsidRPr="00AA3A93" w:rsidRDefault="00B578A5" w:rsidP="003B5358">
            <w:pPr>
              <w:pStyle w:val="Referncias"/>
              <w:rPr>
                <w:lang w:val="en-US"/>
              </w:rPr>
            </w:pPr>
            <w:r w:rsidRPr="000A7804">
              <w:rPr>
                <w:lang w:val="en-US"/>
              </w:rPr>
              <w:t>PACEJKA, Hans B.</w:t>
            </w:r>
            <w:r w:rsidRPr="000A7804">
              <w:rPr>
                <w:b/>
                <w:lang w:val="en-US"/>
              </w:rPr>
              <w:t xml:space="preserve"> Tyre and vehicle dynamics.</w:t>
            </w:r>
            <w:r w:rsidRPr="000A7804">
              <w:rPr>
                <w:lang w:val="en-US"/>
              </w:rPr>
              <w:t xml:space="preserve"> </w:t>
            </w:r>
            <w:r w:rsidRPr="00AA3A93">
              <w:rPr>
                <w:lang w:val="en-US"/>
              </w:rPr>
              <w:t xml:space="preserve">2. ed. Oxford: </w:t>
            </w:r>
            <w:r w:rsidRPr="00AA3A93">
              <w:rPr>
                <w:color w:val="000000"/>
                <w:shd w:val="clear" w:color="auto" w:fill="FFFFFF"/>
                <w:lang w:val="en-US"/>
              </w:rPr>
              <w:t>Butterworth-Heinemann, 2005, 620 p.</w:t>
            </w:r>
          </w:p>
        </w:tc>
      </w:tr>
      <w:tr w:rsidR="00B578A5" w:rsidRPr="002E5726" w:rsidTr="003B5358">
        <w:tc>
          <w:tcPr>
            <w:tcW w:w="9545" w:type="dxa"/>
          </w:tcPr>
          <w:p w:rsidR="00B578A5" w:rsidRPr="000A7804" w:rsidRDefault="00B578A5" w:rsidP="003B5358">
            <w:pPr>
              <w:pStyle w:val="Referncias"/>
            </w:pPr>
            <w:r w:rsidRPr="000A7804">
              <w:t xml:space="preserve">PATRÍCIO, Lúcio Flávio Santos. </w:t>
            </w:r>
            <w:r w:rsidRPr="000A7804">
              <w:rPr>
                <w:b/>
              </w:rPr>
              <w:t>Desenvolvimento matemático e implementação numérica de um modelo tridimensional para a determinação das respostas dinâmicas de um veículo automotor</w:t>
            </w:r>
            <w:r w:rsidRPr="000A7804">
              <w:t>. 2005. 164f. Dissertação (Mestrado em Engenharia Mecânica) – Pontifícia Universidade Católica de Minas Gerais, Programa de Pós-Graduação em Engenharia Mecânica, Belo Horizonte.</w:t>
            </w:r>
          </w:p>
        </w:tc>
      </w:tr>
      <w:tr w:rsidR="00B578A5" w:rsidRPr="000A7804" w:rsidTr="003B5358">
        <w:tc>
          <w:tcPr>
            <w:tcW w:w="9545" w:type="dxa"/>
          </w:tcPr>
          <w:p w:rsidR="00B578A5" w:rsidRPr="000A7804" w:rsidRDefault="00B578A5" w:rsidP="003B5358">
            <w:pPr>
              <w:pStyle w:val="Referncias"/>
            </w:pPr>
            <w:r w:rsidRPr="000A7804">
              <w:t xml:space="preserve">PAZOOKI, Alireza; RAKHEJA, Subhash; CAO, Dungpu. </w:t>
            </w:r>
            <w:r w:rsidRPr="00AA3A93">
              <w:rPr>
                <w:lang w:val="en-US"/>
              </w:rPr>
              <w:t xml:space="preserve">Modeling and validation of off-road vehicle ride dynamics. </w:t>
            </w:r>
            <w:r w:rsidRPr="000A7804">
              <w:rPr>
                <w:b/>
              </w:rPr>
              <w:t>Mechanical Systems and Signal Processing</w:t>
            </w:r>
            <w:r w:rsidRPr="000A7804">
              <w:t>, v. 28, p. 679-695, 2012.</w:t>
            </w:r>
          </w:p>
        </w:tc>
      </w:tr>
      <w:tr w:rsidR="00B578A5" w:rsidRPr="000A7804" w:rsidTr="003B5358">
        <w:tc>
          <w:tcPr>
            <w:tcW w:w="9545" w:type="dxa"/>
          </w:tcPr>
          <w:p w:rsidR="00B578A5" w:rsidRPr="000A7804" w:rsidRDefault="00B578A5" w:rsidP="003B5358">
            <w:pPr>
              <w:pStyle w:val="Referncias"/>
            </w:pPr>
            <w:r w:rsidRPr="000A7804">
              <w:rPr>
                <w:lang w:val="en-US"/>
              </w:rPr>
              <w:lastRenderedPageBreak/>
              <w:t xml:space="preserve">REIMPELL, J.; STOLL, H.; BETZLER, J. </w:t>
            </w:r>
            <w:proofErr w:type="gramStart"/>
            <w:r w:rsidRPr="000A7804">
              <w:rPr>
                <w:lang w:val="en-US"/>
              </w:rPr>
              <w:t>W..</w:t>
            </w:r>
            <w:proofErr w:type="gramEnd"/>
            <w:r w:rsidRPr="000A7804">
              <w:rPr>
                <w:lang w:val="en-US"/>
              </w:rPr>
              <w:t xml:space="preserve"> </w:t>
            </w:r>
            <w:r w:rsidRPr="00AA3A93">
              <w:rPr>
                <w:b/>
                <w:lang w:val="en-US"/>
              </w:rPr>
              <w:t>The automotive chassis</w:t>
            </w:r>
            <w:r w:rsidRPr="00AA3A93">
              <w:rPr>
                <w:lang w:val="en-US"/>
              </w:rPr>
              <w:t xml:space="preserve">: Engineering principles. </w:t>
            </w:r>
            <w:r w:rsidRPr="000A7804">
              <w:t>2 ed. Butterworth-Heinemann, 2001, 444 p.</w:t>
            </w:r>
          </w:p>
        </w:tc>
      </w:tr>
      <w:tr w:rsidR="00B578A5" w:rsidRPr="002E5726" w:rsidTr="003B5358">
        <w:tc>
          <w:tcPr>
            <w:tcW w:w="9545" w:type="dxa"/>
          </w:tcPr>
          <w:p w:rsidR="00B578A5" w:rsidRPr="000A7804" w:rsidRDefault="00B578A5" w:rsidP="003B5358">
            <w:pPr>
              <w:pStyle w:val="Referncias"/>
            </w:pPr>
            <w:r w:rsidRPr="000A7804">
              <w:t>ROSA NETO, Aristóteles da. Implementação de um modelo numérico para estudos de conforto vibracional em automóveis. 2000. Dissertação (Mestrado em Engenharia Mecânica) – Pontifícia Universidade Católica de Minas Gerais, Programa de Pós-Graduação em Engenharia Mecânica, Belo Horizonte.</w:t>
            </w:r>
          </w:p>
        </w:tc>
      </w:tr>
      <w:tr w:rsidR="00B578A5" w:rsidRPr="002E5726" w:rsidTr="003B5358">
        <w:tc>
          <w:tcPr>
            <w:tcW w:w="9545" w:type="dxa"/>
          </w:tcPr>
          <w:p w:rsidR="00B578A5" w:rsidRPr="000A7804" w:rsidRDefault="00B578A5" w:rsidP="003B5358">
            <w:pPr>
              <w:pStyle w:val="Referncias"/>
            </w:pPr>
            <w:r w:rsidRPr="000A7804">
              <w:t xml:space="preserve">SATURNINO, Leonardo Junqueira Mattana. </w:t>
            </w:r>
            <w:r w:rsidRPr="000A7804">
              <w:rPr>
                <w:b/>
              </w:rPr>
              <w:t>Desenvolvimento de ferramentas para definição, análise e avaliação de desempenho de veículos automotivos</w:t>
            </w:r>
            <w:r w:rsidRPr="000A7804">
              <w:t>. 2004. 232f. Dissertação (Mestrado em Engenharia Mecânica) – Pontifícia Universidade Católica de Minas Gerais, Programa de Pós-Graduação em Engenharia Mecânica, Belo Horizonte.</w:t>
            </w:r>
          </w:p>
        </w:tc>
      </w:tr>
      <w:tr w:rsidR="00B578A5" w:rsidRPr="000A7804" w:rsidTr="003B5358">
        <w:tc>
          <w:tcPr>
            <w:tcW w:w="9545" w:type="dxa"/>
          </w:tcPr>
          <w:p w:rsidR="00B578A5" w:rsidRPr="00AA3A93" w:rsidRDefault="00B578A5" w:rsidP="003B5358">
            <w:pPr>
              <w:pStyle w:val="Referncias"/>
              <w:rPr>
                <w:lang w:val="en-US"/>
              </w:rPr>
            </w:pPr>
            <w:r w:rsidRPr="000A7804">
              <w:rPr>
                <w:lang w:val="en-US"/>
              </w:rPr>
              <w:t xml:space="preserve">STEIN, George Juraj; MÚČKA, Peter; HINZ, Barbara, BLÜTHNER, Ralph. </w:t>
            </w:r>
            <w:r w:rsidRPr="00AA3A93">
              <w:rPr>
                <w:lang w:val="en-US"/>
              </w:rPr>
              <w:t xml:space="preserve">Measurement and modelling of the x-direction apparent mass of sitting human body-cushioned seat system, </w:t>
            </w:r>
            <w:r w:rsidRPr="00AA3A93">
              <w:rPr>
                <w:b/>
                <w:lang w:val="en-US"/>
              </w:rPr>
              <w:t>Journal of Biomechanics</w:t>
            </w:r>
            <w:r w:rsidRPr="00AA3A93">
              <w:rPr>
                <w:lang w:val="en-US"/>
              </w:rPr>
              <w:t>, v. 40, p. 1493-1503, 2007.</w:t>
            </w:r>
          </w:p>
        </w:tc>
      </w:tr>
      <w:tr w:rsidR="00B578A5" w:rsidRPr="000A7804" w:rsidTr="003B5358">
        <w:tc>
          <w:tcPr>
            <w:tcW w:w="9545" w:type="dxa"/>
          </w:tcPr>
          <w:p w:rsidR="00B578A5" w:rsidRPr="00AA3A93" w:rsidRDefault="00B578A5" w:rsidP="003B5358">
            <w:pPr>
              <w:pStyle w:val="Referncias"/>
              <w:rPr>
                <w:lang w:val="en-US"/>
              </w:rPr>
            </w:pPr>
            <w:r w:rsidRPr="000A7804">
              <w:rPr>
                <w:lang w:val="en-US"/>
              </w:rPr>
              <w:t xml:space="preserve">STEIN, George Juraj; MÚČKA, Peter; HINZ, Barbara, BLÜTHNER, Ralph. </w:t>
            </w:r>
            <w:r w:rsidRPr="00AA3A93">
              <w:rPr>
                <w:lang w:val="en-US"/>
              </w:rPr>
              <w:t xml:space="preserve">Measurement and modelling of the y-direction apparent mass of sitting human body-cushioned seat system, </w:t>
            </w:r>
            <w:r w:rsidRPr="00AA3A93">
              <w:rPr>
                <w:b/>
                <w:lang w:val="en-US"/>
              </w:rPr>
              <w:t>Journal of Sound and Vibration</w:t>
            </w:r>
            <w:r w:rsidRPr="00AA3A93">
              <w:rPr>
                <w:lang w:val="en-US"/>
              </w:rPr>
              <w:t>, v. 322, p. 454-474, 2009.</w:t>
            </w:r>
          </w:p>
        </w:tc>
      </w:tr>
      <w:tr w:rsidR="00B578A5" w:rsidRPr="000A7804" w:rsidTr="003B5358">
        <w:tc>
          <w:tcPr>
            <w:tcW w:w="9545" w:type="dxa"/>
          </w:tcPr>
          <w:p w:rsidR="00B578A5" w:rsidRPr="00AA3A93" w:rsidRDefault="00B578A5" w:rsidP="003B5358">
            <w:pPr>
              <w:pStyle w:val="Referncias"/>
              <w:rPr>
                <w:lang w:val="en-US"/>
              </w:rPr>
            </w:pPr>
            <w:r w:rsidRPr="000A7804">
              <w:rPr>
                <w:lang w:val="en-US"/>
              </w:rPr>
              <w:t xml:space="preserve">STONE, Richard; BALL, Jeffrey </w:t>
            </w:r>
            <w:proofErr w:type="gramStart"/>
            <w:r w:rsidRPr="000A7804">
              <w:rPr>
                <w:lang w:val="en-US"/>
              </w:rPr>
              <w:t>K..</w:t>
            </w:r>
            <w:proofErr w:type="gramEnd"/>
            <w:r w:rsidRPr="000A7804">
              <w:rPr>
                <w:lang w:val="en-US"/>
              </w:rPr>
              <w:t xml:space="preserve"> </w:t>
            </w:r>
            <w:r w:rsidRPr="00AA3A93">
              <w:rPr>
                <w:b/>
                <w:lang w:val="en-US"/>
              </w:rPr>
              <w:t>Automotive Engineering Fundamentals</w:t>
            </w:r>
            <w:r w:rsidRPr="00AA3A93">
              <w:rPr>
                <w:lang w:val="en-US"/>
              </w:rPr>
              <w:t>.Warrendale: Society of Automotive Engineers, 2004, 629 p.</w:t>
            </w:r>
          </w:p>
        </w:tc>
      </w:tr>
      <w:tr w:rsidR="00B578A5" w:rsidRPr="000A7804" w:rsidTr="003B5358">
        <w:tc>
          <w:tcPr>
            <w:tcW w:w="9545" w:type="dxa"/>
          </w:tcPr>
          <w:p w:rsidR="00B578A5" w:rsidRPr="000A7804" w:rsidRDefault="00B578A5" w:rsidP="003B5358">
            <w:pPr>
              <w:pStyle w:val="Referncias"/>
            </w:pPr>
            <w:r w:rsidRPr="000A7804">
              <w:rPr>
                <w:lang w:val="en-US"/>
              </w:rPr>
              <w:t xml:space="preserve">SUN, XueMei; CHU, Yaxu; FAN, Jiuchen; YANG, Qiuxiao. </w:t>
            </w:r>
            <w:r w:rsidRPr="00AA3A93">
              <w:rPr>
                <w:lang w:val="en-US"/>
              </w:rPr>
              <w:t xml:space="preserve">Research of simulation on the effect of suspension damping on vehicle ride. </w:t>
            </w:r>
            <w:r w:rsidRPr="000A7804">
              <w:rPr>
                <w:b/>
              </w:rPr>
              <w:t>Energy Procedia</w:t>
            </w:r>
            <w:r w:rsidRPr="000A7804">
              <w:t>, v. 17, p. 145-151, 2012.</w:t>
            </w:r>
          </w:p>
        </w:tc>
      </w:tr>
      <w:tr w:rsidR="00B578A5" w:rsidRPr="000A7804" w:rsidTr="003B5358">
        <w:tc>
          <w:tcPr>
            <w:tcW w:w="9545" w:type="dxa"/>
          </w:tcPr>
          <w:p w:rsidR="00B578A5" w:rsidRPr="00AA3A93" w:rsidRDefault="00B578A5" w:rsidP="003B5358">
            <w:pPr>
              <w:pStyle w:val="Referncias"/>
              <w:rPr>
                <w:lang w:val="en-US"/>
              </w:rPr>
            </w:pPr>
            <w:r w:rsidRPr="000A7804">
              <w:rPr>
                <w:lang w:val="en-US"/>
              </w:rPr>
              <w:t xml:space="preserve">WANG, W.; RAKHEJA, S.; BOILEAU, P-É. </w:t>
            </w:r>
            <w:r w:rsidRPr="00AA3A93">
              <w:rPr>
                <w:lang w:val="en-US"/>
              </w:rPr>
              <w:t xml:space="preserve">Relationship between measured apparent mass and seat-to-head transmissibility responses of seated occupants exposed to vertical vibration, </w:t>
            </w:r>
            <w:r w:rsidRPr="00AA3A93">
              <w:rPr>
                <w:b/>
                <w:lang w:val="en-US"/>
              </w:rPr>
              <w:t>Journal of Sound and Vibration</w:t>
            </w:r>
            <w:r w:rsidRPr="00AA3A93">
              <w:rPr>
                <w:lang w:val="en-US"/>
              </w:rPr>
              <w:t>, v. 314, p. 907-922, 2008.</w:t>
            </w:r>
          </w:p>
        </w:tc>
      </w:tr>
      <w:tr w:rsidR="00B578A5" w:rsidRPr="000A7804" w:rsidTr="003B5358">
        <w:tc>
          <w:tcPr>
            <w:tcW w:w="9545" w:type="dxa"/>
          </w:tcPr>
          <w:p w:rsidR="00B578A5" w:rsidRPr="000A7804" w:rsidRDefault="00B578A5" w:rsidP="003B5358">
            <w:pPr>
              <w:pStyle w:val="Referncias"/>
            </w:pPr>
            <w:r w:rsidRPr="000A7804">
              <w:rPr>
                <w:lang w:val="en-US"/>
              </w:rPr>
              <w:lastRenderedPageBreak/>
              <w:t xml:space="preserve">ZHENG, Guangtai; QIU, Yi; GRIFFIN, Michael J. An analytic model of the in-line and cross-axis apparent mass of the seated human body exposed to vertical vibration with and without a backrest. </w:t>
            </w:r>
            <w:r w:rsidRPr="000A7804">
              <w:rPr>
                <w:b/>
              </w:rPr>
              <w:t>Journal of Sound and Vibration</w:t>
            </w:r>
            <w:r w:rsidRPr="000A7804">
              <w:t>, v. 330, p.6509-6525, 2011.</w:t>
            </w:r>
          </w:p>
        </w:tc>
      </w:tr>
    </w:tbl>
    <w:p w:rsidR="00B578A5" w:rsidRPr="00E73BB3" w:rsidRDefault="00B578A5" w:rsidP="00B578A5">
      <w:pPr>
        <w:pStyle w:val="Resumo"/>
        <w:rPr>
          <w:rFonts w:cs="Times New Roman"/>
          <w:szCs w:val="24"/>
          <w:lang w:val="pt-BR"/>
        </w:rPr>
      </w:pPr>
    </w:p>
    <w:p w:rsidR="00B578A5" w:rsidRPr="009D3AC1" w:rsidRDefault="00B578A5" w:rsidP="00B578A5">
      <w:pPr>
        <w:spacing w:after="200" w:line="276" w:lineRule="auto"/>
        <w:ind w:firstLine="0"/>
        <w:jc w:val="left"/>
        <w:rPr>
          <w:rFonts w:cs="Times New Roman"/>
          <w:lang w:val="pt-BR"/>
        </w:rPr>
      </w:pPr>
      <w:r w:rsidRPr="009D3AC1">
        <w:rPr>
          <w:rFonts w:cs="Times New Roman"/>
          <w:lang w:val="pt-BR"/>
        </w:rPr>
        <w:br w:type="page"/>
      </w:r>
    </w:p>
    <w:p w:rsidR="00B578A5" w:rsidRPr="006279D0" w:rsidRDefault="00B578A5" w:rsidP="007C57C2">
      <w:pPr>
        <w:pStyle w:val="Ttulo1"/>
        <w:numPr>
          <w:ilvl w:val="0"/>
          <w:numId w:val="0"/>
        </w:numPr>
        <w:jc w:val="center"/>
        <w:rPr>
          <w:lang w:val="pt-BR"/>
        </w:rPr>
      </w:pPr>
      <w:bookmarkStart w:id="423" w:name="_Toc379812335"/>
      <w:r w:rsidRPr="006279D0">
        <w:rPr>
          <w:lang w:val="pt-BR"/>
        </w:rPr>
        <w:lastRenderedPageBreak/>
        <w:t xml:space="preserve">APÊNDICE A - DESENVOLVIMENTO DO MODELO, COM O BANCO SENDO REPRESENTADO POR </w:t>
      </w:r>
      <w:r>
        <w:rPr>
          <w:lang w:val="pt-BR"/>
        </w:rPr>
        <w:t>2</w:t>
      </w:r>
      <w:r w:rsidRPr="006279D0">
        <w:rPr>
          <w:lang w:val="pt-BR"/>
        </w:rPr>
        <w:t xml:space="preserve"> CONJUNTOS MOLA-AMORTECEDOR</w:t>
      </w:r>
      <w:bookmarkEnd w:id="423"/>
    </w:p>
    <w:p w:rsidR="00B578A5" w:rsidRDefault="00B578A5" w:rsidP="00B578A5">
      <w:pPr>
        <w:rPr>
          <w:rFonts w:cs="Times New Roman"/>
          <w:sz w:val="23"/>
          <w:szCs w:val="23"/>
          <w:lang w:val="pt-BR"/>
        </w:rPr>
      </w:pPr>
      <w:r>
        <w:rPr>
          <w:rFonts w:cs="Times New Roman"/>
          <w:sz w:val="23"/>
          <w:szCs w:val="23"/>
          <w:lang w:val="pt-BR"/>
        </w:rPr>
        <w:t>O</w:t>
      </w:r>
      <w:r w:rsidRPr="006279D0">
        <w:rPr>
          <w:rFonts w:cs="Times New Roman"/>
          <w:sz w:val="23"/>
          <w:szCs w:val="23"/>
          <w:lang w:val="pt-BR"/>
        </w:rPr>
        <w:t xml:space="preserve"> equilíbrio para as rodas dianteiras, rodas traseiras, corpo e pescoço são o mesmo do conjunto representado por 1 mola-amortecedor.</w:t>
      </w:r>
      <w:r>
        <w:rPr>
          <w:rFonts w:cs="Times New Roman"/>
          <w:sz w:val="23"/>
          <w:szCs w:val="23"/>
          <w:lang w:val="pt-BR"/>
        </w:rPr>
        <w:t xml:space="preserve"> </w:t>
      </w:r>
    </w:p>
    <w:p w:rsidR="00B578A5" w:rsidRDefault="00B578A5" w:rsidP="00B578A5">
      <w:pPr>
        <w:rPr>
          <w:rFonts w:cs="Times New Roman"/>
          <w:szCs w:val="24"/>
          <w:lang w:val="pt-BR"/>
        </w:rPr>
      </w:pPr>
      <w:r w:rsidRPr="006279D0">
        <w:rPr>
          <w:rFonts w:cs="Times New Roman"/>
          <w:szCs w:val="24"/>
          <w:lang w:val="pt-BR"/>
        </w:rPr>
        <w:t>O equilíbrio de forças no C.G. no veículo é dado por:</w:t>
      </w:r>
    </w:p>
    <w:p w:rsidR="00B578A5" w:rsidRDefault="002E5726" w:rsidP="00B578A5">
      <w:pPr>
        <w:rPr>
          <w:rFonts w:cs="Times New Roman"/>
          <w:szCs w:val="24"/>
          <w:lang w:val="pt-BR"/>
        </w:rPr>
      </w:pPr>
      <m:oMathPara>
        <m:oMath>
          <m:nary>
            <m:naryPr>
              <m:chr m:val="∑"/>
              <m:limLoc m:val="undOvr"/>
              <m:subHide m:val="1"/>
              <m:supHide m:val="1"/>
              <m:ctrlPr>
                <w:rPr>
                  <w:rFonts w:ascii="Cambria Math" w:hAnsi="Cambria Math" w:cs="Times New Roman"/>
                  <w:i/>
                  <w:szCs w:val="24"/>
                  <w:lang w:val="pt-BR"/>
                </w:rPr>
              </m:ctrlPr>
            </m:naryPr>
            <m:sub/>
            <m:sup/>
            <m:e>
              <m:sSub>
                <m:sSubPr>
                  <m:ctrlPr>
                    <w:rPr>
                      <w:rFonts w:ascii="Cambria Math" w:hAnsi="Cambria Math" w:cs="Times New Roman"/>
                      <w:i/>
                      <w:szCs w:val="24"/>
                      <w:lang w:val="pt-BR"/>
                    </w:rPr>
                  </m:ctrlPr>
                </m:sSubPr>
                <m:e>
                  <m:r>
                    <w:rPr>
                      <w:rFonts w:ascii="Cambria Math" w:hAnsi="Cambria Math" w:cs="Times New Roman"/>
                      <w:szCs w:val="24"/>
                      <w:lang w:val="pt-BR"/>
                    </w:rPr>
                    <m:t>F</m:t>
                  </m:r>
                </m:e>
                <m:sub>
                  <m:r>
                    <w:rPr>
                      <w:rFonts w:ascii="Cambria Math" w:hAnsi="Cambria Math" w:cs="Times New Roman"/>
                      <w:szCs w:val="24"/>
                      <w:lang w:val="pt-BR"/>
                    </w:rPr>
                    <m:t>y</m:t>
                  </m:r>
                </m:sub>
              </m:sSub>
            </m:e>
          </m:nary>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m</m:t>
              </m:r>
            </m:e>
            <m:sub>
              <m:r>
                <w:rPr>
                  <w:rFonts w:ascii="Cambria Math" w:hAnsi="Cambria Math" w:cs="Times New Roman"/>
                  <w:szCs w:val="24"/>
                  <w:lang w:val="pt-BR"/>
                </w:rPr>
                <m:t>v</m:t>
              </m:r>
            </m:sub>
          </m:sSub>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v</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st</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st</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rt</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st</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st</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rt</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sd</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sd</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rd</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sd</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sd</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rd</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b1</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tr1</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b1</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tr1</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b2</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tr2</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b2</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tr2</m:t>
              </m:r>
            </m:sub>
          </m:sSub>
          <m:r>
            <w:rPr>
              <w:rFonts w:ascii="Cambria Math" w:hAnsi="Cambria Math" w:cs="Times New Roman"/>
              <w:szCs w:val="24"/>
              <w:lang w:val="pt-BR"/>
            </w:rPr>
            <m:t>)</m:t>
          </m:r>
        </m:oMath>
      </m:oMathPara>
    </w:p>
    <w:p w:rsidR="00B578A5" w:rsidRDefault="00B578A5" w:rsidP="00B578A5">
      <w:pPr>
        <w:rPr>
          <w:rFonts w:cs="Times New Roman"/>
          <w:szCs w:val="24"/>
          <w:lang w:val="pt-BR"/>
        </w:rPr>
      </w:pPr>
      <w:r w:rsidRPr="006279D0">
        <w:rPr>
          <w:rFonts w:cs="Times New Roman"/>
          <w:szCs w:val="24"/>
          <w:lang w:val="pt-BR"/>
        </w:rPr>
        <w:t>E, o equilíbrio dinâmico é dado por:</w:t>
      </w:r>
    </w:p>
    <w:p w:rsidR="00B578A5" w:rsidRDefault="002E5726" w:rsidP="00B578A5">
      <w:pPr>
        <w:rPr>
          <w:rFonts w:cs="Times New Roman"/>
          <w:szCs w:val="24"/>
          <w:lang w:val="pt-BR"/>
        </w:rPr>
      </w:pPr>
      <m:oMathPara>
        <m:oMath>
          <m:sSub>
            <m:sSubPr>
              <m:ctrlPr>
                <w:rPr>
                  <w:rFonts w:ascii="Cambria Math" w:hAnsi="Cambria Math" w:cs="Times New Roman"/>
                  <w:i/>
                  <w:szCs w:val="24"/>
                  <w:lang w:val="pt-BR"/>
                </w:rPr>
              </m:ctrlPr>
            </m:sSubPr>
            <m:e>
              <m:r>
                <w:rPr>
                  <w:rFonts w:ascii="Cambria Math" w:hAnsi="Cambria Math" w:cs="Times New Roman"/>
                  <w:szCs w:val="24"/>
                  <w:lang w:val="pt-BR"/>
                </w:rPr>
                <m:t>m</m:t>
              </m:r>
            </m:e>
            <m:sub>
              <m:r>
                <w:rPr>
                  <w:rFonts w:ascii="Cambria Math" w:hAnsi="Cambria Math" w:cs="Times New Roman"/>
                  <w:szCs w:val="24"/>
                  <w:lang w:val="pt-BR"/>
                </w:rPr>
                <m:t>v</m:t>
              </m:r>
            </m:sub>
          </m:sSub>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v</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st</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st</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rt</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st</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st</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rt</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sd</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sd</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rd</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sd</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sd</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rd</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b1</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tr1</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b1</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tr1</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b2</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tr2</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b2</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tr2</m:t>
                  </m:r>
                </m:sub>
              </m:sSub>
            </m:e>
          </m:d>
          <m:r>
            <w:rPr>
              <w:rFonts w:ascii="Cambria Math" w:hAnsi="Cambria Math" w:cs="Times New Roman"/>
              <w:szCs w:val="24"/>
              <w:lang w:val="pt-BR"/>
            </w:rPr>
            <m:t>=0</m:t>
          </m:r>
        </m:oMath>
      </m:oMathPara>
    </w:p>
    <w:p w:rsidR="00B578A5" w:rsidRDefault="00B578A5" w:rsidP="00B578A5">
      <w:pPr>
        <w:rPr>
          <w:rFonts w:cs="Times New Roman"/>
          <w:szCs w:val="24"/>
          <w:lang w:val="pt-BR"/>
        </w:rPr>
      </w:pPr>
      <w:r w:rsidRPr="006279D0">
        <w:rPr>
          <w:rFonts w:cs="Times New Roman"/>
          <w:szCs w:val="24"/>
          <w:lang w:val="pt-BR"/>
        </w:rPr>
        <w:t>O equilíbrio de momentos no C.G. no veículo é dado por:</w:t>
      </w:r>
    </w:p>
    <w:p w:rsidR="00B578A5" w:rsidRDefault="002E5726" w:rsidP="00B578A5">
      <w:pPr>
        <w:rPr>
          <w:rFonts w:cs="Times New Roman"/>
          <w:szCs w:val="24"/>
          <w:lang w:val="pt-BR"/>
        </w:rPr>
      </w:pPr>
      <m:oMathPara>
        <m:oMath>
          <m:nary>
            <m:naryPr>
              <m:chr m:val="∑"/>
              <m:limLoc m:val="undOvr"/>
              <m:subHide m:val="1"/>
              <m:supHide m:val="1"/>
              <m:ctrlPr>
                <w:rPr>
                  <w:rFonts w:ascii="Cambria Math" w:hAnsi="Cambria Math" w:cs="Times New Roman"/>
                  <w:i/>
                  <w:szCs w:val="24"/>
                  <w:lang w:val="pt-BR"/>
                </w:rPr>
              </m:ctrlPr>
            </m:naryPr>
            <m:sub/>
            <m:sup/>
            <m:e>
              <m:sSub>
                <m:sSubPr>
                  <m:ctrlPr>
                    <w:rPr>
                      <w:rFonts w:ascii="Cambria Math" w:hAnsi="Cambria Math" w:cs="Times New Roman"/>
                      <w:i/>
                      <w:szCs w:val="24"/>
                      <w:lang w:val="pt-BR"/>
                    </w:rPr>
                  </m:ctrlPr>
                </m:sSubPr>
                <m:e>
                  <m:r>
                    <w:rPr>
                      <w:rFonts w:ascii="Cambria Math" w:hAnsi="Cambria Math" w:cs="Times New Roman"/>
                      <w:szCs w:val="24"/>
                      <w:lang w:val="pt-BR"/>
                    </w:rPr>
                    <m:t>M</m:t>
                  </m:r>
                </m:e>
                <m:sub>
                  <m:r>
                    <w:rPr>
                      <w:rFonts w:ascii="Cambria Math" w:hAnsi="Cambria Math" w:cs="Times New Roman"/>
                      <w:szCs w:val="24"/>
                      <w:lang w:val="pt-BR"/>
                    </w:rPr>
                    <m:t>CG</m:t>
                  </m:r>
                </m:sub>
              </m:sSub>
            </m:e>
          </m:nary>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J</m:t>
              </m:r>
            </m:e>
            <m:sub>
              <m:r>
                <w:rPr>
                  <w:rFonts w:ascii="Cambria Math" w:hAnsi="Cambria Math" w:cs="Times New Roman"/>
                  <w:szCs w:val="24"/>
                  <w:lang w:val="pt-BR"/>
                </w:rPr>
                <m:t>v</m:t>
              </m:r>
            </m:sub>
          </m:sSub>
          <m:acc>
            <m:accPr>
              <m:chr m:val="̈"/>
              <m:ctrlPr>
                <w:rPr>
                  <w:rFonts w:ascii="Cambria Math" w:hAnsi="Cambria Math" w:cs="Times New Roman"/>
                  <w:i/>
                  <w:szCs w:val="24"/>
                  <w:lang w:val="pt-BR"/>
                </w:rPr>
              </m:ctrlPr>
            </m:accPr>
            <m:e>
              <m:r>
                <w:rPr>
                  <w:rFonts w:ascii="Cambria Math" w:hAnsi="Cambria Math" w:cs="Times New Roman"/>
                  <w:szCs w:val="24"/>
                  <w:lang w:val="pt-BR"/>
                </w:rPr>
                <m:t>θ</m:t>
              </m:r>
            </m:e>
          </m:acc>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t</m:t>
              </m:r>
            </m:sub>
          </m:sSub>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st</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st</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rt</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t</m:t>
              </m:r>
            </m:sub>
          </m:sSub>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st</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st</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rt</m:t>
                  </m:r>
                </m:sub>
              </m:sSub>
            </m:e>
          </m:d>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d</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sd</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sd</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rd</m:t>
                  </m:r>
                </m:sub>
              </m:sSub>
            </m:e>
          </m:d>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d</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sd</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sd</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rd</m:t>
                  </m:r>
                </m:sub>
              </m:sSub>
            </m:e>
          </m:d>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tr1</m:t>
                  </m:r>
                </m:sub>
              </m:sSub>
            </m:e>
          </m:d>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tr1</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b2</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tr2</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b2</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tr2</m:t>
                  </m:r>
                </m:sub>
              </m:sSub>
            </m:e>
          </m:d>
        </m:oMath>
      </m:oMathPara>
    </w:p>
    <w:p w:rsidR="00B578A5" w:rsidRDefault="00B578A5" w:rsidP="00B578A5">
      <w:pPr>
        <w:rPr>
          <w:rFonts w:cs="Times New Roman"/>
          <w:szCs w:val="24"/>
          <w:lang w:val="pt-BR"/>
        </w:rPr>
      </w:pPr>
      <w:r w:rsidRPr="006279D0">
        <w:rPr>
          <w:rFonts w:cs="Times New Roman"/>
          <w:szCs w:val="24"/>
          <w:lang w:val="pt-BR"/>
        </w:rPr>
        <w:t>E, o equilíbrio dinâmico é dado por:</w:t>
      </w:r>
    </w:p>
    <w:p w:rsidR="00B578A5" w:rsidRPr="00444BB7" w:rsidRDefault="002E5726" w:rsidP="00B578A5">
      <w:pPr>
        <w:rPr>
          <w:rFonts w:eastAsiaTheme="minorEastAsia" w:cs="Times New Roman"/>
          <w:szCs w:val="24"/>
          <w:lang w:val="pt-BR"/>
        </w:rPr>
      </w:pPr>
      <m:oMathPara>
        <m:oMath>
          <m:sSub>
            <m:sSubPr>
              <m:ctrlPr>
                <w:rPr>
                  <w:rFonts w:ascii="Cambria Math" w:hAnsi="Cambria Math" w:cs="Times New Roman"/>
                  <w:i/>
                  <w:szCs w:val="24"/>
                  <w:lang w:val="pt-BR"/>
                </w:rPr>
              </m:ctrlPr>
            </m:sSubPr>
            <m:e>
              <m:r>
                <w:rPr>
                  <w:rFonts w:ascii="Cambria Math" w:hAnsi="Cambria Math" w:cs="Times New Roman"/>
                  <w:szCs w:val="24"/>
                  <w:lang w:val="pt-BR"/>
                </w:rPr>
                <m:t>J</m:t>
              </m:r>
            </m:e>
            <m:sub>
              <m:r>
                <w:rPr>
                  <w:rFonts w:ascii="Cambria Math" w:hAnsi="Cambria Math" w:cs="Times New Roman"/>
                  <w:szCs w:val="24"/>
                  <w:lang w:val="pt-BR"/>
                </w:rPr>
                <m:t>v</m:t>
              </m:r>
            </m:sub>
          </m:sSub>
          <m:acc>
            <m:accPr>
              <m:chr m:val="̈"/>
              <m:ctrlPr>
                <w:rPr>
                  <w:rFonts w:ascii="Cambria Math" w:hAnsi="Cambria Math" w:cs="Times New Roman"/>
                  <w:i/>
                  <w:szCs w:val="24"/>
                  <w:lang w:val="pt-BR"/>
                </w:rPr>
              </m:ctrlPr>
            </m:accPr>
            <m:e>
              <m:r>
                <w:rPr>
                  <w:rFonts w:ascii="Cambria Math" w:hAnsi="Cambria Math" w:cs="Times New Roman"/>
                  <w:szCs w:val="24"/>
                  <w:lang w:val="pt-BR"/>
                </w:rPr>
                <m:t>θ</m:t>
              </m:r>
            </m:e>
          </m:acc>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t</m:t>
              </m:r>
            </m:sub>
          </m:sSub>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st</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st</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rt</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t</m:t>
              </m:r>
            </m:sub>
          </m:sSub>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st</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st</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rt</m:t>
                  </m:r>
                </m:sub>
              </m:sSub>
            </m:e>
          </m:d>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d</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sd</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sd</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rd</m:t>
                  </m:r>
                </m:sub>
              </m:sSub>
            </m:e>
          </m:d>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d</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sd</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sd</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rd</m:t>
                  </m:r>
                </m:sub>
              </m:sSub>
            </m:e>
          </m:d>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tr1</m:t>
                  </m:r>
                </m:sub>
              </m:sSub>
            </m:e>
          </m:d>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tr1</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b2</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tr2</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b2</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tr2</m:t>
                  </m:r>
                </m:sub>
              </m:sSub>
            </m:e>
          </m:d>
          <m:r>
            <w:rPr>
              <w:rFonts w:ascii="Cambria Math" w:eastAsiaTheme="minorEastAsia" w:hAnsi="Cambria Math" w:cs="Times New Roman"/>
              <w:szCs w:val="24"/>
              <w:lang w:val="pt-BR"/>
            </w:rPr>
            <m:t>=0</m:t>
          </m:r>
        </m:oMath>
      </m:oMathPara>
    </w:p>
    <w:p w:rsidR="00B578A5" w:rsidRDefault="00B578A5" w:rsidP="00B578A5">
      <w:pPr>
        <w:rPr>
          <w:rFonts w:cs="Times New Roman"/>
          <w:szCs w:val="24"/>
          <w:lang w:val="pt-BR"/>
        </w:rPr>
      </w:pPr>
      <w:r w:rsidRPr="006279D0">
        <w:rPr>
          <w:rFonts w:cs="Times New Roman"/>
          <w:szCs w:val="24"/>
          <w:lang w:val="pt-BR"/>
        </w:rPr>
        <w:t>Para o banco o equilíbrio de forças é dado por:</w:t>
      </w:r>
    </w:p>
    <w:p w:rsidR="00B578A5" w:rsidRPr="00444BB7" w:rsidRDefault="002E5726" w:rsidP="00B578A5">
      <w:pPr>
        <w:rPr>
          <w:rFonts w:eastAsiaTheme="minorEastAsia" w:cs="Times New Roman"/>
          <w:szCs w:val="24"/>
          <w:lang w:val="pt-BR"/>
        </w:rPr>
      </w:pPr>
      <m:oMathPara>
        <m:oMath>
          <m:nary>
            <m:naryPr>
              <m:chr m:val="∑"/>
              <m:limLoc m:val="undOvr"/>
              <m:subHide m:val="1"/>
              <m:supHide m:val="1"/>
              <m:ctrlPr>
                <w:rPr>
                  <w:rFonts w:ascii="Cambria Math" w:hAnsi="Cambria Math" w:cs="Times New Roman"/>
                  <w:i/>
                  <w:szCs w:val="24"/>
                  <w:lang w:val="pt-BR"/>
                </w:rPr>
              </m:ctrlPr>
            </m:naryPr>
            <m:sub/>
            <m:sup/>
            <m:e>
              <m:sSub>
                <m:sSubPr>
                  <m:ctrlPr>
                    <w:rPr>
                      <w:rFonts w:ascii="Cambria Math" w:hAnsi="Cambria Math" w:cs="Times New Roman"/>
                      <w:i/>
                      <w:szCs w:val="24"/>
                      <w:lang w:val="pt-BR"/>
                    </w:rPr>
                  </m:ctrlPr>
                </m:sSubPr>
                <m:e>
                  <m:r>
                    <w:rPr>
                      <w:rFonts w:ascii="Cambria Math" w:hAnsi="Cambria Math" w:cs="Times New Roman"/>
                      <w:szCs w:val="24"/>
                      <w:lang w:val="pt-BR"/>
                    </w:rPr>
                    <m:t>F</m:t>
                  </m:r>
                </m:e>
                <m:sub>
                  <m:r>
                    <w:rPr>
                      <w:rFonts w:ascii="Cambria Math" w:hAnsi="Cambria Math" w:cs="Times New Roman"/>
                      <w:szCs w:val="24"/>
                      <w:lang w:val="pt-BR"/>
                    </w:rPr>
                    <m:t>y</m:t>
                  </m:r>
                </m:sub>
              </m:sSub>
            </m:e>
          </m:nary>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m</m:t>
              </m:r>
            </m:e>
            <m:sub>
              <m:r>
                <w:rPr>
                  <w:rFonts w:ascii="Cambria Math" w:hAnsi="Cambria Math" w:cs="Times New Roman"/>
                  <w:szCs w:val="24"/>
                  <w:lang w:val="pt-BR"/>
                </w:rPr>
                <m:t>b</m:t>
              </m:r>
            </m:sub>
          </m:sSub>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b1</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tr1</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b1</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tr1</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b2</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tr2</m:t>
                  </m:r>
                </m:sub>
              </m:sSub>
            </m:e>
          </m:d>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b2</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tr2</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c</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c</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c</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c</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m:t>
              </m:r>
            </m:sub>
          </m:sSub>
          <m:r>
            <w:rPr>
              <w:rFonts w:ascii="Cambria Math" w:hAnsi="Cambria Math" w:cs="Times New Roman"/>
              <w:szCs w:val="24"/>
              <w:lang w:val="pt-BR"/>
            </w:rPr>
            <m:t>)</m:t>
          </m:r>
        </m:oMath>
      </m:oMathPara>
    </w:p>
    <w:p w:rsidR="00B578A5" w:rsidRDefault="00B578A5" w:rsidP="00B578A5">
      <w:pPr>
        <w:rPr>
          <w:rFonts w:cs="Times New Roman"/>
          <w:szCs w:val="24"/>
          <w:lang w:val="pt-BR"/>
        </w:rPr>
      </w:pPr>
      <w:r w:rsidRPr="006279D0">
        <w:rPr>
          <w:rFonts w:cs="Times New Roman"/>
          <w:szCs w:val="24"/>
          <w:lang w:val="pt-BR"/>
        </w:rPr>
        <w:t>E o equilíbrio dinâmico é dado por:</w:t>
      </w:r>
    </w:p>
    <w:p w:rsidR="00B578A5" w:rsidRDefault="002E5726" w:rsidP="00B578A5">
      <w:pPr>
        <w:rPr>
          <w:rFonts w:cs="Times New Roman"/>
          <w:szCs w:val="24"/>
          <w:lang w:val="pt-BR"/>
        </w:rPr>
      </w:pPr>
      <m:oMathPara>
        <m:oMath>
          <m:sSub>
            <m:sSubPr>
              <m:ctrlPr>
                <w:rPr>
                  <w:rFonts w:ascii="Cambria Math" w:hAnsi="Cambria Math" w:cs="Times New Roman"/>
                  <w:i/>
                  <w:szCs w:val="24"/>
                  <w:lang w:val="pt-BR"/>
                </w:rPr>
              </m:ctrlPr>
            </m:sSubPr>
            <m:e>
              <m:r>
                <w:rPr>
                  <w:rFonts w:ascii="Cambria Math" w:hAnsi="Cambria Math" w:cs="Times New Roman"/>
                  <w:szCs w:val="24"/>
                  <w:lang w:val="pt-BR"/>
                </w:rPr>
                <m:t>m</m:t>
              </m:r>
            </m:e>
            <m:sub>
              <m:r>
                <w:rPr>
                  <w:rFonts w:ascii="Cambria Math" w:hAnsi="Cambria Math" w:cs="Times New Roman"/>
                  <w:szCs w:val="24"/>
                  <w:lang w:val="pt-BR"/>
                </w:rPr>
                <m:t>b</m:t>
              </m:r>
            </m:sub>
          </m:sSub>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b1</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tr1</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b1</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tr1</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b2</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tr2</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b2</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tr2</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c</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c</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c</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c</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m:t>
                  </m:r>
                </m:sub>
              </m:sSub>
            </m:e>
          </m:d>
          <m:r>
            <w:rPr>
              <w:rFonts w:ascii="Cambria Math" w:hAnsi="Cambria Math" w:cs="Times New Roman"/>
              <w:szCs w:val="24"/>
              <w:lang w:val="pt-BR"/>
            </w:rPr>
            <m:t>=0</m:t>
          </m:r>
        </m:oMath>
      </m:oMathPara>
    </w:p>
    <w:p w:rsidR="00B578A5" w:rsidRDefault="00B578A5" w:rsidP="00B578A5">
      <w:pPr>
        <w:rPr>
          <w:rFonts w:cs="Times New Roman"/>
          <w:szCs w:val="24"/>
          <w:lang w:val="pt-BR"/>
        </w:rPr>
      </w:pPr>
      <w:r w:rsidRPr="006279D0">
        <w:rPr>
          <w:rFonts w:cs="Times New Roman"/>
          <w:szCs w:val="24"/>
          <w:lang w:val="pt-BR"/>
        </w:rPr>
        <w:t>O equilíbrio de momento no banco é dado por:</w:t>
      </w:r>
    </w:p>
    <w:p w:rsidR="00B578A5" w:rsidRPr="00AD5CA7" w:rsidRDefault="002E5726" w:rsidP="00B578A5">
      <w:pPr>
        <w:rPr>
          <w:lang w:val="pt-BR"/>
        </w:rPr>
      </w:pPr>
      <m:oMath>
        <m:nary>
          <m:naryPr>
            <m:chr m:val="∑"/>
            <m:limLoc m:val="undOvr"/>
            <m:subHide m:val="1"/>
            <m:supHide m:val="1"/>
            <m:ctrlPr>
              <w:rPr>
                <w:rFonts w:ascii="Cambria Math" w:hAnsi="Cambria Math" w:cs="Times New Roman"/>
                <w:i/>
                <w:szCs w:val="24"/>
                <w:lang w:val="pt-BR"/>
              </w:rPr>
            </m:ctrlPr>
          </m:naryPr>
          <m:sub/>
          <m:sup/>
          <m:e>
            <m:sSub>
              <m:sSubPr>
                <m:ctrlPr>
                  <w:rPr>
                    <w:rFonts w:ascii="Cambria Math" w:hAnsi="Cambria Math" w:cs="Times New Roman"/>
                    <w:i/>
                    <w:szCs w:val="24"/>
                    <w:lang w:val="pt-BR"/>
                  </w:rPr>
                </m:ctrlPr>
              </m:sSubPr>
              <m:e>
                <m:r>
                  <w:rPr>
                    <w:rFonts w:ascii="Cambria Math" w:hAnsi="Cambria Math" w:cs="Times New Roman"/>
                    <w:szCs w:val="24"/>
                    <w:lang w:val="pt-BR"/>
                  </w:rPr>
                  <m:t>M</m:t>
                </m:r>
              </m:e>
              <m:sub>
                <m:r>
                  <w:rPr>
                    <w:rFonts w:ascii="Cambria Math" w:hAnsi="Cambria Math" w:cs="Times New Roman"/>
                    <w:szCs w:val="24"/>
                    <w:lang w:val="pt-BR"/>
                  </w:rPr>
                  <m:t>CG</m:t>
                </m:r>
              </m:sub>
            </m:sSub>
          </m:e>
        </m:nary>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J</m:t>
            </m:r>
          </m:e>
          <m:sub>
            <m:r>
              <w:rPr>
                <w:rFonts w:ascii="Cambria Math" w:hAnsi="Cambria Math" w:cs="Times New Roman"/>
                <w:szCs w:val="24"/>
                <w:lang w:val="pt-BR"/>
              </w:rPr>
              <m:t>b</m:t>
            </m:r>
          </m:sub>
        </m:sSub>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θ</m:t>
                </m:r>
              </m:e>
            </m:acc>
          </m:e>
          <m:sub>
            <m:r>
              <w:rPr>
                <w:rFonts w:ascii="Cambria Math" w:hAnsi="Cambria Math" w:cs="Times New Roman"/>
                <w:szCs w:val="24"/>
                <w:lang w:val="pt-BR"/>
              </w:rPr>
              <m:t>b</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tr1</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tr1</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b2</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tr2</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b2</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tr2</m:t>
            </m:r>
          </m:sub>
        </m:sSub>
        <m:r>
          <w:rPr>
            <w:rFonts w:ascii="Cambria Math" w:eastAsiaTheme="minorEastAsia" w:hAnsi="Cambria Math" w:cs="Times New Roman"/>
            <w:szCs w:val="24"/>
            <w:lang w:val="pt-BR"/>
          </w:rPr>
          <m:t>)</m:t>
        </m:r>
      </m:oMath>
      <w:r w:rsidR="00B578A5" w:rsidRPr="00AD5CA7">
        <w:rPr>
          <w:lang w:val="pt-BR"/>
        </w:rPr>
        <w:t xml:space="preserve"> </w:t>
      </w:r>
    </w:p>
    <w:p w:rsidR="00B578A5" w:rsidRDefault="00B578A5" w:rsidP="00B578A5">
      <w:pPr>
        <w:rPr>
          <w:rFonts w:cs="Times New Roman"/>
          <w:szCs w:val="24"/>
          <w:lang w:val="pt-BR"/>
        </w:rPr>
      </w:pPr>
      <w:r w:rsidRPr="006279D0">
        <w:rPr>
          <w:rFonts w:cs="Times New Roman"/>
          <w:szCs w:val="24"/>
          <w:lang w:val="pt-BR"/>
        </w:rPr>
        <w:lastRenderedPageBreak/>
        <w:t>E o equilíbrio dinâmico é dado por:</w:t>
      </w:r>
    </w:p>
    <w:p w:rsidR="00B578A5" w:rsidRPr="00AD5CA7" w:rsidRDefault="002E5726" w:rsidP="00B578A5">
      <w:pPr>
        <w:rPr>
          <w:lang w:val="pt-BR"/>
        </w:rPr>
      </w:pPr>
      <m:oMathPara>
        <m:oMath>
          <m:sSub>
            <m:sSubPr>
              <m:ctrlPr>
                <w:rPr>
                  <w:rFonts w:ascii="Cambria Math" w:hAnsi="Cambria Math" w:cs="Times New Roman"/>
                  <w:i/>
                  <w:szCs w:val="24"/>
                  <w:lang w:val="pt-BR"/>
                </w:rPr>
              </m:ctrlPr>
            </m:sSubPr>
            <m:e>
              <m:r>
                <w:rPr>
                  <w:rFonts w:ascii="Cambria Math" w:hAnsi="Cambria Math" w:cs="Times New Roman"/>
                  <w:szCs w:val="24"/>
                  <w:lang w:val="pt-BR"/>
                </w:rPr>
                <m:t>J</m:t>
              </m:r>
            </m:e>
            <m:sub>
              <m:r>
                <w:rPr>
                  <w:rFonts w:ascii="Cambria Math" w:hAnsi="Cambria Math" w:cs="Times New Roman"/>
                  <w:szCs w:val="24"/>
                  <w:lang w:val="pt-BR"/>
                </w:rPr>
                <m:t>b</m:t>
              </m:r>
            </m:sub>
          </m:sSub>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θ</m:t>
                  </m:r>
                </m:e>
              </m:acc>
            </m:e>
            <m:sub>
              <m:r>
                <w:rPr>
                  <w:rFonts w:ascii="Cambria Math" w:hAnsi="Cambria Math" w:cs="Times New Roman"/>
                  <w:szCs w:val="24"/>
                  <w:lang w:val="pt-BR"/>
                </w:rPr>
                <m:t>b</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tr1</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tr1</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b2</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tr2</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b2</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tr2</m:t>
                  </m:r>
                </m:sub>
              </m:sSub>
            </m:e>
          </m:d>
          <m:r>
            <w:rPr>
              <w:rFonts w:ascii="Cambria Math" w:eastAsiaTheme="minorEastAsia" w:hAnsi="Cambria Math" w:cs="Times New Roman"/>
              <w:szCs w:val="24"/>
              <w:lang w:val="pt-BR"/>
            </w:rPr>
            <m:t>=0</m:t>
          </m:r>
        </m:oMath>
      </m:oMathPara>
    </w:p>
    <w:p w:rsidR="00B578A5" w:rsidRPr="006279D0" w:rsidRDefault="00B578A5" w:rsidP="00B578A5">
      <w:pPr>
        <w:rPr>
          <w:rFonts w:cs="Times New Roman"/>
          <w:sz w:val="23"/>
          <w:szCs w:val="23"/>
          <w:lang w:val="pt-BR"/>
        </w:rPr>
      </w:pPr>
      <w:r w:rsidRPr="006279D0">
        <w:rPr>
          <w:rFonts w:cs="Times New Roman"/>
          <w:sz w:val="23"/>
          <w:szCs w:val="23"/>
          <w:lang w:val="pt-BR"/>
        </w:rPr>
        <w:t>Substituindo os gdl’s transladados e agrupando por grau de liberdade de acordo com o deslocamento, temos:</w:t>
      </w:r>
    </w:p>
    <w:p w:rsidR="00B578A5" w:rsidRDefault="00B578A5" w:rsidP="00B578A5">
      <w:pPr>
        <w:autoSpaceDE w:val="0"/>
        <w:autoSpaceDN w:val="0"/>
        <w:adjustRightInd w:val="0"/>
        <w:rPr>
          <w:rFonts w:cs="Times New Roman"/>
          <w:szCs w:val="24"/>
          <w:lang w:val="pt-BR"/>
        </w:rPr>
      </w:pPr>
      <w:r w:rsidRPr="006279D0">
        <w:rPr>
          <w:rFonts w:cs="Times New Roman"/>
          <w:szCs w:val="24"/>
          <w:lang w:val="pt-BR"/>
        </w:rPr>
        <w:t>O equilíbrio de forças no C.G. no veículo:</w:t>
      </w:r>
    </w:p>
    <w:p w:rsidR="00B578A5" w:rsidRDefault="002E5726" w:rsidP="00B578A5">
      <w:pPr>
        <w:autoSpaceDE w:val="0"/>
        <w:autoSpaceDN w:val="0"/>
        <w:adjustRightInd w:val="0"/>
        <w:rPr>
          <w:rFonts w:cs="Times New Roman"/>
          <w:szCs w:val="24"/>
          <w:lang w:val="pt-BR"/>
        </w:rPr>
      </w:pPr>
      <m:oMathPara>
        <m:oMath>
          <m:sSub>
            <m:sSubPr>
              <m:ctrlPr>
                <w:rPr>
                  <w:rFonts w:ascii="Cambria Math" w:hAnsi="Cambria Math" w:cs="Times New Roman"/>
                  <w:i/>
                  <w:szCs w:val="24"/>
                  <w:lang w:val="pt-BR"/>
                </w:rPr>
              </m:ctrlPr>
            </m:sSubPr>
            <m:e>
              <m:r>
                <w:rPr>
                  <w:rFonts w:ascii="Cambria Math" w:hAnsi="Cambria Math" w:cs="Times New Roman"/>
                  <w:szCs w:val="24"/>
                  <w:lang w:val="pt-BR"/>
                </w:rPr>
                <m:t>m</m:t>
              </m:r>
            </m:e>
            <m:sub>
              <m:r>
                <w:rPr>
                  <w:rFonts w:ascii="Cambria Math" w:hAnsi="Cambria Math" w:cs="Times New Roman"/>
                  <w:szCs w:val="24"/>
                  <w:lang w:val="pt-BR"/>
                </w:rPr>
                <m:t>v</m:t>
              </m:r>
            </m:sub>
          </m:sSub>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v</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θ</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st</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sd</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v</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st</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t</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sd</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d</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e>
          </m:d>
          <m:r>
            <w:rPr>
              <w:rFonts w:ascii="Cambria Math" w:eastAsiaTheme="minorEastAsia" w:hAnsi="Cambria Math" w:cs="Times New Roman"/>
              <w:szCs w:val="24"/>
              <w:lang w:val="pt-BR"/>
            </w:rPr>
            <m:t>θ-</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sd</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rd</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st</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rt</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e>
          </m:d>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θ</m:t>
                  </m:r>
                </m:e>
              </m:acc>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st</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sd</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e>
          </m:d>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v</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st</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t</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sd</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d</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e>
          </m:d>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θ</m:t>
              </m:r>
            </m:e>
          </m:acc>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sd</m:t>
              </m:r>
            </m:sub>
          </m:sSub>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rd</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st</m:t>
              </m:r>
            </m:sub>
          </m:sSub>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rt</m:t>
              </m:r>
            </m:sub>
          </m:sSub>
          <m:r>
            <w:rPr>
              <w:rFonts w:ascii="Cambria Math" w:eastAsiaTheme="minorEastAsia" w:hAnsi="Cambria Math" w:cs="Times New Roman"/>
              <w:szCs w:val="24"/>
              <w:lang w:val="pt-BR"/>
            </w:rPr>
            <m:t>=0</m:t>
          </m:r>
        </m:oMath>
      </m:oMathPara>
    </w:p>
    <w:p w:rsidR="00B578A5" w:rsidRDefault="00B578A5" w:rsidP="00B578A5">
      <w:pPr>
        <w:rPr>
          <w:rFonts w:cs="Times New Roman"/>
          <w:szCs w:val="24"/>
          <w:lang w:val="pt-BR"/>
        </w:rPr>
      </w:pPr>
      <w:r w:rsidRPr="006279D0">
        <w:rPr>
          <w:rFonts w:cs="Times New Roman"/>
          <w:szCs w:val="24"/>
          <w:lang w:val="pt-BR"/>
        </w:rPr>
        <w:t>O equilíbrio de momentos no C.G. no veículo é dado por:</w:t>
      </w:r>
    </w:p>
    <w:p w:rsidR="00B578A5" w:rsidRDefault="002E5726" w:rsidP="00B578A5">
      <w:pPr>
        <w:rPr>
          <w:rFonts w:cs="Times New Roman"/>
          <w:szCs w:val="24"/>
          <w:lang w:val="pt-BR"/>
        </w:rPr>
      </w:pPr>
      <m:oMathPara>
        <m:oMath>
          <m:sSub>
            <m:sSubPr>
              <m:ctrlPr>
                <w:rPr>
                  <w:rFonts w:ascii="Cambria Math" w:hAnsi="Cambria Math" w:cs="Times New Roman"/>
                  <w:i/>
                  <w:szCs w:val="24"/>
                  <w:lang w:val="pt-BR"/>
                </w:rPr>
              </m:ctrlPr>
            </m:sSubPr>
            <m:e>
              <m:r>
                <w:rPr>
                  <w:rFonts w:ascii="Cambria Math" w:hAnsi="Cambria Math" w:cs="Times New Roman"/>
                  <w:szCs w:val="24"/>
                  <w:lang w:val="pt-BR"/>
                </w:rPr>
                <m:t>J</m:t>
              </m:r>
            </m:e>
            <m:sub>
              <m:r>
                <w:rPr>
                  <w:rFonts w:ascii="Cambria Math" w:hAnsi="Cambria Math" w:cs="Times New Roman"/>
                  <w:szCs w:val="24"/>
                  <w:lang w:val="pt-BR"/>
                </w:rPr>
                <m:t>v</m:t>
              </m:r>
            </m:sub>
          </m:sSub>
          <m:acc>
            <m:accPr>
              <m:chr m:val="̈"/>
              <m:ctrlPr>
                <w:rPr>
                  <w:rFonts w:ascii="Cambria Math" w:hAnsi="Cambria Math" w:cs="Times New Roman"/>
                  <w:i/>
                  <w:szCs w:val="24"/>
                  <w:lang w:val="pt-BR"/>
                </w:rPr>
              </m:ctrlPr>
            </m:accPr>
            <m:e>
              <m:r>
                <w:rPr>
                  <w:rFonts w:ascii="Cambria Math" w:hAnsi="Cambria Math" w:cs="Times New Roman"/>
                  <w:szCs w:val="24"/>
                  <w:lang w:val="pt-BR"/>
                </w:rPr>
                <m:t>θ</m:t>
              </m:r>
            </m:e>
          </m:acc>
          <m:r>
            <w:rPr>
              <w:rFonts w:ascii="Cambria Math" w:hAnsi="Cambria Math" w:cs="Times New Roman"/>
              <w:szCs w:val="24"/>
              <w:lang w:val="pt-BR"/>
            </w:rPr>
            <m:t>-</m:t>
          </m:r>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θ</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st</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t</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sd</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d</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v</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st</m:t>
                  </m:r>
                </m:sub>
              </m:sSub>
              <m:sSubSup>
                <m:sSubSupPr>
                  <m:ctrlPr>
                    <w:rPr>
                      <w:rFonts w:ascii="Cambria Math" w:eastAsiaTheme="minorEastAsia" w:hAnsi="Cambria Math" w:cs="Times New Roman"/>
                      <w:i/>
                      <w:szCs w:val="24"/>
                      <w:lang w:val="pt-BR"/>
                    </w:rPr>
                  </m:ctrlPr>
                </m:sSubSup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t</m:t>
                  </m:r>
                </m:sub>
                <m:sup>
                  <m:r>
                    <w:rPr>
                      <w:rFonts w:ascii="Cambria Math" w:eastAsiaTheme="minorEastAsia" w:hAnsi="Cambria Math" w:cs="Times New Roman"/>
                      <w:szCs w:val="24"/>
                      <w:lang w:val="pt-BR"/>
                    </w:rPr>
                    <m:t>2</m:t>
                  </m:r>
                </m:sup>
              </m:sSubSup>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sd</m:t>
                  </m:r>
                </m:sub>
              </m:sSub>
              <m:sSubSup>
                <m:sSubSupPr>
                  <m:ctrlPr>
                    <w:rPr>
                      <w:rFonts w:ascii="Cambria Math" w:eastAsiaTheme="minorEastAsia" w:hAnsi="Cambria Math" w:cs="Times New Roman"/>
                      <w:i/>
                      <w:szCs w:val="24"/>
                      <w:lang w:val="pt-BR"/>
                    </w:rPr>
                  </m:ctrlPr>
                </m:sSubSup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d</m:t>
                  </m:r>
                </m:sub>
                <m:sup>
                  <m:r>
                    <w:rPr>
                      <w:rFonts w:ascii="Cambria Math" w:eastAsiaTheme="minorEastAsia" w:hAnsi="Cambria Math" w:cs="Times New Roman"/>
                      <w:szCs w:val="24"/>
                      <w:lang w:val="pt-BR"/>
                    </w:rPr>
                    <m:t>2</m:t>
                  </m:r>
                </m:sup>
              </m:sSubSup>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sSubSup>
                <m:sSubSupPr>
                  <m:ctrlPr>
                    <w:rPr>
                      <w:rFonts w:ascii="Cambria Math" w:eastAsiaTheme="minorEastAsia" w:hAnsi="Cambria Math" w:cs="Times New Roman"/>
                      <w:i/>
                      <w:szCs w:val="24"/>
                      <w:lang w:val="pt-BR"/>
                    </w:rPr>
                  </m:ctrlPr>
                </m:sSubSup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up>
                  <m:r>
                    <w:rPr>
                      <w:rFonts w:ascii="Cambria Math" w:eastAsiaTheme="minorEastAsia" w:hAnsi="Cambria Math" w:cs="Times New Roman"/>
                      <w:szCs w:val="24"/>
                      <w:lang w:val="pt-BR"/>
                    </w:rPr>
                    <m:t>2</m:t>
                  </m:r>
                </m:sup>
              </m:sSubSup>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sSup>
                <m:sSupPr>
                  <m:ctrlPr>
                    <w:rPr>
                      <w:rFonts w:ascii="Cambria Math" w:eastAsiaTheme="minorEastAsia" w:hAnsi="Cambria Math" w:cs="Times New Roman"/>
                      <w:i/>
                      <w:szCs w:val="24"/>
                      <w:lang w:val="pt-BR"/>
                    </w:rPr>
                  </m:ctrlPr>
                </m:sSupPr>
                <m:e>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e>
                <m:sup>
                  <m:r>
                    <w:rPr>
                      <w:rFonts w:ascii="Cambria Math" w:eastAsiaTheme="minorEastAsia" w:hAnsi="Cambria Math" w:cs="Times New Roman"/>
                      <w:szCs w:val="24"/>
                      <w:lang w:val="pt-BR"/>
                    </w:rPr>
                    <m:t>2</m:t>
                  </m:r>
                </m:sup>
              </m:sSup>
            </m:e>
          </m:d>
          <m:r>
            <w:rPr>
              <w:rFonts w:ascii="Cambria Math" w:eastAsiaTheme="minorEastAsia" w:hAnsi="Cambria Math" w:cs="Times New Roman"/>
              <w:szCs w:val="24"/>
              <w:lang w:val="pt-BR"/>
            </w:rPr>
            <m:t>θ-</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sd</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d</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rd</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st</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t</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rt</m:t>
              </m:r>
            </m:sub>
          </m:sSub>
          <m:r>
            <w:rPr>
              <w:rFonts w:ascii="Cambria Math" w:hAnsi="Cambria Math" w:cs="Times New Roman"/>
              <w:szCs w:val="24"/>
              <w:lang w:val="pt-BR"/>
            </w:rPr>
            <m:t>-</m:t>
          </m:r>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e>
          </m:d>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θ</m:t>
                  </m:r>
                </m:e>
              </m:acc>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st</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t</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sd</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d</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e>
          </m:d>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v</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st</m:t>
                  </m:r>
                </m:sub>
              </m:sSub>
              <m:sSubSup>
                <m:sSubSupPr>
                  <m:ctrlPr>
                    <w:rPr>
                      <w:rFonts w:ascii="Cambria Math" w:eastAsiaTheme="minorEastAsia" w:hAnsi="Cambria Math" w:cs="Times New Roman"/>
                      <w:i/>
                      <w:szCs w:val="24"/>
                      <w:lang w:val="pt-BR"/>
                    </w:rPr>
                  </m:ctrlPr>
                </m:sSubSup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t</m:t>
                  </m:r>
                </m:sub>
                <m:sup>
                  <m:r>
                    <w:rPr>
                      <w:rFonts w:ascii="Cambria Math" w:eastAsiaTheme="minorEastAsia" w:hAnsi="Cambria Math" w:cs="Times New Roman"/>
                      <w:szCs w:val="24"/>
                      <w:lang w:val="pt-BR"/>
                    </w:rPr>
                    <m:t>2</m:t>
                  </m:r>
                </m:sup>
              </m:sSubSup>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sd</m:t>
                  </m:r>
                </m:sub>
              </m:sSub>
              <m:sSubSup>
                <m:sSubSupPr>
                  <m:ctrlPr>
                    <w:rPr>
                      <w:rFonts w:ascii="Cambria Math" w:eastAsiaTheme="minorEastAsia" w:hAnsi="Cambria Math" w:cs="Times New Roman"/>
                      <w:i/>
                      <w:szCs w:val="24"/>
                      <w:lang w:val="pt-BR"/>
                    </w:rPr>
                  </m:ctrlPr>
                </m:sSubSup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d</m:t>
                  </m:r>
                </m:sub>
                <m:sup>
                  <m:r>
                    <w:rPr>
                      <w:rFonts w:ascii="Cambria Math" w:eastAsiaTheme="minorEastAsia" w:hAnsi="Cambria Math" w:cs="Times New Roman"/>
                      <w:szCs w:val="24"/>
                      <w:lang w:val="pt-BR"/>
                    </w:rPr>
                    <m:t>2</m:t>
                  </m:r>
                </m:sup>
              </m:sSubSup>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sSubSup>
                <m:sSubSupPr>
                  <m:ctrlPr>
                    <w:rPr>
                      <w:rFonts w:ascii="Cambria Math" w:eastAsiaTheme="minorEastAsia" w:hAnsi="Cambria Math" w:cs="Times New Roman"/>
                      <w:i/>
                      <w:szCs w:val="24"/>
                      <w:lang w:val="pt-BR"/>
                    </w:rPr>
                  </m:ctrlPr>
                </m:sSubSup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up>
                  <m:r>
                    <w:rPr>
                      <w:rFonts w:ascii="Cambria Math" w:eastAsiaTheme="minorEastAsia" w:hAnsi="Cambria Math" w:cs="Times New Roman"/>
                      <w:szCs w:val="24"/>
                      <w:lang w:val="pt-BR"/>
                    </w:rPr>
                    <m:t>2</m:t>
                  </m:r>
                </m:sup>
              </m:sSubSup>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sSup>
                <m:sSupPr>
                  <m:ctrlPr>
                    <w:rPr>
                      <w:rFonts w:ascii="Cambria Math" w:eastAsiaTheme="minorEastAsia" w:hAnsi="Cambria Math" w:cs="Times New Roman"/>
                      <w:i/>
                      <w:szCs w:val="24"/>
                      <w:lang w:val="pt-BR"/>
                    </w:rPr>
                  </m:ctrlPr>
                </m:sSupPr>
                <m:e>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e>
                <m:sup>
                  <m:r>
                    <w:rPr>
                      <w:rFonts w:ascii="Cambria Math" w:eastAsiaTheme="minorEastAsia" w:hAnsi="Cambria Math" w:cs="Times New Roman"/>
                      <w:szCs w:val="24"/>
                      <w:lang w:val="pt-BR"/>
                    </w:rPr>
                    <m:t>2</m:t>
                  </m:r>
                </m:sup>
              </m:sSup>
            </m:e>
          </m:d>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θ</m:t>
              </m:r>
            </m:e>
          </m:acc>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sd</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d</m:t>
              </m:r>
            </m:sub>
          </m:sSub>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rd</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st</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t</m:t>
              </m:r>
            </m:sub>
          </m:sSub>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rt</m:t>
              </m:r>
            </m:sub>
          </m:sSub>
          <m:r>
            <w:rPr>
              <w:rFonts w:ascii="Cambria Math" w:eastAsiaTheme="minorEastAsia" w:hAnsi="Cambria Math" w:cs="Times New Roman"/>
              <w:szCs w:val="24"/>
              <w:lang w:val="pt-BR"/>
            </w:rPr>
            <m:t>=0</m:t>
          </m:r>
        </m:oMath>
      </m:oMathPara>
    </w:p>
    <w:p w:rsidR="00B578A5" w:rsidRDefault="00B578A5" w:rsidP="00B578A5">
      <w:pPr>
        <w:rPr>
          <w:rFonts w:cs="Times New Roman"/>
          <w:szCs w:val="24"/>
          <w:lang w:val="pt-BR"/>
        </w:rPr>
      </w:pPr>
      <w:r w:rsidRPr="006279D0">
        <w:rPr>
          <w:rFonts w:cs="Times New Roman"/>
          <w:szCs w:val="24"/>
          <w:lang w:val="pt-BR"/>
        </w:rPr>
        <w:t>O equilíbrio de forças no banco é dado por:</w:t>
      </w:r>
    </w:p>
    <w:p w:rsidR="00B578A5" w:rsidRPr="006279D0" w:rsidRDefault="002E5726" w:rsidP="00B578A5">
      <w:pPr>
        <w:rPr>
          <w:rFonts w:cs="Times New Roman"/>
          <w:szCs w:val="24"/>
          <w:lang w:val="pt-BR"/>
        </w:rPr>
      </w:pPr>
      <m:oMathPara>
        <m:oMath>
          <m:sSub>
            <m:sSubPr>
              <m:ctrlPr>
                <w:rPr>
                  <w:rFonts w:ascii="Cambria Math" w:hAnsi="Cambria Math" w:cs="Times New Roman"/>
                  <w:i/>
                  <w:szCs w:val="24"/>
                  <w:lang w:val="pt-BR"/>
                </w:rPr>
              </m:ctrlPr>
            </m:sSubPr>
            <m:e>
              <m:r>
                <w:rPr>
                  <w:rFonts w:ascii="Cambria Math" w:hAnsi="Cambria Math" w:cs="Times New Roman"/>
                  <w:szCs w:val="24"/>
                  <w:lang w:val="pt-BR"/>
                </w:rPr>
                <m:t>m</m:t>
              </m:r>
            </m:e>
            <m:sub>
              <m:r>
                <w:rPr>
                  <w:rFonts w:ascii="Cambria Math" w:hAnsi="Cambria Math" w:cs="Times New Roman"/>
                  <w:szCs w:val="24"/>
                  <w:lang w:val="pt-BR"/>
                </w:rPr>
                <m:t>b</m:t>
              </m:r>
            </m:sub>
          </m:sSub>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c</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c</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c</m:t>
                  </m:r>
                </m:sub>
              </m:sSub>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θ</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v</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r>
            <w:rPr>
              <w:rFonts w:ascii="Cambria Math" w:eastAsiaTheme="minorEastAsia" w:hAnsi="Cambria Math" w:cs="Times New Roman"/>
              <w:szCs w:val="24"/>
              <w:lang w:val="pt-BR"/>
            </w:rPr>
            <m:t>θ-</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c</m:t>
              </m:r>
            </m:sub>
          </m:sSub>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c</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c</m:t>
                  </m:r>
                </m:sub>
              </m:sSub>
            </m:e>
          </m:d>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θ</m:t>
                  </m:r>
                </m:e>
              </m:acc>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e>
          </m:d>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v</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θ</m:t>
              </m:r>
            </m:e>
          </m:acc>
          <m:r>
            <w:rPr>
              <w:rFonts w:ascii="Cambria Math" w:eastAsiaTheme="minorEastAsia" w:hAnsi="Cambria Math" w:cs="Times New Roman"/>
              <w:szCs w:val="24"/>
              <w:lang w:val="pt-BR"/>
            </w:rPr>
            <m:t>=0</m:t>
          </m:r>
        </m:oMath>
      </m:oMathPara>
    </w:p>
    <w:p w:rsidR="00B578A5" w:rsidRDefault="00B578A5" w:rsidP="00B578A5">
      <w:pPr>
        <w:rPr>
          <w:rFonts w:cs="Times New Roman"/>
          <w:szCs w:val="24"/>
          <w:lang w:val="pt-BR"/>
        </w:rPr>
      </w:pPr>
      <w:r w:rsidRPr="006279D0">
        <w:rPr>
          <w:rFonts w:cs="Times New Roman"/>
          <w:szCs w:val="24"/>
          <w:lang w:val="pt-BR"/>
        </w:rPr>
        <w:t>O equilíbrio de momentos no banco é dado por:</w:t>
      </w:r>
    </w:p>
    <w:p w:rsidR="00B578A5" w:rsidRDefault="002E5726" w:rsidP="00B578A5">
      <w:pPr>
        <w:rPr>
          <w:rFonts w:cs="Times New Roman"/>
          <w:szCs w:val="24"/>
          <w:lang w:val="pt-BR"/>
        </w:rPr>
      </w:pPr>
      <m:oMathPara>
        <m:oMath>
          <m:sSub>
            <m:sSubPr>
              <m:ctrlPr>
                <w:rPr>
                  <w:rFonts w:ascii="Cambria Math" w:hAnsi="Cambria Math" w:cs="Times New Roman"/>
                  <w:i/>
                  <w:szCs w:val="24"/>
                  <w:lang w:val="pt-BR"/>
                </w:rPr>
              </m:ctrlPr>
            </m:sSubPr>
            <m:e>
              <m:r>
                <w:rPr>
                  <w:rFonts w:ascii="Cambria Math" w:hAnsi="Cambria Math" w:cs="Times New Roman"/>
                  <w:szCs w:val="24"/>
                  <w:lang w:val="pt-BR"/>
                </w:rPr>
                <m:t>I</m:t>
              </m:r>
            </m:e>
            <m:sub>
              <m:r>
                <w:rPr>
                  <w:rFonts w:ascii="Cambria Math" w:hAnsi="Cambria Math" w:cs="Times New Roman"/>
                  <w:szCs w:val="24"/>
                  <w:lang w:val="pt-BR"/>
                </w:rPr>
                <m:t>b</m:t>
              </m:r>
            </m:sub>
          </m:sSub>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θ</m:t>
                  </m:r>
                </m:e>
              </m:acc>
            </m:e>
            <m:sub>
              <m:r>
                <w:rPr>
                  <w:rFonts w:ascii="Cambria Math" w:hAnsi="Cambria Math" w:cs="Times New Roman"/>
                  <w:szCs w:val="24"/>
                  <w:lang w:val="pt-BR"/>
                </w:rPr>
                <m:t>b</m:t>
              </m:r>
            </m:sub>
          </m:sSub>
          <m:r>
            <w:rPr>
              <w:rFonts w:ascii="Cambria Math" w:hAnsi="Cambria Math" w:cs="Times New Roman"/>
              <w:szCs w:val="24"/>
              <w:lang w:val="pt-BR"/>
            </w:rPr>
            <m:t>+</m:t>
          </m:r>
          <m:d>
            <m:dPr>
              <m:ctrlPr>
                <w:rPr>
                  <w:rFonts w:ascii="Cambria Math" w:hAnsi="Cambria Math" w:cs="Times New Roman"/>
                  <w:i/>
                  <w:szCs w:val="24"/>
                  <w:lang w:val="pt-BR"/>
                </w:rPr>
              </m:ctrlPr>
            </m:dPr>
            <m:e>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2</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2</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sSup>
                <m:sSupPr>
                  <m:ctrlPr>
                    <w:rPr>
                      <w:rFonts w:ascii="Cambria Math" w:eastAsiaTheme="minorEastAsia" w:hAnsi="Cambria Math" w:cs="Times New Roman"/>
                      <w:i/>
                      <w:szCs w:val="24"/>
                      <w:lang w:val="pt-BR"/>
                    </w:rPr>
                  </m:ctrlPr>
                </m:sSupPr>
                <m:e>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e>
                <m:sup>
                  <m:r>
                    <w:rPr>
                      <w:rFonts w:ascii="Cambria Math" w:eastAsiaTheme="minorEastAsia" w:hAnsi="Cambria Math" w:cs="Times New Roman"/>
                      <w:szCs w:val="24"/>
                      <w:lang w:val="pt-BR"/>
                    </w:rPr>
                    <m:t>2</m:t>
                  </m:r>
                </m:sup>
              </m:sSup>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sSup>
                <m:sSupPr>
                  <m:ctrlPr>
                    <w:rPr>
                      <w:rFonts w:ascii="Cambria Math" w:eastAsiaTheme="minorEastAsia" w:hAnsi="Cambria Math" w:cs="Times New Roman"/>
                      <w:i/>
                      <w:szCs w:val="24"/>
                      <w:lang w:val="pt-BR"/>
                    </w:rPr>
                  </m:ctrlPr>
                </m:sSupPr>
                <m:e>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e>
                <m:sup>
                  <m:r>
                    <w:rPr>
                      <w:rFonts w:ascii="Cambria Math" w:eastAsiaTheme="minorEastAsia" w:hAnsi="Cambria Math" w:cs="Times New Roman"/>
                      <w:szCs w:val="24"/>
                      <w:lang w:val="pt-BR"/>
                    </w:rPr>
                    <m:t>2</m:t>
                  </m:r>
                </m:sup>
              </m:sSup>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θ</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 xml:space="preserve"> +</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v</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r>
            <w:rPr>
              <w:rFonts w:ascii="Cambria Math" w:eastAsiaTheme="minorEastAsia" w:hAnsi="Cambria Math" w:cs="Times New Roman"/>
              <w:szCs w:val="24"/>
              <w:lang w:val="pt-BR"/>
            </w:rPr>
            <m:t>θ+</m:t>
          </m:r>
          <m:d>
            <m:dPr>
              <m:ctrlPr>
                <w:rPr>
                  <w:rFonts w:ascii="Cambria Math" w:hAnsi="Cambria Math" w:cs="Times New Roman"/>
                  <w:i/>
                  <w:szCs w:val="24"/>
                  <w:lang w:val="pt-BR"/>
                </w:rPr>
              </m:ctrlPr>
            </m:dPr>
            <m:e>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2</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2</m:t>
                  </m:r>
                </m:den>
              </m:f>
            </m:e>
          </m:d>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sSup>
                <m:sSupPr>
                  <m:ctrlPr>
                    <w:rPr>
                      <w:rFonts w:ascii="Cambria Math" w:eastAsiaTheme="minorEastAsia" w:hAnsi="Cambria Math" w:cs="Times New Roman"/>
                      <w:i/>
                      <w:szCs w:val="24"/>
                      <w:lang w:val="pt-BR"/>
                    </w:rPr>
                  </m:ctrlPr>
                </m:sSupPr>
                <m:e>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e>
                <m:sup>
                  <m:r>
                    <w:rPr>
                      <w:rFonts w:ascii="Cambria Math" w:eastAsiaTheme="minorEastAsia" w:hAnsi="Cambria Math" w:cs="Times New Roman"/>
                      <w:szCs w:val="24"/>
                      <w:lang w:val="pt-BR"/>
                    </w:rPr>
                    <m:t>2</m:t>
                  </m:r>
                </m:sup>
              </m:sSup>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sSup>
                <m:sSupPr>
                  <m:ctrlPr>
                    <w:rPr>
                      <w:rFonts w:ascii="Cambria Math" w:eastAsiaTheme="minorEastAsia" w:hAnsi="Cambria Math" w:cs="Times New Roman"/>
                      <w:i/>
                      <w:szCs w:val="24"/>
                      <w:lang w:val="pt-BR"/>
                    </w:rPr>
                  </m:ctrlPr>
                </m:sSupPr>
                <m:e>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e>
                <m:sup>
                  <m:r>
                    <w:rPr>
                      <w:rFonts w:ascii="Cambria Math" w:eastAsiaTheme="minorEastAsia" w:hAnsi="Cambria Math" w:cs="Times New Roman"/>
                      <w:szCs w:val="24"/>
                      <w:lang w:val="pt-BR"/>
                    </w:rPr>
                    <m:t>2</m:t>
                  </m:r>
                </m:sup>
              </m:sSup>
            </m:e>
          </m:d>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θ</m:t>
                  </m:r>
                </m:e>
              </m:acc>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 xml:space="preserve"> +</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v</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θ</m:t>
              </m:r>
            </m:e>
          </m:acc>
          <m:r>
            <w:rPr>
              <w:rFonts w:ascii="Cambria Math" w:eastAsiaTheme="minorEastAsia" w:hAnsi="Cambria Math" w:cs="Times New Roman"/>
              <w:szCs w:val="24"/>
              <w:lang w:val="pt-BR"/>
            </w:rPr>
            <m:t>=0</m:t>
          </m:r>
        </m:oMath>
      </m:oMathPara>
    </w:p>
    <w:p w:rsidR="00B578A5" w:rsidRDefault="00B578A5" w:rsidP="00B578A5">
      <w:pPr>
        <w:autoSpaceDE w:val="0"/>
        <w:autoSpaceDN w:val="0"/>
        <w:adjustRightInd w:val="0"/>
        <w:rPr>
          <w:rFonts w:cs="Times New Roman"/>
          <w:sz w:val="23"/>
          <w:szCs w:val="23"/>
          <w:lang w:val="pt-BR"/>
        </w:rPr>
      </w:pPr>
      <w:r w:rsidRPr="006279D0">
        <w:rPr>
          <w:rFonts w:cs="Times New Roman"/>
          <w:sz w:val="23"/>
          <w:szCs w:val="23"/>
          <w:lang w:val="pt-BR"/>
        </w:rPr>
        <w:t>Logo, a matriz massa se torna:</w:t>
      </w:r>
    </w:p>
    <w:p w:rsidR="00B578A5" w:rsidRPr="006279D0" w:rsidRDefault="002E5726" w:rsidP="00B578A5">
      <w:pPr>
        <w:autoSpaceDE w:val="0"/>
        <w:autoSpaceDN w:val="0"/>
        <w:adjustRightInd w:val="0"/>
        <w:rPr>
          <w:rFonts w:cs="Times New Roman"/>
          <w:sz w:val="23"/>
          <w:szCs w:val="23"/>
          <w:lang w:val="pt-BR"/>
        </w:rPr>
      </w:pPr>
      <m:oMathPara>
        <m:oMath>
          <m:d>
            <m:dPr>
              <m:begChr m:val="["/>
              <m:endChr m:val="]"/>
              <m:ctrlPr>
                <w:rPr>
                  <w:rFonts w:ascii="Cambria Math" w:hAnsi="Cambria Math"/>
                </w:rPr>
              </m:ctrlPr>
            </m:dPr>
            <m:e>
              <m:r>
                <m:rPr>
                  <m:sty m:val="p"/>
                </m:rPr>
                <w:rPr>
                  <w:rFonts w:ascii="Cambria Math" w:hAnsi="Cambria Math"/>
                </w:rPr>
                <m:t>M</m:t>
              </m:r>
            </m:e>
          </m:d>
          <m:r>
            <w:rPr>
              <w:rFonts w:ascii="Cambria Math" w:hAnsi="Cambria Math"/>
            </w:rPr>
            <m:t>=</m:t>
          </m:r>
          <m:d>
            <m:dPr>
              <m:begChr m:val="["/>
              <m:endChr m:val="]"/>
              <m:ctrlPr>
                <w:rPr>
                  <w:rFonts w:ascii="Cambria Math" w:hAnsi="Cambria Math"/>
                  <w:i/>
                </w:rPr>
              </m:ctrlPr>
            </m:dPr>
            <m:e>
              <m:m>
                <m:mPr>
                  <m:mcs>
                    <m:mc>
                      <m:mcPr>
                        <m:count m:val="8"/>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12</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13</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14</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15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16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17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18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26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27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28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32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33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34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35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36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37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38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41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42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43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44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45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46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47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48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51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52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53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54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55</m:t>
                        </m:r>
                      </m:sub>
                    </m:sSub>
                  </m:e>
                  <m:e>
                    <m:sSub>
                      <m:sSubPr>
                        <m:ctrlPr>
                          <w:rPr>
                            <w:rFonts w:ascii="Cambria Math" w:hAnsi="Cambria Math"/>
                            <w:i/>
                          </w:rPr>
                        </m:ctrlPr>
                      </m:sSubPr>
                      <m:e>
                        <m:r>
                          <w:rPr>
                            <w:rFonts w:ascii="Cambria Math" w:hAnsi="Cambria Math"/>
                          </w:rPr>
                          <m:t>m</m:t>
                        </m:r>
                      </m:e>
                      <m:sub>
                        <m:r>
                          <w:rPr>
                            <w:rFonts w:ascii="Cambria Math" w:hAnsi="Cambria Math"/>
                          </w:rPr>
                          <m:t>56</m:t>
                        </m:r>
                      </m:sub>
                    </m:sSub>
                  </m:e>
                  <m:e>
                    <m:sSub>
                      <m:sSubPr>
                        <m:ctrlPr>
                          <w:rPr>
                            <w:rFonts w:ascii="Cambria Math" w:hAnsi="Cambria Math"/>
                            <w:i/>
                          </w:rPr>
                        </m:ctrlPr>
                      </m:sSubPr>
                      <m:e>
                        <m:r>
                          <w:rPr>
                            <w:rFonts w:ascii="Cambria Math" w:hAnsi="Cambria Math"/>
                          </w:rPr>
                          <m:t>m</m:t>
                        </m:r>
                      </m:e>
                      <m:sub>
                        <m:r>
                          <w:rPr>
                            <w:rFonts w:ascii="Cambria Math" w:hAnsi="Cambria Math"/>
                          </w:rPr>
                          <m:t>57</m:t>
                        </m:r>
                      </m:sub>
                    </m:sSub>
                  </m:e>
                  <m:e>
                    <m:sSub>
                      <m:sSubPr>
                        <m:ctrlPr>
                          <w:rPr>
                            <w:rFonts w:ascii="Cambria Math" w:hAnsi="Cambria Math"/>
                            <w:i/>
                          </w:rPr>
                        </m:ctrlPr>
                      </m:sSubPr>
                      <m:e>
                        <m:r>
                          <w:rPr>
                            <w:rFonts w:ascii="Cambria Math" w:hAnsi="Cambria Math"/>
                          </w:rPr>
                          <m:t>m</m:t>
                        </m:r>
                      </m:e>
                      <m:sub>
                        <m:r>
                          <w:rPr>
                            <w:rFonts w:ascii="Cambria Math" w:hAnsi="Cambria Math"/>
                          </w:rPr>
                          <m:t>58</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m</m:t>
                        </m:r>
                      </m:e>
                      <m:sub>
                        <m:r>
                          <w:rPr>
                            <w:rFonts w:ascii="Cambria Math" w:hAnsi="Cambria Math"/>
                          </w:rPr>
                          <m:t>61</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62</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63</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64</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65</m:t>
                        </m:r>
                      </m:sub>
                    </m:sSub>
                  </m:e>
                  <m:e>
                    <m:sSub>
                      <m:sSubPr>
                        <m:ctrlPr>
                          <w:rPr>
                            <w:rFonts w:ascii="Cambria Math" w:hAnsi="Cambria Math"/>
                            <w:i/>
                          </w:rPr>
                        </m:ctrlPr>
                      </m:sSubPr>
                      <m:e>
                        <m:r>
                          <w:rPr>
                            <w:rFonts w:ascii="Cambria Math" w:hAnsi="Cambria Math"/>
                          </w:rPr>
                          <m:t>m</m:t>
                        </m:r>
                      </m:e>
                      <m:sub>
                        <m:r>
                          <w:rPr>
                            <w:rFonts w:ascii="Cambria Math" w:hAnsi="Cambria Math"/>
                          </w:rPr>
                          <m:t>66</m:t>
                        </m:r>
                      </m:sub>
                    </m:sSub>
                  </m:e>
                  <m:e>
                    <m:sSub>
                      <m:sSubPr>
                        <m:ctrlPr>
                          <w:rPr>
                            <w:rFonts w:ascii="Cambria Math" w:hAnsi="Cambria Math"/>
                            <w:i/>
                          </w:rPr>
                        </m:ctrlPr>
                      </m:sSubPr>
                      <m:e>
                        <m:r>
                          <w:rPr>
                            <w:rFonts w:ascii="Cambria Math" w:hAnsi="Cambria Math"/>
                          </w:rPr>
                          <m:t>m</m:t>
                        </m:r>
                      </m:e>
                      <m:sub>
                        <m:r>
                          <w:rPr>
                            <w:rFonts w:ascii="Cambria Math" w:hAnsi="Cambria Math"/>
                          </w:rPr>
                          <m:t>67</m:t>
                        </m:r>
                      </m:sub>
                    </m:sSub>
                  </m:e>
                  <m:e>
                    <m:sSub>
                      <m:sSubPr>
                        <m:ctrlPr>
                          <w:rPr>
                            <w:rFonts w:ascii="Cambria Math" w:hAnsi="Cambria Math"/>
                            <w:i/>
                          </w:rPr>
                        </m:ctrlPr>
                      </m:sSubPr>
                      <m:e>
                        <m:r>
                          <w:rPr>
                            <w:rFonts w:ascii="Cambria Math" w:hAnsi="Cambria Math"/>
                          </w:rPr>
                          <m:t>m</m:t>
                        </m:r>
                      </m:e>
                      <m:sub>
                        <m:r>
                          <w:rPr>
                            <w:rFonts w:ascii="Cambria Math" w:hAnsi="Cambria Math"/>
                          </w:rPr>
                          <m:t>68</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m</m:t>
                        </m:r>
                      </m:e>
                      <m:sub>
                        <m:r>
                          <w:rPr>
                            <w:rFonts w:ascii="Cambria Math" w:hAnsi="Cambria Math"/>
                          </w:rPr>
                          <m:t>71</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72</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73</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74</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75</m:t>
                        </m:r>
                      </m:sub>
                    </m:sSub>
                  </m:e>
                  <m:e>
                    <m:sSub>
                      <m:sSubPr>
                        <m:ctrlPr>
                          <w:rPr>
                            <w:rFonts w:ascii="Cambria Math" w:hAnsi="Cambria Math"/>
                            <w:i/>
                          </w:rPr>
                        </m:ctrlPr>
                      </m:sSubPr>
                      <m:e>
                        <m:r>
                          <w:rPr>
                            <w:rFonts w:ascii="Cambria Math" w:hAnsi="Cambria Math"/>
                          </w:rPr>
                          <m:t>m</m:t>
                        </m:r>
                      </m:e>
                      <m:sub>
                        <m:r>
                          <w:rPr>
                            <w:rFonts w:ascii="Cambria Math" w:hAnsi="Cambria Math"/>
                          </w:rPr>
                          <m:t>76</m:t>
                        </m:r>
                      </m:sub>
                    </m:sSub>
                  </m:e>
                  <m:e>
                    <m:sSub>
                      <m:sSubPr>
                        <m:ctrlPr>
                          <w:rPr>
                            <w:rFonts w:ascii="Cambria Math" w:hAnsi="Cambria Math"/>
                            <w:i/>
                          </w:rPr>
                        </m:ctrlPr>
                      </m:sSubPr>
                      <m:e>
                        <m:r>
                          <w:rPr>
                            <w:rFonts w:ascii="Cambria Math" w:hAnsi="Cambria Math"/>
                          </w:rPr>
                          <m:t>m</m:t>
                        </m:r>
                      </m:e>
                      <m:sub>
                        <m:r>
                          <w:rPr>
                            <w:rFonts w:ascii="Cambria Math" w:hAnsi="Cambria Math"/>
                          </w:rPr>
                          <m:t>77</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78</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81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82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83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84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85</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86</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87</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88</m:t>
                        </m:r>
                      </m:sub>
                    </m:sSub>
                  </m:e>
                </m:mr>
              </m:m>
            </m:e>
          </m:d>
        </m:oMath>
      </m:oMathPara>
    </w:p>
    <w:p w:rsidR="00B578A5" w:rsidRPr="003244BD" w:rsidRDefault="00B578A5" w:rsidP="00B578A5">
      <w:pPr>
        <w:rPr>
          <w:rFonts w:eastAsiaTheme="minorEastAsia"/>
          <w:lang w:val="pt-BR"/>
        </w:rPr>
      </w:pPr>
      <w:proofErr w:type="gramStart"/>
      <w:r w:rsidRPr="006279D0">
        <w:rPr>
          <w:rFonts w:cs="Times New Roman"/>
          <w:lang w:val="pt-BR"/>
        </w:rPr>
        <w:t>Onde</w:t>
      </w:r>
      <w:r>
        <w:rPr>
          <w:rFonts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11</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c</m:t>
            </m:r>
          </m:sub>
        </m:sSub>
      </m:oMath>
      <w:r>
        <w:rPr>
          <w:rFonts w:eastAsiaTheme="minorEastAsia" w:cs="Times New Roman"/>
          <w:lang w:val="pt-BR"/>
        </w:rPr>
        <w:t>;</w:t>
      </w:r>
      <w:proofErr w:type="gramEnd"/>
      <w:r>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22</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t</m:t>
            </m:r>
          </m:sub>
        </m:sSub>
      </m:oMath>
      <w:r>
        <w:rPr>
          <w:rFonts w:eastAsiaTheme="minorEastAsia" w:cs="Times New Roman"/>
          <w:lang w:val="pt-BR"/>
        </w:rPr>
        <w:t xml:space="preserve">; </w:t>
      </w:r>
      <m:oMath>
        <m:r>
          <w:rPr>
            <w:rFonts w:ascii="Cambria Math" w:hAnsi="Cambria Math" w:cs="Times New Roman"/>
            <w:lang w:val="pt-BR"/>
          </w:rPr>
          <m:t xml:space="preserve"> </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33</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b</m:t>
            </m:r>
          </m:sub>
        </m:sSub>
      </m:oMath>
      <w:r>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44</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I</m:t>
            </m:r>
          </m:e>
          <m:sub>
            <m:r>
              <w:rPr>
                <w:rFonts w:ascii="Cambria Math" w:hAnsi="Cambria Math" w:cs="Times New Roman"/>
                <w:lang w:val="pt-BR"/>
              </w:rPr>
              <m:t>b</m:t>
            </m:r>
          </m:sub>
        </m:sSub>
      </m:oMath>
      <w:r>
        <w:rPr>
          <w:rFonts w:eastAsiaTheme="minorEastAsia" w:cs="Times New Roman"/>
          <w:lang w:val="pt-BR"/>
        </w:rPr>
        <w:t xml:space="preserve"> ; </w:t>
      </w:r>
      <m:oMath>
        <m:r>
          <w:rPr>
            <w:rFonts w:ascii="Cambria Math" w:hAnsi="Cambria Math" w:cs="Times New Roman"/>
            <w:lang w:val="pt-BR"/>
          </w:rPr>
          <m:t xml:space="preserve"> </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55</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v</m:t>
            </m:r>
          </m:sub>
        </m:sSub>
      </m:oMath>
      <w:r>
        <w:rPr>
          <w:rFonts w:eastAsiaTheme="minorEastAsia" w:cs="Times New Roman"/>
          <w:lang w:val="pt-BR"/>
        </w:rPr>
        <w:t xml:space="preserve">; </w:t>
      </w:r>
      <m:oMath>
        <m:r>
          <w:rPr>
            <w:rFonts w:ascii="Cambria Math" w:hAnsi="Cambria Math" w:cs="Times New Roman"/>
            <w:lang w:val="pt-BR"/>
          </w:rPr>
          <m:t xml:space="preserve"> </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66</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I</m:t>
            </m:r>
          </m:e>
          <m:sub>
            <m:r>
              <w:rPr>
                <w:rFonts w:ascii="Cambria Math" w:hAnsi="Cambria Math" w:cs="Times New Roman"/>
                <w:lang w:val="pt-BR"/>
              </w:rPr>
              <m:t>v</m:t>
            </m:r>
          </m:sub>
        </m:sSub>
      </m:oMath>
      <w:r>
        <w:rPr>
          <w:rFonts w:eastAsiaTheme="minorEastAsia" w:cs="Times New Roman"/>
          <w:lang w:val="pt-BR"/>
        </w:rPr>
        <w:t xml:space="preserve">; </w:t>
      </w:r>
      <m:oMath>
        <m:r>
          <w:rPr>
            <w:rFonts w:ascii="Cambria Math" w:hAnsi="Cambria Math" w:cs="Times New Roman"/>
            <w:lang w:val="pt-BR"/>
          </w:rPr>
          <m:t xml:space="preserve"> </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77</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rd</m:t>
            </m:r>
          </m:sub>
        </m:sSub>
      </m:oMath>
      <w:r>
        <w:rPr>
          <w:rFonts w:eastAsiaTheme="minorEastAsia" w:cs="Times New Roman"/>
          <w:lang w:val="pt-BR"/>
        </w:rPr>
        <w:t xml:space="preserve">; </w:t>
      </w:r>
      <m:oMath>
        <m:r>
          <m:rPr>
            <m:sty m:val="p"/>
          </m:rPr>
          <w:rPr>
            <w:rFonts w:ascii="Cambria Math" w:hAnsi="Cambria Math"/>
            <w:lang w:val="pt-BR"/>
          </w:rPr>
          <m:t xml:space="preserve"> </m:t>
        </m:r>
        <m:sSub>
          <m:sSubPr>
            <m:ctrlPr>
              <w:rPr>
                <w:rFonts w:ascii="Cambria Math" w:hAnsi="Cambria Math"/>
                <w:lang w:val="pt-BR"/>
              </w:rPr>
            </m:ctrlPr>
          </m:sSubPr>
          <m:e>
            <m:r>
              <w:rPr>
                <w:rFonts w:ascii="Cambria Math" w:hAnsi="Cambria Math"/>
                <w:lang w:val="pt-BR"/>
              </w:rPr>
              <m:t>m</m:t>
            </m:r>
          </m:e>
          <m:sub>
            <m:r>
              <m:rPr>
                <m:sty m:val="p"/>
              </m:rPr>
              <w:rPr>
                <w:rFonts w:ascii="Cambria Math" w:hAnsi="Cambria Math"/>
                <w:lang w:val="pt-BR"/>
              </w:rPr>
              <m:t>88</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m</m:t>
            </m:r>
          </m:e>
          <m:sub>
            <m:r>
              <w:rPr>
                <w:rFonts w:ascii="Cambria Math" w:hAnsi="Cambria Math"/>
                <w:lang w:val="pt-BR"/>
              </w:rPr>
              <m:t>rt</m:t>
            </m:r>
          </m:sub>
        </m:sSub>
      </m:oMath>
      <w:r>
        <w:rPr>
          <w:rFonts w:eastAsiaTheme="minorEastAsia"/>
          <w:lang w:val="pt-BR"/>
        </w:rPr>
        <w:t>.</w:t>
      </w:r>
    </w:p>
    <w:p w:rsidR="00B578A5" w:rsidRDefault="00B578A5" w:rsidP="00B578A5">
      <w:pPr>
        <w:rPr>
          <w:rFonts w:cs="Times New Roman"/>
          <w:lang w:val="pt-BR"/>
        </w:rPr>
      </w:pPr>
      <w:r w:rsidRPr="006279D0">
        <w:rPr>
          <w:rFonts w:cs="Times New Roman"/>
          <w:lang w:val="pt-BR"/>
        </w:rPr>
        <w:t>E a matriz rigidez:</w:t>
      </w:r>
    </w:p>
    <w:p w:rsidR="00B578A5" w:rsidRPr="00095580" w:rsidRDefault="002E5726" w:rsidP="00B578A5">
      <w:pPr>
        <w:rPr>
          <w:rFonts w:eastAsiaTheme="minorEastAsia" w:cs="Times New Roman"/>
        </w:rPr>
      </w:pPr>
      <m:oMathPara>
        <m:oMath>
          <m:d>
            <m:dPr>
              <m:begChr m:val="["/>
              <m:endChr m:val="]"/>
              <m:ctrlPr>
                <w:rPr>
                  <w:rFonts w:ascii="Cambria Math" w:hAnsi="Cambria Math"/>
                </w:rPr>
              </m:ctrlPr>
            </m:dPr>
            <m:e>
              <m:r>
                <m:rPr>
                  <m:sty m:val="p"/>
                </m:rPr>
                <w:rPr>
                  <w:rFonts w:ascii="Cambria Math" w:hAnsi="Cambria Math"/>
                </w:rPr>
                <m:t>K</m:t>
              </m:r>
            </m:e>
          </m:d>
          <m:r>
            <w:rPr>
              <w:rFonts w:ascii="Cambria Math" w:hAnsi="Cambria Math"/>
            </w:rPr>
            <m:t>=</m:t>
          </m:r>
          <m:d>
            <m:dPr>
              <m:begChr m:val="["/>
              <m:endChr m:val="]"/>
              <m:ctrlPr>
                <w:rPr>
                  <w:rFonts w:ascii="Cambria Math" w:hAnsi="Cambria Math"/>
                  <w:i/>
                </w:rPr>
              </m:ctrlPr>
            </m:dPr>
            <m:e>
              <m:m>
                <m:mPr>
                  <m:mcs>
                    <m:mc>
                      <m:mcPr>
                        <m:count m:val="8"/>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11</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12</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13</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14</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15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16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17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18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23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24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25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26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27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28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32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33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34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35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36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37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38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41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42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43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44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45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46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47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48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51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52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53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54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55</m:t>
                        </m:r>
                      </m:sub>
                    </m:sSub>
                  </m:e>
                  <m:e>
                    <m:sSub>
                      <m:sSubPr>
                        <m:ctrlPr>
                          <w:rPr>
                            <w:rFonts w:ascii="Cambria Math" w:hAnsi="Cambria Math"/>
                            <w:i/>
                          </w:rPr>
                        </m:ctrlPr>
                      </m:sSubPr>
                      <m:e>
                        <m:r>
                          <w:rPr>
                            <w:rFonts w:ascii="Cambria Math" w:hAnsi="Cambria Math"/>
                          </w:rPr>
                          <m:t>k</m:t>
                        </m:r>
                      </m:e>
                      <m:sub>
                        <m:r>
                          <w:rPr>
                            <w:rFonts w:ascii="Cambria Math" w:hAnsi="Cambria Math"/>
                          </w:rPr>
                          <m:t>56</m:t>
                        </m:r>
                      </m:sub>
                    </m:sSub>
                  </m:e>
                  <m:e>
                    <m:sSub>
                      <m:sSubPr>
                        <m:ctrlPr>
                          <w:rPr>
                            <w:rFonts w:ascii="Cambria Math" w:hAnsi="Cambria Math"/>
                            <w:i/>
                          </w:rPr>
                        </m:ctrlPr>
                      </m:sSubPr>
                      <m:e>
                        <m:r>
                          <w:rPr>
                            <w:rFonts w:ascii="Cambria Math" w:hAnsi="Cambria Math"/>
                          </w:rPr>
                          <m:t>k</m:t>
                        </m:r>
                      </m:e>
                      <m:sub>
                        <m:r>
                          <w:rPr>
                            <w:rFonts w:ascii="Cambria Math" w:hAnsi="Cambria Math"/>
                          </w:rPr>
                          <m:t>57</m:t>
                        </m:r>
                      </m:sub>
                    </m:sSub>
                  </m:e>
                  <m:e>
                    <m:sSub>
                      <m:sSubPr>
                        <m:ctrlPr>
                          <w:rPr>
                            <w:rFonts w:ascii="Cambria Math" w:hAnsi="Cambria Math"/>
                            <w:i/>
                          </w:rPr>
                        </m:ctrlPr>
                      </m:sSubPr>
                      <m:e>
                        <m:r>
                          <w:rPr>
                            <w:rFonts w:ascii="Cambria Math" w:hAnsi="Cambria Math"/>
                          </w:rPr>
                          <m:t>k</m:t>
                        </m:r>
                      </m:e>
                      <m:sub>
                        <m:r>
                          <w:rPr>
                            <w:rFonts w:ascii="Cambria Math" w:hAnsi="Cambria Math"/>
                          </w:rPr>
                          <m:t>58</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k</m:t>
                        </m:r>
                      </m:e>
                      <m:sub>
                        <m:r>
                          <w:rPr>
                            <w:rFonts w:ascii="Cambria Math" w:hAnsi="Cambria Math"/>
                          </w:rPr>
                          <m:t>61</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62</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63</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64</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65</m:t>
                        </m:r>
                      </m:sub>
                    </m:sSub>
                  </m:e>
                  <m:e>
                    <m:sSub>
                      <m:sSubPr>
                        <m:ctrlPr>
                          <w:rPr>
                            <w:rFonts w:ascii="Cambria Math" w:hAnsi="Cambria Math"/>
                            <w:i/>
                          </w:rPr>
                        </m:ctrlPr>
                      </m:sSubPr>
                      <m:e>
                        <m:r>
                          <w:rPr>
                            <w:rFonts w:ascii="Cambria Math" w:hAnsi="Cambria Math"/>
                          </w:rPr>
                          <m:t>k</m:t>
                        </m:r>
                      </m:e>
                      <m:sub>
                        <m:r>
                          <w:rPr>
                            <w:rFonts w:ascii="Cambria Math" w:hAnsi="Cambria Math"/>
                          </w:rPr>
                          <m:t>66</m:t>
                        </m:r>
                      </m:sub>
                    </m:sSub>
                  </m:e>
                  <m:e>
                    <m:sSub>
                      <m:sSubPr>
                        <m:ctrlPr>
                          <w:rPr>
                            <w:rFonts w:ascii="Cambria Math" w:hAnsi="Cambria Math"/>
                            <w:i/>
                          </w:rPr>
                        </m:ctrlPr>
                      </m:sSubPr>
                      <m:e>
                        <m:r>
                          <w:rPr>
                            <w:rFonts w:ascii="Cambria Math" w:hAnsi="Cambria Math"/>
                          </w:rPr>
                          <m:t>k</m:t>
                        </m:r>
                      </m:e>
                      <m:sub>
                        <m:r>
                          <w:rPr>
                            <w:rFonts w:ascii="Cambria Math" w:hAnsi="Cambria Math"/>
                          </w:rPr>
                          <m:t>67</m:t>
                        </m:r>
                      </m:sub>
                    </m:sSub>
                  </m:e>
                  <m:e>
                    <m:sSub>
                      <m:sSubPr>
                        <m:ctrlPr>
                          <w:rPr>
                            <w:rFonts w:ascii="Cambria Math" w:hAnsi="Cambria Math"/>
                            <w:i/>
                          </w:rPr>
                        </m:ctrlPr>
                      </m:sSubPr>
                      <m:e>
                        <m:r>
                          <w:rPr>
                            <w:rFonts w:ascii="Cambria Math" w:hAnsi="Cambria Math"/>
                          </w:rPr>
                          <m:t>k</m:t>
                        </m:r>
                      </m:e>
                      <m:sub>
                        <m:r>
                          <w:rPr>
                            <w:rFonts w:ascii="Cambria Math" w:hAnsi="Cambria Math"/>
                          </w:rPr>
                          <m:t>68</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k</m:t>
                        </m:r>
                      </m:e>
                      <m:sub>
                        <m:r>
                          <w:rPr>
                            <w:rFonts w:ascii="Cambria Math" w:hAnsi="Cambria Math"/>
                          </w:rPr>
                          <m:t>71</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72</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73</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74</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75</m:t>
                        </m:r>
                      </m:sub>
                    </m:sSub>
                  </m:e>
                  <m:e>
                    <m:sSub>
                      <m:sSubPr>
                        <m:ctrlPr>
                          <w:rPr>
                            <w:rFonts w:ascii="Cambria Math" w:hAnsi="Cambria Math"/>
                            <w:i/>
                          </w:rPr>
                        </m:ctrlPr>
                      </m:sSubPr>
                      <m:e>
                        <m:r>
                          <w:rPr>
                            <w:rFonts w:ascii="Cambria Math" w:hAnsi="Cambria Math"/>
                          </w:rPr>
                          <m:t>k</m:t>
                        </m:r>
                      </m:e>
                      <m:sub>
                        <m:r>
                          <w:rPr>
                            <w:rFonts w:ascii="Cambria Math" w:hAnsi="Cambria Math"/>
                          </w:rPr>
                          <m:t>76</m:t>
                        </m:r>
                      </m:sub>
                    </m:sSub>
                  </m:e>
                  <m:e>
                    <m:sSub>
                      <m:sSubPr>
                        <m:ctrlPr>
                          <w:rPr>
                            <w:rFonts w:ascii="Cambria Math" w:hAnsi="Cambria Math"/>
                            <w:i/>
                          </w:rPr>
                        </m:ctrlPr>
                      </m:sSubPr>
                      <m:e>
                        <m:r>
                          <w:rPr>
                            <w:rFonts w:ascii="Cambria Math" w:hAnsi="Cambria Math"/>
                          </w:rPr>
                          <m:t>k</m:t>
                        </m:r>
                      </m:e>
                      <m:sub>
                        <m:r>
                          <w:rPr>
                            <w:rFonts w:ascii="Cambria Math" w:hAnsi="Cambria Math"/>
                          </w:rPr>
                          <m:t>77</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78</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81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82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83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84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85</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86</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87</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88</m:t>
                        </m:r>
                      </m:sub>
                    </m:sSub>
                  </m:e>
                </m:mr>
              </m:m>
            </m:e>
          </m:d>
        </m:oMath>
      </m:oMathPara>
    </w:p>
    <w:p w:rsidR="00B578A5" w:rsidRPr="00095580" w:rsidRDefault="00B578A5" w:rsidP="00B578A5">
      <w:pPr>
        <w:rPr>
          <w:lang w:val="pt-BR"/>
        </w:rPr>
      </w:pPr>
      <w:r w:rsidRPr="00095580">
        <w:rPr>
          <w:rFonts w:eastAsiaTheme="minorEastAsia" w:cs="Times New Roman"/>
          <w:lang w:val="pt-BR"/>
        </w:rPr>
        <w:t xml:space="preserve">Onde: </w:t>
      </w:r>
      <m:oMath>
        <m:sSub>
          <m:sSubPr>
            <m:ctrlPr>
              <w:rPr>
                <w:rFonts w:ascii="Cambria Math" w:hAnsi="Cambria Math"/>
                <w:i/>
              </w:rPr>
            </m:ctrlPr>
          </m:sSubPr>
          <m:e>
            <m:r>
              <w:rPr>
                <w:rFonts w:ascii="Cambria Math" w:hAnsi="Cambria Math"/>
              </w:rPr>
              <m:t>k</m:t>
            </m:r>
          </m:e>
          <m:sub>
            <m:r>
              <w:rPr>
                <w:rFonts w:ascii="Cambria Math" w:hAnsi="Cambria Math"/>
                <w:lang w:val="pt-BR"/>
              </w:rPr>
              <m:t>11</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rPr>
              <m:t>p</m:t>
            </m:r>
          </m:sub>
        </m:sSub>
      </m:oMath>
      <w:r w:rsidRPr="00095580">
        <w:rPr>
          <w:lang w:val="pt-BR"/>
        </w:rPr>
        <w:t xml:space="preserve">; </w:t>
      </w:r>
      <m:oMath>
        <m:sSub>
          <m:sSubPr>
            <m:ctrlPr>
              <w:rPr>
                <w:rFonts w:ascii="Cambria Math" w:hAnsi="Cambria Math"/>
                <w:i/>
              </w:rPr>
            </m:ctrlPr>
          </m:sSubPr>
          <m:e>
            <m:r>
              <w:rPr>
                <w:rFonts w:ascii="Cambria Math" w:hAnsi="Cambria Math"/>
              </w:rPr>
              <m:t>k</m:t>
            </m:r>
          </m:e>
          <m:sub>
            <m:r>
              <w:rPr>
                <w:rFonts w:ascii="Cambria Math" w:hAnsi="Cambria Math"/>
                <w:lang w:val="pt-BR"/>
              </w:rPr>
              <m:t>12</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lang w:val="pt-BR"/>
              </w:rPr>
              <m:t>21</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rPr>
              <m:t>p</m:t>
            </m:r>
          </m:sub>
        </m:sSub>
      </m:oMath>
      <w:r w:rsidRPr="00095580">
        <w:rPr>
          <w:lang w:val="pt-BR"/>
        </w:rPr>
        <w:t xml:space="preserve">; </w:t>
      </w:r>
      <m:oMath>
        <m:sSub>
          <m:sSubPr>
            <m:ctrlPr>
              <w:rPr>
                <w:rFonts w:ascii="Cambria Math" w:hAnsi="Cambria Math"/>
                <w:i/>
              </w:rPr>
            </m:ctrlPr>
          </m:sSubPr>
          <m:e>
            <m:r>
              <w:rPr>
                <w:rFonts w:ascii="Cambria Math" w:hAnsi="Cambria Math"/>
              </w:rPr>
              <m:t>k</m:t>
            </m:r>
          </m:e>
          <m:sub>
            <m:r>
              <w:rPr>
                <w:rFonts w:ascii="Cambria Math" w:hAnsi="Cambria Math"/>
                <w:lang w:val="pt-BR"/>
              </w:rPr>
              <m:t>22</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rPr>
              <m:t>p</m:t>
            </m:r>
          </m:sub>
        </m:sSub>
      </m:oMath>
      <w:r w:rsidRPr="00095580">
        <w:rPr>
          <w:lang w:val="pt-BR"/>
        </w:rPr>
        <w:t xml:space="preserve">; </w:t>
      </w:r>
      <m:oMath>
        <m:sSub>
          <m:sSubPr>
            <m:ctrlPr>
              <w:rPr>
                <w:rFonts w:ascii="Cambria Math" w:hAnsi="Cambria Math"/>
                <w:i/>
              </w:rPr>
            </m:ctrlPr>
          </m:sSubPr>
          <m:e>
            <m:r>
              <w:rPr>
                <w:rFonts w:ascii="Cambria Math" w:hAnsi="Cambria Math"/>
              </w:rPr>
              <m:t>k</m:t>
            </m:r>
          </m:e>
          <m:sub>
            <m:r>
              <w:rPr>
                <w:rFonts w:ascii="Cambria Math" w:hAnsi="Cambria Math"/>
                <w:lang w:val="pt-BR"/>
              </w:rPr>
              <m:t>23</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lang w:val="pt-BR"/>
              </w:rPr>
              <m:t>32</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rPr>
              <m:t>c</m:t>
            </m:r>
          </m:sub>
        </m:sSub>
      </m:oMath>
      <w:r w:rsidRPr="00095580">
        <w:rPr>
          <w:lang w:val="pt-BR"/>
        </w:rPr>
        <w:t xml:space="preserve">; </w:t>
      </w:r>
      <m:oMath>
        <m:sSub>
          <m:sSubPr>
            <m:ctrlPr>
              <w:rPr>
                <w:rFonts w:ascii="Cambria Math" w:hAnsi="Cambria Math"/>
                <w:i/>
              </w:rPr>
            </m:ctrlPr>
          </m:sSubPr>
          <m:e>
            <m:r>
              <w:rPr>
                <w:rFonts w:ascii="Cambria Math" w:hAnsi="Cambria Math"/>
              </w:rPr>
              <m:t>k</m:t>
            </m:r>
          </m:e>
          <m:sub>
            <m:r>
              <w:rPr>
                <w:rFonts w:ascii="Cambria Math" w:hAnsi="Cambria Math"/>
                <w:lang w:val="pt-BR"/>
              </w:rPr>
              <m:t>33</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rPr>
              <m:t>b</m:t>
            </m:r>
            <m:r>
              <w:rPr>
                <w:rFonts w:ascii="Cambria Math" w:hAnsi="Cambria Math"/>
                <w:lang w:val="pt-BR"/>
              </w:rPr>
              <m:t>1</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rPr>
              <m:t>b</m:t>
            </m:r>
            <m:r>
              <w:rPr>
                <w:rFonts w:ascii="Cambria Math" w:hAnsi="Cambria Math"/>
                <w:lang w:val="pt-BR"/>
              </w:rPr>
              <m:t>2</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rPr>
              <m:t>c</m:t>
            </m:r>
          </m:sub>
        </m:sSub>
      </m:oMath>
      <w:r w:rsidRPr="00095580">
        <w:rPr>
          <w:lang w:val="pt-BR"/>
        </w:rPr>
        <w:t xml:space="preserve">; </w:t>
      </w:r>
      <m:oMath>
        <m:sSub>
          <m:sSubPr>
            <m:ctrlPr>
              <w:rPr>
                <w:rFonts w:ascii="Cambria Math" w:hAnsi="Cambria Math"/>
                <w:i/>
              </w:rPr>
            </m:ctrlPr>
          </m:sSubPr>
          <m:e>
            <m:r>
              <w:rPr>
                <w:rFonts w:ascii="Cambria Math" w:hAnsi="Cambria Math"/>
              </w:rPr>
              <m:t>k</m:t>
            </m:r>
          </m:e>
          <m:sub>
            <m:r>
              <w:rPr>
                <w:rFonts w:ascii="Cambria Math" w:hAnsi="Cambria Math"/>
                <w:lang w:val="pt-BR"/>
              </w:rPr>
              <m:t>34</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43</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b1</m:t>
            </m:r>
          </m:sub>
        </m:sSub>
        <m:f>
          <m:fPr>
            <m:ctrlPr>
              <w:rPr>
                <w:rFonts w:ascii="Cambria Math" w:hAnsi="Cambria Math"/>
                <w:i/>
                <w:lang w:val="pt-BR"/>
              </w:rPr>
            </m:ctrlPr>
          </m:fPr>
          <m:num>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num>
          <m:den>
            <m:r>
              <w:rPr>
                <w:rFonts w:ascii="Cambria Math" w:hAnsi="Cambria Math"/>
                <w:lang w:val="pt-BR"/>
              </w:rPr>
              <m:t>2</m:t>
            </m:r>
          </m:den>
        </m:f>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b2</m:t>
            </m:r>
          </m:sub>
        </m:sSub>
        <m:f>
          <m:fPr>
            <m:ctrlPr>
              <w:rPr>
                <w:rFonts w:ascii="Cambria Math" w:hAnsi="Cambria Math"/>
                <w:i/>
                <w:lang w:val="pt-BR"/>
              </w:rPr>
            </m:ctrlPr>
          </m:fPr>
          <m:num>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num>
          <m:den>
            <m:r>
              <w:rPr>
                <w:rFonts w:ascii="Cambria Math" w:hAnsi="Cambria Math"/>
                <w:lang w:val="pt-BR"/>
              </w:rPr>
              <m:t>2</m:t>
            </m:r>
          </m:den>
        </m:f>
      </m:oMath>
      <w:r w:rsidRPr="00095580">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35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53</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b1</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b2</m:t>
            </m:r>
          </m:sub>
        </m:sSub>
        <m:r>
          <w:rPr>
            <w:rFonts w:ascii="Cambria Math" w:hAnsi="Cambria Math"/>
            <w:lang w:val="pt-BR"/>
          </w:rPr>
          <m:t>)</m:t>
        </m:r>
      </m:oMath>
      <w:r w:rsidRPr="00095580">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36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63</m:t>
            </m:r>
          </m:sub>
        </m:sSub>
        <m:r>
          <w:rPr>
            <w:rFonts w:ascii="Cambria Math" w:hAnsi="Cambria Math"/>
            <w:lang w:val="pt-BR"/>
          </w:rPr>
          <m:t>=-</m:t>
        </m:r>
        <m:d>
          <m:dPr>
            <m:ctrlPr>
              <w:rPr>
                <w:rFonts w:ascii="Cambria Math" w:hAnsi="Cambria Math"/>
                <w:i/>
                <w:lang w:val="pt-BR"/>
              </w:rPr>
            </m:ctrlPr>
          </m:dPr>
          <m:e>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b1</m:t>
                </m:r>
              </m:sub>
            </m:sSub>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b</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b2</m:t>
                </m:r>
              </m:sub>
            </m:sSub>
            <m:d>
              <m:dPr>
                <m:ctrlPr>
                  <w:rPr>
                    <w:rFonts w:ascii="Cambria Math" w:hAnsi="Cambria Math"/>
                    <w:i/>
                    <w:lang w:val="pt-BR"/>
                  </w:rPr>
                </m:ctrlPr>
              </m:dPr>
              <m:e>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b</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e>
            </m:d>
          </m:e>
        </m:d>
      </m:oMath>
      <w:r w:rsidRPr="00095580">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44</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b1</m:t>
            </m:r>
          </m:sub>
        </m:sSub>
        <m:sSup>
          <m:sSupPr>
            <m:ctrlPr>
              <w:rPr>
                <w:rFonts w:ascii="Cambria Math" w:hAnsi="Cambria Math"/>
                <w:i/>
                <w:lang w:val="pt-BR"/>
              </w:rPr>
            </m:ctrlPr>
          </m:sSupPr>
          <m:e>
            <m:d>
              <m:dPr>
                <m:ctrlPr>
                  <w:rPr>
                    <w:rFonts w:ascii="Cambria Math" w:hAnsi="Cambria Math"/>
                    <w:i/>
                    <w:lang w:val="pt-BR"/>
                  </w:rPr>
                </m:ctrlPr>
              </m:dPr>
              <m:e>
                <m:f>
                  <m:fPr>
                    <m:ctrlPr>
                      <w:rPr>
                        <w:rFonts w:ascii="Cambria Math" w:hAnsi="Cambria Math"/>
                        <w:i/>
                        <w:lang w:val="pt-BR"/>
                      </w:rPr>
                    </m:ctrlPr>
                  </m:fPr>
                  <m:num>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num>
                  <m:den>
                    <m:r>
                      <w:rPr>
                        <w:rFonts w:ascii="Cambria Math" w:hAnsi="Cambria Math"/>
                        <w:lang w:val="pt-BR"/>
                      </w:rPr>
                      <m:t>2</m:t>
                    </m:r>
                  </m:den>
                </m:f>
              </m:e>
            </m:d>
          </m:e>
          <m:sup>
            <m:r>
              <w:rPr>
                <w:rFonts w:ascii="Cambria Math" w:hAnsi="Cambria Math"/>
                <w:lang w:val="pt-BR"/>
              </w:rPr>
              <m:t>2</m:t>
            </m:r>
          </m:sup>
        </m:sSup>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b2</m:t>
            </m:r>
          </m:sub>
        </m:sSub>
        <m:sSup>
          <m:sSupPr>
            <m:ctrlPr>
              <w:rPr>
                <w:rFonts w:ascii="Cambria Math" w:hAnsi="Cambria Math"/>
                <w:i/>
                <w:lang w:val="pt-BR"/>
              </w:rPr>
            </m:ctrlPr>
          </m:sSupPr>
          <m:e>
            <m:d>
              <m:dPr>
                <m:ctrlPr>
                  <w:rPr>
                    <w:rFonts w:ascii="Cambria Math" w:hAnsi="Cambria Math"/>
                    <w:i/>
                    <w:lang w:val="pt-BR"/>
                  </w:rPr>
                </m:ctrlPr>
              </m:dPr>
              <m:e>
                <m:f>
                  <m:fPr>
                    <m:ctrlPr>
                      <w:rPr>
                        <w:rFonts w:ascii="Cambria Math" w:hAnsi="Cambria Math"/>
                        <w:i/>
                        <w:lang w:val="pt-BR"/>
                      </w:rPr>
                    </m:ctrlPr>
                  </m:fPr>
                  <m:num>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num>
                  <m:den>
                    <m:r>
                      <w:rPr>
                        <w:rFonts w:ascii="Cambria Math" w:hAnsi="Cambria Math"/>
                        <w:lang w:val="pt-BR"/>
                      </w:rPr>
                      <m:t>2</m:t>
                    </m:r>
                  </m:den>
                </m:f>
              </m:e>
            </m:d>
          </m:e>
          <m:sup>
            <m:r>
              <w:rPr>
                <w:rFonts w:ascii="Cambria Math" w:hAnsi="Cambria Math"/>
                <w:lang w:val="pt-BR"/>
              </w:rPr>
              <m:t>2</m:t>
            </m:r>
          </m:sup>
        </m:sSup>
      </m:oMath>
      <w:r w:rsidRPr="00095580">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45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54</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b1</m:t>
            </m:r>
          </m:sub>
        </m:sSub>
        <m:f>
          <m:fPr>
            <m:ctrlPr>
              <w:rPr>
                <w:rFonts w:ascii="Cambria Math" w:hAnsi="Cambria Math"/>
                <w:i/>
                <w:lang w:val="pt-BR"/>
              </w:rPr>
            </m:ctrlPr>
          </m:fPr>
          <m:num>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num>
          <m:den>
            <m:r>
              <w:rPr>
                <w:rFonts w:ascii="Cambria Math" w:hAnsi="Cambria Math"/>
                <w:lang w:val="pt-BR"/>
              </w:rPr>
              <m:t>2</m:t>
            </m:r>
          </m:den>
        </m:f>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b2</m:t>
            </m:r>
          </m:sub>
        </m:sSub>
        <m:f>
          <m:fPr>
            <m:ctrlPr>
              <w:rPr>
                <w:rFonts w:ascii="Cambria Math" w:hAnsi="Cambria Math"/>
                <w:i/>
                <w:lang w:val="pt-BR"/>
              </w:rPr>
            </m:ctrlPr>
          </m:fPr>
          <m:num>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num>
          <m:den>
            <m:r>
              <w:rPr>
                <w:rFonts w:ascii="Cambria Math" w:hAnsi="Cambria Math"/>
                <w:lang w:val="pt-BR"/>
              </w:rPr>
              <m:t>2</m:t>
            </m:r>
          </m:den>
        </m:f>
      </m:oMath>
      <w:r w:rsidRPr="00095580">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46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64</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b1</m:t>
            </m:r>
          </m:sub>
        </m:sSub>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b</m:t>
            </m:r>
          </m:sub>
        </m:sSub>
        <m:f>
          <m:fPr>
            <m:ctrlPr>
              <w:rPr>
                <w:rFonts w:ascii="Cambria Math" w:hAnsi="Cambria Math"/>
                <w:i/>
                <w:lang w:val="pt-BR"/>
              </w:rPr>
            </m:ctrlPr>
          </m:fPr>
          <m:num>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num>
          <m:den>
            <m:r>
              <w:rPr>
                <w:rFonts w:ascii="Cambria Math" w:hAnsi="Cambria Math"/>
                <w:lang w:val="pt-BR"/>
              </w:rPr>
              <m:t>2</m:t>
            </m:r>
          </m:den>
        </m:f>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b2</m:t>
            </m:r>
          </m:sub>
        </m:sSub>
        <m:d>
          <m:dPr>
            <m:ctrlPr>
              <w:rPr>
                <w:rFonts w:ascii="Cambria Math" w:hAnsi="Cambria Math"/>
                <w:i/>
                <w:lang w:val="pt-BR"/>
              </w:rPr>
            </m:ctrlPr>
          </m:dPr>
          <m:e>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b</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e>
        </m:d>
        <m:f>
          <m:fPr>
            <m:ctrlPr>
              <w:rPr>
                <w:rFonts w:ascii="Cambria Math" w:hAnsi="Cambria Math"/>
                <w:i/>
                <w:lang w:val="pt-BR"/>
              </w:rPr>
            </m:ctrlPr>
          </m:fPr>
          <m:num>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num>
          <m:den>
            <m:r>
              <w:rPr>
                <w:rFonts w:ascii="Cambria Math" w:hAnsi="Cambria Math"/>
                <w:lang w:val="pt-BR"/>
              </w:rPr>
              <m:t>2</m:t>
            </m:r>
          </m:den>
        </m:f>
        <m:r>
          <w:rPr>
            <w:rFonts w:ascii="Cambria Math" w:hAnsi="Cambria Math"/>
            <w:lang w:val="pt-BR"/>
          </w:rPr>
          <m:t xml:space="preserve"> </m:t>
        </m:r>
      </m:oMath>
      <w:r w:rsidRPr="00095580">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55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st</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sd</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b1</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b2</m:t>
            </m:r>
          </m:sub>
        </m:sSub>
      </m:oMath>
      <w:r w:rsidRPr="00095580">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56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65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st</m:t>
            </m:r>
          </m:sub>
        </m:sSub>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t</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sd</m:t>
            </m:r>
          </m:sub>
        </m:sSub>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d</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b1</m:t>
            </m:r>
          </m:sub>
        </m:sSub>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b</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b2</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b</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r>
          <w:rPr>
            <w:rFonts w:ascii="Cambria Math" w:hAnsi="Cambria Math"/>
            <w:lang w:val="pt-BR"/>
          </w:rPr>
          <m:t>)</m:t>
        </m:r>
      </m:oMath>
      <w:r w:rsidRPr="00095580">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57</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75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sd</m:t>
            </m:r>
          </m:sub>
        </m:sSub>
      </m:oMath>
      <w:r w:rsidRPr="00095580">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58</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85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st</m:t>
            </m:r>
          </m:sub>
        </m:sSub>
      </m:oMath>
      <w:r w:rsidRPr="00095580">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66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st</m:t>
            </m:r>
          </m:sub>
        </m:sSub>
        <m:sSubSup>
          <m:sSubSupPr>
            <m:ctrlPr>
              <w:rPr>
                <w:rFonts w:ascii="Cambria Math" w:hAnsi="Cambria Math"/>
                <w:i/>
                <w:lang w:val="pt-BR"/>
              </w:rPr>
            </m:ctrlPr>
          </m:sSubSupPr>
          <m:e>
            <m:r>
              <w:rPr>
                <w:rFonts w:ascii="Cambria Math" w:hAnsi="Cambria Math"/>
                <w:lang w:val="pt-BR"/>
              </w:rPr>
              <m:t>l</m:t>
            </m:r>
          </m:e>
          <m:sub>
            <m:r>
              <w:rPr>
                <w:rFonts w:ascii="Cambria Math" w:hAnsi="Cambria Math"/>
                <w:lang w:val="pt-BR"/>
              </w:rPr>
              <m:t>t</m:t>
            </m:r>
          </m:sub>
          <m:sup>
            <m:r>
              <w:rPr>
                <w:rFonts w:ascii="Cambria Math" w:hAnsi="Cambria Math"/>
                <w:lang w:val="pt-BR"/>
              </w:rPr>
              <m:t>2</m:t>
            </m:r>
          </m:sup>
        </m:sSubSup>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sd</m:t>
            </m:r>
          </m:sub>
        </m:sSub>
        <m:sSubSup>
          <m:sSubSupPr>
            <m:ctrlPr>
              <w:rPr>
                <w:rFonts w:ascii="Cambria Math" w:hAnsi="Cambria Math"/>
                <w:i/>
                <w:lang w:val="pt-BR"/>
              </w:rPr>
            </m:ctrlPr>
          </m:sSubSupPr>
          <m:e>
            <m:r>
              <w:rPr>
                <w:rFonts w:ascii="Cambria Math" w:hAnsi="Cambria Math"/>
                <w:lang w:val="pt-BR"/>
              </w:rPr>
              <m:t>l</m:t>
            </m:r>
          </m:e>
          <m:sub>
            <m:r>
              <w:rPr>
                <w:rFonts w:ascii="Cambria Math" w:hAnsi="Cambria Math"/>
                <w:lang w:val="pt-BR"/>
              </w:rPr>
              <m:t>d</m:t>
            </m:r>
          </m:sub>
          <m:sup>
            <m:r>
              <w:rPr>
                <w:rFonts w:ascii="Cambria Math" w:hAnsi="Cambria Math"/>
                <w:lang w:val="pt-BR"/>
              </w:rPr>
              <m:t>2</m:t>
            </m:r>
          </m:sup>
        </m:sSubSup>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b1</m:t>
            </m:r>
          </m:sub>
        </m:sSub>
        <m:sSubSup>
          <m:sSubSupPr>
            <m:ctrlPr>
              <w:rPr>
                <w:rFonts w:ascii="Cambria Math" w:hAnsi="Cambria Math"/>
                <w:i/>
                <w:lang w:val="pt-BR"/>
              </w:rPr>
            </m:ctrlPr>
          </m:sSubSupPr>
          <m:e>
            <m:r>
              <w:rPr>
                <w:rFonts w:ascii="Cambria Math" w:hAnsi="Cambria Math"/>
                <w:lang w:val="pt-BR"/>
              </w:rPr>
              <m:t>l</m:t>
            </m:r>
          </m:e>
          <m:sub>
            <m:r>
              <w:rPr>
                <w:rFonts w:ascii="Cambria Math" w:hAnsi="Cambria Math"/>
                <w:lang w:val="pt-BR"/>
              </w:rPr>
              <m:t>b</m:t>
            </m:r>
          </m:sub>
          <m:sup>
            <m:r>
              <w:rPr>
                <w:rFonts w:ascii="Cambria Math" w:hAnsi="Cambria Math"/>
                <w:lang w:val="pt-BR"/>
              </w:rPr>
              <m:t>2</m:t>
            </m:r>
          </m:sup>
        </m:sSubSup>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b2</m:t>
            </m:r>
          </m:sub>
        </m:sSub>
        <m:sSup>
          <m:sSupPr>
            <m:ctrlPr>
              <w:rPr>
                <w:rFonts w:ascii="Cambria Math" w:hAnsi="Cambria Math"/>
                <w:i/>
                <w:lang w:val="pt-BR"/>
              </w:rPr>
            </m:ctrlPr>
          </m:sSupPr>
          <m:e>
            <m:d>
              <m:dPr>
                <m:ctrlPr>
                  <w:rPr>
                    <w:rFonts w:ascii="Cambria Math" w:hAnsi="Cambria Math"/>
                    <w:i/>
                    <w:lang w:val="pt-BR"/>
                  </w:rPr>
                </m:ctrlPr>
              </m:dPr>
              <m:e>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b</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e>
            </m:d>
          </m:e>
          <m:sup>
            <m:r>
              <w:rPr>
                <w:rFonts w:ascii="Cambria Math" w:hAnsi="Cambria Math"/>
                <w:lang w:val="pt-BR"/>
              </w:rPr>
              <m:t>2</m:t>
            </m:r>
          </m:sup>
        </m:sSup>
      </m:oMath>
      <w:r w:rsidRPr="00095580">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67</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76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sd</m:t>
            </m:r>
          </m:sub>
        </m:sSub>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d</m:t>
            </m:r>
          </m:sub>
        </m:sSub>
      </m:oMath>
      <w:r w:rsidRPr="00095580">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68</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86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st</m:t>
            </m:r>
          </m:sub>
        </m:sSub>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t</m:t>
            </m:r>
          </m:sub>
        </m:sSub>
      </m:oMath>
      <w:r w:rsidRPr="00095580">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77</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sd</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rd</m:t>
            </m:r>
          </m:sub>
        </m:sSub>
      </m:oMath>
      <w:r w:rsidRPr="00095580">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88</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st</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rd</m:t>
            </m:r>
          </m:sub>
        </m:sSub>
      </m:oMath>
      <w:r w:rsidRPr="00095580">
        <w:rPr>
          <w:lang w:val="pt-BR"/>
        </w:rPr>
        <w:t>.</w:t>
      </w:r>
    </w:p>
    <w:p w:rsidR="00B578A5" w:rsidRDefault="00B578A5" w:rsidP="00B578A5">
      <w:pPr>
        <w:rPr>
          <w:lang w:val="pt-BR"/>
        </w:rPr>
      </w:pPr>
      <w:r>
        <w:rPr>
          <w:lang w:val="pt-BR"/>
        </w:rPr>
        <w:t>E a matriz de amortecimento:</w:t>
      </w:r>
    </w:p>
    <w:p w:rsidR="00B578A5" w:rsidRDefault="002E5726" w:rsidP="00B578A5">
      <w:pPr>
        <w:rPr>
          <w:lang w:val="pt-BR"/>
        </w:rPr>
      </w:pPr>
      <m:oMathPara>
        <m:oMath>
          <m:d>
            <m:dPr>
              <m:begChr m:val="["/>
              <m:endChr m:val="]"/>
              <m:ctrlPr>
                <w:rPr>
                  <w:rFonts w:ascii="Cambria Math" w:hAnsi="Cambria Math"/>
                  <w:i/>
                  <w:lang w:val="pt-BR"/>
                </w:rPr>
              </m:ctrlPr>
            </m:dPr>
            <m:e>
              <m:r>
                <w:rPr>
                  <w:rFonts w:ascii="Cambria Math" w:hAnsi="Cambria Math"/>
                  <w:lang w:val="pt-BR"/>
                </w:rPr>
                <m:t>C</m:t>
              </m:r>
            </m:e>
          </m:d>
          <m:r>
            <w:rPr>
              <w:rFonts w:ascii="Cambria Math" w:hAnsi="Cambria Math"/>
              <w:lang w:val="pt-BR"/>
            </w:rPr>
            <m:t xml:space="preserve">= </m:t>
          </m:r>
          <m:d>
            <m:dPr>
              <m:begChr m:val="["/>
              <m:endChr m:val="]"/>
              <m:ctrlPr>
                <w:rPr>
                  <w:rFonts w:ascii="Cambria Math" w:hAnsi="Cambria Math"/>
                  <w:i/>
                </w:rPr>
              </m:ctrlPr>
            </m:dPr>
            <m:e>
              <m:m>
                <m:mPr>
                  <m:mcs>
                    <m:mc>
                      <m:mcPr>
                        <m:count m:val="8"/>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12</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13</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14</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15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16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17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18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26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27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28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36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37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38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41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42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43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44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45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46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47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48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51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52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53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54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55</m:t>
                        </m:r>
                      </m:sub>
                    </m:sSub>
                  </m:e>
                  <m:e>
                    <m:sSub>
                      <m:sSubPr>
                        <m:ctrlPr>
                          <w:rPr>
                            <w:rFonts w:ascii="Cambria Math" w:hAnsi="Cambria Math"/>
                            <w:i/>
                          </w:rPr>
                        </m:ctrlPr>
                      </m:sSubPr>
                      <m:e>
                        <m:r>
                          <w:rPr>
                            <w:rFonts w:ascii="Cambria Math" w:hAnsi="Cambria Math"/>
                          </w:rPr>
                          <m:t>c</m:t>
                        </m:r>
                      </m:e>
                      <m:sub>
                        <m:r>
                          <w:rPr>
                            <w:rFonts w:ascii="Cambria Math" w:hAnsi="Cambria Math"/>
                          </w:rPr>
                          <m:t>56</m:t>
                        </m:r>
                      </m:sub>
                    </m:sSub>
                  </m:e>
                  <m:e>
                    <m:sSub>
                      <m:sSubPr>
                        <m:ctrlPr>
                          <w:rPr>
                            <w:rFonts w:ascii="Cambria Math" w:hAnsi="Cambria Math"/>
                            <w:i/>
                          </w:rPr>
                        </m:ctrlPr>
                      </m:sSubPr>
                      <m:e>
                        <m:r>
                          <w:rPr>
                            <w:rFonts w:ascii="Cambria Math" w:hAnsi="Cambria Math"/>
                          </w:rPr>
                          <m:t>c</m:t>
                        </m:r>
                      </m:e>
                      <m:sub>
                        <m:r>
                          <w:rPr>
                            <w:rFonts w:ascii="Cambria Math" w:hAnsi="Cambria Math"/>
                          </w:rPr>
                          <m:t>57</m:t>
                        </m:r>
                      </m:sub>
                    </m:sSub>
                  </m:e>
                  <m:e>
                    <m:sSub>
                      <m:sSubPr>
                        <m:ctrlPr>
                          <w:rPr>
                            <w:rFonts w:ascii="Cambria Math" w:hAnsi="Cambria Math"/>
                            <w:i/>
                          </w:rPr>
                        </m:ctrlPr>
                      </m:sSubPr>
                      <m:e>
                        <m:r>
                          <w:rPr>
                            <w:rFonts w:ascii="Cambria Math" w:hAnsi="Cambria Math"/>
                          </w:rPr>
                          <m:t>c</m:t>
                        </m:r>
                      </m:e>
                      <m:sub>
                        <m:r>
                          <w:rPr>
                            <w:rFonts w:ascii="Cambria Math" w:hAnsi="Cambria Math"/>
                          </w:rPr>
                          <m:t>58</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61</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62</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63</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64</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65</m:t>
                        </m:r>
                      </m:sub>
                    </m:sSub>
                  </m:e>
                  <m:e>
                    <m:sSub>
                      <m:sSubPr>
                        <m:ctrlPr>
                          <w:rPr>
                            <w:rFonts w:ascii="Cambria Math" w:hAnsi="Cambria Math"/>
                            <w:i/>
                          </w:rPr>
                        </m:ctrlPr>
                      </m:sSubPr>
                      <m:e>
                        <m:r>
                          <w:rPr>
                            <w:rFonts w:ascii="Cambria Math" w:hAnsi="Cambria Math"/>
                          </w:rPr>
                          <m:t>c</m:t>
                        </m:r>
                      </m:e>
                      <m:sub>
                        <m:r>
                          <w:rPr>
                            <w:rFonts w:ascii="Cambria Math" w:hAnsi="Cambria Math"/>
                          </w:rPr>
                          <m:t>66</m:t>
                        </m:r>
                      </m:sub>
                    </m:sSub>
                  </m:e>
                  <m:e>
                    <m:sSub>
                      <m:sSubPr>
                        <m:ctrlPr>
                          <w:rPr>
                            <w:rFonts w:ascii="Cambria Math" w:hAnsi="Cambria Math"/>
                            <w:i/>
                          </w:rPr>
                        </m:ctrlPr>
                      </m:sSubPr>
                      <m:e>
                        <m:r>
                          <w:rPr>
                            <w:rFonts w:ascii="Cambria Math" w:hAnsi="Cambria Math"/>
                          </w:rPr>
                          <m:t>c</m:t>
                        </m:r>
                      </m:e>
                      <m:sub>
                        <m:r>
                          <w:rPr>
                            <w:rFonts w:ascii="Cambria Math" w:hAnsi="Cambria Math"/>
                          </w:rPr>
                          <m:t>67</m:t>
                        </m:r>
                      </m:sub>
                    </m:sSub>
                  </m:e>
                  <m:e>
                    <m:sSub>
                      <m:sSubPr>
                        <m:ctrlPr>
                          <w:rPr>
                            <w:rFonts w:ascii="Cambria Math" w:hAnsi="Cambria Math"/>
                            <w:i/>
                          </w:rPr>
                        </m:ctrlPr>
                      </m:sSubPr>
                      <m:e>
                        <m:r>
                          <w:rPr>
                            <w:rFonts w:ascii="Cambria Math" w:hAnsi="Cambria Math"/>
                          </w:rPr>
                          <m:t>c</m:t>
                        </m:r>
                      </m:e>
                      <m:sub>
                        <m:r>
                          <w:rPr>
                            <w:rFonts w:ascii="Cambria Math" w:hAnsi="Cambria Math"/>
                          </w:rPr>
                          <m:t>68</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71</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72</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73</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74</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75</m:t>
                        </m:r>
                      </m:sub>
                    </m:sSub>
                  </m:e>
                  <m:e>
                    <m:sSub>
                      <m:sSubPr>
                        <m:ctrlPr>
                          <w:rPr>
                            <w:rFonts w:ascii="Cambria Math" w:hAnsi="Cambria Math"/>
                            <w:i/>
                          </w:rPr>
                        </m:ctrlPr>
                      </m:sSubPr>
                      <m:e>
                        <m:r>
                          <w:rPr>
                            <w:rFonts w:ascii="Cambria Math" w:hAnsi="Cambria Math"/>
                          </w:rPr>
                          <m:t>c</m:t>
                        </m:r>
                      </m:e>
                      <m:sub>
                        <m:r>
                          <w:rPr>
                            <w:rFonts w:ascii="Cambria Math" w:hAnsi="Cambria Math"/>
                          </w:rPr>
                          <m:t>76</m:t>
                        </m:r>
                      </m:sub>
                    </m:sSub>
                  </m:e>
                  <m:e>
                    <m:sSub>
                      <m:sSubPr>
                        <m:ctrlPr>
                          <w:rPr>
                            <w:rFonts w:ascii="Cambria Math" w:hAnsi="Cambria Math"/>
                            <w:i/>
                          </w:rPr>
                        </m:ctrlPr>
                      </m:sSubPr>
                      <m:e>
                        <m:r>
                          <w:rPr>
                            <w:rFonts w:ascii="Cambria Math" w:hAnsi="Cambria Math"/>
                          </w:rPr>
                          <m:t>c</m:t>
                        </m:r>
                      </m:e>
                      <m:sub>
                        <m:r>
                          <w:rPr>
                            <w:rFonts w:ascii="Cambria Math" w:hAnsi="Cambria Math"/>
                          </w:rPr>
                          <m:t>77</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78</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81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82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83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84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85</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86</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87</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88</m:t>
                        </m:r>
                      </m:sub>
                    </m:sSub>
                  </m:e>
                </m:mr>
              </m:m>
            </m:e>
          </m:d>
        </m:oMath>
      </m:oMathPara>
    </w:p>
    <w:p w:rsidR="00B578A5" w:rsidRDefault="00B578A5" w:rsidP="00B578A5">
      <w:pPr>
        <w:rPr>
          <w:lang w:val="pt-BR"/>
        </w:rPr>
      </w:pPr>
      <w:r>
        <w:rPr>
          <w:lang w:val="pt-BR"/>
        </w:rPr>
        <w:t xml:space="preserve">Onde: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11</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p</m:t>
            </m:r>
          </m:sub>
        </m:sSub>
      </m:oMath>
      <w:r>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12</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21</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p</m:t>
            </m:r>
          </m:sub>
        </m:sSub>
      </m:oMath>
      <w:r>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22</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c</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p</m:t>
            </m:r>
          </m:sub>
        </m:sSub>
      </m:oMath>
      <w:r>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23</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32</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c</m:t>
            </m:r>
          </m:sub>
        </m:sSub>
      </m:oMath>
      <w:r>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33</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b1</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b2</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c</m:t>
            </m:r>
          </m:sub>
        </m:sSub>
      </m:oMath>
      <w:r>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34</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43</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b1</m:t>
            </m:r>
          </m:sub>
        </m:sSub>
        <m:f>
          <m:fPr>
            <m:ctrlPr>
              <w:rPr>
                <w:rFonts w:ascii="Cambria Math" w:hAnsi="Cambria Math"/>
                <w:i/>
                <w:lang w:val="pt-BR"/>
              </w:rPr>
            </m:ctrlPr>
          </m:fPr>
          <m:num>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num>
          <m:den>
            <m:r>
              <w:rPr>
                <w:rFonts w:ascii="Cambria Math" w:hAnsi="Cambria Math"/>
                <w:lang w:val="pt-BR"/>
              </w:rPr>
              <m:t>2</m:t>
            </m:r>
          </m:den>
        </m:f>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b2</m:t>
            </m:r>
          </m:sub>
        </m:sSub>
        <m:f>
          <m:fPr>
            <m:ctrlPr>
              <w:rPr>
                <w:rFonts w:ascii="Cambria Math" w:hAnsi="Cambria Math"/>
                <w:i/>
                <w:lang w:val="pt-BR"/>
              </w:rPr>
            </m:ctrlPr>
          </m:fPr>
          <m:num>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num>
          <m:den>
            <m:r>
              <w:rPr>
                <w:rFonts w:ascii="Cambria Math" w:hAnsi="Cambria Math"/>
                <w:lang w:val="pt-BR"/>
              </w:rPr>
              <m:t>2</m:t>
            </m:r>
          </m:den>
        </m:f>
      </m:oMath>
      <w:r>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35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53</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b1</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b2</m:t>
            </m:r>
          </m:sub>
        </m:sSub>
        <m:r>
          <w:rPr>
            <w:rFonts w:ascii="Cambria Math" w:hAnsi="Cambria Math"/>
            <w:lang w:val="pt-BR"/>
          </w:rPr>
          <m:t>)</m:t>
        </m:r>
      </m:oMath>
      <w:r>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36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63</m:t>
            </m:r>
          </m:sub>
        </m:sSub>
        <m:r>
          <w:rPr>
            <w:rFonts w:ascii="Cambria Math" w:hAnsi="Cambria Math"/>
            <w:lang w:val="pt-BR"/>
          </w:rPr>
          <m:t>=-</m:t>
        </m:r>
        <m:d>
          <m:dPr>
            <m:ctrlPr>
              <w:rPr>
                <w:rFonts w:ascii="Cambria Math" w:hAnsi="Cambria Math"/>
                <w:i/>
                <w:lang w:val="pt-BR"/>
              </w:rPr>
            </m:ctrlPr>
          </m:dPr>
          <m:e>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b1</m:t>
                </m:r>
              </m:sub>
            </m:sSub>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b</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b2</m:t>
                </m:r>
              </m:sub>
            </m:sSub>
            <m:d>
              <m:dPr>
                <m:ctrlPr>
                  <w:rPr>
                    <w:rFonts w:ascii="Cambria Math" w:hAnsi="Cambria Math"/>
                    <w:i/>
                    <w:lang w:val="pt-BR"/>
                  </w:rPr>
                </m:ctrlPr>
              </m:dPr>
              <m:e>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b</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e>
            </m:d>
          </m:e>
        </m:d>
      </m:oMath>
      <w:r>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44</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b1</m:t>
            </m:r>
          </m:sub>
        </m:sSub>
        <m:sSup>
          <m:sSupPr>
            <m:ctrlPr>
              <w:rPr>
                <w:rFonts w:ascii="Cambria Math" w:hAnsi="Cambria Math"/>
                <w:i/>
                <w:lang w:val="pt-BR"/>
              </w:rPr>
            </m:ctrlPr>
          </m:sSupPr>
          <m:e>
            <m:d>
              <m:dPr>
                <m:ctrlPr>
                  <w:rPr>
                    <w:rFonts w:ascii="Cambria Math" w:hAnsi="Cambria Math"/>
                    <w:i/>
                    <w:lang w:val="pt-BR"/>
                  </w:rPr>
                </m:ctrlPr>
              </m:dPr>
              <m:e>
                <m:f>
                  <m:fPr>
                    <m:ctrlPr>
                      <w:rPr>
                        <w:rFonts w:ascii="Cambria Math" w:hAnsi="Cambria Math"/>
                        <w:i/>
                        <w:lang w:val="pt-BR"/>
                      </w:rPr>
                    </m:ctrlPr>
                  </m:fPr>
                  <m:num>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num>
                  <m:den>
                    <m:r>
                      <w:rPr>
                        <w:rFonts w:ascii="Cambria Math" w:hAnsi="Cambria Math"/>
                        <w:lang w:val="pt-BR"/>
                      </w:rPr>
                      <m:t>2</m:t>
                    </m:r>
                  </m:den>
                </m:f>
              </m:e>
            </m:d>
          </m:e>
          <m:sup>
            <m:r>
              <w:rPr>
                <w:rFonts w:ascii="Cambria Math" w:hAnsi="Cambria Math"/>
                <w:lang w:val="pt-BR"/>
              </w:rPr>
              <m:t>2</m:t>
            </m:r>
          </m:sup>
        </m:sSup>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b2</m:t>
            </m:r>
          </m:sub>
        </m:sSub>
        <m:sSup>
          <m:sSupPr>
            <m:ctrlPr>
              <w:rPr>
                <w:rFonts w:ascii="Cambria Math" w:hAnsi="Cambria Math"/>
                <w:i/>
                <w:lang w:val="pt-BR"/>
              </w:rPr>
            </m:ctrlPr>
          </m:sSupPr>
          <m:e>
            <m:d>
              <m:dPr>
                <m:ctrlPr>
                  <w:rPr>
                    <w:rFonts w:ascii="Cambria Math" w:hAnsi="Cambria Math"/>
                    <w:i/>
                    <w:lang w:val="pt-BR"/>
                  </w:rPr>
                </m:ctrlPr>
              </m:dPr>
              <m:e>
                <m:f>
                  <m:fPr>
                    <m:ctrlPr>
                      <w:rPr>
                        <w:rFonts w:ascii="Cambria Math" w:hAnsi="Cambria Math"/>
                        <w:i/>
                        <w:lang w:val="pt-BR"/>
                      </w:rPr>
                    </m:ctrlPr>
                  </m:fPr>
                  <m:num>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num>
                  <m:den>
                    <m:r>
                      <w:rPr>
                        <w:rFonts w:ascii="Cambria Math" w:hAnsi="Cambria Math"/>
                        <w:lang w:val="pt-BR"/>
                      </w:rPr>
                      <m:t>2</m:t>
                    </m:r>
                  </m:den>
                </m:f>
              </m:e>
            </m:d>
          </m:e>
          <m:sup>
            <m:r>
              <w:rPr>
                <w:rFonts w:ascii="Cambria Math" w:hAnsi="Cambria Math"/>
                <w:lang w:val="pt-BR"/>
              </w:rPr>
              <m:t>2</m:t>
            </m:r>
          </m:sup>
        </m:sSup>
      </m:oMath>
      <w:r>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45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54</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b1</m:t>
            </m:r>
          </m:sub>
        </m:sSub>
        <m:f>
          <m:fPr>
            <m:ctrlPr>
              <w:rPr>
                <w:rFonts w:ascii="Cambria Math" w:hAnsi="Cambria Math"/>
                <w:i/>
                <w:lang w:val="pt-BR"/>
              </w:rPr>
            </m:ctrlPr>
          </m:fPr>
          <m:num>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num>
          <m:den>
            <m:r>
              <w:rPr>
                <w:rFonts w:ascii="Cambria Math" w:hAnsi="Cambria Math"/>
                <w:lang w:val="pt-BR"/>
              </w:rPr>
              <m:t>2</m:t>
            </m:r>
          </m:den>
        </m:f>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b2</m:t>
            </m:r>
          </m:sub>
        </m:sSub>
        <m:f>
          <m:fPr>
            <m:ctrlPr>
              <w:rPr>
                <w:rFonts w:ascii="Cambria Math" w:hAnsi="Cambria Math"/>
                <w:i/>
                <w:lang w:val="pt-BR"/>
              </w:rPr>
            </m:ctrlPr>
          </m:fPr>
          <m:num>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num>
          <m:den>
            <m:r>
              <w:rPr>
                <w:rFonts w:ascii="Cambria Math" w:hAnsi="Cambria Math"/>
                <w:lang w:val="pt-BR"/>
              </w:rPr>
              <m:t>2</m:t>
            </m:r>
          </m:den>
        </m:f>
      </m:oMath>
      <w:r>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46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64</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b1</m:t>
            </m:r>
          </m:sub>
        </m:sSub>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b</m:t>
            </m:r>
          </m:sub>
        </m:sSub>
        <m:f>
          <m:fPr>
            <m:ctrlPr>
              <w:rPr>
                <w:rFonts w:ascii="Cambria Math" w:hAnsi="Cambria Math"/>
                <w:i/>
                <w:lang w:val="pt-BR"/>
              </w:rPr>
            </m:ctrlPr>
          </m:fPr>
          <m:num>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num>
          <m:den>
            <m:r>
              <w:rPr>
                <w:rFonts w:ascii="Cambria Math" w:hAnsi="Cambria Math"/>
                <w:lang w:val="pt-BR"/>
              </w:rPr>
              <m:t>2</m:t>
            </m:r>
          </m:den>
        </m:f>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b2</m:t>
            </m:r>
          </m:sub>
        </m:sSub>
        <m:d>
          <m:dPr>
            <m:ctrlPr>
              <w:rPr>
                <w:rFonts w:ascii="Cambria Math" w:hAnsi="Cambria Math"/>
                <w:i/>
                <w:lang w:val="pt-BR"/>
              </w:rPr>
            </m:ctrlPr>
          </m:dPr>
          <m:e>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b</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e>
        </m:d>
        <m:f>
          <m:fPr>
            <m:ctrlPr>
              <w:rPr>
                <w:rFonts w:ascii="Cambria Math" w:hAnsi="Cambria Math"/>
                <w:i/>
                <w:lang w:val="pt-BR"/>
              </w:rPr>
            </m:ctrlPr>
          </m:fPr>
          <m:num>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num>
          <m:den>
            <m:r>
              <w:rPr>
                <w:rFonts w:ascii="Cambria Math" w:hAnsi="Cambria Math"/>
                <w:lang w:val="pt-BR"/>
              </w:rPr>
              <m:t>2</m:t>
            </m:r>
          </m:den>
        </m:f>
        <m:r>
          <w:rPr>
            <w:rFonts w:ascii="Cambria Math" w:hAnsi="Cambria Math"/>
            <w:lang w:val="pt-BR"/>
          </w:rPr>
          <m:t xml:space="preserve"> </m:t>
        </m:r>
      </m:oMath>
      <w:r>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55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st</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sd</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b1</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b2</m:t>
            </m:r>
          </m:sub>
        </m:sSub>
      </m:oMath>
      <w:r>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56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65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st</m:t>
            </m:r>
          </m:sub>
        </m:sSub>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t</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sd</m:t>
            </m:r>
          </m:sub>
        </m:sSub>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d</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b1</m:t>
            </m:r>
          </m:sub>
        </m:sSub>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b</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b2</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b</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r>
          <w:rPr>
            <w:rFonts w:ascii="Cambria Math" w:hAnsi="Cambria Math"/>
            <w:lang w:val="pt-BR"/>
          </w:rPr>
          <m:t>)</m:t>
        </m:r>
      </m:oMath>
      <w:r>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57</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75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sd</m:t>
            </m:r>
          </m:sub>
        </m:sSub>
      </m:oMath>
      <w:r>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58</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85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st</m:t>
            </m:r>
          </m:sub>
        </m:sSub>
      </m:oMath>
      <w:r>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66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st</m:t>
            </m:r>
          </m:sub>
        </m:sSub>
        <m:sSubSup>
          <m:sSubSupPr>
            <m:ctrlPr>
              <w:rPr>
                <w:rFonts w:ascii="Cambria Math" w:hAnsi="Cambria Math"/>
                <w:i/>
                <w:lang w:val="pt-BR"/>
              </w:rPr>
            </m:ctrlPr>
          </m:sSubSupPr>
          <m:e>
            <m:r>
              <w:rPr>
                <w:rFonts w:ascii="Cambria Math" w:hAnsi="Cambria Math"/>
                <w:lang w:val="pt-BR"/>
              </w:rPr>
              <m:t>l</m:t>
            </m:r>
          </m:e>
          <m:sub>
            <m:r>
              <w:rPr>
                <w:rFonts w:ascii="Cambria Math" w:hAnsi="Cambria Math"/>
                <w:lang w:val="pt-BR"/>
              </w:rPr>
              <m:t>t</m:t>
            </m:r>
          </m:sub>
          <m:sup>
            <m:r>
              <w:rPr>
                <w:rFonts w:ascii="Cambria Math" w:hAnsi="Cambria Math"/>
                <w:lang w:val="pt-BR"/>
              </w:rPr>
              <m:t>2</m:t>
            </m:r>
          </m:sup>
        </m:sSubSup>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sd</m:t>
            </m:r>
          </m:sub>
        </m:sSub>
        <m:sSubSup>
          <m:sSubSupPr>
            <m:ctrlPr>
              <w:rPr>
                <w:rFonts w:ascii="Cambria Math" w:hAnsi="Cambria Math"/>
                <w:i/>
                <w:lang w:val="pt-BR"/>
              </w:rPr>
            </m:ctrlPr>
          </m:sSubSupPr>
          <m:e>
            <m:r>
              <w:rPr>
                <w:rFonts w:ascii="Cambria Math" w:hAnsi="Cambria Math"/>
                <w:lang w:val="pt-BR"/>
              </w:rPr>
              <m:t>l</m:t>
            </m:r>
          </m:e>
          <m:sub>
            <m:r>
              <w:rPr>
                <w:rFonts w:ascii="Cambria Math" w:hAnsi="Cambria Math"/>
                <w:lang w:val="pt-BR"/>
              </w:rPr>
              <m:t>d</m:t>
            </m:r>
          </m:sub>
          <m:sup>
            <m:r>
              <w:rPr>
                <w:rFonts w:ascii="Cambria Math" w:hAnsi="Cambria Math"/>
                <w:lang w:val="pt-BR"/>
              </w:rPr>
              <m:t>2</m:t>
            </m:r>
          </m:sup>
        </m:sSubSup>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b1</m:t>
            </m:r>
          </m:sub>
        </m:sSub>
        <m:sSubSup>
          <m:sSubSupPr>
            <m:ctrlPr>
              <w:rPr>
                <w:rFonts w:ascii="Cambria Math" w:hAnsi="Cambria Math"/>
                <w:i/>
                <w:lang w:val="pt-BR"/>
              </w:rPr>
            </m:ctrlPr>
          </m:sSubSupPr>
          <m:e>
            <m:r>
              <w:rPr>
                <w:rFonts w:ascii="Cambria Math" w:hAnsi="Cambria Math"/>
                <w:lang w:val="pt-BR"/>
              </w:rPr>
              <m:t>l</m:t>
            </m:r>
          </m:e>
          <m:sub>
            <m:r>
              <w:rPr>
                <w:rFonts w:ascii="Cambria Math" w:hAnsi="Cambria Math"/>
                <w:lang w:val="pt-BR"/>
              </w:rPr>
              <m:t>b</m:t>
            </m:r>
          </m:sub>
          <m:sup>
            <m:r>
              <w:rPr>
                <w:rFonts w:ascii="Cambria Math" w:hAnsi="Cambria Math"/>
                <w:lang w:val="pt-BR"/>
              </w:rPr>
              <m:t>2</m:t>
            </m:r>
          </m:sup>
        </m:sSubSup>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b2</m:t>
            </m:r>
          </m:sub>
        </m:sSub>
        <m:sSup>
          <m:sSupPr>
            <m:ctrlPr>
              <w:rPr>
                <w:rFonts w:ascii="Cambria Math" w:hAnsi="Cambria Math"/>
                <w:i/>
                <w:lang w:val="pt-BR"/>
              </w:rPr>
            </m:ctrlPr>
          </m:sSupPr>
          <m:e>
            <m:d>
              <m:dPr>
                <m:ctrlPr>
                  <w:rPr>
                    <w:rFonts w:ascii="Cambria Math" w:hAnsi="Cambria Math"/>
                    <w:i/>
                    <w:lang w:val="pt-BR"/>
                  </w:rPr>
                </m:ctrlPr>
              </m:dPr>
              <m:e>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b</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d</m:t>
                    </m:r>
                  </m:e>
                  <m:sub>
                    <m:r>
                      <w:rPr>
                        <w:rFonts w:ascii="Cambria Math" w:hAnsi="Cambria Math"/>
                        <w:lang w:val="pt-BR"/>
                      </w:rPr>
                      <m:t>b</m:t>
                    </m:r>
                  </m:sub>
                </m:sSub>
              </m:e>
            </m:d>
          </m:e>
          <m:sup>
            <m:r>
              <w:rPr>
                <w:rFonts w:ascii="Cambria Math" w:hAnsi="Cambria Math"/>
                <w:lang w:val="pt-BR"/>
              </w:rPr>
              <m:t>2</m:t>
            </m:r>
          </m:sup>
        </m:sSup>
      </m:oMath>
      <w:r>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67</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76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sd</m:t>
            </m:r>
          </m:sub>
        </m:sSub>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d</m:t>
            </m:r>
          </m:sub>
        </m:sSub>
      </m:oMath>
      <w:r>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68</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86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st</m:t>
            </m:r>
          </m:sub>
        </m:sSub>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t</m:t>
            </m:r>
          </m:sub>
        </m:sSub>
      </m:oMath>
      <w:r>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77</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sd</m:t>
            </m:r>
          </m:sub>
        </m:sSub>
      </m:oMath>
      <w:r>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88</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st</m:t>
            </m:r>
          </m:sub>
        </m:sSub>
      </m:oMath>
      <w:r>
        <w:rPr>
          <w:rFonts w:eastAsiaTheme="minorEastAsia"/>
          <w:lang w:val="pt-BR"/>
        </w:rPr>
        <w:t>.</w:t>
      </w:r>
    </w:p>
    <w:p w:rsidR="00B578A5" w:rsidRDefault="00B578A5" w:rsidP="00EC5BC2">
      <w:pPr>
        <w:spacing w:after="200" w:line="276" w:lineRule="auto"/>
        <w:ind w:firstLine="0"/>
        <w:jc w:val="left"/>
        <w:rPr>
          <w:rFonts w:eastAsiaTheme="majorEastAsia" w:cs="Times New Roman"/>
          <w:b/>
          <w:caps/>
          <w:szCs w:val="52"/>
          <w:lang w:val="pt-BR"/>
        </w:rPr>
      </w:pPr>
      <w:r>
        <w:rPr>
          <w:rFonts w:cs="Times New Roman"/>
          <w:lang w:val="pt-BR"/>
        </w:rPr>
        <w:br w:type="page"/>
      </w:r>
      <w:r w:rsidR="00EC5BC2">
        <w:rPr>
          <w:rFonts w:cs="Times New Roman"/>
          <w:lang w:val="pt-BR"/>
        </w:rPr>
        <w:lastRenderedPageBreak/>
        <w:t>‘</w:t>
      </w:r>
    </w:p>
    <w:p w:rsidR="00B578A5" w:rsidRPr="006279D0" w:rsidRDefault="00B578A5" w:rsidP="007C57C2">
      <w:pPr>
        <w:pStyle w:val="Ttulo1"/>
        <w:numPr>
          <w:ilvl w:val="0"/>
          <w:numId w:val="0"/>
        </w:numPr>
        <w:jc w:val="center"/>
        <w:rPr>
          <w:lang w:val="pt-BR"/>
        </w:rPr>
      </w:pPr>
      <w:bookmarkStart w:id="424" w:name="_Toc367467444"/>
      <w:bookmarkStart w:id="425" w:name="_Toc368175205"/>
      <w:bookmarkStart w:id="426" w:name="_Toc379812336"/>
      <w:r>
        <w:rPr>
          <w:lang w:val="pt-BR"/>
        </w:rPr>
        <w:t xml:space="preserve">APÊNDICE </w:t>
      </w:r>
      <w:r w:rsidR="007C57C2">
        <w:rPr>
          <w:lang w:val="pt-BR"/>
        </w:rPr>
        <w:t>B</w:t>
      </w:r>
      <w:r w:rsidRPr="006279D0">
        <w:rPr>
          <w:lang w:val="pt-BR"/>
        </w:rPr>
        <w:t xml:space="preserve"> - DESENVOLVIMENTO DO MODELO, COM O BANCO SENDO REPRESENTADO POR 10 CONJUNTOS MOLA-AMORTECEDOR</w:t>
      </w:r>
      <w:bookmarkEnd w:id="424"/>
      <w:bookmarkEnd w:id="425"/>
      <w:bookmarkEnd w:id="426"/>
    </w:p>
    <w:p w:rsidR="00B578A5" w:rsidRPr="006279D0" w:rsidRDefault="00B578A5" w:rsidP="00B578A5">
      <w:pPr>
        <w:rPr>
          <w:rFonts w:cs="Times New Roman"/>
          <w:sz w:val="23"/>
          <w:szCs w:val="23"/>
          <w:lang w:val="pt-BR"/>
        </w:rPr>
      </w:pPr>
      <w:r w:rsidRPr="006279D0">
        <w:rPr>
          <w:rFonts w:cs="Times New Roman"/>
          <w:sz w:val="23"/>
          <w:szCs w:val="23"/>
          <w:lang w:val="pt-BR"/>
        </w:rPr>
        <w:t>O equilíbrio para as rodas dianteiras, rodas traseiras, corpo e pescoço são o mesmo do conjunto representado por 1 mola-amortecedor.</w:t>
      </w:r>
    </w:p>
    <w:p w:rsidR="00B578A5" w:rsidRDefault="00B578A5" w:rsidP="00B578A5">
      <w:pPr>
        <w:rPr>
          <w:rFonts w:cs="Times New Roman"/>
          <w:szCs w:val="24"/>
          <w:lang w:val="pt-BR"/>
        </w:rPr>
      </w:pPr>
      <w:r w:rsidRPr="006279D0">
        <w:rPr>
          <w:rFonts w:cs="Times New Roman"/>
          <w:szCs w:val="24"/>
          <w:lang w:val="pt-BR"/>
        </w:rPr>
        <w:t>O equilíbrio de forças no C.G. no veículo é dado por:</w:t>
      </w:r>
    </w:p>
    <w:p w:rsidR="00B578A5" w:rsidRPr="006279D0" w:rsidRDefault="002E5726" w:rsidP="00B578A5">
      <w:pPr>
        <w:rPr>
          <w:rFonts w:cs="Times New Roman"/>
          <w:szCs w:val="24"/>
          <w:lang w:val="pt-BR"/>
        </w:rPr>
      </w:pPr>
      <m:oMathPara>
        <m:oMath>
          <m:nary>
            <m:naryPr>
              <m:chr m:val="∑"/>
              <m:limLoc m:val="undOvr"/>
              <m:subHide m:val="1"/>
              <m:supHide m:val="1"/>
              <m:ctrlPr>
                <w:rPr>
                  <w:rFonts w:ascii="Cambria Math" w:hAnsi="Cambria Math" w:cs="Times New Roman"/>
                  <w:i/>
                  <w:szCs w:val="24"/>
                  <w:lang w:val="pt-BR"/>
                </w:rPr>
              </m:ctrlPr>
            </m:naryPr>
            <m:sub/>
            <m:sup/>
            <m:e>
              <m:sSub>
                <m:sSubPr>
                  <m:ctrlPr>
                    <w:rPr>
                      <w:rFonts w:ascii="Cambria Math" w:hAnsi="Cambria Math" w:cs="Times New Roman"/>
                      <w:i/>
                      <w:szCs w:val="24"/>
                      <w:lang w:val="pt-BR"/>
                    </w:rPr>
                  </m:ctrlPr>
                </m:sSubPr>
                <m:e>
                  <m:r>
                    <w:rPr>
                      <w:rFonts w:ascii="Cambria Math" w:hAnsi="Cambria Math" w:cs="Times New Roman"/>
                      <w:szCs w:val="24"/>
                      <w:lang w:val="pt-BR"/>
                    </w:rPr>
                    <m:t>F</m:t>
                  </m:r>
                </m:e>
                <m:sub>
                  <m:r>
                    <w:rPr>
                      <w:rFonts w:ascii="Cambria Math" w:hAnsi="Cambria Math" w:cs="Times New Roman"/>
                      <w:szCs w:val="24"/>
                      <w:lang w:val="pt-BR"/>
                    </w:rPr>
                    <m:t>y</m:t>
                  </m:r>
                </m:sub>
              </m:sSub>
            </m:e>
          </m:nary>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m</m:t>
              </m:r>
            </m:e>
            <m:sub>
              <m:r>
                <w:rPr>
                  <w:rFonts w:ascii="Cambria Math" w:hAnsi="Cambria Math" w:cs="Times New Roman"/>
                  <w:szCs w:val="24"/>
                  <w:lang w:val="pt-BR"/>
                </w:rPr>
                <m:t>v</m:t>
              </m:r>
            </m:sub>
          </m:sSub>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v</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st</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st</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rt</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st</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st</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rt</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sd</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sd</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rd</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sd</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sd</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rd</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b1</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tr1</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b1</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tr1</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b2</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tr2</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b2</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tr2</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b3</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tr3</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b3</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tr3</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b4</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tr4</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b4</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tr4</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b5</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tr5</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b5</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tr5</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b6</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tr6</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b6</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tr6</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b7</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tr7</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b7</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tr7</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b8</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tr8</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b9</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b9</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tr9</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b10</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tr10</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b10</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tr10</m:t>
                  </m:r>
                </m:sub>
              </m:sSub>
            </m:e>
          </m:d>
        </m:oMath>
      </m:oMathPara>
    </w:p>
    <w:p w:rsidR="00B578A5" w:rsidRDefault="00B578A5" w:rsidP="00B578A5">
      <w:pPr>
        <w:rPr>
          <w:rFonts w:cs="Times New Roman"/>
          <w:szCs w:val="24"/>
          <w:lang w:val="pt-BR"/>
        </w:rPr>
      </w:pPr>
      <w:r w:rsidRPr="006279D0">
        <w:rPr>
          <w:rFonts w:cs="Times New Roman"/>
          <w:szCs w:val="24"/>
          <w:lang w:val="pt-BR"/>
        </w:rPr>
        <w:t>E o equilíbrio dinâmico é dado por:</w:t>
      </w:r>
    </w:p>
    <w:p w:rsidR="00B578A5" w:rsidRPr="006279D0" w:rsidRDefault="002E5726" w:rsidP="00B578A5">
      <w:pPr>
        <w:rPr>
          <w:rFonts w:cs="Times New Roman"/>
          <w:szCs w:val="24"/>
          <w:lang w:val="pt-BR"/>
        </w:rPr>
      </w:pPr>
      <m:oMathPara>
        <m:oMath>
          <m:sSub>
            <m:sSubPr>
              <m:ctrlPr>
                <w:rPr>
                  <w:rFonts w:ascii="Cambria Math" w:hAnsi="Cambria Math" w:cs="Times New Roman"/>
                  <w:i/>
                  <w:szCs w:val="24"/>
                  <w:lang w:val="pt-BR"/>
                </w:rPr>
              </m:ctrlPr>
            </m:sSubPr>
            <m:e>
              <m:r>
                <w:rPr>
                  <w:rFonts w:ascii="Cambria Math" w:hAnsi="Cambria Math" w:cs="Times New Roman"/>
                  <w:szCs w:val="24"/>
                  <w:lang w:val="pt-BR"/>
                </w:rPr>
                <m:t>m</m:t>
              </m:r>
            </m:e>
            <m:sub>
              <m:r>
                <w:rPr>
                  <w:rFonts w:ascii="Cambria Math" w:hAnsi="Cambria Math" w:cs="Times New Roman"/>
                  <w:szCs w:val="24"/>
                  <w:lang w:val="pt-BR"/>
                </w:rPr>
                <m:t>v</m:t>
              </m:r>
            </m:sub>
          </m:sSub>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v</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st</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st</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rt</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st</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st</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rt</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sd</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sd</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rd</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sd</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sd</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rd</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b1</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tr1</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b1</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tr1</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b2</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tr2</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b2</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tr2</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b3</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tr3</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b3</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tr3</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b4</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tr4</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b4</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tr4</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b5</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tr5</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b5</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tr5</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b6</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tr6</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b6</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tr6</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b7</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tr7</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b7</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tr7</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b8</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tr8</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b9</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b9</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tr9</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b10</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tr10</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b10</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tr10</m:t>
                  </m:r>
                </m:sub>
              </m:sSub>
            </m:e>
          </m:d>
          <m:r>
            <w:rPr>
              <w:rFonts w:ascii="Cambria Math" w:hAnsi="Cambria Math" w:cs="Times New Roman"/>
              <w:szCs w:val="24"/>
              <w:lang w:val="pt-BR"/>
            </w:rPr>
            <m:t>=0</m:t>
          </m:r>
        </m:oMath>
      </m:oMathPara>
    </w:p>
    <w:p w:rsidR="00B578A5" w:rsidRDefault="00B578A5" w:rsidP="00B578A5">
      <w:pPr>
        <w:rPr>
          <w:rFonts w:cs="Times New Roman"/>
          <w:szCs w:val="24"/>
          <w:lang w:val="pt-BR"/>
        </w:rPr>
      </w:pPr>
      <w:r w:rsidRPr="006279D0">
        <w:rPr>
          <w:rFonts w:cs="Times New Roman"/>
          <w:szCs w:val="24"/>
          <w:lang w:val="pt-BR"/>
        </w:rPr>
        <w:t>O equilíbrio de momentos no C.G. no veículo é dado por:</w:t>
      </w:r>
    </w:p>
    <w:p w:rsidR="00B578A5" w:rsidRPr="006279D0" w:rsidRDefault="002E5726" w:rsidP="00B578A5">
      <w:pPr>
        <w:rPr>
          <w:rFonts w:cs="Times New Roman"/>
          <w:szCs w:val="24"/>
          <w:lang w:val="pt-BR"/>
        </w:rPr>
      </w:pPr>
      <m:oMathPara>
        <m:oMath>
          <m:nary>
            <m:naryPr>
              <m:chr m:val="∑"/>
              <m:limLoc m:val="undOvr"/>
              <m:subHide m:val="1"/>
              <m:supHide m:val="1"/>
              <m:ctrlPr>
                <w:rPr>
                  <w:rFonts w:ascii="Cambria Math" w:hAnsi="Cambria Math" w:cs="Times New Roman"/>
                  <w:i/>
                  <w:szCs w:val="24"/>
                  <w:lang w:val="pt-BR"/>
                </w:rPr>
              </m:ctrlPr>
            </m:naryPr>
            <m:sub/>
            <m:sup/>
            <m:e>
              <m:sSub>
                <m:sSubPr>
                  <m:ctrlPr>
                    <w:rPr>
                      <w:rFonts w:ascii="Cambria Math" w:hAnsi="Cambria Math" w:cs="Times New Roman"/>
                      <w:i/>
                      <w:szCs w:val="24"/>
                      <w:lang w:val="pt-BR"/>
                    </w:rPr>
                  </m:ctrlPr>
                </m:sSubPr>
                <m:e>
                  <m:r>
                    <w:rPr>
                      <w:rFonts w:ascii="Cambria Math" w:hAnsi="Cambria Math" w:cs="Times New Roman"/>
                      <w:szCs w:val="24"/>
                      <w:lang w:val="pt-BR"/>
                    </w:rPr>
                    <m:t>M</m:t>
                  </m:r>
                </m:e>
                <m:sub>
                  <m:r>
                    <w:rPr>
                      <w:rFonts w:ascii="Cambria Math" w:hAnsi="Cambria Math" w:cs="Times New Roman"/>
                      <w:szCs w:val="24"/>
                      <w:lang w:val="pt-BR"/>
                    </w:rPr>
                    <m:t>CG</m:t>
                  </m:r>
                </m:sub>
              </m:sSub>
            </m:e>
          </m:nary>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J</m:t>
              </m:r>
            </m:e>
            <m:sub>
              <m:r>
                <w:rPr>
                  <w:rFonts w:ascii="Cambria Math" w:hAnsi="Cambria Math" w:cs="Times New Roman"/>
                  <w:szCs w:val="24"/>
                  <w:lang w:val="pt-BR"/>
                </w:rPr>
                <m:t>v</m:t>
              </m:r>
            </m:sub>
          </m:sSub>
          <m:acc>
            <m:accPr>
              <m:chr m:val="̈"/>
              <m:ctrlPr>
                <w:rPr>
                  <w:rFonts w:ascii="Cambria Math" w:hAnsi="Cambria Math" w:cs="Times New Roman"/>
                  <w:i/>
                  <w:szCs w:val="24"/>
                  <w:lang w:val="pt-BR"/>
                </w:rPr>
              </m:ctrlPr>
            </m:accPr>
            <m:e>
              <m:r>
                <w:rPr>
                  <w:rFonts w:ascii="Cambria Math" w:hAnsi="Cambria Math" w:cs="Times New Roman"/>
                  <w:szCs w:val="24"/>
                  <w:lang w:val="pt-BR"/>
                </w:rPr>
                <m:t>θ</m:t>
              </m:r>
            </m:e>
          </m:acc>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t</m:t>
              </m:r>
            </m:sub>
          </m:sSub>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st</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st</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rt</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t</m:t>
              </m:r>
            </m:sub>
          </m:sSub>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st</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st</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rt</m:t>
                  </m:r>
                </m:sub>
              </m:sSub>
            </m:e>
          </m:d>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d</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sd</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sd</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rd</m:t>
                  </m:r>
                </m:sub>
              </m:sSub>
            </m:e>
          </m:d>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d</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sd</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sd</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rd</m:t>
                  </m:r>
                </m:sub>
              </m:sSub>
            </m:e>
          </m:d>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tr1</m:t>
                  </m:r>
                </m:sub>
              </m:sSub>
            </m:e>
          </m:d>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tr1</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b2</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tr2</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b2</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tr2</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2</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b3</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b3</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tr3</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2</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b3</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b3</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tr3</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3d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b4</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b4</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tr4</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3</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b4</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b4</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tr4</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4d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b5</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b5</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tr5</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4d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b5</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b5</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tr5</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5d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b6</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b6</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tr6</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5</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b6</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b6</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tr6</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6</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b7</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b7</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tr7</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6d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b7</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b7</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tr7</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7d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b8</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b8</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tr8</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7</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b8</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b8</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tr8</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8</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b9</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b9</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tr9</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8</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b9</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b9</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tr9</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b10</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b10</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tr10</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b10</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b10</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tr10</m:t>
                  </m:r>
                </m:sub>
              </m:sSub>
            </m:e>
          </m:d>
        </m:oMath>
      </m:oMathPara>
    </w:p>
    <w:p w:rsidR="00B578A5" w:rsidRDefault="00B578A5" w:rsidP="00B578A5">
      <w:pPr>
        <w:rPr>
          <w:rFonts w:cs="Times New Roman"/>
          <w:szCs w:val="24"/>
          <w:lang w:val="pt-BR"/>
        </w:rPr>
      </w:pPr>
      <w:r w:rsidRPr="006279D0">
        <w:rPr>
          <w:rFonts w:cs="Times New Roman"/>
          <w:szCs w:val="24"/>
          <w:lang w:val="pt-BR"/>
        </w:rPr>
        <w:t>E o equilíbrio dinâmico é dado por:</w:t>
      </w:r>
    </w:p>
    <w:p w:rsidR="00B578A5" w:rsidRPr="006279D0" w:rsidRDefault="002E5726" w:rsidP="00B578A5">
      <w:pPr>
        <w:rPr>
          <w:rFonts w:cs="Times New Roman"/>
          <w:szCs w:val="24"/>
          <w:lang w:val="pt-BR"/>
        </w:rPr>
      </w:pPr>
      <m:oMathPara>
        <m:oMath>
          <m:sSub>
            <m:sSubPr>
              <m:ctrlPr>
                <w:rPr>
                  <w:rFonts w:ascii="Cambria Math" w:hAnsi="Cambria Math" w:cs="Times New Roman"/>
                  <w:i/>
                  <w:szCs w:val="24"/>
                  <w:lang w:val="pt-BR"/>
                </w:rPr>
              </m:ctrlPr>
            </m:sSubPr>
            <m:e>
              <m:r>
                <w:rPr>
                  <w:rFonts w:ascii="Cambria Math" w:hAnsi="Cambria Math" w:cs="Times New Roman"/>
                  <w:szCs w:val="24"/>
                  <w:lang w:val="pt-BR"/>
                </w:rPr>
                <m:t>J</m:t>
              </m:r>
            </m:e>
            <m:sub>
              <m:r>
                <w:rPr>
                  <w:rFonts w:ascii="Cambria Math" w:hAnsi="Cambria Math" w:cs="Times New Roman"/>
                  <w:szCs w:val="24"/>
                  <w:lang w:val="pt-BR"/>
                </w:rPr>
                <m:t>v</m:t>
              </m:r>
            </m:sub>
          </m:sSub>
          <m:acc>
            <m:accPr>
              <m:chr m:val="̈"/>
              <m:ctrlPr>
                <w:rPr>
                  <w:rFonts w:ascii="Cambria Math" w:hAnsi="Cambria Math" w:cs="Times New Roman"/>
                  <w:i/>
                  <w:szCs w:val="24"/>
                  <w:lang w:val="pt-BR"/>
                </w:rPr>
              </m:ctrlPr>
            </m:accPr>
            <m:e>
              <m:r>
                <w:rPr>
                  <w:rFonts w:ascii="Cambria Math" w:hAnsi="Cambria Math" w:cs="Times New Roman"/>
                  <w:szCs w:val="24"/>
                  <w:lang w:val="pt-BR"/>
                </w:rPr>
                <m:t>θ</m:t>
              </m:r>
            </m:e>
          </m:acc>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t</m:t>
              </m:r>
            </m:sub>
          </m:sSub>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st</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st</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rt</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t</m:t>
              </m:r>
            </m:sub>
          </m:sSub>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st</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st</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rt</m:t>
                  </m:r>
                </m:sub>
              </m:sSub>
            </m:e>
          </m:d>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d</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sd</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sd</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rd</m:t>
                  </m:r>
                </m:sub>
              </m:sSub>
            </m:e>
          </m:d>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d</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sd</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sd</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rd</m:t>
                  </m:r>
                </m:sub>
              </m:sSub>
            </m:e>
          </m:d>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tr1</m:t>
                  </m:r>
                </m:sub>
              </m:sSub>
            </m:e>
          </m:d>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tr1</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b2</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tr2</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b2</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tr2</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2</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b3</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b3</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tr3</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2</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b3</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b3</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tr3</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3d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b4</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b4</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tr4</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3</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b4</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b4</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tr4</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4d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b5</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b5</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tr5</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4d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b5</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b5</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tr5</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5d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b6</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b6</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tr6</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5</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b6</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b6</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tr6</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6</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b7</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b7</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tr7</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6d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b7</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b7</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tr7</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7d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b8</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b8</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tr8</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7</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b8</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b8</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tr8</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8</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b9</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b9</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tr9</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8</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b9</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b9</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tr9</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b10</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b10</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tr10</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l</m:t>
                  </m:r>
                </m:e>
                <m:sub>
                  <m:r>
                    <w:rPr>
                      <w:rFonts w:ascii="Cambria Math" w:eastAsiaTheme="minorEastAsia" w:hAnsi="Cambria Math" w:cs="Times New Roman"/>
                      <w:szCs w:val="24"/>
                      <w:lang w:val="pt-BR"/>
                    </w:rPr>
                    <m:t>b</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b10</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b10</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tr10</m:t>
                  </m:r>
                </m:sub>
              </m:sSub>
            </m:e>
          </m:d>
          <m:r>
            <w:rPr>
              <w:rFonts w:ascii="Cambria Math" w:eastAsiaTheme="minorEastAsia" w:hAnsi="Cambria Math" w:cs="Times New Roman"/>
              <w:szCs w:val="24"/>
              <w:lang w:val="pt-BR"/>
            </w:rPr>
            <m:t>=0</m:t>
          </m:r>
        </m:oMath>
      </m:oMathPara>
    </w:p>
    <w:p w:rsidR="00B578A5" w:rsidRDefault="00B578A5" w:rsidP="00B578A5">
      <w:pPr>
        <w:rPr>
          <w:rFonts w:cs="Times New Roman"/>
          <w:szCs w:val="24"/>
          <w:lang w:val="pt-BR"/>
        </w:rPr>
      </w:pPr>
      <w:r w:rsidRPr="006279D0">
        <w:rPr>
          <w:rFonts w:cs="Times New Roman"/>
          <w:szCs w:val="24"/>
          <w:lang w:val="pt-BR"/>
        </w:rPr>
        <w:t>Para o banco o equilíbrio de forças é dado por:</w:t>
      </w:r>
    </w:p>
    <w:p w:rsidR="00B578A5" w:rsidRPr="00210575" w:rsidRDefault="002E5726" w:rsidP="00B578A5">
      <w:pPr>
        <w:rPr>
          <w:rFonts w:eastAsiaTheme="minorEastAsia" w:cs="Times New Roman"/>
          <w:szCs w:val="24"/>
          <w:lang w:val="pt-BR"/>
        </w:rPr>
      </w:pPr>
      <m:oMathPara>
        <m:oMath>
          <m:nary>
            <m:naryPr>
              <m:chr m:val="∑"/>
              <m:limLoc m:val="undOvr"/>
              <m:subHide m:val="1"/>
              <m:supHide m:val="1"/>
              <m:ctrlPr>
                <w:rPr>
                  <w:rFonts w:ascii="Cambria Math" w:hAnsi="Cambria Math" w:cs="Times New Roman"/>
                  <w:i/>
                  <w:szCs w:val="24"/>
                  <w:lang w:val="pt-BR"/>
                </w:rPr>
              </m:ctrlPr>
            </m:naryPr>
            <m:sub/>
            <m:sup/>
            <m:e>
              <m:sSub>
                <m:sSubPr>
                  <m:ctrlPr>
                    <w:rPr>
                      <w:rFonts w:ascii="Cambria Math" w:hAnsi="Cambria Math" w:cs="Times New Roman"/>
                      <w:i/>
                      <w:szCs w:val="24"/>
                      <w:lang w:val="pt-BR"/>
                    </w:rPr>
                  </m:ctrlPr>
                </m:sSubPr>
                <m:e>
                  <m:r>
                    <w:rPr>
                      <w:rFonts w:ascii="Cambria Math" w:hAnsi="Cambria Math" w:cs="Times New Roman"/>
                      <w:szCs w:val="24"/>
                      <w:lang w:val="pt-BR"/>
                    </w:rPr>
                    <m:t>F</m:t>
                  </m:r>
                </m:e>
                <m:sub>
                  <m:r>
                    <w:rPr>
                      <w:rFonts w:ascii="Cambria Math" w:hAnsi="Cambria Math" w:cs="Times New Roman"/>
                      <w:szCs w:val="24"/>
                      <w:lang w:val="pt-BR"/>
                    </w:rPr>
                    <m:t>y</m:t>
                  </m:r>
                </m:sub>
              </m:sSub>
            </m:e>
          </m:nary>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m</m:t>
              </m:r>
            </m:e>
            <m:sub>
              <m:r>
                <w:rPr>
                  <w:rFonts w:ascii="Cambria Math" w:hAnsi="Cambria Math" w:cs="Times New Roman"/>
                  <w:szCs w:val="24"/>
                  <w:lang w:val="pt-BR"/>
                </w:rPr>
                <m:t>b</m:t>
              </m:r>
            </m:sub>
          </m:sSub>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b1</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tr1</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b1</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tr1</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b2</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tr2</m:t>
                  </m:r>
                </m:sub>
              </m:sSub>
            </m:e>
          </m:d>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b2</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tr2</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b3</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tr3</m:t>
                  </m:r>
                </m:sub>
              </m:sSub>
            </m:e>
          </m:d>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b3</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tr3</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b4</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tr4</m:t>
                  </m:r>
                </m:sub>
              </m:sSub>
            </m:e>
          </m:d>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b4</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tr4</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b5</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tr5</m:t>
                  </m:r>
                </m:sub>
              </m:sSub>
            </m:e>
          </m:d>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b5</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tr5</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b6</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tr6</m:t>
                  </m:r>
                </m:sub>
              </m:sSub>
            </m:e>
          </m:d>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b6</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tr6</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b7</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tr7</m:t>
                  </m:r>
                </m:sub>
              </m:sSub>
            </m:e>
          </m:d>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b7</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tr7</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b8</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tr8</m:t>
                  </m:r>
                </m:sub>
              </m:sSub>
            </m:e>
          </m:d>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b8</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tr8</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b9</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b9</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tr9</m:t>
                  </m:r>
                </m:sub>
              </m:sSub>
            </m:e>
          </m:d>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b9</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b9</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tr9</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b10</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tr10</m:t>
                  </m:r>
                </m:sub>
              </m:sSub>
            </m:e>
          </m:d>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b10</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tr10</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c</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c</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c</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c</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m:t>
                  </m:r>
                </m:sub>
              </m:sSub>
            </m:e>
          </m:d>
        </m:oMath>
      </m:oMathPara>
    </w:p>
    <w:p w:rsidR="00B578A5" w:rsidRPr="00210575" w:rsidRDefault="00B578A5" w:rsidP="00B578A5">
      <w:pPr>
        <w:rPr>
          <w:rFonts w:eastAsiaTheme="minorEastAsia" w:cs="Times New Roman"/>
          <w:szCs w:val="24"/>
          <w:lang w:val="pt-BR"/>
        </w:rPr>
      </w:pPr>
      <w:r w:rsidRPr="006279D0">
        <w:rPr>
          <w:rFonts w:cs="Times New Roman"/>
          <w:szCs w:val="24"/>
          <w:lang w:val="pt-BR"/>
        </w:rPr>
        <w:t>E o equilíbrio dinâmico é dado por:</w:t>
      </w:r>
    </w:p>
    <w:p w:rsidR="00B578A5" w:rsidRPr="006279D0" w:rsidRDefault="002E5726" w:rsidP="00B578A5">
      <w:pPr>
        <w:rPr>
          <w:rFonts w:cs="Times New Roman"/>
          <w:szCs w:val="24"/>
          <w:lang w:val="pt-BR"/>
        </w:rPr>
      </w:pPr>
      <m:oMathPara>
        <m:oMath>
          <m:sSub>
            <m:sSubPr>
              <m:ctrlPr>
                <w:rPr>
                  <w:rFonts w:ascii="Cambria Math" w:hAnsi="Cambria Math" w:cs="Times New Roman"/>
                  <w:i/>
                  <w:szCs w:val="24"/>
                  <w:lang w:val="pt-BR"/>
                </w:rPr>
              </m:ctrlPr>
            </m:sSubPr>
            <m:e>
              <m:r>
                <w:rPr>
                  <w:rFonts w:ascii="Cambria Math" w:hAnsi="Cambria Math" w:cs="Times New Roman"/>
                  <w:szCs w:val="24"/>
                  <w:lang w:val="pt-BR"/>
                </w:rPr>
                <m:t>m</m:t>
              </m:r>
            </m:e>
            <m:sub>
              <m:r>
                <w:rPr>
                  <w:rFonts w:ascii="Cambria Math" w:hAnsi="Cambria Math" w:cs="Times New Roman"/>
                  <w:szCs w:val="24"/>
                  <w:lang w:val="pt-BR"/>
                </w:rPr>
                <m:t>b</m:t>
              </m:r>
            </m:sub>
          </m:sSub>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b1</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tr1</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b1</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tr1</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b2</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tr2</m:t>
                  </m:r>
                </m:sub>
              </m:sSub>
            </m:e>
          </m:d>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b2</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tr2</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b3</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tr3</m:t>
                  </m:r>
                </m:sub>
              </m:sSub>
            </m:e>
          </m:d>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b3</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tr3</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b4</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tr4</m:t>
                  </m:r>
                </m:sub>
              </m:sSub>
            </m:e>
          </m:d>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b4</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tr4</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b5</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tr5</m:t>
                  </m:r>
                </m:sub>
              </m:sSub>
            </m:e>
          </m:d>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b5</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tr5</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b6</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tr6</m:t>
                  </m:r>
                </m:sub>
              </m:sSub>
            </m:e>
          </m:d>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b6</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tr6</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b7</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tr7</m:t>
                  </m:r>
                </m:sub>
              </m:sSub>
            </m:e>
          </m:d>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b7</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tr7</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b8</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tr8</m:t>
                  </m:r>
                </m:sub>
              </m:sSub>
            </m:e>
          </m:d>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b8</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tr8</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b9</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b9</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tr9</m:t>
                  </m:r>
                </m:sub>
              </m:sSub>
            </m:e>
          </m:d>
          <m:r>
            <w:rPr>
              <w:rFonts w:ascii="Cambria Math" w:hAnsi="Cambria Math" w:cs="Times New Roman"/>
              <w:szCs w:val="24"/>
              <w:lang w:val="pt-BR"/>
            </w:rPr>
            <m:t>+</m:t>
          </m:r>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b9</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tr9</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b10</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tr10</m:t>
                  </m:r>
                </m:sub>
              </m:sSub>
            </m:e>
          </m:d>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b10</m:t>
                  </m:r>
                </m:sub>
              </m:sSub>
              <m:r>
                <w:rPr>
                  <w:rFonts w:ascii="Cambria Math" w:hAnsi="Cambria Math" w:cs="Times New Roman"/>
                  <w:szCs w:val="24"/>
                  <w:lang w:val="pt-BR"/>
                </w:rPr>
                <m:t>-</m:t>
              </m:r>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tr10</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c</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c</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m:t>
                  </m:r>
                </m:sub>
              </m:sSub>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c</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c</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m:t>
                  </m:r>
                </m:sub>
              </m:sSub>
            </m:e>
          </m:d>
          <m:r>
            <w:rPr>
              <w:rFonts w:ascii="Cambria Math" w:hAnsi="Cambria Math" w:cs="Times New Roman"/>
              <w:szCs w:val="24"/>
              <w:lang w:val="pt-BR"/>
            </w:rPr>
            <m:t>=0</m:t>
          </m:r>
        </m:oMath>
      </m:oMathPara>
    </w:p>
    <w:p w:rsidR="00B578A5" w:rsidRDefault="00B578A5" w:rsidP="00B578A5">
      <w:pPr>
        <w:rPr>
          <w:rFonts w:cs="Times New Roman"/>
          <w:szCs w:val="24"/>
          <w:lang w:val="pt-BR"/>
        </w:rPr>
      </w:pPr>
      <w:r w:rsidRPr="006279D0">
        <w:rPr>
          <w:rFonts w:cs="Times New Roman"/>
          <w:szCs w:val="24"/>
          <w:lang w:val="pt-BR"/>
        </w:rPr>
        <w:t>O equilíbrio de momento no banco é dado por:</w:t>
      </w:r>
    </w:p>
    <w:p w:rsidR="00B578A5" w:rsidRPr="006279D0" w:rsidRDefault="002E5726" w:rsidP="00B578A5">
      <w:pPr>
        <w:spacing w:after="200" w:line="276" w:lineRule="auto"/>
        <w:ind w:firstLine="0"/>
        <w:jc w:val="left"/>
        <w:rPr>
          <w:rFonts w:cs="Times New Roman"/>
          <w:szCs w:val="24"/>
          <w:lang w:val="pt-BR"/>
        </w:rPr>
      </w:pPr>
      <m:oMathPara>
        <m:oMath>
          <m:nary>
            <m:naryPr>
              <m:chr m:val="∑"/>
              <m:limLoc m:val="undOvr"/>
              <m:subHide m:val="1"/>
              <m:supHide m:val="1"/>
              <m:ctrlPr>
                <w:rPr>
                  <w:rFonts w:ascii="Cambria Math" w:hAnsi="Cambria Math" w:cs="Times New Roman"/>
                  <w:i/>
                  <w:szCs w:val="24"/>
                  <w:lang w:val="pt-BR"/>
                </w:rPr>
              </m:ctrlPr>
            </m:naryPr>
            <m:sub/>
            <m:sup/>
            <m:e>
              <m:sSub>
                <m:sSubPr>
                  <m:ctrlPr>
                    <w:rPr>
                      <w:rFonts w:ascii="Cambria Math" w:hAnsi="Cambria Math" w:cs="Times New Roman"/>
                      <w:i/>
                      <w:szCs w:val="24"/>
                      <w:lang w:val="pt-BR"/>
                    </w:rPr>
                  </m:ctrlPr>
                </m:sSubPr>
                <m:e>
                  <m:r>
                    <w:rPr>
                      <w:rFonts w:ascii="Cambria Math" w:hAnsi="Cambria Math" w:cs="Times New Roman"/>
                      <w:szCs w:val="24"/>
                      <w:lang w:val="pt-BR"/>
                    </w:rPr>
                    <m:t>M</m:t>
                  </m:r>
                </m:e>
                <m:sub>
                  <m:r>
                    <w:rPr>
                      <w:rFonts w:ascii="Cambria Math" w:hAnsi="Cambria Math" w:cs="Times New Roman"/>
                      <w:szCs w:val="24"/>
                      <w:lang w:val="pt-BR"/>
                    </w:rPr>
                    <m:t>CG</m:t>
                  </m:r>
                </m:sub>
              </m:sSub>
            </m:e>
          </m:nary>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J</m:t>
              </m:r>
            </m:e>
            <m:sub>
              <m:r>
                <w:rPr>
                  <w:rFonts w:ascii="Cambria Math" w:hAnsi="Cambria Math" w:cs="Times New Roman"/>
                  <w:szCs w:val="24"/>
                  <w:lang w:val="pt-BR"/>
                </w:rPr>
                <m:t>b</m:t>
              </m:r>
            </m:sub>
          </m:sSub>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θ</m:t>
                  </m:r>
                </m:e>
              </m:acc>
            </m:e>
            <m:sub>
              <m:r>
                <w:rPr>
                  <w:rFonts w:ascii="Cambria Math" w:hAnsi="Cambria Math" w:cs="Times New Roman"/>
                  <w:szCs w:val="24"/>
                  <w:lang w:val="pt-BR"/>
                </w:rPr>
                <m:t>b</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tr1</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tr1</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b2</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tr2</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b2</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tr2</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2</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b3</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b3</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tr3</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2</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b3</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b3</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tr3</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3</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b4</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b4</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tr4</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3</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b3</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b4</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tr4</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4d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b5</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b5</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tr5</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4</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b5</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b5</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tr5</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5d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b6</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b6</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tr6</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5</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b6</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b6</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tr6</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2d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3</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b7</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b7</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tr7</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2</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3</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b7</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b7</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tr7</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7d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b8</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b8</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tr8</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7</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b8</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b8</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tr8</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8d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b9</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b9</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tr9</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8</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b9</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b9</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tr9</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b10</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b10</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tr10</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b10</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b10</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tr10</m:t>
              </m:r>
            </m:sub>
          </m:sSub>
          <m:r>
            <w:rPr>
              <w:rFonts w:ascii="Cambria Math" w:eastAsiaTheme="minorEastAsia" w:hAnsi="Cambria Math" w:cs="Times New Roman"/>
              <w:szCs w:val="24"/>
              <w:lang w:val="pt-BR"/>
            </w:rPr>
            <m:t>)</m:t>
          </m:r>
        </m:oMath>
      </m:oMathPara>
    </w:p>
    <w:p w:rsidR="00B578A5" w:rsidRDefault="00B578A5" w:rsidP="00B578A5">
      <w:pPr>
        <w:rPr>
          <w:lang w:val="pt-BR"/>
        </w:rPr>
      </w:pPr>
      <w:r w:rsidRPr="006279D0">
        <w:rPr>
          <w:lang w:val="pt-BR"/>
        </w:rPr>
        <w:t>E o equilíbrio dinâmico é dado por:</w:t>
      </w:r>
    </w:p>
    <w:p w:rsidR="00B578A5" w:rsidRPr="006279D0" w:rsidRDefault="002E5726" w:rsidP="00B578A5">
      <w:pPr>
        <w:rPr>
          <w:lang w:val="pt-BR"/>
        </w:rPr>
      </w:pPr>
      <m:oMathPara>
        <m:oMath>
          <m:sSub>
            <m:sSubPr>
              <m:ctrlPr>
                <w:rPr>
                  <w:rFonts w:ascii="Cambria Math" w:hAnsi="Cambria Math" w:cs="Times New Roman"/>
                  <w:i/>
                  <w:szCs w:val="24"/>
                  <w:lang w:val="pt-BR"/>
                </w:rPr>
              </m:ctrlPr>
            </m:sSubPr>
            <m:e>
              <m:r>
                <w:rPr>
                  <w:rFonts w:ascii="Cambria Math" w:hAnsi="Cambria Math" w:cs="Times New Roman"/>
                  <w:szCs w:val="24"/>
                  <w:lang w:val="pt-BR"/>
                </w:rPr>
                <m:t>J</m:t>
              </m:r>
            </m:e>
            <m:sub>
              <m:r>
                <w:rPr>
                  <w:rFonts w:ascii="Cambria Math" w:hAnsi="Cambria Math" w:cs="Times New Roman"/>
                  <w:szCs w:val="24"/>
                  <w:lang w:val="pt-BR"/>
                </w:rPr>
                <m:t>b</m:t>
              </m:r>
            </m:sub>
          </m:sSub>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θ</m:t>
                  </m:r>
                </m:e>
              </m:acc>
            </m:e>
            <m:sub>
              <m:r>
                <w:rPr>
                  <w:rFonts w:ascii="Cambria Math" w:hAnsi="Cambria Math" w:cs="Times New Roman"/>
                  <w:szCs w:val="24"/>
                  <w:lang w:val="pt-BR"/>
                </w:rPr>
                <m:t>b</m:t>
              </m:r>
            </m:sub>
          </m:sSub>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tr1</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b1</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tr1</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b2</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tr2</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b2</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b2</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tr2</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2</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b3</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b3</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tr3</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2</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b3</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b3</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tr3</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3</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b4</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b4</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tr4</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3</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b3</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b4</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tr4</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4d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b5</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b5</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tr5</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4</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b5</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b5</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tr5</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5d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b6</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b6</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tr6</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5</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b6</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b6</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tr6</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2d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3</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b7</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b7</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tr7</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2</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3</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b7</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b7</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tr7</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7d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b8</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b8</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tr8</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7</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b8</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b8</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tr8</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8d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b9</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b9</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tr9</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f>
                <m:fPr>
                  <m:ctrlPr>
                    <w:rPr>
                      <w:rFonts w:ascii="Cambria Math" w:eastAsiaTheme="minorEastAsia" w:hAnsi="Cambria Math" w:cs="Times New Roman"/>
                      <w:i/>
                      <w:szCs w:val="24"/>
                      <w:lang w:val="pt-BR"/>
                    </w:rPr>
                  </m:ctrlPr>
                </m:fPr>
                <m:num>
                  <m:r>
                    <w:rPr>
                      <w:rFonts w:ascii="Cambria Math" w:eastAsiaTheme="minorEastAsia" w:hAnsi="Cambria Math" w:cs="Times New Roman"/>
                      <w:szCs w:val="24"/>
                      <w:lang w:val="pt-BR"/>
                    </w:rPr>
                    <m:t>8</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9</m:t>
                  </m:r>
                </m:den>
              </m:f>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b9</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b9</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tr9</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k</m:t>
              </m:r>
            </m:e>
            <m:sub>
              <m:r>
                <w:rPr>
                  <w:rFonts w:ascii="Cambria Math" w:eastAsiaTheme="minorEastAsia" w:hAnsi="Cambria Math" w:cs="Times New Roman"/>
                  <w:szCs w:val="24"/>
                  <w:lang w:val="pt-BR"/>
                </w:rPr>
                <m:t>b10</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b10</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y</m:t>
                  </m:r>
                </m:e>
                <m:sub>
                  <m:r>
                    <w:rPr>
                      <w:rFonts w:ascii="Cambria Math" w:eastAsiaTheme="minorEastAsia" w:hAnsi="Cambria Math" w:cs="Times New Roman"/>
                      <w:szCs w:val="24"/>
                      <w:lang w:val="pt-BR"/>
                    </w:rPr>
                    <m:t>tr10</m:t>
                  </m:r>
                </m:sub>
              </m:sSub>
            </m:e>
          </m:d>
          <m:r>
            <w:rPr>
              <w:rFonts w:ascii="Cambria Math" w:eastAsiaTheme="minorEastAsia" w:hAnsi="Cambria Math" w:cs="Times New Roman"/>
              <w:szCs w:val="24"/>
              <w:lang w:val="pt-BR"/>
            </w:rPr>
            <m:t>-</m:t>
          </m:r>
          <m:d>
            <m:dPr>
              <m:ctrlPr>
                <w:rPr>
                  <w:rFonts w:ascii="Cambria Math" w:eastAsiaTheme="minorEastAsia" w:hAnsi="Cambria Math" w:cs="Times New Roman"/>
                  <w:i/>
                  <w:szCs w:val="24"/>
                  <w:lang w:val="pt-BR"/>
                </w:rPr>
              </m:ctrlPr>
            </m:dPr>
            <m:e>
              <m:f>
                <m:fPr>
                  <m:ctrlPr>
                    <w:rPr>
                      <w:rFonts w:ascii="Cambria Math" w:eastAsiaTheme="minorEastAsia" w:hAnsi="Cambria Math" w:cs="Times New Roman"/>
                      <w:i/>
                      <w:szCs w:val="24"/>
                      <w:lang w:val="pt-BR"/>
                    </w:rPr>
                  </m:ctrlPr>
                </m:fPr>
                <m:num>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num>
                <m:den>
                  <m:r>
                    <w:rPr>
                      <w:rFonts w:ascii="Cambria Math" w:eastAsiaTheme="minorEastAsia" w:hAnsi="Cambria Math" w:cs="Times New Roman"/>
                      <w:szCs w:val="24"/>
                      <w:lang w:val="pt-BR"/>
                    </w:rPr>
                    <m:t>2</m:t>
                  </m:r>
                </m:den>
              </m:f>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d</m:t>
                  </m:r>
                </m:e>
                <m:sub>
                  <m:r>
                    <w:rPr>
                      <w:rFonts w:ascii="Cambria Math" w:eastAsiaTheme="minorEastAsia" w:hAnsi="Cambria Math" w:cs="Times New Roman"/>
                      <w:szCs w:val="24"/>
                      <w:lang w:val="pt-BR"/>
                    </w:rPr>
                    <m:t>b</m:t>
                  </m:r>
                </m:sub>
              </m:sSub>
            </m:e>
          </m:d>
          <m:sSub>
            <m:sSubPr>
              <m:ctrlPr>
                <w:rPr>
                  <w:rFonts w:ascii="Cambria Math" w:eastAsiaTheme="minorEastAsia" w:hAnsi="Cambria Math" w:cs="Times New Roman"/>
                  <w:i/>
                  <w:szCs w:val="24"/>
                  <w:lang w:val="pt-BR"/>
                </w:rPr>
              </m:ctrlPr>
            </m:sSubPr>
            <m:e>
              <m:r>
                <w:rPr>
                  <w:rFonts w:ascii="Cambria Math" w:eastAsiaTheme="minorEastAsia" w:hAnsi="Cambria Math" w:cs="Times New Roman"/>
                  <w:szCs w:val="24"/>
                  <w:lang w:val="pt-BR"/>
                </w:rPr>
                <m:t>c</m:t>
              </m:r>
            </m:e>
            <m:sub>
              <m:r>
                <w:rPr>
                  <w:rFonts w:ascii="Cambria Math" w:eastAsiaTheme="minorEastAsia" w:hAnsi="Cambria Math" w:cs="Times New Roman"/>
                  <w:szCs w:val="24"/>
                  <w:lang w:val="pt-BR"/>
                </w:rPr>
                <m:t>b10</m:t>
              </m:r>
            </m:sub>
          </m:sSub>
          <m:d>
            <m:dPr>
              <m:ctrlPr>
                <w:rPr>
                  <w:rFonts w:ascii="Cambria Math" w:eastAsiaTheme="minorEastAsia" w:hAnsi="Cambria Math" w:cs="Times New Roman"/>
                  <w:i/>
                  <w:szCs w:val="24"/>
                  <w:lang w:val="pt-BR"/>
                </w:rPr>
              </m:ctrlPr>
            </m:dPr>
            <m:e>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b10</m:t>
                  </m:r>
                </m:sub>
              </m:sSub>
              <m:r>
                <w:rPr>
                  <w:rFonts w:ascii="Cambria Math" w:eastAsiaTheme="minorEastAsia" w:hAnsi="Cambria Math" w:cs="Times New Roman"/>
                  <w:szCs w:val="24"/>
                  <w:lang w:val="pt-BR"/>
                </w:rPr>
                <m:t>-</m:t>
              </m:r>
              <m:sSub>
                <m:sSubPr>
                  <m:ctrlPr>
                    <w:rPr>
                      <w:rFonts w:ascii="Cambria Math" w:eastAsiaTheme="minorEastAsia" w:hAnsi="Cambria Math" w:cs="Times New Roman"/>
                      <w:i/>
                      <w:szCs w:val="24"/>
                      <w:lang w:val="pt-BR"/>
                    </w:rPr>
                  </m:ctrlPr>
                </m:sSubPr>
                <m:e>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y</m:t>
                      </m:r>
                    </m:e>
                  </m:acc>
                </m:e>
                <m:sub>
                  <m:r>
                    <w:rPr>
                      <w:rFonts w:ascii="Cambria Math" w:eastAsiaTheme="minorEastAsia" w:hAnsi="Cambria Math" w:cs="Times New Roman"/>
                      <w:szCs w:val="24"/>
                      <w:lang w:val="pt-BR"/>
                    </w:rPr>
                    <m:t>tr10</m:t>
                  </m:r>
                </m:sub>
              </m:sSub>
            </m:e>
          </m:d>
          <m:r>
            <w:rPr>
              <w:rFonts w:ascii="Cambria Math" w:eastAsiaTheme="minorEastAsia" w:hAnsi="Cambria Math" w:cs="Times New Roman"/>
              <w:szCs w:val="24"/>
              <w:lang w:val="pt-BR"/>
            </w:rPr>
            <m:t>=0</m:t>
          </m:r>
        </m:oMath>
      </m:oMathPara>
    </w:p>
    <w:p w:rsidR="00B578A5" w:rsidRDefault="00B578A5" w:rsidP="00B578A5">
      <w:pPr>
        <w:rPr>
          <w:rFonts w:cs="Times New Roman"/>
          <w:sz w:val="23"/>
          <w:szCs w:val="23"/>
          <w:lang w:val="pt-BR"/>
        </w:rPr>
      </w:pPr>
      <w:r w:rsidRPr="006279D0">
        <w:rPr>
          <w:rFonts w:cs="Times New Roman"/>
          <w:sz w:val="23"/>
          <w:szCs w:val="23"/>
          <w:lang w:val="pt-BR"/>
        </w:rPr>
        <w:t>Substituindo os gdl’s transladados e agrupando por grau de liberdade de acordo com o deslocamento, temos:</w:t>
      </w:r>
    </w:p>
    <w:p w:rsidR="00B578A5" w:rsidRDefault="00B578A5" w:rsidP="00B578A5">
      <w:pPr>
        <w:rPr>
          <w:rFonts w:cs="Times New Roman"/>
          <w:szCs w:val="24"/>
          <w:lang w:val="pt-BR"/>
        </w:rPr>
      </w:pPr>
      <w:r w:rsidRPr="006279D0">
        <w:rPr>
          <w:rFonts w:cs="Times New Roman"/>
          <w:szCs w:val="24"/>
          <w:lang w:val="pt-BR"/>
        </w:rPr>
        <w:t>O equilíbrio de forças no C.G. no veículo:</w:t>
      </w:r>
    </w:p>
    <w:p w:rsidR="00B578A5" w:rsidRPr="00AE0387" w:rsidRDefault="002E5726" w:rsidP="00B578A5">
      <w:pPr>
        <w:rPr>
          <w:rFonts w:cs="Times New Roman"/>
          <w:sz w:val="23"/>
          <w:szCs w:val="23"/>
          <w:lang w:val="pt-BR"/>
        </w:rPr>
      </w:pPr>
      <m:oMathPara>
        <m:oMath>
          <m:sSub>
            <m:sSubPr>
              <m:ctrlPr>
                <w:rPr>
                  <w:rFonts w:ascii="Cambria Math" w:hAnsi="Cambria Math" w:cs="Times New Roman"/>
                  <w:i/>
                  <w:sz w:val="23"/>
                  <w:szCs w:val="23"/>
                  <w:lang w:val="pt-BR"/>
                </w:rPr>
              </m:ctrlPr>
            </m:sSubPr>
            <m:e>
              <m:r>
                <w:rPr>
                  <w:rFonts w:ascii="Cambria Math" w:hAnsi="Cambria Math" w:cs="Times New Roman"/>
                  <w:sz w:val="23"/>
                  <w:szCs w:val="23"/>
                  <w:lang w:val="pt-BR"/>
                </w:rPr>
                <m:t>m</m:t>
              </m:r>
            </m:e>
            <m:sub>
              <m:r>
                <w:rPr>
                  <w:rFonts w:ascii="Cambria Math" w:hAnsi="Cambria Math" w:cs="Times New Roman"/>
                  <w:sz w:val="23"/>
                  <w:szCs w:val="23"/>
                  <w:lang w:val="pt-BR"/>
                </w:rPr>
                <m:t>v</m:t>
              </m:r>
            </m:sub>
          </m:sSub>
          <m:sSub>
            <m:sSubPr>
              <m:ctrlPr>
                <w:rPr>
                  <w:rFonts w:ascii="Cambria Math" w:hAnsi="Cambria Math" w:cs="Times New Roman"/>
                  <w:i/>
                  <w:sz w:val="23"/>
                  <w:szCs w:val="23"/>
                  <w:lang w:val="pt-BR"/>
                </w:rPr>
              </m:ctrlPr>
            </m:sSubPr>
            <m:e>
              <m:acc>
                <m:accPr>
                  <m:chr m:val="̈"/>
                  <m:ctrlPr>
                    <w:rPr>
                      <w:rFonts w:ascii="Cambria Math" w:hAnsi="Cambria Math" w:cs="Times New Roman"/>
                      <w:i/>
                      <w:sz w:val="23"/>
                      <w:szCs w:val="23"/>
                      <w:lang w:val="pt-BR"/>
                    </w:rPr>
                  </m:ctrlPr>
                </m:accPr>
                <m:e>
                  <m:r>
                    <w:rPr>
                      <w:rFonts w:ascii="Cambria Math" w:hAnsi="Cambria Math" w:cs="Times New Roman"/>
                      <w:sz w:val="23"/>
                      <w:szCs w:val="23"/>
                      <w:lang w:val="pt-BR"/>
                    </w:rPr>
                    <m:t>y</m:t>
                  </m:r>
                </m:e>
              </m:acc>
            </m:e>
            <m:sub>
              <m:r>
                <w:rPr>
                  <w:rFonts w:ascii="Cambria Math" w:hAnsi="Cambria Math" w:cs="Times New Roman"/>
                  <w:sz w:val="23"/>
                  <w:szCs w:val="23"/>
                  <w:lang w:val="pt-BR"/>
                </w:rPr>
                <m:t>v</m:t>
              </m:r>
            </m:sub>
          </m:sSub>
          <m:r>
            <w:rPr>
              <w:rFonts w:ascii="Cambria Math" w:hAnsi="Cambria Math" w:cs="Times New Roman"/>
              <w:sz w:val="23"/>
              <w:szCs w:val="23"/>
              <w:lang w:val="pt-BR"/>
            </w:rPr>
            <m:t>-</m:t>
          </m:r>
          <m:d>
            <m:dPr>
              <m:ctrlPr>
                <w:rPr>
                  <w:rFonts w:ascii="Cambria Math" w:hAnsi="Cambria Math" w:cs="Times New Roman"/>
                  <w:i/>
                  <w:sz w:val="23"/>
                  <w:szCs w:val="23"/>
                  <w:lang w:val="pt-BR"/>
                </w:rPr>
              </m:ctrlPr>
            </m:dPr>
            <m:e>
              <m:sSub>
                <m:sSubPr>
                  <m:ctrlPr>
                    <w:rPr>
                      <w:rFonts w:ascii="Cambria Math" w:hAnsi="Cambria Math" w:cs="Times New Roman"/>
                      <w:i/>
                      <w:sz w:val="23"/>
                      <w:szCs w:val="23"/>
                      <w:lang w:val="pt-BR"/>
                    </w:rPr>
                  </m:ctrlPr>
                </m:sSubPr>
                <m:e>
                  <m:r>
                    <w:rPr>
                      <w:rFonts w:ascii="Cambria Math" w:hAnsi="Cambria Math" w:cs="Times New Roman"/>
                      <w:sz w:val="23"/>
                      <w:szCs w:val="23"/>
                      <w:lang w:val="pt-BR"/>
                    </w:rPr>
                    <m:t>k</m:t>
                  </m:r>
                </m:e>
                <m:sub>
                  <m:r>
                    <w:rPr>
                      <w:rFonts w:ascii="Cambria Math" w:hAnsi="Cambria Math" w:cs="Times New Roman"/>
                      <w:sz w:val="23"/>
                      <w:szCs w:val="23"/>
                      <w:lang w:val="pt-BR"/>
                    </w:rPr>
                    <m:t>b1</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k</m:t>
                  </m:r>
                </m:e>
                <m:sub>
                  <m:r>
                    <w:rPr>
                      <w:rFonts w:ascii="Cambria Math" w:hAnsi="Cambria Math" w:cs="Times New Roman"/>
                      <w:sz w:val="23"/>
                      <w:szCs w:val="23"/>
                      <w:lang w:val="pt-BR"/>
                    </w:rPr>
                    <m:t>b2</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k</m:t>
                  </m:r>
                </m:e>
                <m:sub>
                  <m:r>
                    <w:rPr>
                      <w:rFonts w:ascii="Cambria Math" w:hAnsi="Cambria Math" w:cs="Times New Roman"/>
                      <w:sz w:val="23"/>
                      <w:szCs w:val="23"/>
                      <w:lang w:val="pt-BR"/>
                    </w:rPr>
                    <m:t>b3</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k</m:t>
                  </m:r>
                </m:e>
                <m:sub>
                  <m:r>
                    <w:rPr>
                      <w:rFonts w:ascii="Cambria Math" w:hAnsi="Cambria Math" w:cs="Times New Roman"/>
                      <w:sz w:val="23"/>
                      <w:szCs w:val="23"/>
                      <w:lang w:val="pt-BR"/>
                    </w:rPr>
                    <m:t>b4</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k</m:t>
                  </m:r>
                </m:e>
                <m:sub>
                  <m:r>
                    <w:rPr>
                      <w:rFonts w:ascii="Cambria Math" w:hAnsi="Cambria Math" w:cs="Times New Roman"/>
                      <w:sz w:val="23"/>
                      <w:szCs w:val="23"/>
                      <w:lang w:val="pt-BR"/>
                    </w:rPr>
                    <m:t>b5</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k</m:t>
                  </m:r>
                </m:e>
                <m:sub>
                  <m:r>
                    <w:rPr>
                      <w:rFonts w:ascii="Cambria Math" w:hAnsi="Cambria Math" w:cs="Times New Roman"/>
                      <w:sz w:val="23"/>
                      <w:szCs w:val="23"/>
                      <w:lang w:val="pt-BR"/>
                    </w:rPr>
                    <m:t>b6</m:t>
                  </m:r>
                </m:sub>
              </m:sSub>
              <m:r>
                <w:rPr>
                  <w:rFonts w:ascii="Cambria Math"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hAnsi="Cambria Math" w:cs="Times New Roman"/>
                      <w:sz w:val="23"/>
                      <w:szCs w:val="23"/>
                      <w:lang w:val="pt-BR"/>
                    </w:rPr>
                    <m:t>k</m:t>
                  </m:r>
                  <m:ctrlPr>
                    <w:rPr>
                      <w:rFonts w:ascii="Cambria Math" w:hAnsi="Cambria Math" w:cs="Times New Roman"/>
                      <w:i/>
                      <w:sz w:val="23"/>
                      <w:szCs w:val="23"/>
                      <w:lang w:val="pt-BR"/>
                    </w:rPr>
                  </m:ctrlPr>
                </m:e>
                <m:sub>
                  <m:r>
                    <w:rPr>
                      <w:rFonts w:ascii="Cambria Math" w:eastAsiaTheme="minorEastAsia" w:hAnsi="Cambria Math" w:cs="Times New Roman"/>
                      <w:sz w:val="23"/>
                      <w:szCs w:val="23"/>
                      <w:lang w:val="pt-BR"/>
                    </w:rPr>
                    <m:t>b7</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b8</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b9</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b10</m:t>
                  </m:r>
                </m:sub>
              </m:sSub>
              <m:ctrlPr>
                <w:rPr>
                  <w:rFonts w:ascii="Cambria Math" w:eastAsiaTheme="minorEastAsia" w:hAnsi="Cambria Math" w:cs="Times New Roman"/>
                  <w:i/>
                  <w:sz w:val="23"/>
                  <w:szCs w:val="23"/>
                  <w:lang w:val="pt-BR"/>
                </w:rPr>
              </m:ctrlPr>
            </m:e>
          </m:d>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y</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d>
            <m:dPr>
              <m:ctrlPr>
                <w:rPr>
                  <w:rFonts w:ascii="Cambria Math" w:eastAsiaTheme="minorEastAsia" w:hAnsi="Cambria Math" w:cs="Times New Roman"/>
                  <w:i/>
                  <w:sz w:val="23"/>
                  <w:szCs w:val="23"/>
                  <w:lang w:val="pt-BR"/>
                </w:rPr>
              </m:ctrlPr>
            </m:dPr>
            <m:e>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b1</m:t>
                  </m:r>
                </m:sub>
              </m:sSub>
              <m:f>
                <m:fPr>
                  <m:ctrlPr>
                    <w:rPr>
                      <w:rFonts w:ascii="Cambria Math" w:eastAsiaTheme="minorEastAsia" w:hAnsi="Cambria Math" w:cs="Times New Roman"/>
                      <w:i/>
                      <w:sz w:val="23"/>
                      <w:szCs w:val="23"/>
                      <w:lang w:val="pt-BR"/>
                    </w:rPr>
                  </m:ctrlPr>
                </m:fPr>
                <m:num>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2</m:t>
                  </m:r>
                </m:den>
              </m:f>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b2</m:t>
                  </m:r>
                </m:sub>
              </m:sSub>
              <m:f>
                <m:fPr>
                  <m:ctrlPr>
                    <w:rPr>
                      <w:rFonts w:ascii="Cambria Math" w:eastAsiaTheme="minorEastAsia" w:hAnsi="Cambria Math" w:cs="Times New Roman"/>
                      <w:i/>
                      <w:sz w:val="23"/>
                      <w:szCs w:val="23"/>
                      <w:lang w:val="pt-BR"/>
                    </w:rPr>
                  </m:ctrlPr>
                </m:fPr>
                <m:num>
                  <m:r>
                    <w:rPr>
                      <w:rFonts w:ascii="Cambria Math" w:eastAsiaTheme="minorEastAsia" w:hAnsi="Cambria Math" w:cs="Times New Roman"/>
                      <w:sz w:val="23"/>
                      <w:szCs w:val="23"/>
                      <w:lang w:val="pt-BR"/>
                    </w:rPr>
                    <m:t>7</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18</m:t>
                  </m:r>
                </m:den>
              </m:f>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b3</m:t>
                  </m:r>
                </m:sub>
              </m:sSub>
              <m:f>
                <m:fPr>
                  <m:ctrlPr>
                    <w:rPr>
                      <w:rFonts w:ascii="Cambria Math" w:eastAsiaTheme="minorEastAsia" w:hAnsi="Cambria Math" w:cs="Times New Roman"/>
                      <w:i/>
                      <w:sz w:val="23"/>
                      <w:szCs w:val="23"/>
                      <w:lang w:val="pt-BR"/>
                    </w:rPr>
                  </m:ctrlPr>
                </m:fPr>
                <m:num>
                  <m:r>
                    <w:rPr>
                      <w:rFonts w:ascii="Cambria Math" w:eastAsiaTheme="minorEastAsia" w:hAnsi="Cambria Math" w:cs="Times New Roman"/>
                      <w:sz w:val="23"/>
                      <w:szCs w:val="23"/>
                      <w:lang w:val="pt-BR"/>
                    </w:rPr>
                    <m:t>5</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18</m:t>
                  </m:r>
                </m:den>
              </m:f>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b4</m:t>
                  </m:r>
                </m:sub>
              </m:sSub>
              <m:f>
                <m:fPr>
                  <m:ctrlPr>
                    <w:rPr>
                      <w:rFonts w:ascii="Cambria Math" w:eastAsiaTheme="minorEastAsia" w:hAnsi="Cambria Math" w:cs="Times New Roman"/>
                      <w:i/>
                      <w:sz w:val="23"/>
                      <w:szCs w:val="23"/>
                      <w:lang w:val="pt-BR"/>
                    </w:rPr>
                  </m:ctrlPr>
                </m:fPr>
                <m:num>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6</m:t>
                  </m:r>
                </m:den>
              </m:f>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b5</m:t>
                  </m:r>
                </m:sub>
              </m:sSub>
              <m:f>
                <m:fPr>
                  <m:ctrlPr>
                    <w:rPr>
                      <w:rFonts w:ascii="Cambria Math" w:eastAsiaTheme="minorEastAsia" w:hAnsi="Cambria Math" w:cs="Times New Roman"/>
                      <w:i/>
                      <w:sz w:val="23"/>
                      <w:szCs w:val="23"/>
                      <w:lang w:val="pt-BR"/>
                    </w:rPr>
                  </m:ctrlPr>
                </m:fPr>
                <m:num>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18</m:t>
                  </m:r>
                </m:den>
              </m:f>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b6</m:t>
                  </m:r>
                </m:sub>
              </m:sSub>
              <m:f>
                <m:fPr>
                  <m:ctrlPr>
                    <w:rPr>
                      <w:rFonts w:ascii="Cambria Math" w:eastAsiaTheme="minorEastAsia" w:hAnsi="Cambria Math" w:cs="Times New Roman"/>
                      <w:i/>
                      <w:sz w:val="23"/>
                      <w:szCs w:val="23"/>
                      <w:lang w:val="pt-BR"/>
                    </w:rPr>
                  </m:ctrlPr>
                </m:fPr>
                <m:num>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18</m:t>
                  </m:r>
                </m:den>
              </m:f>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b7</m:t>
                  </m:r>
                </m:sub>
              </m:sSub>
              <m:f>
                <m:fPr>
                  <m:ctrlPr>
                    <w:rPr>
                      <w:rFonts w:ascii="Cambria Math" w:eastAsiaTheme="minorEastAsia" w:hAnsi="Cambria Math" w:cs="Times New Roman"/>
                      <w:i/>
                      <w:sz w:val="23"/>
                      <w:szCs w:val="23"/>
                      <w:lang w:val="pt-BR"/>
                    </w:rPr>
                  </m:ctrlPr>
                </m:fPr>
                <m:num>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6</m:t>
                  </m:r>
                </m:den>
              </m:f>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b8</m:t>
                  </m:r>
                </m:sub>
              </m:sSub>
              <m:f>
                <m:fPr>
                  <m:ctrlPr>
                    <w:rPr>
                      <w:rFonts w:ascii="Cambria Math" w:eastAsiaTheme="minorEastAsia" w:hAnsi="Cambria Math" w:cs="Times New Roman"/>
                      <w:i/>
                      <w:sz w:val="23"/>
                      <w:szCs w:val="23"/>
                      <w:lang w:val="pt-BR"/>
                    </w:rPr>
                  </m:ctrlPr>
                </m:fPr>
                <m:num>
                  <m:r>
                    <w:rPr>
                      <w:rFonts w:ascii="Cambria Math" w:eastAsiaTheme="minorEastAsia" w:hAnsi="Cambria Math" w:cs="Times New Roman"/>
                      <w:sz w:val="23"/>
                      <w:szCs w:val="23"/>
                      <w:lang w:val="pt-BR"/>
                    </w:rPr>
                    <m:t>5</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18</m:t>
                  </m:r>
                </m:den>
              </m:f>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b9</m:t>
                  </m:r>
                </m:sub>
              </m:sSub>
              <m:f>
                <m:fPr>
                  <m:ctrlPr>
                    <w:rPr>
                      <w:rFonts w:ascii="Cambria Math" w:eastAsiaTheme="minorEastAsia" w:hAnsi="Cambria Math" w:cs="Times New Roman"/>
                      <w:i/>
                      <w:sz w:val="23"/>
                      <w:szCs w:val="23"/>
                      <w:lang w:val="pt-BR"/>
                    </w:rPr>
                  </m:ctrlPr>
                </m:fPr>
                <m:num>
                  <m:r>
                    <w:rPr>
                      <w:rFonts w:ascii="Cambria Math" w:eastAsiaTheme="minorEastAsia" w:hAnsi="Cambria Math" w:cs="Times New Roman"/>
                      <w:sz w:val="23"/>
                      <w:szCs w:val="23"/>
                      <w:lang w:val="pt-BR"/>
                    </w:rPr>
                    <m:t>7</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18</m:t>
                  </m:r>
                </m:den>
              </m:f>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b10</m:t>
                  </m:r>
                </m:sub>
              </m:sSub>
              <m:f>
                <m:fPr>
                  <m:ctrlPr>
                    <w:rPr>
                      <w:rFonts w:ascii="Cambria Math" w:eastAsiaTheme="minorEastAsia" w:hAnsi="Cambria Math" w:cs="Times New Roman"/>
                      <w:i/>
                      <w:sz w:val="23"/>
                      <w:szCs w:val="23"/>
                      <w:lang w:val="pt-BR"/>
                    </w:rPr>
                  </m:ctrlPr>
                </m:fPr>
                <m:num>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2</m:t>
                  </m:r>
                </m:den>
              </m:f>
            </m:e>
          </m:d>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θ</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d>
            <m:dPr>
              <m:ctrlPr>
                <w:rPr>
                  <w:rFonts w:ascii="Cambria Math" w:hAnsi="Cambria Math" w:cs="Times New Roman"/>
                  <w:i/>
                  <w:sz w:val="23"/>
                  <w:szCs w:val="23"/>
                  <w:lang w:val="pt-BR"/>
                </w:rPr>
              </m:ctrlPr>
            </m:dPr>
            <m:e>
              <m:sSub>
                <m:sSubPr>
                  <m:ctrlPr>
                    <w:rPr>
                      <w:rFonts w:ascii="Cambria Math" w:hAnsi="Cambria Math" w:cs="Times New Roman"/>
                      <w:i/>
                      <w:sz w:val="23"/>
                      <w:szCs w:val="23"/>
                      <w:lang w:val="pt-BR"/>
                    </w:rPr>
                  </m:ctrlPr>
                </m:sSubPr>
                <m:e>
                  <m:r>
                    <w:rPr>
                      <w:rFonts w:ascii="Cambria Math" w:hAnsi="Cambria Math" w:cs="Times New Roman"/>
                      <w:sz w:val="23"/>
                      <w:szCs w:val="23"/>
                      <w:lang w:val="pt-BR"/>
                    </w:rPr>
                    <m:t>k</m:t>
                  </m:r>
                </m:e>
                <m:sub>
                  <m:r>
                    <w:rPr>
                      <w:rFonts w:ascii="Cambria Math" w:hAnsi="Cambria Math" w:cs="Times New Roman"/>
                      <w:sz w:val="23"/>
                      <w:szCs w:val="23"/>
                      <w:lang w:val="pt-BR"/>
                    </w:rPr>
                    <m:t>st</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k</m:t>
                  </m:r>
                </m:e>
                <m:sub>
                  <m:r>
                    <w:rPr>
                      <w:rFonts w:ascii="Cambria Math" w:hAnsi="Cambria Math" w:cs="Times New Roman"/>
                      <w:sz w:val="23"/>
                      <w:szCs w:val="23"/>
                      <w:lang w:val="pt-BR"/>
                    </w:rPr>
                    <m:t>sd</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k</m:t>
                  </m:r>
                </m:e>
                <m:sub>
                  <m:r>
                    <w:rPr>
                      <w:rFonts w:ascii="Cambria Math" w:hAnsi="Cambria Math" w:cs="Times New Roman"/>
                      <w:sz w:val="23"/>
                      <w:szCs w:val="23"/>
                      <w:lang w:val="pt-BR"/>
                    </w:rPr>
                    <m:t>b1</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k</m:t>
                  </m:r>
                </m:e>
                <m:sub>
                  <m:r>
                    <w:rPr>
                      <w:rFonts w:ascii="Cambria Math" w:hAnsi="Cambria Math" w:cs="Times New Roman"/>
                      <w:sz w:val="23"/>
                      <w:szCs w:val="23"/>
                      <w:lang w:val="pt-BR"/>
                    </w:rPr>
                    <m:t>b2</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k</m:t>
                  </m:r>
                </m:e>
                <m:sub>
                  <m:r>
                    <w:rPr>
                      <w:rFonts w:ascii="Cambria Math" w:hAnsi="Cambria Math" w:cs="Times New Roman"/>
                      <w:sz w:val="23"/>
                      <w:szCs w:val="23"/>
                      <w:lang w:val="pt-BR"/>
                    </w:rPr>
                    <m:t>b3</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k</m:t>
                  </m:r>
                </m:e>
                <m:sub>
                  <m:r>
                    <w:rPr>
                      <w:rFonts w:ascii="Cambria Math" w:hAnsi="Cambria Math" w:cs="Times New Roman"/>
                      <w:sz w:val="23"/>
                      <w:szCs w:val="23"/>
                      <w:lang w:val="pt-BR"/>
                    </w:rPr>
                    <m:t>b4</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k</m:t>
                  </m:r>
                </m:e>
                <m:sub>
                  <m:r>
                    <w:rPr>
                      <w:rFonts w:ascii="Cambria Math" w:hAnsi="Cambria Math" w:cs="Times New Roman"/>
                      <w:sz w:val="23"/>
                      <w:szCs w:val="23"/>
                      <w:lang w:val="pt-BR"/>
                    </w:rPr>
                    <m:t>b5</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k</m:t>
                  </m:r>
                </m:e>
                <m:sub>
                  <m:r>
                    <w:rPr>
                      <w:rFonts w:ascii="Cambria Math" w:hAnsi="Cambria Math" w:cs="Times New Roman"/>
                      <w:sz w:val="23"/>
                      <w:szCs w:val="23"/>
                      <w:lang w:val="pt-BR"/>
                    </w:rPr>
                    <m:t>b6</m:t>
                  </m:r>
                </m:sub>
              </m:sSub>
              <m:r>
                <w:rPr>
                  <w:rFonts w:ascii="Cambria Math"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hAnsi="Cambria Math" w:cs="Times New Roman"/>
                      <w:sz w:val="23"/>
                      <w:szCs w:val="23"/>
                      <w:lang w:val="pt-BR"/>
                    </w:rPr>
                    <m:t>k</m:t>
                  </m:r>
                  <m:ctrlPr>
                    <w:rPr>
                      <w:rFonts w:ascii="Cambria Math" w:hAnsi="Cambria Math" w:cs="Times New Roman"/>
                      <w:i/>
                      <w:sz w:val="23"/>
                      <w:szCs w:val="23"/>
                      <w:lang w:val="pt-BR"/>
                    </w:rPr>
                  </m:ctrlPr>
                </m:e>
                <m:sub>
                  <m:r>
                    <w:rPr>
                      <w:rFonts w:ascii="Cambria Math" w:eastAsiaTheme="minorEastAsia" w:hAnsi="Cambria Math" w:cs="Times New Roman"/>
                      <w:sz w:val="23"/>
                      <w:szCs w:val="23"/>
                      <w:lang w:val="pt-BR"/>
                    </w:rPr>
                    <m:t>b7</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b8</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b9</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b10</m:t>
                  </m:r>
                </m:sub>
              </m:sSub>
              <m:ctrlPr>
                <w:rPr>
                  <w:rFonts w:ascii="Cambria Math" w:eastAsiaTheme="minorEastAsia" w:hAnsi="Cambria Math" w:cs="Times New Roman"/>
                  <w:i/>
                  <w:sz w:val="23"/>
                  <w:szCs w:val="23"/>
                  <w:lang w:val="pt-BR"/>
                </w:rPr>
              </m:ctrlPr>
            </m:e>
          </m:d>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y</m:t>
              </m:r>
            </m:e>
            <m:sub>
              <m:r>
                <w:rPr>
                  <w:rFonts w:ascii="Cambria Math" w:eastAsiaTheme="minorEastAsia" w:hAnsi="Cambria Math" w:cs="Times New Roman"/>
                  <w:sz w:val="23"/>
                  <w:szCs w:val="23"/>
                  <w:lang w:val="pt-BR"/>
                </w:rPr>
                <m:t>v</m:t>
              </m:r>
            </m:sub>
          </m:sSub>
          <m:r>
            <w:rPr>
              <w:rFonts w:ascii="Cambria Math" w:eastAsiaTheme="minorEastAsia" w:hAnsi="Cambria Math" w:cs="Times New Roman"/>
              <w:sz w:val="23"/>
              <w:szCs w:val="23"/>
              <w:lang w:val="pt-BR"/>
            </w:rPr>
            <m:t>+</m:t>
          </m:r>
          <m:d>
            <m:dPr>
              <m:ctrlPr>
                <w:rPr>
                  <w:rFonts w:ascii="Cambria Math" w:eastAsiaTheme="minorEastAsia" w:hAnsi="Cambria Math" w:cs="Times New Roman"/>
                  <w:i/>
                  <w:sz w:val="23"/>
                  <w:szCs w:val="23"/>
                  <w:lang w:val="pt-BR"/>
                </w:rPr>
              </m:ctrlPr>
            </m:dPr>
            <m:e>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st</m:t>
                  </m:r>
                </m:sub>
              </m:sSub>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t</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sd</m:t>
                  </m:r>
                </m:sub>
              </m:sSub>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d</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b1</m:t>
                  </m:r>
                </m:sub>
              </m:sSub>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b2</m:t>
                  </m:r>
                </m:sub>
              </m:sSub>
              <m:d>
                <m:dPr>
                  <m:ctrlPr>
                    <w:rPr>
                      <w:rFonts w:ascii="Cambria Math" w:eastAsiaTheme="minorEastAsia" w:hAnsi="Cambria Math" w:cs="Times New Roman"/>
                      <w:i/>
                      <w:sz w:val="23"/>
                      <w:szCs w:val="23"/>
                      <w:lang w:val="pt-BR"/>
                    </w:rPr>
                  </m:ctrlPr>
                </m:dPr>
                <m:e>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f>
                    <m:fPr>
                      <m:ctrlPr>
                        <w:rPr>
                          <w:rFonts w:ascii="Cambria Math" w:eastAsiaTheme="minorEastAsia" w:hAnsi="Cambria Math" w:cs="Times New Roman"/>
                          <w:i/>
                          <w:sz w:val="23"/>
                          <w:szCs w:val="23"/>
                          <w:lang w:val="pt-BR"/>
                        </w:rPr>
                      </m:ctrlPr>
                    </m:fPr>
                    <m:num>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9</m:t>
                      </m:r>
                    </m:den>
                  </m:f>
                </m:e>
              </m:d>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b3</m:t>
                  </m:r>
                </m:sub>
              </m:sSub>
              <m:d>
                <m:dPr>
                  <m:ctrlPr>
                    <w:rPr>
                      <w:rFonts w:ascii="Cambria Math" w:eastAsiaTheme="minorEastAsia" w:hAnsi="Cambria Math" w:cs="Times New Roman"/>
                      <w:i/>
                      <w:sz w:val="23"/>
                      <w:szCs w:val="23"/>
                      <w:lang w:val="pt-BR"/>
                    </w:rPr>
                  </m:ctrlPr>
                </m:dPr>
                <m:e>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f>
                    <m:fPr>
                      <m:ctrlPr>
                        <w:rPr>
                          <w:rFonts w:ascii="Cambria Math" w:eastAsiaTheme="minorEastAsia" w:hAnsi="Cambria Math" w:cs="Times New Roman"/>
                          <w:i/>
                          <w:sz w:val="23"/>
                          <w:szCs w:val="23"/>
                          <w:lang w:val="pt-BR"/>
                        </w:rPr>
                      </m:ctrlPr>
                    </m:fPr>
                    <m:num>
                      <m:r>
                        <w:rPr>
                          <w:rFonts w:ascii="Cambria Math" w:eastAsiaTheme="minorEastAsia" w:hAnsi="Cambria Math" w:cs="Times New Roman"/>
                          <w:sz w:val="23"/>
                          <w:szCs w:val="23"/>
                          <w:lang w:val="pt-BR"/>
                        </w:rPr>
                        <m:t>2</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9</m:t>
                      </m:r>
                    </m:den>
                  </m:f>
                </m:e>
              </m:d>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b4</m:t>
                  </m:r>
                </m:sub>
              </m:sSub>
              <m:d>
                <m:dPr>
                  <m:ctrlPr>
                    <w:rPr>
                      <w:rFonts w:ascii="Cambria Math" w:eastAsiaTheme="minorEastAsia" w:hAnsi="Cambria Math" w:cs="Times New Roman"/>
                      <w:i/>
                      <w:sz w:val="23"/>
                      <w:szCs w:val="23"/>
                      <w:lang w:val="pt-BR"/>
                    </w:rPr>
                  </m:ctrlPr>
                </m:dPr>
                <m:e>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f>
                    <m:fPr>
                      <m:ctrlPr>
                        <w:rPr>
                          <w:rFonts w:ascii="Cambria Math" w:eastAsiaTheme="minorEastAsia" w:hAnsi="Cambria Math" w:cs="Times New Roman"/>
                          <w:i/>
                          <w:sz w:val="23"/>
                          <w:szCs w:val="23"/>
                          <w:lang w:val="pt-BR"/>
                        </w:rPr>
                      </m:ctrlPr>
                    </m:fPr>
                    <m:num>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3</m:t>
                      </m:r>
                    </m:den>
                  </m:f>
                </m:e>
              </m:d>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b5</m:t>
                  </m:r>
                </m:sub>
              </m:sSub>
              <m:d>
                <m:dPr>
                  <m:ctrlPr>
                    <w:rPr>
                      <w:rFonts w:ascii="Cambria Math" w:eastAsiaTheme="minorEastAsia" w:hAnsi="Cambria Math" w:cs="Times New Roman"/>
                      <w:i/>
                      <w:sz w:val="23"/>
                      <w:szCs w:val="23"/>
                      <w:lang w:val="pt-BR"/>
                    </w:rPr>
                  </m:ctrlPr>
                </m:dPr>
                <m:e>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f>
                    <m:fPr>
                      <m:ctrlPr>
                        <w:rPr>
                          <w:rFonts w:ascii="Cambria Math" w:eastAsiaTheme="minorEastAsia" w:hAnsi="Cambria Math" w:cs="Times New Roman"/>
                          <w:i/>
                          <w:sz w:val="23"/>
                          <w:szCs w:val="23"/>
                          <w:lang w:val="pt-BR"/>
                        </w:rPr>
                      </m:ctrlPr>
                    </m:fPr>
                    <m:num>
                      <m:r>
                        <w:rPr>
                          <w:rFonts w:ascii="Cambria Math" w:eastAsiaTheme="minorEastAsia" w:hAnsi="Cambria Math" w:cs="Times New Roman"/>
                          <w:sz w:val="23"/>
                          <w:szCs w:val="23"/>
                          <w:lang w:val="pt-BR"/>
                        </w:rPr>
                        <m:t>4</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9</m:t>
                      </m:r>
                    </m:den>
                  </m:f>
                </m:e>
              </m:d>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b6</m:t>
                  </m:r>
                </m:sub>
              </m:sSub>
              <m:d>
                <m:dPr>
                  <m:ctrlPr>
                    <w:rPr>
                      <w:rFonts w:ascii="Cambria Math" w:eastAsiaTheme="minorEastAsia" w:hAnsi="Cambria Math" w:cs="Times New Roman"/>
                      <w:i/>
                      <w:sz w:val="23"/>
                      <w:szCs w:val="23"/>
                      <w:lang w:val="pt-BR"/>
                    </w:rPr>
                  </m:ctrlPr>
                </m:dPr>
                <m:e>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f>
                    <m:fPr>
                      <m:ctrlPr>
                        <w:rPr>
                          <w:rFonts w:ascii="Cambria Math" w:eastAsiaTheme="minorEastAsia" w:hAnsi="Cambria Math" w:cs="Times New Roman"/>
                          <w:i/>
                          <w:sz w:val="23"/>
                          <w:szCs w:val="23"/>
                          <w:lang w:val="pt-BR"/>
                        </w:rPr>
                      </m:ctrlPr>
                    </m:fPr>
                    <m:num>
                      <m:r>
                        <w:rPr>
                          <w:rFonts w:ascii="Cambria Math" w:eastAsiaTheme="minorEastAsia" w:hAnsi="Cambria Math" w:cs="Times New Roman"/>
                          <w:sz w:val="23"/>
                          <w:szCs w:val="23"/>
                          <w:lang w:val="pt-BR"/>
                        </w:rPr>
                        <m:t>5</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9</m:t>
                      </m:r>
                    </m:den>
                  </m:f>
                </m:e>
              </m:d>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b7</m:t>
                  </m:r>
                </m:sub>
              </m:sSub>
              <m:d>
                <m:dPr>
                  <m:ctrlPr>
                    <w:rPr>
                      <w:rFonts w:ascii="Cambria Math" w:eastAsiaTheme="minorEastAsia" w:hAnsi="Cambria Math" w:cs="Times New Roman"/>
                      <w:i/>
                      <w:sz w:val="23"/>
                      <w:szCs w:val="23"/>
                      <w:lang w:val="pt-BR"/>
                    </w:rPr>
                  </m:ctrlPr>
                </m:dPr>
                <m:e>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f>
                    <m:fPr>
                      <m:ctrlPr>
                        <w:rPr>
                          <w:rFonts w:ascii="Cambria Math" w:eastAsiaTheme="minorEastAsia" w:hAnsi="Cambria Math" w:cs="Times New Roman"/>
                          <w:i/>
                          <w:sz w:val="23"/>
                          <w:szCs w:val="23"/>
                          <w:lang w:val="pt-BR"/>
                        </w:rPr>
                      </m:ctrlPr>
                    </m:fPr>
                    <m:num>
                      <m:r>
                        <w:rPr>
                          <w:rFonts w:ascii="Cambria Math" w:eastAsiaTheme="minorEastAsia" w:hAnsi="Cambria Math" w:cs="Times New Roman"/>
                          <w:sz w:val="23"/>
                          <w:szCs w:val="23"/>
                          <w:lang w:val="pt-BR"/>
                        </w:rPr>
                        <m:t>2</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3</m:t>
                      </m:r>
                    </m:den>
                  </m:f>
                </m:e>
              </m:d>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b8</m:t>
                  </m:r>
                </m:sub>
              </m:sSub>
              <m:d>
                <m:dPr>
                  <m:ctrlPr>
                    <w:rPr>
                      <w:rFonts w:ascii="Cambria Math" w:eastAsiaTheme="minorEastAsia" w:hAnsi="Cambria Math" w:cs="Times New Roman"/>
                      <w:i/>
                      <w:sz w:val="23"/>
                      <w:szCs w:val="23"/>
                      <w:lang w:val="pt-BR"/>
                    </w:rPr>
                  </m:ctrlPr>
                </m:dPr>
                <m:e>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f>
                    <m:fPr>
                      <m:ctrlPr>
                        <w:rPr>
                          <w:rFonts w:ascii="Cambria Math" w:eastAsiaTheme="minorEastAsia" w:hAnsi="Cambria Math" w:cs="Times New Roman"/>
                          <w:i/>
                          <w:sz w:val="23"/>
                          <w:szCs w:val="23"/>
                          <w:lang w:val="pt-BR"/>
                        </w:rPr>
                      </m:ctrlPr>
                    </m:fPr>
                    <m:num>
                      <m:r>
                        <w:rPr>
                          <w:rFonts w:ascii="Cambria Math" w:eastAsiaTheme="minorEastAsia" w:hAnsi="Cambria Math" w:cs="Times New Roman"/>
                          <w:sz w:val="23"/>
                          <w:szCs w:val="23"/>
                          <w:lang w:val="pt-BR"/>
                        </w:rPr>
                        <m:t>7</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9</m:t>
                      </m:r>
                    </m:den>
                  </m:f>
                </m:e>
              </m:d>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b9</m:t>
                  </m:r>
                </m:sub>
              </m:sSub>
              <m:d>
                <m:dPr>
                  <m:ctrlPr>
                    <w:rPr>
                      <w:rFonts w:ascii="Cambria Math" w:eastAsiaTheme="minorEastAsia" w:hAnsi="Cambria Math" w:cs="Times New Roman"/>
                      <w:i/>
                      <w:sz w:val="23"/>
                      <w:szCs w:val="23"/>
                      <w:lang w:val="pt-BR"/>
                    </w:rPr>
                  </m:ctrlPr>
                </m:dPr>
                <m:e>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f>
                    <m:fPr>
                      <m:ctrlPr>
                        <w:rPr>
                          <w:rFonts w:ascii="Cambria Math" w:eastAsiaTheme="minorEastAsia" w:hAnsi="Cambria Math" w:cs="Times New Roman"/>
                          <w:i/>
                          <w:sz w:val="23"/>
                          <w:szCs w:val="23"/>
                          <w:lang w:val="pt-BR"/>
                        </w:rPr>
                      </m:ctrlPr>
                    </m:fPr>
                    <m:num>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8d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9</m:t>
                      </m:r>
                    </m:den>
                  </m:f>
                </m:e>
              </m:d>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b10</m:t>
                  </m:r>
                </m:sub>
              </m:sSub>
              <m:d>
                <m:dPr>
                  <m:ctrlPr>
                    <w:rPr>
                      <w:rFonts w:ascii="Cambria Math" w:eastAsiaTheme="minorEastAsia" w:hAnsi="Cambria Math" w:cs="Times New Roman"/>
                      <w:i/>
                      <w:sz w:val="23"/>
                      <w:szCs w:val="23"/>
                      <w:lang w:val="pt-BR"/>
                    </w:rPr>
                  </m:ctrlPr>
                </m:dPr>
                <m:e>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e>
              </m:d>
            </m:e>
          </m:d>
          <m:r>
            <w:rPr>
              <w:rFonts w:ascii="Cambria Math" w:eastAsiaTheme="minorEastAsia" w:hAnsi="Cambria Math" w:cs="Times New Roman"/>
              <w:sz w:val="23"/>
              <w:szCs w:val="23"/>
              <w:lang w:val="pt-BR"/>
            </w:rPr>
            <m:t>θ-</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sd</m:t>
              </m:r>
            </m:sub>
          </m:sSub>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y</m:t>
              </m:r>
            </m:e>
            <m:sub>
              <m:r>
                <w:rPr>
                  <w:rFonts w:ascii="Cambria Math" w:eastAsiaTheme="minorEastAsia" w:hAnsi="Cambria Math" w:cs="Times New Roman"/>
                  <w:sz w:val="23"/>
                  <w:szCs w:val="23"/>
                  <w:lang w:val="pt-BR"/>
                </w:rPr>
                <m:t>rd</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k</m:t>
              </m:r>
            </m:e>
            <m:sub>
              <m:r>
                <w:rPr>
                  <w:rFonts w:ascii="Cambria Math" w:eastAsiaTheme="minorEastAsia" w:hAnsi="Cambria Math" w:cs="Times New Roman"/>
                  <w:sz w:val="23"/>
                  <w:szCs w:val="23"/>
                  <w:lang w:val="pt-BR"/>
                </w:rPr>
                <m:t>st</m:t>
              </m:r>
            </m:sub>
          </m:sSub>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y</m:t>
              </m:r>
            </m:e>
            <m:sub>
              <m:r>
                <w:rPr>
                  <w:rFonts w:ascii="Cambria Math" w:eastAsiaTheme="minorEastAsia" w:hAnsi="Cambria Math" w:cs="Times New Roman"/>
                  <w:sz w:val="23"/>
                  <w:szCs w:val="23"/>
                  <w:lang w:val="pt-BR"/>
                </w:rPr>
                <m:t>rt</m:t>
              </m:r>
            </m:sub>
          </m:sSub>
          <m:r>
            <w:rPr>
              <w:rFonts w:ascii="Cambria Math" w:hAnsi="Cambria Math" w:cs="Times New Roman"/>
              <w:sz w:val="23"/>
              <w:szCs w:val="23"/>
              <w:lang w:val="pt-BR"/>
            </w:rPr>
            <m:t>-</m:t>
          </m:r>
          <m:d>
            <m:dPr>
              <m:ctrlPr>
                <w:rPr>
                  <w:rFonts w:ascii="Cambria Math" w:hAnsi="Cambria Math" w:cs="Times New Roman"/>
                  <w:i/>
                  <w:sz w:val="23"/>
                  <w:szCs w:val="23"/>
                  <w:lang w:val="pt-BR"/>
                </w:rPr>
              </m:ctrlPr>
            </m:dPr>
            <m:e>
              <m:sSub>
                <m:sSubPr>
                  <m:ctrlPr>
                    <w:rPr>
                      <w:rFonts w:ascii="Cambria Math" w:hAnsi="Cambria Math" w:cs="Times New Roman"/>
                      <w:i/>
                      <w:sz w:val="23"/>
                      <w:szCs w:val="23"/>
                      <w:lang w:val="pt-BR"/>
                    </w:rPr>
                  </m:ctrlPr>
                </m:sSubPr>
                <m:e>
                  <m:r>
                    <w:rPr>
                      <w:rFonts w:ascii="Cambria Math" w:hAnsi="Cambria Math" w:cs="Times New Roman"/>
                      <w:sz w:val="23"/>
                      <w:szCs w:val="23"/>
                      <w:lang w:val="pt-BR"/>
                    </w:rPr>
                    <m:t>c</m:t>
                  </m:r>
                </m:e>
                <m:sub>
                  <m:r>
                    <w:rPr>
                      <w:rFonts w:ascii="Cambria Math" w:hAnsi="Cambria Math" w:cs="Times New Roman"/>
                      <w:sz w:val="23"/>
                      <w:szCs w:val="23"/>
                      <w:lang w:val="pt-BR"/>
                    </w:rPr>
                    <m:t>b1</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c</m:t>
                  </m:r>
                </m:e>
                <m:sub>
                  <m:r>
                    <w:rPr>
                      <w:rFonts w:ascii="Cambria Math" w:hAnsi="Cambria Math" w:cs="Times New Roman"/>
                      <w:sz w:val="23"/>
                      <w:szCs w:val="23"/>
                      <w:lang w:val="pt-BR"/>
                    </w:rPr>
                    <m:t>b2</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c</m:t>
                  </m:r>
                </m:e>
                <m:sub>
                  <m:r>
                    <w:rPr>
                      <w:rFonts w:ascii="Cambria Math" w:hAnsi="Cambria Math" w:cs="Times New Roman"/>
                      <w:sz w:val="23"/>
                      <w:szCs w:val="23"/>
                      <w:lang w:val="pt-BR"/>
                    </w:rPr>
                    <m:t>b3</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c</m:t>
                  </m:r>
                </m:e>
                <m:sub>
                  <m:r>
                    <w:rPr>
                      <w:rFonts w:ascii="Cambria Math" w:hAnsi="Cambria Math" w:cs="Times New Roman"/>
                      <w:sz w:val="23"/>
                      <w:szCs w:val="23"/>
                      <w:lang w:val="pt-BR"/>
                    </w:rPr>
                    <m:t>b4</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c</m:t>
                  </m:r>
                </m:e>
                <m:sub>
                  <m:r>
                    <w:rPr>
                      <w:rFonts w:ascii="Cambria Math" w:hAnsi="Cambria Math" w:cs="Times New Roman"/>
                      <w:sz w:val="23"/>
                      <w:szCs w:val="23"/>
                      <w:lang w:val="pt-BR"/>
                    </w:rPr>
                    <m:t>b5</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c</m:t>
                  </m:r>
                </m:e>
                <m:sub>
                  <m:r>
                    <w:rPr>
                      <w:rFonts w:ascii="Cambria Math" w:hAnsi="Cambria Math" w:cs="Times New Roman"/>
                      <w:sz w:val="23"/>
                      <w:szCs w:val="23"/>
                      <w:lang w:val="pt-BR"/>
                    </w:rPr>
                    <m:t>b6</m:t>
                  </m:r>
                </m:sub>
              </m:sSub>
              <m:r>
                <w:rPr>
                  <w:rFonts w:ascii="Cambria Math"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hAnsi="Cambria Math" w:cs="Times New Roman"/>
                      <w:sz w:val="23"/>
                      <w:szCs w:val="23"/>
                      <w:lang w:val="pt-BR"/>
                    </w:rPr>
                    <m:t>c</m:t>
                  </m:r>
                  <m:ctrlPr>
                    <w:rPr>
                      <w:rFonts w:ascii="Cambria Math" w:hAnsi="Cambria Math" w:cs="Times New Roman"/>
                      <w:i/>
                      <w:sz w:val="23"/>
                      <w:szCs w:val="23"/>
                      <w:lang w:val="pt-BR"/>
                    </w:rPr>
                  </m:ctrlPr>
                </m:e>
                <m:sub>
                  <m:r>
                    <w:rPr>
                      <w:rFonts w:ascii="Cambria Math" w:eastAsiaTheme="minorEastAsia" w:hAnsi="Cambria Math" w:cs="Times New Roman"/>
                      <w:sz w:val="23"/>
                      <w:szCs w:val="23"/>
                      <w:lang w:val="pt-BR"/>
                    </w:rPr>
                    <m:t>b7</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b8</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b9</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b10</m:t>
                  </m:r>
                </m:sub>
              </m:sSub>
              <m:ctrlPr>
                <w:rPr>
                  <w:rFonts w:ascii="Cambria Math" w:eastAsiaTheme="minorEastAsia" w:hAnsi="Cambria Math" w:cs="Times New Roman"/>
                  <w:i/>
                  <w:sz w:val="23"/>
                  <w:szCs w:val="23"/>
                  <w:lang w:val="pt-BR"/>
                </w:rPr>
              </m:ctrlPr>
            </m:e>
          </m:d>
          <m:sSub>
            <m:sSubPr>
              <m:ctrlPr>
                <w:rPr>
                  <w:rFonts w:ascii="Cambria Math" w:eastAsiaTheme="minorEastAsia" w:hAnsi="Cambria Math" w:cs="Times New Roman"/>
                  <w:i/>
                  <w:sz w:val="23"/>
                  <w:szCs w:val="23"/>
                  <w:lang w:val="pt-BR"/>
                </w:rPr>
              </m:ctrlPr>
            </m:sSubPr>
            <m:e>
              <m:acc>
                <m:accPr>
                  <m:chr m:val="̇"/>
                  <m:ctrlPr>
                    <w:rPr>
                      <w:rFonts w:ascii="Cambria Math" w:eastAsiaTheme="minorEastAsia" w:hAnsi="Cambria Math" w:cs="Times New Roman"/>
                      <w:i/>
                      <w:sz w:val="23"/>
                      <w:szCs w:val="23"/>
                      <w:lang w:val="pt-BR"/>
                    </w:rPr>
                  </m:ctrlPr>
                </m:accPr>
                <m:e>
                  <m:r>
                    <w:rPr>
                      <w:rFonts w:ascii="Cambria Math" w:eastAsiaTheme="minorEastAsia" w:hAnsi="Cambria Math" w:cs="Times New Roman"/>
                      <w:sz w:val="23"/>
                      <w:szCs w:val="23"/>
                      <w:lang w:val="pt-BR"/>
                    </w:rPr>
                    <m:t>y</m:t>
                  </m:r>
                </m:e>
              </m:acc>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d>
            <m:dPr>
              <m:ctrlPr>
                <w:rPr>
                  <w:rFonts w:ascii="Cambria Math" w:eastAsiaTheme="minorEastAsia" w:hAnsi="Cambria Math" w:cs="Times New Roman"/>
                  <w:i/>
                  <w:sz w:val="23"/>
                  <w:szCs w:val="23"/>
                  <w:lang w:val="pt-BR"/>
                </w:rPr>
              </m:ctrlPr>
            </m:dPr>
            <m:e>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b1</m:t>
                  </m:r>
                </m:sub>
              </m:sSub>
              <m:f>
                <m:fPr>
                  <m:ctrlPr>
                    <w:rPr>
                      <w:rFonts w:ascii="Cambria Math" w:eastAsiaTheme="minorEastAsia" w:hAnsi="Cambria Math" w:cs="Times New Roman"/>
                      <w:i/>
                      <w:sz w:val="23"/>
                      <w:szCs w:val="23"/>
                      <w:lang w:val="pt-BR"/>
                    </w:rPr>
                  </m:ctrlPr>
                </m:fPr>
                <m:num>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2</m:t>
                  </m:r>
                </m:den>
              </m:f>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b2</m:t>
                  </m:r>
                </m:sub>
              </m:sSub>
              <m:f>
                <m:fPr>
                  <m:ctrlPr>
                    <w:rPr>
                      <w:rFonts w:ascii="Cambria Math" w:eastAsiaTheme="minorEastAsia" w:hAnsi="Cambria Math" w:cs="Times New Roman"/>
                      <w:i/>
                      <w:sz w:val="23"/>
                      <w:szCs w:val="23"/>
                      <w:lang w:val="pt-BR"/>
                    </w:rPr>
                  </m:ctrlPr>
                </m:fPr>
                <m:num>
                  <m:r>
                    <w:rPr>
                      <w:rFonts w:ascii="Cambria Math" w:eastAsiaTheme="minorEastAsia" w:hAnsi="Cambria Math" w:cs="Times New Roman"/>
                      <w:sz w:val="23"/>
                      <w:szCs w:val="23"/>
                      <w:lang w:val="pt-BR"/>
                    </w:rPr>
                    <m:t>7</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18</m:t>
                  </m:r>
                </m:den>
              </m:f>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b3</m:t>
                  </m:r>
                </m:sub>
              </m:sSub>
              <m:f>
                <m:fPr>
                  <m:ctrlPr>
                    <w:rPr>
                      <w:rFonts w:ascii="Cambria Math" w:eastAsiaTheme="minorEastAsia" w:hAnsi="Cambria Math" w:cs="Times New Roman"/>
                      <w:i/>
                      <w:sz w:val="23"/>
                      <w:szCs w:val="23"/>
                      <w:lang w:val="pt-BR"/>
                    </w:rPr>
                  </m:ctrlPr>
                </m:fPr>
                <m:num>
                  <m:r>
                    <w:rPr>
                      <w:rFonts w:ascii="Cambria Math" w:eastAsiaTheme="minorEastAsia" w:hAnsi="Cambria Math" w:cs="Times New Roman"/>
                      <w:sz w:val="23"/>
                      <w:szCs w:val="23"/>
                      <w:lang w:val="pt-BR"/>
                    </w:rPr>
                    <m:t>5</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18</m:t>
                  </m:r>
                </m:den>
              </m:f>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b4</m:t>
                  </m:r>
                </m:sub>
              </m:sSub>
              <m:f>
                <m:fPr>
                  <m:ctrlPr>
                    <w:rPr>
                      <w:rFonts w:ascii="Cambria Math" w:eastAsiaTheme="minorEastAsia" w:hAnsi="Cambria Math" w:cs="Times New Roman"/>
                      <w:i/>
                      <w:sz w:val="23"/>
                      <w:szCs w:val="23"/>
                      <w:lang w:val="pt-BR"/>
                    </w:rPr>
                  </m:ctrlPr>
                </m:fPr>
                <m:num>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6</m:t>
                  </m:r>
                </m:den>
              </m:f>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b5</m:t>
                  </m:r>
                </m:sub>
              </m:sSub>
              <m:f>
                <m:fPr>
                  <m:ctrlPr>
                    <w:rPr>
                      <w:rFonts w:ascii="Cambria Math" w:eastAsiaTheme="minorEastAsia" w:hAnsi="Cambria Math" w:cs="Times New Roman"/>
                      <w:i/>
                      <w:sz w:val="23"/>
                      <w:szCs w:val="23"/>
                      <w:lang w:val="pt-BR"/>
                    </w:rPr>
                  </m:ctrlPr>
                </m:fPr>
                <m:num>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18</m:t>
                  </m:r>
                </m:den>
              </m:f>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b6</m:t>
                  </m:r>
                </m:sub>
              </m:sSub>
              <m:f>
                <m:fPr>
                  <m:ctrlPr>
                    <w:rPr>
                      <w:rFonts w:ascii="Cambria Math" w:eastAsiaTheme="minorEastAsia" w:hAnsi="Cambria Math" w:cs="Times New Roman"/>
                      <w:i/>
                      <w:sz w:val="23"/>
                      <w:szCs w:val="23"/>
                      <w:lang w:val="pt-BR"/>
                    </w:rPr>
                  </m:ctrlPr>
                </m:fPr>
                <m:num>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18</m:t>
                  </m:r>
                </m:den>
              </m:f>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b7</m:t>
                  </m:r>
                </m:sub>
              </m:sSub>
              <m:f>
                <m:fPr>
                  <m:ctrlPr>
                    <w:rPr>
                      <w:rFonts w:ascii="Cambria Math" w:eastAsiaTheme="minorEastAsia" w:hAnsi="Cambria Math" w:cs="Times New Roman"/>
                      <w:i/>
                      <w:sz w:val="23"/>
                      <w:szCs w:val="23"/>
                      <w:lang w:val="pt-BR"/>
                    </w:rPr>
                  </m:ctrlPr>
                </m:fPr>
                <m:num>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6</m:t>
                  </m:r>
                </m:den>
              </m:f>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b8</m:t>
                  </m:r>
                </m:sub>
              </m:sSub>
              <m:f>
                <m:fPr>
                  <m:ctrlPr>
                    <w:rPr>
                      <w:rFonts w:ascii="Cambria Math" w:eastAsiaTheme="minorEastAsia" w:hAnsi="Cambria Math" w:cs="Times New Roman"/>
                      <w:i/>
                      <w:sz w:val="23"/>
                      <w:szCs w:val="23"/>
                      <w:lang w:val="pt-BR"/>
                    </w:rPr>
                  </m:ctrlPr>
                </m:fPr>
                <m:num>
                  <m:r>
                    <w:rPr>
                      <w:rFonts w:ascii="Cambria Math" w:eastAsiaTheme="minorEastAsia" w:hAnsi="Cambria Math" w:cs="Times New Roman"/>
                      <w:sz w:val="23"/>
                      <w:szCs w:val="23"/>
                      <w:lang w:val="pt-BR"/>
                    </w:rPr>
                    <m:t>5</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18</m:t>
                  </m:r>
                </m:den>
              </m:f>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b9</m:t>
                  </m:r>
                </m:sub>
              </m:sSub>
              <m:f>
                <m:fPr>
                  <m:ctrlPr>
                    <w:rPr>
                      <w:rFonts w:ascii="Cambria Math" w:eastAsiaTheme="minorEastAsia" w:hAnsi="Cambria Math" w:cs="Times New Roman"/>
                      <w:i/>
                      <w:sz w:val="23"/>
                      <w:szCs w:val="23"/>
                      <w:lang w:val="pt-BR"/>
                    </w:rPr>
                  </m:ctrlPr>
                </m:fPr>
                <m:num>
                  <m:r>
                    <w:rPr>
                      <w:rFonts w:ascii="Cambria Math" w:eastAsiaTheme="minorEastAsia" w:hAnsi="Cambria Math" w:cs="Times New Roman"/>
                      <w:sz w:val="23"/>
                      <w:szCs w:val="23"/>
                      <w:lang w:val="pt-BR"/>
                    </w:rPr>
                    <m:t>7</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18</m:t>
                  </m:r>
                </m:den>
              </m:f>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b10</m:t>
                  </m:r>
                </m:sub>
              </m:sSub>
              <m:f>
                <m:fPr>
                  <m:ctrlPr>
                    <w:rPr>
                      <w:rFonts w:ascii="Cambria Math" w:eastAsiaTheme="minorEastAsia" w:hAnsi="Cambria Math" w:cs="Times New Roman"/>
                      <w:i/>
                      <w:sz w:val="23"/>
                      <w:szCs w:val="23"/>
                      <w:lang w:val="pt-BR"/>
                    </w:rPr>
                  </m:ctrlPr>
                </m:fPr>
                <m:num>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2</m:t>
                  </m:r>
                </m:den>
              </m:f>
            </m:e>
          </m:d>
          <m:sSub>
            <m:sSubPr>
              <m:ctrlPr>
                <w:rPr>
                  <w:rFonts w:ascii="Cambria Math" w:eastAsiaTheme="minorEastAsia" w:hAnsi="Cambria Math" w:cs="Times New Roman"/>
                  <w:i/>
                  <w:sz w:val="23"/>
                  <w:szCs w:val="23"/>
                  <w:lang w:val="pt-BR"/>
                </w:rPr>
              </m:ctrlPr>
            </m:sSubPr>
            <m:e>
              <m:acc>
                <m:accPr>
                  <m:chr m:val="̇"/>
                  <m:ctrlPr>
                    <w:rPr>
                      <w:rFonts w:ascii="Cambria Math" w:eastAsiaTheme="minorEastAsia" w:hAnsi="Cambria Math" w:cs="Times New Roman"/>
                      <w:i/>
                      <w:sz w:val="23"/>
                      <w:szCs w:val="23"/>
                      <w:lang w:val="pt-BR"/>
                    </w:rPr>
                  </m:ctrlPr>
                </m:accPr>
                <m:e>
                  <m:r>
                    <w:rPr>
                      <w:rFonts w:ascii="Cambria Math" w:eastAsiaTheme="minorEastAsia" w:hAnsi="Cambria Math" w:cs="Times New Roman"/>
                      <w:sz w:val="23"/>
                      <w:szCs w:val="23"/>
                      <w:lang w:val="pt-BR"/>
                    </w:rPr>
                    <m:t>θ</m:t>
                  </m:r>
                </m:e>
              </m:acc>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d>
            <m:dPr>
              <m:ctrlPr>
                <w:rPr>
                  <w:rFonts w:ascii="Cambria Math" w:hAnsi="Cambria Math" w:cs="Times New Roman"/>
                  <w:i/>
                  <w:sz w:val="23"/>
                  <w:szCs w:val="23"/>
                  <w:lang w:val="pt-BR"/>
                </w:rPr>
              </m:ctrlPr>
            </m:dPr>
            <m:e>
              <m:sSub>
                <m:sSubPr>
                  <m:ctrlPr>
                    <w:rPr>
                      <w:rFonts w:ascii="Cambria Math" w:hAnsi="Cambria Math" w:cs="Times New Roman"/>
                      <w:i/>
                      <w:sz w:val="23"/>
                      <w:szCs w:val="23"/>
                      <w:lang w:val="pt-BR"/>
                    </w:rPr>
                  </m:ctrlPr>
                </m:sSubPr>
                <m:e>
                  <m:r>
                    <w:rPr>
                      <w:rFonts w:ascii="Cambria Math" w:hAnsi="Cambria Math" w:cs="Times New Roman"/>
                      <w:sz w:val="23"/>
                      <w:szCs w:val="23"/>
                      <w:lang w:val="pt-BR"/>
                    </w:rPr>
                    <m:t>c</m:t>
                  </m:r>
                </m:e>
                <m:sub>
                  <m:r>
                    <w:rPr>
                      <w:rFonts w:ascii="Cambria Math" w:hAnsi="Cambria Math" w:cs="Times New Roman"/>
                      <w:sz w:val="23"/>
                      <w:szCs w:val="23"/>
                      <w:lang w:val="pt-BR"/>
                    </w:rPr>
                    <m:t>st</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c</m:t>
                  </m:r>
                </m:e>
                <m:sub>
                  <m:r>
                    <w:rPr>
                      <w:rFonts w:ascii="Cambria Math" w:hAnsi="Cambria Math" w:cs="Times New Roman"/>
                      <w:sz w:val="23"/>
                      <w:szCs w:val="23"/>
                      <w:lang w:val="pt-BR"/>
                    </w:rPr>
                    <m:t>sd</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c</m:t>
                  </m:r>
                </m:e>
                <m:sub>
                  <m:r>
                    <w:rPr>
                      <w:rFonts w:ascii="Cambria Math" w:hAnsi="Cambria Math" w:cs="Times New Roman"/>
                      <w:sz w:val="23"/>
                      <w:szCs w:val="23"/>
                      <w:lang w:val="pt-BR"/>
                    </w:rPr>
                    <m:t>b1</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c</m:t>
                  </m:r>
                </m:e>
                <m:sub>
                  <m:r>
                    <w:rPr>
                      <w:rFonts w:ascii="Cambria Math" w:hAnsi="Cambria Math" w:cs="Times New Roman"/>
                      <w:sz w:val="23"/>
                      <w:szCs w:val="23"/>
                      <w:lang w:val="pt-BR"/>
                    </w:rPr>
                    <m:t>b2</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c</m:t>
                  </m:r>
                </m:e>
                <m:sub>
                  <m:r>
                    <w:rPr>
                      <w:rFonts w:ascii="Cambria Math" w:hAnsi="Cambria Math" w:cs="Times New Roman"/>
                      <w:sz w:val="23"/>
                      <w:szCs w:val="23"/>
                      <w:lang w:val="pt-BR"/>
                    </w:rPr>
                    <m:t>b3</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c</m:t>
                  </m:r>
                </m:e>
                <m:sub>
                  <m:r>
                    <w:rPr>
                      <w:rFonts w:ascii="Cambria Math" w:hAnsi="Cambria Math" w:cs="Times New Roman"/>
                      <w:sz w:val="23"/>
                      <w:szCs w:val="23"/>
                      <w:lang w:val="pt-BR"/>
                    </w:rPr>
                    <m:t>b4</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c</m:t>
                  </m:r>
                </m:e>
                <m:sub>
                  <m:r>
                    <w:rPr>
                      <w:rFonts w:ascii="Cambria Math" w:hAnsi="Cambria Math" w:cs="Times New Roman"/>
                      <w:sz w:val="23"/>
                      <w:szCs w:val="23"/>
                      <w:lang w:val="pt-BR"/>
                    </w:rPr>
                    <m:t>b5</m:t>
                  </m:r>
                </m:sub>
              </m:sSub>
              <m:r>
                <w:rPr>
                  <w:rFonts w:ascii="Cambria Math" w:hAnsi="Cambria Math" w:cs="Times New Roman"/>
                  <w:sz w:val="23"/>
                  <w:szCs w:val="23"/>
                  <w:lang w:val="pt-BR"/>
                </w:rPr>
                <m:t>+</m:t>
              </m:r>
              <m:sSub>
                <m:sSubPr>
                  <m:ctrlPr>
                    <w:rPr>
                      <w:rFonts w:ascii="Cambria Math" w:hAnsi="Cambria Math" w:cs="Times New Roman"/>
                      <w:i/>
                      <w:sz w:val="23"/>
                      <w:szCs w:val="23"/>
                      <w:lang w:val="pt-BR"/>
                    </w:rPr>
                  </m:ctrlPr>
                </m:sSubPr>
                <m:e>
                  <m:r>
                    <w:rPr>
                      <w:rFonts w:ascii="Cambria Math" w:hAnsi="Cambria Math" w:cs="Times New Roman"/>
                      <w:sz w:val="23"/>
                      <w:szCs w:val="23"/>
                      <w:lang w:val="pt-BR"/>
                    </w:rPr>
                    <m:t>c</m:t>
                  </m:r>
                </m:e>
                <m:sub>
                  <m:r>
                    <w:rPr>
                      <w:rFonts w:ascii="Cambria Math" w:hAnsi="Cambria Math" w:cs="Times New Roman"/>
                      <w:sz w:val="23"/>
                      <w:szCs w:val="23"/>
                      <w:lang w:val="pt-BR"/>
                    </w:rPr>
                    <m:t>b6</m:t>
                  </m:r>
                </m:sub>
              </m:sSub>
              <m:r>
                <w:rPr>
                  <w:rFonts w:ascii="Cambria Math"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ctrlPr>
                    <w:rPr>
                      <w:rFonts w:ascii="Cambria Math" w:hAnsi="Cambria Math" w:cs="Times New Roman"/>
                      <w:i/>
                      <w:sz w:val="23"/>
                      <w:szCs w:val="23"/>
                      <w:lang w:val="pt-BR"/>
                    </w:rPr>
                  </m:ctrlPr>
                </m:e>
                <m:sub>
                  <m:r>
                    <w:rPr>
                      <w:rFonts w:ascii="Cambria Math" w:eastAsiaTheme="minorEastAsia" w:hAnsi="Cambria Math" w:cs="Times New Roman"/>
                      <w:sz w:val="23"/>
                      <w:szCs w:val="23"/>
                      <w:lang w:val="pt-BR"/>
                    </w:rPr>
                    <m:t>b7</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b8</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b9</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b10</m:t>
                  </m:r>
                </m:sub>
              </m:sSub>
              <m:ctrlPr>
                <w:rPr>
                  <w:rFonts w:ascii="Cambria Math" w:eastAsiaTheme="minorEastAsia" w:hAnsi="Cambria Math" w:cs="Times New Roman"/>
                  <w:i/>
                  <w:sz w:val="23"/>
                  <w:szCs w:val="23"/>
                  <w:lang w:val="pt-BR"/>
                </w:rPr>
              </m:ctrlPr>
            </m:e>
          </m:d>
          <m:sSub>
            <m:sSubPr>
              <m:ctrlPr>
                <w:rPr>
                  <w:rFonts w:ascii="Cambria Math" w:eastAsiaTheme="minorEastAsia" w:hAnsi="Cambria Math" w:cs="Times New Roman"/>
                  <w:i/>
                  <w:sz w:val="23"/>
                  <w:szCs w:val="23"/>
                  <w:lang w:val="pt-BR"/>
                </w:rPr>
              </m:ctrlPr>
            </m:sSubPr>
            <m:e>
              <m:acc>
                <m:accPr>
                  <m:chr m:val="̇"/>
                  <m:ctrlPr>
                    <w:rPr>
                      <w:rFonts w:ascii="Cambria Math" w:eastAsiaTheme="minorEastAsia" w:hAnsi="Cambria Math" w:cs="Times New Roman"/>
                      <w:i/>
                      <w:sz w:val="23"/>
                      <w:szCs w:val="23"/>
                      <w:lang w:val="pt-BR"/>
                    </w:rPr>
                  </m:ctrlPr>
                </m:accPr>
                <m:e>
                  <m:r>
                    <w:rPr>
                      <w:rFonts w:ascii="Cambria Math" w:eastAsiaTheme="minorEastAsia" w:hAnsi="Cambria Math" w:cs="Times New Roman"/>
                      <w:sz w:val="23"/>
                      <w:szCs w:val="23"/>
                      <w:lang w:val="pt-BR"/>
                    </w:rPr>
                    <m:t>y</m:t>
                  </m:r>
                </m:e>
              </m:acc>
            </m:e>
            <m:sub>
              <m:r>
                <w:rPr>
                  <w:rFonts w:ascii="Cambria Math" w:eastAsiaTheme="minorEastAsia" w:hAnsi="Cambria Math" w:cs="Times New Roman"/>
                  <w:sz w:val="23"/>
                  <w:szCs w:val="23"/>
                  <w:lang w:val="pt-BR"/>
                </w:rPr>
                <m:t>v</m:t>
              </m:r>
            </m:sub>
          </m:sSub>
          <m:r>
            <w:rPr>
              <w:rFonts w:ascii="Cambria Math" w:eastAsiaTheme="minorEastAsia" w:hAnsi="Cambria Math" w:cs="Times New Roman"/>
              <w:sz w:val="23"/>
              <w:szCs w:val="23"/>
              <w:lang w:val="pt-BR"/>
            </w:rPr>
            <m:t>+</m:t>
          </m:r>
          <m:d>
            <m:dPr>
              <m:ctrlPr>
                <w:rPr>
                  <w:rFonts w:ascii="Cambria Math" w:eastAsiaTheme="minorEastAsia" w:hAnsi="Cambria Math" w:cs="Times New Roman"/>
                  <w:i/>
                  <w:sz w:val="23"/>
                  <w:szCs w:val="23"/>
                  <w:lang w:val="pt-BR"/>
                </w:rPr>
              </m:ctrlPr>
            </m:dPr>
            <m:e>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st</m:t>
                  </m:r>
                </m:sub>
              </m:sSub>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t</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sd</m:t>
                  </m:r>
                </m:sub>
              </m:sSub>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d</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b1</m:t>
                  </m:r>
                </m:sub>
              </m:sSub>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b2</m:t>
                  </m:r>
                </m:sub>
              </m:sSub>
              <m:d>
                <m:dPr>
                  <m:ctrlPr>
                    <w:rPr>
                      <w:rFonts w:ascii="Cambria Math" w:eastAsiaTheme="minorEastAsia" w:hAnsi="Cambria Math" w:cs="Times New Roman"/>
                      <w:i/>
                      <w:sz w:val="23"/>
                      <w:szCs w:val="23"/>
                      <w:lang w:val="pt-BR"/>
                    </w:rPr>
                  </m:ctrlPr>
                </m:dPr>
                <m:e>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f>
                    <m:fPr>
                      <m:ctrlPr>
                        <w:rPr>
                          <w:rFonts w:ascii="Cambria Math" w:eastAsiaTheme="minorEastAsia" w:hAnsi="Cambria Math" w:cs="Times New Roman"/>
                          <w:i/>
                          <w:sz w:val="23"/>
                          <w:szCs w:val="23"/>
                          <w:lang w:val="pt-BR"/>
                        </w:rPr>
                      </m:ctrlPr>
                    </m:fPr>
                    <m:num>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9</m:t>
                      </m:r>
                    </m:den>
                  </m:f>
                </m:e>
              </m:d>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b3</m:t>
                  </m:r>
                </m:sub>
              </m:sSub>
              <m:d>
                <m:dPr>
                  <m:ctrlPr>
                    <w:rPr>
                      <w:rFonts w:ascii="Cambria Math" w:eastAsiaTheme="minorEastAsia" w:hAnsi="Cambria Math" w:cs="Times New Roman"/>
                      <w:i/>
                      <w:sz w:val="23"/>
                      <w:szCs w:val="23"/>
                      <w:lang w:val="pt-BR"/>
                    </w:rPr>
                  </m:ctrlPr>
                </m:dPr>
                <m:e>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f>
                    <m:fPr>
                      <m:ctrlPr>
                        <w:rPr>
                          <w:rFonts w:ascii="Cambria Math" w:eastAsiaTheme="minorEastAsia" w:hAnsi="Cambria Math" w:cs="Times New Roman"/>
                          <w:i/>
                          <w:sz w:val="23"/>
                          <w:szCs w:val="23"/>
                          <w:lang w:val="pt-BR"/>
                        </w:rPr>
                      </m:ctrlPr>
                    </m:fPr>
                    <m:num>
                      <m:r>
                        <w:rPr>
                          <w:rFonts w:ascii="Cambria Math" w:eastAsiaTheme="minorEastAsia" w:hAnsi="Cambria Math" w:cs="Times New Roman"/>
                          <w:sz w:val="23"/>
                          <w:szCs w:val="23"/>
                          <w:lang w:val="pt-BR"/>
                        </w:rPr>
                        <m:t>2</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9</m:t>
                      </m:r>
                    </m:den>
                  </m:f>
                </m:e>
              </m:d>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b4</m:t>
                  </m:r>
                </m:sub>
              </m:sSub>
              <m:d>
                <m:dPr>
                  <m:ctrlPr>
                    <w:rPr>
                      <w:rFonts w:ascii="Cambria Math" w:eastAsiaTheme="minorEastAsia" w:hAnsi="Cambria Math" w:cs="Times New Roman"/>
                      <w:i/>
                      <w:sz w:val="23"/>
                      <w:szCs w:val="23"/>
                      <w:lang w:val="pt-BR"/>
                    </w:rPr>
                  </m:ctrlPr>
                </m:dPr>
                <m:e>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f>
                    <m:fPr>
                      <m:ctrlPr>
                        <w:rPr>
                          <w:rFonts w:ascii="Cambria Math" w:eastAsiaTheme="minorEastAsia" w:hAnsi="Cambria Math" w:cs="Times New Roman"/>
                          <w:i/>
                          <w:sz w:val="23"/>
                          <w:szCs w:val="23"/>
                          <w:lang w:val="pt-BR"/>
                        </w:rPr>
                      </m:ctrlPr>
                    </m:fPr>
                    <m:num>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3</m:t>
                      </m:r>
                    </m:den>
                  </m:f>
                </m:e>
              </m:d>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b5</m:t>
                  </m:r>
                </m:sub>
              </m:sSub>
              <m:d>
                <m:dPr>
                  <m:ctrlPr>
                    <w:rPr>
                      <w:rFonts w:ascii="Cambria Math" w:eastAsiaTheme="minorEastAsia" w:hAnsi="Cambria Math" w:cs="Times New Roman"/>
                      <w:i/>
                      <w:sz w:val="23"/>
                      <w:szCs w:val="23"/>
                      <w:lang w:val="pt-BR"/>
                    </w:rPr>
                  </m:ctrlPr>
                </m:dPr>
                <m:e>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f>
                    <m:fPr>
                      <m:ctrlPr>
                        <w:rPr>
                          <w:rFonts w:ascii="Cambria Math" w:eastAsiaTheme="minorEastAsia" w:hAnsi="Cambria Math" w:cs="Times New Roman"/>
                          <w:i/>
                          <w:sz w:val="23"/>
                          <w:szCs w:val="23"/>
                          <w:lang w:val="pt-BR"/>
                        </w:rPr>
                      </m:ctrlPr>
                    </m:fPr>
                    <m:num>
                      <m:r>
                        <w:rPr>
                          <w:rFonts w:ascii="Cambria Math" w:eastAsiaTheme="minorEastAsia" w:hAnsi="Cambria Math" w:cs="Times New Roman"/>
                          <w:sz w:val="23"/>
                          <w:szCs w:val="23"/>
                          <w:lang w:val="pt-BR"/>
                        </w:rPr>
                        <m:t>4</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9</m:t>
                      </m:r>
                    </m:den>
                  </m:f>
                </m:e>
              </m:d>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b6</m:t>
                  </m:r>
                </m:sub>
              </m:sSub>
              <m:d>
                <m:dPr>
                  <m:ctrlPr>
                    <w:rPr>
                      <w:rFonts w:ascii="Cambria Math" w:eastAsiaTheme="minorEastAsia" w:hAnsi="Cambria Math" w:cs="Times New Roman"/>
                      <w:i/>
                      <w:sz w:val="23"/>
                      <w:szCs w:val="23"/>
                      <w:lang w:val="pt-BR"/>
                    </w:rPr>
                  </m:ctrlPr>
                </m:dPr>
                <m:e>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f>
                    <m:fPr>
                      <m:ctrlPr>
                        <w:rPr>
                          <w:rFonts w:ascii="Cambria Math" w:eastAsiaTheme="minorEastAsia" w:hAnsi="Cambria Math" w:cs="Times New Roman"/>
                          <w:i/>
                          <w:sz w:val="23"/>
                          <w:szCs w:val="23"/>
                          <w:lang w:val="pt-BR"/>
                        </w:rPr>
                      </m:ctrlPr>
                    </m:fPr>
                    <m:num>
                      <m:r>
                        <w:rPr>
                          <w:rFonts w:ascii="Cambria Math" w:eastAsiaTheme="minorEastAsia" w:hAnsi="Cambria Math" w:cs="Times New Roman"/>
                          <w:sz w:val="23"/>
                          <w:szCs w:val="23"/>
                          <w:lang w:val="pt-BR"/>
                        </w:rPr>
                        <m:t>5</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9</m:t>
                      </m:r>
                    </m:den>
                  </m:f>
                </m:e>
              </m:d>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b7</m:t>
                  </m:r>
                </m:sub>
              </m:sSub>
              <m:d>
                <m:dPr>
                  <m:ctrlPr>
                    <w:rPr>
                      <w:rFonts w:ascii="Cambria Math" w:eastAsiaTheme="minorEastAsia" w:hAnsi="Cambria Math" w:cs="Times New Roman"/>
                      <w:i/>
                      <w:sz w:val="23"/>
                      <w:szCs w:val="23"/>
                      <w:lang w:val="pt-BR"/>
                    </w:rPr>
                  </m:ctrlPr>
                </m:dPr>
                <m:e>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f>
                    <m:fPr>
                      <m:ctrlPr>
                        <w:rPr>
                          <w:rFonts w:ascii="Cambria Math" w:eastAsiaTheme="minorEastAsia" w:hAnsi="Cambria Math" w:cs="Times New Roman"/>
                          <w:i/>
                          <w:sz w:val="23"/>
                          <w:szCs w:val="23"/>
                          <w:lang w:val="pt-BR"/>
                        </w:rPr>
                      </m:ctrlPr>
                    </m:fPr>
                    <m:num>
                      <m:r>
                        <w:rPr>
                          <w:rFonts w:ascii="Cambria Math" w:eastAsiaTheme="minorEastAsia" w:hAnsi="Cambria Math" w:cs="Times New Roman"/>
                          <w:sz w:val="23"/>
                          <w:szCs w:val="23"/>
                          <w:lang w:val="pt-BR"/>
                        </w:rPr>
                        <m:t>2</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3</m:t>
                      </m:r>
                    </m:den>
                  </m:f>
                </m:e>
              </m:d>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b8</m:t>
                  </m:r>
                </m:sub>
              </m:sSub>
              <m:d>
                <m:dPr>
                  <m:ctrlPr>
                    <w:rPr>
                      <w:rFonts w:ascii="Cambria Math" w:eastAsiaTheme="minorEastAsia" w:hAnsi="Cambria Math" w:cs="Times New Roman"/>
                      <w:i/>
                      <w:sz w:val="23"/>
                      <w:szCs w:val="23"/>
                      <w:lang w:val="pt-BR"/>
                    </w:rPr>
                  </m:ctrlPr>
                </m:dPr>
                <m:e>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f>
                    <m:fPr>
                      <m:ctrlPr>
                        <w:rPr>
                          <w:rFonts w:ascii="Cambria Math" w:eastAsiaTheme="minorEastAsia" w:hAnsi="Cambria Math" w:cs="Times New Roman"/>
                          <w:i/>
                          <w:sz w:val="23"/>
                          <w:szCs w:val="23"/>
                          <w:lang w:val="pt-BR"/>
                        </w:rPr>
                      </m:ctrlPr>
                    </m:fPr>
                    <m:num>
                      <m:r>
                        <w:rPr>
                          <w:rFonts w:ascii="Cambria Math" w:eastAsiaTheme="minorEastAsia" w:hAnsi="Cambria Math" w:cs="Times New Roman"/>
                          <w:sz w:val="23"/>
                          <w:szCs w:val="23"/>
                          <w:lang w:val="pt-BR"/>
                        </w:rPr>
                        <m:t>7</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9</m:t>
                      </m:r>
                    </m:den>
                  </m:f>
                </m:e>
              </m:d>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b9</m:t>
                  </m:r>
                </m:sub>
              </m:sSub>
              <m:d>
                <m:dPr>
                  <m:ctrlPr>
                    <w:rPr>
                      <w:rFonts w:ascii="Cambria Math" w:eastAsiaTheme="minorEastAsia" w:hAnsi="Cambria Math" w:cs="Times New Roman"/>
                      <w:i/>
                      <w:sz w:val="23"/>
                      <w:szCs w:val="23"/>
                      <w:lang w:val="pt-BR"/>
                    </w:rPr>
                  </m:ctrlPr>
                </m:dPr>
                <m:e>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f>
                    <m:fPr>
                      <m:ctrlPr>
                        <w:rPr>
                          <w:rFonts w:ascii="Cambria Math" w:eastAsiaTheme="minorEastAsia" w:hAnsi="Cambria Math" w:cs="Times New Roman"/>
                          <w:i/>
                          <w:sz w:val="23"/>
                          <w:szCs w:val="23"/>
                          <w:lang w:val="pt-BR"/>
                        </w:rPr>
                      </m:ctrlPr>
                    </m:fPr>
                    <m:num>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8d</m:t>
                          </m:r>
                        </m:e>
                        <m:sub>
                          <m:r>
                            <w:rPr>
                              <w:rFonts w:ascii="Cambria Math" w:eastAsiaTheme="minorEastAsia" w:hAnsi="Cambria Math" w:cs="Times New Roman"/>
                              <w:sz w:val="23"/>
                              <w:szCs w:val="23"/>
                              <w:lang w:val="pt-BR"/>
                            </w:rPr>
                            <m:t>b</m:t>
                          </m:r>
                        </m:sub>
                      </m:sSub>
                    </m:num>
                    <m:den>
                      <m:r>
                        <w:rPr>
                          <w:rFonts w:ascii="Cambria Math" w:eastAsiaTheme="minorEastAsia" w:hAnsi="Cambria Math" w:cs="Times New Roman"/>
                          <w:sz w:val="23"/>
                          <w:szCs w:val="23"/>
                          <w:lang w:val="pt-BR"/>
                        </w:rPr>
                        <m:t>9</m:t>
                      </m:r>
                    </m:den>
                  </m:f>
                </m:e>
              </m:d>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b10</m:t>
                  </m:r>
                </m:sub>
              </m:sSub>
              <m:d>
                <m:dPr>
                  <m:ctrlPr>
                    <w:rPr>
                      <w:rFonts w:ascii="Cambria Math" w:eastAsiaTheme="minorEastAsia" w:hAnsi="Cambria Math" w:cs="Times New Roman"/>
                      <w:i/>
                      <w:sz w:val="23"/>
                      <w:szCs w:val="23"/>
                      <w:lang w:val="pt-BR"/>
                    </w:rPr>
                  </m:ctrlPr>
                </m:dPr>
                <m:e>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l</m:t>
                      </m:r>
                    </m:e>
                    <m:sub>
                      <m:r>
                        <w:rPr>
                          <w:rFonts w:ascii="Cambria Math" w:eastAsiaTheme="minorEastAsia" w:hAnsi="Cambria Math" w:cs="Times New Roman"/>
                          <w:sz w:val="23"/>
                          <w:szCs w:val="23"/>
                          <w:lang w:val="pt-BR"/>
                        </w:rPr>
                        <m:t>b</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d</m:t>
                      </m:r>
                    </m:e>
                    <m:sub>
                      <m:r>
                        <w:rPr>
                          <w:rFonts w:ascii="Cambria Math" w:eastAsiaTheme="minorEastAsia" w:hAnsi="Cambria Math" w:cs="Times New Roman"/>
                          <w:sz w:val="23"/>
                          <w:szCs w:val="23"/>
                          <w:lang w:val="pt-BR"/>
                        </w:rPr>
                        <m:t>b</m:t>
                      </m:r>
                    </m:sub>
                  </m:sSub>
                </m:e>
              </m:d>
            </m:e>
          </m:d>
          <m:acc>
            <m:accPr>
              <m:chr m:val="̇"/>
              <m:ctrlPr>
                <w:rPr>
                  <w:rFonts w:ascii="Cambria Math" w:eastAsiaTheme="minorEastAsia" w:hAnsi="Cambria Math" w:cs="Times New Roman"/>
                  <w:i/>
                  <w:sz w:val="23"/>
                  <w:szCs w:val="23"/>
                  <w:lang w:val="pt-BR"/>
                </w:rPr>
              </m:ctrlPr>
            </m:accPr>
            <m:e>
              <m:r>
                <w:rPr>
                  <w:rFonts w:ascii="Cambria Math" w:eastAsiaTheme="minorEastAsia" w:hAnsi="Cambria Math" w:cs="Times New Roman"/>
                  <w:sz w:val="23"/>
                  <w:szCs w:val="23"/>
                  <w:lang w:val="pt-BR"/>
                </w:rPr>
                <m:t>θ</m:t>
              </m:r>
            </m:e>
          </m:acc>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sd</m:t>
              </m:r>
            </m:sub>
          </m:sSub>
          <m:sSub>
            <m:sSubPr>
              <m:ctrlPr>
                <w:rPr>
                  <w:rFonts w:ascii="Cambria Math" w:eastAsiaTheme="minorEastAsia" w:hAnsi="Cambria Math" w:cs="Times New Roman"/>
                  <w:i/>
                  <w:sz w:val="23"/>
                  <w:szCs w:val="23"/>
                  <w:lang w:val="pt-BR"/>
                </w:rPr>
              </m:ctrlPr>
            </m:sSubPr>
            <m:e>
              <m:acc>
                <m:accPr>
                  <m:chr m:val="̇"/>
                  <m:ctrlPr>
                    <w:rPr>
                      <w:rFonts w:ascii="Cambria Math" w:eastAsiaTheme="minorEastAsia" w:hAnsi="Cambria Math" w:cs="Times New Roman"/>
                      <w:i/>
                      <w:sz w:val="23"/>
                      <w:szCs w:val="23"/>
                      <w:lang w:val="pt-BR"/>
                    </w:rPr>
                  </m:ctrlPr>
                </m:accPr>
                <m:e>
                  <m:r>
                    <w:rPr>
                      <w:rFonts w:ascii="Cambria Math" w:eastAsiaTheme="minorEastAsia" w:hAnsi="Cambria Math" w:cs="Times New Roman"/>
                      <w:sz w:val="23"/>
                      <w:szCs w:val="23"/>
                      <w:lang w:val="pt-BR"/>
                    </w:rPr>
                    <m:t>y</m:t>
                  </m:r>
                </m:e>
              </m:acc>
            </m:e>
            <m:sub>
              <m:r>
                <w:rPr>
                  <w:rFonts w:ascii="Cambria Math" w:eastAsiaTheme="minorEastAsia" w:hAnsi="Cambria Math" w:cs="Times New Roman"/>
                  <w:sz w:val="23"/>
                  <w:szCs w:val="23"/>
                  <w:lang w:val="pt-BR"/>
                </w:rPr>
                <m:t>rd</m:t>
              </m:r>
            </m:sub>
          </m:sSub>
          <m:r>
            <w:rPr>
              <w:rFonts w:ascii="Cambria Math" w:eastAsiaTheme="minorEastAsia" w:hAnsi="Cambria Math" w:cs="Times New Roman"/>
              <w:sz w:val="23"/>
              <w:szCs w:val="23"/>
              <w:lang w:val="pt-BR"/>
            </w:rPr>
            <m:t>-</m:t>
          </m:r>
          <m:sSub>
            <m:sSubPr>
              <m:ctrlPr>
                <w:rPr>
                  <w:rFonts w:ascii="Cambria Math" w:eastAsiaTheme="minorEastAsia" w:hAnsi="Cambria Math" w:cs="Times New Roman"/>
                  <w:i/>
                  <w:sz w:val="23"/>
                  <w:szCs w:val="23"/>
                  <w:lang w:val="pt-BR"/>
                </w:rPr>
              </m:ctrlPr>
            </m:sSubPr>
            <m:e>
              <m:r>
                <w:rPr>
                  <w:rFonts w:ascii="Cambria Math" w:eastAsiaTheme="minorEastAsia" w:hAnsi="Cambria Math" w:cs="Times New Roman"/>
                  <w:sz w:val="23"/>
                  <w:szCs w:val="23"/>
                  <w:lang w:val="pt-BR"/>
                </w:rPr>
                <m:t>c</m:t>
              </m:r>
            </m:e>
            <m:sub>
              <m:r>
                <w:rPr>
                  <w:rFonts w:ascii="Cambria Math" w:eastAsiaTheme="minorEastAsia" w:hAnsi="Cambria Math" w:cs="Times New Roman"/>
                  <w:sz w:val="23"/>
                  <w:szCs w:val="23"/>
                  <w:lang w:val="pt-BR"/>
                </w:rPr>
                <m:t>st</m:t>
              </m:r>
            </m:sub>
          </m:sSub>
          <m:sSub>
            <m:sSubPr>
              <m:ctrlPr>
                <w:rPr>
                  <w:rFonts w:ascii="Cambria Math" w:eastAsiaTheme="minorEastAsia" w:hAnsi="Cambria Math" w:cs="Times New Roman"/>
                  <w:i/>
                  <w:sz w:val="23"/>
                  <w:szCs w:val="23"/>
                  <w:lang w:val="pt-BR"/>
                </w:rPr>
              </m:ctrlPr>
            </m:sSubPr>
            <m:e>
              <m:acc>
                <m:accPr>
                  <m:chr m:val="̇"/>
                  <m:ctrlPr>
                    <w:rPr>
                      <w:rFonts w:ascii="Cambria Math" w:eastAsiaTheme="minorEastAsia" w:hAnsi="Cambria Math" w:cs="Times New Roman"/>
                      <w:i/>
                      <w:sz w:val="23"/>
                      <w:szCs w:val="23"/>
                      <w:lang w:val="pt-BR"/>
                    </w:rPr>
                  </m:ctrlPr>
                </m:accPr>
                <m:e>
                  <m:r>
                    <w:rPr>
                      <w:rFonts w:ascii="Cambria Math" w:eastAsiaTheme="minorEastAsia" w:hAnsi="Cambria Math" w:cs="Times New Roman"/>
                      <w:sz w:val="23"/>
                      <w:szCs w:val="23"/>
                      <w:lang w:val="pt-BR"/>
                    </w:rPr>
                    <m:t>y</m:t>
                  </m:r>
                </m:e>
              </m:acc>
            </m:e>
            <m:sub>
              <m:r>
                <w:rPr>
                  <w:rFonts w:ascii="Cambria Math" w:eastAsiaTheme="minorEastAsia" w:hAnsi="Cambria Math" w:cs="Times New Roman"/>
                  <w:sz w:val="23"/>
                  <w:szCs w:val="23"/>
                  <w:lang w:val="pt-BR"/>
                </w:rPr>
                <m:t>rt</m:t>
              </m:r>
            </m:sub>
          </m:sSub>
          <m:r>
            <w:rPr>
              <w:rFonts w:ascii="Cambria Math" w:eastAsiaTheme="minorEastAsia" w:hAnsi="Cambria Math" w:cs="Times New Roman"/>
              <w:sz w:val="23"/>
              <w:szCs w:val="23"/>
              <w:lang w:val="pt-BR"/>
            </w:rPr>
            <m:t>=0</m:t>
          </m:r>
        </m:oMath>
      </m:oMathPara>
    </w:p>
    <w:p w:rsidR="00B578A5" w:rsidRDefault="00B578A5" w:rsidP="00B578A5">
      <w:pPr>
        <w:rPr>
          <w:rFonts w:cs="Times New Roman"/>
          <w:lang w:val="pt-BR"/>
        </w:rPr>
      </w:pPr>
      <w:r w:rsidRPr="006279D0">
        <w:rPr>
          <w:rFonts w:cs="Times New Roman"/>
          <w:lang w:val="pt-BR"/>
        </w:rPr>
        <w:t>O equilíbrio de momentos no C.G. no veículo é dado por:</w:t>
      </w:r>
    </w:p>
    <w:p w:rsidR="00B578A5" w:rsidRPr="00EC413D" w:rsidRDefault="002E5726" w:rsidP="00B578A5">
      <w:pPr>
        <w:rPr>
          <w:rFonts w:eastAsiaTheme="minorEastAsia" w:cs="Times New Roman"/>
          <w:szCs w:val="24"/>
          <w:lang w:val="pt-BR"/>
        </w:rPr>
      </w:pPr>
      <m:oMathPara>
        <m:oMath>
          <m:sSub>
            <m:sSubPr>
              <m:ctrlPr>
                <w:rPr>
                  <w:rFonts w:ascii="Cambria Math" w:hAnsi="Cambria Math" w:cs="Times New Roman"/>
                  <w:i/>
                  <w:szCs w:val="24"/>
                  <w:lang w:val="pt-BR"/>
                </w:rPr>
              </m:ctrlPr>
            </m:sSubPr>
            <m:e>
              <m:r>
                <w:rPr>
                  <w:rFonts w:ascii="Cambria Math" w:hAnsi="Cambria Math" w:cs="Times New Roman"/>
                  <w:szCs w:val="24"/>
                  <w:lang w:val="pt-BR"/>
                </w:rPr>
                <m:t>J</m:t>
              </m:r>
            </m:e>
            <m:sub>
              <m:r>
                <w:rPr>
                  <w:rFonts w:ascii="Cambria Math" w:hAnsi="Cambria Math" w:cs="Times New Roman"/>
                  <w:szCs w:val="24"/>
                  <w:lang w:val="pt-BR"/>
                </w:rPr>
                <m:t>v</m:t>
              </m:r>
            </m:sub>
          </m:sSub>
          <m:acc>
            <m:accPr>
              <m:chr m:val="̈"/>
              <m:ctrlPr>
                <w:rPr>
                  <w:rFonts w:ascii="Cambria Math" w:hAnsi="Cambria Math" w:cs="Times New Roman"/>
                  <w:i/>
                  <w:szCs w:val="24"/>
                  <w:lang w:val="pt-BR"/>
                </w:rPr>
              </m:ctrlPr>
            </m:accPr>
            <m:e>
              <m:r>
                <w:rPr>
                  <w:rFonts w:ascii="Cambria Math" w:hAnsi="Cambria Math" w:cs="Times New Roman"/>
                  <w:szCs w:val="24"/>
                  <w:lang w:val="pt-BR"/>
                </w:rPr>
                <m:t>θ</m:t>
              </m:r>
            </m:e>
          </m:acc>
          <m:r>
            <w:rPr>
              <w:rFonts w:ascii="Cambria Math" w:hAnsi="Cambria Math" w:cs="Times New Roman"/>
              <w:szCs w:val="24"/>
              <w:lang w:val="pt-BR"/>
            </w:rPr>
            <m:t>-</m:t>
          </m:r>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2</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4d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2</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7</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b9</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8d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e>
          </m:d>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m:t>
              </m:r>
            </m:sub>
          </m:sSub>
          <m:r>
            <w:rPr>
              <w:rFonts w:ascii="Cambria Math" w:hAnsi="Cambria Math" w:cs="Times New Roman"/>
              <w:szCs w:val="24"/>
              <w:lang w:val="pt-BR"/>
            </w:rPr>
            <m:t>+</m:t>
          </m:r>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2</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szCs w:val="24"/>
                      <w:lang w:val="pt-BR"/>
                    </w:rPr>
                  </m:ctrlPr>
                </m:fPr>
                <m:num>
                  <m:r>
                    <w:rPr>
                      <w:rFonts w:ascii="Cambria Math" w:hAnsi="Cambria Math" w:cs="Times New Roman"/>
                      <w:szCs w:val="24"/>
                      <w:lang w:val="pt-BR"/>
                    </w:rPr>
                    <m:t>7</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2</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18</m:t>
                  </m:r>
                </m:den>
              </m:f>
              <m:r>
                <w:rPr>
                  <w:rFonts w:ascii="Cambria Math" w:hAnsi="Cambria Math" w:cs="Times New Roman"/>
                  <w:szCs w:val="24"/>
                  <w:lang w:val="pt-BR"/>
                </w:rPr>
                <m:t xml:space="preserve"> +</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6</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4</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6</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7</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b9</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8d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szCs w:val="24"/>
                      <w:lang w:val="pt-BR"/>
                    </w:rPr>
                  </m:ctrlPr>
                </m:fPr>
                <m:num>
                  <m:r>
                    <w:rPr>
                      <w:rFonts w:ascii="Cambria Math" w:hAnsi="Cambria Math" w:cs="Times New Roman"/>
                      <w:szCs w:val="24"/>
                      <w:lang w:val="pt-BR"/>
                    </w:rPr>
                    <m:t>7</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2</m:t>
                  </m:r>
                </m:den>
              </m:f>
            </m:e>
          </m:d>
          <m:sSub>
            <m:sSubPr>
              <m:ctrlPr>
                <w:rPr>
                  <w:rFonts w:ascii="Cambria Math" w:hAnsi="Cambria Math" w:cs="Times New Roman"/>
                  <w:i/>
                  <w:szCs w:val="24"/>
                  <w:lang w:val="pt-BR"/>
                </w:rPr>
              </m:ctrlPr>
            </m:sSubPr>
            <m:e>
              <m:r>
                <w:rPr>
                  <w:rFonts w:ascii="Cambria Math" w:hAnsi="Cambria Math" w:cs="Times New Roman"/>
                  <w:szCs w:val="24"/>
                  <w:lang w:val="pt-BR"/>
                </w:rPr>
                <m:t>θ</m:t>
              </m:r>
            </m:e>
            <m:sub>
              <m:r>
                <w:rPr>
                  <w:rFonts w:ascii="Cambria Math" w:hAnsi="Cambria Math" w:cs="Times New Roman"/>
                  <w:szCs w:val="24"/>
                  <w:lang w:val="pt-BR"/>
                </w:rPr>
                <m:t>b</m:t>
              </m:r>
            </m:sub>
          </m:sSub>
          <m:r>
            <w:rPr>
              <w:rFonts w:ascii="Cambria Math" w:hAnsi="Cambria Math" w:cs="Times New Roman"/>
              <w:szCs w:val="24"/>
              <w:lang w:val="pt-BR"/>
            </w:rPr>
            <m:t>+</m:t>
          </m:r>
          <m:d>
            <m:dPr>
              <m:ctrlPr>
                <w:rPr>
                  <w:rFonts w:ascii="Cambria Math" w:hAnsi="Cambria Math" w:cs="Times New Roman"/>
                  <w:i/>
                  <w:szCs w:val="24"/>
                  <w:lang w:val="pt-BR"/>
                </w:rPr>
              </m:ctrlPr>
            </m:dPr>
            <m:e>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st</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t</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sd</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d</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2</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4d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2</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7</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b9</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8</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e>
          </m:d>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v</m:t>
              </m:r>
            </m:sub>
          </m:sSub>
          <m:r>
            <w:rPr>
              <w:rFonts w:ascii="Cambria Math" w:hAnsi="Cambria Math" w:cs="Times New Roman"/>
              <w:szCs w:val="24"/>
              <w:lang w:val="pt-BR"/>
            </w:rPr>
            <m:t>+</m:t>
          </m:r>
          <m:d>
            <m:dPr>
              <m:ctrlPr>
                <w:rPr>
                  <w:rFonts w:ascii="Cambria Math" w:hAnsi="Cambria Math" w:cs="Times New Roman"/>
                  <w:i/>
                  <w:szCs w:val="24"/>
                  <w:lang w:val="pt-BR"/>
                </w:rPr>
              </m:ctrlPr>
            </m:dPr>
            <m:e>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st</m:t>
                  </m:r>
                </m:sub>
              </m:sSub>
              <m:sSubSup>
                <m:sSubSupPr>
                  <m:ctrlPr>
                    <w:rPr>
                      <w:rFonts w:ascii="Cambria Math" w:hAnsi="Cambria Math" w:cs="Times New Roman"/>
                      <w:i/>
                      <w:szCs w:val="24"/>
                      <w:lang w:val="pt-BR"/>
                    </w:rPr>
                  </m:ctrlPr>
                </m:sSubSupPr>
                <m:e>
                  <m:r>
                    <w:rPr>
                      <w:rFonts w:ascii="Cambria Math" w:hAnsi="Cambria Math" w:cs="Times New Roman"/>
                      <w:szCs w:val="24"/>
                      <w:lang w:val="pt-BR"/>
                    </w:rPr>
                    <m:t>l</m:t>
                  </m:r>
                </m:e>
                <m:sub>
                  <m:r>
                    <w:rPr>
                      <w:rFonts w:ascii="Cambria Math" w:hAnsi="Cambria Math" w:cs="Times New Roman"/>
                      <w:szCs w:val="24"/>
                      <w:lang w:val="pt-BR"/>
                    </w:rPr>
                    <m:t>t</m:t>
                  </m:r>
                </m:sub>
                <m:sup>
                  <m:r>
                    <w:rPr>
                      <w:rFonts w:ascii="Cambria Math" w:hAnsi="Cambria Math" w:cs="Times New Roman"/>
                      <w:szCs w:val="24"/>
                      <w:lang w:val="pt-BR"/>
                    </w:rPr>
                    <m:t>2</m:t>
                  </m:r>
                </m:sup>
              </m:sSub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sd</m:t>
                  </m:r>
                </m:sub>
              </m:sSub>
              <m:sSubSup>
                <m:sSubSupPr>
                  <m:ctrlPr>
                    <w:rPr>
                      <w:rFonts w:ascii="Cambria Math" w:hAnsi="Cambria Math" w:cs="Times New Roman"/>
                      <w:i/>
                      <w:szCs w:val="24"/>
                      <w:lang w:val="pt-BR"/>
                    </w:rPr>
                  </m:ctrlPr>
                </m:sSubSupPr>
                <m:e>
                  <m:r>
                    <w:rPr>
                      <w:rFonts w:ascii="Cambria Math" w:hAnsi="Cambria Math" w:cs="Times New Roman"/>
                      <w:szCs w:val="24"/>
                      <w:lang w:val="pt-BR"/>
                    </w:rPr>
                    <m:t>l</m:t>
                  </m:r>
                </m:e>
                <m:sub>
                  <m:r>
                    <w:rPr>
                      <w:rFonts w:ascii="Cambria Math" w:hAnsi="Cambria Math" w:cs="Times New Roman"/>
                      <w:szCs w:val="24"/>
                      <w:lang w:val="pt-BR"/>
                    </w:rPr>
                    <m:t>d</m:t>
                  </m:r>
                </m:sub>
                <m:sup>
                  <m:r>
                    <w:rPr>
                      <w:rFonts w:ascii="Cambria Math" w:hAnsi="Cambria Math" w:cs="Times New Roman"/>
                      <w:szCs w:val="24"/>
                      <w:lang w:val="pt-BR"/>
                    </w:rPr>
                    <m:t>2</m:t>
                  </m:r>
                </m:sup>
              </m:sSub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sSubSup>
                <m:sSubSupPr>
                  <m:ctrlPr>
                    <w:rPr>
                      <w:rFonts w:ascii="Cambria Math" w:hAnsi="Cambria Math" w:cs="Times New Roman"/>
                      <w:i/>
                      <w:szCs w:val="24"/>
                      <w:lang w:val="pt-BR"/>
                    </w:rPr>
                  </m:ctrlPr>
                </m:sSubSupPr>
                <m:e>
                  <m:r>
                    <w:rPr>
                      <w:rFonts w:ascii="Cambria Math" w:hAnsi="Cambria Math" w:cs="Times New Roman"/>
                      <w:szCs w:val="24"/>
                      <w:lang w:val="pt-BR"/>
                    </w:rPr>
                    <m:t>l</m:t>
                  </m:r>
                </m:e>
                <m:sub>
                  <m:r>
                    <w:rPr>
                      <w:rFonts w:ascii="Cambria Math" w:hAnsi="Cambria Math" w:cs="Times New Roman"/>
                      <w:szCs w:val="24"/>
                      <w:lang w:val="pt-BR"/>
                    </w:rPr>
                    <m:t>b</m:t>
                  </m:r>
                </m:sub>
                <m:sup>
                  <m:r>
                    <w:rPr>
                      <w:rFonts w:ascii="Cambria Math" w:hAnsi="Cambria Math" w:cs="Times New Roman"/>
                      <w:szCs w:val="24"/>
                      <w:lang w:val="pt-BR"/>
                    </w:rPr>
                    <m:t>2</m:t>
                  </m:r>
                </m:sup>
              </m:sSub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b3</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2</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b4</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b5</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4</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b6</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b7</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2</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b8</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7</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b9</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8</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b10</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e>
                <m:sup>
                  <m:r>
                    <w:rPr>
                      <w:rFonts w:ascii="Cambria Math" w:hAnsi="Cambria Math" w:cs="Times New Roman"/>
                      <w:szCs w:val="24"/>
                      <w:lang w:val="pt-BR"/>
                    </w:rPr>
                    <m:t>2</m:t>
                  </m:r>
                </m:sup>
              </m:sSup>
            </m:e>
          </m:d>
          <m:r>
            <w:rPr>
              <w:rFonts w:ascii="Cambria Math" w:hAnsi="Cambria Math" w:cs="Times New Roman"/>
              <w:szCs w:val="24"/>
              <w:lang w:val="pt-BR"/>
            </w:rPr>
            <m:t>θ-</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sd</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d</m:t>
              </m:r>
            </m:sub>
          </m:sSub>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rd</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st</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t</m:t>
              </m:r>
            </m:sub>
          </m:sSub>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rt</m:t>
              </m:r>
            </m:sub>
          </m:sSub>
          <m:r>
            <w:rPr>
              <w:rFonts w:ascii="Cambria Math" w:hAnsi="Cambria Math" w:cs="Times New Roman"/>
              <w:szCs w:val="24"/>
              <w:lang w:val="pt-BR"/>
            </w:rPr>
            <m:t>-</m:t>
          </m:r>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2</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4d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2</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7</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b9</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8d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e>
          </m:d>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m:t>
              </m:r>
            </m:sub>
          </m:sSub>
          <m:r>
            <w:rPr>
              <w:rFonts w:ascii="Cambria Math" w:hAnsi="Cambria Math" w:cs="Times New Roman"/>
              <w:szCs w:val="24"/>
              <w:lang w:val="pt-BR"/>
            </w:rPr>
            <m:t>+</m:t>
          </m:r>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2</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szCs w:val="24"/>
                      <w:lang w:val="pt-BR"/>
                    </w:rPr>
                  </m:ctrlPr>
                </m:fPr>
                <m:num>
                  <m:r>
                    <w:rPr>
                      <w:rFonts w:ascii="Cambria Math" w:hAnsi="Cambria Math" w:cs="Times New Roman"/>
                      <w:szCs w:val="24"/>
                      <w:lang w:val="pt-BR"/>
                    </w:rPr>
                    <m:t>7</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2</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18</m:t>
                  </m:r>
                </m:den>
              </m:f>
              <m:r>
                <w:rPr>
                  <w:rFonts w:ascii="Cambria Math" w:hAnsi="Cambria Math" w:cs="Times New Roman"/>
                  <w:szCs w:val="24"/>
                  <w:lang w:val="pt-BR"/>
                </w:rPr>
                <m:t xml:space="preserve"> +</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6</m:t>
                  </m:r>
                </m:den>
              </m:f>
              <m:r>
                <w:rPr>
                  <w:rFonts w:ascii="Cambria Math" w:hAnsi="Cambria Math" w:cs="Times New Roman"/>
                  <w:szCs w:val="24"/>
                  <w:lang w:val="pt-BR"/>
                </w:rPr>
                <w:lastRenderedPageBreak/>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4</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6</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7</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b9</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8d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szCs w:val="24"/>
                      <w:lang w:val="pt-BR"/>
                    </w:rPr>
                  </m:ctrlPr>
                </m:fPr>
                <m:num>
                  <m:r>
                    <w:rPr>
                      <w:rFonts w:ascii="Cambria Math" w:hAnsi="Cambria Math" w:cs="Times New Roman"/>
                      <w:szCs w:val="24"/>
                      <w:lang w:val="pt-BR"/>
                    </w:rPr>
                    <m:t>7</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2</m:t>
                  </m:r>
                </m:den>
              </m:f>
            </m:e>
          </m:d>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θ</m:t>
                  </m:r>
                </m:e>
              </m:acc>
            </m:e>
            <m:sub>
              <m:r>
                <w:rPr>
                  <w:rFonts w:ascii="Cambria Math" w:hAnsi="Cambria Math" w:cs="Times New Roman"/>
                  <w:szCs w:val="24"/>
                  <w:lang w:val="pt-BR"/>
                </w:rPr>
                <m:t>b</m:t>
              </m:r>
            </m:sub>
          </m:sSub>
          <m:r>
            <w:rPr>
              <w:rFonts w:ascii="Cambria Math" w:hAnsi="Cambria Math" w:cs="Times New Roman"/>
              <w:szCs w:val="24"/>
              <w:lang w:val="pt-BR"/>
            </w:rPr>
            <m:t>+</m:t>
          </m:r>
          <m:d>
            <m:dPr>
              <m:ctrlPr>
                <w:rPr>
                  <w:rFonts w:ascii="Cambria Math" w:hAnsi="Cambria Math" w:cs="Times New Roman"/>
                  <w:i/>
                  <w:szCs w:val="24"/>
                  <w:lang w:val="pt-BR"/>
                </w:rPr>
              </m:ctrlPr>
            </m:dPr>
            <m:e>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st</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t</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sd</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d</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2</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4d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2</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7</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b9</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8</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e>
          </m:d>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v</m:t>
              </m:r>
            </m:sub>
          </m:sSub>
          <m:r>
            <w:rPr>
              <w:rFonts w:ascii="Cambria Math" w:hAnsi="Cambria Math" w:cs="Times New Roman"/>
              <w:szCs w:val="24"/>
              <w:lang w:val="pt-BR"/>
            </w:rPr>
            <m:t>+</m:t>
          </m:r>
          <m:d>
            <m:dPr>
              <m:ctrlPr>
                <w:rPr>
                  <w:rFonts w:ascii="Cambria Math" w:hAnsi="Cambria Math" w:cs="Times New Roman"/>
                  <w:i/>
                  <w:szCs w:val="24"/>
                  <w:lang w:val="pt-BR"/>
                </w:rPr>
              </m:ctrlPr>
            </m:dPr>
            <m:e>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st</m:t>
                  </m:r>
                </m:sub>
              </m:sSub>
              <m:sSubSup>
                <m:sSubSupPr>
                  <m:ctrlPr>
                    <w:rPr>
                      <w:rFonts w:ascii="Cambria Math" w:hAnsi="Cambria Math" w:cs="Times New Roman"/>
                      <w:i/>
                      <w:szCs w:val="24"/>
                      <w:lang w:val="pt-BR"/>
                    </w:rPr>
                  </m:ctrlPr>
                </m:sSubSupPr>
                <m:e>
                  <m:r>
                    <w:rPr>
                      <w:rFonts w:ascii="Cambria Math" w:hAnsi="Cambria Math" w:cs="Times New Roman"/>
                      <w:szCs w:val="24"/>
                      <w:lang w:val="pt-BR"/>
                    </w:rPr>
                    <m:t>l</m:t>
                  </m:r>
                </m:e>
                <m:sub>
                  <m:r>
                    <w:rPr>
                      <w:rFonts w:ascii="Cambria Math" w:hAnsi="Cambria Math" w:cs="Times New Roman"/>
                      <w:szCs w:val="24"/>
                      <w:lang w:val="pt-BR"/>
                    </w:rPr>
                    <m:t>t</m:t>
                  </m:r>
                </m:sub>
                <m:sup>
                  <m:r>
                    <w:rPr>
                      <w:rFonts w:ascii="Cambria Math" w:hAnsi="Cambria Math" w:cs="Times New Roman"/>
                      <w:szCs w:val="24"/>
                      <w:lang w:val="pt-BR"/>
                    </w:rPr>
                    <m:t>2</m:t>
                  </m:r>
                </m:sup>
              </m:sSub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sd</m:t>
                  </m:r>
                </m:sub>
              </m:sSub>
              <m:sSubSup>
                <m:sSubSupPr>
                  <m:ctrlPr>
                    <w:rPr>
                      <w:rFonts w:ascii="Cambria Math" w:hAnsi="Cambria Math" w:cs="Times New Roman"/>
                      <w:i/>
                      <w:szCs w:val="24"/>
                      <w:lang w:val="pt-BR"/>
                    </w:rPr>
                  </m:ctrlPr>
                </m:sSubSupPr>
                <m:e>
                  <m:r>
                    <w:rPr>
                      <w:rFonts w:ascii="Cambria Math" w:hAnsi="Cambria Math" w:cs="Times New Roman"/>
                      <w:szCs w:val="24"/>
                      <w:lang w:val="pt-BR"/>
                    </w:rPr>
                    <m:t>l</m:t>
                  </m:r>
                </m:e>
                <m:sub>
                  <m:r>
                    <w:rPr>
                      <w:rFonts w:ascii="Cambria Math" w:hAnsi="Cambria Math" w:cs="Times New Roman"/>
                      <w:szCs w:val="24"/>
                      <w:lang w:val="pt-BR"/>
                    </w:rPr>
                    <m:t>d</m:t>
                  </m:r>
                </m:sub>
                <m:sup>
                  <m:r>
                    <w:rPr>
                      <w:rFonts w:ascii="Cambria Math" w:hAnsi="Cambria Math" w:cs="Times New Roman"/>
                      <w:szCs w:val="24"/>
                      <w:lang w:val="pt-BR"/>
                    </w:rPr>
                    <m:t>2</m:t>
                  </m:r>
                </m:sup>
              </m:sSub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sSubSup>
                <m:sSubSupPr>
                  <m:ctrlPr>
                    <w:rPr>
                      <w:rFonts w:ascii="Cambria Math" w:hAnsi="Cambria Math" w:cs="Times New Roman"/>
                      <w:i/>
                      <w:szCs w:val="24"/>
                      <w:lang w:val="pt-BR"/>
                    </w:rPr>
                  </m:ctrlPr>
                </m:sSubSupPr>
                <m:e>
                  <m:r>
                    <w:rPr>
                      <w:rFonts w:ascii="Cambria Math" w:hAnsi="Cambria Math" w:cs="Times New Roman"/>
                      <w:szCs w:val="24"/>
                      <w:lang w:val="pt-BR"/>
                    </w:rPr>
                    <m:t>l</m:t>
                  </m:r>
                </m:e>
                <m:sub>
                  <m:r>
                    <w:rPr>
                      <w:rFonts w:ascii="Cambria Math" w:hAnsi="Cambria Math" w:cs="Times New Roman"/>
                      <w:szCs w:val="24"/>
                      <w:lang w:val="pt-BR"/>
                    </w:rPr>
                    <m:t>b</m:t>
                  </m:r>
                </m:sub>
                <m:sup>
                  <m:r>
                    <w:rPr>
                      <w:rFonts w:ascii="Cambria Math" w:hAnsi="Cambria Math" w:cs="Times New Roman"/>
                      <w:szCs w:val="24"/>
                      <w:lang w:val="pt-BR"/>
                    </w:rPr>
                    <m:t>2</m:t>
                  </m:r>
                </m:sup>
              </m:sSub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b3</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2</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b4</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b5</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4</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b6</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b7</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2</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b8</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7</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b9</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8</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b10</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e>
                <m:sup>
                  <m:r>
                    <w:rPr>
                      <w:rFonts w:ascii="Cambria Math" w:hAnsi="Cambria Math" w:cs="Times New Roman"/>
                      <w:szCs w:val="24"/>
                      <w:lang w:val="pt-BR"/>
                    </w:rPr>
                    <m:t>2</m:t>
                  </m:r>
                </m:sup>
              </m:sSup>
            </m:e>
          </m:d>
          <m:acc>
            <m:accPr>
              <m:chr m:val="̇"/>
              <m:ctrlPr>
                <w:rPr>
                  <w:rFonts w:ascii="Cambria Math" w:hAnsi="Cambria Math" w:cs="Times New Roman"/>
                  <w:i/>
                  <w:szCs w:val="24"/>
                  <w:lang w:val="pt-BR"/>
                </w:rPr>
              </m:ctrlPr>
            </m:accPr>
            <m:e>
              <m:r>
                <w:rPr>
                  <w:rFonts w:ascii="Cambria Math" w:hAnsi="Cambria Math" w:cs="Times New Roman"/>
                  <w:szCs w:val="24"/>
                  <w:lang w:val="pt-BR"/>
                </w:rPr>
                <m:t>θ</m:t>
              </m:r>
            </m:e>
          </m:acc>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sd</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d</m:t>
              </m:r>
            </m:sub>
          </m:sSub>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rd</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st</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t</m:t>
              </m:r>
            </m:sub>
          </m:sSub>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rt</m:t>
              </m:r>
            </m:sub>
          </m:sSub>
          <m:r>
            <w:rPr>
              <w:rFonts w:ascii="Cambria Math" w:hAnsi="Cambria Math" w:cs="Times New Roman"/>
              <w:szCs w:val="24"/>
              <w:lang w:val="pt-BR"/>
            </w:rPr>
            <m:t>=0</m:t>
          </m:r>
        </m:oMath>
      </m:oMathPara>
    </w:p>
    <w:p w:rsidR="00B578A5" w:rsidRDefault="00B578A5" w:rsidP="00B578A5">
      <w:pPr>
        <w:rPr>
          <w:rFonts w:cs="Times New Roman"/>
          <w:szCs w:val="24"/>
          <w:lang w:val="pt-BR"/>
        </w:rPr>
      </w:pPr>
      <w:r w:rsidRPr="006279D0">
        <w:rPr>
          <w:rFonts w:cs="Times New Roman"/>
          <w:szCs w:val="24"/>
          <w:lang w:val="pt-BR"/>
        </w:rPr>
        <w:t>O equilíbrio de forças no banco é dado por:</w:t>
      </w:r>
    </w:p>
    <w:p w:rsidR="00B578A5" w:rsidRPr="0051295F" w:rsidRDefault="002E5726" w:rsidP="00B578A5">
      <w:pPr>
        <w:rPr>
          <w:rFonts w:eastAsiaTheme="minorEastAsia" w:cs="Times New Roman"/>
          <w:szCs w:val="24"/>
          <w:lang w:val="pt-BR"/>
        </w:rPr>
      </w:pPr>
      <m:oMathPara>
        <m:oMath>
          <m:sSub>
            <m:sSubPr>
              <m:ctrlPr>
                <w:rPr>
                  <w:rFonts w:ascii="Cambria Math" w:hAnsi="Cambria Math" w:cs="Times New Roman"/>
                  <w:i/>
                  <w:szCs w:val="24"/>
                  <w:lang w:val="pt-BR"/>
                </w:rPr>
              </m:ctrlPr>
            </m:sSubPr>
            <m:e>
              <m:r>
                <w:rPr>
                  <w:rFonts w:ascii="Cambria Math" w:hAnsi="Cambria Math" w:cs="Times New Roman"/>
                  <w:szCs w:val="24"/>
                  <w:lang w:val="pt-BR"/>
                </w:rPr>
                <m:t>m</m:t>
              </m:r>
            </m:e>
            <m:sub>
              <m:r>
                <w:rPr>
                  <w:rFonts w:ascii="Cambria Math" w:hAnsi="Cambria Math" w:cs="Times New Roman"/>
                  <w:szCs w:val="24"/>
                  <w:lang w:val="pt-BR"/>
                </w:rPr>
                <m:t>b</m:t>
              </m:r>
            </m:sub>
          </m:sSub>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c</m:t>
              </m:r>
            </m:sub>
          </m:sSub>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c</m:t>
              </m:r>
            </m:sub>
          </m:sSub>
          <m:r>
            <w:rPr>
              <w:rFonts w:ascii="Cambria Math" w:hAnsi="Cambria Math" w:cs="Times New Roman"/>
              <w:szCs w:val="24"/>
              <w:lang w:val="pt-BR"/>
            </w:rPr>
            <m:t>+</m:t>
          </m:r>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b3</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b4</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b5</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b6</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b7</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b8</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b9</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b10</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c</m:t>
                  </m:r>
                </m:sub>
              </m:sSub>
            </m:e>
          </m:d>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b</m:t>
              </m:r>
            </m:sub>
          </m:sSub>
          <m:r>
            <w:rPr>
              <w:rFonts w:ascii="Cambria Math" w:hAnsi="Cambria Math" w:cs="Times New Roman"/>
              <w:szCs w:val="24"/>
              <w:lang w:val="pt-BR"/>
            </w:rPr>
            <m:t>+</m:t>
          </m:r>
          <m:d>
            <m:dPr>
              <m:ctrlPr>
                <w:rPr>
                  <w:rFonts w:ascii="Cambria Math" w:hAnsi="Cambria Math" w:cs="Times New Roman"/>
                  <w:i/>
                  <w:szCs w:val="24"/>
                  <w:lang w:val="pt-BR"/>
                </w:rPr>
              </m:ctrlPr>
            </m:dPr>
            <m:e>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2</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f>
                <m:fPr>
                  <m:ctrlPr>
                    <w:rPr>
                      <w:rFonts w:ascii="Cambria Math" w:hAnsi="Cambria Math" w:cs="Times New Roman"/>
                      <w:i/>
                      <w:szCs w:val="24"/>
                      <w:lang w:val="pt-BR"/>
                    </w:rPr>
                  </m:ctrlPr>
                </m:fPr>
                <m:num>
                  <m:r>
                    <w:rPr>
                      <w:rFonts w:ascii="Cambria Math" w:hAnsi="Cambria Math" w:cs="Times New Roman"/>
                      <w:szCs w:val="24"/>
                      <w:lang w:val="pt-BR"/>
                    </w:rPr>
                    <m:t>7</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b3</m:t>
                  </m:r>
                </m:sub>
              </m:sSub>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b4</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6</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b5</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b6</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b7</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6</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b8</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5</m:t>
                      </m:r>
                    </m:e>
                    <m:sub>
                      <m:r>
                        <w:rPr>
                          <w:rFonts w:ascii="Cambria Math" w:hAnsi="Cambria Math" w:cs="Times New Roman"/>
                          <w:szCs w:val="24"/>
                          <w:lang w:val="pt-BR"/>
                        </w:rPr>
                        <m:t>db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b9</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7</m:t>
                      </m:r>
                    </m:e>
                    <m:sub>
                      <m:r>
                        <w:rPr>
                          <w:rFonts w:ascii="Cambria Math" w:hAnsi="Cambria Math" w:cs="Times New Roman"/>
                          <w:szCs w:val="24"/>
                          <w:lang w:val="pt-BR"/>
                        </w:rPr>
                        <m:t>db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b10</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2</m:t>
                  </m:r>
                </m:den>
              </m:f>
            </m:e>
          </m:d>
          <m:sSub>
            <m:sSubPr>
              <m:ctrlPr>
                <w:rPr>
                  <w:rFonts w:ascii="Cambria Math" w:hAnsi="Cambria Math" w:cs="Times New Roman"/>
                  <w:i/>
                  <w:szCs w:val="24"/>
                  <w:lang w:val="pt-BR"/>
                </w:rPr>
              </m:ctrlPr>
            </m:sSubPr>
            <m:e>
              <m:r>
                <w:rPr>
                  <w:rFonts w:ascii="Cambria Math" w:hAnsi="Cambria Math" w:cs="Times New Roman"/>
                  <w:szCs w:val="24"/>
                  <w:lang w:val="pt-BR"/>
                </w:rPr>
                <m:t>θ</m:t>
              </m:r>
            </m:e>
            <m:sub>
              <m:r>
                <w:rPr>
                  <w:rFonts w:ascii="Cambria Math" w:hAnsi="Cambria Math" w:cs="Times New Roman"/>
                  <w:szCs w:val="24"/>
                  <w:lang w:val="pt-BR"/>
                </w:rPr>
                <m:t>b</m:t>
              </m:r>
            </m:sub>
          </m:sSub>
          <m:r>
            <w:rPr>
              <w:rFonts w:ascii="Cambria Math" w:hAnsi="Cambria Math" w:cs="Times New Roman"/>
              <w:szCs w:val="24"/>
              <w:lang w:val="pt-BR"/>
            </w:rPr>
            <m:t>-</m:t>
          </m:r>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b3</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b4</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b5</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b6</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b7</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b8</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b9</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b10</m:t>
                  </m:r>
                </m:sub>
              </m:sSub>
            </m:e>
          </m:d>
          <m:sSub>
            <m:sSubPr>
              <m:ctrlPr>
                <w:rPr>
                  <w:rFonts w:ascii="Cambria Math" w:hAnsi="Cambria Math" w:cs="Times New Roman"/>
                  <w:i/>
                  <w:szCs w:val="24"/>
                  <w:lang w:val="pt-BR"/>
                </w:rPr>
              </m:ctrlPr>
            </m:sSubPr>
            <m:e>
              <m:r>
                <w:rPr>
                  <w:rFonts w:ascii="Cambria Math" w:hAnsi="Cambria Math" w:cs="Times New Roman"/>
                  <w:szCs w:val="24"/>
                  <w:lang w:val="pt-BR"/>
                </w:rPr>
                <m:t>y</m:t>
              </m:r>
            </m:e>
            <m:sub>
              <m:r>
                <w:rPr>
                  <w:rFonts w:ascii="Cambria Math" w:hAnsi="Cambria Math" w:cs="Times New Roman"/>
                  <w:szCs w:val="24"/>
                  <w:lang w:val="pt-BR"/>
                </w:rPr>
                <m:t>v</m:t>
              </m:r>
            </m:sub>
          </m:sSub>
          <m:r>
            <w:rPr>
              <w:rFonts w:ascii="Cambria Math" w:hAnsi="Cambria Math" w:cs="Times New Roman"/>
              <w:szCs w:val="24"/>
              <w:lang w:val="pt-BR"/>
            </w:rPr>
            <m:t>-</m:t>
          </m:r>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4d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7d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b9</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8</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e>
          </m:d>
          <m:r>
            <w:rPr>
              <w:rFonts w:ascii="Cambria Math" w:eastAsiaTheme="minorEastAsia" w:hAnsi="Cambria Math" w:cs="Times New Roman"/>
              <w:szCs w:val="24"/>
              <w:lang w:val="pt-BR"/>
            </w:rPr>
            <m:t>θ</m:t>
          </m:r>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c</m:t>
              </m:r>
            </m:sub>
          </m:sSub>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c</m:t>
              </m:r>
            </m:sub>
          </m:sSub>
          <m:r>
            <w:rPr>
              <w:rFonts w:ascii="Cambria Math" w:hAnsi="Cambria Math" w:cs="Times New Roman"/>
              <w:szCs w:val="24"/>
              <w:lang w:val="pt-BR"/>
            </w:rPr>
            <m:t>+</m:t>
          </m:r>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b3</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b4</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b5</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b6</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b7</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b8</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b9</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b10</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c</m:t>
                  </m:r>
                </m:sub>
              </m:sSub>
            </m:e>
          </m:d>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b</m:t>
              </m:r>
            </m:sub>
          </m:sSub>
          <m:r>
            <w:rPr>
              <w:rFonts w:ascii="Cambria Math" w:hAnsi="Cambria Math" w:cs="Times New Roman"/>
              <w:szCs w:val="24"/>
              <w:lang w:val="pt-BR"/>
            </w:rPr>
            <m:t>+</m:t>
          </m:r>
          <m:d>
            <m:dPr>
              <m:ctrlPr>
                <w:rPr>
                  <w:rFonts w:ascii="Cambria Math" w:hAnsi="Cambria Math" w:cs="Times New Roman"/>
                  <w:i/>
                  <w:szCs w:val="24"/>
                  <w:lang w:val="pt-BR"/>
                </w:rPr>
              </m:ctrlPr>
            </m:dPr>
            <m:e>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2</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f>
                <m:fPr>
                  <m:ctrlPr>
                    <w:rPr>
                      <w:rFonts w:ascii="Cambria Math" w:hAnsi="Cambria Math" w:cs="Times New Roman"/>
                      <w:i/>
                      <w:szCs w:val="24"/>
                      <w:lang w:val="pt-BR"/>
                    </w:rPr>
                  </m:ctrlPr>
                </m:fPr>
                <m:num>
                  <m:r>
                    <w:rPr>
                      <w:rFonts w:ascii="Cambria Math" w:hAnsi="Cambria Math" w:cs="Times New Roman"/>
                      <w:szCs w:val="24"/>
                      <w:lang w:val="pt-BR"/>
                    </w:rPr>
                    <m:t>7</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b3</m:t>
                  </m:r>
                </m:sub>
              </m:sSub>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b4</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6</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b5</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b6</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b7</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6</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b8</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5</m:t>
                      </m:r>
                    </m:e>
                    <m:sub>
                      <m:r>
                        <w:rPr>
                          <w:rFonts w:ascii="Cambria Math" w:hAnsi="Cambria Math" w:cs="Times New Roman"/>
                          <w:szCs w:val="24"/>
                          <w:lang w:val="pt-BR"/>
                        </w:rPr>
                        <m:t>db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b9</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7</m:t>
                      </m:r>
                    </m:e>
                    <m:sub>
                      <m:r>
                        <w:rPr>
                          <w:rFonts w:ascii="Cambria Math" w:hAnsi="Cambria Math" w:cs="Times New Roman"/>
                          <w:szCs w:val="24"/>
                          <w:lang w:val="pt-BR"/>
                        </w:rPr>
                        <m:t>db</m:t>
                      </m:r>
                    </m:sub>
                  </m:sSub>
                </m:num>
                <m:den>
                  <m:r>
                    <w:rPr>
                      <w:rFonts w:ascii="Cambria Math" w:hAnsi="Cambria Math" w:cs="Times New Roman"/>
                      <w:szCs w:val="24"/>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b10</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2</m:t>
                  </m:r>
                </m:den>
              </m:f>
            </m:e>
          </m:d>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θ</m:t>
                  </m:r>
                </m:e>
              </m:acc>
            </m:e>
            <m:sub>
              <m:r>
                <w:rPr>
                  <w:rFonts w:ascii="Cambria Math" w:hAnsi="Cambria Math" w:cs="Times New Roman"/>
                  <w:szCs w:val="24"/>
                  <w:lang w:val="pt-BR"/>
                </w:rPr>
                <m:t>b</m:t>
              </m:r>
            </m:sub>
          </m:sSub>
          <m:r>
            <w:rPr>
              <w:rFonts w:ascii="Cambria Math" w:hAnsi="Cambria Math" w:cs="Times New Roman"/>
              <w:szCs w:val="24"/>
              <w:lang w:val="pt-BR"/>
            </w:rPr>
            <m:t>-</m:t>
          </m:r>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b3</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b4</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b5</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b6</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b7</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b8</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b9</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b10</m:t>
                  </m:r>
                </m:sub>
              </m:sSub>
            </m:e>
          </m:d>
          <m:sSub>
            <m:sSubPr>
              <m:ctrlPr>
                <w:rPr>
                  <w:rFonts w:ascii="Cambria Math" w:hAnsi="Cambria Math" w:cs="Times New Roman"/>
                  <w:i/>
                  <w:szCs w:val="24"/>
                  <w:lang w:val="pt-BR"/>
                </w:rPr>
              </m:ctrlPr>
            </m:sSubPr>
            <m:e>
              <m:acc>
                <m:accPr>
                  <m:chr m:val="̇"/>
                  <m:ctrlPr>
                    <w:rPr>
                      <w:rFonts w:ascii="Cambria Math" w:hAnsi="Cambria Math" w:cs="Times New Roman"/>
                      <w:i/>
                      <w:szCs w:val="24"/>
                      <w:lang w:val="pt-BR"/>
                    </w:rPr>
                  </m:ctrlPr>
                </m:accPr>
                <m:e>
                  <m:r>
                    <w:rPr>
                      <w:rFonts w:ascii="Cambria Math" w:hAnsi="Cambria Math" w:cs="Times New Roman"/>
                      <w:szCs w:val="24"/>
                      <w:lang w:val="pt-BR"/>
                    </w:rPr>
                    <m:t>y</m:t>
                  </m:r>
                </m:e>
              </m:acc>
            </m:e>
            <m:sub>
              <m:r>
                <w:rPr>
                  <w:rFonts w:ascii="Cambria Math" w:hAnsi="Cambria Math" w:cs="Times New Roman"/>
                  <w:szCs w:val="24"/>
                  <w:lang w:val="pt-BR"/>
                </w:rPr>
                <m:t>v</m:t>
              </m:r>
            </m:sub>
          </m:sSub>
          <m:r>
            <w:rPr>
              <w:rFonts w:ascii="Cambria Math" w:hAnsi="Cambria Math" w:cs="Times New Roman"/>
              <w:szCs w:val="24"/>
              <w:lang w:val="pt-BR"/>
            </w:rPr>
            <m:t>-</m:t>
          </m:r>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4d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7d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b9</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8</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e>
          </m:d>
          <m:acc>
            <m:accPr>
              <m:chr m:val="̇"/>
              <m:ctrlPr>
                <w:rPr>
                  <w:rFonts w:ascii="Cambria Math" w:eastAsiaTheme="minorEastAsia" w:hAnsi="Cambria Math" w:cs="Times New Roman"/>
                  <w:i/>
                  <w:szCs w:val="24"/>
                  <w:lang w:val="pt-BR"/>
                </w:rPr>
              </m:ctrlPr>
            </m:accPr>
            <m:e>
              <m:r>
                <w:rPr>
                  <w:rFonts w:ascii="Cambria Math" w:eastAsiaTheme="minorEastAsia" w:hAnsi="Cambria Math" w:cs="Times New Roman"/>
                  <w:szCs w:val="24"/>
                  <w:lang w:val="pt-BR"/>
                </w:rPr>
                <m:t>θ</m:t>
              </m:r>
            </m:e>
          </m:acc>
          <m:r>
            <w:rPr>
              <w:rFonts w:ascii="Cambria Math" w:eastAsiaTheme="minorEastAsia" w:hAnsi="Cambria Math" w:cs="Times New Roman"/>
              <w:szCs w:val="24"/>
              <w:lang w:val="pt-BR"/>
            </w:rPr>
            <m:t>=0</m:t>
          </m:r>
        </m:oMath>
      </m:oMathPara>
    </w:p>
    <w:p w:rsidR="00B578A5" w:rsidRDefault="00B578A5" w:rsidP="00B578A5">
      <w:pPr>
        <w:rPr>
          <w:rFonts w:cs="Times New Roman"/>
          <w:lang w:val="pt-BR"/>
        </w:rPr>
      </w:pPr>
      <w:r w:rsidRPr="006279D0">
        <w:rPr>
          <w:rFonts w:cs="Times New Roman"/>
          <w:lang w:val="pt-BR"/>
        </w:rPr>
        <w:t>O equilíbrio de momentos no banco é dado por:</w:t>
      </w:r>
    </w:p>
    <w:p w:rsidR="00B578A5" w:rsidRPr="00A50481" w:rsidRDefault="002E5726" w:rsidP="00B578A5">
      <w:pPr>
        <w:rPr>
          <w:rFonts w:eastAsiaTheme="minorEastAsia" w:cs="Times New Roman"/>
          <w:szCs w:val="24"/>
          <w:lang w:val="pt-BR"/>
        </w:rPr>
      </w:pPr>
      <m:oMathPara>
        <m:oMath>
          <m:sSub>
            <m:sSubPr>
              <m:ctrlPr>
                <w:rPr>
                  <w:rFonts w:ascii="Cambria Math" w:hAnsi="Cambria Math" w:cs="Times New Roman"/>
                  <w:i/>
                  <w:lang w:val="pt-BR"/>
                </w:rPr>
              </m:ctrlPr>
            </m:sSubPr>
            <m:e>
              <m:r>
                <w:rPr>
                  <w:rFonts w:ascii="Cambria Math" w:hAnsi="Cambria Math" w:cs="Times New Roman"/>
                  <w:lang w:val="pt-BR"/>
                </w:rPr>
                <m:t>J</m:t>
              </m:r>
            </m:e>
            <m:sub>
              <m:r>
                <w:rPr>
                  <w:rFonts w:ascii="Cambria Math" w:hAnsi="Cambria Math" w:cs="Times New Roman"/>
                  <w:lang w:val="pt-BR"/>
                </w:rPr>
                <m:t>b</m:t>
              </m:r>
            </m:sub>
          </m:sSub>
          <m:sSub>
            <m:sSubPr>
              <m:ctrlPr>
                <w:rPr>
                  <w:rFonts w:ascii="Cambria Math" w:hAnsi="Cambria Math" w:cs="Times New Roman"/>
                  <w:i/>
                  <w:lang w:val="pt-BR"/>
                </w:rPr>
              </m:ctrlPr>
            </m:sSubPr>
            <m:e>
              <m:acc>
                <m:accPr>
                  <m:chr m:val="̈"/>
                  <m:ctrlPr>
                    <w:rPr>
                      <w:rFonts w:ascii="Cambria Math" w:hAnsi="Cambria Math" w:cs="Times New Roman"/>
                      <w:i/>
                      <w:lang w:val="pt-BR"/>
                    </w:rPr>
                  </m:ctrlPr>
                </m:accPr>
                <m:e>
                  <m:r>
                    <w:rPr>
                      <w:rFonts w:ascii="Cambria Math" w:hAnsi="Cambria Math" w:cs="Times New Roman"/>
                      <w:lang w:val="pt-BR"/>
                    </w:rPr>
                    <m:t>θ</m:t>
                  </m:r>
                </m:e>
              </m:acc>
            </m:e>
            <m:sub>
              <m:r>
                <w:rPr>
                  <w:rFonts w:ascii="Cambria Math" w:hAnsi="Cambria Math" w:cs="Times New Roman"/>
                  <w:lang w:val="pt-BR"/>
                </w:rPr>
                <m:t>b</m:t>
              </m:r>
            </m:sub>
          </m:sSub>
          <m:r>
            <w:rPr>
              <w:rFonts w:ascii="Cambria Math" w:hAnsi="Cambria Math" w:cs="Times New Roman"/>
              <w:lang w:val="pt-BR"/>
            </w:rPr>
            <m:t>+</m:t>
          </m:r>
          <m:d>
            <m:dPr>
              <m:ctrlPr>
                <w:rPr>
                  <w:rFonts w:ascii="Cambria Math" w:hAnsi="Cambria Math" w:cs="Times New Roman"/>
                  <w:i/>
                  <w:lang w:val="pt-BR"/>
                </w:rPr>
              </m:ctrlPr>
            </m:dPr>
            <m:e>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b1</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b2</m:t>
                  </m:r>
                </m:sub>
              </m:sSub>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b3</m:t>
                  </m:r>
                </m:sub>
              </m:sSub>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b4</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b5</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b6</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b7</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b8</m:t>
                  </m:r>
                </m:sub>
              </m:sSub>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b9</m:t>
                  </m:r>
                </m:sub>
              </m:sSub>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b10</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e>
          </m:d>
          <m:sSub>
            <m:sSubPr>
              <m:ctrlPr>
                <w:rPr>
                  <w:rFonts w:ascii="Cambria Math" w:hAnsi="Cambria Math" w:cs="Times New Roman"/>
                  <w:i/>
                  <w:lang w:val="pt-BR"/>
                </w:rPr>
              </m:ctrlPr>
            </m:sSubPr>
            <m:e>
              <m:r>
                <w:rPr>
                  <w:rFonts w:ascii="Cambria Math" w:hAnsi="Cambria Math" w:cs="Times New Roman"/>
                  <w:lang w:val="pt-BR"/>
                </w:rPr>
                <m:t>y</m:t>
              </m:r>
            </m:e>
            <m:sub>
              <m:r>
                <w:rPr>
                  <w:rFonts w:ascii="Cambria Math" w:hAnsi="Cambria Math" w:cs="Times New Roman"/>
                  <w:lang w:val="pt-BR"/>
                </w:rPr>
                <m:t>b</m:t>
              </m:r>
            </m:sub>
          </m:sSub>
          <m:r>
            <w:rPr>
              <w:rFonts w:ascii="Cambria Math" w:hAnsi="Cambria Math" w:cs="Times New Roman"/>
              <w:lang w:val="pt-BR"/>
            </w:rPr>
            <m:t>+</m:t>
          </m:r>
          <m:d>
            <m:dPr>
              <m:ctrlPr>
                <w:rPr>
                  <w:rFonts w:ascii="Cambria Math" w:hAnsi="Cambria Math" w:cs="Times New Roman"/>
                  <w:i/>
                  <w:lang w:val="pt-BR"/>
                </w:rPr>
              </m:ctrlPr>
            </m:dPr>
            <m:e>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b1</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b2</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b3</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b4</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b5</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b6</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b7</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b8</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b9</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b10</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e>
                  </m:d>
                </m:e>
                <m:sup>
                  <m:r>
                    <w:rPr>
                      <w:rFonts w:ascii="Cambria Math" w:hAnsi="Cambria Math" w:cs="Times New Roman"/>
                      <w:lang w:val="pt-BR"/>
                    </w:rPr>
                    <m:t>2</m:t>
                  </m:r>
                </m:sup>
              </m:sSup>
            </m:e>
          </m:d>
          <m:sSub>
            <m:sSubPr>
              <m:ctrlPr>
                <w:rPr>
                  <w:rFonts w:ascii="Cambria Math" w:hAnsi="Cambria Math" w:cs="Times New Roman"/>
                  <w:i/>
                  <w:lang w:val="pt-BR"/>
                </w:rPr>
              </m:ctrlPr>
            </m:sSubPr>
            <m:e>
              <m:r>
                <w:rPr>
                  <w:rFonts w:ascii="Cambria Math" w:hAnsi="Cambria Math" w:cs="Times New Roman"/>
                  <w:lang w:val="pt-BR"/>
                </w:rPr>
                <m:t>θ</m:t>
              </m:r>
            </m:e>
            <m:sub>
              <m:r>
                <w:rPr>
                  <w:rFonts w:ascii="Cambria Math" w:hAnsi="Cambria Math" w:cs="Times New Roman"/>
                  <w:lang w:val="pt-BR"/>
                </w:rPr>
                <m:t>b</m:t>
              </m:r>
            </m:sub>
          </m:sSub>
          <m:r>
            <w:rPr>
              <w:rFonts w:ascii="Cambria Math" w:hAnsi="Cambria Math" w:cs="Times New Roman"/>
              <w:lang w:val="pt-BR"/>
            </w:rPr>
            <m:t>+</m:t>
          </m:r>
          <m:d>
            <m:dPr>
              <m:ctrlPr>
                <w:rPr>
                  <w:rFonts w:ascii="Cambria Math" w:hAnsi="Cambria Math" w:cs="Times New Roman"/>
                  <w:i/>
                  <w:lang w:val="pt-BR"/>
                </w:rPr>
              </m:ctrlPr>
            </m:dPr>
            <m:e>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b1</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b2</m:t>
                  </m:r>
                </m:sub>
              </m:sSub>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b3</m:t>
                  </m:r>
                </m:sub>
              </m:sSub>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b4</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b5</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b6</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b7</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b8</m:t>
                  </m:r>
                </m:sub>
              </m:sSub>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b9</m:t>
                  </m:r>
                </m:sub>
              </m:sSub>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b10</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e>
          </m:d>
          <m:sSub>
            <m:sSubPr>
              <m:ctrlPr>
                <w:rPr>
                  <w:rFonts w:ascii="Cambria Math" w:hAnsi="Cambria Math" w:cs="Times New Roman"/>
                  <w:i/>
                  <w:lang w:val="pt-BR"/>
                </w:rPr>
              </m:ctrlPr>
            </m:sSubPr>
            <m:e>
              <m:r>
                <w:rPr>
                  <w:rFonts w:ascii="Cambria Math" w:hAnsi="Cambria Math" w:cs="Times New Roman"/>
                  <w:lang w:val="pt-BR"/>
                </w:rPr>
                <m:t>y</m:t>
              </m:r>
            </m:e>
            <m:sub>
              <m:r>
                <w:rPr>
                  <w:rFonts w:ascii="Cambria Math" w:hAnsi="Cambria Math" w:cs="Times New Roman"/>
                  <w:lang w:val="pt-BR"/>
                </w:rPr>
                <m:t>v</m:t>
              </m:r>
            </m:sub>
          </m:sSub>
          <m:r>
            <w:rPr>
              <w:rFonts w:ascii="Cambria Math" w:hAnsi="Cambria Math" w:cs="Times New Roman"/>
              <w:lang w:val="pt-BR"/>
            </w:rPr>
            <m:t>+</m:t>
          </m:r>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2</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4d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7d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b9</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8</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2</m:t>
                  </m:r>
                </m:den>
              </m:f>
            </m:e>
          </m:d>
          <m:r>
            <w:rPr>
              <w:rFonts w:ascii="Cambria Math" w:hAnsi="Cambria Math" w:cs="Times New Roman"/>
              <w:szCs w:val="24"/>
              <w:lang w:val="pt-BR"/>
            </w:rPr>
            <m:t>θ+</m:t>
          </m:r>
          <m:d>
            <m:dPr>
              <m:ctrlPr>
                <w:rPr>
                  <w:rFonts w:ascii="Cambria Math" w:hAnsi="Cambria Math" w:cs="Times New Roman"/>
                  <w:i/>
                  <w:lang w:val="pt-BR"/>
                </w:rPr>
              </m:ctrlPr>
            </m:dPr>
            <m:e>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b1</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b2</m:t>
                  </m:r>
                </m:sub>
              </m:sSub>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b3</m:t>
                  </m:r>
                </m:sub>
              </m:sSub>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b4</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b5</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b6</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b7</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b8</m:t>
                  </m:r>
                </m:sub>
              </m:sSub>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b9</m:t>
                  </m:r>
                </m:sub>
              </m:sSub>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b10</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e>
          </m:d>
          <m:sSub>
            <m:sSubPr>
              <m:ctrlPr>
                <w:rPr>
                  <w:rFonts w:ascii="Cambria Math" w:hAnsi="Cambria Math" w:cs="Times New Roman"/>
                  <w:i/>
                  <w:lang w:val="pt-BR"/>
                </w:rPr>
              </m:ctrlPr>
            </m:sSubPr>
            <m:e>
              <m:acc>
                <m:accPr>
                  <m:chr m:val="̇"/>
                  <m:ctrlPr>
                    <w:rPr>
                      <w:rFonts w:ascii="Cambria Math" w:hAnsi="Cambria Math" w:cs="Times New Roman"/>
                      <w:i/>
                      <w:lang w:val="pt-BR"/>
                    </w:rPr>
                  </m:ctrlPr>
                </m:accPr>
                <m:e>
                  <m:r>
                    <w:rPr>
                      <w:rFonts w:ascii="Cambria Math" w:hAnsi="Cambria Math" w:cs="Times New Roman"/>
                      <w:lang w:val="pt-BR"/>
                    </w:rPr>
                    <m:t>y</m:t>
                  </m:r>
                </m:e>
              </m:acc>
            </m:e>
            <m:sub>
              <m:r>
                <w:rPr>
                  <w:rFonts w:ascii="Cambria Math" w:hAnsi="Cambria Math" w:cs="Times New Roman"/>
                  <w:lang w:val="pt-BR"/>
                </w:rPr>
                <m:t>b</m:t>
              </m:r>
            </m:sub>
          </m:sSub>
          <m:r>
            <w:rPr>
              <w:rFonts w:ascii="Cambria Math" w:hAnsi="Cambria Math" w:cs="Times New Roman"/>
              <w:lang w:val="pt-BR"/>
            </w:rPr>
            <m:t>+</m:t>
          </m:r>
          <m:d>
            <m:dPr>
              <m:ctrlPr>
                <w:rPr>
                  <w:rFonts w:ascii="Cambria Math" w:hAnsi="Cambria Math" w:cs="Times New Roman"/>
                  <w:i/>
                  <w:lang w:val="pt-BR"/>
                </w:rPr>
              </m:ctrlPr>
            </m:dPr>
            <m:e>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b1</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b2</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b3</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b4</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b5</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b6</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b7</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b8</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b9</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b10</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e>
                  </m:d>
                </m:e>
                <m:sup>
                  <m:r>
                    <w:rPr>
                      <w:rFonts w:ascii="Cambria Math" w:hAnsi="Cambria Math" w:cs="Times New Roman"/>
                      <w:lang w:val="pt-BR"/>
                    </w:rPr>
                    <m:t>2</m:t>
                  </m:r>
                </m:sup>
              </m:sSup>
            </m:e>
          </m:d>
          <m:sSub>
            <m:sSubPr>
              <m:ctrlPr>
                <w:rPr>
                  <w:rFonts w:ascii="Cambria Math" w:hAnsi="Cambria Math" w:cs="Times New Roman"/>
                  <w:i/>
                  <w:lang w:val="pt-BR"/>
                </w:rPr>
              </m:ctrlPr>
            </m:sSubPr>
            <m:e>
              <m:acc>
                <m:accPr>
                  <m:chr m:val="̇"/>
                  <m:ctrlPr>
                    <w:rPr>
                      <w:rFonts w:ascii="Cambria Math" w:hAnsi="Cambria Math" w:cs="Times New Roman"/>
                      <w:i/>
                      <w:lang w:val="pt-BR"/>
                    </w:rPr>
                  </m:ctrlPr>
                </m:accPr>
                <m:e>
                  <m:r>
                    <w:rPr>
                      <w:rFonts w:ascii="Cambria Math" w:hAnsi="Cambria Math" w:cs="Times New Roman"/>
                      <w:lang w:val="pt-BR"/>
                    </w:rPr>
                    <m:t>θ</m:t>
                  </m:r>
                </m:e>
              </m:acc>
            </m:e>
            <m:sub>
              <m:r>
                <w:rPr>
                  <w:rFonts w:ascii="Cambria Math" w:hAnsi="Cambria Math" w:cs="Times New Roman"/>
                  <w:lang w:val="pt-BR"/>
                </w:rPr>
                <m:t>b</m:t>
              </m:r>
            </m:sub>
          </m:sSub>
          <m:r>
            <w:rPr>
              <w:rFonts w:ascii="Cambria Math" w:hAnsi="Cambria Math" w:cs="Times New Roman"/>
              <w:lang w:val="pt-BR"/>
            </w:rPr>
            <m:t>+</m:t>
          </m:r>
          <m:d>
            <m:dPr>
              <m:ctrlPr>
                <w:rPr>
                  <w:rFonts w:ascii="Cambria Math" w:hAnsi="Cambria Math" w:cs="Times New Roman"/>
                  <w:i/>
                  <w:lang w:val="pt-BR"/>
                </w:rPr>
              </m:ctrlPr>
            </m:dPr>
            <m:e>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b1</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b2</m:t>
                  </m:r>
                </m:sub>
              </m:sSub>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b3</m:t>
                  </m:r>
                </m:sub>
              </m:sSub>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b4</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b5</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b6</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b7</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b8</m:t>
                  </m:r>
                </m:sub>
              </m:sSub>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b9</m:t>
                  </m:r>
                </m:sub>
              </m:sSub>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b10</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e>
          </m:d>
          <m:sSub>
            <m:sSubPr>
              <m:ctrlPr>
                <w:rPr>
                  <w:rFonts w:ascii="Cambria Math" w:hAnsi="Cambria Math" w:cs="Times New Roman"/>
                  <w:i/>
                  <w:lang w:val="pt-BR"/>
                </w:rPr>
              </m:ctrlPr>
            </m:sSubPr>
            <m:e>
              <m:acc>
                <m:accPr>
                  <m:chr m:val="̇"/>
                  <m:ctrlPr>
                    <w:rPr>
                      <w:rFonts w:ascii="Cambria Math" w:hAnsi="Cambria Math" w:cs="Times New Roman"/>
                      <w:i/>
                      <w:lang w:val="pt-BR"/>
                    </w:rPr>
                  </m:ctrlPr>
                </m:accPr>
                <m:e>
                  <m:r>
                    <w:rPr>
                      <w:rFonts w:ascii="Cambria Math" w:hAnsi="Cambria Math" w:cs="Times New Roman"/>
                      <w:lang w:val="pt-BR"/>
                    </w:rPr>
                    <m:t>y</m:t>
                  </m:r>
                </m:e>
              </m:acc>
            </m:e>
            <m:sub>
              <m:r>
                <w:rPr>
                  <w:rFonts w:ascii="Cambria Math" w:hAnsi="Cambria Math" w:cs="Times New Roman"/>
                  <w:lang w:val="pt-BR"/>
                </w:rPr>
                <m:t>v</m:t>
              </m:r>
            </m:sub>
          </m:sSub>
          <m:r>
            <w:rPr>
              <w:rFonts w:ascii="Cambria Math" w:hAnsi="Cambria Math" w:cs="Times New Roman"/>
              <w:lang w:val="pt-BR"/>
            </w:rPr>
            <m:t>+</m:t>
          </m:r>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2</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4d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7d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b9</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8</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2</m:t>
                  </m:r>
                </m:den>
              </m:f>
            </m:e>
          </m:d>
          <m:r>
            <w:rPr>
              <w:rFonts w:ascii="Cambria Math" w:hAnsi="Cambria Math" w:cs="Times New Roman"/>
              <w:szCs w:val="24"/>
              <w:lang w:val="pt-BR"/>
            </w:rPr>
            <m:t>θ=0</m:t>
          </m:r>
        </m:oMath>
      </m:oMathPara>
    </w:p>
    <w:p w:rsidR="00B578A5" w:rsidRPr="006279D0" w:rsidRDefault="00B578A5" w:rsidP="00B578A5">
      <w:pPr>
        <w:autoSpaceDE w:val="0"/>
        <w:autoSpaceDN w:val="0"/>
        <w:adjustRightInd w:val="0"/>
        <w:rPr>
          <w:rFonts w:cs="Times New Roman"/>
          <w:sz w:val="23"/>
          <w:szCs w:val="23"/>
          <w:lang w:val="pt-BR"/>
        </w:rPr>
      </w:pPr>
      <w:r w:rsidRPr="006279D0">
        <w:rPr>
          <w:rFonts w:cs="Times New Roman"/>
          <w:sz w:val="23"/>
          <w:szCs w:val="23"/>
          <w:lang w:val="pt-BR"/>
        </w:rPr>
        <w:lastRenderedPageBreak/>
        <w:t>Logo, a matriz massa se torna:</w:t>
      </w:r>
    </w:p>
    <w:p w:rsidR="00B578A5" w:rsidRPr="006279D0" w:rsidRDefault="002E5726" w:rsidP="00B578A5">
      <w:pPr>
        <w:autoSpaceDE w:val="0"/>
        <w:autoSpaceDN w:val="0"/>
        <w:adjustRightInd w:val="0"/>
        <w:rPr>
          <w:rFonts w:cs="Times New Roman"/>
          <w:sz w:val="23"/>
          <w:szCs w:val="23"/>
          <w:lang w:val="pt-BR"/>
        </w:rPr>
      </w:pPr>
      <m:oMathPara>
        <m:oMath>
          <m:d>
            <m:dPr>
              <m:begChr m:val="["/>
              <m:endChr m:val="]"/>
              <m:ctrlPr>
                <w:rPr>
                  <w:rFonts w:ascii="Cambria Math" w:hAnsi="Cambria Math"/>
                </w:rPr>
              </m:ctrlPr>
            </m:dPr>
            <m:e>
              <m:r>
                <m:rPr>
                  <m:sty m:val="p"/>
                </m:rPr>
                <w:rPr>
                  <w:rFonts w:ascii="Cambria Math" w:hAnsi="Cambria Math"/>
                </w:rPr>
                <m:t>M</m:t>
              </m:r>
            </m:e>
          </m:d>
          <m:r>
            <w:rPr>
              <w:rFonts w:ascii="Cambria Math" w:hAnsi="Cambria Math"/>
            </w:rPr>
            <m:t>=</m:t>
          </m:r>
          <m:d>
            <m:dPr>
              <m:begChr m:val="["/>
              <m:endChr m:val="]"/>
              <m:ctrlPr>
                <w:rPr>
                  <w:rFonts w:ascii="Cambria Math" w:hAnsi="Cambria Math"/>
                  <w:i/>
                </w:rPr>
              </m:ctrlPr>
            </m:dPr>
            <m:e>
              <m:m>
                <m:mPr>
                  <m:mcs>
                    <m:mc>
                      <m:mcPr>
                        <m:count m:val="8"/>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12</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13</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14</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15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16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17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18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25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26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27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28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32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33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34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35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36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37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38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41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42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43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44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45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46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47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48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51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52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53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54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55</m:t>
                        </m:r>
                      </m:sub>
                    </m:sSub>
                  </m:e>
                  <m:e>
                    <m:sSub>
                      <m:sSubPr>
                        <m:ctrlPr>
                          <w:rPr>
                            <w:rFonts w:ascii="Cambria Math" w:hAnsi="Cambria Math"/>
                            <w:i/>
                          </w:rPr>
                        </m:ctrlPr>
                      </m:sSubPr>
                      <m:e>
                        <m:r>
                          <w:rPr>
                            <w:rFonts w:ascii="Cambria Math" w:hAnsi="Cambria Math"/>
                          </w:rPr>
                          <m:t>m</m:t>
                        </m:r>
                      </m:e>
                      <m:sub>
                        <m:r>
                          <w:rPr>
                            <w:rFonts w:ascii="Cambria Math" w:hAnsi="Cambria Math"/>
                          </w:rPr>
                          <m:t>56</m:t>
                        </m:r>
                      </m:sub>
                    </m:sSub>
                  </m:e>
                  <m:e>
                    <m:sSub>
                      <m:sSubPr>
                        <m:ctrlPr>
                          <w:rPr>
                            <w:rFonts w:ascii="Cambria Math" w:hAnsi="Cambria Math"/>
                            <w:i/>
                          </w:rPr>
                        </m:ctrlPr>
                      </m:sSubPr>
                      <m:e>
                        <m:r>
                          <w:rPr>
                            <w:rFonts w:ascii="Cambria Math" w:hAnsi="Cambria Math"/>
                          </w:rPr>
                          <m:t>m</m:t>
                        </m:r>
                      </m:e>
                      <m:sub>
                        <m:r>
                          <w:rPr>
                            <w:rFonts w:ascii="Cambria Math" w:hAnsi="Cambria Math"/>
                          </w:rPr>
                          <m:t>57</m:t>
                        </m:r>
                      </m:sub>
                    </m:sSub>
                  </m:e>
                  <m:e>
                    <m:sSub>
                      <m:sSubPr>
                        <m:ctrlPr>
                          <w:rPr>
                            <w:rFonts w:ascii="Cambria Math" w:hAnsi="Cambria Math"/>
                            <w:i/>
                          </w:rPr>
                        </m:ctrlPr>
                      </m:sSubPr>
                      <m:e>
                        <m:r>
                          <w:rPr>
                            <w:rFonts w:ascii="Cambria Math" w:hAnsi="Cambria Math"/>
                          </w:rPr>
                          <m:t>m</m:t>
                        </m:r>
                      </m:e>
                      <m:sub>
                        <m:r>
                          <w:rPr>
                            <w:rFonts w:ascii="Cambria Math" w:hAnsi="Cambria Math"/>
                          </w:rPr>
                          <m:t>58</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m</m:t>
                        </m:r>
                      </m:e>
                      <m:sub>
                        <m:r>
                          <w:rPr>
                            <w:rFonts w:ascii="Cambria Math" w:hAnsi="Cambria Math"/>
                          </w:rPr>
                          <m:t>61</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62</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63</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64</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65</m:t>
                        </m:r>
                      </m:sub>
                    </m:sSub>
                  </m:e>
                  <m:e>
                    <m:sSub>
                      <m:sSubPr>
                        <m:ctrlPr>
                          <w:rPr>
                            <w:rFonts w:ascii="Cambria Math" w:hAnsi="Cambria Math"/>
                            <w:i/>
                          </w:rPr>
                        </m:ctrlPr>
                      </m:sSubPr>
                      <m:e>
                        <m:r>
                          <w:rPr>
                            <w:rFonts w:ascii="Cambria Math" w:hAnsi="Cambria Math"/>
                          </w:rPr>
                          <m:t>m</m:t>
                        </m:r>
                      </m:e>
                      <m:sub>
                        <m:r>
                          <w:rPr>
                            <w:rFonts w:ascii="Cambria Math" w:hAnsi="Cambria Math"/>
                          </w:rPr>
                          <m:t>66</m:t>
                        </m:r>
                      </m:sub>
                    </m:sSub>
                  </m:e>
                  <m:e>
                    <m:sSub>
                      <m:sSubPr>
                        <m:ctrlPr>
                          <w:rPr>
                            <w:rFonts w:ascii="Cambria Math" w:hAnsi="Cambria Math"/>
                            <w:i/>
                          </w:rPr>
                        </m:ctrlPr>
                      </m:sSubPr>
                      <m:e>
                        <m:r>
                          <w:rPr>
                            <w:rFonts w:ascii="Cambria Math" w:hAnsi="Cambria Math"/>
                          </w:rPr>
                          <m:t>m</m:t>
                        </m:r>
                      </m:e>
                      <m:sub>
                        <m:r>
                          <w:rPr>
                            <w:rFonts w:ascii="Cambria Math" w:hAnsi="Cambria Math"/>
                          </w:rPr>
                          <m:t>67</m:t>
                        </m:r>
                      </m:sub>
                    </m:sSub>
                  </m:e>
                  <m:e>
                    <m:sSub>
                      <m:sSubPr>
                        <m:ctrlPr>
                          <w:rPr>
                            <w:rFonts w:ascii="Cambria Math" w:hAnsi="Cambria Math"/>
                            <w:i/>
                          </w:rPr>
                        </m:ctrlPr>
                      </m:sSubPr>
                      <m:e>
                        <m:r>
                          <w:rPr>
                            <w:rFonts w:ascii="Cambria Math" w:hAnsi="Cambria Math"/>
                          </w:rPr>
                          <m:t>m</m:t>
                        </m:r>
                      </m:e>
                      <m:sub>
                        <m:r>
                          <w:rPr>
                            <w:rFonts w:ascii="Cambria Math" w:hAnsi="Cambria Math"/>
                          </w:rPr>
                          <m:t>68</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m</m:t>
                        </m:r>
                      </m:e>
                      <m:sub>
                        <m:r>
                          <w:rPr>
                            <w:rFonts w:ascii="Cambria Math" w:hAnsi="Cambria Math"/>
                          </w:rPr>
                          <m:t>71</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72</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73</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74</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m</m:t>
                        </m:r>
                      </m:e>
                      <m:sub>
                        <m:r>
                          <w:rPr>
                            <w:rFonts w:ascii="Cambria Math" w:eastAsia="Cambria Math" w:hAnsi="Cambria Math" w:cs="Cambria Math"/>
                          </w:rPr>
                          <m:t>75</m:t>
                        </m:r>
                      </m:sub>
                    </m:sSub>
                  </m:e>
                  <m:e>
                    <m:sSub>
                      <m:sSubPr>
                        <m:ctrlPr>
                          <w:rPr>
                            <w:rFonts w:ascii="Cambria Math" w:hAnsi="Cambria Math"/>
                            <w:i/>
                          </w:rPr>
                        </m:ctrlPr>
                      </m:sSubPr>
                      <m:e>
                        <m:r>
                          <w:rPr>
                            <w:rFonts w:ascii="Cambria Math" w:hAnsi="Cambria Math"/>
                          </w:rPr>
                          <m:t>m</m:t>
                        </m:r>
                      </m:e>
                      <m:sub>
                        <m:r>
                          <w:rPr>
                            <w:rFonts w:ascii="Cambria Math" w:hAnsi="Cambria Math"/>
                          </w:rPr>
                          <m:t>76</m:t>
                        </m:r>
                      </m:sub>
                    </m:sSub>
                  </m:e>
                  <m:e>
                    <m:sSub>
                      <m:sSubPr>
                        <m:ctrlPr>
                          <w:rPr>
                            <w:rFonts w:ascii="Cambria Math" w:hAnsi="Cambria Math"/>
                            <w:i/>
                          </w:rPr>
                        </m:ctrlPr>
                      </m:sSubPr>
                      <m:e>
                        <m:r>
                          <w:rPr>
                            <w:rFonts w:ascii="Cambria Math" w:hAnsi="Cambria Math"/>
                          </w:rPr>
                          <m:t>m</m:t>
                        </m:r>
                      </m:e>
                      <m:sub>
                        <m:r>
                          <w:rPr>
                            <w:rFonts w:ascii="Cambria Math" w:hAnsi="Cambria Math"/>
                          </w:rPr>
                          <m:t>77</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78</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81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82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83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84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85</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86</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87</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88</m:t>
                        </m:r>
                      </m:sub>
                    </m:sSub>
                  </m:e>
                </m:mr>
              </m:m>
            </m:e>
          </m:d>
        </m:oMath>
      </m:oMathPara>
    </w:p>
    <w:p w:rsidR="00B578A5" w:rsidRDefault="00B578A5" w:rsidP="00B578A5">
      <w:pPr>
        <w:rPr>
          <w:rFonts w:eastAsiaTheme="minorEastAsia"/>
          <w:lang w:val="pt-BR"/>
        </w:rPr>
      </w:pPr>
      <w:proofErr w:type="gramStart"/>
      <w:r w:rsidRPr="006279D0">
        <w:rPr>
          <w:rFonts w:cs="Times New Roman"/>
          <w:lang w:val="pt-BR"/>
        </w:rPr>
        <w:t>Onde</w:t>
      </w:r>
      <w:r>
        <w:rPr>
          <w:rFonts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11</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c</m:t>
            </m:r>
          </m:sub>
        </m:sSub>
      </m:oMath>
      <w:r>
        <w:rPr>
          <w:rFonts w:eastAsiaTheme="minorEastAsia" w:cs="Times New Roman"/>
          <w:lang w:val="pt-BR"/>
        </w:rPr>
        <w:t>;</w:t>
      </w:r>
      <w:proofErr w:type="gramEnd"/>
      <w:r>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22</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t</m:t>
            </m:r>
          </m:sub>
        </m:sSub>
      </m:oMath>
      <w:r>
        <w:rPr>
          <w:rFonts w:eastAsiaTheme="minorEastAsia" w:cs="Times New Roman"/>
          <w:lang w:val="pt-BR"/>
        </w:rPr>
        <w:t xml:space="preserve">; </w:t>
      </w:r>
      <m:oMath>
        <m:r>
          <w:rPr>
            <w:rFonts w:ascii="Cambria Math" w:hAnsi="Cambria Math" w:cs="Times New Roman"/>
            <w:lang w:val="pt-BR"/>
          </w:rPr>
          <m:t xml:space="preserve"> </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33</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b</m:t>
            </m:r>
          </m:sub>
        </m:sSub>
      </m:oMath>
      <w:r>
        <w:rPr>
          <w:rFonts w:eastAsiaTheme="minorEastAsia" w:cs="Times New Roman"/>
          <w:lang w:val="pt-BR"/>
        </w:rPr>
        <w:t xml:space="preserve">; </w:t>
      </w:r>
      <m:oMath>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44</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I</m:t>
            </m:r>
          </m:e>
          <m:sub>
            <m:r>
              <w:rPr>
                <w:rFonts w:ascii="Cambria Math" w:hAnsi="Cambria Math" w:cs="Times New Roman"/>
                <w:lang w:val="pt-BR"/>
              </w:rPr>
              <m:t>b</m:t>
            </m:r>
          </m:sub>
        </m:sSub>
      </m:oMath>
      <w:r>
        <w:rPr>
          <w:rFonts w:eastAsiaTheme="minorEastAsia" w:cs="Times New Roman"/>
          <w:lang w:val="pt-BR"/>
        </w:rPr>
        <w:t xml:space="preserve"> ; </w:t>
      </w:r>
      <m:oMath>
        <m:r>
          <w:rPr>
            <w:rFonts w:ascii="Cambria Math" w:hAnsi="Cambria Math" w:cs="Times New Roman"/>
            <w:lang w:val="pt-BR"/>
          </w:rPr>
          <m:t xml:space="preserve"> </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55</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v</m:t>
            </m:r>
          </m:sub>
        </m:sSub>
      </m:oMath>
      <w:r>
        <w:rPr>
          <w:rFonts w:eastAsiaTheme="minorEastAsia" w:cs="Times New Roman"/>
          <w:lang w:val="pt-BR"/>
        </w:rPr>
        <w:t xml:space="preserve">; </w:t>
      </w:r>
      <m:oMath>
        <m:r>
          <w:rPr>
            <w:rFonts w:ascii="Cambria Math" w:hAnsi="Cambria Math" w:cs="Times New Roman"/>
            <w:lang w:val="pt-BR"/>
          </w:rPr>
          <m:t xml:space="preserve"> </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66</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I</m:t>
            </m:r>
          </m:e>
          <m:sub>
            <m:r>
              <w:rPr>
                <w:rFonts w:ascii="Cambria Math" w:hAnsi="Cambria Math" w:cs="Times New Roman"/>
                <w:lang w:val="pt-BR"/>
              </w:rPr>
              <m:t>v</m:t>
            </m:r>
          </m:sub>
        </m:sSub>
      </m:oMath>
      <w:r>
        <w:rPr>
          <w:rFonts w:eastAsiaTheme="minorEastAsia" w:cs="Times New Roman"/>
          <w:lang w:val="pt-BR"/>
        </w:rPr>
        <w:t xml:space="preserve">; </w:t>
      </w:r>
      <m:oMath>
        <m:r>
          <w:rPr>
            <w:rFonts w:ascii="Cambria Math" w:hAnsi="Cambria Math" w:cs="Times New Roman"/>
            <w:lang w:val="pt-BR"/>
          </w:rPr>
          <m:t xml:space="preserve"> </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77</m:t>
            </m:r>
          </m:sub>
        </m:sSub>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m</m:t>
            </m:r>
          </m:e>
          <m:sub>
            <m:r>
              <w:rPr>
                <w:rFonts w:ascii="Cambria Math" w:hAnsi="Cambria Math" w:cs="Times New Roman"/>
                <w:lang w:val="pt-BR"/>
              </w:rPr>
              <m:t>rd</m:t>
            </m:r>
          </m:sub>
        </m:sSub>
      </m:oMath>
      <w:r>
        <w:rPr>
          <w:rFonts w:eastAsiaTheme="minorEastAsia" w:cs="Times New Roman"/>
          <w:lang w:val="pt-BR"/>
        </w:rPr>
        <w:t xml:space="preserve">; </w:t>
      </w:r>
      <m:oMath>
        <m:r>
          <m:rPr>
            <m:sty m:val="p"/>
          </m:rPr>
          <w:rPr>
            <w:rFonts w:ascii="Cambria Math" w:hAnsi="Cambria Math"/>
            <w:lang w:val="pt-BR"/>
          </w:rPr>
          <m:t xml:space="preserve"> </m:t>
        </m:r>
        <m:sSub>
          <m:sSubPr>
            <m:ctrlPr>
              <w:rPr>
                <w:rFonts w:ascii="Cambria Math" w:hAnsi="Cambria Math"/>
                <w:lang w:val="pt-BR"/>
              </w:rPr>
            </m:ctrlPr>
          </m:sSubPr>
          <m:e>
            <m:r>
              <w:rPr>
                <w:rFonts w:ascii="Cambria Math" w:hAnsi="Cambria Math"/>
                <w:lang w:val="pt-BR"/>
              </w:rPr>
              <m:t>m</m:t>
            </m:r>
          </m:e>
          <m:sub>
            <m:r>
              <m:rPr>
                <m:sty m:val="p"/>
              </m:rPr>
              <w:rPr>
                <w:rFonts w:ascii="Cambria Math" w:hAnsi="Cambria Math"/>
                <w:lang w:val="pt-BR"/>
              </w:rPr>
              <m:t>88</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m</m:t>
            </m:r>
          </m:e>
          <m:sub>
            <m:r>
              <w:rPr>
                <w:rFonts w:ascii="Cambria Math" w:hAnsi="Cambria Math"/>
                <w:lang w:val="pt-BR"/>
              </w:rPr>
              <m:t>rt</m:t>
            </m:r>
          </m:sub>
        </m:sSub>
      </m:oMath>
      <w:r>
        <w:rPr>
          <w:rFonts w:eastAsiaTheme="minorEastAsia"/>
          <w:lang w:val="pt-BR"/>
        </w:rPr>
        <w:t>.</w:t>
      </w:r>
    </w:p>
    <w:p w:rsidR="00B578A5" w:rsidRPr="00962373" w:rsidRDefault="00B578A5" w:rsidP="00B578A5">
      <w:pPr>
        <w:rPr>
          <w:rFonts w:eastAsiaTheme="minorEastAsia"/>
          <w:lang w:val="pt-BR"/>
        </w:rPr>
      </w:pPr>
      <w:r w:rsidRPr="006279D0">
        <w:rPr>
          <w:rFonts w:cs="Times New Roman"/>
          <w:lang w:val="pt-BR"/>
        </w:rPr>
        <w:t>E a matriz rigidez:</w:t>
      </w:r>
    </w:p>
    <w:p w:rsidR="00B578A5" w:rsidRPr="00095580" w:rsidRDefault="002E5726" w:rsidP="00B578A5">
      <w:pPr>
        <w:rPr>
          <w:rFonts w:eastAsiaTheme="minorEastAsia" w:cs="Times New Roman"/>
        </w:rPr>
      </w:pPr>
      <m:oMathPara>
        <m:oMath>
          <m:d>
            <m:dPr>
              <m:begChr m:val="["/>
              <m:endChr m:val="]"/>
              <m:ctrlPr>
                <w:rPr>
                  <w:rFonts w:ascii="Cambria Math" w:hAnsi="Cambria Math"/>
                </w:rPr>
              </m:ctrlPr>
            </m:dPr>
            <m:e>
              <m:r>
                <m:rPr>
                  <m:sty m:val="p"/>
                </m:rPr>
                <w:rPr>
                  <w:rFonts w:ascii="Cambria Math" w:hAnsi="Cambria Math"/>
                </w:rPr>
                <m:t>K</m:t>
              </m:r>
            </m:e>
          </m:d>
          <m:r>
            <w:rPr>
              <w:rFonts w:ascii="Cambria Math" w:hAnsi="Cambria Math"/>
            </w:rPr>
            <m:t>=</m:t>
          </m:r>
          <m:d>
            <m:dPr>
              <m:begChr m:val="["/>
              <m:endChr m:val="]"/>
              <m:ctrlPr>
                <w:rPr>
                  <w:rFonts w:ascii="Cambria Math" w:hAnsi="Cambria Math"/>
                  <w:i/>
                </w:rPr>
              </m:ctrlPr>
            </m:dPr>
            <m:e>
              <m:m>
                <m:mPr>
                  <m:mcs>
                    <m:mc>
                      <m:mcPr>
                        <m:count m:val="8"/>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11</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12</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13</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14</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15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16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17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18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23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24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25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26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27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28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32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33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34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35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36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37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38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41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42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43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44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45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46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47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48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51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52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53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54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55</m:t>
                        </m:r>
                      </m:sub>
                    </m:sSub>
                  </m:e>
                  <m:e>
                    <m:sSub>
                      <m:sSubPr>
                        <m:ctrlPr>
                          <w:rPr>
                            <w:rFonts w:ascii="Cambria Math" w:hAnsi="Cambria Math"/>
                            <w:i/>
                          </w:rPr>
                        </m:ctrlPr>
                      </m:sSubPr>
                      <m:e>
                        <m:r>
                          <w:rPr>
                            <w:rFonts w:ascii="Cambria Math" w:hAnsi="Cambria Math"/>
                          </w:rPr>
                          <m:t>k</m:t>
                        </m:r>
                      </m:e>
                      <m:sub>
                        <m:r>
                          <w:rPr>
                            <w:rFonts w:ascii="Cambria Math" w:hAnsi="Cambria Math"/>
                          </w:rPr>
                          <m:t>56</m:t>
                        </m:r>
                      </m:sub>
                    </m:sSub>
                  </m:e>
                  <m:e>
                    <m:sSub>
                      <m:sSubPr>
                        <m:ctrlPr>
                          <w:rPr>
                            <w:rFonts w:ascii="Cambria Math" w:hAnsi="Cambria Math"/>
                            <w:i/>
                          </w:rPr>
                        </m:ctrlPr>
                      </m:sSubPr>
                      <m:e>
                        <m:r>
                          <w:rPr>
                            <w:rFonts w:ascii="Cambria Math" w:hAnsi="Cambria Math"/>
                          </w:rPr>
                          <m:t>k</m:t>
                        </m:r>
                      </m:e>
                      <m:sub>
                        <m:r>
                          <w:rPr>
                            <w:rFonts w:ascii="Cambria Math" w:hAnsi="Cambria Math"/>
                          </w:rPr>
                          <m:t>57</m:t>
                        </m:r>
                      </m:sub>
                    </m:sSub>
                  </m:e>
                  <m:e>
                    <m:sSub>
                      <m:sSubPr>
                        <m:ctrlPr>
                          <w:rPr>
                            <w:rFonts w:ascii="Cambria Math" w:hAnsi="Cambria Math"/>
                            <w:i/>
                          </w:rPr>
                        </m:ctrlPr>
                      </m:sSubPr>
                      <m:e>
                        <m:r>
                          <w:rPr>
                            <w:rFonts w:ascii="Cambria Math" w:hAnsi="Cambria Math"/>
                          </w:rPr>
                          <m:t>k</m:t>
                        </m:r>
                      </m:e>
                      <m:sub>
                        <m:r>
                          <w:rPr>
                            <w:rFonts w:ascii="Cambria Math" w:hAnsi="Cambria Math"/>
                          </w:rPr>
                          <m:t>58</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k</m:t>
                        </m:r>
                      </m:e>
                      <m:sub>
                        <m:r>
                          <w:rPr>
                            <w:rFonts w:ascii="Cambria Math" w:hAnsi="Cambria Math"/>
                          </w:rPr>
                          <m:t>61</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62</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63</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64</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65</m:t>
                        </m:r>
                      </m:sub>
                    </m:sSub>
                  </m:e>
                  <m:e>
                    <m:sSub>
                      <m:sSubPr>
                        <m:ctrlPr>
                          <w:rPr>
                            <w:rFonts w:ascii="Cambria Math" w:hAnsi="Cambria Math"/>
                            <w:i/>
                          </w:rPr>
                        </m:ctrlPr>
                      </m:sSubPr>
                      <m:e>
                        <m:r>
                          <w:rPr>
                            <w:rFonts w:ascii="Cambria Math" w:hAnsi="Cambria Math"/>
                          </w:rPr>
                          <m:t>k</m:t>
                        </m:r>
                      </m:e>
                      <m:sub>
                        <m:r>
                          <w:rPr>
                            <w:rFonts w:ascii="Cambria Math" w:hAnsi="Cambria Math"/>
                          </w:rPr>
                          <m:t>66</m:t>
                        </m:r>
                      </m:sub>
                    </m:sSub>
                  </m:e>
                  <m:e>
                    <m:sSub>
                      <m:sSubPr>
                        <m:ctrlPr>
                          <w:rPr>
                            <w:rFonts w:ascii="Cambria Math" w:hAnsi="Cambria Math"/>
                            <w:i/>
                          </w:rPr>
                        </m:ctrlPr>
                      </m:sSubPr>
                      <m:e>
                        <m:r>
                          <w:rPr>
                            <w:rFonts w:ascii="Cambria Math" w:hAnsi="Cambria Math"/>
                          </w:rPr>
                          <m:t>k</m:t>
                        </m:r>
                      </m:e>
                      <m:sub>
                        <m:r>
                          <w:rPr>
                            <w:rFonts w:ascii="Cambria Math" w:hAnsi="Cambria Math"/>
                          </w:rPr>
                          <m:t>67</m:t>
                        </m:r>
                      </m:sub>
                    </m:sSub>
                  </m:e>
                  <m:e>
                    <m:sSub>
                      <m:sSubPr>
                        <m:ctrlPr>
                          <w:rPr>
                            <w:rFonts w:ascii="Cambria Math" w:hAnsi="Cambria Math"/>
                            <w:i/>
                          </w:rPr>
                        </m:ctrlPr>
                      </m:sSubPr>
                      <m:e>
                        <m:r>
                          <w:rPr>
                            <w:rFonts w:ascii="Cambria Math" w:hAnsi="Cambria Math"/>
                          </w:rPr>
                          <m:t>k</m:t>
                        </m:r>
                      </m:e>
                      <m:sub>
                        <m:r>
                          <w:rPr>
                            <w:rFonts w:ascii="Cambria Math" w:hAnsi="Cambria Math"/>
                          </w:rPr>
                          <m:t>68</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k</m:t>
                        </m:r>
                      </m:e>
                      <m:sub>
                        <m:r>
                          <w:rPr>
                            <w:rFonts w:ascii="Cambria Math" w:hAnsi="Cambria Math"/>
                          </w:rPr>
                          <m:t>71</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72</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73</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74</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k</m:t>
                        </m:r>
                      </m:e>
                      <m:sub>
                        <m:r>
                          <w:rPr>
                            <w:rFonts w:ascii="Cambria Math" w:eastAsia="Cambria Math" w:hAnsi="Cambria Math" w:cs="Cambria Math"/>
                          </w:rPr>
                          <m:t>75</m:t>
                        </m:r>
                      </m:sub>
                    </m:sSub>
                  </m:e>
                  <m:e>
                    <m:sSub>
                      <m:sSubPr>
                        <m:ctrlPr>
                          <w:rPr>
                            <w:rFonts w:ascii="Cambria Math" w:hAnsi="Cambria Math"/>
                            <w:i/>
                          </w:rPr>
                        </m:ctrlPr>
                      </m:sSubPr>
                      <m:e>
                        <m:r>
                          <w:rPr>
                            <w:rFonts w:ascii="Cambria Math" w:hAnsi="Cambria Math"/>
                          </w:rPr>
                          <m:t>k</m:t>
                        </m:r>
                      </m:e>
                      <m:sub>
                        <m:r>
                          <w:rPr>
                            <w:rFonts w:ascii="Cambria Math" w:hAnsi="Cambria Math"/>
                          </w:rPr>
                          <m:t>76</m:t>
                        </m:r>
                      </m:sub>
                    </m:sSub>
                  </m:e>
                  <m:e>
                    <m:sSub>
                      <m:sSubPr>
                        <m:ctrlPr>
                          <w:rPr>
                            <w:rFonts w:ascii="Cambria Math" w:hAnsi="Cambria Math"/>
                            <w:i/>
                          </w:rPr>
                        </m:ctrlPr>
                      </m:sSubPr>
                      <m:e>
                        <m:r>
                          <w:rPr>
                            <w:rFonts w:ascii="Cambria Math" w:hAnsi="Cambria Math"/>
                          </w:rPr>
                          <m:t>k</m:t>
                        </m:r>
                      </m:e>
                      <m:sub>
                        <m:r>
                          <w:rPr>
                            <w:rFonts w:ascii="Cambria Math" w:hAnsi="Cambria Math"/>
                          </w:rPr>
                          <m:t>77</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78</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81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82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83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84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85</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86</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87</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88</m:t>
                        </m:r>
                      </m:sub>
                    </m:sSub>
                  </m:e>
                </m:mr>
              </m:m>
            </m:e>
          </m:d>
        </m:oMath>
      </m:oMathPara>
    </w:p>
    <w:p w:rsidR="00B578A5" w:rsidRPr="00095580" w:rsidRDefault="00B578A5" w:rsidP="00B578A5">
      <w:pPr>
        <w:rPr>
          <w:lang w:val="pt-BR"/>
        </w:rPr>
      </w:pPr>
      <w:r w:rsidRPr="00095580">
        <w:rPr>
          <w:rFonts w:eastAsiaTheme="minorEastAsia" w:cs="Times New Roman"/>
          <w:lang w:val="pt-BR"/>
        </w:rPr>
        <w:t xml:space="preserve">Onde: </w:t>
      </w:r>
      <m:oMath>
        <m:sSub>
          <m:sSubPr>
            <m:ctrlPr>
              <w:rPr>
                <w:rFonts w:ascii="Cambria Math" w:hAnsi="Cambria Math"/>
                <w:i/>
              </w:rPr>
            </m:ctrlPr>
          </m:sSubPr>
          <m:e>
            <m:r>
              <w:rPr>
                <w:rFonts w:ascii="Cambria Math" w:hAnsi="Cambria Math"/>
              </w:rPr>
              <m:t>k</m:t>
            </m:r>
          </m:e>
          <m:sub>
            <m:r>
              <w:rPr>
                <w:rFonts w:ascii="Cambria Math" w:hAnsi="Cambria Math"/>
                <w:lang w:val="pt-BR"/>
              </w:rPr>
              <m:t>11</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rPr>
              <m:t>p</m:t>
            </m:r>
          </m:sub>
        </m:sSub>
      </m:oMath>
      <w:r w:rsidRPr="00095580">
        <w:rPr>
          <w:lang w:val="pt-BR"/>
        </w:rPr>
        <w:t xml:space="preserve">; </w:t>
      </w:r>
      <m:oMath>
        <m:sSub>
          <m:sSubPr>
            <m:ctrlPr>
              <w:rPr>
                <w:rFonts w:ascii="Cambria Math" w:hAnsi="Cambria Math"/>
                <w:i/>
              </w:rPr>
            </m:ctrlPr>
          </m:sSubPr>
          <m:e>
            <m:r>
              <w:rPr>
                <w:rFonts w:ascii="Cambria Math" w:hAnsi="Cambria Math"/>
              </w:rPr>
              <m:t>k</m:t>
            </m:r>
          </m:e>
          <m:sub>
            <m:r>
              <w:rPr>
                <w:rFonts w:ascii="Cambria Math" w:hAnsi="Cambria Math"/>
                <w:lang w:val="pt-BR"/>
              </w:rPr>
              <m:t>12</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lang w:val="pt-BR"/>
              </w:rPr>
              <m:t>21</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rPr>
              <m:t>p</m:t>
            </m:r>
          </m:sub>
        </m:sSub>
      </m:oMath>
      <w:r w:rsidRPr="00095580">
        <w:rPr>
          <w:lang w:val="pt-BR"/>
        </w:rPr>
        <w:t xml:space="preserve">; </w:t>
      </w:r>
      <m:oMath>
        <m:sSub>
          <m:sSubPr>
            <m:ctrlPr>
              <w:rPr>
                <w:rFonts w:ascii="Cambria Math" w:hAnsi="Cambria Math"/>
                <w:i/>
              </w:rPr>
            </m:ctrlPr>
          </m:sSubPr>
          <m:e>
            <m:r>
              <w:rPr>
                <w:rFonts w:ascii="Cambria Math" w:hAnsi="Cambria Math"/>
              </w:rPr>
              <m:t>k</m:t>
            </m:r>
          </m:e>
          <m:sub>
            <m:r>
              <w:rPr>
                <w:rFonts w:ascii="Cambria Math" w:hAnsi="Cambria Math"/>
                <w:lang w:val="pt-BR"/>
              </w:rPr>
              <m:t>22</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rPr>
              <m:t>p</m:t>
            </m:r>
          </m:sub>
        </m:sSub>
      </m:oMath>
      <w:r w:rsidRPr="00095580">
        <w:rPr>
          <w:lang w:val="pt-BR"/>
        </w:rPr>
        <w:t xml:space="preserve">; </w:t>
      </w:r>
      <m:oMath>
        <m:sSub>
          <m:sSubPr>
            <m:ctrlPr>
              <w:rPr>
                <w:rFonts w:ascii="Cambria Math" w:hAnsi="Cambria Math"/>
                <w:i/>
              </w:rPr>
            </m:ctrlPr>
          </m:sSubPr>
          <m:e>
            <m:r>
              <w:rPr>
                <w:rFonts w:ascii="Cambria Math" w:hAnsi="Cambria Math"/>
              </w:rPr>
              <m:t>k</m:t>
            </m:r>
          </m:e>
          <m:sub>
            <m:r>
              <w:rPr>
                <w:rFonts w:ascii="Cambria Math" w:hAnsi="Cambria Math"/>
                <w:lang w:val="pt-BR"/>
              </w:rPr>
              <m:t>23</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lang w:val="pt-BR"/>
              </w:rPr>
              <m:t>32</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rPr>
              <m:t>c</m:t>
            </m:r>
          </m:sub>
        </m:sSub>
      </m:oMath>
      <w:r w:rsidRPr="00095580">
        <w:rPr>
          <w:lang w:val="pt-BR"/>
        </w:rPr>
        <w:t xml:space="preserve">; </w:t>
      </w:r>
      <m:oMath>
        <m:sSub>
          <m:sSubPr>
            <m:ctrlPr>
              <w:rPr>
                <w:rFonts w:ascii="Cambria Math" w:hAnsi="Cambria Math"/>
                <w:i/>
              </w:rPr>
            </m:ctrlPr>
          </m:sSubPr>
          <m:e>
            <m:r>
              <w:rPr>
                <w:rFonts w:ascii="Cambria Math" w:hAnsi="Cambria Math"/>
              </w:rPr>
              <m:t>k</m:t>
            </m:r>
          </m:e>
          <m:sub>
            <m:r>
              <w:rPr>
                <w:rFonts w:ascii="Cambria Math" w:hAnsi="Cambria Math"/>
                <w:lang w:val="pt-BR"/>
              </w:rPr>
              <m:t>33</m:t>
            </m:r>
          </m:sub>
        </m:sSub>
        <m:r>
          <w:rPr>
            <w:rFonts w:ascii="Cambria Math" w:hAnsi="Cambria Math"/>
            <w:lang w:val="pt-BR"/>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b</m:t>
                </m:r>
                <m:r>
                  <w:rPr>
                    <w:rFonts w:ascii="Cambria Math" w:hAnsi="Cambria Math"/>
                    <w:lang w:val="pt-BR"/>
                  </w:rPr>
                  <m:t>1</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rPr>
                  <m:t>b</m:t>
                </m:r>
                <m:r>
                  <w:rPr>
                    <w:rFonts w:ascii="Cambria Math" w:hAnsi="Cambria Math"/>
                    <w:lang w:val="pt-BR"/>
                  </w:rPr>
                  <m:t>2</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b3</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b4</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b7</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b8</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b9</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b10</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rPr>
                  <m:t>c</m:t>
                </m:r>
              </m:sub>
            </m:sSub>
          </m:e>
        </m:d>
      </m:oMath>
      <w:r w:rsidRPr="00095580">
        <w:rPr>
          <w:lang w:val="pt-BR"/>
        </w:rPr>
        <w:t>;</w:t>
      </w:r>
      <w:r>
        <w:rPr>
          <w:lang w:val="pt-BR"/>
        </w:rPr>
        <w:t xml:space="preserve"> </w:t>
      </w:r>
      <m:oMath>
        <m:sSub>
          <m:sSubPr>
            <m:ctrlPr>
              <w:rPr>
                <w:rFonts w:ascii="Cambria Math" w:hAnsi="Cambria Math"/>
                <w:i/>
              </w:rPr>
            </m:ctrlPr>
          </m:sSubPr>
          <m:e>
            <m:r>
              <w:rPr>
                <w:rFonts w:ascii="Cambria Math" w:hAnsi="Cambria Math"/>
              </w:rPr>
              <m:t>k</m:t>
            </m:r>
          </m:e>
          <m:sub>
            <m:r>
              <w:rPr>
                <w:rFonts w:ascii="Cambria Math" w:hAnsi="Cambria Math"/>
                <w:lang w:val="pt-BR"/>
              </w:rPr>
              <m:t>34</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43</m:t>
            </m:r>
          </m:sub>
        </m:sSub>
        <m:r>
          <w:rPr>
            <w:rFonts w:ascii="Cambria Math" w:hAnsi="Cambria Math"/>
            <w:lang w:val="pt-BR"/>
          </w:rPr>
          <m:t>=</m:t>
        </m:r>
        <m:d>
          <m:dPr>
            <m:ctrlPr>
              <w:rPr>
                <w:rFonts w:ascii="Cambria Math" w:hAnsi="Cambria Math" w:cs="Times New Roman"/>
                <w:i/>
                <w:lang w:val="pt-BR"/>
              </w:rPr>
            </m:ctrlPr>
          </m:dPr>
          <m:e>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b1</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b2</m:t>
                </m:r>
              </m:sub>
            </m:sSub>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b3</m:t>
                </m:r>
              </m:sub>
            </m:sSub>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b4</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b5</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b6</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b7</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b8</m:t>
                </m:r>
              </m:sub>
            </m:sSub>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b9</m:t>
                </m:r>
              </m:sub>
            </m:sSub>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b10</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e>
        </m:d>
      </m:oMath>
      <w:r w:rsidRPr="00095580">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35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53</m:t>
            </m:r>
          </m:sub>
        </m:sSub>
        <m:r>
          <w:rPr>
            <w:rFonts w:ascii="Cambria Math" w:hAnsi="Cambria Math"/>
            <w:lang w:val="pt-BR"/>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b</m:t>
                </m:r>
                <m:r>
                  <w:rPr>
                    <w:rFonts w:ascii="Cambria Math" w:hAnsi="Cambria Math"/>
                    <w:lang w:val="pt-BR"/>
                  </w:rPr>
                  <m:t>1</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rPr>
                  <m:t>b</m:t>
                </m:r>
                <m:r>
                  <w:rPr>
                    <w:rFonts w:ascii="Cambria Math" w:hAnsi="Cambria Math"/>
                    <w:lang w:val="pt-BR"/>
                  </w:rPr>
                  <m:t>2</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b3</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b4</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b7</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b8</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b9</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b10</m:t>
                </m:r>
              </m:sub>
            </m:sSub>
          </m:e>
        </m:d>
      </m:oMath>
      <w:r w:rsidRPr="00095580">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36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63</m:t>
            </m:r>
          </m:sub>
        </m:sSub>
        <m:r>
          <w:rPr>
            <w:rFonts w:ascii="Cambria Math" w:hAnsi="Cambria Math"/>
            <w:lang w:val="pt-BR"/>
          </w:rPr>
          <m:t>=-</m:t>
        </m:r>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4d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7d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b9</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8</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e>
        </m:d>
      </m:oMath>
      <w:r w:rsidRPr="00095580">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44</m:t>
            </m:r>
          </m:sub>
        </m:sSub>
        <m:r>
          <w:rPr>
            <w:rFonts w:ascii="Cambria Math" w:hAnsi="Cambria Math"/>
            <w:lang w:val="pt-BR"/>
          </w:rPr>
          <m:t>=</m:t>
        </m:r>
        <m:d>
          <m:dPr>
            <m:ctrlPr>
              <w:rPr>
                <w:rFonts w:ascii="Cambria Math" w:hAnsi="Cambria Math" w:cs="Times New Roman"/>
                <w:i/>
                <w:lang w:val="pt-BR"/>
              </w:rPr>
            </m:ctrlPr>
          </m:dPr>
          <m:e>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b1</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b2</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b3</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b4</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b5</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b6</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b7</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b8</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b9</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b10</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e>
                </m:d>
              </m:e>
              <m:sup>
                <m:r>
                  <w:rPr>
                    <w:rFonts w:ascii="Cambria Math" w:hAnsi="Cambria Math" w:cs="Times New Roman"/>
                    <w:lang w:val="pt-BR"/>
                  </w:rPr>
                  <m:t>2</m:t>
                </m:r>
              </m:sup>
            </m:sSup>
          </m:e>
        </m:d>
      </m:oMath>
      <w:r w:rsidRPr="00095580">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45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54</m:t>
            </m:r>
          </m:sub>
        </m:sSub>
        <m:r>
          <w:rPr>
            <w:rFonts w:ascii="Cambria Math" w:hAnsi="Cambria Math"/>
            <w:lang w:val="pt-BR"/>
          </w:rPr>
          <m:t>=</m:t>
        </m:r>
        <m:d>
          <m:dPr>
            <m:ctrlPr>
              <w:rPr>
                <w:rFonts w:ascii="Cambria Math" w:hAnsi="Cambria Math" w:cs="Times New Roman"/>
                <w:i/>
                <w:lang w:val="pt-BR"/>
              </w:rPr>
            </m:ctrlPr>
          </m:dPr>
          <m:e>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b1</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b2</m:t>
                </m:r>
              </m:sub>
            </m:sSub>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b3</m:t>
                </m:r>
              </m:sub>
            </m:sSub>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b4</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b5</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b6</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b7</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b8</m:t>
                </m:r>
              </m:sub>
            </m:sSub>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b9</m:t>
                </m:r>
              </m:sub>
            </m:sSub>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k</m:t>
                </m:r>
              </m:e>
              <m:sub>
                <m:r>
                  <w:rPr>
                    <w:rFonts w:ascii="Cambria Math" w:hAnsi="Cambria Math" w:cs="Times New Roman"/>
                    <w:lang w:val="pt-BR"/>
                  </w:rPr>
                  <m:t>b10</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e>
        </m:d>
      </m:oMath>
      <w:r>
        <w:rPr>
          <w:rFonts w:eastAsiaTheme="minorEastAsia"/>
          <w:lang w:val="pt-BR"/>
        </w:rPr>
        <w:t>;</w:t>
      </w:r>
      <w:r w:rsidRPr="00095580">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46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64</m:t>
            </m:r>
          </m:sub>
        </m:sSub>
        <m:r>
          <w:rPr>
            <w:rFonts w:ascii="Cambria Math" w:hAnsi="Cambria Math"/>
            <w:lang w:val="pt-BR"/>
          </w:rPr>
          <m:t>=</m:t>
        </m:r>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2</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4d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7d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b9</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8</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2</m:t>
                </m:r>
              </m:den>
            </m:f>
          </m:e>
        </m:d>
        <m:r>
          <w:rPr>
            <w:rFonts w:ascii="Cambria Math" w:hAnsi="Cambria Math"/>
            <w:lang w:val="pt-BR"/>
          </w:rPr>
          <m:t xml:space="preserve"> </m:t>
        </m:r>
      </m:oMath>
      <w:r w:rsidRPr="00095580">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55</m:t>
            </m:r>
          </m:sub>
        </m:sSub>
        <m:r>
          <w:rPr>
            <w:rFonts w:ascii="Cambria Math" w:hAnsi="Cambria Math"/>
            <w:lang w:val="pt-BR"/>
          </w:rPr>
          <m:t>=</m:t>
        </m:r>
        <m:d>
          <m:dPr>
            <m:ctrlPr>
              <w:rPr>
                <w:rFonts w:ascii="Cambria Math" w:hAnsi="Cambria Math"/>
                <w:i/>
                <w:lang w:val="pt-BR"/>
              </w:rPr>
            </m:ctrlPr>
          </m:dPr>
          <m:e>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st</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sd</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rPr>
                  <m:t>b</m:t>
                </m:r>
                <m:r>
                  <w:rPr>
                    <w:rFonts w:ascii="Cambria Math" w:hAnsi="Cambria Math"/>
                    <w:lang w:val="pt-BR"/>
                  </w:rPr>
                  <m:t>1</m:t>
                </m:r>
              </m:sub>
            </m:sSub>
            <m:r>
              <w:rPr>
                <w:rFonts w:ascii="Cambria Math" w:hAnsi="Cambria Math"/>
                <w:lang w:val="pt-BR"/>
              </w:rPr>
              <m:t>+</m:t>
            </m:r>
            <m:sSub>
              <m:sSubPr>
                <m:ctrlPr>
                  <w:rPr>
                    <w:rFonts w:ascii="Cambria Math" w:hAnsi="Cambria Math"/>
                    <w:i/>
                  </w:rPr>
                </m:ctrlPr>
              </m:sSubPr>
              <m:e>
                <m:r>
                  <w:rPr>
                    <w:rFonts w:ascii="Cambria Math" w:hAnsi="Cambria Math"/>
                  </w:rPr>
                  <m:t>k</m:t>
                </m:r>
              </m:e>
              <m:sub>
                <m:r>
                  <w:rPr>
                    <w:rFonts w:ascii="Cambria Math" w:hAnsi="Cambria Math"/>
                  </w:rPr>
                  <m:t>b</m:t>
                </m:r>
                <m:r>
                  <w:rPr>
                    <w:rFonts w:ascii="Cambria Math" w:hAnsi="Cambria Math"/>
                    <w:lang w:val="pt-BR"/>
                  </w:rPr>
                  <m:t>2</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b3</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b4</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b7</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b8</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b9</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b10</m:t>
                </m:r>
              </m:sub>
            </m:sSub>
          </m:e>
        </m:d>
      </m:oMath>
      <w:r w:rsidRPr="00095580">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56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65</m:t>
            </m:r>
          </m:sub>
        </m:sSub>
        <m:r>
          <w:rPr>
            <w:rFonts w:ascii="Cambria Math" w:hAnsi="Cambria Math"/>
            <w:lang w:val="pt-BR"/>
          </w:rPr>
          <m:t>=</m:t>
        </m:r>
        <m:d>
          <m:dPr>
            <m:ctrlPr>
              <w:rPr>
                <w:rFonts w:ascii="Cambria Math" w:hAnsi="Cambria Math" w:cs="Times New Roman"/>
                <w:i/>
                <w:szCs w:val="24"/>
                <w:lang w:val="pt-BR"/>
              </w:rPr>
            </m:ctrlPr>
          </m:dPr>
          <m:e>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st</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t</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sd</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d</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4d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7d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b9</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8</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e>
        </m:d>
      </m:oMath>
      <w:r w:rsidRPr="00095580">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57</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75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sd</m:t>
            </m:r>
          </m:sub>
        </m:sSub>
      </m:oMath>
      <w:r w:rsidRPr="00095580">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58</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85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st</m:t>
            </m:r>
          </m:sub>
        </m:sSub>
      </m:oMath>
      <w:r w:rsidRPr="00095580">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66</m:t>
            </m:r>
          </m:sub>
        </m:sSub>
        <m:r>
          <w:rPr>
            <w:rFonts w:ascii="Cambria Math" w:hAnsi="Cambria Math"/>
            <w:lang w:val="pt-BR"/>
          </w:rPr>
          <m:t>=</m:t>
        </m:r>
        <m:d>
          <m:dPr>
            <m:ctrlPr>
              <w:rPr>
                <w:rFonts w:ascii="Cambria Math" w:hAnsi="Cambria Math" w:cs="Times New Roman"/>
                <w:i/>
                <w:szCs w:val="24"/>
                <w:lang w:val="pt-BR"/>
              </w:rPr>
            </m:ctrlPr>
          </m:dPr>
          <m:e>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st</m:t>
                </m:r>
              </m:sub>
            </m:sSub>
            <m:sSubSup>
              <m:sSubSupPr>
                <m:ctrlPr>
                  <w:rPr>
                    <w:rFonts w:ascii="Cambria Math" w:hAnsi="Cambria Math" w:cs="Times New Roman"/>
                    <w:i/>
                    <w:szCs w:val="24"/>
                    <w:lang w:val="pt-BR"/>
                  </w:rPr>
                </m:ctrlPr>
              </m:sSubSupPr>
              <m:e>
                <m:r>
                  <w:rPr>
                    <w:rFonts w:ascii="Cambria Math" w:hAnsi="Cambria Math" w:cs="Times New Roman"/>
                    <w:szCs w:val="24"/>
                    <w:lang w:val="pt-BR"/>
                  </w:rPr>
                  <m:t>l</m:t>
                </m:r>
              </m:e>
              <m:sub>
                <m:r>
                  <w:rPr>
                    <w:rFonts w:ascii="Cambria Math" w:hAnsi="Cambria Math" w:cs="Times New Roman"/>
                    <w:szCs w:val="24"/>
                    <w:lang w:val="pt-BR"/>
                  </w:rPr>
                  <m:t>t</m:t>
                </m:r>
              </m:sub>
              <m:sup>
                <m:r>
                  <w:rPr>
                    <w:rFonts w:ascii="Cambria Math" w:hAnsi="Cambria Math" w:cs="Times New Roman"/>
                    <w:szCs w:val="24"/>
                    <w:lang w:val="pt-BR"/>
                  </w:rPr>
                  <m:t>2</m:t>
                </m:r>
              </m:sup>
            </m:sSub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sd</m:t>
                </m:r>
              </m:sub>
            </m:sSub>
            <m:sSubSup>
              <m:sSubSupPr>
                <m:ctrlPr>
                  <w:rPr>
                    <w:rFonts w:ascii="Cambria Math" w:hAnsi="Cambria Math" w:cs="Times New Roman"/>
                    <w:i/>
                    <w:szCs w:val="24"/>
                    <w:lang w:val="pt-BR"/>
                  </w:rPr>
                </m:ctrlPr>
              </m:sSubSupPr>
              <m:e>
                <m:r>
                  <w:rPr>
                    <w:rFonts w:ascii="Cambria Math" w:hAnsi="Cambria Math" w:cs="Times New Roman"/>
                    <w:szCs w:val="24"/>
                    <w:lang w:val="pt-BR"/>
                  </w:rPr>
                  <m:t>l</m:t>
                </m:r>
              </m:e>
              <m:sub>
                <m:r>
                  <w:rPr>
                    <w:rFonts w:ascii="Cambria Math" w:hAnsi="Cambria Math" w:cs="Times New Roman"/>
                    <w:szCs w:val="24"/>
                    <w:lang w:val="pt-BR"/>
                  </w:rPr>
                  <m:t>d</m:t>
                </m:r>
              </m:sub>
              <m:sup>
                <m:r>
                  <w:rPr>
                    <w:rFonts w:ascii="Cambria Math" w:hAnsi="Cambria Math" w:cs="Times New Roman"/>
                    <w:szCs w:val="24"/>
                    <w:lang w:val="pt-BR"/>
                  </w:rPr>
                  <m:t>2</m:t>
                </m:r>
              </m:sup>
            </m:sSub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m:t>
                </m:r>
              </m:sub>
            </m:sSub>
            <m:sSubSup>
              <m:sSubSupPr>
                <m:ctrlPr>
                  <w:rPr>
                    <w:rFonts w:ascii="Cambria Math" w:hAnsi="Cambria Math" w:cs="Times New Roman"/>
                    <w:i/>
                    <w:szCs w:val="24"/>
                    <w:lang w:val="pt-BR"/>
                  </w:rPr>
                </m:ctrlPr>
              </m:sSubSupPr>
              <m:e>
                <m:r>
                  <w:rPr>
                    <w:rFonts w:ascii="Cambria Math" w:hAnsi="Cambria Math" w:cs="Times New Roman"/>
                    <w:szCs w:val="24"/>
                    <w:lang w:val="pt-BR"/>
                  </w:rPr>
                  <m:t>l</m:t>
                </m:r>
              </m:e>
              <m:sub>
                <m:r>
                  <w:rPr>
                    <w:rFonts w:ascii="Cambria Math" w:hAnsi="Cambria Math" w:cs="Times New Roman"/>
                    <w:szCs w:val="24"/>
                    <w:lang w:val="pt-BR"/>
                  </w:rPr>
                  <m:t>b</m:t>
                </m:r>
              </m:sub>
              <m:sup>
                <m:r>
                  <w:rPr>
                    <w:rFonts w:ascii="Cambria Math" w:hAnsi="Cambria Math" w:cs="Times New Roman"/>
                    <w:szCs w:val="24"/>
                    <w:lang w:val="pt-BR"/>
                  </w:rPr>
                  <m:t>2</m:t>
                </m:r>
              </m:sup>
            </m:sSub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b2</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b3</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2</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b4</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b5</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4</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b6</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b7</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2</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b8</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7</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b9</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8</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k</m:t>
                </m:r>
              </m:e>
              <m:sub>
                <m:r>
                  <w:rPr>
                    <w:rFonts w:ascii="Cambria Math" w:hAnsi="Cambria Math" w:cs="Times New Roman"/>
                    <w:szCs w:val="24"/>
                    <w:lang w:val="pt-BR"/>
                  </w:rPr>
                  <m:t>b10</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e>
              <m:sup>
                <m:r>
                  <w:rPr>
                    <w:rFonts w:ascii="Cambria Math" w:hAnsi="Cambria Math" w:cs="Times New Roman"/>
                    <w:szCs w:val="24"/>
                    <w:lang w:val="pt-BR"/>
                  </w:rPr>
                  <m:t>2</m:t>
                </m:r>
              </m:sup>
            </m:sSup>
          </m:e>
        </m:d>
      </m:oMath>
      <w:r w:rsidRPr="00095580">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67</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76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sd</m:t>
            </m:r>
          </m:sub>
        </m:sSub>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d</m:t>
            </m:r>
          </m:sub>
        </m:sSub>
      </m:oMath>
      <w:r w:rsidRPr="00095580">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68</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86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st</m:t>
            </m:r>
          </m:sub>
        </m:sSub>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t</m:t>
            </m:r>
          </m:sub>
        </m:sSub>
      </m:oMath>
      <w:r w:rsidRPr="00095580">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77</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sd</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rd</m:t>
            </m:r>
          </m:sub>
        </m:sSub>
      </m:oMath>
      <w:r w:rsidRPr="00095580">
        <w:rPr>
          <w:lang w:val="pt-BR"/>
        </w:rPr>
        <w:t xml:space="preserve">; </w:t>
      </w:r>
      <m:oMath>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88</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st</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k</m:t>
            </m:r>
          </m:e>
          <m:sub>
            <m:r>
              <w:rPr>
                <w:rFonts w:ascii="Cambria Math" w:hAnsi="Cambria Math"/>
                <w:lang w:val="pt-BR"/>
              </w:rPr>
              <m:t>rd</m:t>
            </m:r>
          </m:sub>
        </m:sSub>
      </m:oMath>
      <w:r w:rsidRPr="00095580">
        <w:rPr>
          <w:lang w:val="pt-BR"/>
        </w:rPr>
        <w:t>.</w:t>
      </w:r>
    </w:p>
    <w:p w:rsidR="00B578A5" w:rsidRPr="006279D0" w:rsidRDefault="00B578A5" w:rsidP="00B578A5">
      <w:pPr>
        <w:rPr>
          <w:rFonts w:cs="Times New Roman"/>
          <w:lang w:val="pt-BR"/>
        </w:rPr>
      </w:pPr>
      <w:r w:rsidRPr="006279D0">
        <w:rPr>
          <w:rFonts w:cs="Times New Roman"/>
          <w:lang w:val="pt-BR"/>
        </w:rPr>
        <w:t>E a matriz amortecimento:</w:t>
      </w:r>
    </w:p>
    <w:p w:rsidR="00B578A5" w:rsidRDefault="002E5726" w:rsidP="00B578A5">
      <w:pPr>
        <w:rPr>
          <w:lang w:val="pt-BR"/>
        </w:rPr>
      </w:pPr>
      <m:oMathPara>
        <m:oMath>
          <m:d>
            <m:dPr>
              <m:begChr m:val="["/>
              <m:endChr m:val="]"/>
              <m:ctrlPr>
                <w:rPr>
                  <w:rFonts w:ascii="Cambria Math" w:hAnsi="Cambria Math"/>
                  <w:i/>
                  <w:lang w:val="pt-BR"/>
                </w:rPr>
              </m:ctrlPr>
            </m:dPr>
            <m:e>
              <m:r>
                <w:rPr>
                  <w:rFonts w:ascii="Cambria Math" w:hAnsi="Cambria Math"/>
                  <w:lang w:val="pt-BR"/>
                </w:rPr>
                <m:t>C</m:t>
              </m:r>
            </m:e>
          </m:d>
          <m:r>
            <w:rPr>
              <w:rFonts w:ascii="Cambria Math" w:hAnsi="Cambria Math"/>
              <w:lang w:val="pt-BR"/>
            </w:rPr>
            <m:t xml:space="preserve">= </m:t>
          </m:r>
          <m:d>
            <m:dPr>
              <m:begChr m:val="["/>
              <m:endChr m:val="]"/>
              <m:ctrlPr>
                <w:rPr>
                  <w:rFonts w:ascii="Cambria Math" w:hAnsi="Cambria Math"/>
                  <w:i/>
                </w:rPr>
              </m:ctrlPr>
            </m:dPr>
            <m:e>
              <m:m>
                <m:mPr>
                  <m:mcs>
                    <m:mc>
                      <m:mcPr>
                        <m:count m:val="8"/>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12</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13</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14</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15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16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17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18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25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26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27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28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35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36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37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38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41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42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43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44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45</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46</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47</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48</m:t>
                        </m:r>
                      </m:sub>
                    </m:sSub>
                    <m:ctrlPr>
                      <w:rPr>
                        <w:rFonts w:ascii="Cambria Math" w:eastAsia="Cambria Math" w:hAnsi="Cambria Math" w:cs="Cambria Math"/>
                        <w:bCs/>
                        <w:i/>
                      </w:rPr>
                    </m:ctrlPr>
                  </m:e>
                </m:mr>
                <m:mr>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51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52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53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54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55</m:t>
                        </m:r>
                      </m:sub>
                    </m:sSub>
                  </m:e>
                  <m:e>
                    <m:sSub>
                      <m:sSubPr>
                        <m:ctrlPr>
                          <w:rPr>
                            <w:rFonts w:ascii="Cambria Math" w:hAnsi="Cambria Math"/>
                            <w:i/>
                          </w:rPr>
                        </m:ctrlPr>
                      </m:sSubPr>
                      <m:e>
                        <m:r>
                          <w:rPr>
                            <w:rFonts w:ascii="Cambria Math" w:hAnsi="Cambria Math"/>
                          </w:rPr>
                          <m:t>c</m:t>
                        </m:r>
                      </m:e>
                      <m:sub>
                        <m:r>
                          <w:rPr>
                            <w:rFonts w:ascii="Cambria Math" w:hAnsi="Cambria Math"/>
                          </w:rPr>
                          <m:t>56</m:t>
                        </m:r>
                      </m:sub>
                    </m:sSub>
                  </m:e>
                  <m:e>
                    <m:sSub>
                      <m:sSubPr>
                        <m:ctrlPr>
                          <w:rPr>
                            <w:rFonts w:ascii="Cambria Math" w:hAnsi="Cambria Math"/>
                            <w:i/>
                          </w:rPr>
                        </m:ctrlPr>
                      </m:sSubPr>
                      <m:e>
                        <m:r>
                          <w:rPr>
                            <w:rFonts w:ascii="Cambria Math" w:hAnsi="Cambria Math"/>
                          </w:rPr>
                          <m:t>c</m:t>
                        </m:r>
                      </m:e>
                      <m:sub>
                        <m:r>
                          <w:rPr>
                            <w:rFonts w:ascii="Cambria Math" w:hAnsi="Cambria Math"/>
                          </w:rPr>
                          <m:t>57</m:t>
                        </m:r>
                      </m:sub>
                    </m:sSub>
                  </m:e>
                  <m:e>
                    <m:sSub>
                      <m:sSubPr>
                        <m:ctrlPr>
                          <w:rPr>
                            <w:rFonts w:ascii="Cambria Math" w:hAnsi="Cambria Math"/>
                            <w:i/>
                          </w:rPr>
                        </m:ctrlPr>
                      </m:sSubPr>
                      <m:e>
                        <m:r>
                          <w:rPr>
                            <w:rFonts w:ascii="Cambria Math" w:hAnsi="Cambria Math"/>
                          </w:rPr>
                          <m:t>c</m:t>
                        </m:r>
                      </m:e>
                      <m:sub>
                        <m:r>
                          <w:rPr>
                            <w:rFonts w:ascii="Cambria Math" w:hAnsi="Cambria Math"/>
                          </w:rPr>
                          <m:t>58</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61</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62</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63</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64</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65</m:t>
                        </m:r>
                      </m:sub>
                    </m:sSub>
                  </m:e>
                  <m:e>
                    <m:sSub>
                      <m:sSubPr>
                        <m:ctrlPr>
                          <w:rPr>
                            <w:rFonts w:ascii="Cambria Math" w:hAnsi="Cambria Math"/>
                            <w:i/>
                          </w:rPr>
                        </m:ctrlPr>
                      </m:sSubPr>
                      <m:e>
                        <m:r>
                          <w:rPr>
                            <w:rFonts w:ascii="Cambria Math" w:hAnsi="Cambria Math"/>
                          </w:rPr>
                          <m:t>c</m:t>
                        </m:r>
                      </m:e>
                      <m:sub>
                        <m:r>
                          <w:rPr>
                            <w:rFonts w:ascii="Cambria Math" w:hAnsi="Cambria Math"/>
                          </w:rPr>
                          <m:t>66</m:t>
                        </m:r>
                      </m:sub>
                    </m:sSub>
                  </m:e>
                  <m:e>
                    <m:sSub>
                      <m:sSubPr>
                        <m:ctrlPr>
                          <w:rPr>
                            <w:rFonts w:ascii="Cambria Math" w:hAnsi="Cambria Math"/>
                            <w:i/>
                          </w:rPr>
                        </m:ctrlPr>
                      </m:sSubPr>
                      <m:e>
                        <m:r>
                          <w:rPr>
                            <w:rFonts w:ascii="Cambria Math" w:hAnsi="Cambria Math"/>
                          </w:rPr>
                          <m:t>c</m:t>
                        </m:r>
                      </m:e>
                      <m:sub>
                        <m:r>
                          <w:rPr>
                            <w:rFonts w:ascii="Cambria Math" w:hAnsi="Cambria Math"/>
                          </w:rPr>
                          <m:t>67</m:t>
                        </m:r>
                      </m:sub>
                    </m:sSub>
                  </m:e>
                  <m:e>
                    <m:sSub>
                      <m:sSubPr>
                        <m:ctrlPr>
                          <w:rPr>
                            <w:rFonts w:ascii="Cambria Math" w:hAnsi="Cambria Math"/>
                            <w:i/>
                          </w:rPr>
                        </m:ctrlPr>
                      </m:sSubPr>
                      <m:e>
                        <m:r>
                          <w:rPr>
                            <w:rFonts w:ascii="Cambria Math" w:hAnsi="Cambria Math"/>
                          </w:rPr>
                          <m:t>c</m:t>
                        </m:r>
                      </m:e>
                      <m:sub>
                        <m:r>
                          <w:rPr>
                            <w:rFonts w:ascii="Cambria Math" w:hAnsi="Cambria Math"/>
                          </w:rPr>
                          <m:t>68</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71</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72</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73</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74</m:t>
                        </m:r>
                      </m:sub>
                    </m:sSub>
                    <m:ctrlPr>
                      <w:rPr>
                        <w:rFonts w:ascii="Cambria Math" w:eastAsia="Cambria Math" w:hAnsi="Cambria Math" w:cs="Cambria Math"/>
                        <w:bCs/>
                        <w:i/>
                      </w:rPr>
                    </m:ctrlPr>
                  </m:e>
                  <m:e>
                    <m:sSub>
                      <m:sSubPr>
                        <m:ctrlPr>
                          <w:rPr>
                            <w:rFonts w:ascii="Cambria Math" w:eastAsia="Cambria Math" w:hAnsi="Cambria Math" w:cs="Cambria Math"/>
                            <w:bCs/>
                            <w:i/>
                          </w:rPr>
                        </m:ctrlPr>
                      </m:sSubPr>
                      <m:e>
                        <m:r>
                          <w:rPr>
                            <w:rFonts w:ascii="Cambria Math" w:eastAsia="Cambria Math" w:hAnsi="Cambria Math" w:cs="Cambria Math"/>
                          </w:rPr>
                          <m:t>c</m:t>
                        </m:r>
                      </m:e>
                      <m:sub>
                        <m:r>
                          <w:rPr>
                            <w:rFonts w:ascii="Cambria Math" w:eastAsia="Cambria Math" w:hAnsi="Cambria Math" w:cs="Cambria Math"/>
                          </w:rPr>
                          <m:t>75</m:t>
                        </m:r>
                      </m:sub>
                    </m:sSub>
                  </m:e>
                  <m:e>
                    <m:sSub>
                      <m:sSubPr>
                        <m:ctrlPr>
                          <w:rPr>
                            <w:rFonts w:ascii="Cambria Math" w:hAnsi="Cambria Math"/>
                            <w:i/>
                          </w:rPr>
                        </m:ctrlPr>
                      </m:sSubPr>
                      <m:e>
                        <m:r>
                          <w:rPr>
                            <w:rFonts w:ascii="Cambria Math" w:hAnsi="Cambria Math"/>
                          </w:rPr>
                          <m:t>c</m:t>
                        </m:r>
                      </m:e>
                      <m:sub>
                        <m:r>
                          <w:rPr>
                            <w:rFonts w:ascii="Cambria Math" w:hAnsi="Cambria Math"/>
                          </w:rPr>
                          <m:t>76</m:t>
                        </m:r>
                      </m:sub>
                    </m:sSub>
                  </m:e>
                  <m:e>
                    <m:sSub>
                      <m:sSubPr>
                        <m:ctrlPr>
                          <w:rPr>
                            <w:rFonts w:ascii="Cambria Math" w:hAnsi="Cambria Math"/>
                            <w:i/>
                          </w:rPr>
                        </m:ctrlPr>
                      </m:sSubPr>
                      <m:e>
                        <m:r>
                          <w:rPr>
                            <w:rFonts w:ascii="Cambria Math" w:hAnsi="Cambria Math"/>
                          </w:rPr>
                          <m:t>c</m:t>
                        </m:r>
                      </m:e>
                      <m:sub>
                        <m:r>
                          <w:rPr>
                            <w:rFonts w:ascii="Cambria Math" w:hAnsi="Cambria Math"/>
                          </w:rPr>
                          <m:t>77</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78</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81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82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83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84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85</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86</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87</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88</m:t>
                        </m:r>
                      </m:sub>
                    </m:sSub>
                  </m:e>
                </m:mr>
              </m:m>
            </m:e>
          </m:d>
        </m:oMath>
      </m:oMathPara>
    </w:p>
    <w:p w:rsidR="00B578A5" w:rsidRDefault="00B578A5" w:rsidP="00B578A5">
      <w:pPr>
        <w:spacing w:after="200" w:line="276" w:lineRule="auto"/>
        <w:ind w:firstLine="0"/>
        <w:jc w:val="left"/>
        <w:rPr>
          <w:lang w:val="pt-BR"/>
        </w:rPr>
      </w:pPr>
      <w:r>
        <w:rPr>
          <w:lang w:val="pt-BR"/>
        </w:rPr>
        <w:br w:type="page"/>
      </w:r>
    </w:p>
    <w:p w:rsidR="00B578A5" w:rsidRPr="007701D2" w:rsidRDefault="00B578A5" w:rsidP="00B578A5">
      <w:pPr>
        <w:rPr>
          <w:rFonts w:cs="Times New Roman"/>
          <w:lang w:val="pt-BR"/>
        </w:rPr>
      </w:pPr>
      <w:r>
        <w:rPr>
          <w:lang w:val="pt-BR"/>
        </w:rPr>
        <w:lastRenderedPageBreak/>
        <w:t xml:space="preserve">Onde: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11</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p</m:t>
            </m:r>
          </m:sub>
        </m:sSub>
      </m:oMath>
      <w:r>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12</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21</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p</m:t>
            </m:r>
          </m:sub>
        </m:sSub>
      </m:oMath>
      <w:r>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22</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c</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p</m:t>
            </m:r>
          </m:sub>
        </m:sSub>
      </m:oMath>
      <w:r>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23</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32</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c</m:t>
            </m:r>
          </m:sub>
        </m:sSub>
      </m:oMath>
      <w:r>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33</m:t>
            </m:r>
          </m:sub>
        </m:sSub>
        <m:r>
          <w:rPr>
            <w:rFonts w:ascii="Cambria Math" w:hAnsi="Cambria Math"/>
            <w:lang w:val="pt-BR"/>
          </w:rPr>
          <m:t>=</m:t>
        </m:r>
        <m:d>
          <m:dPr>
            <m:ctrlPr>
              <w:rPr>
                <w:rFonts w:ascii="Cambria Math" w:hAnsi="Cambria Math"/>
                <w:i/>
                <w:lang w:val="pt-BR"/>
              </w:rPr>
            </m:ctrlPr>
          </m:dPr>
          <m:e>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b1</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b2</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b3</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b4</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b7</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b8</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b9</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b10</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c</m:t>
                </m:r>
              </m:sub>
            </m:sSub>
          </m:e>
        </m:d>
      </m:oMath>
      <w:r>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34</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43</m:t>
            </m:r>
          </m:sub>
        </m:sSub>
        <m:r>
          <w:rPr>
            <w:rFonts w:ascii="Cambria Math" w:hAnsi="Cambria Math"/>
            <w:lang w:val="pt-BR"/>
          </w:rPr>
          <m:t>=</m:t>
        </m:r>
        <m:d>
          <m:dPr>
            <m:ctrlPr>
              <w:rPr>
                <w:rFonts w:ascii="Cambria Math" w:hAnsi="Cambria Math" w:cs="Times New Roman"/>
                <w:i/>
                <w:lang w:val="pt-BR"/>
              </w:rPr>
            </m:ctrlPr>
          </m:dPr>
          <m:e>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b1</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b2</m:t>
                </m:r>
              </m:sub>
            </m:sSub>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b3</m:t>
                </m:r>
              </m:sub>
            </m:sSub>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b4</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b5</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b6</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b7</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b8</m:t>
                </m:r>
              </m:sub>
            </m:sSub>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b9</m:t>
                </m:r>
              </m:sub>
            </m:sSub>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b10</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e>
        </m:d>
      </m:oMath>
      <w:r>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35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53</m:t>
            </m:r>
          </m:sub>
        </m:sSub>
        <m:r>
          <w:rPr>
            <w:rFonts w:ascii="Cambria Math" w:hAnsi="Cambria Math"/>
            <w:lang w:val="pt-BR"/>
          </w:rPr>
          <m:t>=-</m:t>
        </m:r>
        <m:d>
          <m:dPr>
            <m:ctrlPr>
              <w:rPr>
                <w:rFonts w:ascii="Cambria Math" w:hAnsi="Cambria Math"/>
                <w:i/>
                <w:lang w:val="pt-BR"/>
              </w:rPr>
            </m:ctrlPr>
          </m:dPr>
          <m:e>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b1</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b2</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b3</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b4</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b7</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b8</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b9</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b10</m:t>
                </m:r>
              </m:sub>
            </m:sSub>
          </m:e>
        </m:d>
      </m:oMath>
      <w:r>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36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63</m:t>
            </m:r>
          </m:sub>
        </m:sSub>
        <m:r>
          <w:rPr>
            <w:rFonts w:ascii="Cambria Math" w:hAnsi="Cambria Math"/>
            <w:lang w:val="pt-BR"/>
          </w:rPr>
          <m:t>=</m:t>
        </m:r>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4d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7d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b9</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8</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e>
        </m:d>
      </m:oMath>
      <w:r>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44</m:t>
            </m:r>
          </m:sub>
        </m:sSub>
        <m:r>
          <w:rPr>
            <w:rFonts w:ascii="Cambria Math" w:hAnsi="Cambria Math"/>
            <w:lang w:val="pt-BR"/>
          </w:rPr>
          <m:t>=</m:t>
        </m:r>
        <m:d>
          <m:dPr>
            <m:ctrlPr>
              <w:rPr>
                <w:rFonts w:ascii="Cambria Math" w:hAnsi="Cambria Math" w:cs="Times New Roman"/>
                <w:i/>
                <w:lang w:val="pt-BR"/>
              </w:rPr>
            </m:ctrlPr>
          </m:dPr>
          <m:e>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b1</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b2</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b3</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b4</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b5</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b6</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b7</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b8</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b9</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e>
                </m:d>
              </m:e>
              <m:sup>
                <m:r>
                  <w:rPr>
                    <w:rFonts w:ascii="Cambria Math" w:hAnsi="Cambria Math" w:cs="Times New Roman"/>
                    <w:lang w:val="pt-BR"/>
                  </w:rPr>
                  <m:t>2</m:t>
                </m:r>
              </m:sup>
            </m:sSup>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b10</m:t>
                </m:r>
              </m:sub>
            </m:sSub>
            <m:sSup>
              <m:sSupPr>
                <m:ctrlPr>
                  <w:rPr>
                    <w:rFonts w:ascii="Cambria Math" w:hAnsi="Cambria Math" w:cs="Times New Roman"/>
                    <w:i/>
                    <w:lang w:val="pt-BR"/>
                  </w:rPr>
                </m:ctrlPr>
              </m:sSupPr>
              <m:e>
                <m:d>
                  <m:dPr>
                    <m:ctrlPr>
                      <w:rPr>
                        <w:rFonts w:ascii="Cambria Math" w:hAnsi="Cambria Math" w:cs="Times New Roman"/>
                        <w:i/>
                        <w:lang w:val="pt-BR"/>
                      </w:rPr>
                    </m:ctrlPr>
                  </m:dPr>
                  <m:e>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e>
                </m:d>
              </m:e>
              <m:sup>
                <m:r>
                  <w:rPr>
                    <w:rFonts w:ascii="Cambria Math" w:hAnsi="Cambria Math" w:cs="Times New Roman"/>
                    <w:lang w:val="pt-BR"/>
                  </w:rPr>
                  <m:t>2</m:t>
                </m:r>
              </m:sup>
            </m:sSup>
          </m:e>
        </m:d>
      </m:oMath>
      <w:r>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45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54</m:t>
            </m:r>
          </m:sub>
        </m:sSub>
        <m:r>
          <w:rPr>
            <w:rFonts w:ascii="Cambria Math" w:hAnsi="Cambria Math"/>
            <w:lang w:val="pt-BR"/>
          </w:rPr>
          <m:t>=</m:t>
        </m:r>
        <m:d>
          <m:dPr>
            <m:ctrlPr>
              <w:rPr>
                <w:rFonts w:ascii="Cambria Math" w:hAnsi="Cambria Math" w:cs="Times New Roman"/>
                <w:i/>
                <w:lang w:val="pt-BR"/>
              </w:rPr>
            </m:ctrlPr>
          </m:dPr>
          <m:e>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b1</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b2</m:t>
                </m:r>
              </m:sub>
            </m:sSub>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b3</m:t>
                </m:r>
              </m:sub>
            </m:sSub>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b4</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b5</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b6</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b7</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b8</m:t>
                </m:r>
              </m:sub>
            </m:sSub>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b9</m:t>
                </m:r>
              </m:sub>
            </m:sSub>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lang w:val="pt-BR"/>
              </w:rPr>
              <m:t>-</m:t>
            </m:r>
            <m:sSub>
              <m:sSubPr>
                <m:ctrlPr>
                  <w:rPr>
                    <w:rFonts w:ascii="Cambria Math" w:hAnsi="Cambria Math" w:cs="Times New Roman"/>
                    <w:i/>
                    <w:lang w:val="pt-BR"/>
                  </w:rPr>
                </m:ctrlPr>
              </m:sSubPr>
              <m:e>
                <m:r>
                  <w:rPr>
                    <w:rFonts w:ascii="Cambria Math" w:hAnsi="Cambria Math" w:cs="Times New Roman"/>
                    <w:lang w:val="pt-BR"/>
                  </w:rPr>
                  <m:t>c</m:t>
                </m:r>
              </m:e>
              <m:sub>
                <m:r>
                  <w:rPr>
                    <w:rFonts w:ascii="Cambria Math" w:hAnsi="Cambria Math" w:cs="Times New Roman"/>
                    <w:lang w:val="pt-BR"/>
                  </w:rPr>
                  <m:t>b10</m:t>
                </m:r>
              </m:sub>
            </m:sSub>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2</m:t>
                </m:r>
              </m:den>
            </m:f>
          </m:e>
        </m:d>
      </m:oMath>
      <w:r>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46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64</m:t>
            </m:r>
          </m:sub>
        </m:sSub>
        <m:r>
          <w:rPr>
            <w:rFonts w:ascii="Cambria Math" w:hAnsi="Cambria Math"/>
            <w:lang w:val="pt-BR"/>
          </w:rPr>
          <m:t>=</m:t>
        </m:r>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2</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4d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f>
              <m:fPr>
                <m:ctrlPr>
                  <w:rPr>
                    <w:rFonts w:ascii="Cambria Math" w:hAnsi="Cambria Math" w:cs="Times New Roman"/>
                    <w:i/>
                    <w:lang w:val="pt-BR"/>
                  </w:rPr>
                </m:ctrlPr>
              </m:fPr>
              <m:num>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6</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7d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r>
                  <w:rPr>
                    <w:rFonts w:ascii="Cambria Math" w:hAnsi="Cambria Math" w:cs="Times New Roman"/>
                    <w:lang w:val="pt-BR"/>
                  </w:rPr>
                  <m:t>5</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b9</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8</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f>
              <m:fPr>
                <m:ctrlPr>
                  <w:rPr>
                    <w:rFonts w:ascii="Cambria Math" w:hAnsi="Cambria Math" w:cs="Times New Roman"/>
                    <w:i/>
                    <w:lang w:val="pt-BR"/>
                  </w:rPr>
                </m:ctrlPr>
              </m:fPr>
              <m:num>
                <m:r>
                  <w:rPr>
                    <w:rFonts w:ascii="Cambria Math" w:hAnsi="Cambria Math" w:cs="Times New Roman"/>
                    <w:lang w:val="pt-BR"/>
                  </w:rPr>
                  <m:t>7</m:t>
                </m:r>
                <m:sSub>
                  <m:sSubPr>
                    <m:ctrlPr>
                      <w:rPr>
                        <w:rFonts w:ascii="Cambria Math" w:hAnsi="Cambria Math" w:cs="Times New Roman"/>
                        <w:i/>
                        <w:lang w:val="pt-BR"/>
                      </w:rPr>
                    </m:ctrlPr>
                  </m:sSubPr>
                  <m:e>
                    <m:r>
                      <w:rPr>
                        <w:rFonts w:ascii="Cambria Math" w:hAnsi="Cambria Math" w:cs="Times New Roman"/>
                        <w:lang w:val="pt-BR"/>
                      </w:rPr>
                      <m:t>d</m:t>
                    </m:r>
                  </m:e>
                  <m:sub>
                    <m:r>
                      <w:rPr>
                        <w:rFonts w:ascii="Cambria Math" w:hAnsi="Cambria Math" w:cs="Times New Roman"/>
                        <w:lang w:val="pt-BR"/>
                      </w:rPr>
                      <m:t>b</m:t>
                    </m:r>
                  </m:sub>
                </m:sSub>
              </m:num>
              <m:den>
                <m:r>
                  <w:rPr>
                    <w:rFonts w:ascii="Cambria Math" w:hAnsi="Cambria Math" w:cs="Times New Roman"/>
                    <w:lang w:val="pt-BR"/>
                  </w:rPr>
                  <m:t>18</m:t>
                </m:r>
              </m:den>
            </m:f>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2</m:t>
                </m:r>
              </m:den>
            </m:f>
          </m:e>
        </m:d>
        <m:r>
          <w:rPr>
            <w:rFonts w:ascii="Cambria Math" w:hAnsi="Cambria Math"/>
            <w:lang w:val="pt-BR"/>
          </w:rPr>
          <m:t xml:space="preserve"> </m:t>
        </m:r>
      </m:oMath>
      <w:r>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55</m:t>
            </m:r>
          </m:sub>
        </m:sSub>
        <m:r>
          <w:rPr>
            <w:rFonts w:ascii="Cambria Math" w:hAnsi="Cambria Math"/>
            <w:lang w:val="pt-BR"/>
          </w:rPr>
          <m:t>=</m:t>
        </m:r>
        <m:d>
          <m:dPr>
            <m:ctrlPr>
              <w:rPr>
                <w:rFonts w:ascii="Cambria Math" w:hAnsi="Cambria Math"/>
                <w:i/>
                <w:lang w:val="pt-BR"/>
              </w:rPr>
            </m:ctrlPr>
          </m:dPr>
          <m:e>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st</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sd</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b1</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b2</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b3</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b4</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b7</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b8</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b9</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b10</m:t>
                </m:r>
              </m:sub>
            </m:sSub>
          </m:e>
        </m:d>
      </m:oMath>
      <w:r>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56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65</m:t>
            </m:r>
          </m:sub>
        </m:sSub>
        <m:r>
          <w:rPr>
            <w:rFonts w:ascii="Cambria Math" w:hAnsi="Cambria Math"/>
            <w:lang w:val="pt-BR"/>
          </w:rPr>
          <m:t>=</m:t>
        </m:r>
        <m:d>
          <m:dPr>
            <m:ctrlPr>
              <w:rPr>
                <w:rFonts w:ascii="Cambria Math" w:hAnsi="Cambria Math" w:cs="Times New Roman"/>
                <w:i/>
                <w:szCs w:val="24"/>
                <w:lang w:val="pt-BR"/>
              </w:rPr>
            </m:ctrlPr>
          </m:dPr>
          <m:e>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st</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t</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sd</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d</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b3</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b4</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b5</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4d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b6</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b7</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2d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b8</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7d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b9</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8</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b10</m:t>
                </m:r>
              </m:sub>
            </m:sSub>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e>
        </m:d>
      </m:oMath>
      <w:r>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57</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75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sd</m:t>
            </m:r>
          </m:sub>
        </m:sSub>
      </m:oMath>
      <w:r>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58</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85</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st</m:t>
            </m:r>
          </m:sub>
        </m:sSub>
      </m:oMath>
      <w:r>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66</m:t>
            </m:r>
          </m:sub>
        </m:sSub>
        <m:r>
          <w:rPr>
            <w:rFonts w:ascii="Cambria Math" w:hAnsi="Cambria Math"/>
            <w:lang w:val="pt-BR"/>
          </w:rPr>
          <m:t>=</m:t>
        </m:r>
        <m:d>
          <m:dPr>
            <m:ctrlPr>
              <w:rPr>
                <w:rFonts w:ascii="Cambria Math" w:hAnsi="Cambria Math" w:cs="Times New Roman"/>
                <w:i/>
                <w:szCs w:val="24"/>
                <w:lang w:val="pt-BR"/>
              </w:rPr>
            </m:ctrlPr>
          </m:dPr>
          <m:e>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st</m:t>
                </m:r>
              </m:sub>
            </m:sSub>
            <m:sSubSup>
              <m:sSubSupPr>
                <m:ctrlPr>
                  <w:rPr>
                    <w:rFonts w:ascii="Cambria Math" w:hAnsi="Cambria Math" w:cs="Times New Roman"/>
                    <w:i/>
                    <w:szCs w:val="24"/>
                    <w:lang w:val="pt-BR"/>
                  </w:rPr>
                </m:ctrlPr>
              </m:sSubSupPr>
              <m:e>
                <m:r>
                  <w:rPr>
                    <w:rFonts w:ascii="Cambria Math" w:hAnsi="Cambria Math" w:cs="Times New Roman"/>
                    <w:szCs w:val="24"/>
                    <w:lang w:val="pt-BR"/>
                  </w:rPr>
                  <m:t>l</m:t>
                </m:r>
              </m:e>
              <m:sub>
                <m:r>
                  <w:rPr>
                    <w:rFonts w:ascii="Cambria Math" w:hAnsi="Cambria Math" w:cs="Times New Roman"/>
                    <w:szCs w:val="24"/>
                    <w:lang w:val="pt-BR"/>
                  </w:rPr>
                  <m:t>t</m:t>
                </m:r>
              </m:sub>
              <m:sup>
                <m:r>
                  <w:rPr>
                    <w:rFonts w:ascii="Cambria Math" w:hAnsi="Cambria Math" w:cs="Times New Roman"/>
                    <w:szCs w:val="24"/>
                    <w:lang w:val="pt-BR"/>
                  </w:rPr>
                  <m:t>2</m:t>
                </m:r>
              </m:sup>
            </m:sSub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sd</m:t>
                </m:r>
              </m:sub>
            </m:sSub>
            <m:sSubSup>
              <m:sSubSupPr>
                <m:ctrlPr>
                  <w:rPr>
                    <w:rFonts w:ascii="Cambria Math" w:hAnsi="Cambria Math" w:cs="Times New Roman"/>
                    <w:i/>
                    <w:szCs w:val="24"/>
                    <w:lang w:val="pt-BR"/>
                  </w:rPr>
                </m:ctrlPr>
              </m:sSubSupPr>
              <m:e>
                <m:r>
                  <w:rPr>
                    <w:rFonts w:ascii="Cambria Math" w:hAnsi="Cambria Math" w:cs="Times New Roman"/>
                    <w:szCs w:val="24"/>
                    <w:lang w:val="pt-BR"/>
                  </w:rPr>
                  <m:t>l</m:t>
                </m:r>
              </m:e>
              <m:sub>
                <m:r>
                  <w:rPr>
                    <w:rFonts w:ascii="Cambria Math" w:hAnsi="Cambria Math" w:cs="Times New Roman"/>
                    <w:szCs w:val="24"/>
                    <w:lang w:val="pt-BR"/>
                  </w:rPr>
                  <m:t>d</m:t>
                </m:r>
              </m:sub>
              <m:sup>
                <m:r>
                  <w:rPr>
                    <w:rFonts w:ascii="Cambria Math" w:hAnsi="Cambria Math" w:cs="Times New Roman"/>
                    <w:szCs w:val="24"/>
                    <w:lang w:val="pt-BR"/>
                  </w:rPr>
                  <m:t>2</m:t>
                </m:r>
              </m:sup>
            </m:sSub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m:t>
                </m:r>
              </m:sub>
            </m:sSub>
            <m:sSubSup>
              <m:sSubSupPr>
                <m:ctrlPr>
                  <w:rPr>
                    <w:rFonts w:ascii="Cambria Math" w:hAnsi="Cambria Math" w:cs="Times New Roman"/>
                    <w:i/>
                    <w:szCs w:val="24"/>
                    <w:lang w:val="pt-BR"/>
                  </w:rPr>
                </m:ctrlPr>
              </m:sSubSupPr>
              <m:e>
                <m:r>
                  <w:rPr>
                    <w:rFonts w:ascii="Cambria Math" w:hAnsi="Cambria Math" w:cs="Times New Roman"/>
                    <w:szCs w:val="24"/>
                    <w:lang w:val="pt-BR"/>
                  </w:rPr>
                  <m:t>l</m:t>
                </m:r>
              </m:e>
              <m:sub>
                <m:r>
                  <w:rPr>
                    <w:rFonts w:ascii="Cambria Math" w:hAnsi="Cambria Math" w:cs="Times New Roman"/>
                    <w:szCs w:val="24"/>
                    <w:lang w:val="pt-BR"/>
                  </w:rPr>
                  <m:t>b</m:t>
                </m:r>
              </m:sub>
              <m:sup>
                <m:r>
                  <w:rPr>
                    <w:rFonts w:ascii="Cambria Math" w:hAnsi="Cambria Math" w:cs="Times New Roman"/>
                    <w:szCs w:val="24"/>
                    <w:lang w:val="pt-BR"/>
                  </w:rPr>
                  <m:t>2</m:t>
                </m:r>
              </m:sup>
            </m:sSub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b2</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b3</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2</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b4</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b5</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4</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b6</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5</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b7</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2</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3</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b8</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7</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b9</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f>
                      <m:fPr>
                        <m:ctrlPr>
                          <w:rPr>
                            <w:rFonts w:ascii="Cambria Math" w:hAnsi="Cambria Math" w:cs="Times New Roman"/>
                            <w:i/>
                            <w:szCs w:val="24"/>
                            <w:lang w:val="pt-BR"/>
                          </w:rPr>
                        </m:ctrlPr>
                      </m:fPr>
                      <m:num>
                        <m:r>
                          <w:rPr>
                            <w:rFonts w:ascii="Cambria Math" w:hAnsi="Cambria Math" w:cs="Times New Roman"/>
                            <w:szCs w:val="24"/>
                            <w:lang w:val="pt-BR"/>
                          </w:rPr>
                          <m:t>8</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num>
                      <m:den>
                        <m:r>
                          <w:rPr>
                            <w:rFonts w:ascii="Cambria Math" w:hAnsi="Cambria Math" w:cs="Times New Roman"/>
                            <w:szCs w:val="24"/>
                            <w:lang w:val="pt-BR"/>
                          </w:rPr>
                          <m:t>9</m:t>
                        </m:r>
                      </m:den>
                    </m:f>
                  </m:e>
                </m:d>
              </m:e>
              <m:sup>
                <m:r>
                  <w:rPr>
                    <w:rFonts w:ascii="Cambria Math" w:hAnsi="Cambria Math" w:cs="Times New Roman"/>
                    <w:szCs w:val="24"/>
                    <w:lang w:val="pt-BR"/>
                  </w:rPr>
                  <m:t>2</m:t>
                </m:r>
              </m:sup>
            </m:sSup>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c</m:t>
                </m:r>
              </m:e>
              <m:sub>
                <m:r>
                  <w:rPr>
                    <w:rFonts w:ascii="Cambria Math" w:hAnsi="Cambria Math" w:cs="Times New Roman"/>
                    <w:szCs w:val="24"/>
                    <w:lang w:val="pt-BR"/>
                  </w:rPr>
                  <m:t>b10</m:t>
                </m:r>
              </m:sub>
            </m:sSub>
            <m:sSup>
              <m:sSupPr>
                <m:ctrlPr>
                  <w:rPr>
                    <w:rFonts w:ascii="Cambria Math" w:hAnsi="Cambria Math" w:cs="Times New Roman"/>
                    <w:i/>
                    <w:szCs w:val="24"/>
                    <w:lang w:val="pt-BR"/>
                  </w:rPr>
                </m:ctrlPr>
              </m:sSupPr>
              <m:e>
                <m:d>
                  <m:dPr>
                    <m:ctrlPr>
                      <w:rPr>
                        <w:rFonts w:ascii="Cambria Math" w:hAnsi="Cambria Math" w:cs="Times New Roman"/>
                        <w:i/>
                        <w:szCs w:val="24"/>
                        <w:lang w:val="pt-BR"/>
                      </w:rPr>
                    </m:ctrlPr>
                  </m:dPr>
                  <m:e>
                    <m:sSub>
                      <m:sSubPr>
                        <m:ctrlPr>
                          <w:rPr>
                            <w:rFonts w:ascii="Cambria Math" w:hAnsi="Cambria Math" w:cs="Times New Roman"/>
                            <w:i/>
                            <w:szCs w:val="24"/>
                            <w:lang w:val="pt-BR"/>
                          </w:rPr>
                        </m:ctrlPr>
                      </m:sSubPr>
                      <m:e>
                        <m:r>
                          <w:rPr>
                            <w:rFonts w:ascii="Cambria Math" w:hAnsi="Cambria Math" w:cs="Times New Roman"/>
                            <w:szCs w:val="24"/>
                            <w:lang w:val="pt-BR"/>
                          </w:rPr>
                          <m:t>l</m:t>
                        </m:r>
                      </m:e>
                      <m:sub>
                        <m:r>
                          <w:rPr>
                            <w:rFonts w:ascii="Cambria Math" w:hAnsi="Cambria Math" w:cs="Times New Roman"/>
                            <w:szCs w:val="24"/>
                            <w:lang w:val="pt-BR"/>
                          </w:rPr>
                          <m:t>b</m:t>
                        </m:r>
                      </m:sub>
                    </m:sSub>
                    <m:r>
                      <w:rPr>
                        <w:rFonts w:ascii="Cambria Math" w:hAnsi="Cambria Math" w:cs="Times New Roman"/>
                        <w:szCs w:val="24"/>
                        <w:lang w:val="pt-BR"/>
                      </w:rPr>
                      <m:t>+</m:t>
                    </m:r>
                    <m:sSub>
                      <m:sSubPr>
                        <m:ctrlPr>
                          <w:rPr>
                            <w:rFonts w:ascii="Cambria Math" w:hAnsi="Cambria Math" w:cs="Times New Roman"/>
                            <w:i/>
                            <w:szCs w:val="24"/>
                            <w:lang w:val="pt-BR"/>
                          </w:rPr>
                        </m:ctrlPr>
                      </m:sSubPr>
                      <m:e>
                        <m:r>
                          <w:rPr>
                            <w:rFonts w:ascii="Cambria Math" w:hAnsi="Cambria Math" w:cs="Times New Roman"/>
                            <w:szCs w:val="24"/>
                            <w:lang w:val="pt-BR"/>
                          </w:rPr>
                          <m:t>d</m:t>
                        </m:r>
                      </m:e>
                      <m:sub>
                        <m:r>
                          <w:rPr>
                            <w:rFonts w:ascii="Cambria Math" w:hAnsi="Cambria Math" w:cs="Times New Roman"/>
                            <w:szCs w:val="24"/>
                            <w:lang w:val="pt-BR"/>
                          </w:rPr>
                          <m:t>b</m:t>
                        </m:r>
                      </m:sub>
                    </m:sSub>
                  </m:e>
                </m:d>
              </m:e>
              <m:sup>
                <m:r>
                  <w:rPr>
                    <w:rFonts w:ascii="Cambria Math" w:hAnsi="Cambria Math" w:cs="Times New Roman"/>
                    <w:szCs w:val="24"/>
                    <w:lang w:val="pt-BR"/>
                  </w:rPr>
                  <m:t>2</m:t>
                </m:r>
              </m:sup>
            </m:sSup>
          </m:e>
        </m:d>
      </m:oMath>
      <w:r>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67</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76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sd</m:t>
            </m:r>
          </m:sub>
        </m:sSub>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d</m:t>
            </m:r>
          </m:sub>
        </m:sSub>
      </m:oMath>
      <w:r>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68</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86</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st</m:t>
            </m:r>
          </m:sub>
        </m:sSub>
        <m:sSub>
          <m:sSubPr>
            <m:ctrlPr>
              <w:rPr>
                <w:rFonts w:ascii="Cambria Math" w:hAnsi="Cambria Math"/>
                <w:i/>
                <w:lang w:val="pt-BR"/>
              </w:rPr>
            </m:ctrlPr>
          </m:sSubPr>
          <m:e>
            <m:r>
              <w:rPr>
                <w:rFonts w:ascii="Cambria Math" w:hAnsi="Cambria Math"/>
                <w:lang w:val="pt-BR"/>
              </w:rPr>
              <m:t>l</m:t>
            </m:r>
          </m:e>
          <m:sub>
            <m:r>
              <w:rPr>
                <w:rFonts w:ascii="Cambria Math" w:hAnsi="Cambria Math"/>
                <w:lang w:val="pt-BR"/>
              </w:rPr>
              <m:t>t</m:t>
            </m:r>
          </m:sub>
        </m:sSub>
      </m:oMath>
      <w:r>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77</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sd</m:t>
            </m:r>
          </m:sub>
        </m:sSub>
      </m:oMath>
      <w:r>
        <w:rPr>
          <w:rFonts w:eastAsiaTheme="minorEastAsia"/>
          <w:lang w:val="pt-BR"/>
        </w:rPr>
        <w:t xml:space="preserve">; </w:t>
      </w:r>
      <m:oMath>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88</m:t>
            </m:r>
          </m:sub>
        </m:sSub>
        <m:r>
          <w:rPr>
            <w:rFonts w:ascii="Cambria Math" w:hAnsi="Cambria Math"/>
            <w:lang w:val="pt-BR"/>
          </w:rPr>
          <m:t>=</m:t>
        </m:r>
        <m:sSub>
          <m:sSubPr>
            <m:ctrlPr>
              <w:rPr>
                <w:rFonts w:ascii="Cambria Math" w:hAnsi="Cambria Math"/>
                <w:i/>
                <w:lang w:val="pt-BR"/>
              </w:rPr>
            </m:ctrlPr>
          </m:sSubPr>
          <m:e>
            <m:r>
              <w:rPr>
                <w:rFonts w:ascii="Cambria Math" w:hAnsi="Cambria Math"/>
                <w:lang w:val="pt-BR"/>
              </w:rPr>
              <m:t>c</m:t>
            </m:r>
          </m:e>
          <m:sub>
            <m:r>
              <w:rPr>
                <w:rFonts w:ascii="Cambria Math" w:hAnsi="Cambria Math"/>
                <w:lang w:val="pt-BR"/>
              </w:rPr>
              <m:t>st</m:t>
            </m:r>
          </m:sub>
        </m:sSub>
      </m:oMath>
      <w:r>
        <w:rPr>
          <w:rFonts w:eastAsiaTheme="minorEastAsia"/>
          <w:lang w:val="pt-BR"/>
        </w:rPr>
        <w:t>.</w:t>
      </w:r>
    </w:p>
    <w:p w:rsidR="00B578A5" w:rsidRDefault="00B578A5" w:rsidP="00B578A5">
      <w:pPr>
        <w:spacing w:after="200" w:line="276" w:lineRule="auto"/>
        <w:ind w:firstLine="0"/>
        <w:jc w:val="left"/>
        <w:rPr>
          <w:rFonts w:cs="Times New Roman"/>
          <w:lang w:val="pt-BR"/>
        </w:rPr>
      </w:pPr>
      <w:r>
        <w:rPr>
          <w:rFonts w:cs="Times New Roman"/>
          <w:lang w:val="pt-BR"/>
        </w:rPr>
        <w:br w:type="page"/>
      </w:r>
    </w:p>
    <w:p w:rsidR="00E3344C" w:rsidRDefault="00E3344C">
      <w:pPr>
        <w:spacing w:after="160" w:line="259" w:lineRule="auto"/>
        <w:ind w:firstLine="0"/>
        <w:jc w:val="left"/>
        <w:rPr>
          <w:rFonts w:eastAsiaTheme="majorEastAsia" w:cs="Times New Roman"/>
          <w:b/>
          <w:caps/>
          <w:szCs w:val="52"/>
          <w:lang w:val="pt-BR"/>
        </w:rPr>
      </w:pPr>
      <w:bookmarkStart w:id="427" w:name="_Toc367467445"/>
      <w:bookmarkStart w:id="428" w:name="_Toc368175206"/>
      <w:r>
        <w:rPr>
          <w:rFonts w:cs="Times New Roman"/>
          <w:lang w:val="pt-BR"/>
        </w:rPr>
        <w:lastRenderedPageBreak/>
        <w:br w:type="page"/>
      </w:r>
    </w:p>
    <w:p w:rsidR="00B578A5" w:rsidRDefault="00B578A5" w:rsidP="007C57C2">
      <w:pPr>
        <w:pStyle w:val="Ttulo1"/>
        <w:numPr>
          <w:ilvl w:val="0"/>
          <w:numId w:val="0"/>
        </w:numPr>
        <w:jc w:val="center"/>
        <w:rPr>
          <w:lang w:val="pt-BR"/>
        </w:rPr>
      </w:pPr>
      <w:bookmarkStart w:id="429" w:name="_Toc379812337"/>
      <w:r>
        <w:rPr>
          <w:lang w:val="pt-BR"/>
        </w:rPr>
        <w:lastRenderedPageBreak/>
        <w:t>APÊNDICE C</w:t>
      </w:r>
      <w:r w:rsidRPr="006279D0">
        <w:rPr>
          <w:lang w:val="pt-BR"/>
        </w:rPr>
        <w:t xml:space="preserve"> </w:t>
      </w:r>
      <w:r>
        <w:rPr>
          <w:lang w:val="pt-BR"/>
        </w:rPr>
        <w:t xml:space="preserve">– </w:t>
      </w:r>
      <w:r w:rsidR="007C57C2">
        <w:rPr>
          <w:lang w:val="pt-BR"/>
        </w:rPr>
        <w:t>RESPOSTAS GRÁFICAS NO MATLAB E ADAMS/VIEW</w:t>
      </w:r>
      <w:bookmarkEnd w:id="427"/>
      <w:bookmarkEnd w:id="428"/>
      <w:bookmarkEnd w:id="429"/>
    </w:p>
    <w:p w:rsidR="00CE63E6" w:rsidRDefault="00B578A5">
      <w:pPr>
        <w:spacing w:after="160" w:line="259" w:lineRule="auto"/>
        <w:ind w:firstLine="0"/>
        <w:jc w:val="left"/>
        <w:rPr>
          <w:rFonts w:cs="Times New Roman"/>
          <w:b/>
          <w:noProof/>
          <w:lang w:val="pt-BR" w:eastAsia="pt-BR"/>
        </w:rPr>
      </w:pPr>
      <w:r>
        <w:rPr>
          <w:lang w:val="pt-BR"/>
        </w:rPr>
        <w:t xml:space="preserve">Nesta seção, estão dispostos as respostas gráficas de deslocamento vertical da cabeça, banco e </w:t>
      </w:r>
      <w:r>
        <w:rPr>
          <w:i/>
          <w:lang w:val="pt-BR"/>
        </w:rPr>
        <w:t>bounce</w:t>
      </w:r>
      <w:r>
        <w:rPr>
          <w:lang w:val="pt-BR"/>
        </w:rPr>
        <w:t xml:space="preserve">; </w:t>
      </w:r>
      <w:r>
        <w:rPr>
          <w:i/>
          <w:lang w:val="pt-BR"/>
        </w:rPr>
        <w:t xml:space="preserve">pitch </w:t>
      </w:r>
      <w:r>
        <w:rPr>
          <w:lang w:val="pt-BR"/>
        </w:rPr>
        <w:t>do banco e da carroceria; aceleração vertical da cabeça, banco e carroceria; aceleração angular do banco e da carroceria. P</w:t>
      </w:r>
      <w:r w:rsidRPr="00C759BE">
        <w:rPr>
          <w:lang w:val="pt-BR"/>
        </w:rPr>
        <w:t xml:space="preserve">ara os modelos com 1, 2 e 10 conjuntos mola-amortecedor utilizando o </w:t>
      </w:r>
      <w:r>
        <w:rPr>
          <w:i/>
          <w:lang w:val="pt-BR"/>
        </w:rPr>
        <w:t>software</w:t>
      </w:r>
      <w:r>
        <w:rPr>
          <w:lang w:val="pt-BR"/>
        </w:rPr>
        <w:t xml:space="preserve"> MatLab</w:t>
      </w:r>
      <w:r w:rsidR="00CB521C" w:rsidRPr="00E73BB3">
        <w:rPr>
          <w:rFonts w:ascii="Arial" w:hAnsi="Arial" w:cs="Arial"/>
          <w:sz w:val="26"/>
          <w:szCs w:val="26"/>
          <w:vertAlign w:val="superscript"/>
          <w:lang w:val="pt-BR"/>
        </w:rPr>
        <w:t>®</w:t>
      </w:r>
      <w:r>
        <w:rPr>
          <w:lang w:val="pt-BR"/>
        </w:rPr>
        <w:t xml:space="preserve"> e Adams/View</w:t>
      </w:r>
      <w:r w:rsidR="00621AD5" w:rsidRPr="00E73BB3">
        <w:rPr>
          <w:rFonts w:ascii="Arial" w:hAnsi="Arial" w:cs="Arial"/>
          <w:sz w:val="26"/>
          <w:szCs w:val="26"/>
          <w:vertAlign w:val="superscript"/>
          <w:lang w:val="pt-BR"/>
        </w:rPr>
        <w:t>®</w:t>
      </w:r>
      <w:r>
        <w:rPr>
          <w:lang w:val="pt-BR"/>
        </w:rPr>
        <w:t xml:space="preserve">. Nas </w:t>
      </w:r>
      <w:r w:rsidR="00500BCD">
        <w:rPr>
          <w:lang w:val="pt-BR"/>
        </w:rPr>
        <w:fldChar w:fldCharType="begin"/>
      </w:r>
      <w:r>
        <w:rPr>
          <w:lang w:val="pt-BR"/>
        </w:rPr>
        <w:instrText xml:space="preserve"> REF _Ref367179016 \h </w:instrText>
      </w:r>
      <w:r w:rsidR="00500BCD">
        <w:rPr>
          <w:lang w:val="pt-BR"/>
        </w:rPr>
      </w:r>
      <w:r w:rsidR="00500BCD">
        <w:rPr>
          <w:lang w:val="pt-BR"/>
        </w:rPr>
        <w:fldChar w:fldCharType="separate"/>
      </w:r>
      <w:r w:rsidR="00CE63E6" w:rsidRPr="00CE63E6">
        <w:rPr>
          <w:lang w:val="pt-BR"/>
        </w:rPr>
        <w:t xml:space="preserve">Figura </w:t>
      </w:r>
      <w:r w:rsidR="00CE63E6" w:rsidRPr="00CE63E6">
        <w:rPr>
          <w:noProof/>
          <w:lang w:val="pt-BR"/>
        </w:rPr>
        <w:t>55</w:t>
      </w:r>
      <w:r w:rsidR="00500BCD">
        <w:rPr>
          <w:lang w:val="pt-BR"/>
        </w:rPr>
        <w:fldChar w:fldCharType="end"/>
      </w:r>
      <w:r>
        <w:rPr>
          <w:lang w:val="pt-BR"/>
        </w:rPr>
        <w:t xml:space="preserve"> a </w:t>
      </w:r>
      <w:r w:rsidR="00500BCD">
        <w:rPr>
          <w:lang w:val="pt-BR"/>
        </w:rPr>
        <w:fldChar w:fldCharType="begin"/>
      </w:r>
      <w:r>
        <w:rPr>
          <w:lang w:val="pt-BR"/>
        </w:rPr>
        <w:instrText xml:space="preserve"> REF _Ref367438184 \h </w:instrText>
      </w:r>
      <w:r w:rsidR="00500BCD">
        <w:rPr>
          <w:lang w:val="pt-BR"/>
        </w:rPr>
      </w:r>
      <w:r w:rsidR="00500BCD">
        <w:rPr>
          <w:lang w:val="pt-BR"/>
        </w:rPr>
        <w:fldChar w:fldCharType="separate"/>
      </w:r>
      <w:r w:rsidR="00CE63E6" w:rsidRPr="00CE63E6">
        <w:rPr>
          <w:lang w:val="pt-BR"/>
        </w:rPr>
        <w:t xml:space="preserve">Figura </w:t>
      </w:r>
      <w:r w:rsidR="00CE63E6" w:rsidRPr="00CE63E6">
        <w:rPr>
          <w:noProof/>
          <w:lang w:val="pt-BR"/>
        </w:rPr>
        <w:t>62</w:t>
      </w:r>
      <w:r w:rsidR="00500BCD">
        <w:rPr>
          <w:lang w:val="pt-BR"/>
        </w:rPr>
        <w:fldChar w:fldCharType="end"/>
      </w:r>
      <w:r>
        <w:rPr>
          <w:lang w:val="pt-BR"/>
        </w:rPr>
        <w:t xml:space="preserve"> </w:t>
      </w:r>
      <w:r w:rsidRPr="00C759BE">
        <w:rPr>
          <w:lang w:val="pt-BR"/>
        </w:rPr>
        <w:t>são apresentados os dados monitorados, para o modelo de 1 c</w:t>
      </w:r>
      <w:r>
        <w:rPr>
          <w:lang w:val="pt-BR"/>
        </w:rPr>
        <w:t>onjunto mola-amortecedor</w:t>
      </w:r>
      <w:r w:rsidRPr="00C759BE">
        <w:rPr>
          <w:lang w:val="pt-BR"/>
        </w:rPr>
        <w:t>.</w:t>
      </w:r>
      <w:r>
        <w:rPr>
          <w:lang w:val="pt-BR"/>
        </w:rPr>
        <w:t xml:space="preserve"> </w:t>
      </w:r>
      <w:r w:rsidRPr="002B13BE">
        <w:rPr>
          <w:lang w:val="pt-BR"/>
        </w:rPr>
        <w:t xml:space="preserve">Nas </w:t>
      </w:r>
      <w:r w:rsidR="00500BCD">
        <w:rPr>
          <w:lang w:val="pt-BR"/>
        </w:rPr>
        <w:fldChar w:fldCharType="begin"/>
      </w:r>
      <w:r>
        <w:rPr>
          <w:lang w:val="pt-BR"/>
        </w:rPr>
        <w:instrText xml:space="preserve"> REF _Ref367438192 \h </w:instrText>
      </w:r>
      <w:r w:rsidR="00500BCD">
        <w:rPr>
          <w:lang w:val="pt-BR"/>
        </w:rPr>
      </w:r>
      <w:r w:rsidR="00500BCD">
        <w:rPr>
          <w:lang w:val="pt-BR"/>
        </w:rPr>
        <w:fldChar w:fldCharType="separate"/>
      </w:r>
      <w:r w:rsidR="00CE63E6" w:rsidRPr="00CE63E6">
        <w:rPr>
          <w:lang w:val="pt-BR"/>
        </w:rPr>
        <w:t xml:space="preserve">Figura </w:t>
      </w:r>
      <w:r w:rsidR="00CE63E6" w:rsidRPr="00CE63E6">
        <w:rPr>
          <w:noProof/>
          <w:lang w:val="pt-BR"/>
        </w:rPr>
        <w:t>63</w:t>
      </w:r>
      <w:r w:rsidR="00500BCD">
        <w:rPr>
          <w:lang w:val="pt-BR"/>
        </w:rPr>
        <w:fldChar w:fldCharType="end"/>
      </w:r>
      <w:r>
        <w:rPr>
          <w:lang w:val="pt-BR"/>
        </w:rPr>
        <w:t xml:space="preserve"> a </w:t>
      </w:r>
      <w:r w:rsidR="00500BCD">
        <w:rPr>
          <w:lang w:val="pt-BR"/>
        </w:rPr>
        <w:fldChar w:fldCharType="begin"/>
      </w:r>
      <w:r>
        <w:rPr>
          <w:lang w:val="pt-BR"/>
        </w:rPr>
        <w:instrText xml:space="preserve"> REF _Ref367438203 \h </w:instrText>
      </w:r>
      <w:r w:rsidR="00500BCD">
        <w:rPr>
          <w:lang w:val="pt-BR"/>
        </w:rPr>
      </w:r>
      <w:r w:rsidR="00500BCD">
        <w:rPr>
          <w:lang w:val="pt-BR"/>
        </w:rPr>
        <w:fldChar w:fldCharType="separate"/>
      </w:r>
      <w:r w:rsidR="00CE63E6" w:rsidRPr="009F7B8F">
        <w:rPr>
          <w:lang w:val="pt-BR"/>
        </w:rPr>
        <w:br w:type="page"/>
      </w:r>
    </w:p>
    <w:p w:rsidR="00CE63E6" w:rsidRDefault="00CE63E6">
      <w:pPr>
        <w:spacing w:after="160" w:line="259" w:lineRule="auto"/>
        <w:ind w:firstLine="0"/>
        <w:jc w:val="left"/>
        <w:rPr>
          <w:rFonts w:cs="Times New Roman"/>
          <w:b/>
          <w:noProof/>
          <w:lang w:val="pt-BR" w:eastAsia="pt-BR"/>
        </w:rPr>
      </w:pPr>
      <w:r w:rsidRPr="00CE63E6">
        <w:rPr>
          <w:lang w:val="pt-BR"/>
        </w:rPr>
        <w:lastRenderedPageBreak/>
        <w:t xml:space="preserve">Figura </w:t>
      </w:r>
      <w:r w:rsidRPr="00CE63E6">
        <w:rPr>
          <w:noProof/>
          <w:lang w:val="pt-BR"/>
        </w:rPr>
        <w:t>72</w:t>
      </w:r>
      <w:r w:rsidR="00500BCD">
        <w:rPr>
          <w:lang w:val="pt-BR"/>
        </w:rPr>
        <w:fldChar w:fldCharType="end"/>
      </w:r>
      <w:r w:rsidR="00B578A5">
        <w:rPr>
          <w:lang w:val="pt-BR"/>
        </w:rPr>
        <w:t xml:space="preserve"> </w:t>
      </w:r>
      <w:r w:rsidR="00B578A5" w:rsidRPr="002B13BE">
        <w:rPr>
          <w:lang w:val="pt-BR"/>
        </w:rPr>
        <w:t xml:space="preserve">os </w:t>
      </w:r>
      <w:r w:rsidR="00B578A5">
        <w:rPr>
          <w:lang w:val="pt-BR"/>
        </w:rPr>
        <w:t xml:space="preserve">dados </w:t>
      </w:r>
      <w:r w:rsidR="00B578A5" w:rsidRPr="002B13BE">
        <w:rPr>
          <w:lang w:val="pt-BR"/>
        </w:rPr>
        <w:t>para o modelo de</w:t>
      </w:r>
      <w:r w:rsidR="00B578A5">
        <w:rPr>
          <w:lang w:val="pt-BR"/>
        </w:rPr>
        <w:t xml:space="preserve"> 2 conjuntos mola-amortecedor, e nas </w:t>
      </w:r>
      <w:r w:rsidR="00500BCD">
        <w:rPr>
          <w:lang w:val="pt-BR"/>
        </w:rPr>
        <w:fldChar w:fldCharType="begin"/>
      </w:r>
      <w:r w:rsidR="00B578A5">
        <w:rPr>
          <w:lang w:val="pt-BR"/>
        </w:rPr>
        <w:instrText xml:space="preserve"> REF _Ref367180588 \h </w:instrText>
      </w:r>
      <w:r w:rsidR="00500BCD">
        <w:rPr>
          <w:lang w:val="pt-BR"/>
        </w:rPr>
      </w:r>
      <w:r w:rsidR="00500BCD">
        <w:rPr>
          <w:lang w:val="pt-BR"/>
        </w:rPr>
        <w:fldChar w:fldCharType="separate"/>
      </w:r>
      <w:r w:rsidRPr="00CE63E6">
        <w:rPr>
          <w:lang w:val="pt-BR"/>
        </w:rPr>
        <w:t xml:space="preserve">Figura </w:t>
      </w:r>
      <w:r w:rsidRPr="00CE63E6">
        <w:rPr>
          <w:noProof/>
          <w:lang w:val="pt-BR"/>
        </w:rPr>
        <w:t>73</w:t>
      </w:r>
      <w:r w:rsidR="00500BCD">
        <w:rPr>
          <w:lang w:val="pt-BR"/>
        </w:rPr>
        <w:fldChar w:fldCharType="end"/>
      </w:r>
      <w:r w:rsidR="00B578A5">
        <w:rPr>
          <w:lang w:val="pt-BR"/>
        </w:rPr>
        <w:t xml:space="preserve"> a </w:t>
      </w:r>
      <w:r w:rsidR="00500BCD">
        <w:rPr>
          <w:lang w:val="pt-BR"/>
        </w:rPr>
        <w:fldChar w:fldCharType="begin"/>
      </w:r>
      <w:r w:rsidR="00B578A5">
        <w:rPr>
          <w:lang w:val="pt-BR"/>
        </w:rPr>
        <w:instrText xml:space="preserve"> REF _Ref367438221 \h </w:instrText>
      </w:r>
      <w:r w:rsidR="00500BCD">
        <w:rPr>
          <w:lang w:val="pt-BR"/>
        </w:rPr>
      </w:r>
      <w:r w:rsidR="00500BCD">
        <w:rPr>
          <w:lang w:val="pt-BR"/>
        </w:rPr>
        <w:fldChar w:fldCharType="separate"/>
      </w:r>
      <w:r w:rsidRPr="009F7B8F">
        <w:rPr>
          <w:lang w:val="pt-BR"/>
        </w:rPr>
        <w:br w:type="page"/>
      </w:r>
    </w:p>
    <w:p w:rsidR="00B578A5" w:rsidRDefault="00CE63E6" w:rsidP="00B578A5">
      <w:pPr>
        <w:rPr>
          <w:lang w:val="pt-BR"/>
        </w:rPr>
      </w:pPr>
      <w:r w:rsidRPr="00CE63E6">
        <w:rPr>
          <w:lang w:val="pt-BR"/>
        </w:rPr>
        <w:lastRenderedPageBreak/>
        <w:t xml:space="preserve">Figura </w:t>
      </w:r>
      <w:r w:rsidRPr="00CE63E6">
        <w:rPr>
          <w:noProof/>
          <w:lang w:val="pt-BR"/>
        </w:rPr>
        <w:t>82</w:t>
      </w:r>
      <w:r w:rsidR="00500BCD">
        <w:rPr>
          <w:lang w:val="pt-BR"/>
        </w:rPr>
        <w:fldChar w:fldCharType="end"/>
      </w:r>
      <w:r w:rsidR="00B578A5">
        <w:rPr>
          <w:lang w:val="pt-BR"/>
        </w:rPr>
        <w:t xml:space="preserve"> </w:t>
      </w:r>
      <w:r w:rsidR="00B578A5" w:rsidRPr="002B13BE">
        <w:rPr>
          <w:lang w:val="pt-BR"/>
        </w:rPr>
        <w:t>os dados para o modelo d</w:t>
      </w:r>
      <w:r w:rsidR="00B578A5">
        <w:rPr>
          <w:lang w:val="pt-BR"/>
        </w:rPr>
        <w:t>e 10 conjuntos mola-amortecedor.</w:t>
      </w:r>
    </w:p>
    <w:p w:rsidR="00B578A5" w:rsidRPr="00D22E02" w:rsidRDefault="00B578A5" w:rsidP="00727438">
      <w:pPr>
        <w:pStyle w:val="Legendafigura"/>
      </w:pPr>
      <w:bookmarkStart w:id="430" w:name="_Ref367179016"/>
      <w:bookmarkStart w:id="431" w:name="_Toc379812240"/>
      <w:r w:rsidRPr="00D22E02">
        <w:t xml:space="preserve">Figura </w:t>
      </w:r>
      <w:r w:rsidR="00500BCD">
        <w:fldChar w:fldCharType="begin"/>
      </w:r>
      <w:r w:rsidRPr="00D22E02">
        <w:instrText xml:space="preserve"> SEQ Figura \* ARABIC </w:instrText>
      </w:r>
      <w:r w:rsidR="00500BCD">
        <w:fldChar w:fldCharType="separate"/>
      </w:r>
      <w:r w:rsidR="00CE63E6">
        <w:t>55</w:t>
      </w:r>
      <w:r w:rsidR="00500BCD">
        <w:fldChar w:fldCharType="end"/>
      </w:r>
      <w:bookmarkEnd w:id="430"/>
      <w:r>
        <w:t xml:space="preserve"> – Deslocamento vertical da cabeça </w:t>
      </w:r>
      <w:r w:rsidRPr="00D22E02">
        <w:t>e</w:t>
      </w:r>
      <w:r>
        <w:t>m MatLab e Adams/View para 1 conjunto mola-amortecedor</w:t>
      </w:r>
      <w:bookmarkEnd w:id="431"/>
    </w:p>
    <w:p w:rsidR="00B578A5" w:rsidRDefault="00B578A5" w:rsidP="00B578A5">
      <w:pPr>
        <w:pStyle w:val="Centralizado"/>
        <w:rPr>
          <w:noProof/>
          <w:lang w:eastAsia="pt-BR"/>
        </w:rPr>
      </w:pPr>
      <w:r w:rsidRPr="00E16FD1">
        <w:rPr>
          <w:noProof/>
          <w:lang w:val="pt-BR" w:eastAsia="pt-BR"/>
        </w:rPr>
        <w:drawing>
          <wp:inline distT="0" distB="0" distL="0" distR="0">
            <wp:extent cx="4725471" cy="1620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9" cstate="print">
                      <a:extLst>
                        <a:ext uri="{28A0092B-C50C-407E-A947-70E740481C1C}">
                          <a14:useLocalDpi xmlns:a14="http://schemas.microsoft.com/office/drawing/2010/main" val="0"/>
                        </a:ext>
                      </a:extLst>
                    </a:blip>
                    <a:srcRect l="7234" r="7374"/>
                    <a:stretch/>
                  </pic:blipFill>
                  <pic:spPr bwMode="auto">
                    <a:xfrm>
                      <a:off x="0" y="0"/>
                      <a:ext cx="4725471" cy="16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pt-BR" w:eastAsia="pt-BR"/>
        </w:rPr>
        <w:drawing>
          <wp:inline distT="0" distB="0" distL="0" distR="0">
            <wp:extent cx="5050029" cy="16200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cstate="print"/>
                    <a:stretch>
                      <a:fillRect/>
                    </a:stretch>
                  </pic:blipFill>
                  <pic:spPr>
                    <a:xfrm>
                      <a:off x="0" y="0"/>
                      <a:ext cx="5050029" cy="1620000"/>
                    </a:xfrm>
                    <a:prstGeom prst="rect">
                      <a:avLst/>
                    </a:prstGeom>
                  </pic:spPr>
                </pic:pic>
              </a:graphicData>
            </a:graphic>
          </wp:inline>
        </w:drawing>
      </w:r>
    </w:p>
    <w:p w:rsidR="00B578A5" w:rsidRDefault="00B578A5" w:rsidP="00B578A5">
      <w:pPr>
        <w:pStyle w:val="Legenda"/>
        <w:rPr>
          <w:lang w:val="pt-BR"/>
        </w:rPr>
      </w:pPr>
      <w:r>
        <w:rPr>
          <w:lang w:val="pt-BR"/>
        </w:rPr>
        <w:t>Fonte: Elaborado pelo autor</w:t>
      </w:r>
    </w:p>
    <w:p w:rsidR="00B578A5" w:rsidRDefault="00B578A5" w:rsidP="00B578A5">
      <w:pPr>
        <w:spacing w:after="200" w:line="276" w:lineRule="auto"/>
        <w:ind w:firstLine="0"/>
        <w:jc w:val="left"/>
        <w:rPr>
          <w:lang w:val="pt-BR"/>
        </w:rPr>
      </w:pPr>
      <w:r>
        <w:rPr>
          <w:lang w:val="pt-BR"/>
        </w:rPr>
        <w:br w:type="page"/>
      </w:r>
    </w:p>
    <w:p w:rsidR="00B578A5" w:rsidRPr="00D22E02" w:rsidRDefault="00B578A5" w:rsidP="00727438">
      <w:pPr>
        <w:pStyle w:val="Legendafigura"/>
      </w:pPr>
      <w:bookmarkStart w:id="432" w:name="_Toc379812241"/>
      <w:r w:rsidRPr="00D22E02">
        <w:lastRenderedPageBreak/>
        <w:t xml:space="preserve">Figura </w:t>
      </w:r>
      <w:r w:rsidR="00500BCD">
        <w:fldChar w:fldCharType="begin"/>
      </w:r>
      <w:r w:rsidRPr="00D22E02">
        <w:instrText xml:space="preserve"> SEQ Figura \* ARABIC </w:instrText>
      </w:r>
      <w:r w:rsidR="00500BCD">
        <w:fldChar w:fldCharType="separate"/>
      </w:r>
      <w:r w:rsidR="00CE63E6">
        <w:t>56</w:t>
      </w:r>
      <w:r w:rsidR="00500BCD">
        <w:fldChar w:fldCharType="end"/>
      </w:r>
      <w:r w:rsidRPr="00D22E02">
        <w:t xml:space="preserve"> </w:t>
      </w:r>
      <w:r>
        <w:t>– Deslocamento vertical do banco para 1 conjunto mola-amortecedor</w:t>
      </w:r>
      <w:bookmarkEnd w:id="432"/>
    </w:p>
    <w:p w:rsidR="00B578A5" w:rsidRDefault="00B578A5" w:rsidP="00B578A5">
      <w:pPr>
        <w:pStyle w:val="Centralizado"/>
      </w:pPr>
      <w:r w:rsidRPr="00E16FD1">
        <w:rPr>
          <w:noProof/>
          <w:lang w:val="pt-BR" w:eastAsia="pt-BR"/>
        </w:rPr>
        <w:drawing>
          <wp:inline distT="0" distB="0" distL="0" distR="0">
            <wp:extent cx="5057039" cy="162000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3" cstate="print">
                      <a:extLst>
                        <a:ext uri="{28A0092B-C50C-407E-A947-70E740481C1C}">
                          <a14:useLocalDpi xmlns:a14="http://schemas.microsoft.com/office/drawing/2010/main" val="0"/>
                        </a:ext>
                      </a:extLst>
                    </a:blip>
                    <a:srcRect l="6704" r="6306"/>
                    <a:stretch/>
                  </pic:blipFill>
                  <pic:spPr bwMode="auto">
                    <a:xfrm>
                      <a:off x="0" y="0"/>
                      <a:ext cx="5057039" cy="16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pt-BR" w:eastAsia="pt-BR"/>
        </w:rPr>
        <w:drawing>
          <wp:inline distT="0" distB="0" distL="0" distR="0">
            <wp:extent cx="5050030" cy="16200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cstate="print"/>
                    <a:stretch>
                      <a:fillRect/>
                    </a:stretch>
                  </pic:blipFill>
                  <pic:spPr>
                    <a:xfrm>
                      <a:off x="0" y="0"/>
                      <a:ext cx="5050030" cy="1620000"/>
                    </a:xfrm>
                    <a:prstGeom prst="rect">
                      <a:avLst/>
                    </a:prstGeom>
                  </pic:spPr>
                </pic:pic>
              </a:graphicData>
            </a:graphic>
          </wp:inline>
        </w:drawing>
      </w:r>
    </w:p>
    <w:p w:rsidR="00B578A5" w:rsidRDefault="00B578A5" w:rsidP="00B578A5">
      <w:pPr>
        <w:pStyle w:val="Legenda"/>
        <w:rPr>
          <w:lang w:val="pt-BR"/>
        </w:rPr>
      </w:pPr>
      <w:r>
        <w:rPr>
          <w:lang w:val="pt-BR"/>
        </w:rPr>
        <w:t>Fonte: Elaborado pelo autor</w:t>
      </w:r>
    </w:p>
    <w:p w:rsidR="00B578A5" w:rsidRPr="00D22E02" w:rsidRDefault="00B578A5" w:rsidP="00727438">
      <w:pPr>
        <w:pStyle w:val="Legendafigura"/>
      </w:pPr>
      <w:bookmarkStart w:id="433" w:name="_Toc379812242"/>
      <w:r w:rsidRPr="00CD042C">
        <w:t xml:space="preserve">Figura </w:t>
      </w:r>
      <w:r w:rsidR="00500BCD">
        <w:fldChar w:fldCharType="begin"/>
      </w:r>
      <w:r w:rsidRPr="00CD042C">
        <w:instrText xml:space="preserve"> SEQ Figura \* ARABIC </w:instrText>
      </w:r>
      <w:r w:rsidR="00500BCD">
        <w:fldChar w:fldCharType="separate"/>
      </w:r>
      <w:r w:rsidR="00CE63E6">
        <w:t>57</w:t>
      </w:r>
      <w:r w:rsidR="00500BCD">
        <w:fldChar w:fldCharType="end"/>
      </w:r>
      <w:r w:rsidRPr="00CD042C">
        <w:t xml:space="preserve"> </w:t>
      </w:r>
      <w:r>
        <w:t>–</w:t>
      </w:r>
      <w:r>
        <w:rPr>
          <w:i/>
        </w:rPr>
        <w:t xml:space="preserve"> Bounce</w:t>
      </w:r>
      <w:r>
        <w:t xml:space="preserve"> para 1 conjunto mola-amortecedor</w:t>
      </w:r>
      <w:bookmarkEnd w:id="433"/>
    </w:p>
    <w:p w:rsidR="00B578A5" w:rsidRDefault="00B578A5" w:rsidP="00B578A5">
      <w:pPr>
        <w:pStyle w:val="Centralizado"/>
      </w:pPr>
      <w:r w:rsidRPr="00E16FD1">
        <w:rPr>
          <w:noProof/>
          <w:lang w:val="pt-BR" w:eastAsia="pt-BR"/>
        </w:rPr>
        <w:drawing>
          <wp:inline distT="0" distB="0" distL="0" distR="0">
            <wp:extent cx="5027433" cy="162000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l="6704" r="7198"/>
                    <a:stretch/>
                  </pic:blipFill>
                  <pic:spPr bwMode="auto">
                    <a:xfrm>
                      <a:off x="0" y="0"/>
                      <a:ext cx="5027433" cy="16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pt-BR" w:eastAsia="pt-BR"/>
        </w:rPr>
        <w:drawing>
          <wp:inline distT="0" distB="0" distL="0" distR="0">
            <wp:extent cx="5050030" cy="16200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stretch>
                      <a:fillRect/>
                    </a:stretch>
                  </pic:blipFill>
                  <pic:spPr>
                    <a:xfrm>
                      <a:off x="0" y="0"/>
                      <a:ext cx="5050030" cy="1620000"/>
                    </a:xfrm>
                    <a:prstGeom prst="rect">
                      <a:avLst/>
                    </a:prstGeom>
                  </pic:spPr>
                </pic:pic>
              </a:graphicData>
            </a:graphic>
          </wp:inline>
        </w:drawing>
      </w:r>
    </w:p>
    <w:p w:rsidR="00B578A5" w:rsidRDefault="00B578A5" w:rsidP="00B578A5">
      <w:pPr>
        <w:pStyle w:val="Legenda"/>
        <w:rPr>
          <w:lang w:val="pt-BR"/>
        </w:rPr>
      </w:pPr>
      <w:r>
        <w:rPr>
          <w:lang w:val="pt-BR"/>
        </w:rPr>
        <w:t>Fonte: Elaborado pelo autor</w:t>
      </w:r>
    </w:p>
    <w:p w:rsidR="00966300" w:rsidRDefault="00966300">
      <w:pPr>
        <w:spacing w:after="160" w:line="259" w:lineRule="auto"/>
        <w:ind w:firstLine="0"/>
        <w:jc w:val="left"/>
        <w:rPr>
          <w:rFonts w:cs="Times New Roman"/>
          <w:b/>
          <w:noProof/>
          <w:lang w:val="pt-BR" w:eastAsia="pt-BR"/>
        </w:rPr>
      </w:pPr>
      <w:bookmarkStart w:id="434" w:name="_Toc379812243"/>
      <w:r w:rsidRPr="009F7B8F">
        <w:rPr>
          <w:lang w:val="pt-BR"/>
        </w:rPr>
        <w:lastRenderedPageBreak/>
        <w:br w:type="page"/>
      </w:r>
    </w:p>
    <w:p w:rsidR="00B578A5" w:rsidRDefault="00B578A5" w:rsidP="00727438">
      <w:pPr>
        <w:pStyle w:val="Legendafigura"/>
      </w:pPr>
      <w:r w:rsidRPr="00D22E02">
        <w:lastRenderedPageBreak/>
        <w:t xml:space="preserve">Figura </w:t>
      </w:r>
      <w:r w:rsidR="00500BCD">
        <w:fldChar w:fldCharType="begin"/>
      </w:r>
      <w:r w:rsidRPr="00D22E02">
        <w:instrText xml:space="preserve"> SEQ Figura \* ARABIC </w:instrText>
      </w:r>
      <w:r w:rsidR="00500BCD">
        <w:fldChar w:fldCharType="separate"/>
      </w:r>
      <w:r w:rsidR="00CE63E6">
        <w:t>58</w:t>
      </w:r>
      <w:r w:rsidR="00500BCD">
        <w:fldChar w:fldCharType="end"/>
      </w:r>
      <w:r w:rsidRPr="00D22E02">
        <w:t xml:space="preserve"> </w:t>
      </w:r>
      <w:r>
        <w:t>–</w:t>
      </w:r>
      <w:r w:rsidRPr="00D22E02">
        <w:t xml:space="preserve"> </w:t>
      </w:r>
      <w:r w:rsidRPr="00CD042C">
        <w:rPr>
          <w:i/>
        </w:rPr>
        <w:t>Pitch</w:t>
      </w:r>
      <w:r w:rsidRPr="00CD042C">
        <w:t xml:space="preserve"> </w:t>
      </w:r>
      <w:r>
        <w:t>para 1 conjunto mola-amortecedor</w:t>
      </w:r>
      <w:bookmarkEnd w:id="434"/>
      <w:r w:rsidRPr="00D22E02">
        <w:t xml:space="preserve"> </w:t>
      </w:r>
    </w:p>
    <w:p w:rsidR="00B578A5" w:rsidRDefault="00B578A5" w:rsidP="00B578A5">
      <w:pPr>
        <w:pStyle w:val="Centralizado"/>
      </w:pPr>
      <w:r w:rsidRPr="00E16FD1">
        <w:rPr>
          <w:noProof/>
          <w:lang w:val="pt-BR" w:eastAsia="pt-BR"/>
        </w:rPr>
        <w:drawing>
          <wp:inline distT="0" distB="0" distL="0" distR="0">
            <wp:extent cx="5237179" cy="162000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l="4411" r="7385"/>
                    <a:stretch/>
                  </pic:blipFill>
                  <pic:spPr bwMode="auto">
                    <a:xfrm>
                      <a:off x="0" y="0"/>
                      <a:ext cx="5237179" cy="16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pt-BR" w:eastAsia="pt-BR"/>
        </w:rPr>
        <w:drawing>
          <wp:inline distT="0" distB="0" distL="0" distR="0">
            <wp:extent cx="5050029" cy="162000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stretch>
                      <a:fillRect/>
                    </a:stretch>
                  </pic:blipFill>
                  <pic:spPr>
                    <a:xfrm>
                      <a:off x="0" y="0"/>
                      <a:ext cx="5050029" cy="1620000"/>
                    </a:xfrm>
                    <a:prstGeom prst="rect">
                      <a:avLst/>
                    </a:prstGeom>
                  </pic:spPr>
                </pic:pic>
              </a:graphicData>
            </a:graphic>
          </wp:inline>
        </w:drawing>
      </w:r>
    </w:p>
    <w:p w:rsidR="00B578A5" w:rsidRDefault="00B578A5" w:rsidP="00B578A5">
      <w:pPr>
        <w:pStyle w:val="Legenda"/>
        <w:rPr>
          <w:lang w:val="pt-BR"/>
        </w:rPr>
      </w:pPr>
      <w:r>
        <w:rPr>
          <w:lang w:val="pt-BR"/>
        </w:rPr>
        <w:t>Fonte: Elaborado pelo autor</w:t>
      </w:r>
    </w:p>
    <w:p w:rsidR="00B578A5" w:rsidRPr="00D22E02" w:rsidRDefault="00B578A5" w:rsidP="00727438">
      <w:pPr>
        <w:pStyle w:val="Legendafigura"/>
      </w:pPr>
      <w:bookmarkStart w:id="435" w:name="_Toc379812244"/>
      <w:r w:rsidRPr="00D22E02">
        <w:t xml:space="preserve">Figura </w:t>
      </w:r>
      <w:r w:rsidR="00500BCD">
        <w:fldChar w:fldCharType="begin"/>
      </w:r>
      <w:r w:rsidRPr="00D22E02">
        <w:instrText xml:space="preserve"> SEQ Figura \* ARABIC </w:instrText>
      </w:r>
      <w:r w:rsidR="00500BCD">
        <w:fldChar w:fldCharType="separate"/>
      </w:r>
      <w:r w:rsidR="00CE63E6">
        <w:t>59</w:t>
      </w:r>
      <w:r w:rsidR="00500BCD">
        <w:fldChar w:fldCharType="end"/>
      </w:r>
      <w:r w:rsidRPr="00D22E02">
        <w:t xml:space="preserve"> – Aceleração vertical </w:t>
      </w:r>
      <w:r>
        <w:t>d</w:t>
      </w:r>
      <w:r w:rsidRPr="00D22E02">
        <w:t xml:space="preserve">a </w:t>
      </w:r>
      <w:r>
        <w:t>cabeça</w:t>
      </w:r>
      <w:r w:rsidRPr="00D22E02">
        <w:t xml:space="preserve"> p</w:t>
      </w:r>
      <w:r>
        <w:t>ara 1 conjunto mola-amortecedor</w:t>
      </w:r>
      <w:bookmarkEnd w:id="435"/>
    </w:p>
    <w:p w:rsidR="00B578A5" w:rsidRDefault="00B578A5" w:rsidP="00B578A5">
      <w:pPr>
        <w:pStyle w:val="Centralizado"/>
        <w:rPr>
          <w:lang w:val="pt-BR"/>
        </w:rPr>
      </w:pPr>
      <w:r w:rsidRPr="00E16FD1">
        <w:rPr>
          <w:noProof/>
          <w:lang w:val="pt-BR" w:eastAsia="pt-BR"/>
        </w:rPr>
        <w:drawing>
          <wp:inline distT="0" distB="0" distL="0" distR="0">
            <wp:extent cx="4777498" cy="16200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21" cstate="print">
                      <a:extLst>
                        <a:ext uri="{28A0092B-C50C-407E-A947-70E740481C1C}">
                          <a14:useLocalDpi xmlns:a14="http://schemas.microsoft.com/office/drawing/2010/main" val="0"/>
                        </a:ext>
                      </a:extLst>
                    </a:blip>
                    <a:srcRect l="4586" r="7561"/>
                    <a:stretch/>
                  </pic:blipFill>
                  <pic:spPr bwMode="auto">
                    <a:xfrm>
                      <a:off x="0" y="0"/>
                      <a:ext cx="4777498" cy="16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pt-BR" w:eastAsia="pt-BR"/>
        </w:rPr>
        <w:drawing>
          <wp:inline distT="0" distB="0" distL="0" distR="0">
            <wp:extent cx="5050029" cy="162000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cstate="print"/>
                    <a:stretch>
                      <a:fillRect/>
                    </a:stretch>
                  </pic:blipFill>
                  <pic:spPr>
                    <a:xfrm>
                      <a:off x="0" y="0"/>
                      <a:ext cx="5050029" cy="1620000"/>
                    </a:xfrm>
                    <a:prstGeom prst="rect">
                      <a:avLst/>
                    </a:prstGeom>
                  </pic:spPr>
                </pic:pic>
              </a:graphicData>
            </a:graphic>
          </wp:inline>
        </w:drawing>
      </w:r>
    </w:p>
    <w:p w:rsidR="00966300" w:rsidRDefault="00B578A5" w:rsidP="00966300">
      <w:pPr>
        <w:pStyle w:val="Legenda"/>
        <w:rPr>
          <w:lang w:val="pt-BR"/>
        </w:rPr>
      </w:pPr>
      <w:r>
        <w:rPr>
          <w:lang w:val="pt-BR"/>
        </w:rPr>
        <w:t>Fonte: Elaborado pelo autor</w:t>
      </w:r>
      <w:bookmarkStart w:id="436" w:name="_Toc379812245"/>
    </w:p>
    <w:p w:rsidR="00966300" w:rsidRDefault="00966300" w:rsidP="00966300">
      <w:pPr>
        <w:rPr>
          <w:sz w:val="20"/>
          <w:szCs w:val="18"/>
          <w:lang w:val="pt-BR"/>
        </w:rPr>
      </w:pPr>
      <w:r>
        <w:rPr>
          <w:lang w:val="pt-BR"/>
        </w:rPr>
        <w:br w:type="page"/>
      </w:r>
    </w:p>
    <w:p w:rsidR="00B578A5" w:rsidRPr="00D22E02" w:rsidRDefault="00B578A5" w:rsidP="00727438">
      <w:pPr>
        <w:pStyle w:val="Legendafigura"/>
      </w:pPr>
      <w:r w:rsidRPr="00D22E02">
        <w:lastRenderedPageBreak/>
        <w:t xml:space="preserve">Figura </w:t>
      </w:r>
      <w:r w:rsidR="00500BCD">
        <w:fldChar w:fldCharType="begin"/>
      </w:r>
      <w:r w:rsidRPr="00D22E02">
        <w:instrText xml:space="preserve"> SEQ Figura \* ARABIC </w:instrText>
      </w:r>
      <w:r w:rsidR="00500BCD">
        <w:fldChar w:fldCharType="separate"/>
      </w:r>
      <w:r w:rsidR="00CE63E6">
        <w:t>60</w:t>
      </w:r>
      <w:r w:rsidR="00500BCD">
        <w:fldChar w:fldCharType="end"/>
      </w:r>
      <w:r w:rsidRPr="00D22E02">
        <w:t xml:space="preserve"> </w:t>
      </w:r>
      <w:r>
        <w:t>–</w:t>
      </w:r>
      <w:r w:rsidRPr="00D22E02">
        <w:t xml:space="preserve"> Aceleração vertical </w:t>
      </w:r>
      <w:r>
        <w:t xml:space="preserve">do banco </w:t>
      </w:r>
      <w:r w:rsidRPr="00D22E02">
        <w:t>p</w:t>
      </w:r>
      <w:r>
        <w:t>ara 1 conjunto mola-amortecedor</w:t>
      </w:r>
      <w:bookmarkEnd w:id="436"/>
    </w:p>
    <w:p w:rsidR="00B578A5" w:rsidRDefault="00B578A5" w:rsidP="00B578A5">
      <w:pPr>
        <w:pStyle w:val="Centralizado"/>
      </w:pPr>
      <w:r w:rsidRPr="00E16FD1">
        <w:rPr>
          <w:noProof/>
          <w:lang w:val="pt-BR" w:eastAsia="pt-BR"/>
        </w:rPr>
        <w:drawing>
          <wp:inline distT="0" distB="0" distL="0" distR="0">
            <wp:extent cx="4724877" cy="162000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l="5470" r="7177"/>
                    <a:stretch/>
                  </pic:blipFill>
                  <pic:spPr bwMode="auto">
                    <a:xfrm>
                      <a:off x="0" y="0"/>
                      <a:ext cx="4724877" cy="16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pt-BR" w:eastAsia="pt-BR"/>
        </w:rPr>
        <w:drawing>
          <wp:inline distT="0" distB="0" distL="0" distR="0">
            <wp:extent cx="5050029" cy="162000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stretch>
                      <a:fillRect/>
                    </a:stretch>
                  </pic:blipFill>
                  <pic:spPr>
                    <a:xfrm>
                      <a:off x="0" y="0"/>
                      <a:ext cx="5050029" cy="1620000"/>
                    </a:xfrm>
                    <a:prstGeom prst="rect">
                      <a:avLst/>
                    </a:prstGeom>
                  </pic:spPr>
                </pic:pic>
              </a:graphicData>
            </a:graphic>
          </wp:inline>
        </w:drawing>
      </w:r>
    </w:p>
    <w:p w:rsidR="00B578A5" w:rsidRDefault="00B578A5" w:rsidP="00B578A5">
      <w:pPr>
        <w:pStyle w:val="Legenda"/>
        <w:rPr>
          <w:lang w:val="pt-BR"/>
        </w:rPr>
      </w:pPr>
      <w:r>
        <w:rPr>
          <w:lang w:val="pt-BR"/>
        </w:rPr>
        <w:t>Fonte: Elaborado pelo autor</w:t>
      </w:r>
    </w:p>
    <w:p w:rsidR="00B578A5" w:rsidRPr="00D22E02" w:rsidRDefault="00B578A5" w:rsidP="00727438">
      <w:pPr>
        <w:pStyle w:val="Legendafigura"/>
      </w:pPr>
      <w:bookmarkStart w:id="437" w:name="_Ref367179017"/>
      <w:bookmarkStart w:id="438" w:name="_Toc379812246"/>
      <w:r w:rsidRPr="00D22E02">
        <w:t xml:space="preserve">Figura </w:t>
      </w:r>
      <w:r w:rsidR="00500BCD">
        <w:fldChar w:fldCharType="begin"/>
      </w:r>
      <w:r w:rsidRPr="00D22E02">
        <w:instrText xml:space="preserve"> SEQ Figura \* ARABIC </w:instrText>
      </w:r>
      <w:r w:rsidR="00500BCD">
        <w:fldChar w:fldCharType="separate"/>
      </w:r>
      <w:r w:rsidR="00CE63E6">
        <w:t>61</w:t>
      </w:r>
      <w:r w:rsidR="00500BCD">
        <w:fldChar w:fldCharType="end"/>
      </w:r>
      <w:bookmarkEnd w:id="437"/>
      <w:r w:rsidRPr="00D22E02">
        <w:t xml:space="preserve"> </w:t>
      </w:r>
      <w:r>
        <w:t>–</w:t>
      </w:r>
      <w:r w:rsidRPr="00D22E02">
        <w:t xml:space="preserve"> Aceleração vertical </w:t>
      </w:r>
      <w:r>
        <w:t xml:space="preserve">da carroceria </w:t>
      </w:r>
      <w:r w:rsidRPr="00D22E02">
        <w:t>p</w:t>
      </w:r>
      <w:r>
        <w:t>ara 1 conjunto mola-amortecedor</w:t>
      </w:r>
      <w:bookmarkEnd w:id="438"/>
    </w:p>
    <w:p w:rsidR="00B578A5" w:rsidRDefault="00B578A5" w:rsidP="00B578A5">
      <w:pPr>
        <w:pStyle w:val="Centralizado"/>
      </w:pPr>
      <w:r w:rsidRPr="00E16FD1">
        <w:rPr>
          <w:noProof/>
          <w:lang w:val="pt-BR" w:eastAsia="pt-BR"/>
        </w:rPr>
        <w:drawing>
          <wp:inline distT="0" distB="0" distL="0" distR="0">
            <wp:extent cx="4635933" cy="162000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23" cstate="print">
                      <a:extLst>
                        <a:ext uri="{28A0092B-C50C-407E-A947-70E740481C1C}">
                          <a14:useLocalDpi xmlns:a14="http://schemas.microsoft.com/office/drawing/2010/main" val="0"/>
                        </a:ext>
                      </a:extLst>
                    </a:blip>
                    <a:srcRect l="4940" r="8258"/>
                    <a:stretch/>
                  </pic:blipFill>
                  <pic:spPr bwMode="auto">
                    <a:xfrm>
                      <a:off x="0" y="0"/>
                      <a:ext cx="4635933" cy="16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pt-BR" w:eastAsia="pt-BR"/>
        </w:rPr>
        <w:drawing>
          <wp:inline distT="0" distB="0" distL="0" distR="0">
            <wp:extent cx="5050029" cy="16200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cstate="print"/>
                    <a:stretch>
                      <a:fillRect/>
                    </a:stretch>
                  </pic:blipFill>
                  <pic:spPr>
                    <a:xfrm>
                      <a:off x="0" y="0"/>
                      <a:ext cx="5050029" cy="1620000"/>
                    </a:xfrm>
                    <a:prstGeom prst="rect">
                      <a:avLst/>
                    </a:prstGeom>
                  </pic:spPr>
                </pic:pic>
              </a:graphicData>
            </a:graphic>
          </wp:inline>
        </w:drawing>
      </w:r>
    </w:p>
    <w:p w:rsidR="00966300" w:rsidRDefault="00B578A5" w:rsidP="00B578A5">
      <w:pPr>
        <w:pStyle w:val="Legenda"/>
        <w:rPr>
          <w:lang w:val="pt-BR"/>
        </w:rPr>
      </w:pPr>
      <w:r>
        <w:rPr>
          <w:lang w:val="pt-BR"/>
        </w:rPr>
        <w:t>Fonte: Elaborado pelo autor</w:t>
      </w:r>
    </w:p>
    <w:p w:rsidR="00966300" w:rsidRDefault="00966300" w:rsidP="00966300">
      <w:pPr>
        <w:rPr>
          <w:sz w:val="20"/>
          <w:szCs w:val="18"/>
          <w:lang w:val="pt-BR"/>
        </w:rPr>
      </w:pPr>
      <w:r>
        <w:rPr>
          <w:lang w:val="pt-BR"/>
        </w:rPr>
        <w:br w:type="page"/>
      </w:r>
    </w:p>
    <w:p w:rsidR="00B578A5" w:rsidRDefault="00B578A5" w:rsidP="00727438">
      <w:pPr>
        <w:pStyle w:val="Legendafigura"/>
      </w:pPr>
      <w:bookmarkStart w:id="439" w:name="_Ref367438184"/>
      <w:bookmarkStart w:id="440" w:name="_Toc379812247"/>
      <w:r w:rsidRPr="00401EC5">
        <w:lastRenderedPageBreak/>
        <w:t xml:space="preserve">Figura </w:t>
      </w:r>
      <w:r w:rsidR="00500BCD">
        <w:fldChar w:fldCharType="begin"/>
      </w:r>
      <w:r w:rsidRPr="00401EC5">
        <w:instrText xml:space="preserve"> SEQ Figura \* ARABIC </w:instrText>
      </w:r>
      <w:r w:rsidR="00500BCD">
        <w:fldChar w:fldCharType="separate"/>
      </w:r>
      <w:r w:rsidR="00CE63E6">
        <w:t>62</w:t>
      </w:r>
      <w:r w:rsidR="00500BCD">
        <w:fldChar w:fldCharType="end"/>
      </w:r>
      <w:bookmarkEnd w:id="439"/>
      <w:r w:rsidRPr="00401EC5">
        <w:t xml:space="preserve"> </w:t>
      </w:r>
      <w:r>
        <w:t>–</w:t>
      </w:r>
      <w:r w:rsidRPr="00401EC5">
        <w:t xml:space="preserve"> </w:t>
      </w:r>
      <w:r w:rsidRPr="00D22E02">
        <w:t xml:space="preserve">Aceleração </w:t>
      </w:r>
      <w:r>
        <w:t>angular</w:t>
      </w:r>
      <w:r w:rsidRPr="00D22E02">
        <w:t xml:space="preserve"> </w:t>
      </w:r>
      <w:r>
        <w:t xml:space="preserve">da carroceria </w:t>
      </w:r>
      <w:r w:rsidRPr="00D22E02">
        <w:t>p</w:t>
      </w:r>
      <w:r>
        <w:t>ara 1 conjunto mola-amortecedor</w:t>
      </w:r>
      <w:bookmarkEnd w:id="440"/>
    </w:p>
    <w:p w:rsidR="00B578A5" w:rsidRDefault="00B578A5" w:rsidP="00B578A5">
      <w:pPr>
        <w:pStyle w:val="Centralizado"/>
      </w:pPr>
      <w:r w:rsidRPr="004E49E5">
        <w:rPr>
          <w:noProof/>
          <w:lang w:val="pt-BR" w:eastAsia="pt-BR"/>
        </w:rPr>
        <w:drawing>
          <wp:inline distT="0" distB="0" distL="0" distR="0">
            <wp:extent cx="4370746" cy="16200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25" cstate="print">
                      <a:extLst>
                        <a:ext uri="{28A0092B-C50C-407E-A947-70E740481C1C}">
                          <a14:useLocalDpi xmlns:a14="http://schemas.microsoft.com/office/drawing/2010/main" val="0"/>
                        </a:ext>
                      </a:extLst>
                    </a:blip>
                    <a:srcRect l="6706" r="7000"/>
                    <a:stretch/>
                  </pic:blipFill>
                  <pic:spPr bwMode="auto">
                    <a:xfrm>
                      <a:off x="0" y="0"/>
                      <a:ext cx="4370746" cy="16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pt-BR" w:eastAsia="pt-BR"/>
        </w:rPr>
        <w:drawing>
          <wp:inline distT="0" distB="0" distL="0" distR="0">
            <wp:extent cx="5400040" cy="162115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cstate="print"/>
                    <a:stretch>
                      <a:fillRect/>
                    </a:stretch>
                  </pic:blipFill>
                  <pic:spPr>
                    <a:xfrm>
                      <a:off x="0" y="0"/>
                      <a:ext cx="5400040" cy="1621155"/>
                    </a:xfrm>
                    <a:prstGeom prst="rect">
                      <a:avLst/>
                    </a:prstGeom>
                  </pic:spPr>
                </pic:pic>
              </a:graphicData>
            </a:graphic>
          </wp:inline>
        </w:drawing>
      </w:r>
    </w:p>
    <w:p w:rsidR="00B578A5" w:rsidRDefault="00B578A5" w:rsidP="00B578A5">
      <w:pPr>
        <w:pStyle w:val="Legenda"/>
        <w:rPr>
          <w:lang w:val="pt-BR"/>
        </w:rPr>
      </w:pPr>
      <w:r>
        <w:rPr>
          <w:lang w:val="pt-BR"/>
        </w:rPr>
        <w:t>Fonte: Elaborado pelo autor</w:t>
      </w:r>
    </w:p>
    <w:p w:rsidR="00B578A5" w:rsidRPr="00401EC5" w:rsidRDefault="00B578A5" w:rsidP="00727438">
      <w:pPr>
        <w:pStyle w:val="Legendafigura"/>
      </w:pPr>
      <w:bookmarkStart w:id="441" w:name="_Ref367438192"/>
      <w:bookmarkStart w:id="442" w:name="_Toc379812248"/>
      <w:r w:rsidRPr="00401EC5">
        <w:t xml:space="preserve">Figura </w:t>
      </w:r>
      <w:r w:rsidR="00500BCD">
        <w:fldChar w:fldCharType="begin"/>
      </w:r>
      <w:r w:rsidRPr="00401EC5">
        <w:instrText xml:space="preserve"> SEQ Figura \* ARABIC </w:instrText>
      </w:r>
      <w:r w:rsidR="00500BCD">
        <w:fldChar w:fldCharType="separate"/>
      </w:r>
      <w:r w:rsidR="00CE63E6">
        <w:t>63</w:t>
      </w:r>
      <w:r w:rsidR="00500BCD">
        <w:fldChar w:fldCharType="end"/>
      </w:r>
      <w:bookmarkEnd w:id="441"/>
      <w:r w:rsidRPr="00401EC5">
        <w:t xml:space="preserve"> </w:t>
      </w:r>
      <w:r>
        <w:t>–</w:t>
      </w:r>
      <w:r w:rsidRPr="00401EC5">
        <w:t xml:space="preserve"> </w:t>
      </w:r>
      <w:r>
        <w:t>Deslocamento vertical da cabeça para 2 conjuntos mola-amortecedor</w:t>
      </w:r>
      <w:bookmarkEnd w:id="442"/>
    </w:p>
    <w:p w:rsidR="00B578A5" w:rsidRDefault="00B578A5" w:rsidP="00B578A5">
      <w:pPr>
        <w:pStyle w:val="Centralizado"/>
      </w:pPr>
      <w:r w:rsidRPr="008917C6">
        <w:rPr>
          <w:noProof/>
          <w:lang w:val="pt-BR" w:eastAsia="pt-BR"/>
        </w:rPr>
        <w:drawing>
          <wp:inline distT="0" distB="0" distL="0" distR="0">
            <wp:extent cx="4539451" cy="162000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27" cstate="print">
                      <a:extLst>
                        <a:ext uri="{28A0092B-C50C-407E-A947-70E740481C1C}">
                          <a14:useLocalDpi xmlns:a14="http://schemas.microsoft.com/office/drawing/2010/main" val="0"/>
                        </a:ext>
                      </a:extLst>
                    </a:blip>
                    <a:srcRect l="7764" r="7882"/>
                    <a:stretch/>
                  </pic:blipFill>
                  <pic:spPr bwMode="auto">
                    <a:xfrm>
                      <a:off x="0" y="0"/>
                      <a:ext cx="4539451" cy="16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pt-BR" w:eastAsia="pt-BR"/>
        </w:rPr>
        <w:drawing>
          <wp:inline distT="0" distB="0" distL="0" distR="0">
            <wp:extent cx="5506187" cy="162000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cstate="print"/>
                    <a:stretch>
                      <a:fillRect/>
                    </a:stretch>
                  </pic:blipFill>
                  <pic:spPr>
                    <a:xfrm>
                      <a:off x="0" y="0"/>
                      <a:ext cx="5506187" cy="1620000"/>
                    </a:xfrm>
                    <a:prstGeom prst="rect">
                      <a:avLst/>
                    </a:prstGeom>
                  </pic:spPr>
                </pic:pic>
              </a:graphicData>
            </a:graphic>
          </wp:inline>
        </w:drawing>
      </w:r>
    </w:p>
    <w:p w:rsidR="00B578A5" w:rsidRDefault="00B578A5" w:rsidP="00B578A5">
      <w:pPr>
        <w:pStyle w:val="Legenda"/>
        <w:rPr>
          <w:lang w:val="pt-BR"/>
        </w:rPr>
      </w:pPr>
      <w:r>
        <w:rPr>
          <w:lang w:val="pt-BR"/>
        </w:rPr>
        <w:t>Fonte: Elaborado pelo autor</w:t>
      </w:r>
    </w:p>
    <w:p w:rsidR="00966300" w:rsidRDefault="00966300">
      <w:pPr>
        <w:spacing w:after="160" w:line="259" w:lineRule="auto"/>
        <w:ind w:firstLine="0"/>
        <w:jc w:val="left"/>
        <w:rPr>
          <w:rFonts w:cs="Times New Roman"/>
          <w:b/>
          <w:noProof/>
          <w:lang w:val="pt-BR" w:eastAsia="pt-BR"/>
        </w:rPr>
      </w:pPr>
      <w:bookmarkStart w:id="443" w:name="_Toc379812249"/>
      <w:r w:rsidRPr="009F7B8F">
        <w:rPr>
          <w:lang w:val="pt-BR"/>
        </w:rPr>
        <w:lastRenderedPageBreak/>
        <w:br w:type="page"/>
      </w:r>
    </w:p>
    <w:p w:rsidR="00B578A5" w:rsidRPr="00401EC5" w:rsidRDefault="00B578A5" w:rsidP="00727438">
      <w:pPr>
        <w:pStyle w:val="Legendafigura"/>
      </w:pPr>
      <w:r w:rsidRPr="00401EC5">
        <w:lastRenderedPageBreak/>
        <w:t xml:space="preserve">Figura </w:t>
      </w:r>
      <w:r w:rsidR="00500BCD">
        <w:fldChar w:fldCharType="begin"/>
      </w:r>
      <w:r w:rsidRPr="00401EC5">
        <w:instrText xml:space="preserve"> SEQ Figura \* ARABIC </w:instrText>
      </w:r>
      <w:r w:rsidR="00500BCD">
        <w:fldChar w:fldCharType="separate"/>
      </w:r>
      <w:r w:rsidR="00CE63E6">
        <w:t>64</w:t>
      </w:r>
      <w:r w:rsidR="00500BCD">
        <w:fldChar w:fldCharType="end"/>
      </w:r>
      <w:r w:rsidRPr="00401EC5">
        <w:t xml:space="preserve"> – Deslocamento vertical do banco p</w:t>
      </w:r>
      <w:r>
        <w:t>ara 2 conjuntos mola-amortecedor</w:t>
      </w:r>
      <w:bookmarkEnd w:id="443"/>
    </w:p>
    <w:p w:rsidR="00B578A5" w:rsidRDefault="00B578A5" w:rsidP="00B578A5">
      <w:pPr>
        <w:pStyle w:val="Centralizado"/>
      </w:pPr>
      <w:r w:rsidRPr="008917C6">
        <w:rPr>
          <w:noProof/>
          <w:lang w:val="pt-BR" w:eastAsia="pt-BR"/>
        </w:rPr>
        <w:drawing>
          <wp:inline distT="0" distB="0" distL="0" distR="0">
            <wp:extent cx="4822348" cy="1620000"/>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129" cstate="print">
                      <a:extLst>
                        <a:ext uri="{28A0092B-C50C-407E-A947-70E740481C1C}">
                          <a14:useLocalDpi xmlns:a14="http://schemas.microsoft.com/office/drawing/2010/main" val="0"/>
                        </a:ext>
                      </a:extLst>
                    </a:blip>
                    <a:srcRect l="7409" r="7386"/>
                    <a:stretch/>
                  </pic:blipFill>
                  <pic:spPr bwMode="auto">
                    <a:xfrm>
                      <a:off x="0" y="0"/>
                      <a:ext cx="4822348" cy="16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pt-BR" w:eastAsia="pt-BR"/>
        </w:rPr>
        <w:drawing>
          <wp:inline distT="0" distB="0" distL="0" distR="0">
            <wp:extent cx="5506187" cy="1620000"/>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cstate="print"/>
                    <a:stretch>
                      <a:fillRect/>
                    </a:stretch>
                  </pic:blipFill>
                  <pic:spPr>
                    <a:xfrm>
                      <a:off x="0" y="0"/>
                      <a:ext cx="5506187" cy="1620000"/>
                    </a:xfrm>
                    <a:prstGeom prst="rect">
                      <a:avLst/>
                    </a:prstGeom>
                  </pic:spPr>
                </pic:pic>
              </a:graphicData>
            </a:graphic>
          </wp:inline>
        </w:drawing>
      </w:r>
    </w:p>
    <w:p w:rsidR="00B578A5" w:rsidRDefault="00B578A5" w:rsidP="00B578A5">
      <w:pPr>
        <w:pStyle w:val="Legenda"/>
        <w:rPr>
          <w:lang w:val="pt-BR"/>
        </w:rPr>
      </w:pPr>
      <w:r>
        <w:rPr>
          <w:lang w:val="pt-BR"/>
        </w:rPr>
        <w:t>Fonte: Elaborado pelo autor</w:t>
      </w:r>
    </w:p>
    <w:p w:rsidR="00B578A5" w:rsidRDefault="00B578A5" w:rsidP="00727438">
      <w:pPr>
        <w:pStyle w:val="Legendafigura"/>
      </w:pPr>
      <w:bookmarkStart w:id="444" w:name="_Toc379812250"/>
      <w:r w:rsidRPr="00401EC5">
        <w:t xml:space="preserve">Figura </w:t>
      </w:r>
      <w:r w:rsidR="00500BCD">
        <w:fldChar w:fldCharType="begin"/>
      </w:r>
      <w:r w:rsidRPr="00401EC5">
        <w:instrText xml:space="preserve"> SEQ Figura \* ARABIC </w:instrText>
      </w:r>
      <w:r w:rsidR="00500BCD">
        <w:fldChar w:fldCharType="separate"/>
      </w:r>
      <w:r w:rsidR="00CE63E6">
        <w:t>65</w:t>
      </w:r>
      <w:r w:rsidR="00500BCD">
        <w:fldChar w:fldCharType="end"/>
      </w:r>
      <w:r w:rsidRPr="00401EC5">
        <w:t xml:space="preserve"> – </w:t>
      </w:r>
      <w:r w:rsidRPr="00401EC5">
        <w:rPr>
          <w:i/>
        </w:rPr>
        <w:t>Pitch</w:t>
      </w:r>
      <w:r w:rsidRPr="00401EC5">
        <w:t xml:space="preserve"> do banco para 2</w:t>
      </w:r>
      <w:r>
        <w:t xml:space="preserve"> conjuntos mola-amortecedor</w:t>
      </w:r>
      <w:bookmarkEnd w:id="444"/>
    </w:p>
    <w:p w:rsidR="00B578A5" w:rsidRDefault="00B578A5" w:rsidP="00B578A5">
      <w:pPr>
        <w:pStyle w:val="Centralizado"/>
      </w:pPr>
      <w:r w:rsidRPr="008917C6">
        <w:rPr>
          <w:noProof/>
          <w:lang w:val="pt-BR" w:eastAsia="pt-BR"/>
        </w:rPr>
        <w:drawing>
          <wp:inline distT="0" distB="0" distL="0" distR="0">
            <wp:extent cx="5227830" cy="1620000"/>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31" cstate="print">
                      <a:extLst>
                        <a:ext uri="{28A0092B-C50C-407E-A947-70E740481C1C}">
                          <a14:useLocalDpi xmlns:a14="http://schemas.microsoft.com/office/drawing/2010/main" val="0"/>
                        </a:ext>
                      </a:extLst>
                    </a:blip>
                    <a:srcRect l="4410" r="7187"/>
                    <a:stretch/>
                  </pic:blipFill>
                  <pic:spPr bwMode="auto">
                    <a:xfrm>
                      <a:off x="0" y="0"/>
                      <a:ext cx="5227830" cy="16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pt-BR" w:eastAsia="pt-BR"/>
        </w:rPr>
        <w:drawing>
          <wp:inline distT="0" distB="0" distL="0" distR="0">
            <wp:extent cx="5506187" cy="162000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cstate="print"/>
                    <a:stretch>
                      <a:fillRect/>
                    </a:stretch>
                  </pic:blipFill>
                  <pic:spPr>
                    <a:xfrm>
                      <a:off x="0" y="0"/>
                      <a:ext cx="5506187" cy="1620000"/>
                    </a:xfrm>
                    <a:prstGeom prst="rect">
                      <a:avLst/>
                    </a:prstGeom>
                  </pic:spPr>
                </pic:pic>
              </a:graphicData>
            </a:graphic>
          </wp:inline>
        </w:drawing>
      </w:r>
    </w:p>
    <w:p w:rsidR="00B578A5" w:rsidRDefault="00B578A5" w:rsidP="00B578A5">
      <w:pPr>
        <w:pStyle w:val="Legenda"/>
        <w:rPr>
          <w:lang w:val="pt-BR"/>
        </w:rPr>
      </w:pPr>
      <w:r>
        <w:rPr>
          <w:lang w:val="pt-BR"/>
        </w:rPr>
        <w:t>Fonte: Elaborado pelo autor</w:t>
      </w:r>
    </w:p>
    <w:p w:rsidR="00966300" w:rsidRDefault="00966300">
      <w:pPr>
        <w:spacing w:after="160" w:line="259" w:lineRule="auto"/>
        <w:ind w:firstLine="0"/>
        <w:jc w:val="left"/>
        <w:rPr>
          <w:rFonts w:cs="Times New Roman"/>
          <w:b/>
          <w:noProof/>
          <w:lang w:val="pt-BR" w:eastAsia="pt-BR"/>
        </w:rPr>
      </w:pPr>
      <w:bookmarkStart w:id="445" w:name="_Toc379812251"/>
      <w:r w:rsidRPr="009F7B8F">
        <w:rPr>
          <w:lang w:val="pt-BR"/>
        </w:rPr>
        <w:lastRenderedPageBreak/>
        <w:br w:type="page"/>
      </w:r>
    </w:p>
    <w:p w:rsidR="00B578A5" w:rsidRDefault="00B578A5" w:rsidP="00727438">
      <w:pPr>
        <w:pStyle w:val="Legendafigura"/>
      </w:pPr>
      <w:r w:rsidRPr="00D22E02">
        <w:lastRenderedPageBreak/>
        <w:t xml:space="preserve">Figura </w:t>
      </w:r>
      <w:r w:rsidR="00500BCD">
        <w:fldChar w:fldCharType="begin"/>
      </w:r>
      <w:r w:rsidRPr="00D22E02">
        <w:instrText xml:space="preserve"> SEQ Figura \* ARABIC </w:instrText>
      </w:r>
      <w:r w:rsidR="00500BCD">
        <w:fldChar w:fldCharType="separate"/>
      </w:r>
      <w:r w:rsidR="00CE63E6">
        <w:t>66</w:t>
      </w:r>
      <w:r w:rsidR="00500BCD">
        <w:fldChar w:fldCharType="end"/>
      </w:r>
      <w:r w:rsidRPr="00D22E02">
        <w:t xml:space="preserve"> –</w:t>
      </w:r>
      <w:r w:rsidRPr="00D22E02">
        <w:rPr>
          <w:i/>
        </w:rPr>
        <w:t xml:space="preserve"> Bounce</w:t>
      </w:r>
      <w:r w:rsidRPr="00D22E02">
        <w:t xml:space="preserve"> </w:t>
      </w:r>
      <w:r>
        <w:t>para 2 conjuntos mola-amortecedor</w:t>
      </w:r>
      <w:bookmarkEnd w:id="445"/>
    </w:p>
    <w:p w:rsidR="00B578A5" w:rsidRDefault="00B578A5" w:rsidP="00B578A5">
      <w:pPr>
        <w:pStyle w:val="Centralizado"/>
      </w:pPr>
      <w:r w:rsidRPr="008917C6">
        <w:rPr>
          <w:noProof/>
          <w:lang w:val="pt-BR" w:eastAsia="pt-BR"/>
        </w:rPr>
        <w:drawing>
          <wp:inline distT="0" distB="0" distL="0" distR="0">
            <wp:extent cx="5117830" cy="1620000"/>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33" cstate="print">
                      <a:extLst>
                        <a:ext uri="{28A0092B-C50C-407E-A947-70E740481C1C}">
                          <a14:useLocalDpi xmlns:a14="http://schemas.microsoft.com/office/drawing/2010/main" val="0"/>
                        </a:ext>
                      </a:extLst>
                    </a:blip>
                    <a:srcRect l="7411" r="7717"/>
                    <a:stretch/>
                  </pic:blipFill>
                  <pic:spPr bwMode="auto">
                    <a:xfrm>
                      <a:off x="0" y="0"/>
                      <a:ext cx="5117830" cy="16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pt-BR" w:eastAsia="pt-BR"/>
        </w:rPr>
        <w:drawing>
          <wp:inline distT="0" distB="0" distL="0" distR="0">
            <wp:extent cx="5155868" cy="1620000"/>
            <wp:effectExtent l="0" t="0" r="6985"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cstate="print"/>
                    <a:stretch>
                      <a:fillRect/>
                    </a:stretch>
                  </pic:blipFill>
                  <pic:spPr>
                    <a:xfrm>
                      <a:off x="0" y="0"/>
                      <a:ext cx="5155868" cy="1620000"/>
                    </a:xfrm>
                    <a:prstGeom prst="rect">
                      <a:avLst/>
                    </a:prstGeom>
                  </pic:spPr>
                </pic:pic>
              </a:graphicData>
            </a:graphic>
          </wp:inline>
        </w:drawing>
      </w:r>
    </w:p>
    <w:p w:rsidR="00B578A5" w:rsidRDefault="00B578A5" w:rsidP="00B578A5">
      <w:pPr>
        <w:pStyle w:val="Legenda"/>
        <w:rPr>
          <w:lang w:val="pt-BR"/>
        </w:rPr>
      </w:pPr>
      <w:r>
        <w:rPr>
          <w:lang w:val="pt-BR"/>
        </w:rPr>
        <w:t>Fonte: Elaborado pelo autor</w:t>
      </w:r>
    </w:p>
    <w:p w:rsidR="00B578A5" w:rsidRDefault="00B578A5" w:rsidP="00727438">
      <w:pPr>
        <w:pStyle w:val="Legendafigura"/>
      </w:pPr>
      <w:bookmarkStart w:id="446" w:name="_Toc379812252"/>
      <w:r w:rsidRPr="00D22E02">
        <w:t xml:space="preserve">Figura </w:t>
      </w:r>
      <w:r w:rsidR="00500BCD">
        <w:fldChar w:fldCharType="begin"/>
      </w:r>
      <w:r w:rsidRPr="00D22E02">
        <w:instrText xml:space="preserve"> SEQ Figura \* ARABIC </w:instrText>
      </w:r>
      <w:r w:rsidR="00500BCD">
        <w:fldChar w:fldCharType="separate"/>
      </w:r>
      <w:r w:rsidR="00CE63E6">
        <w:t>67</w:t>
      </w:r>
      <w:r w:rsidR="00500BCD">
        <w:fldChar w:fldCharType="end"/>
      </w:r>
      <w:r w:rsidRPr="00D22E02">
        <w:t xml:space="preserve"> </w:t>
      </w:r>
      <w:r>
        <w:t>–</w:t>
      </w:r>
      <w:r w:rsidRPr="00D22E02">
        <w:t xml:space="preserve"> </w:t>
      </w:r>
      <w:r>
        <w:rPr>
          <w:i/>
        </w:rPr>
        <w:t>Pitch</w:t>
      </w:r>
      <w:r w:rsidRPr="00D22E02">
        <w:t xml:space="preserve"> </w:t>
      </w:r>
      <w:r>
        <w:t>para 2 conjuntos mola-amortecedor</w:t>
      </w:r>
      <w:bookmarkEnd w:id="446"/>
    </w:p>
    <w:p w:rsidR="00B578A5" w:rsidRDefault="00B578A5" w:rsidP="00B578A5">
      <w:pPr>
        <w:pStyle w:val="Centralizado"/>
      </w:pPr>
      <w:r w:rsidRPr="00E73A37">
        <w:rPr>
          <w:noProof/>
          <w:lang w:val="pt-BR" w:eastAsia="pt-BR"/>
        </w:rPr>
        <w:drawing>
          <wp:inline distT="0" distB="0" distL="0" distR="0">
            <wp:extent cx="5122509" cy="1620000"/>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35" cstate="print">
                      <a:extLst>
                        <a:ext uri="{28A0092B-C50C-407E-A947-70E740481C1C}">
                          <a14:useLocalDpi xmlns:a14="http://schemas.microsoft.com/office/drawing/2010/main" val="0"/>
                        </a:ext>
                      </a:extLst>
                    </a:blip>
                    <a:srcRect l="4940" r="6140"/>
                    <a:stretch/>
                  </pic:blipFill>
                  <pic:spPr bwMode="auto">
                    <a:xfrm>
                      <a:off x="0" y="0"/>
                      <a:ext cx="5122509" cy="16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pt-BR" w:eastAsia="pt-BR"/>
        </w:rPr>
        <w:drawing>
          <wp:inline distT="0" distB="0" distL="0" distR="0">
            <wp:extent cx="5155868" cy="1620000"/>
            <wp:effectExtent l="0" t="0" r="698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cstate="print"/>
                    <a:stretch>
                      <a:fillRect/>
                    </a:stretch>
                  </pic:blipFill>
                  <pic:spPr>
                    <a:xfrm>
                      <a:off x="0" y="0"/>
                      <a:ext cx="5155868" cy="1620000"/>
                    </a:xfrm>
                    <a:prstGeom prst="rect">
                      <a:avLst/>
                    </a:prstGeom>
                  </pic:spPr>
                </pic:pic>
              </a:graphicData>
            </a:graphic>
          </wp:inline>
        </w:drawing>
      </w:r>
    </w:p>
    <w:p w:rsidR="00B578A5" w:rsidRDefault="00B578A5" w:rsidP="00B578A5">
      <w:pPr>
        <w:pStyle w:val="Legenda"/>
        <w:rPr>
          <w:lang w:val="pt-BR"/>
        </w:rPr>
      </w:pPr>
      <w:r>
        <w:rPr>
          <w:lang w:val="pt-BR"/>
        </w:rPr>
        <w:t>Fonte: Elaborado pelo autor</w:t>
      </w:r>
    </w:p>
    <w:p w:rsidR="00966300" w:rsidRDefault="00966300">
      <w:pPr>
        <w:spacing w:after="160" w:line="259" w:lineRule="auto"/>
        <w:ind w:firstLine="0"/>
        <w:jc w:val="left"/>
        <w:rPr>
          <w:rFonts w:cs="Times New Roman"/>
          <w:b/>
          <w:noProof/>
          <w:lang w:val="pt-BR" w:eastAsia="pt-BR"/>
        </w:rPr>
      </w:pPr>
      <w:bookmarkStart w:id="447" w:name="_Toc379812253"/>
      <w:r w:rsidRPr="009F7B8F">
        <w:rPr>
          <w:lang w:val="pt-BR"/>
        </w:rPr>
        <w:lastRenderedPageBreak/>
        <w:br w:type="page"/>
      </w:r>
    </w:p>
    <w:p w:rsidR="00B578A5" w:rsidRDefault="00B578A5" w:rsidP="00727438">
      <w:pPr>
        <w:pStyle w:val="Legendafigura"/>
      </w:pPr>
      <w:r w:rsidRPr="00782407">
        <w:lastRenderedPageBreak/>
        <w:t xml:space="preserve">Figura </w:t>
      </w:r>
      <w:r w:rsidR="00500BCD">
        <w:fldChar w:fldCharType="begin"/>
      </w:r>
      <w:r w:rsidRPr="00782407">
        <w:instrText xml:space="preserve"> SEQ Figura \* ARABIC </w:instrText>
      </w:r>
      <w:r w:rsidR="00500BCD">
        <w:fldChar w:fldCharType="separate"/>
      </w:r>
      <w:r w:rsidR="00CE63E6">
        <w:t>68</w:t>
      </w:r>
      <w:r w:rsidR="00500BCD">
        <w:fldChar w:fldCharType="end"/>
      </w:r>
      <w:r w:rsidRPr="00782407">
        <w:t xml:space="preserve"> – Aceleração vertical da cabeça p</w:t>
      </w:r>
      <w:r>
        <w:t>ara 2 conjuntos mola-amortecedor</w:t>
      </w:r>
      <w:bookmarkEnd w:id="447"/>
    </w:p>
    <w:p w:rsidR="00B578A5" w:rsidRDefault="00B578A5" w:rsidP="00B578A5">
      <w:pPr>
        <w:pStyle w:val="Centralizado"/>
      </w:pPr>
      <w:r w:rsidRPr="00E73A37">
        <w:rPr>
          <w:noProof/>
          <w:lang w:val="pt-BR" w:eastAsia="pt-BR"/>
        </w:rPr>
        <w:drawing>
          <wp:inline distT="0" distB="0" distL="0" distR="0">
            <wp:extent cx="5240410" cy="1620000"/>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37" cstate="print">
                      <a:extLst>
                        <a:ext uri="{28A0092B-C50C-407E-A947-70E740481C1C}">
                          <a14:useLocalDpi xmlns:a14="http://schemas.microsoft.com/office/drawing/2010/main" val="0"/>
                        </a:ext>
                      </a:extLst>
                    </a:blip>
                    <a:srcRect l="5294" r="6647"/>
                    <a:stretch/>
                  </pic:blipFill>
                  <pic:spPr bwMode="auto">
                    <a:xfrm>
                      <a:off x="0" y="0"/>
                      <a:ext cx="5240410" cy="16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pt-BR" w:eastAsia="pt-BR"/>
        </w:rPr>
        <w:drawing>
          <wp:inline distT="0" distB="0" distL="0" distR="0">
            <wp:extent cx="5155868" cy="1620000"/>
            <wp:effectExtent l="0" t="0" r="698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cstate="print"/>
                    <a:stretch>
                      <a:fillRect/>
                    </a:stretch>
                  </pic:blipFill>
                  <pic:spPr>
                    <a:xfrm>
                      <a:off x="0" y="0"/>
                      <a:ext cx="5155868" cy="1620000"/>
                    </a:xfrm>
                    <a:prstGeom prst="rect">
                      <a:avLst/>
                    </a:prstGeom>
                  </pic:spPr>
                </pic:pic>
              </a:graphicData>
            </a:graphic>
          </wp:inline>
        </w:drawing>
      </w:r>
    </w:p>
    <w:p w:rsidR="00B578A5" w:rsidRDefault="00B578A5" w:rsidP="00B578A5">
      <w:pPr>
        <w:pStyle w:val="Legenda"/>
        <w:rPr>
          <w:lang w:val="pt-BR"/>
        </w:rPr>
      </w:pPr>
      <w:r>
        <w:rPr>
          <w:lang w:val="pt-BR"/>
        </w:rPr>
        <w:t>Fonte: Elaborado pelo autor</w:t>
      </w:r>
    </w:p>
    <w:p w:rsidR="00B578A5" w:rsidRDefault="00B578A5" w:rsidP="00727438">
      <w:pPr>
        <w:pStyle w:val="Legendafigura"/>
      </w:pPr>
      <w:bookmarkStart w:id="448" w:name="_Toc379812254"/>
      <w:r w:rsidRPr="00782407">
        <w:t xml:space="preserve">Figura </w:t>
      </w:r>
      <w:r w:rsidR="00500BCD">
        <w:fldChar w:fldCharType="begin"/>
      </w:r>
      <w:r w:rsidRPr="00782407">
        <w:instrText xml:space="preserve"> SEQ Figura \* ARABIC </w:instrText>
      </w:r>
      <w:r w:rsidR="00500BCD">
        <w:fldChar w:fldCharType="separate"/>
      </w:r>
      <w:r w:rsidR="00CE63E6">
        <w:t>69</w:t>
      </w:r>
      <w:r w:rsidR="00500BCD">
        <w:fldChar w:fldCharType="end"/>
      </w:r>
      <w:r w:rsidRPr="00782407">
        <w:t xml:space="preserve"> – Aceleração vertical do banco p</w:t>
      </w:r>
      <w:r>
        <w:t>ara 2 conjuntos mola-amortecedor</w:t>
      </w:r>
      <w:bookmarkEnd w:id="448"/>
    </w:p>
    <w:p w:rsidR="00B578A5" w:rsidRDefault="00B578A5" w:rsidP="00B578A5">
      <w:pPr>
        <w:pStyle w:val="Centralizado"/>
      </w:pPr>
      <w:r w:rsidRPr="00E73A37">
        <w:rPr>
          <w:noProof/>
          <w:lang w:val="pt-BR" w:eastAsia="pt-BR"/>
        </w:rPr>
        <w:drawing>
          <wp:inline distT="0" distB="0" distL="0" distR="0">
            <wp:extent cx="5358968" cy="1620000"/>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39" cstate="print">
                      <a:extLst>
                        <a:ext uri="{28A0092B-C50C-407E-A947-70E740481C1C}">
                          <a14:useLocalDpi xmlns:a14="http://schemas.microsoft.com/office/drawing/2010/main" val="0"/>
                        </a:ext>
                      </a:extLst>
                    </a:blip>
                    <a:srcRect l="6176" r="7021"/>
                    <a:stretch/>
                  </pic:blipFill>
                  <pic:spPr bwMode="auto">
                    <a:xfrm>
                      <a:off x="0" y="0"/>
                      <a:ext cx="5358968" cy="16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pt-BR" w:eastAsia="pt-BR"/>
        </w:rPr>
        <w:drawing>
          <wp:inline distT="0" distB="0" distL="0" distR="0">
            <wp:extent cx="5155868" cy="1620000"/>
            <wp:effectExtent l="0" t="0" r="6985"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cstate="print"/>
                    <a:stretch>
                      <a:fillRect/>
                    </a:stretch>
                  </pic:blipFill>
                  <pic:spPr>
                    <a:xfrm>
                      <a:off x="0" y="0"/>
                      <a:ext cx="5155868" cy="1620000"/>
                    </a:xfrm>
                    <a:prstGeom prst="rect">
                      <a:avLst/>
                    </a:prstGeom>
                  </pic:spPr>
                </pic:pic>
              </a:graphicData>
            </a:graphic>
          </wp:inline>
        </w:drawing>
      </w:r>
    </w:p>
    <w:p w:rsidR="00B578A5" w:rsidRDefault="00B578A5" w:rsidP="00B578A5">
      <w:pPr>
        <w:pStyle w:val="Legenda"/>
        <w:rPr>
          <w:lang w:val="pt-BR"/>
        </w:rPr>
      </w:pPr>
      <w:r>
        <w:rPr>
          <w:lang w:val="pt-BR"/>
        </w:rPr>
        <w:t>Fonte: Elaborado pelo autor</w:t>
      </w:r>
    </w:p>
    <w:p w:rsidR="00966300" w:rsidRDefault="00966300">
      <w:pPr>
        <w:spacing w:after="160" w:line="259" w:lineRule="auto"/>
        <w:ind w:firstLine="0"/>
        <w:jc w:val="left"/>
        <w:rPr>
          <w:rFonts w:cs="Times New Roman"/>
          <w:b/>
          <w:noProof/>
          <w:lang w:val="pt-BR" w:eastAsia="pt-BR"/>
        </w:rPr>
      </w:pPr>
      <w:bookmarkStart w:id="449" w:name="_Toc379812255"/>
      <w:r w:rsidRPr="009F7B8F">
        <w:rPr>
          <w:lang w:val="pt-BR"/>
        </w:rPr>
        <w:lastRenderedPageBreak/>
        <w:br w:type="page"/>
      </w:r>
    </w:p>
    <w:p w:rsidR="00B578A5" w:rsidRDefault="00B578A5" w:rsidP="00727438">
      <w:pPr>
        <w:pStyle w:val="Legendafigura"/>
      </w:pPr>
      <w:r w:rsidRPr="00AF3FAF">
        <w:lastRenderedPageBreak/>
        <w:t xml:space="preserve">Figura </w:t>
      </w:r>
      <w:r w:rsidR="00500BCD">
        <w:fldChar w:fldCharType="begin"/>
      </w:r>
      <w:r w:rsidRPr="00AF3FAF">
        <w:instrText xml:space="preserve"> SEQ Figura \* ARABIC </w:instrText>
      </w:r>
      <w:r w:rsidR="00500BCD">
        <w:fldChar w:fldCharType="separate"/>
      </w:r>
      <w:r w:rsidR="00CE63E6">
        <w:t>70</w:t>
      </w:r>
      <w:r w:rsidR="00500BCD">
        <w:fldChar w:fldCharType="end"/>
      </w:r>
      <w:r w:rsidRPr="00AF3FAF">
        <w:t xml:space="preserve"> </w:t>
      </w:r>
      <w:r>
        <w:t>–</w:t>
      </w:r>
      <w:r w:rsidRPr="00AF3FAF">
        <w:t xml:space="preserve"> Aceler</w:t>
      </w:r>
      <w:r>
        <w:t>ação angular do banco para 2 conjuntos mola-amortecedor</w:t>
      </w:r>
      <w:bookmarkEnd w:id="449"/>
    </w:p>
    <w:p w:rsidR="00B578A5" w:rsidRDefault="00B578A5" w:rsidP="00B578A5">
      <w:pPr>
        <w:pStyle w:val="Centralizado"/>
      </w:pPr>
      <w:r w:rsidRPr="00E73A37">
        <w:rPr>
          <w:noProof/>
          <w:lang w:val="pt-BR" w:eastAsia="pt-BR"/>
        </w:rPr>
        <w:drawing>
          <wp:inline distT="0" distB="0" distL="0" distR="0">
            <wp:extent cx="5039832" cy="162000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41" cstate="print">
                      <a:extLst>
                        <a:ext uri="{28A0092B-C50C-407E-A947-70E740481C1C}">
                          <a14:useLocalDpi xmlns:a14="http://schemas.microsoft.com/office/drawing/2010/main" val="0"/>
                        </a:ext>
                      </a:extLst>
                    </a:blip>
                    <a:srcRect l="3882" r="7011"/>
                    <a:stretch/>
                  </pic:blipFill>
                  <pic:spPr bwMode="auto">
                    <a:xfrm>
                      <a:off x="0" y="0"/>
                      <a:ext cx="5039832" cy="16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pt-BR" w:eastAsia="pt-BR"/>
        </w:rPr>
        <w:drawing>
          <wp:inline distT="0" distB="0" distL="0" distR="0">
            <wp:extent cx="5155868" cy="1620000"/>
            <wp:effectExtent l="0" t="0" r="698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cstate="print"/>
                    <a:stretch>
                      <a:fillRect/>
                    </a:stretch>
                  </pic:blipFill>
                  <pic:spPr>
                    <a:xfrm>
                      <a:off x="0" y="0"/>
                      <a:ext cx="5155868" cy="1620000"/>
                    </a:xfrm>
                    <a:prstGeom prst="rect">
                      <a:avLst/>
                    </a:prstGeom>
                  </pic:spPr>
                </pic:pic>
              </a:graphicData>
            </a:graphic>
          </wp:inline>
        </w:drawing>
      </w:r>
    </w:p>
    <w:p w:rsidR="00B578A5" w:rsidRDefault="00B578A5" w:rsidP="00B578A5">
      <w:pPr>
        <w:pStyle w:val="Legenda"/>
        <w:rPr>
          <w:lang w:val="pt-BR"/>
        </w:rPr>
      </w:pPr>
      <w:r>
        <w:rPr>
          <w:lang w:val="pt-BR"/>
        </w:rPr>
        <w:t>Fonte: Elaborado pelo autor</w:t>
      </w:r>
    </w:p>
    <w:p w:rsidR="00B578A5" w:rsidRDefault="00B578A5" w:rsidP="00727438">
      <w:pPr>
        <w:pStyle w:val="Legendafigura"/>
      </w:pPr>
      <w:bookmarkStart w:id="450" w:name="_Toc379812256"/>
      <w:r w:rsidRPr="00D22E02">
        <w:t xml:space="preserve">Figura </w:t>
      </w:r>
      <w:r w:rsidR="00500BCD">
        <w:fldChar w:fldCharType="begin"/>
      </w:r>
      <w:r w:rsidRPr="00D22E02">
        <w:instrText xml:space="preserve"> SEQ Figura \* ARABIC </w:instrText>
      </w:r>
      <w:r w:rsidR="00500BCD">
        <w:fldChar w:fldCharType="separate"/>
      </w:r>
      <w:r w:rsidR="00CE63E6">
        <w:t>71</w:t>
      </w:r>
      <w:r w:rsidR="00500BCD">
        <w:fldChar w:fldCharType="end"/>
      </w:r>
      <w:r w:rsidRPr="00D22E02">
        <w:t xml:space="preserve"> </w:t>
      </w:r>
      <w:r>
        <w:t>–</w:t>
      </w:r>
      <w:r w:rsidRPr="00D22E02">
        <w:t xml:space="preserve"> Aceleração vertical </w:t>
      </w:r>
      <w:r>
        <w:t>d</w:t>
      </w:r>
      <w:r w:rsidRPr="00D22E02">
        <w:t>a carroceria p</w:t>
      </w:r>
      <w:r>
        <w:t>ara 2 conjuntos mola-amortecedor</w:t>
      </w:r>
      <w:bookmarkEnd w:id="450"/>
    </w:p>
    <w:p w:rsidR="00B578A5" w:rsidRDefault="00B578A5" w:rsidP="00B578A5">
      <w:pPr>
        <w:pStyle w:val="Centralizado"/>
      </w:pPr>
      <w:r w:rsidRPr="00E73A37">
        <w:rPr>
          <w:noProof/>
          <w:lang w:val="pt-BR" w:eastAsia="pt-BR"/>
        </w:rPr>
        <w:drawing>
          <wp:inline distT="0" distB="0" distL="0" distR="0">
            <wp:extent cx="4587033" cy="162000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42" cstate="print">
                      <a:extLst>
                        <a:ext uri="{28A0092B-C50C-407E-A947-70E740481C1C}">
                          <a14:useLocalDpi xmlns:a14="http://schemas.microsoft.com/office/drawing/2010/main" val="0"/>
                        </a:ext>
                      </a:extLst>
                    </a:blip>
                    <a:srcRect l="4411" r="6669"/>
                    <a:stretch/>
                  </pic:blipFill>
                  <pic:spPr bwMode="auto">
                    <a:xfrm>
                      <a:off x="0" y="0"/>
                      <a:ext cx="4587033" cy="16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pt-BR" w:eastAsia="pt-BR"/>
        </w:rPr>
        <w:drawing>
          <wp:inline distT="0" distB="0" distL="0" distR="0">
            <wp:extent cx="5155868" cy="1620000"/>
            <wp:effectExtent l="0" t="0" r="6985"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cstate="print"/>
                    <a:stretch>
                      <a:fillRect/>
                    </a:stretch>
                  </pic:blipFill>
                  <pic:spPr>
                    <a:xfrm>
                      <a:off x="0" y="0"/>
                      <a:ext cx="5155868" cy="1620000"/>
                    </a:xfrm>
                    <a:prstGeom prst="rect">
                      <a:avLst/>
                    </a:prstGeom>
                  </pic:spPr>
                </pic:pic>
              </a:graphicData>
            </a:graphic>
          </wp:inline>
        </w:drawing>
      </w:r>
    </w:p>
    <w:p w:rsidR="00B578A5" w:rsidRDefault="00B578A5" w:rsidP="00B578A5">
      <w:pPr>
        <w:pStyle w:val="Legenda"/>
        <w:rPr>
          <w:lang w:val="pt-BR"/>
        </w:rPr>
      </w:pPr>
      <w:r>
        <w:rPr>
          <w:lang w:val="pt-BR"/>
        </w:rPr>
        <w:t>Fonte: Elaborado pelo autor</w:t>
      </w:r>
    </w:p>
    <w:p w:rsidR="00966300" w:rsidRDefault="00966300">
      <w:pPr>
        <w:spacing w:after="160" w:line="259" w:lineRule="auto"/>
        <w:ind w:firstLine="0"/>
        <w:jc w:val="left"/>
        <w:rPr>
          <w:rFonts w:cs="Times New Roman"/>
          <w:b/>
          <w:noProof/>
          <w:lang w:val="pt-BR" w:eastAsia="pt-BR"/>
        </w:rPr>
      </w:pPr>
      <w:bookmarkStart w:id="451" w:name="_Ref367438203"/>
      <w:bookmarkStart w:id="452" w:name="_Toc379812257"/>
      <w:r w:rsidRPr="009F7B8F">
        <w:rPr>
          <w:lang w:val="pt-BR"/>
        </w:rPr>
        <w:lastRenderedPageBreak/>
        <w:br w:type="page"/>
      </w:r>
    </w:p>
    <w:p w:rsidR="00B578A5" w:rsidRDefault="00B578A5" w:rsidP="00727438">
      <w:pPr>
        <w:pStyle w:val="Legendafigura"/>
      </w:pPr>
      <w:r w:rsidRPr="00B97F1C">
        <w:lastRenderedPageBreak/>
        <w:t xml:space="preserve">Figura </w:t>
      </w:r>
      <w:r w:rsidR="00500BCD">
        <w:fldChar w:fldCharType="begin"/>
      </w:r>
      <w:r w:rsidRPr="00B97F1C">
        <w:instrText xml:space="preserve"> SEQ Figura \* ARABIC </w:instrText>
      </w:r>
      <w:r w:rsidR="00500BCD">
        <w:fldChar w:fldCharType="separate"/>
      </w:r>
      <w:r w:rsidR="00CE63E6">
        <w:t>72</w:t>
      </w:r>
      <w:r w:rsidR="00500BCD">
        <w:fldChar w:fldCharType="end"/>
      </w:r>
      <w:bookmarkEnd w:id="451"/>
      <w:r w:rsidRPr="00B97F1C">
        <w:t xml:space="preserve"> </w:t>
      </w:r>
      <w:r>
        <w:t>–</w:t>
      </w:r>
      <w:r w:rsidRPr="00B97F1C">
        <w:t xml:space="preserve"> </w:t>
      </w:r>
      <w:r w:rsidRPr="00D22E02">
        <w:t xml:space="preserve">Aceleração </w:t>
      </w:r>
      <w:r>
        <w:t>angular</w:t>
      </w:r>
      <w:r w:rsidRPr="00D22E02">
        <w:t xml:space="preserve"> </w:t>
      </w:r>
      <w:r>
        <w:t xml:space="preserve">do chassi </w:t>
      </w:r>
      <w:r w:rsidRPr="00D22E02">
        <w:t>p</w:t>
      </w:r>
      <w:r>
        <w:t>ara 2 conjuntos mola-amortecedor</w:t>
      </w:r>
      <w:bookmarkEnd w:id="452"/>
    </w:p>
    <w:p w:rsidR="00B578A5" w:rsidRPr="00AF3FAF" w:rsidRDefault="00B578A5" w:rsidP="00B578A5">
      <w:pPr>
        <w:pStyle w:val="Centralizado"/>
      </w:pPr>
      <w:r w:rsidRPr="00AF3FAF">
        <w:rPr>
          <w:noProof/>
          <w:lang w:val="pt-BR" w:eastAsia="pt-BR"/>
        </w:rPr>
        <w:drawing>
          <wp:inline distT="0" distB="0" distL="0" distR="0">
            <wp:extent cx="4730086" cy="162000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44" cstate="print">
                      <a:extLst>
                        <a:ext uri="{28A0092B-C50C-407E-A947-70E740481C1C}">
                          <a14:useLocalDpi xmlns:a14="http://schemas.microsoft.com/office/drawing/2010/main" val="0"/>
                        </a:ext>
                      </a:extLst>
                    </a:blip>
                    <a:srcRect l="6527" r="6493"/>
                    <a:stretch/>
                  </pic:blipFill>
                  <pic:spPr bwMode="auto">
                    <a:xfrm>
                      <a:off x="0" y="0"/>
                      <a:ext cx="4730086" cy="1620000"/>
                    </a:xfrm>
                    <a:prstGeom prst="rect">
                      <a:avLst/>
                    </a:prstGeom>
                    <a:noFill/>
                    <a:ln>
                      <a:noFill/>
                    </a:ln>
                    <a:extLst>
                      <a:ext uri="{53640926-AAD7-44D8-BBD7-CCE9431645EC}">
                        <a14:shadowObscured xmlns:a14="http://schemas.microsoft.com/office/drawing/2010/main"/>
                      </a:ext>
                    </a:extLst>
                  </pic:spPr>
                </pic:pic>
              </a:graphicData>
            </a:graphic>
          </wp:inline>
        </w:drawing>
      </w:r>
      <w:r w:rsidRPr="00AF3FAF">
        <w:rPr>
          <w:noProof/>
          <w:lang w:val="pt-BR" w:eastAsia="pt-BR"/>
        </w:rPr>
        <w:drawing>
          <wp:inline distT="0" distB="0" distL="0" distR="0">
            <wp:extent cx="5521635" cy="1620000"/>
            <wp:effectExtent l="0" t="0" r="3175"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cstate="print"/>
                    <a:stretch>
                      <a:fillRect/>
                    </a:stretch>
                  </pic:blipFill>
                  <pic:spPr>
                    <a:xfrm>
                      <a:off x="0" y="0"/>
                      <a:ext cx="5521635" cy="1620000"/>
                    </a:xfrm>
                    <a:prstGeom prst="rect">
                      <a:avLst/>
                    </a:prstGeom>
                  </pic:spPr>
                </pic:pic>
              </a:graphicData>
            </a:graphic>
          </wp:inline>
        </w:drawing>
      </w:r>
    </w:p>
    <w:p w:rsidR="00B578A5" w:rsidRDefault="00B578A5" w:rsidP="00B578A5">
      <w:pPr>
        <w:pStyle w:val="Legenda"/>
        <w:rPr>
          <w:lang w:val="pt-BR"/>
        </w:rPr>
      </w:pPr>
      <w:r>
        <w:rPr>
          <w:lang w:val="pt-BR"/>
        </w:rPr>
        <w:t>Fonte: Elaborado pelo autor</w:t>
      </w:r>
    </w:p>
    <w:p w:rsidR="00B578A5" w:rsidRDefault="00B578A5" w:rsidP="00727438">
      <w:pPr>
        <w:pStyle w:val="Legendafigura"/>
      </w:pPr>
      <w:bookmarkStart w:id="453" w:name="_Ref367180588"/>
      <w:bookmarkStart w:id="454" w:name="_Toc379812258"/>
      <w:r w:rsidRPr="00134BF1">
        <w:t xml:space="preserve">Figura </w:t>
      </w:r>
      <w:r w:rsidR="00500BCD">
        <w:fldChar w:fldCharType="begin"/>
      </w:r>
      <w:r w:rsidRPr="00134BF1">
        <w:instrText xml:space="preserve"> SEQ Figura \* ARABIC </w:instrText>
      </w:r>
      <w:r w:rsidR="00500BCD">
        <w:fldChar w:fldCharType="separate"/>
      </w:r>
      <w:r w:rsidR="00CE63E6">
        <w:t>73</w:t>
      </w:r>
      <w:r w:rsidR="00500BCD">
        <w:fldChar w:fldCharType="end"/>
      </w:r>
      <w:bookmarkEnd w:id="453"/>
      <w:r w:rsidRPr="00134BF1">
        <w:t xml:space="preserve"> </w:t>
      </w:r>
      <w:r>
        <w:t>–</w:t>
      </w:r>
      <w:r w:rsidRPr="00134BF1">
        <w:t xml:space="preserve"> </w:t>
      </w:r>
      <w:r>
        <w:t>Deslocamento vertical da cabeça para 10 conjuntos mola-amortecedor</w:t>
      </w:r>
      <w:bookmarkEnd w:id="454"/>
    </w:p>
    <w:p w:rsidR="00B578A5" w:rsidRDefault="00B578A5" w:rsidP="00B578A5">
      <w:pPr>
        <w:pStyle w:val="Centralizado"/>
      </w:pPr>
      <w:r w:rsidRPr="009B44F0">
        <w:rPr>
          <w:noProof/>
          <w:lang w:val="pt-BR" w:eastAsia="pt-BR"/>
        </w:rPr>
        <w:drawing>
          <wp:inline distT="0" distB="0" distL="0" distR="0">
            <wp:extent cx="4580004" cy="1620000"/>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46" cstate="print">
                      <a:extLst>
                        <a:ext uri="{28A0092B-C50C-407E-A947-70E740481C1C}">
                          <a14:useLocalDpi xmlns:a14="http://schemas.microsoft.com/office/drawing/2010/main" val="0"/>
                        </a:ext>
                      </a:extLst>
                    </a:blip>
                    <a:srcRect l="7232" r="7386"/>
                    <a:stretch/>
                  </pic:blipFill>
                  <pic:spPr bwMode="auto">
                    <a:xfrm>
                      <a:off x="0" y="0"/>
                      <a:ext cx="4580004" cy="16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pt-BR" w:eastAsia="pt-BR"/>
        </w:rPr>
        <w:drawing>
          <wp:inline distT="0" distB="0" distL="0" distR="0">
            <wp:extent cx="5059302" cy="1620000"/>
            <wp:effectExtent l="0" t="0" r="8255"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cstate="print"/>
                    <a:stretch>
                      <a:fillRect/>
                    </a:stretch>
                  </pic:blipFill>
                  <pic:spPr>
                    <a:xfrm>
                      <a:off x="0" y="0"/>
                      <a:ext cx="5059302" cy="1620000"/>
                    </a:xfrm>
                    <a:prstGeom prst="rect">
                      <a:avLst/>
                    </a:prstGeom>
                  </pic:spPr>
                </pic:pic>
              </a:graphicData>
            </a:graphic>
          </wp:inline>
        </w:drawing>
      </w:r>
    </w:p>
    <w:p w:rsidR="00B578A5" w:rsidRDefault="00B578A5" w:rsidP="00B578A5">
      <w:pPr>
        <w:pStyle w:val="Legenda"/>
        <w:rPr>
          <w:lang w:val="pt-BR"/>
        </w:rPr>
      </w:pPr>
      <w:r>
        <w:rPr>
          <w:lang w:val="pt-BR"/>
        </w:rPr>
        <w:t>Fonte: Elaborado pelo autor</w:t>
      </w:r>
    </w:p>
    <w:p w:rsidR="00966300" w:rsidRDefault="00966300">
      <w:pPr>
        <w:spacing w:after="160" w:line="259" w:lineRule="auto"/>
        <w:ind w:firstLine="0"/>
        <w:jc w:val="left"/>
        <w:rPr>
          <w:rFonts w:cs="Times New Roman"/>
          <w:b/>
          <w:noProof/>
          <w:lang w:val="pt-BR" w:eastAsia="pt-BR"/>
        </w:rPr>
      </w:pPr>
      <w:bookmarkStart w:id="455" w:name="_Toc379812259"/>
      <w:r w:rsidRPr="009F7B8F">
        <w:rPr>
          <w:lang w:val="pt-BR"/>
        </w:rPr>
        <w:lastRenderedPageBreak/>
        <w:br w:type="page"/>
      </w:r>
    </w:p>
    <w:p w:rsidR="00B578A5" w:rsidRDefault="00B578A5" w:rsidP="00727438">
      <w:pPr>
        <w:pStyle w:val="Legendafigura"/>
      </w:pPr>
      <w:r w:rsidRPr="00B545E1">
        <w:lastRenderedPageBreak/>
        <w:t xml:space="preserve">Figura </w:t>
      </w:r>
      <w:r w:rsidR="00500BCD">
        <w:fldChar w:fldCharType="begin"/>
      </w:r>
      <w:r w:rsidRPr="00B545E1">
        <w:instrText xml:space="preserve"> SEQ Figura \* ARABIC </w:instrText>
      </w:r>
      <w:r w:rsidR="00500BCD">
        <w:fldChar w:fldCharType="separate"/>
      </w:r>
      <w:r w:rsidR="00CE63E6">
        <w:t>74</w:t>
      </w:r>
      <w:r w:rsidR="00500BCD">
        <w:fldChar w:fldCharType="end"/>
      </w:r>
      <w:r w:rsidRPr="00B545E1">
        <w:t xml:space="preserve"> – Deslocamento vertical do banco para 10 conjuntos mola-amortece</w:t>
      </w:r>
      <w:r>
        <w:t>dor</w:t>
      </w:r>
      <w:bookmarkEnd w:id="455"/>
    </w:p>
    <w:p w:rsidR="00B578A5" w:rsidRDefault="00B578A5" w:rsidP="00B578A5">
      <w:pPr>
        <w:pStyle w:val="Centralizado"/>
      </w:pPr>
      <w:r w:rsidRPr="009B44F0">
        <w:rPr>
          <w:noProof/>
          <w:lang w:val="pt-BR" w:eastAsia="pt-BR"/>
        </w:rPr>
        <w:drawing>
          <wp:inline distT="0" distB="0" distL="0" distR="0">
            <wp:extent cx="5213728" cy="1620000"/>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48" cstate="print">
                      <a:extLst>
                        <a:ext uri="{28A0092B-C50C-407E-A947-70E740481C1C}">
                          <a14:useLocalDpi xmlns:a14="http://schemas.microsoft.com/office/drawing/2010/main" val="0"/>
                        </a:ext>
                      </a:extLst>
                    </a:blip>
                    <a:srcRect l="7056" r="7551"/>
                    <a:stretch/>
                  </pic:blipFill>
                  <pic:spPr bwMode="auto">
                    <a:xfrm>
                      <a:off x="0" y="0"/>
                      <a:ext cx="5213728" cy="16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pt-BR" w:eastAsia="pt-BR"/>
        </w:rPr>
        <w:drawing>
          <wp:inline distT="0" distB="0" distL="0" distR="0">
            <wp:extent cx="5059302" cy="1620000"/>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cstate="print"/>
                    <a:stretch>
                      <a:fillRect/>
                    </a:stretch>
                  </pic:blipFill>
                  <pic:spPr>
                    <a:xfrm>
                      <a:off x="0" y="0"/>
                      <a:ext cx="5059302" cy="1620000"/>
                    </a:xfrm>
                    <a:prstGeom prst="rect">
                      <a:avLst/>
                    </a:prstGeom>
                  </pic:spPr>
                </pic:pic>
              </a:graphicData>
            </a:graphic>
          </wp:inline>
        </w:drawing>
      </w:r>
    </w:p>
    <w:p w:rsidR="00B578A5" w:rsidRDefault="00B578A5" w:rsidP="00B578A5">
      <w:pPr>
        <w:pStyle w:val="Legenda"/>
        <w:rPr>
          <w:lang w:val="pt-BR"/>
        </w:rPr>
      </w:pPr>
      <w:r>
        <w:rPr>
          <w:lang w:val="pt-BR"/>
        </w:rPr>
        <w:t>Fonte: Elaborado pelo autor</w:t>
      </w:r>
    </w:p>
    <w:p w:rsidR="00B578A5" w:rsidRDefault="00B578A5" w:rsidP="00727438">
      <w:pPr>
        <w:pStyle w:val="Legendafigura"/>
      </w:pPr>
      <w:bookmarkStart w:id="456" w:name="_Toc379812260"/>
      <w:r w:rsidRPr="00B545E1">
        <w:t xml:space="preserve">Figura </w:t>
      </w:r>
      <w:r w:rsidR="00500BCD">
        <w:fldChar w:fldCharType="begin"/>
      </w:r>
      <w:r w:rsidRPr="00B545E1">
        <w:instrText xml:space="preserve"> SEQ Figura \* ARABIC </w:instrText>
      </w:r>
      <w:r w:rsidR="00500BCD">
        <w:fldChar w:fldCharType="separate"/>
      </w:r>
      <w:r w:rsidR="00CE63E6">
        <w:t>75</w:t>
      </w:r>
      <w:r w:rsidR="00500BCD">
        <w:fldChar w:fldCharType="end"/>
      </w:r>
      <w:r w:rsidRPr="00B545E1">
        <w:t xml:space="preserve"> – </w:t>
      </w:r>
      <w:r w:rsidRPr="00B545E1">
        <w:rPr>
          <w:i/>
        </w:rPr>
        <w:t>Pitch</w:t>
      </w:r>
      <w:r w:rsidRPr="00B545E1">
        <w:t xml:space="preserve"> do banco para 1</w:t>
      </w:r>
      <w:r>
        <w:t>0 conjuntos mola-amortecedor</w:t>
      </w:r>
      <w:bookmarkEnd w:id="456"/>
    </w:p>
    <w:p w:rsidR="00B578A5" w:rsidRDefault="00B578A5" w:rsidP="00B578A5">
      <w:pPr>
        <w:pStyle w:val="Centralizado"/>
      </w:pPr>
      <w:r w:rsidRPr="009B44F0">
        <w:rPr>
          <w:noProof/>
          <w:lang w:val="pt-BR" w:eastAsia="pt-BR"/>
        </w:rPr>
        <w:drawing>
          <wp:inline distT="0" distB="0" distL="0" distR="0">
            <wp:extent cx="5347267" cy="162000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150" cstate="print">
                      <a:extLst>
                        <a:ext uri="{28A0092B-C50C-407E-A947-70E740481C1C}">
                          <a14:useLocalDpi xmlns:a14="http://schemas.microsoft.com/office/drawing/2010/main" val="0"/>
                        </a:ext>
                      </a:extLst>
                    </a:blip>
                    <a:srcRect l="7585" r="7209"/>
                    <a:stretch/>
                  </pic:blipFill>
                  <pic:spPr bwMode="auto">
                    <a:xfrm>
                      <a:off x="0" y="0"/>
                      <a:ext cx="5347267" cy="16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pt-BR" w:eastAsia="pt-BR"/>
        </w:rPr>
        <w:drawing>
          <wp:inline distT="0" distB="0" distL="0" distR="0">
            <wp:extent cx="5074210" cy="1620000"/>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cstate="print"/>
                    <a:stretch>
                      <a:fillRect/>
                    </a:stretch>
                  </pic:blipFill>
                  <pic:spPr>
                    <a:xfrm>
                      <a:off x="0" y="0"/>
                      <a:ext cx="5074210" cy="1620000"/>
                    </a:xfrm>
                    <a:prstGeom prst="rect">
                      <a:avLst/>
                    </a:prstGeom>
                  </pic:spPr>
                </pic:pic>
              </a:graphicData>
            </a:graphic>
          </wp:inline>
        </w:drawing>
      </w:r>
    </w:p>
    <w:p w:rsidR="00B578A5" w:rsidRDefault="00B578A5" w:rsidP="00B578A5">
      <w:pPr>
        <w:pStyle w:val="Legenda"/>
        <w:rPr>
          <w:lang w:val="pt-BR"/>
        </w:rPr>
      </w:pPr>
      <w:r>
        <w:rPr>
          <w:lang w:val="pt-BR"/>
        </w:rPr>
        <w:t>Fonte: Elaborado pelo autor</w:t>
      </w:r>
    </w:p>
    <w:p w:rsidR="00966300" w:rsidRDefault="00966300">
      <w:pPr>
        <w:spacing w:after="160" w:line="259" w:lineRule="auto"/>
        <w:ind w:firstLine="0"/>
        <w:jc w:val="left"/>
        <w:rPr>
          <w:rFonts w:cs="Times New Roman"/>
          <w:b/>
          <w:noProof/>
          <w:lang w:val="pt-BR" w:eastAsia="pt-BR"/>
        </w:rPr>
      </w:pPr>
      <w:bookmarkStart w:id="457" w:name="_Toc379812261"/>
      <w:r w:rsidRPr="009F7B8F">
        <w:rPr>
          <w:lang w:val="pt-BR"/>
        </w:rPr>
        <w:lastRenderedPageBreak/>
        <w:br w:type="page"/>
      </w:r>
    </w:p>
    <w:p w:rsidR="00B578A5" w:rsidRDefault="00B578A5" w:rsidP="00727438">
      <w:pPr>
        <w:pStyle w:val="Legendafigura"/>
      </w:pPr>
      <w:r w:rsidRPr="00134BF1">
        <w:lastRenderedPageBreak/>
        <w:t xml:space="preserve">Figura </w:t>
      </w:r>
      <w:r w:rsidR="00500BCD">
        <w:fldChar w:fldCharType="begin"/>
      </w:r>
      <w:r w:rsidRPr="00134BF1">
        <w:instrText xml:space="preserve"> SEQ Figura \* ARABIC </w:instrText>
      </w:r>
      <w:r w:rsidR="00500BCD">
        <w:fldChar w:fldCharType="separate"/>
      </w:r>
      <w:r w:rsidR="00CE63E6">
        <w:t>76</w:t>
      </w:r>
      <w:r w:rsidR="00500BCD">
        <w:fldChar w:fldCharType="end"/>
      </w:r>
      <w:r w:rsidRPr="00134BF1">
        <w:t xml:space="preserve"> </w:t>
      </w:r>
      <w:r>
        <w:t>–</w:t>
      </w:r>
      <w:r w:rsidRPr="00134BF1">
        <w:t xml:space="preserve"> </w:t>
      </w:r>
      <w:r w:rsidRPr="00D22E02">
        <w:rPr>
          <w:i/>
        </w:rPr>
        <w:t>Bounce</w:t>
      </w:r>
      <w:r>
        <w:t xml:space="preserve"> para 10 conjuntos mola-amortecedor</w:t>
      </w:r>
      <w:bookmarkEnd w:id="457"/>
    </w:p>
    <w:p w:rsidR="00B578A5" w:rsidRDefault="00B578A5" w:rsidP="00B578A5">
      <w:pPr>
        <w:pStyle w:val="Centralizado"/>
      </w:pPr>
      <w:r w:rsidRPr="009B44F0">
        <w:rPr>
          <w:noProof/>
          <w:lang w:val="pt-BR" w:eastAsia="pt-BR"/>
        </w:rPr>
        <w:drawing>
          <wp:inline distT="0" distB="0" distL="0" distR="0">
            <wp:extent cx="5042084" cy="1620000"/>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52" cstate="print">
                      <a:extLst>
                        <a:ext uri="{28A0092B-C50C-407E-A947-70E740481C1C}">
                          <a14:useLocalDpi xmlns:a14="http://schemas.microsoft.com/office/drawing/2010/main" val="0"/>
                        </a:ext>
                      </a:extLst>
                    </a:blip>
                    <a:srcRect l="7586" r="6327"/>
                    <a:stretch/>
                  </pic:blipFill>
                  <pic:spPr bwMode="auto">
                    <a:xfrm>
                      <a:off x="0" y="0"/>
                      <a:ext cx="5042084" cy="16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pt-BR" w:eastAsia="pt-BR"/>
        </w:rPr>
        <w:drawing>
          <wp:inline distT="0" distB="0" distL="0" distR="0">
            <wp:extent cx="5089206" cy="1620000"/>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cstate="print"/>
                    <a:stretch>
                      <a:fillRect/>
                    </a:stretch>
                  </pic:blipFill>
                  <pic:spPr>
                    <a:xfrm>
                      <a:off x="0" y="0"/>
                      <a:ext cx="5089206" cy="1620000"/>
                    </a:xfrm>
                    <a:prstGeom prst="rect">
                      <a:avLst/>
                    </a:prstGeom>
                  </pic:spPr>
                </pic:pic>
              </a:graphicData>
            </a:graphic>
          </wp:inline>
        </w:drawing>
      </w:r>
    </w:p>
    <w:p w:rsidR="00B578A5" w:rsidRDefault="00B578A5" w:rsidP="00B578A5">
      <w:pPr>
        <w:pStyle w:val="Legenda"/>
        <w:rPr>
          <w:lang w:val="pt-BR"/>
        </w:rPr>
      </w:pPr>
      <w:r>
        <w:rPr>
          <w:lang w:val="pt-BR"/>
        </w:rPr>
        <w:t>Fonte: Elaborado pelo autor</w:t>
      </w:r>
    </w:p>
    <w:p w:rsidR="00B578A5" w:rsidRDefault="00B578A5" w:rsidP="00727438">
      <w:pPr>
        <w:pStyle w:val="Legendafigura"/>
      </w:pPr>
      <w:bookmarkStart w:id="458" w:name="_Toc379812262"/>
      <w:r w:rsidRPr="00134BF1">
        <w:t xml:space="preserve">Figura </w:t>
      </w:r>
      <w:r w:rsidR="00500BCD">
        <w:fldChar w:fldCharType="begin"/>
      </w:r>
      <w:r w:rsidRPr="00134BF1">
        <w:instrText xml:space="preserve"> SEQ Figura \* ARABIC </w:instrText>
      </w:r>
      <w:r w:rsidR="00500BCD">
        <w:fldChar w:fldCharType="separate"/>
      </w:r>
      <w:r w:rsidR="00CE63E6">
        <w:t>77</w:t>
      </w:r>
      <w:r w:rsidR="00500BCD">
        <w:fldChar w:fldCharType="end"/>
      </w:r>
      <w:r w:rsidRPr="00134BF1">
        <w:t xml:space="preserve"> </w:t>
      </w:r>
      <w:r>
        <w:t>–</w:t>
      </w:r>
      <w:r w:rsidRPr="00134BF1">
        <w:t xml:space="preserve"> </w:t>
      </w:r>
      <w:r>
        <w:rPr>
          <w:i/>
        </w:rPr>
        <w:t>Pitch</w:t>
      </w:r>
      <w:r>
        <w:t xml:space="preserve"> para 10 conjuntos mola-amortecedor</w:t>
      </w:r>
      <w:bookmarkEnd w:id="458"/>
    </w:p>
    <w:p w:rsidR="00B578A5" w:rsidRDefault="00B578A5" w:rsidP="00B578A5">
      <w:pPr>
        <w:pStyle w:val="Centralizado"/>
      </w:pPr>
      <w:r w:rsidRPr="009B44F0">
        <w:rPr>
          <w:noProof/>
          <w:lang w:val="pt-BR" w:eastAsia="pt-BR"/>
        </w:rPr>
        <w:drawing>
          <wp:inline distT="0" distB="0" distL="0" distR="0">
            <wp:extent cx="5553563" cy="16200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54" cstate="print">
                      <a:extLst>
                        <a:ext uri="{28A0092B-C50C-407E-A947-70E740481C1C}">
                          <a14:useLocalDpi xmlns:a14="http://schemas.microsoft.com/office/drawing/2010/main" val="0"/>
                        </a:ext>
                      </a:extLst>
                    </a:blip>
                    <a:srcRect l="5470" r="7177"/>
                    <a:stretch/>
                  </pic:blipFill>
                  <pic:spPr bwMode="auto">
                    <a:xfrm>
                      <a:off x="0" y="0"/>
                      <a:ext cx="5553563" cy="16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pt-BR" w:eastAsia="pt-BR"/>
        </w:rPr>
        <w:drawing>
          <wp:inline distT="0" distB="0" distL="0" distR="0">
            <wp:extent cx="5089206" cy="1620000"/>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cstate="print"/>
                    <a:stretch>
                      <a:fillRect/>
                    </a:stretch>
                  </pic:blipFill>
                  <pic:spPr>
                    <a:xfrm>
                      <a:off x="0" y="0"/>
                      <a:ext cx="5089206" cy="1620000"/>
                    </a:xfrm>
                    <a:prstGeom prst="rect">
                      <a:avLst/>
                    </a:prstGeom>
                  </pic:spPr>
                </pic:pic>
              </a:graphicData>
            </a:graphic>
          </wp:inline>
        </w:drawing>
      </w:r>
    </w:p>
    <w:p w:rsidR="00B578A5" w:rsidRDefault="00B578A5" w:rsidP="00B578A5">
      <w:pPr>
        <w:pStyle w:val="Legenda"/>
        <w:rPr>
          <w:lang w:val="pt-BR"/>
        </w:rPr>
      </w:pPr>
      <w:r>
        <w:rPr>
          <w:lang w:val="pt-BR"/>
        </w:rPr>
        <w:t>Fonte: Elaborado pelo autor</w:t>
      </w:r>
    </w:p>
    <w:p w:rsidR="00966300" w:rsidRDefault="00966300">
      <w:pPr>
        <w:spacing w:after="160" w:line="259" w:lineRule="auto"/>
        <w:ind w:firstLine="0"/>
        <w:jc w:val="left"/>
        <w:rPr>
          <w:rFonts w:cs="Times New Roman"/>
          <w:b/>
          <w:noProof/>
          <w:lang w:val="pt-BR" w:eastAsia="pt-BR"/>
        </w:rPr>
      </w:pPr>
      <w:bookmarkStart w:id="459" w:name="_Toc379812263"/>
      <w:r w:rsidRPr="009F7B8F">
        <w:rPr>
          <w:lang w:val="pt-BR"/>
        </w:rPr>
        <w:lastRenderedPageBreak/>
        <w:br w:type="page"/>
      </w:r>
    </w:p>
    <w:p w:rsidR="00B578A5" w:rsidRDefault="00B578A5" w:rsidP="00727438">
      <w:pPr>
        <w:pStyle w:val="Legendafigura"/>
      </w:pPr>
      <w:r w:rsidRPr="00B545E1">
        <w:lastRenderedPageBreak/>
        <w:t xml:space="preserve">Figura </w:t>
      </w:r>
      <w:r w:rsidR="00500BCD">
        <w:fldChar w:fldCharType="begin"/>
      </w:r>
      <w:r w:rsidRPr="00B545E1">
        <w:instrText xml:space="preserve"> SEQ Figura \* ARABIC </w:instrText>
      </w:r>
      <w:r w:rsidR="00500BCD">
        <w:fldChar w:fldCharType="separate"/>
      </w:r>
      <w:r w:rsidR="00CE63E6">
        <w:t>78</w:t>
      </w:r>
      <w:r w:rsidR="00500BCD">
        <w:fldChar w:fldCharType="end"/>
      </w:r>
      <w:r w:rsidRPr="00B545E1">
        <w:t xml:space="preserve"> – Aceleração vertical da cabeça p</w:t>
      </w:r>
      <w:r>
        <w:t>ara 10 conjuntos mola-amortecedor</w:t>
      </w:r>
      <w:bookmarkEnd w:id="459"/>
    </w:p>
    <w:p w:rsidR="00B578A5" w:rsidRDefault="00B578A5" w:rsidP="00B578A5">
      <w:pPr>
        <w:pStyle w:val="Centralizado"/>
      </w:pPr>
      <w:r w:rsidRPr="009B44F0">
        <w:rPr>
          <w:noProof/>
          <w:lang w:val="pt-BR" w:eastAsia="pt-BR"/>
        </w:rPr>
        <w:drawing>
          <wp:inline distT="0" distB="0" distL="0" distR="0">
            <wp:extent cx="5053469" cy="1620000"/>
            <wp:effectExtent l="0" t="0" r="0" b="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156" cstate="print">
                      <a:extLst>
                        <a:ext uri="{28A0092B-C50C-407E-A947-70E740481C1C}">
                          <a14:useLocalDpi xmlns:a14="http://schemas.microsoft.com/office/drawing/2010/main" val="0"/>
                        </a:ext>
                      </a:extLst>
                    </a:blip>
                    <a:srcRect l="4940" r="6493"/>
                    <a:stretch/>
                  </pic:blipFill>
                  <pic:spPr bwMode="auto">
                    <a:xfrm>
                      <a:off x="0" y="0"/>
                      <a:ext cx="5053469" cy="16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pt-BR" w:eastAsia="pt-BR"/>
        </w:rPr>
        <w:drawing>
          <wp:inline distT="0" distB="0" distL="0" distR="0">
            <wp:extent cx="5102399" cy="1620000"/>
            <wp:effectExtent l="0" t="0" r="3175" b="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cstate="print"/>
                    <a:stretch>
                      <a:fillRect/>
                    </a:stretch>
                  </pic:blipFill>
                  <pic:spPr>
                    <a:xfrm>
                      <a:off x="0" y="0"/>
                      <a:ext cx="5102399" cy="1620000"/>
                    </a:xfrm>
                    <a:prstGeom prst="rect">
                      <a:avLst/>
                    </a:prstGeom>
                  </pic:spPr>
                </pic:pic>
              </a:graphicData>
            </a:graphic>
          </wp:inline>
        </w:drawing>
      </w:r>
    </w:p>
    <w:p w:rsidR="00B578A5" w:rsidRDefault="00B578A5" w:rsidP="00B578A5">
      <w:pPr>
        <w:pStyle w:val="Legenda"/>
        <w:rPr>
          <w:lang w:val="pt-BR"/>
        </w:rPr>
      </w:pPr>
      <w:r>
        <w:rPr>
          <w:lang w:val="pt-BR"/>
        </w:rPr>
        <w:t>Fonte: Elaborado pelo autor</w:t>
      </w:r>
    </w:p>
    <w:p w:rsidR="00B578A5" w:rsidRPr="00B545E1" w:rsidRDefault="00B578A5" w:rsidP="00727438">
      <w:pPr>
        <w:pStyle w:val="Legendafigura"/>
      </w:pPr>
      <w:bookmarkStart w:id="460" w:name="_Toc379812264"/>
      <w:r w:rsidRPr="00B545E1">
        <w:t xml:space="preserve">Figura </w:t>
      </w:r>
      <w:r w:rsidR="00500BCD">
        <w:fldChar w:fldCharType="begin"/>
      </w:r>
      <w:r w:rsidRPr="00B545E1">
        <w:instrText xml:space="preserve"> SEQ Figura \* ARABIC </w:instrText>
      </w:r>
      <w:r w:rsidR="00500BCD">
        <w:fldChar w:fldCharType="separate"/>
      </w:r>
      <w:r w:rsidR="00CE63E6">
        <w:t>79</w:t>
      </w:r>
      <w:r w:rsidR="00500BCD">
        <w:fldChar w:fldCharType="end"/>
      </w:r>
      <w:r w:rsidRPr="00B545E1">
        <w:t xml:space="preserve"> – Aceleração vertical no banco pa</w:t>
      </w:r>
      <w:r>
        <w:t>ra 10 conjuntos mola-amortecedor</w:t>
      </w:r>
      <w:bookmarkEnd w:id="460"/>
    </w:p>
    <w:p w:rsidR="00B578A5" w:rsidRDefault="00B578A5" w:rsidP="00B578A5">
      <w:pPr>
        <w:pStyle w:val="Centralizado"/>
      </w:pPr>
      <w:r w:rsidRPr="006050F7">
        <w:rPr>
          <w:noProof/>
          <w:lang w:val="pt-BR" w:eastAsia="pt-BR"/>
        </w:rPr>
        <w:drawing>
          <wp:inline distT="0" distB="0" distL="0" distR="0">
            <wp:extent cx="5095049" cy="162000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58" cstate="print">
                      <a:extLst>
                        <a:ext uri="{28A0092B-C50C-407E-A947-70E740481C1C}">
                          <a14:useLocalDpi xmlns:a14="http://schemas.microsoft.com/office/drawing/2010/main" val="0"/>
                        </a:ext>
                      </a:extLst>
                    </a:blip>
                    <a:srcRect l="5821" r="6857"/>
                    <a:stretch/>
                  </pic:blipFill>
                  <pic:spPr bwMode="auto">
                    <a:xfrm>
                      <a:off x="0" y="0"/>
                      <a:ext cx="5095049" cy="16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pt-BR" w:eastAsia="pt-BR"/>
        </w:rPr>
        <w:drawing>
          <wp:inline distT="0" distB="0" distL="0" distR="0">
            <wp:extent cx="5117562" cy="1620000"/>
            <wp:effectExtent l="0" t="0" r="6985"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cstate="print"/>
                    <a:stretch>
                      <a:fillRect/>
                    </a:stretch>
                  </pic:blipFill>
                  <pic:spPr>
                    <a:xfrm>
                      <a:off x="0" y="0"/>
                      <a:ext cx="5117562" cy="1620000"/>
                    </a:xfrm>
                    <a:prstGeom prst="rect">
                      <a:avLst/>
                    </a:prstGeom>
                  </pic:spPr>
                </pic:pic>
              </a:graphicData>
            </a:graphic>
          </wp:inline>
        </w:drawing>
      </w:r>
    </w:p>
    <w:p w:rsidR="00B578A5" w:rsidRDefault="00B578A5" w:rsidP="00B578A5">
      <w:pPr>
        <w:pStyle w:val="Legenda"/>
        <w:rPr>
          <w:lang w:val="pt-BR"/>
        </w:rPr>
      </w:pPr>
      <w:r>
        <w:rPr>
          <w:lang w:val="pt-BR"/>
        </w:rPr>
        <w:t>Fonte: Elaborado pelo autor</w:t>
      </w:r>
    </w:p>
    <w:p w:rsidR="00966300" w:rsidRDefault="00966300">
      <w:pPr>
        <w:spacing w:after="160" w:line="259" w:lineRule="auto"/>
        <w:ind w:firstLine="0"/>
        <w:jc w:val="left"/>
        <w:rPr>
          <w:rFonts w:cs="Times New Roman"/>
          <w:b/>
          <w:noProof/>
          <w:lang w:val="pt-BR" w:eastAsia="pt-BR"/>
        </w:rPr>
      </w:pPr>
      <w:bookmarkStart w:id="461" w:name="_Toc379812265"/>
      <w:r w:rsidRPr="009F7B8F">
        <w:rPr>
          <w:lang w:val="pt-BR"/>
        </w:rPr>
        <w:lastRenderedPageBreak/>
        <w:br w:type="page"/>
      </w:r>
    </w:p>
    <w:p w:rsidR="00B578A5" w:rsidRDefault="00B578A5" w:rsidP="00727438">
      <w:pPr>
        <w:pStyle w:val="Legendafigura"/>
      </w:pPr>
      <w:r w:rsidRPr="00B545E1">
        <w:lastRenderedPageBreak/>
        <w:t xml:space="preserve">Figura </w:t>
      </w:r>
      <w:r w:rsidR="00500BCD">
        <w:fldChar w:fldCharType="begin"/>
      </w:r>
      <w:r w:rsidRPr="00B545E1">
        <w:instrText xml:space="preserve"> SEQ Figura \* ARABIC </w:instrText>
      </w:r>
      <w:r w:rsidR="00500BCD">
        <w:fldChar w:fldCharType="separate"/>
      </w:r>
      <w:r w:rsidR="00CE63E6">
        <w:t>80</w:t>
      </w:r>
      <w:r w:rsidR="00500BCD">
        <w:fldChar w:fldCharType="end"/>
      </w:r>
      <w:r w:rsidRPr="00B545E1">
        <w:t xml:space="preserve"> </w:t>
      </w:r>
      <w:r>
        <w:t>–</w:t>
      </w:r>
      <w:r w:rsidRPr="00B545E1">
        <w:t xml:space="preserve"> A</w:t>
      </w:r>
      <w:r>
        <w:t>celeração angular do banco para 10 conjuntos mola-amortecedor</w:t>
      </w:r>
      <w:bookmarkEnd w:id="461"/>
    </w:p>
    <w:p w:rsidR="00B578A5" w:rsidRDefault="00B578A5" w:rsidP="00727438">
      <w:pPr>
        <w:pStyle w:val="Centralizado"/>
      </w:pPr>
      <w:r w:rsidRPr="00727438">
        <w:rPr>
          <w:noProof/>
          <w:lang w:val="pt-BR" w:eastAsia="pt-BR"/>
        </w:rPr>
        <w:drawing>
          <wp:inline distT="0" distB="0" distL="0" distR="0">
            <wp:extent cx="5466465" cy="16200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60" cstate="print">
                      <a:extLst>
                        <a:ext uri="{28A0092B-C50C-407E-A947-70E740481C1C}">
                          <a14:useLocalDpi xmlns:a14="http://schemas.microsoft.com/office/drawing/2010/main" val="0"/>
                        </a:ext>
                      </a:extLst>
                    </a:blip>
                    <a:srcRect l="4763" r="7374"/>
                    <a:stretch/>
                  </pic:blipFill>
                  <pic:spPr bwMode="auto">
                    <a:xfrm>
                      <a:off x="0" y="0"/>
                      <a:ext cx="5466465" cy="16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pt-BR" w:eastAsia="pt-BR"/>
        </w:rPr>
        <w:drawing>
          <wp:inline distT="0" distB="0" distL="0" distR="0">
            <wp:extent cx="5132817" cy="1620000"/>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cstate="print"/>
                    <a:stretch>
                      <a:fillRect/>
                    </a:stretch>
                  </pic:blipFill>
                  <pic:spPr>
                    <a:xfrm>
                      <a:off x="0" y="0"/>
                      <a:ext cx="5132817" cy="1620000"/>
                    </a:xfrm>
                    <a:prstGeom prst="rect">
                      <a:avLst/>
                    </a:prstGeom>
                  </pic:spPr>
                </pic:pic>
              </a:graphicData>
            </a:graphic>
          </wp:inline>
        </w:drawing>
      </w:r>
    </w:p>
    <w:p w:rsidR="00B578A5" w:rsidRDefault="00B578A5" w:rsidP="00B578A5">
      <w:pPr>
        <w:pStyle w:val="Legenda"/>
        <w:rPr>
          <w:lang w:val="pt-BR"/>
        </w:rPr>
      </w:pPr>
      <w:r>
        <w:rPr>
          <w:lang w:val="pt-BR"/>
        </w:rPr>
        <w:t>Fonte: Elaborado pelo autor</w:t>
      </w:r>
    </w:p>
    <w:p w:rsidR="00B578A5" w:rsidRPr="00727438" w:rsidRDefault="00B578A5" w:rsidP="00727438">
      <w:pPr>
        <w:pStyle w:val="Legendafigura"/>
      </w:pPr>
      <w:bookmarkStart w:id="462" w:name="_Toc379812266"/>
      <w:r w:rsidRPr="00727438">
        <w:t xml:space="preserve">Figura </w:t>
      </w:r>
      <w:r w:rsidR="00500BCD" w:rsidRPr="00727438">
        <w:fldChar w:fldCharType="begin"/>
      </w:r>
      <w:r w:rsidRPr="00727438">
        <w:instrText xml:space="preserve"> SEQ Figura \* ARABIC </w:instrText>
      </w:r>
      <w:r w:rsidR="00500BCD" w:rsidRPr="00727438">
        <w:fldChar w:fldCharType="separate"/>
      </w:r>
      <w:r w:rsidR="00CE63E6">
        <w:t>81</w:t>
      </w:r>
      <w:r w:rsidR="00500BCD" w:rsidRPr="00727438">
        <w:fldChar w:fldCharType="end"/>
      </w:r>
      <w:r w:rsidRPr="00727438">
        <w:t xml:space="preserve"> – Aceleração vertical da carroceria para 10 conjuntos mola-amortecedor</w:t>
      </w:r>
      <w:bookmarkEnd w:id="462"/>
    </w:p>
    <w:p w:rsidR="00B578A5" w:rsidRDefault="00B578A5" w:rsidP="00B578A5">
      <w:pPr>
        <w:pStyle w:val="Centralizado"/>
      </w:pPr>
      <w:r w:rsidRPr="006050F7">
        <w:rPr>
          <w:noProof/>
          <w:lang w:val="pt-BR" w:eastAsia="pt-BR"/>
        </w:rPr>
        <w:drawing>
          <wp:inline distT="0" distB="0" distL="0" distR="0">
            <wp:extent cx="4850800" cy="1620000"/>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162" cstate="print">
                      <a:extLst>
                        <a:ext uri="{28A0092B-C50C-407E-A947-70E740481C1C}">
                          <a14:useLocalDpi xmlns:a14="http://schemas.microsoft.com/office/drawing/2010/main" val="0"/>
                        </a:ext>
                      </a:extLst>
                    </a:blip>
                    <a:srcRect l="5117" r="6856"/>
                    <a:stretch/>
                  </pic:blipFill>
                  <pic:spPr bwMode="auto">
                    <a:xfrm>
                      <a:off x="0" y="0"/>
                      <a:ext cx="4850800" cy="16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pt-BR" w:eastAsia="pt-BR"/>
        </w:rPr>
        <w:drawing>
          <wp:inline distT="0" distB="0" distL="0" distR="0">
            <wp:extent cx="5146238" cy="162000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cstate="print"/>
                    <a:stretch>
                      <a:fillRect/>
                    </a:stretch>
                  </pic:blipFill>
                  <pic:spPr>
                    <a:xfrm>
                      <a:off x="0" y="0"/>
                      <a:ext cx="5146238" cy="1620000"/>
                    </a:xfrm>
                    <a:prstGeom prst="rect">
                      <a:avLst/>
                    </a:prstGeom>
                  </pic:spPr>
                </pic:pic>
              </a:graphicData>
            </a:graphic>
          </wp:inline>
        </w:drawing>
      </w:r>
    </w:p>
    <w:p w:rsidR="00B578A5" w:rsidRDefault="00B578A5" w:rsidP="00B578A5">
      <w:pPr>
        <w:pStyle w:val="Legenda"/>
        <w:rPr>
          <w:lang w:val="pt-BR"/>
        </w:rPr>
      </w:pPr>
      <w:r>
        <w:rPr>
          <w:lang w:val="pt-BR"/>
        </w:rPr>
        <w:t>Fonte: Elaborado pelo autor</w:t>
      </w:r>
    </w:p>
    <w:p w:rsidR="00966300" w:rsidRDefault="00966300">
      <w:pPr>
        <w:spacing w:after="160" w:line="259" w:lineRule="auto"/>
        <w:ind w:firstLine="0"/>
        <w:jc w:val="left"/>
        <w:rPr>
          <w:rFonts w:cs="Times New Roman"/>
          <w:b/>
          <w:noProof/>
          <w:lang w:val="pt-BR" w:eastAsia="pt-BR"/>
        </w:rPr>
      </w:pPr>
      <w:bookmarkStart w:id="463" w:name="_Ref367438221"/>
      <w:bookmarkStart w:id="464" w:name="_Toc379812267"/>
      <w:r w:rsidRPr="009F7B8F">
        <w:rPr>
          <w:lang w:val="pt-BR"/>
        </w:rPr>
        <w:lastRenderedPageBreak/>
        <w:br w:type="page"/>
      </w:r>
    </w:p>
    <w:p w:rsidR="00B578A5" w:rsidRDefault="00B578A5" w:rsidP="00727438">
      <w:pPr>
        <w:pStyle w:val="Legendafigura"/>
      </w:pPr>
      <w:r w:rsidRPr="008B6E14">
        <w:lastRenderedPageBreak/>
        <w:t xml:space="preserve">Figura </w:t>
      </w:r>
      <w:r w:rsidR="00500BCD">
        <w:fldChar w:fldCharType="begin"/>
      </w:r>
      <w:r w:rsidRPr="008B6E14">
        <w:instrText xml:space="preserve"> SEQ Figura \* ARABIC </w:instrText>
      </w:r>
      <w:r w:rsidR="00500BCD">
        <w:fldChar w:fldCharType="separate"/>
      </w:r>
      <w:r w:rsidR="00CE63E6">
        <w:t>82</w:t>
      </w:r>
      <w:r w:rsidR="00500BCD">
        <w:fldChar w:fldCharType="end"/>
      </w:r>
      <w:bookmarkEnd w:id="463"/>
      <w:r w:rsidRPr="008B6E14">
        <w:t xml:space="preserve"> – Aceleração angular da carroceria p</w:t>
      </w:r>
      <w:r>
        <w:t>ara 10 conjuntos mola-amortecedor</w:t>
      </w:r>
      <w:bookmarkEnd w:id="464"/>
    </w:p>
    <w:p w:rsidR="00B578A5" w:rsidRDefault="00B578A5" w:rsidP="00727438">
      <w:pPr>
        <w:pStyle w:val="Centralizado"/>
      </w:pPr>
      <w:r w:rsidRPr="006050F7">
        <w:rPr>
          <w:noProof/>
          <w:lang w:val="pt-BR" w:eastAsia="pt-BR"/>
        </w:rPr>
        <w:drawing>
          <wp:inline distT="0" distB="0" distL="0" distR="0">
            <wp:extent cx="4815245" cy="1620000"/>
            <wp:effectExtent l="0" t="0" r="0" b="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64" cstate="print">
                      <a:extLst>
                        <a:ext uri="{28A0092B-C50C-407E-A947-70E740481C1C}">
                          <a14:useLocalDpi xmlns:a14="http://schemas.microsoft.com/office/drawing/2010/main" val="0"/>
                        </a:ext>
                      </a:extLst>
                    </a:blip>
                    <a:srcRect l="6706" r="7000"/>
                    <a:stretch/>
                  </pic:blipFill>
                  <pic:spPr bwMode="auto">
                    <a:xfrm>
                      <a:off x="0" y="0"/>
                      <a:ext cx="4815245" cy="16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pt-BR" w:eastAsia="pt-BR"/>
        </w:rPr>
        <w:drawing>
          <wp:inline distT="0" distB="0" distL="0" distR="0">
            <wp:extent cx="5161664" cy="1620000"/>
            <wp:effectExtent l="0" t="0" r="127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cstate="print"/>
                    <a:stretch>
                      <a:fillRect/>
                    </a:stretch>
                  </pic:blipFill>
                  <pic:spPr>
                    <a:xfrm>
                      <a:off x="0" y="0"/>
                      <a:ext cx="5161664" cy="1620000"/>
                    </a:xfrm>
                    <a:prstGeom prst="rect">
                      <a:avLst/>
                    </a:prstGeom>
                  </pic:spPr>
                </pic:pic>
              </a:graphicData>
            </a:graphic>
          </wp:inline>
        </w:drawing>
      </w:r>
    </w:p>
    <w:p w:rsidR="00C00AD5" w:rsidRDefault="00B578A5" w:rsidP="00B578A5">
      <w:pPr>
        <w:pStyle w:val="Legenda"/>
        <w:rPr>
          <w:lang w:val="pt-BR"/>
        </w:rPr>
      </w:pPr>
      <w:r>
        <w:rPr>
          <w:lang w:val="pt-BR"/>
        </w:rPr>
        <w:t>Fonte: Elaborado pelo autor</w:t>
      </w:r>
    </w:p>
    <w:p w:rsidR="00EE730D" w:rsidRDefault="00EE730D">
      <w:pPr>
        <w:spacing w:after="160" w:line="259" w:lineRule="auto"/>
        <w:ind w:firstLine="0"/>
        <w:jc w:val="left"/>
        <w:rPr>
          <w:sz w:val="20"/>
          <w:szCs w:val="18"/>
          <w:lang w:val="pt-BR"/>
        </w:rPr>
      </w:pPr>
      <w:r>
        <w:rPr>
          <w:sz w:val="20"/>
          <w:szCs w:val="18"/>
          <w:lang w:val="pt-BR"/>
        </w:rPr>
        <w:br w:type="page"/>
      </w:r>
    </w:p>
    <w:p w:rsidR="00B578A5" w:rsidRPr="00E3344C" w:rsidRDefault="00B578A5" w:rsidP="00E3344C">
      <w:pPr>
        <w:rPr>
          <w:sz w:val="20"/>
          <w:szCs w:val="18"/>
          <w:lang w:val="pt-BR"/>
        </w:rPr>
      </w:pPr>
    </w:p>
    <w:sectPr w:rsidR="00B578A5" w:rsidRPr="00E3344C" w:rsidSect="00D322F6">
      <w:headerReference w:type="even" r:id="rId166"/>
      <w:headerReference w:type="default" r:id="rId167"/>
      <w:pgSz w:w="12240" w:h="15840"/>
      <w:pgMar w:top="1701"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762A" w:rsidRDefault="0041762A">
      <w:pPr>
        <w:spacing w:line="240" w:lineRule="auto"/>
      </w:pPr>
      <w:r>
        <w:separator/>
      </w:r>
    </w:p>
  </w:endnote>
  <w:endnote w:type="continuationSeparator" w:id="0">
    <w:p w:rsidR="0041762A" w:rsidRDefault="004176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MR9">
    <w:altName w:val="MS Mincho"/>
    <w:panose1 w:val="00000000000000000000"/>
    <w:charset w:val="80"/>
    <w:family w:val="auto"/>
    <w:notTrueType/>
    <w:pitch w:val="default"/>
    <w:sig w:usb0="00000001" w:usb1="08070000" w:usb2="00000010" w:usb3="00000000" w:csb0="00020000" w:csb1="00000000"/>
  </w:font>
  <w:font w:name="MS Shell Dlg 2">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762A" w:rsidRDefault="0041762A">
      <w:pPr>
        <w:spacing w:line="240" w:lineRule="auto"/>
      </w:pPr>
      <w:r>
        <w:separator/>
      </w:r>
    </w:p>
  </w:footnote>
  <w:footnote w:type="continuationSeparator" w:id="0">
    <w:p w:rsidR="0041762A" w:rsidRDefault="0041762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0B5A" w:rsidRDefault="00980B5A">
    <w:pPr>
      <w:pStyle w:val="Cabealho"/>
    </w:pPr>
  </w:p>
  <w:p w:rsidR="00980B5A" w:rsidRDefault="00980B5A">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0077221"/>
      <w:docPartObj>
        <w:docPartGallery w:val="Page Numbers (Top of Page)"/>
        <w:docPartUnique/>
      </w:docPartObj>
    </w:sdtPr>
    <w:sdtContent>
      <w:p w:rsidR="00980B5A" w:rsidRDefault="00980B5A" w:rsidP="003B5358">
        <w:pPr>
          <w:pStyle w:val="Cabealho"/>
          <w:ind w:firstLine="0"/>
        </w:pPr>
        <w:r>
          <w:fldChar w:fldCharType="begin"/>
        </w:r>
        <w:r>
          <w:instrText>PAGE   \* MERGEFORMAT</w:instrText>
        </w:r>
        <w:r>
          <w:fldChar w:fldCharType="separate"/>
        </w:r>
        <w:r w:rsidRPr="00B064A7">
          <w:rPr>
            <w:noProof/>
            <w:lang w:val="pt-BR"/>
          </w:rPr>
          <w:t>116</w:t>
        </w:r>
        <w:r>
          <w:rPr>
            <w:noProof/>
            <w:lang w:val="pt-BR"/>
          </w:rPr>
          <w:fldChar w:fldCharType="end"/>
        </w:r>
      </w:p>
    </w:sdtContent>
  </w:sdt>
  <w:p w:rsidR="00980B5A" w:rsidRDefault="00980B5A">
    <w:pPr>
      <w:pStyle w:val="Cabealho"/>
    </w:pPr>
  </w:p>
  <w:p w:rsidR="00980B5A" w:rsidRDefault="00980B5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3197026"/>
      <w:docPartObj>
        <w:docPartGallery w:val="Page Numbers (Top of Page)"/>
        <w:docPartUnique/>
      </w:docPartObj>
    </w:sdtPr>
    <w:sdtContent>
      <w:p w:rsidR="00980B5A" w:rsidRDefault="00980B5A" w:rsidP="003B5358">
        <w:pPr>
          <w:pStyle w:val="Cabealho"/>
          <w:jc w:val="right"/>
        </w:pPr>
        <w:r>
          <w:fldChar w:fldCharType="begin"/>
        </w:r>
        <w:r>
          <w:instrText>PAGE   \* MERGEFORMAT</w:instrText>
        </w:r>
        <w:r>
          <w:fldChar w:fldCharType="separate"/>
        </w:r>
        <w:r w:rsidR="0086118D" w:rsidRPr="0086118D">
          <w:rPr>
            <w:noProof/>
            <w:lang w:val="pt-BR"/>
          </w:rPr>
          <w:t>60</w:t>
        </w:r>
        <w:r>
          <w:rPr>
            <w:noProof/>
            <w:lang w:val="pt-BR"/>
          </w:rPr>
          <w:fldChar w:fldCharType="end"/>
        </w:r>
      </w:p>
    </w:sdtContent>
  </w:sdt>
  <w:p w:rsidR="00980B5A" w:rsidRDefault="00980B5A"/>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0B5A" w:rsidRDefault="00980B5A" w:rsidP="003B5358">
    <w:pPr>
      <w:pStyle w:val="Cabealho"/>
      <w:ind w:firstLine="0"/>
    </w:pPr>
  </w:p>
  <w:p w:rsidR="00980B5A" w:rsidRDefault="00980B5A">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0B5A" w:rsidRDefault="00980B5A" w:rsidP="003B5358">
    <w:pPr>
      <w:pStyle w:val="Cabealh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56C5E"/>
    <w:multiLevelType w:val="hybridMultilevel"/>
    <w:tmpl w:val="2D1259E2"/>
    <w:lvl w:ilvl="0" w:tplc="04160017">
      <w:start w:val="1"/>
      <w:numFmt w:val="lowerLetter"/>
      <w:lvlText w:val="%1)"/>
      <w:lvlJc w:val="left"/>
      <w:pPr>
        <w:ind w:left="1069" w:hanging="360"/>
      </w:pPr>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106C1FB8"/>
    <w:multiLevelType w:val="hybridMultilevel"/>
    <w:tmpl w:val="2062C68A"/>
    <w:lvl w:ilvl="0" w:tplc="04160009">
      <w:start w:val="1"/>
      <w:numFmt w:val="bullet"/>
      <w:lvlText w:val=""/>
      <w:lvlJc w:val="left"/>
      <w:pPr>
        <w:ind w:left="1069" w:hanging="360"/>
      </w:pPr>
      <w:rPr>
        <w:rFonts w:ascii="Wingdings" w:hAnsi="Wingding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1B1953D4"/>
    <w:multiLevelType w:val="hybridMultilevel"/>
    <w:tmpl w:val="489AAEEE"/>
    <w:lvl w:ilvl="0" w:tplc="D9A2BD9A">
      <w:start w:val="1"/>
      <w:numFmt w:val="lowerLetter"/>
      <w:lvlText w:val="%1)"/>
      <w:lvlJc w:val="left"/>
      <w:pPr>
        <w:ind w:left="1069" w:hanging="360"/>
      </w:pPr>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nsid w:val="1C0A5176"/>
    <w:multiLevelType w:val="hybridMultilevel"/>
    <w:tmpl w:val="E9F4F2FC"/>
    <w:lvl w:ilvl="0" w:tplc="4208959E">
      <w:start w:val="1"/>
      <w:numFmt w:val="bullet"/>
      <w:lvlText w:val=""/>
      <w:lvlJc w:val="left"/>
      <w:pPr>
        <w:ind w:left="2771" w:hanging="360"/>
      </w:pPr>
      <w:rPr>
        <w:rFonts w:ascii="Symbol" w:hAnsi="Symbol" w:hint="default"/>
      </w:rPr>
    </w:lvl>
    <w:lvl w:ilvl="1" w:tplc="04160003" w:tentative="1">
      <w:start w:val="1"/>
      <w:numFmt w:val="bullet"/>
      <w:lvlText w:val="o"/>
      <w:lvlJc w:val="left"/>
      <w:pPr>
        <w:ind w:left="3491" w:hanging="360"/>
      </w:pPr>
      <w:rPr>
        <w:rFonts w:ascii="Courier New" w:hAnsi="Courier New" w:cs="Courier New" w:hint="default"/>
      </w:rPr>
    </w:lvl>
    <w:lvl w:ilvl="2" w:tplc="04160005" w:tentative="1">
      <w:start w:val="1"/>
      <w:numFmt w:val="bullet"/>
      <w:lvlText w:val=""/>
      <w:lvlJc w:val="left"/>
      <w:pPr>
        <w:ind w:left="4211" w:hanging="360"/>
      </w:pPr>
      <w:rPr>
        <w:rFonts w:ascii="Wingdings" w:hAnsi="Wingdings" w:hint="default"/>
      </w:rPr>
    </w:lvl>
    <w:lvl w:ilvl="3" w:tplc="04160001" w:tentative="1">
      <w:start w:val="1"/>
      <w:numFmt w:val="bullet"/>
      <w:lvlText w:val=""/>
      <w:lvlJc w:val="left"/>
      <w:pPr>
        <w:ind w:left="4931" w:hanging="360"/>
      </w:pPr>
      <w:rPr>
        <w:rFonts w:ascii="Symbol" w:hAnsi="Symbol" w:hint="default"/>
      </w:rPr>
    </w:lvl>
    <w:lvl w:ilvl="4" w:tplc="04160003" w:tentative="1">
      <w:start w:val="1"/>
      <w:numFmt w:val="bullet"/>
      <w:lvlText w:val="o"/>
      <w:lvlJc w:val="left"/>
      <w:pPr>
        <w:ind w:left="5651" w:hanging="360"/>
      </w:pPr>
      <w:rPr>
        <w:rFonts w:ascii="Courier New" w:hAnsi="Courier New" w:cs="Courier New" w:hint="default"/>
      </w:rPr>
    </w:lvl>
    <w:lvl w:ilvl="5" w:tplc="04160005" w:tentative="1">
      <w:start w:val="1"/>
      <w:numFmt w:val="bullet"/>
      <w:lvlText w:val=""/>
      <w:lvlJc w:val="left"/>
      <w:pPr>
        <w:ind w:left="6371" w:hanging="360"/>
      </w:pPr>
      <w:rPr>
        <w:rFonts w:ascii="Wingdings" w:hAnsi="Wingdings" w:hint="default"/>
      </w:rPr>
    </w:lvl>
    <w:lvl w:ilvl="6" w:tplc="04160001" w:tentative="1">
      <w:start w:val="1"/>
      <w:numFmt w:val="bullet"/>
      <w:lvlText w:val=""/>
      <w:lvlJc w:val="left"/>
      <w:pPr>
        <w:ind w:left="7091" w:hanging="360"/>
      </w:pPr>
      <w:rPr>
        <w:rFonts w:ascii="Symbol" w:hAnsi="Symbol" w:hint="default"/>
      </w:rPr>
    </w:lvl>
    <w:lvl w:ilvl="7" w:tplc="04160003" w:tentative="1">
      <w:start w:val="1"/>
      <w:numFmt w:val="bullet"/>
      <w:lvlText w:val="o"/>
      <w:lvlJc w:val="left"/>
      <w:pPr>
        <w:ind w:left="7811" w:hanging="360"/>
      </w:pPr>
      <w:rPr>
        <w:rFonts w:ascii="Courier New" w:hAnsi="Courier New" w:cs="Courier New" w:hint="default"/>
      </w:rPr>
    </w:lvl>
    <w:lvl w:ilvl="8" w:tplc="04160005" w:tentative="1">
      <w:start w:val="1"/>
      <w:numFmt w:val="bullet"/>
      <w:lvlText w:val=""/>
      <w:lvlJc w:val="left"/>
      <w:pPr>
        <w:ind w:left="8531" w:hanging="360"/>
      </w:pPr>
      <w:rPr>
        <w:rFonts w:ascii="Wingdings" w:hAnsi="Wingdings" w:hint="default"/>
      </w:rPr>
    </w:lvl>
  </w:abstractNum>
  <w:abstractNum w:abstractNumId="4">
    <w:nsid w:val="2E441554"/>
    <w:multiLevelType w:val="hybridMultilevel"/>
    <w:tmpl w:val="94B21774"/>
    <w:lvl w:ilvl="0" w:tplc="33A48464">
      <w:start w:val="1"/>
      <w:numFmt w:val="lowerLetter"/>
      <w:lvlText w:val="%1)"/>
      <w:lvlJc w:val="left"/>
      <w:pPr>
        <w:ind w:left="1069" w:hanging="360"/>
      </w:pPr>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3A980E7F"/>
    <w:multiLevelType w:val="hybridMultilevel"/>
    <w:tmpl w:val="8FF66F28"/>
    <w:lvl w:ilvl="0" w:tplc="04160017">
      <w:start w:val="1"/>
      <w:numFmt w:val="lowerLetter"/>
      <w:lvlText w:val="%1)"/>
      <w:lvlJc w:val="left"/>
      <w:pPr>
        <w:ind w:left="1069" w:hanging="360"/>
      </w:pPr>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4F617278"/>
    <w:multiLevelType w:val="hybridMultilevel"/>
    <w:tmpl w:val="0BD40D70"/>
    <w:lvl w:ilvl="0" w:tplc="B638352E">
      <w:start w:val="1"/>
      <w:numFmt w:val="lowerLetter"/>
      <w:pStyle w:val="Alinea"/>
      <w:lvlText w:val="%1)"/>
      <w:lvlJc w:val="left"/>
      <w:pPr>
        <w:ind w:left="1069"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
    <w:nsid w:val="51447018"/>
    <w:multiLevelType w:val="hybridMultilevel"/>
    <w:tmpl w:val="37FC4D74"/>
    <w:lvl w:ilvl="0" w:tplc="0416000D">
      <w:start w:val="1"/>
      <w:numFmt w:val="bullet"/>
      <w:lvlText w:val=""/>
      <w:lvlJc w:val="left"/>
      <w:pPr>
        <w:ind w:left="1069" w:hanging="360"/>
      </w:pPr>
      <w:rPr>
        <w:rFonts w:ascii="Wingdings" w:hAnsi="Wingding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51C24769"/>
    <w:multiLevelType w:val="multilevel"/>
    <w:tmpl w:val="BD7CC794"/>
    <w:styleLink w:val="Estilo1"/>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6111021E"/>
    <w:multiLevelType w:val="multilevel"/>
    <w:tmpl w:val="0754647A"/>
    <w:lvl w:ilvl="0">
      <w:start w:val="1"/>
      <w:numFmt w:val="decimal"/>
      <w:pStyle w:val="Ttulo1"/>
      <w:suff w:val="space"/>
      <w:lvlText w:val="%1"/>
      <w:lvlJc w:val="left"/>
      <w:pPr>
        <w:ind w:left="397" w:hanging="397"/>
      </w:pPr>
      <w:rPr>
        <w:rFonts w:hint="default"/>
      </w:rPr>
    </w:lvl>
    <w:lvl w:ilvl="1">
      <w:start w:val="1"/>
      <w:numFmt w:val="decimal"/>
      <w:pStyle w:val="Ttulo2"/>
      <w:suff w:val="space"/>
      <w:lvlText w:val="%1.%2"/>
      <w:lvlJc w:val="left"/>
      <w:pPr>
        <w:ind w:left="624" w:hanging="624"/>
      </w:pPr>
      <w:rPr>
        <w:rFonts w:hint="default"/>
      </w:rPr>
    </w:lvl>
    <w:lvl w:ilvl="2">
      <w:start w:val="1"/>
      <w:numFmt w:val="decimal"/>
      <w:pStyle w:val="Ttulo3"/>
      <w:suff w:val="space"/>
      <w:lvlText w:val="%1.%2.%3"/>
      <w:lvlJc w:val="left"/>
      <w:pPr>
        <w:ind w:left="907" w:hanging="907"/>
      </w:pPr>
      <w:rPr>
        <w:rFonts w:hint="default"/>
      </w:rPr>
    </w:lvl>
    <w:lvl w:ilvl="3">
      <w:start w:val="1"/>
      <w:numFmt w:val="decimal"/>
      <w:pStyle w:val="Ttulo4"/>
      <w:suff w:val="space"/>
      <w:lvlText w:val="%1.%2.%3.%4"/>
      <w:lvlJc w:val="left"/>
      <w:pPr>
        <w:ind w:left="1333" w:hanging="1191"/>
      </w:pPr>
      <w:rPr>
        <w:rFonts w:hint="default"/>
      </w:rPr>
    </w:lvl>
    <w:lvl w:ilvl="4">
      <w:start w:val="1"/>
      <w:numFmt w:val="decimal"/>
      <w:pStyle w:val="Ttulo5"/>
      <w:suff w:val="space"/>
      <w:lvlText w:val="%1.%2.%3.%4.%5"/>
      <w:lvlJc w:val="left"/>
      <w:pPr>
        <w:ind w:left="1531" w:hanging="1531"/>
      </w:pPr>
      <w:rPr>
        <w:rFonts w:hint="default"/>
        <w:b w:val="0"/>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7B135BDA"/>
    <w:multiLevelType w:val="hybridMultilevel"/>
    <w:tmpl w:val="F970F938"/>
    <w:lvl w:ilvl="0" w:tplc="5074EE84">
      <w:start w:val="1"/>
      <w:numFmt w:val="decimal"/>
      <w:pStyle w:val="Subttul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8"/>
  </w:num>
  <w:num w:numId="3">
    <w:abstractNumId w:val="9"/>
  </w:num>
  <w:num w:numId="4">
    <w:abstractNumId w:val="4"/>
  </w:num>
  <w:num w:numId="5">
    <w:abstractNumId w:val="3"/>
  </w:num>
  <w:num w:numId="6">
    <w:abstractNumId w:val="4"/>
    <w:lvlOverride w:ilvl="0">
      <w:startOverride w:val="1"/>
    </w:lvlOverride>
  </w:num>
  <w:num w:numId="7">
    <w:abstractNumId w:val="4"/>
    <w:lvlOverride w:ilvl="0">
      <w:startOverride w:val="1"/>
    </w:lvlOverride>
  </w:num>
  <w:num w:numId="8">
    <w:abstractNumId w:val="4"/>
    <w:lvlOverride w:ilvl="0">
      <w:startOverride w:val="1"/>
    </w:lvlOverride>
  </w:num>
  <w:num w:numId="9">
    <w:abstractNumId w:val="4"/>
    <w:lvlOverride w:ilvl="0">
      <w:startOverride w:val="1"/>
    </w:lvlOverride>
  </w:num>
  <w:num w:numId="10">
    <w:abstractNumId w:val="4"/>
    <w:lvlOverride w:ilvl="0">
      <w:startOverride w:val="1"/>
    </w:lvlOverride>
  </w:num>
  <w:num w:numId="11">
    <w:abstractNumId w:val="4"/>
    <w:lvlOverride w:ilvl="0">
      <w:startOverride w:val="1"/>
    </w:lvlOverride>
  </w:num>
  <w:num w:numId="12">
    <w:abstractNumId w:val="4"/>
    <w:lvlOverride w:ilvl="0">
      <w:startOverride w:val="1"/>
    </w:lvlOverride>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4"/>
    <w:lvlOverride w:ilvl="0">
      <w:startOverride w:val="1"/>
    </w:lvlOverride>
  </w:num>
  <w:num w:numId="18">
    <w:abstractNumId w:val="4"/>
    <w:lvlOverride w:ilvl="0">
      <w:startOverride w:val="1"/>
    </w:lvlOverride>
  </w:num>
  <w:num w:numId="19">
    <w:abstractNumId w:val="4"/>
    <w:lvlOverride w:ilvl="0">
      <w:startOverride w:val="1"/>
    </w:lvlOverride>
  </w:num>
  <w:num w:numId="20">
    <w:abstractNumId w:val="4"/>
    <w:lvlOverride w:ilvl="0">
      <w:startOverride w:val="1"/>
    </w:lvlOverride>
  </w:num>
  <w:num w:numId="21">
    <w:abstractNumId w:val="6"/>
  </w:num>
  <w:num w:numId="22">
    <w:abstractNumId w:val="0"/>
  </w:num>
  <w:num w:numId="23">
    <w:abstractNumId w:val="7"/>
  </w:num>
  <w:num w:numId="24">
    <w:abstractNumId w:val="1"/>
  </w:num>
  <w:num w:numId="25">
    <w:abstractNumId w:val="5"/>
  </w:num>
  <w:num w:numId="26">
    <w:abstractNumId w:val="2"/>
  </w:num>
  <w:num w:numId="27">
    <w:abstractNumId w:val="6"/>
    <w:lvlOverride w:ilvl="0">
      <w:startOverride w:val="1"/>
    </w:lvlOverride>
  </w:num>
  <w:num w:numId="28">
    <w:abstractNumId w:val="6"/>
    <w:lvlOverride w:ilvl="0">
      <w:startOverride w:val="1"/>
    </w:lvlOverride>
  </w:num>
  <w:num w:numId="29">
    <w:abstractNumId w:val="6"/>
    <w:lvlOverride w:ilvl="0">
      <w:startOverride w:val="1"/>
    </w:lvlOverride>
  </w:num>
  <w:num w:numId="30">
    <w:abstractNumId w:val="6"/>
    <w:lvlOverride w:ilvl="0">
      <w:startOverride w:val="1"/>
    </w:lvlOverride>
  </w:num>
  <w:num w:numId="31">
    <w:abstractNumId w:val="6"/>
    <w:lvlOverride w:ilvl="0">
      <w:startOverride w:val="1"/>
    </w:lvlOverride>
  </w:num>
  <w:num w:numId="32">
    <w:abstractNumId w:val="6"/>
    <w:lvlOverride w:ilvl="0">
      <w:startOverride w:val="1"/>
    </w:lvlOverride>
  </w:num>
  <w:num w:numId="33">
    <w:abstractNumId w:val="6"/>
  </w:num>
  <w:num w:numId="34">
    <w:abstractNumId w:val="6"/>
    <w:lvlOverride w:ilvl="0">
      <w:startOverride w:val="1"/>
    </w:lvlOverride>
  </w:num>
  <w:num w:numId="35">
    <w:abstractNumId w:val="6"/>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6"/>
    <w:lvlOverride w:ilvl="0">
      <w:startOverride w:val="1"/>
    </w:lvlOverride>
  </w:num>
  <w:num w:numId="40">
    <w:abstractNumId w:val="6"/>
    <w:lvlOverride w:ilvl="0">
      <w:startOverride w:val="1"/>
    </w:lvlOverride>
  </w:num>
  <w:num w:numId="41">
    <w:abstractNumId w:val="6"/>
    <w:lvlOverride w:ilvl="0">
      <w:startOverride w:val="1"/>
    </w:lvlOverride>
  </w:num>
  <w:num w:numId="42">
    <w:abstractNumId w:val="6"/>
    <w:lvlOverride w:ilvl="0">
      <w:startOverride w:val="1"/>
    </w:lvlOverride>
  </w:num>
  <w:num w:numId="43">
    <w:abstractNumId w:val="6"/>
    <w:lvlOverride w:ilvl="0">
      <w:startOverride w:val="1"/>
    </w:lvlOverride>
  </w:num>
  <w:num w:numId="44">
    <w:abstractNumId w:val="6"/>
    <w:lvlOverride w:ilvl="0">
      <w:startOverride w:val="1"/>
    </w:lvlOverride>
  </w:num>
  <w:num w:numId="45">
    <w:abstractNumId w:val="6"/>
    <w:lvlOverride w:ilvl="0">
      <w:startOverride w:val="1"/>
    </w:lvlOverride>
  </w:num>
  <w:num w:numId="46">
    <w:abstractNumId w:val="6"/>
    <w:lvlOverride w:ilvl="0">
      <w:startOverride w:val="1"/>
    </w:lvlOverride>
  </w:num>
  <w:num w:numId="47">
    <w:abstractNumId w:val="6"/>
    <w:lvlOverride w:ilvl="0">
      <w:startOverride w:val="1"/>
    </w:lvlOverride>
  </w:num>
  <w:num w:numId="48">
    <w:abstractNumId w:val="6"/>
    <w:lvlOverride w:ilvl="0">
      <w:startOverride w:val="1"/>
    </w:lvlOverride>
  </w:num>
  <w:num w:numId="49">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8A5"/>
    <w:rsid w:val="000032A4"/>
    <w:rsid w:val="000160BF"/>
    <w:rsid w:val="000754C4"/>
    <w:rsid w:val="00084FBE"/>
    <w:rsid w:val="00095E12"/>
    <w:rsid w:val="000B6648"/>
    <w:rsid w:val="000F3B2F"/>
    <w:rsid w:val="00112E20"/>
    <w:rsid w:val="00130562"/>
    <w:rsid w:val="0016631C"/>
    <w:rsid w:val="00171875"/>
    <w:rsid w:val="00174ED0"/>
    <w:rsid w:val="00190C9B"/>
    <w:rsid w:val="001A3374"/>
    <w:rsid w:val="001A5CFD"/>
    <w:rsid w:val="001B0A36"/>
    <w:rsid w:val="002058DA"/>
    <w:rsid w:val="00223EE7"/>
    <w:rsid w:val="00224FFC"/>
    <w:rsid w:val="00244B6B"/>
    <w:rsid w:val="00251357"/>
    <w:rsid w:val="002708FA"/>
    <w:rsid w:val="00276F86"/>
    <w:rsid w:val="00284DF6"/>
    <w:rsid w:val="002920FA"/>
    <w:rsid w:val="00292D0F"/>
    <w:rsid w:val="002958B0"/>
    <w:rsid w:val="002A10A4"/>
    <w:rsid w:val="002A2777"/>
    <w:rsid w:val="002E5726"/>
    <w:rsid w:val="00306A3A"/>
    <w:rsid w:val="00344277"/>
    <w:rsid w:val="00350777"/>
    <w:rsid w:val="00353525"/>
    <w:rsid w:val="003860CB"/>
    <w:rsid w:val="003A1266"/>
    <w:rsid w:val="003B5358"/>
    <w:rsid w:val="003B7178"/>
    <w:rsid w:val="003C32FD"/>
    <w:rsid w:val="003C39A9"/>
    <w:rsid w:val="003D2F56"/>
    <w:rsid w:val="003D5C16"/>
    <w:rsid w:val="003D6B21"/>
    <w:rsid w:val="003F31FD"/>
    <w:rsid w:val="0041762A"/>
    <w:rsid w:val="00426181"/>
    <w:rsid w:val="00430935"/>
    <w:rsid w:val="00432086"/>
    <w:rsid w:val="004355F7"/>
    <w:rsid w:val="00453CAF"/>
    <w:rsid w:val="00462258"/>
    <w:rsid w:val="00470164"/>
    <w:rsid w:val="00486A36"/>
    <w:rsid w:val="004A6BED"/>
    <w:rsid w:val="004C3CF7"/>
    <w:rsid w:val="004C6CC3"/>
    <w:rsid w:val="004D38D7"/>
    <w:rsid w:val="004E23C8"/>
    <w:rsid w:val="00500BCD"/>
    <w:rsid w:val="0050283D"/>
    <w:rsid w:val="00524AA2"/>
    <w:rsid w:val="00541186"/>
    <w:rsid w:val="00556B4E"/>
    <w:rsid w:val="0057164A"/>
    <w:rsid w:val="005767A7"/>
    <w:rsid w:val="00577911"/>
    <w:rsid w:val="00597237"/>
    <w:rsid w:val="005A4360"/>
    <w:rsid w:val="005B3A16"/>
    <w:rsid w:val="005E69E3"/>
    <w:rsid w:val="006209FE"/>
    <w:rsid w:val="00621AD5"/>
    <w:rsid w:val="00652BBE"/>
    <w:rsid w:val="006631CA"/>
    <w:rsid w:val="006716C1"/>
    <w:rsid w:val="00677F02"/>
    <w:rsid w:val="006B04BF"/>
    <w:rsid w:val="006B5511"/>
    <w:rsid w:val="006E235B"/>
    <w:rsid w:val="006E45C4"/>
    <w:rsid w:val="00705D5B"/>
    <w:rsid w:val="00713A20"/>
    <w:rsid w:val="00727438"/>
    <w:rsid w:val="00743E9A"/>
    <w:rsid w:val="00745DC2"/>
    <w:rsid w:val="007A216A"/>
    <w:rsid w:val="007C57C2"/>
    <w:rsid w:val="007E6504"/>
    <w:rsid w:val="00805ECA"/>
    <w:rsid w:val="00820E24"/>
    <w:rsid w:val="00856BE3"/>
    <w:rsid w:val="0086118D"/>
    <w:rsid w:val="00883C89"/>
    <w:rsid w:val="0089031E"/>
    <w:rsid w:val="00895AAE"/>
    <w:rsid w:val="008A6674"/>
    <w:rsid w:val="008B2E73"/>
    <w:rsid w:val="008C7FE6"/>
    <w:rsid w:val="00900C78"/>
    <w:rsid w:val="00925A6B"/>
    <w:rsid w:val="009415D8"/>
    <w:rsid w:val="00966300"/>
    <w:rsid w:val="00980B5A"/>
    <w:rsid w:val="00981DAB"/>
    <w:rsid w:val="009914A7"/>
    <w:rsid w:val="009A58DF"/>
    <w:rsid w:val="009C21AE"/>
    <w:rsid w:val="009C7209"/>
    <w:rsid w:val="009C7D48"/>
    <w:rsid w:val="009D2EBD"/>
    <w:rsid w:val="009F3227"/>
    <w:rsid w:val="009F7B8F"/>
    <w:rsid w:val="00A263AB"/>
    <w:rsid w:val="00A4185D"/>
    <w:rsid w:val="00A52AD4"/>
    <w:rsid w:val="00A767A4"/>
    <w:rsid w:val="00AA3724"/>
    <w:rsid w:val="00AB454A"/>
    <w:rsid w:val="00AB4F2D"/>
    <w:rsid w:val="00AC7DA4"/>
    <w:rsid w:val="00AE0AE9"/>
    <w:rsid w:val="00AE25FF"/>
    <w:rsid w:val="00B10E63"/>
    <w:rsid w:val="00B17FA4"/>
    <w:rsid w:val="00B578A5"/>
    <w:rsid w:val="00B676D3"/>
    <w:rsid w:val="00B7380D"/>
    <w:rsid w:val="00B81F42"/>
    <w:rsid w:val="00B84D3D"/>
    <w:rsid w:val="00BB2980"/>
    <w:rsid w:val="00BD038B"/>
    <w:rsid w:val="00BD757C"/>
    <w:rsid w:val="00BF16E9"/>
    <w:rsid w:val="00C00AD5"/>
    <w:rsid w:val="00C06AD1"/>
    <w:rsid w:val="00C11462"/>
    <w:rsid w:val="00C2378E"/>
    <w:rsid w:val="00C3266C"/>
    <w:rsid w:val="00C441AC"/>
    <w:rsid w:val="00C578E1"/>
    <w:rsid w:val="00C610B5"/>
    <w:rsid w:val="00C77A0F"/>
    <w:rsid w:val="00CB08CF"/>
    <w:rsid w:val="00CB1691"/>
    <w:rsid w:val="00CB521C"/>
    <w:rsid w:val="00CD6E4A"/>
    <w:rsid w:val="00CE63E6"/>
    <w:rsid w:val="00D26B1D"/>
    <w:rsid w:val="00D322F6"/>
    <w:rsid w:val="00D335DA"/>
    <w:rsid w:val="00D34B04"/>
    <w:rsid w:val="00D445ED"/>
    <w:rsid w:val="00D70CC4"/>
    <w:rsid w:val="00D71A42"/>
    <w:rsid w:val="00D7307B"/>
    <w:rsid w:val="00D85202"/>
    <w:rsid w:val="00DB05C4"/>
    <w:rsid w:val="00DB0C19"/>
    <w:rsid w:val="00DD38AF"/>
    <w:rsid w:val="00DD796E"/>
    <w:rsid w:val="00E277AC"/>
    <w:rsid w:val="00E3344C"/>
    <w:rsid w:val="00E53453"/>
    <w:rsid w:val="00E54D92"/>
    <w:rsid w:val="00E76BF5"/>
    <w:rsid w:val="00E90D68"/>
    <w:rsid w:val="00E95DF8"/>
    <w:rsid w:val="00EC5BC2"/>
    <w:rsid w:val="00EE730D"/>
    <w:rsid w:val="00F06467"/>
    <w:rsid w:val="00F15877"/>
    <w:rsid w:val="00F21F1F"/>
    <w:rsid w:val="00F363B8"/>
    <w:rsid w:val="00F61971"/>
    <w:rsid w:val="00F8661F"/>
    <w:rsid w:val="00FC29BE"/>
    <w:rsid w:val="00FD02B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5722BF6-C5B9-49E5-A678-3D460E0F2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o Normal"/>
    <w:qFormat/>
    <w:rsid w:val="00B578A5"/>
    <w:pPr>
      <w:spacing w:after="0" w:line="360" w:lineRule="auto"/>
      <w:ind w:firstLine="709"/>
      <w:jc w:val="both"/>
    </w:pPr>
    <w:rPr>
      <w:rFonts w:ascii="Times New Roman" w:hAnsi="Times New Roman"/>
      <w:sz w:val="24"/>
      <w:lang w:val="en-US"/>
    </w:rPr>
  </w:style>
  <w:style w:type="paragraph" w:styleId="Ttulo1">
    <w:name w:val="heading 1"/>
    <w:next w:val="Normal"/>
    <w:link w:val="Ttulo1Char"/>
    <w:uiPriority w:val="9"/>
    <w:qFormat/>
    <w:rsid w:val="00B578A5"/>
    <w:pPr>
      <w:keepNext/>
      <w:keepLines/>
      <w:numPr>
        <w:numId w:val="3"/>
      </w:numPr>
      <w:spacing w:after="300" w:line="360" w:lineRule="auto"/>
      <w:jc w:val="both"/>
      <w:outlineLvl w:val="0"/>
    </w:pPr>
    <w:rPr>
      <w:rFonts w:ascii="Times New Roman" w:eastAsiaTheme="majorEastAsia" w:hAnsi="Times New Roman" w:cstheme="majorBidi"/>
      <w:b/>
      <w:bCs/>
      <w:caps/>
      <w:sz w:val="24"/>
      <w:szCs w:val="28"/>
      <w:lang w:val="en-US"/>
    </w:rPr>
  </w:style>
  <w:style w:type="paragraph" w:styleId="Ttulo2">
    <w:name w:val="heading 2"/>
    <w:next w:val="Normal"/>
    <w:link w:val="Ttulo2Char"/>
    <w:autoRedefine/>
    <w:uiPriority w:val="9"/>
    <w:unhideWhenUsed/>
    <w:qFormat/>
    <w:rsid w:val="00B578A5"/>
    <w:pPr>
      <w:keepNext/>
      <w:keepLines/>
      <w:numPr>
        <w:ilvl w:val="1"/>
        <w:numId w:val="3"/>
      </w:numPr>
      <w:spacing w:before="300" w:after="300" w:line="360" w:lineRule="auto"/>
      <w:jc w:val="both"/>
      <w:outlineLvl w:val="1"/>
    </w:pPr>
    <w:rPr>
      <w:rFonts w:ascii="Times New Roman" w:eastAsiaTheme="majorEastAsia" w:hAnsi="Times New Roman" w:cstheme="majorBidi"/>
      <w:b/>
      <w:bCs/>
      <w:color w:val="000000" w:themeColor="text1"/>
      <w:sz w:val="24"/>
      <w:szCs w:val="26"/>
    </w:rPr>
  </w:style>
  <w:style w:type="paragraph" w:styleId="Ttulo3">
    <w:name w:val="heading 3"/>
    <w:basedOn w:val="Normal"/>
    <w:next w:val="Normal"/>
    <w:link w:val="Ttulo3Char"/>
    <w:uiPriority w:val="9"/>
    <w:unhideWhenUsed/>
    <w:qFormat/>
    <w:rsid w:val="00B578A5"/>
    <w:pPr>
      <w:keepNext/>
      <w:keepLines/>
      <w:numPr>
        <w:ilvl w:val="2"/>
        <w:numId w:val="3"/>
      </w:numPr>
      <w:spacing w:before="300" w:after="300"/>
      <w:outlineLvl w:val="2"/>
    </w:pPr>
    <w:rPr>
      <w:rFonts w:eastAsiaTheme="majorEastAsia" w:cstheme="majorBidi"/>
      <w:b/>
      <w:bCs/>
      <w:i/>
    </w:rPr>
  </w:style>
  <w:style w:type="paragraph" w:styleId="Ttulo4">
    <w:name w:val="heading 4"/>
    <w:next w:val="Normal"/>
    <w:link w:val="Ttulo4Char"/>
    <w:uiPriority w:val="9"/>
    <w:unhideWhenUsed/>
    <w:qFormat/>
    <w:rsid w:val="00B578A5"/>
    <w:pPr>
      <w:keepNext/>
      <w:keepLines/>
      <w:numPr>
        <w:ilvl w:val="3"/>
        <w:numId w:val="3"/>
      </w:numPr>
      <w:spacing w:before="300" w:after="300" w:line="360" w:lineRule="auto"/>
      <w:ind w:left="1191"/>
      <w:jc w:val="both"/>
      <w:outlineLvl w:val="3"/>
    </w:pPr>
    <w:rPr>
      <w:rFonts w:ascii="Times New Roman" w:eastAsiaTheme="majorEastAsia" w:hAnsi="Times New Roman" w:cstheme="majorBidi"/>
      <w:b/>
      <w:bCs/>
      <w:iCs/>
      <w:sz w:val="24"/>
      <w:u w:val="single"/>
      <w:lang w:val="en-US"/>
    </w:rPr>
  </w:style>
  <w:style w:type="paragraph" w:styleId="Ttulo5">
    <w:name w:val="heading 5"/>
    <w:basedOn w:val="Normal"/>
    <w:next w:val="Normal"/>
    <w:link w:val="Ttulo5Char"/>
    <w:uiPriority w:val="9"/>
    <w:unhideWhenUsed/>
    <w:qFormat/>
    <w:rsid w:val="00B578A5"/>
    <w:pPr>
      <w:keepNext/>
      <w:keepLines/>
      <w:numPr>
        <w:ilvl w:val="4"/>
        <w:numId w:val="3"/>
      </w:numPr>
      <w:spacing w:before="300" w:after="300"/>
      <w:jc w:val="left"/>
      <w:outlineLvl w:val="4"/>
    </w:pPr>
    <w:rPr>
      <w:rFonts w:eastAsiaTheme="majorEastAsia" w:cstheme="majorBidi"/>
    </w:rPr>
  </w:style>
  <w:style w:type="paragraph" w:styleId="Ttulo6">
    <w:name w:val="heading 6"/>
    <w:basedOn w:val="Normal"/>
    <w:next w:val="Normal"/>
    <w:link w:val="Ttulo6Char"/>
    <w:uiPriority w:val="9"/>
    <w:semiHidden/>
    <w:unhideWhenUsed/>
    <w:rsid w:val="00B578A5"/>
    <w:pPr>
      <w:keepNext/>
      <w:keepLines/>
      <w:spacing w:before="40"/>
      <w:outlineLvl w:val="5"/>
    </w:pPr>
    <w:rPr>
      <w:rFonts w:asciiTheme="majorHAnsi" w:eastAsiaTheme="majorEastAsia" w:hAnsiTheme="majorHAnsi" w:cstheme="majorBidi"/>
      <w:color w:val="1F4D78"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578A5"/>
    <w:rPr>
      <w:rFonts w:ascii="Times New Roman" w:eastAsiaTheme="majorEastAsia" w:hAnsi="Times New Roman" w:cstheme="majorBidi"/>
      <w:b/>
      <w:bCs/>
      <w:caps/>
      <w:sz w:val="24"/>
      <w:szCs w:val="28"/>
      <w:lang w:val="en-US"/>
    </w:rPr>
  </w:style>
  <w:style w:type="character" w:customStyle="1" w:styleId="Ttulo2Char">
    <w:name w:val="Título 2 Char"/>
    <w:basedOn w:val="Fontepargpadro"/>
    <w:link w:val="Ttulo2"/>
    <w:uiPriority w:val="9"/>
    <w:rsid w:val="00B578A5"/>
    <w:rPr>
      <w:rFonts w:ascii="Times New Roman" w:eastAsiaTheme="majorEastAsia" w:hAnsi="Times New Roman" w:cstheme="majorBidi"/>
      <w:b/>
      <w:bCs/>
      <w:color w:val="000000" w:themeColor="text1"/>
      <w:sz w:val="24"/>
      <w:szCs w:val="26"/>
    </w:rPr>
  </w:style>
  <w:style w:type="character" w:customStyle="1" w:styleId="Ttulo3Char">
    <w:name w:val="Título 3 Char"/>
    <w:basedOn w:val="Fontepargpadro"/>
    <w:link w:val="Ttulo3"/>
    <w:uiPriority w:val="9"/>
    <w:rsid w:val="00B578A5"/>
    <w:rPr>
      <w:rFonts w:ascii="Times New Roman" w:eastAsiaTheme="majorEastAsia" w:hAnsi="Times New Roman" w:cstheme="majorBidi"/>
      <w:b/>
      <w:bCs/>
      <w:i/>
      <w:sz w:val="24"/>
      <w:lang w:val="en-US"/>
    </w:rPr>
  </w:style>
  <w:style w:type="character" w:customStyle="1" w:styleId="Ttulo4Char">
    <w:name w:val="Título 4 Char"/>
    <w:basedOn w:val="Fontepargpadro"/>
    <w:link w:val="Ttulo4"/>
    <w:uiPriority w:val="9"/>
    <w:rsid w:val="00B578A5"/>
    <w:rPr>
      <w:rFonts w:ascii="Times New Roman" w:eastAsiaTheme="majorEastAsia" w:hAnsi="Times New Roman" w:cstheme="majorBidi"/>
      <w:b/>
      <w:bCs/>
      <w:iCs/>
      <w:sz w:val="24"/>
      <w:u w:val="single"/>
      <w:lang w:val="en-US"/>
    </w:rPr>
  </w:style>
  <w:style w:type="character" w:customStyle="1" w:styleId="Ttulo5Char">
    <w:name w:val="Título 5 Char"/>
    <w:basedOn w:val="Fontepargpadro"/>
    <w:link w:val="Ttulo5"/>
    <w:uiPriority w:val="9"/>
    <w:rsid w:val="00B578A5"/>
    <w:rPr>
      <w:rFonts w:ascii="Times New Roman" w:eastAsiaTheme="majorEastAsia" w:hAnsi="Times New Roman" w:cstheme="majorBidi"/>
      <w:sz w:val="24"/>
      <w:lang w:val="en-US"/>
    </w:rPr>
  </w:style>
  <w:style w:type="character" w:customStyle="1" w:styleId="Ttulo6Char">
    <w:name w:val="Título 6 Char"/>
    <w:basedOn w:val="Fontepargpadro"/>
    <w:link w:val="Ttulo6"/>
    <w:uiPriority w:val="9"/>
    <w:semiHidden/>
    <w:rsid w:val="00B578A5"/>
    <w:rPr>
      <w:rFonts w:asciiTheme="majorHAnsi" w:eastAsiaTheme="majorEastAsia" w:hAnsiTheme="majorHAnsi" w:cstheme="majorBidi"/>
      <w:color w:val="1F4D78" w:themeColor="accent1" w:themeShade="7F"/>
      <w:sz w:val="24"/>
      <w:lang w:val="en-US"/>
    </w:rPr>
  </w:style>
  <w:style w:type="paragraph" w:styleId="Textodebalo">
    <w:name w:val="Balloon Text"/>
    <w:basedOn w:val="Normal"/>
    <w:link w:val="TextodebaloChar"/>
    <w:uiPriority w:val="99"/>
    <w:semiHidden/>
    <w:unhideWhenUsed/>
    <w:rsid w:val="00B578A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B578A5"/>
    <w:rPr>
      <w:rFonts w:ascii="Tahoma" w:hAnsi="Tahoma" w:cs="Tahoma"/>
      <w:sz w:val="16"/>
      <w:szCs w:val="16"/>
      <w:lang w:val="en-US"/>
    </w:rPr>
  </w:style>
  <w:style w:type="paragraph" w:styleId="CabealhodoSumrio">
    <w:name w:val="TOC Heading"/>
    <w:basedOn w:val="Ttulo1"/>
    <w:next w:val="Normal"/>
    <w:uiPriority w:val="39"/>
    <w:unhideWhenUsed/>
    <w:qFormat/>
    <w:rsid w:val="00B578A5"/>
    <w:pPr>
      <w:spacing w:before="480" w:line="276" w:lineRule="auto"/>
      <w:outlineLvl w:val="9"/>
    </w:pPr>
    <w:rPr>
      <w:rFonts w:asciiTheme="majorHAnsi" w:hAnsiTheme="majorHAnsi"/>
      <w:color w:val="2E74B5" w:themeColor="accent1" w:themeShade="BF"/>
      <w:sz w:val="28"/>
      <w:lang w:eastAsia="ja-JP"/>
    </w:rPr>
  </w:style>
  <w:style w:type="paragraph" w:styleId="Sumrio1">
    <w:name w:val="toc 1"/>
    <w:next w:val="Normal"/>
    <w:autoRedefine/>
    <w:uiPriority w:val="39"/>
    <w:unhideWhenUsed/>
    <w:rsid w:val="00577911"/>
    <w:pPr>
      <w:tabs>
        <w:tab w:val="right" w:pos="567"/>
        <w:tab w:val="right" w:leader="dot" w:pos="9072"/>
      </w:tabs>
      <w:spacing w:before="300" w:after="0" w:line="240" w:lineRule="auto"/>
      <w:jc w:val="both"/>
    </w:pPr>
    <w:rPr>
      <w:rFonts w:ascii="Times New Roman" w:hAnsi="Times New Roman" w:cs="Times New Roman"/>
      <w:b/>
      <w:caps/>
      <w:noProof/>
      <w:sz w:val="24"/>
      <w:szCs w:val="24"/>
    </w:rPr>
  </w:style>
  <w:style w:type="character" w:styleId="Hyperlink">
    <w:name w:val="Hyperlink"/>
    <w:basedOn w:val="Fontepargpadro"/>
    <w:uiPriority w:val="99"/>
    <w:unhideWhenUsed/>
    <w:rsid w:val="00B578A5"/>
    <w:rPr>
      <w:color w:val="0563C1" w:themeColor="hyperlink"/>
      <w:u w:val="single"/>
    </w:rPr>
  </w:style>
  <w:style w:type="paragraph" w:styleId="Ttulo">
    <w:name w:val="Title"/>
    <w:aliases w:val="Título X"/>
    <w:basedOn w:val="Normal"/>
    <w:next w:val="Normal"/>
    <w:link w:val="TtuloChar"/>
    <w:qFormat/>
    <w:rsid w:val="00B578A5"/>
    <w:pPr>
      <w:spacing w:after="300"/>
      <w:ind w:firstLine="0"/>
      <w:jc w:val="center"/>
    </w:pPr>
    <w:rPr>
      <w:rFonts w:eastAsiaTheme="majorEastAsia" w:cstheme="majorBidi"/>
      <w:b/>
      <w:caps/>
      <w:szCs w:val="52"/>
    </w:rPr>
  </w:style>
  <w:style w:type="character" w:customStyle="1" w:styleId="TtuloChar">
    <w:name w:val="Título Char"/>
    <w:aliases w:val="Título X Char"/>
    <w:basedOn w:val="Fontepargpadro"/>
    <w:link w:val="Ttulo"/>
    <w:rsid w:val="00B578A5"/>
    <w:rPr>
      <w:rFonts w:ascii="Times New Roman" w:eastAsiaTheme="majorEastAsia" w:hAnsi="Times New Roman" w:cstheme="majorBidi"/>
      <w:b/>
      <w:caps/>
      <w:sz w:val="24"/>
      <w:szCs w:val="52"/>
      <w:lang w:val="en-US"/>
    </w:rPr>
  </w:style>
  <w:style w:type="paragraph" w:styleId="Subttulo">
    <w:name w:val="Subtitle"/>
    <w:basedOn w:val="Normal"/>
    <w:next w:val="Normal"/>
    <w:link w:val="SubttuloChar"/>
    <w:uiPriority w:val="11"/>
    <w:rsid w:val="00B578A5"/>
    <w:pPr>
      <w:numPr>
        <w:numId w:val="1"/>
      </w:numPr>
    </w:pPr>
    <w:rPr>
      <w:rFonts w:eastAsiaTheme="majorEastAsia" w:cstheme="majorBidi"/>
      <w:iCs/>
      <w:spacing w:val="15"/>
      <w:szCs w:val="24"/>
    </w:rPr>
  </w:style>
  <w:style w:type="character" w:customStyle="1" w:styleId="SubttuloChar">
    <w:name w:val="Subtítulo Char"/>
    <w:basedOn w:val="Fontepargpadro"/>
    <w:link w:val="Subttulo"/>
    <w:uiPriority w:val="11"/>
    <w:rsid w:val="00B578A5"/>
    <w:rPr>
      <w:rFonts w:ascii="Times New Roman" w:eastAsiaTheme="majorEastAsia" w:hAnsi="Times New Roman" w:cstheme="majorBidi"/>
      <w:iCs/>
      <w:spacing w:val="15"/>
      <w:sz w:val="24"/>
      <w:szCs w:val="24"/>
      <w:lang w:val="en-US"/>
    </w:rPr>
  </w:style>
  <w:style w:type="paragraph" w:styleId="Sumrio2">
    <w:name w:val="toc 2"/>
    <w:next w:val="Normal"/>
    <w:autoRedefine/>
    <w:uiPriority w:val="39"/>
    <w:unhideWhenUsed/>
    <w:rsid w:val="00BB2980"/>
    <w:pPr>
      <w:tabs>
        <w:tab w:val="left" w:pos="567"/>
        <w:tab w:val="right" w:leader="dot" w:pos="9072"/>
      </w:tabs>
      <w:spacing w:after="0" w:line="240" w:lineRule="auto"/>
      <w:jc w:val="both"/>
    </w:pPr>
    <w:rPr>
      <w:rFonts w:ascii="Times New Roman" w:hAnsi="Times New Roman"/>
      <w:b/>
      <w:sz w:val="24"/>
      <w:lang w:val="en-US"/>
    </w:rPr>
  </w:style>
  <w:style w:type="paragraph" w:styleId="NormalWeb">
    <w:name w:val="Normal (Web)"/>
    <w:basedOn w:val="Normal"/>
    <w:uiPriority w:val="99"/>
    <w:semiHidden/>
    <w:unhideWhenUsed/>
    <w:rsid w:val="00B578A5"/>
    <w:pPr>
      <w:spacing w:before="100" w:beforeAutospacing="1" w:after="100" w:afterAutospacing="1" w:line="240" w:lineRule="auto"/>
      <w:jc w:val="left"/>
    </w:pPr>
    <w:rPr>
      <w:rFonts w:eastAsia="Times New Roman" w:cs="Times New Roman"/>
      <w:szCs w:val="24"/>
    </w:rPr>
  </w:style>
  <w:style w:type="paragraph" w:styleId="PargrafodaLista">
    <w:name w:val="List Paragraph"/>
    <w:basedOn w:val="Normal"/>
    <w:link w:val="PargrafodaListaChar"/>
    <w:uiPriority w:val="34"/>
    <w:qFormat/>
    <w:rsid w:val="00B578A5"/>
    <w:pPr>
      <w:ind w:left="720"/>
      <w:contextualSpacing/>
    </w:pPr>
  </w:style>
  <w:style w:type="numbering" w:customStyle="1" w:styleId="Estilo1">
    <w:name w:val="Estilo1"/>
    <w:uiPriority w:val="99"/>
    <w:rsid w:val="00B578A5"/>
    <w:pPr>
      <w:numPr>
        <w:numId w:val="2"/>
      </w:numPr>
    </w:pPr>
  </w:style>
  <w:style w:type="paragraph" w:styleId="Sumrio3">
    <w:name w:val="toc 3"/>
    <w:next w:val="Normal"/>
    <w:autoRedefine/>
    <w:uiPriority w:val="39"/>
    <w:unhideWhenUsed/>
    <w:rsid w:val="00BB2980"/>
    <w:pPr>
      <w:tabs>
        <w:tab w:val="left" w:pos="567"/>
        <w:tab w:val="right" w:leader="dot" w:pos="9072"/>
      </w:tabs>
      <w:spacing w:after="0" w:line="240" w:lineRule="auto"/>
      <w:jc w:val="both"/>
    </w:pPr>
    <w:rPr>
      <w:rFonts w:ascii="Times New Roman" w:hAnsi="Times New Roman"/>
      <w:b/>
      <w:i/>
      <w:noProof/>
      <w:sz w:val="24"/>
      <w:lang w:val="en-US"/>
    </w:rPr>
  </w:style>
  <w:style w:type="paragraph" w:styleId="Sumrio4">
    <w:name w:val="toc 4"/>
    <w:next w:val="Normal"/>
    <w:autoRedefine/>
    <w:uiPriority w:val="39"/>
    <w:unhideWhenUsed/>
    <w:rsid w:val="00B578A5"/>
    <w:pPr>
      <w:tabs>
        <w:tab w:val="left" w:pos="851"/>
        <w:tab w:val="right" w:leader="dot" w:pos="9072"/>
      </w:tabs>
      <w:spacing w:after="0" w:line="240" w:lineRule="auto"/>
      <w:jc w:val="both"/>
    </w:pPr>
    <w:rPr>
      <w:rFonts w:ascii="Times New Roman" w:hAnsi="Times New Roman"/>
      <w:b/>
      <w:noProof/>
      <w:sz w:val="24"/>
      <w:u w:val="words"/>
      <w:lang w:val="en-US"/>
    </w:rPr>
  </w:style>
  <w:style w:type="paragraph" w:styleId="Bibliografia">
    <w:name w:val="Bibliography"/>
    <w:basedOn w:val="Normal"/>
    <w:next w:val="Normal"/>
    <w:uiPriority w:val="37"/>
    <w:unhideWhenUsed/>
    <w:rsid w:val="00B578A5"/>
  </w:style>
  <w:style w:type="paragraph" w:styleId="Legenda">
    <w:name w:val="caption"/>
    <w:next w:val="Normal"/>
    <w:link w:val="LegendaChar"/>
    <w:uiPriority w:val="35"/>
    <w:unhideWhenUsed/>
    <w:qFormat/>
    <w:rsid w:val="00B578A5"/>
    <w:pPr>
      <w:spacing w:before="40" w:after="300" w:line="240" w:lineRule="auto"/>
      <w:jc w:val="center"/>
    </w:pPr>
    <w:rPr>
      <w:rFonts w:ascii="Times New Roman" w:hAnsi="Times New Roman"/>
      <w:b/>
      <w:bCs/>
      <w:sz w:val="20"/>
      <w:szCs w:val="18"/>
      <w:lang w:val="en-US"/>
    </w:rPr>
  </w:style>
  <w:style w:type="paragraph" w:styleId="SemEspaamento">
    <w:name w:val="No Spacing"/>
    <w:aliases w:val="Fonte"/>
    <w:basedOn w:val="Normal"/>
    <w:next w:val="Normal"/>
    <w:uiPriority w:val="1"/>
    <w:rsid w:val="00B578A5"/>
    <w:pPr>
      <w:spacing w:line="240" w:lineRule="auto"/>
      <w:jc w:val="center"/>
    </w:pPr>
    <w:rPr>
      <w:b/>
      <w:sz w:val="20"/>
    </w:rPr>
  </w:style>
  <w:style w:type="paragraph" w:styleId="ndicedeilustraes">
    <w:name w:val="table of figures"/>
    <w:basedOn w:val="Normal"/>
    <w:next w:val="Normal"/>
    <w:uiPriority w:val="99"/>
    <w:unhideWhenUsed/>
    <w:rsid w:val="00B578A5"/>
  </w:style>
  <w:style w:type="paragraph" w:styleId="Cabealho">
    <w:name w:val="header"/>
    <w:basedOn w:val="Normal"/>
    <w:link w:val="CabealhoChar"/>
    <w:uiPriority w:val="99"/>
    <w:unhideWhenUsed/>
    <w:rsid w:val="00B578A5"/>
    <w:pPr>
      <w:tabs>
        <w:tab w:val="center" w:pos="4419"/>
        <w:tab w:val="right" w:pos="8838"/>
      </w:tabs>
      <w:spacing w:line="240" w:lineRule="auto"/>
    </w:pPr>
  </w:style>
  <w:style w:type="character" w:customStyle="1" w:styleId="CabealhoChar">
    <w:name w:val="Cabeçalho Char"/>
    <w:basedOn w:val="Fontepargpadro"/>
    <w:link w:val="Cabealho"/>
    <w:uiPriority w:val="99"/>
    <w:rsid w:val="00B578A5"/>
    <w:rPr>
      <w:rFonts w:ascii="Times New Roman" w:hAnsi="Times New Roman"/>
      <w:sz w:val="24"/>
      <w:lang w:val="en-US"/>
    </w:rPr>
  </w:style>
  <w:style w:type="paragraph" w:styleId="Rodap">
    <w:name w:val="footer"/>
    <w:basedOn w:val="Normal"/>
    <w:link w:val="RodapChar"/>
    <w:uiPriority w:val="99"/>
    <w:unhideWhenUsed/>
    <w:rsid w:val="00B578A5"/>
    <w:pPr>
      <w:tabs>
        <w:tab w:val="center" w:pos="4419"/>
        <w:tab w:val="right" w:pos="8838"/>
      </w:tabs>
      <w:spacing w:line="240" w:lineRule="auto"/>
    </w:pPr>
  </w:style>
  <w:style w:type="character" w:customStyle="1" w:styleId="RodapChar">
    <w:name w:val="Rodapé Char"/>
    <w:basedOn w:val="Fontepargpadro"/>
    <w:link w:val="Rodap"/>
    <w:uiPriority w:val="99"/>
    <w:rsid w:val="00B578A5"/>
    <w:rPr>
      <w:rFonts w:ascii="Times New Roman" w:hAnsi="Times New Roman"/>
      <w:sz w:val="24"/>
      <w:lang w:val="en-US"/>
    </w:rPr>
  </w:style>
  <w:style w:type="paragraph" w:customStyle="1" w:styleId="Alineas">
    <w:name w:val="Alineas"/>
    <w:next w:val="Normal"/>
    <w:link w:val="AlineasChar"/>
    <w:qFormat/>
    <w:rsid w:val="009914A7"/>
    <w:pPr>
      <w:spacing w:before="300" w:after="300" w:line="360" w:lineRule="auto"/>
      <w:ind w:left="1069" w:hanging="360"/>
      <w:contextualSpacing/>
      <w:jc w:val="both"/>
    </w:pPr>
    <w:rPr>
      <w:rFonts w:ascii="Times New Roman" w:hAnsi="Times New Roman"/>
      <w:sz w:val="24"/>
    </w:rPr>
  </w:style>
  <w:style w:type="paragraph" w:customStyle="1" w:styleId="Centralizado">
    <w:name w:val="Centralizado"/>
    <w:next w:val="Normal"/>
    <w:link w:val="CentralizadoChar"/>
    <w:qFormat/>
    <w:rsid w:val="00B578A5"/>
    <w:pPr>
      <w:spacing w:after="200" w:line="276" w:lineRule="auto"/>
      <w:jc w:val="center"/>
    </w:pPr>
    <w:rPr>
      <w:rFonts w:ascii="Times New Roman" w:hAnsi="Times New Roman"/>
      <w:sz w:val="24"/>
      <w:lang w:val="en-US"/>
    </w:rPr>
  </w:style>
  <w:style w:type="character" w:customStyle="1" w:styleId="AlineasChar">
    <w:name w:val="Alineas Char"/>
    <w:basedOn w:val="Fontepargpadro"/>
    <w:link w:val="Alineas"/>
    <w:rsid w:val="009914A7"/>
    <w:rPr>
      <w:rFonts w:ascii="Times New Roman" w:hAnsi="Times New Roman"/>
      <w:sz w:val="24"/>
    </w:rPr>
  </w:style>
  <w:style w:type="paragraph" w:customStyle="1" w:styleId="Figura">
    <w:name w:val="Figura"/>
    <w:next w:val="Normal"/>
    <w:link w:val="FiguraChar"/>
    <w:qFormat/>
    <w:rsid w:val="00B578A5"/>
    <w:pPr>
      <w:spacing w:after="200" w:line="276" w:lineRule="auto"/>
      <w:jc w:val="center"/>
    </w:pPr>
    <w:rPr>
      <w:rFonts w:ascii="Times New Roman" w:hAnsi="Times New Roman"/>
      <w:b/>
      <w:sz w:val="24"/>
      <w:lang w:val="en-US"/>
    </w:rPr>
  </w:style>
  <w:style w:type="character" w:customStyle="1" w:styleId="CentralizadoChar">
    <w:name w:val="Centralizado Char"/>
    <w:basedOn w:val="Fontepargpadro"/>
    <w:link w:val="Centralizado"/>
    <w:rsid w:val="00B578A5"/>
    <w:rPr>
      <w:rFonts w:ascii="Times New Roman" w:hAnsi="Times New Roman"/>
      <w:sz w:val="24"/>
      <w:lang w:val="en-US"/>
    </w:rPr>
  </w:style>
  <w:style w:type="paragraph" w:customStyle="1" w:styleId="Nota">
    <w:name w:val="Nota"/>
    <w:basedOn w:val="Normal"/>
    <w:link w:val="NotaChar"/>
    <w:qFormat/>
    <w:rsid w:val="00B578A5"/>
    <w:pPr>
      <w:ind w:left="3969" w:firstLine="0"/>
    </w:pPr>
  </w:style>
  <w:style w:type="character" w:customStyle="1" w:styleId="FiguraChar">
    <w:name w:val="Figura Char"/>
    <w:basedOn w:val="Fontepargpadro"/>
    <w:link w:val="Figura"/>
    <w:rsid w:val="00B578A5"/>
    <w:rPr>
      <w:rFonts w:ascii="Times New Roman" w:hAnsi="Times New Roman"/>
      <w:b/>
      <w:sz w:val="24"/>
      <w:lang w:val="en-US"/>
    </w:rPr>
  </w:style>
  <w:style w:type="paragraph" w:customStyle="1" w:styleId="Resumo">
    <w:name w:val="Resumo"/>
    <w:basedOn w:val="Normal"/>
    <w:next w:val="Normal"/>
    <w:link w:val="ResumoChar"/>
    <w:qFormat/>
    <w:rsid w:val="00B578A5"/>
    <w:pPr>
      <w:ind w:firstLine="0"/>
    </w:pPr>
  </w:style>
  <w:style w:type="character" w:customStyle="1" w:styleId="NotaChar">
    <w:name w:val="Nota Char"/>
    <w:basedOn w:val="Fontepargpadro"/>
    <w:link w:val="Nota"/>
    <w:rsid w:val="00B578A5"/>
    <w:rPr>
      <w:rFonts w:ascii="Times New Roman" w:hAnsi="Times New Roman"/>
      <w:sz w:val="24"/>
      <w:lang w:val="en-US"/>
    </w:rPr>
  </w:style>
  <w:style w:type="character" w:customStyle="1" w:styleId="ResumoChar">
    <w:name w:val="Resumo Char"/>
    <w:basedOn w:val="Fontepargpadro"/>
    <w:link w:val="Resumo"/>
    <w:rsid w:val="00B578A5"/>
    <w:rPr>
      <w:rFonts w:ascii="Times New Roman" w:hAnsi="Times New Roman"/>
      <w:sz w:val="24"/>
      <w:lang w:val="en-US"/>
    </w:rPr>
  </w:style>
  <w:style w:type="paragraph" w:styleId="Citao">
    <w:name w:val="Quote"/>
    <w:basedOn w:val="Normal"/>
    <w:next w:val="Normal"/>
    <w:link w:val="CitaoChar"/>
    <w:uiPriority w:val="29"/>
    <w:rsid w:val="00B578A5"/>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B578A5"/>
    <w:rPr>
      <w:rFonts w:ascii="Times New Roman" w:hAnsi="Times New Roman"/>
      <w:i/>
      <w:iCs/>
      <w:color w:val="404040" w:themeColor="text1" w:themeTint="BF"/>
      <w:sz w:val="24"/>
      <w:lang w:val="en-US"/>
    </w:rPr>
  </w:style>
  <w:style w:type="character" w:customStyle="1" w:styleId="PargrafodaListaChar">
    <w:name w:val="Parágrafo da Lista Char"/>
    <w:basedOn w:val="Fontepargpadro"/>
    <w:link w:val="PargrafodaLista"/>
    <w:uiPriority w:val="34"/>
    <w:rsid w:val="00B578A5"/>
    <w:rPr>
      <w:rFonts w:ascii="Times New Roman" w:hAnsi="Times New Roman"/>
      <w:sz w:val="24"/>
      <w:lang w:val="en-US"/>
    </w:rPr>
  </w:style>
  <w:style w:type="character" w:customStyle="1" w:styleId="hps">
    <w:name w:val="hps"/>
    <w:basedOn w:val="Fontepargpadro"/>
    <w:rsid w:val="00B578A5"/>
  </w:style>
  <w:style w:type="character" w:customStyle="1" w:styleId="LegendaChar">
    <w:name w:val="Legenda Char"/>
    <w:basedOn w:val="Fontepargpadro"/>
    <w:link w:val="Legenda"/>
    <w:uiPriority w:val="35"/>
    <w:rsid w:val="00B578A5"/>
    <w:rPr>
      <w:rFonts w:ascii="Times New Roman" w:hAnsi="Times New Roman"/>
      <w:b/>
      <w:bCs/>
      <w:sz w:val="20"/>
      <w:szCs w:val="18"/>
      <w:lang w:val="en-US"/>
    </w:rPr>
  </w:style>
  <w:style w:type="table" w:styleId="Tabelacomgrade">
    <w:name w:val="Table Grid"/>
    <w:basedOn w:val="Tabelanormal"/>
    <w:uiPriority w:val="39"/>
    <w:rsid w:val="00B578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oEspaoReservado">
    <w:name w:val="Placeholder Text"/>
    <w:basedOn w:val="Fontepargpadro"/>
    <w:uiPriority w:val="99"/>
    <w:semiHidden/>
    <w:rsid w:val="00B578A5"/>
    <w:rPr>
      <w:color w:val="808080"/>
    </w:rPr>
  </w:style>
  <w:style w:type="paragraph" w:styleId="Sumrio5">
    <w:name w:val="toc 5"/>
    <w:next w:val="Normal"/>
    <w:autoRedefine/>
    <w:uiPriority w:val="39"/>
    <w:unhideWhenUsed/>
    <w:rsid w:val="00B578A5"/>
    <w:pPr>
      <w:tabs>
        <w:tab w:val="left" w:pos="851"/>
        <w:tab w:val="right" w:leader="dot" w:pos="9072"/>
      </w:tabs>
      <w:spacing w:after="0" w:line="240" w:lineRule="auto"/>
      <w:jc w:val="both"/>
    </w:pPr>
    <w:rPr>
      <w:rFonts w:ascii="Times New Roman" w:hAnsi="Times New Roman"/>
      <w:sz w:val="24"/>
      <w:lang w:val="en-US"/>
    </w:rPr>
  </w:style>
  <w:style w:type="character" w:styleId="Refdecomentrio">
    <w:name w:val="annotation reference"/>
    <w:basedOn w:val="Fontepargpadro"/>
    <w:uiPriority w:val="99"/>
    <w:semiHidden/>
    <w:unhideWhenUsed/>
    <w:rsid w:val="00B578A5"/>
    <w:rPr>
      <w:sz w:val="16"/>
      <w:szCs w:val="16"/>
    </w:rPr>
  </w:style>
  <w:style w:type="paragraph" w:styleId="Textodecomentrio">
    <w:name w:val="annotation text"/>
    <w:basedOn w:val="Normal"/>
    <w:link w:val="TextodecomentrioChar"/>
    <w:uiPriority w:val="99"/>
    <w:semiHidden/>
    <w:unhideWhenUsed/>
    <w:rsid w:val="00B578A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B578A5"/>
    <w:rPr>
      <w:rFonts w:ascii="Times New Roman" w:hAnsi="Times New Roman"/>
      <w:sz w:val="20"/>
      <w:szCs w:val="20"/>
      <w:lang w:val="en-US"/>
    </w:rPr>
  </w:style>
  <w:style w:type="paragraph" w:styleId="Assuntodocomentrio">
    <w:name w:val="annotation subject"/>
    <w:basedOn w:val="Textodecomentrio"/>
    <w:next w:val="Textodecomentrio"/>
    <w:link w:val="AssuntodocomentrioChar"/>
    <w:uiPriority w:val="99"/>
    <w:semiHidden/>
    <w:unhideWhenUsed/>
    <w:rsid w:val="00B578A5"/>
    <w:rPr>
      <w:b/>
      <w:bCs/>
    </w:rPr>
  </w:style>
  <w:style w:type="character" w:customStyle="1" w:styleId="AssuntodocomentrioChar">
    <w:name w:val="Assunto do comentário Char"/>
    <w:basedOn w:val="TextodecomentrioChar"/>
    <w:link w:val="Assuntodocomentrio"/>
    <w:uiPriority w:val="99"/>
    <w:semiHidden/>
    <w:rsid w:val="00B578A5"/>
    <w:rPr>
      <w:rFonts w:ascii="Times New Roman" w:hAnsi="Times New Roman"/>
      <w:b/>
      <w:bCs/>
      <w:sz w:val="20"/>
      <w:szCs w:val="20"/>
      <w:lang w:val="en-US"/>
    </w:rPr>
  </w:style>
  <w:style w:type="paragraph" w:customStyle="1" w:styleId="Equacoes">
    <w:name w:val="Equacoes"/>
    <w:next w:val="Normal"/>
    <w:link w:val="EquacoesChar"/>
    <w:qFormat/>
    <w:rsid w:val="00B578A5"/>
    <w:pPr>
      <w:spacing w:before="300" w:after="300" w:line="240" w:lineRule="auto"/>
      <w:jc w:val="center"/>
    </w:pPr>
    <w:rPr>
      <w:rFonts w:ascii="Times New Roman" w:hAnsi="Times New Roman" w:cs="Times New Roman"/>
      <w:bCs/>
      <w:sz w:val="24"/>
      <w:szCs w:val="18"/>
      <w:lang w:val="en-US"/>
    </w:rPr>
  </w:style>
  <w:style w:type="paragraph" w:styleId="Reviso">
    <w:name w:val="Revision"/>
    <w:hidden/>
    <w:uiPriority w:val="99"/>
    <w:semiHidden/>
    <w:rsid w:val="00B578A5"/>
    <w:pPr>
      <w:spacing w:after="0" w:line="240" w:lineRule="auto"/>
    </w:pPr>
    <w:rPr>
      <w:rFonts w:ascii="Times New Roman" w:hAnsi="Times New Roman"/>
      <w:sz w:val="24"/>
      <w:lang w:val="en-US"/>
    </w:rPr>
  </w:style>
  <w:style w:type="character" w:customStyle="1" w:styleId="EquacoesChar">
    <w:name w:val="Equacoes Char"/>
    <w:basedOn w:val="Fontepargpadro"/>
    <w:link w:val="Equacoes"/>
    <w:rsid w:val="00B578A5"/>
    <w:rPr>
      <w:rFonts w:ascii="Times New Roman" w:hAnsi="Times New Roman" w:cs="Times New Roman"/>
      <w:bCs/>
      <w:sz w:val="24"/>
      <w:szCs w:val="18"/>
      <w:lang w:val="en-US"/>
    </w:rPr>
  </w:style>
  <w:style w:type="character" w:customStyle="1" w:styleId="apple-converted-space">
    <w:name w:val="apple-converted-space"/>
    <w:basedOn w:val="Fontepargpadro"/>
    <w:rsid w:val="00B578A5"/>
  </w:style>
  <w:style w:type="paragraph" w:customStyle="1" w:styleId="Legendafigura">
    <w:name w:val="Legenda figura"/>
    <w:qFormat/>
    <w:rsid w:val="00B578A5"/>
    <w:pPr>
      <w:spacing w:before="300" w:after="40" w:line="360" w:lineRule="auto"/>
      <w:jc w:val="center"/>
    </w:pPr>
    <w:rPr>
      <w:rFonts w:ascii="Times New Roman" w:hAnsi="Times New Roman" w:cs="Times New Roman"/>
      <w:b/>
      <w:noProof/>
      <w:sz w:val="24"/>
      <w:lang w:eastAsia="pt-BR"/>
    </w:rPr>
  </w:style>
  <w:style w:type="paragraph" w:customStyle="1" w:styleId="Referncias">
    <w:name w:val="Referências"/>
    <w:basedOn w:val="Resumo"/>
    <w:qFormat/>
    <w:rsid w:val="00B578A5"/>
    <w:pPr>
      <w:spacing w:before="300"/>
    </w:pPr>
    <w:rPr>
      <w:rFonts w:cs="Times New Roman"/>
      <w:szCs w:val="24"/>
      <w:lang w:val="pt-BR"/>
    </w:rPr>
  </w:style>
  <w:style w:type="paragraph" w:customStyle="1" w:styleId="Alinea">
    <w:name w:val="Alinea"/>
    <w:next w:val="Normal"/>
    <w:link w:val="AlineaChar"/>
    <w:qFormat/>
    <w:rsid w:val="009C7D48"/>
    <w:pPr>
      <w:numPr>
        <w:numId w:val="33"/>
      </w:numPr>
      <w:spacing w:before="300" w:after="300" w:line="360" w:lineRule="auto"/>
      <w:contextualSpacing/>
      <w:jc w:val="both"/>
    </w:pPr>
    <w:rPr>
      <w:rFonts w:ascii="Times New Roman" w:hAnsi="Times New Roman"/>
      <w:sz w:val="24"/>
    </w:rPr>
  </w:style>
  <w:style w:type="character" w:customStyle="1" w:styleId="AlineaChar">
    <w:name w:val="Alinea Char"/>
    <w:basedOn w:val="Fontepargpadro"/>
    <w:link w:val="Alinea"/>
    <w:rsid w:val="009C7D48"/>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2.xml"/><Relationship Id="rId21" Type="http://schemas.openxmlformats.org/officeDocument/2006/relationships/image" Target="media/image12.png"/><Relationship Id="rId42" Type="http://schemas.openxmlformats.org/officeDocument/2006/relationships/image" Target="media/image30.png"/><Relationship Id="rId63" Type="http://schemas.openxmlformats.org/officeDocument/2006/relationships/image" Target="media/image41.png"/><Relationship Id="rId84" Type="http://schemas.openxmlformats.org/officeDocument/2006/relationships/image" Target="media/image55.png"/><Relationship Id="rId138" Type="http://schemas.openxmlformats.org/officeDocument/2006/relationships/image" Target="media/image104.png"/><Relationship Id="rId159" Type="http://schemas.openxmlformats.org/officeDocument/2006/relationships/image" Target="media/image125.png"/><Relationship Id="rId107" Type="http://schemas.openxmlformats.org/officeDocument/2006/relationships/image" Target="media/image76.wmf"/><Relationship Id="rId11" Type="http://schemas.openxmlformats.org/officeDocument/2006/relationships/image" Target="media/image3.wmf"/><Relationship Id="rId32" Type="http://schemas.openxmlformats.org/officeDocument/2006/relationships/oleObject" Target="embeddings/oleObject2.bin"/><Relationship Id="rId53" Type="http://schemas.openxmlformats.org/officeDocument/2006/relationships/image" Target="media/image36.wmf"/><Relationship Id="rId74" Type="http://schemas.openxmlformats.org/officeDocument/2006/relationships/image" Target="media/image49.wmf"/><Relationship Id="rId128" Type="http://schemas.openxmlformats.org/officeDocument/2006/relationships/image" Target="media/image94.png"/><Relationship Id="rId149" Type="http://schemas.openxmlformats.org/officeDocument/2006/relationships/image" Target="media/image115.png"/><Relationship Id="rId5" Type="http://schemas.openxmlformats.org/officeDocument/2006/relationships/webSettings" Target="webSettings.xml"/><Relationship Id="rId95" Type="http://schemas.openxmlformats.org/officeDocument/2006/relationships/image" Target="media/image66.emf"/><Relationship Id="rId160" Type="http://schemas.openxmlformats.org/officeDocument/2006/relationships/image" Target="media/image126.emf"/><Relationship Id="rId22" Type="http://schemas.openxmlformats.org/officeDocument/2006/relationships/image" Target="media/image13.png"/><Relationship Id="rId43" Type="http://schemas.openxmlformats.org/officeDocument/2006/relationships/image" Target="media/image31.wmf"/><Relationship Id="rId64" Type="http://schemas.openxmlformats.org/officeDocument/2006/relationships/image" Target="media/image42.png"/><Relationship Id="rId118" Type="http://schemas.openxmlformats.org/officeDocument/2006/relationships/header" Target="header3.xml"/><Relationship Id="rId139" Type="http://schemas.openxmlformats.org/officeDocument/2006/relationships/image" Target="media/image105.emf"/><Relationship Id="rId85" Type="http://schemas.openxmlformats.org/officeDocument/2006/relationships/image" Target="media/image56.png"/><Relationship Id="rId150" Type="http://schemas.openxmlformats.org/officeDocument/2006/relationships/image" Target="media/image116.emf"/><Relationship Id="rId12" Type="http://schemas.openxmlformats.org/officeDocument/2006/relationships/oleObject" Target="embeddings/oleObject1.bin"/><Relationship Id="rId33" Type="http://schemas.openxmlformats.org/officeDocument/2006/relationships/image" Target="media/image23.png"/><Relationship Id="rId108" Type="http://schemas.openxmlformats.org/officeDocument/2006/relationships/oleObject" Target="embeddings/oleObject24.bin"/><Relationship Id="rId129" Type="http://schemas.openxmlformats.org/officeDocument/2006/relationships/image" Target="media/image95.emf"/><Relationship Id="rId54" Type="http://schemas.openxmlformats.org/officeDocument/2006/relationships/oleObject" Target="embeddings/oleObject10.bin"/><Relationship Id="rId70" Type="http://schemas.openxmlformats.org/officeDocument/2006/relationships/oleObject" Target="embeddings/oleObject17.bin"/><Relationship Id="rId75" Type="http://schemas.openxmlformats.org/officeDocument/2006/relationships/oleObject" Target="embeddings/oleObject18.bin"/><Relationship Id="rId91" Type="http://schemas.openxmlformats.org/officeDocument/2006/relationships/image" Target="media/image62.emf"/><Relationship Id="rId96" Type="http://schemas.openxmlformats.org/officeDocument/2006/relationships/image" Target="media/image67.png"/><Relationship Id="rId140" Type="http://schemas.openxmlformats.org/officeDocument/2006/relationships/image" Target="media/image106.png"/><Relationship Id="rId145" Type="http://schemas.openxmlformats.org/officeDocument/2006/relationships/image" Target="media/image111.png"/><Relationship Id="rId161" Type="http://schemas.openxmlformats.org/officeDocument/2006/relationships/image" Target="media/image127.png"/><Relationship Id="rId16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34.wmf"/><Relationship Id="rId114" Type="http://schemas.openxmlformats.org/officeDocument/2006/relationships/image" Target="media/image82.png"/><Relationship Id="rId119" Type="http://schemas.openxmlformats.org/officeDocument/2006/relationships/image" Target="media/image85.emf"/><Relationship Id="rId44" Type="http://schemas.openxmlformats.org/officeDocument/2006/relationships/oleObject" Target="embeddings/oleObject5.bin"/><Relationship Id="rId60" Type="http://schemas.openxmlformats.org/officeDocument/2006/relationships/oleObject" Target="embeddings/oleObject13.bin"/><Relationship Id="rId65" Type="http://schemas.openxmlformats.org/officeDocument/2006/relationships/oleObject" Target="embeddings/oleObject15.bin"/><Relationship Id="rId81" Type="http://schemas.openxmlformats.org/officeDocument/2006/relationships/image" Target="media/image53.wmf"/><Relationship Id="rId86" Type="http://schemas.openxmlformats.org/officeDocument/2006/relationships/image" Target="media/image57.emf"/><Relationship Id="rId130" Type="http://schemas.openxmlformats.org/officeDocument/2006/relationships/image" Target="media/image96.png"/><Relationship Id="rId135" Type="http://schemas.openxmlformats.org/officeDocument/2006/relationships/image" Target="media/image101.emf"/><Relationship Id="rId151" Type="http://schemas.openxmlformats.org/officeDocument/2006/relationships/image" Target="media/image117.png"/><Relationship Id="rId156" Type="http://schemas.openxmlformats.org/officeDocument/2006/relationships/image" Target="media/image122.e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png"/><Relationship Id="rId109" Type="http://schemas.openxmlformats.org/officeDocument/2006/relationships/image" Target="media/image77.png"/><Relationship Id="rId34" Type="http://schemas.openxmlformats.org/officeDocument/2006/relationships/image" Target="media/image24.wmf"/><Relationship Id="rId50" Type="http://schemas.openxmlformats.org/officeDocument/2006/relationships/oleObject" Target="embeddings/oleObject8.bin"/><Relationship Id="rId55" Type="http://schemas.openxmlformats.org/officeDocument/2006/relationships/image" Target="media/image37.wmf"/><Relationship Id="rId76" Type="http://schemas.openxmlformats.org/officeDocument/2006/relationships/image" Target="media/image50.wmf"/><Relationship Id="rId97" Type="http://schemas.openxmlformats.org/officeDocument/2006/relationships/image" Target="media/image68.emf"/><Relationship Id="rId104" Type="http://schemas.openxmlformats.org/officeDocument/2006/relationships/oleObject" Target="embeddings/oleObject22.bin"/><Relationship Id="rId120" Type="http://schemas.openxmlformats.org/officeDocument/2006/relationships/image" Target="media/image86.png"/><Relationship Id="rId125" Type="http://schemas.openxmlformats.org/officeDocument/2006/relationships/image" Target="media/image91.emf"/><Relationship Id="rId141" Type="http://schemas.openxmlformats.org/officeDocument/2006/relationships/image" Target="media/image107.emf"/><Relationship Id="rId146" Type="http://schemas.openxmlformats.org/officeDocument/2006/relationships/image" Target="media/image112.emf"/><Relationship Id="rId167"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3.png"/><Relationship Id="rId162" Type="http://schemas.openxmlformats.org/officeDocument/2006/relationships/image" Target="media/image128.emf"/><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8.png"/><Relationship Id="rId45" Type="http://schemas.openxmlformats.org/officeDocument/2006/relationships/image" Target="media/image32.wmf"/><Relationship Id="rId66" Type="http://schemas.openxmlformats.org/officeDocument/2006/relationships/image" Target="media/image43.png"/><Relationship Id="rId87" Type="http://schemas.openxmlformats.org/officeDocument/2006/relationships/image" Target="media/image58.jpeg"/><Relationship Id="rId110" Type="http://schemas.openxmlformats.org/officeDocument/2006/relationships/image" Target="media/image78.png"/><Relationship Id="rId115" Type="http://schemas.openxmlformats.org/officeDocument/2006/relationships/image" Target="media/image83.png"/><Relationship Id="rId131" Type="http://schemas.openxmlformats.org/officeDocument/2006/relationships/image" Target="media/image97.emf"/><Relationship Id="rId136" Type="http://schemas.openxmlformats.org/officeDocument/2006/relationships/image" Target="media/image102.png"/><Relationship Id="rId157" Type="http://schemas.openxmlformats.org/officeDocument/2006/relationships/image" Target="media/image123.png"/><Relationship Id="rId61" Type="http://schemas.openxmlformats.org/officeDocument/2006/relationships/image" Target="media/image40.emf"/><Relationship Id="rId82" Type="http://schemas.openxmlformats.org/officeDocument/2006/relationships/oleObject" Target="embeddings/oleObject21.bin"/><Relationship Id="rId152" Type="http://schemas.openxmlformats.org/officeDocument/2006/relationships/image" Target="media/image118.emf"/><Relationship Id="rId19" Type="http://schemas.openxmlformats.org/officeDocument/2006/relationships/image" Target="media/image10.png"/><Relationship Id="rId14" Type="http://schemas.openxmlformats.org/officeDocument/2006/relationships/image" Target="media/image5.emf"/><Relationship Id="rId30" Type="http://schemas.openxmlformats.org/officeDocument/2006/relationships/image" Target="media/image21.png"/><Relationship Id="rId35" Type="http://schemas.openxmlformats.org/officeDocument/2006/relationships/oleObject" Target="embeddings/oleObject3.bin"/><Relationship Id="rId56" Type="http://schemas.openxmlformats.org/officeDocument/2006/relationships/oleObject" Target="embeddings/oleObject11.bin"/><Relationship Id="rId77" Type="http://schemas.openxmlformats.org/officeDocument/2006/relationships/oleObject" Target="embeddings/oleObject19.bin"/><Relationship Id="rId100" Type="http://schemas.openxmlformats.org/officeDocument/2006/relationships/image" Target="media/image71.png"/><Relationship Id="rId105" Type="http://schemas.openxmlformats.org/officeDocument/2006/relationships/image" Target="media/image75.wmf"/><Relationship Id="rId126" Type="http://schemas.openxmlformats.org/officeDocument/2006/relationships/image" Target="media/image92.png"/><Relationship Id="rId147" Type="http://schemas.openxmlformats.org/officeDocument/2006/relationships/image" Target="media/image113.png"/><Relationship Id="rId168"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5.wmf"/><Relationship Id="rId72" Type="http://schemas.openxmlformats.org/officeDocument/2006/relationships/image" Target="media/image47.png"/><Relationship Id="rId93" Type="http://schemas.openxmlformats.org/officeDocument/2006/relationships/image" Target="media/image64.emf"/><Relationship Id="rId98" Type="http://schemas.openxmlformats.org/officeDocument/2006/relationships/image" Target="media/image69.png"/><Relationship Id="rId121" Type="http://schemas.openxmlformats.org/officeDocument/2006/relationships/image" Target="media/image87.emf"/><Relationship Id="rId142" Type="http://schemas.openxmlformats.org/officeDocument/2006/relationships/image" Target="media/image108.emf"/><Relationship Id="rId163" Type="http://schemas.openxmlformats.org/officeDocument/2006/relationships/image" Target="media/image129.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oleObject" Target="embeddings/oleObject6.bin"/><Relationship Id="rId67" Type="http://schemas.openxmlformats.org/officeDocument/2006/relationships/image" Target="media/image44.wmf"/><Relationship Id="rId116" Type="http://schemas.openxmlformats.org/officeDocument/2006/relationships/image" Target="media/image84.png"/><Relationship Id="rId137" Type="http://schemas.openxmlformats.org/officeDocument/2006/relationships/image" Target="media/image103.emf"/><Relationship Id="rId158" Type="http://schemas.openxmlformats.org/officeDocument/2006/relationships/image" Target="media/image124.emf"/><Relationship Id="rId20" Type="http://schemas.openxmlformats.org/officeDocument/2006/relationships/image" Target="media/image11.png"/><Relationship Id="rId41" Type="http://schemas.openxmlformats.org/officeDocument/2006/relationships/image" Target="media/image29.png"/><Relationship Id="rId62" Type="http://schemas.openxmlformats.org/officeDocument/2006/relationships/oleObject" Target="embeddings/oleObject14.bin"/><Relationship Id="rId83" Type="http://schemas.openxmlformats.org/officeDocument/2006/relationships/image" Target="media/image54.png"/><Relationship Id="rId88" Type="http://schemas.openxmlformats.org/officeDocument/2006/relationships/image" Target="media/image59.png"/><Relationship Id="rId111" Type="http://schemas.openxmlformats.org/officeDocument/2006/relationships/image" Target="media/image79.png"/><Relationship Id="rId132" Type="http://schemas.openxmlformats.org/officeDocument/2006/relationships/image" Target="media/image98.png"/><Relationship Id="rId153" Type="http://schemas.openxmlformats.org/officeDocument/2006/relationships/image" Target="media/image119.png"/><Relationship Id="rId15" Type="http://schemas.openxmlformats.org/officeDocument/2006/relationships/image" Target="media/image6.png"/><Relationship Id="rId36" Type="http://schemas.openxmlformats.org/officeDocument/2006/relationships/image" Target="media/image25.wmf"/><Relationship Id="rId57" Type="http://schemas.openxmlformats.org/officeDocument/2006/relationships/image" Target="media/image38.wmf"/><Relationship Id="rId106" Type="http://schemas.openxmlformats.org/officeDocument/2006/relationships/oleObject" Target="embeddings/oleObject23.bin"/><Relationship Id="rId127" Type="http://schemas.openxmlformats.org/officeDocument/2006/relationships/image" Target="media/image93.emf"/><Relationship Id="rId10" Type="http://schemas.openxmlformats.org/officeDocument/2006/relationships/image" Target="media/image2.png"/><Relationship Id="rId31" Type="http://schemas.openxmlformats.org/officeDocument/2006/relationships/image" Target="media/image22.wmf"/><Relationship Id="rId52" Type="http://schemas.openxmlformats.org/officeDocument/2006/relationships/oleObject" Target="embeddings/oleObject9.bin"/><Relationship Id="rId73" Type="http://schemas.openxmlformats.org/officeDocument/2006/relationships/image" Target="media/image48.png"/><Relationship Id="rId78" Type="http://schemas.openxmlformats.org/officeDocument/2006/relationships/image" Target="media/image51.png"/><Relationship Id="rId94" Type="http://schemas.openxmlformats.org/officeDocument/2006/relationships/image" Target="media/image65.png"/><Relationship Id="rId99" Type="http://schemas.openxmlformats.org/officeDocument/2006/relationships/image" Target="media/image70.emf"/><Relationship Id="rId101" Type="http://schemas.openxmlformats.org/officeDocument/2006/relationships/image" Target="media/image72.emf"/><Relationship Id="rId122" Type="http://schemas.openxmlformats.org/officeDocument/2006/relationships/image" Target="media/image88.png"/><Relationship Id="rId143" Type="http://schemas.openxmlformats.org/officeDocument/2006/relationships/image" Target="media/image109.png"/><Relationship Id="rId148" Type="http://schemas.openxmlformats.org/officeDocument/2006/relationships/image" Target="media/image114.emf"/><Relationship Id="rId164" Type="http://schemas.openxmlformats.org/officeDocument/2006/relationships/image" Target="media/image130.emf"/><Relationship Id="rId16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26" Type="http://schemas.openxmlformats.org/officeDocument/2006/relationships/image" Target="media/image17.png"/><Relationship Id="rId47" Type="http://schemas.openxmlformats.org/officeDocument/2006/relationships/image" Target="media/image33.wmf"/><Relationship Id="rId68" Type="http://schemas.openxmlformats.org/officeDocument/2006/relationships/oleObject" Target="embeddings/oleObject16.bin"/><Relationship Id="rId89" Type="http://schemas.openxmlformats.org/officeDocument/2006/relationships/image" Target="media/image60.emf"/><Relationship Id="rId112" Type="http://schemas.openxmlformats.org/officeDocument/2006/relationships/image" Target="media/image80.png"/><Relationship Id="rId133" Type="http://schemas.openxmlformats.org/officeDocument/2006/relationships/image" Target="media/image99.emf"/><Relationship Id="rId154" Type="http://schemas.openxmlformats.org/officeDocument/2006/relationships/image" Target="media/image120.emf"/><Relationship Id="rId16" Type="http://schemas.openxmlformats.org/officeDocument/2006/relationships/image" Target="media/image7.jpeg"/><Relationship Id="rId37" Type="http://schemas.openxmlformats.org/officeDocument/2006/relationships/oleObject" Target="embeddings/oleObject4.bin"/><Relationship Id="rId58" Type="http://schemas.openxmlformats.org/officeDocument/2006/relationships/oleObject" Target="embeddings/oleObject12.bin"/><Relationship Id="rId79" Type="http://schemas.openxmlformats.org/officeDocument/2006/relationships/image" Target="media/image52.wmf"/><Relationship Id="rId102" Type="http://schemas.openxmlformats.org/officeDocument/2006/relationships/image" Target="media/image73.png"/><Relationship Id="rId123" Type="http://schemas.openxmlformats.org/officeDocument/2006/relationships/image" Target="media/image89.emf"/><Relationship Id="rId144" Type="http://schemas.openxmlformats.org/officeDocument/2006/relationships/image" Target="media/image110.emf"/><Relationship Id="rId90" Type="http://schemas.openxmlformats.org/officeDocument/2006/relationships/image" Target="media/image61.png"/><Relationship Id="rId165" Type="http://schemas.openxmlformats.org/officeDocument/2006/relationships/image" Target="media/image131.png"/><Relationship Id="rId27" Type="http://schemas.openxmlformats.org/officeDocument/2006/relationships/image" Target="media/image18.png"/><Relationship Id="rId48" Type="http://schemas.openxmlformats.org/officeDocument/2006/relationships/oleObject" Target="embeddings/oleObject7.bin"/><Relationship Id="rId69" Type="http://schemas.openxmlformats.org/officeDocument/2006/relationships/image" Target="media/image45.wmf"/><Relationship Id="rId113" Type="http://schemas.openxmlformats.org/officeDocument/2006/relationships/image" Target="media/image81.png"/><Relationship Id="rId134" Type="http://schemas.openxmlformats.org/officeDocument/2006/relationships/image" Target="media/image100.png"/><Relationship Id="rId80" Type="http://schemas.openxmlformats.org/officeDocument/2006/relationships/oleObject" Target="embeddings/oleObject20.bin"/><Relationship Id="rId155" Type="http://schemas.openxmlformats.org/officeDocument/2006/relationships/image" Target="media/image121.png"/><Relationship Id="rId17" Type="http://schemas.openxmlformats.org/officeDocument/2006/relationships/image" Target="media/image8.png"/><Relationship Id="rId38" Type="http://schemas.openxmlformats.org/officeDocument/2006/relationships/image" Target="media/image26.png"/><Relationship Id="rId59" Type="http://schemas.openxmlformats.org/officeDocument/2006/relationships/image" Target="media/image39.wmf"/><Relationship Id="rId103" Type="http://schemas.openxmlformats.org/officeDocument/2006/relationships/image" Target="media/image74.wmf"/><Relationship Id="rId124" Type="http://schemas.openxmlformats.org/officeDocument/2006/relationships/image" Target="media/image90.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624E9A-DDC0-444D-99D8-1DA7EA869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203</Pages>
  <Words>41061</Words>
  <Characters>221731</Characters>
  <Application>Microsoft Office Word</Application>
  <DocSecurity>0</DocSecurity>
  <Lines>1847</Lines>
  <Paragraphs>524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262268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dc:creator>
  <cp:lastModifiedBy>Pedro</cp:lastModifiedBy>
  <cp:revision>17</cp:revision>
  <cp:lastPrinted>2014-02-11T17:11:00Z</cp:lastPrinted>
  <dcterms:created xsi:type="dcterms:W3CDTF">2014-02-10T18:41:00Z</dcterms:created>
  <dcterms:modified xsi:type="dcterms:W3CDTF">2014-02-11T18:13:00Z</dcterms:modified>
</cp:coreProperties>
</file>