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415"/>
      </w:tblGrid>
      <w:tr w:rsidR="00687179" w:rsidRPr="00AD6B2C" w14:paraId="4D2084D9" w14:textId="77777777" w:rsidTr="00687179">
        <w:tc>
          <w:tcPr>
            <w:tcW w:w="8828" w:type="dxa"/>
            <w:gridSpan w:val="2"/>
            <w:shd w:val="clear" w:color="auto" w:fill="002060"/>
          </w:tcPr>
          <w:p w14:paraId="71FB34AB" w14:textId="1C9C14E9" w:rsidR="00687179" w:rsidRPr="00AD6B2C" w:rsidRDefault="00687179">
            <w:pPr>
              <w:rPr>
                <w:rFonts w:ascii="Arial Nova" w:eastAsia="Arial" w:hAnsi="Arial Nova" w:cs="Arial"/>
              </w:rPr>
            </w:pPr>
            <w:r w:rsidRPr="00AD6B2C">
              <w:rPr>
                <w:rFonts w:ascii="Arial Nova" w:eastAsia="Arial" w:hAnsi="Arial Nova" w:cs="Arial"/>
                <w:b/>
                <w:bCs/>
                <w:sz w:val="28"/>
                <w:szCs w:val="28"/>
              </w:rPr>
              <w:t>Objetivo</w:t>
            </w:r>
          </w:p>
        </w:tc>
      </w:tr>
      <w:tr w:rsidR="00687179" w:rsidRPr="00AD6B2C" w14:paraId="273CAE93" w14:textId="77777777" w:rsidTr="00AD6B2C">
        <w:tc>
          <w:tcPr>
            <w:tcW w:w="1413" w:type="dxa"/>
            <w:vAlign w:val="center"/>
          </w:tcPr>
          <w:p w14:paraId="73955511" w14:textId="7B46E40F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Como</w:t>
            </w:r>
          </w:p>
        </w:tc>
        <w:tc>
          <w:tcPr>
            <w:tcW w:w="7415" w:type="dxa"/>
          </w:tcPr>
          <w:p w14:paraId="42ED5E05" w14:textId="2F473B25" w:rsidR="00687179" w:rsidRPr="00AD6B2C" w:rsidRDefault="00D9406A" w:rsidP="00F83B41">
            <w:pPr>
              <w:jc w:val="both"/>
              <w:rPr>
                <w:rFonts w:ascii="Arial Nova" w:hAnsi="Arial Nova"/>
              </w:rPr>
            </w:pPr>
            <w:r w:rsidRPr="00D9406A">
              <w:rPr>
                <w:rFonts w:ascii="Arial Nova" w:hAnsi="Arial Nova"/>
              </w:rPr>
              <w:t>Usuario con rol de Auditor (o Administrador).</w:t>
            </w:r>
          </w:p>
        </w:tc>
      </w:tr>
      <w:tr w:rsidR="00687179" w:rsidRPr="00AD6B2C" w14:paraId="7798CBA6" w14:textId="77777777" w:rsidTr="00AD6B2C">
        <w:tc>
          <w:tcPr>
            <w:tcW w:w="1413" w:type="dxa"/>
            <w:vAlign w:val="center"/>
          </w:tcPr>
          <w:p w14:paraId="5E01FF30" w14:textId="664713D9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Quiero</w:t>
            </w:r>
          </w:p>
        </w:tc>
        <w:tc>
          <w:tcPr>
            <w:tcW w:w="7415" w:type="dxa"/>
          </w:tcPr>
          <w:p w14:paraId="0DA7C0B6" w14:textId="3BF2CED2" w:rsidR="00687179" w:rsidRPr="00AD6B2C" w:rsidRDefault="00D9406A" w:rsidP="00F83B41">
            <w:pPr>
              <w:jc w:val="both"/>
              <w:rPr>
                <w:rFonts w:ascii="Arial Nova" w:eastAsia="Arial" w:hAnsi="Arial Nova" w:cs="Arial"/>
              </w:rPr>
            </w:pPr>
            <w:r w:rsidRPr="00D9406A">
              <w:rPr>
                <w:rFonts w:ascii="Arial Nova" w:eastAsia="Arial" w:hAnsi="Arial Nova" w:cs="Arial"/>
              </w:rPr>
              <w:t xml:space="preserve">Consumir el </w:t>
            </w:r>
            <w:proofErr w:type="spellStart"/>
            <w:r w:rsidRPr="00D9406A">
              <w:rPr>
                <w:rFonts w:ascii="Arial Nova" w:eastAsia="Arial" w:hAnsi="Arial Nova" w:cs="Arial"/>
              </w:rPr>
              <w:t>endpoint</w:t>
            </w:r>
            <w:proofErr w:type="spellEnd"/>
            <w:r w:rsidRPr="00D9406A">
              <w:rPr>
                <w:rFonts w:ascii="Arial Nova" w:eastAsia="Arial" w:hAnsi="Arial Nova" w:cs="Arial"/>
              </w:rPr>
              <w:t xml:space="preserve"> /</w:t>
            </w:r>
            <w:proofErr w:type="spellStart"/>
            <w:r w:rsidRPr="00D9406A">
              <w:rPr>
                <w:rFonts w:ascii="Arial Nova" w:eastAsia="Arial" w:hAnsi="Arial Nova" w:cs="Arial"/>
              </w:rPr>
              <w:t>carts</w:t>
            </w:r>
            <w:proofErr w:type="spellEnd"/>
            <w:r w:rsidRPr="00D9406A">
              <w:rPr>
                <w:rFonts w:ascii="Arial Nova" w:eastAsia="Arial" w:hAnsi="Arial Nova" w:cs="Arial"/>
              </w:rPr>
              <w:t xml:space="preserve"> global a través del método HTTP GET</w:t>
            </w:r>
          </w:p>
        </w:tc>
      </w:tr>
      <w:tr w:rsidR="00687179" w:rsidRPr="00AD6B2C" w14:paraId="3049FC4F" w14:textId="77777777" w:rsidTr="00AD6B2C">
        <w:tc>
          <w:tcPr>
            <w:tcW w:w="1413" w:type="dxa"/>
            <w:vAlign w:val="center"/>
          </w:tcPr>
          <w:p w14:paraId="3BC98EB9" w14:textId="3DE3F4CA" w:rsidR="00687179" w:rsidRPr="00AD6B2C" w:rsidRDefault="00687179" w:rsidP="00AD6B2C">
            <w:pPr>
              <w:rPr>
                <w:rFonts w:ascii="Arial Nova" w:eastAsia="Arial" w:hAnsi="Arial Nova" w:cs="Arial"/>
                <w:b/>
                <w:bCs/>
              </w:rPr>
            </w:pPr>
            <w:r w:rsidRPr="00AD6B2C">
              <w:rPr>
                <w:rFonts w:ascii="Arial Nova" w:eastAsia="Arial" w:hAnsi="Arial Nova" w:cs="Arial"/>
                <w:b/>
                <w:bCs/>
              </w:rPr>
              <w:t>Para</w:t>
            </w:r>
          </w:p>
        </w:tc>
        <w:tc>
          <w:tcPr>
            <w:tcW w:w="7415" w:type="dxa"/>
          </w:tcPr>
          <w:p w14:paraId="3E752CF1" w14:textId="2CFCD49A" w:rsidR="00687179" w:rsidRPr="00AD6B2C" w:rsidRDefault="00D9406A" w:rsidP="00F83B41">
            <w:pPr>
              <w:jc w:val="both"/>
              <w:rPr>
                <w:rFonts w:ascii="Arial Nova" w:eastAsia="Arial" w:hAnsi="Arial Nova" w:cs="Arial"/>
              </w:rPr>
            </w:pPr>
            <w:r w:rsidRPr="00D9406A">
              <w:rPr>
                <w:rFonts w:ascii="Arial Nova" w:eastAsia="Arial" w:hAnsi="Arial Nova" w:cs="Arial"/>
              </w:rPr>
              <w:t>Monitorear la actividad de compras de todos los clientes y auditar los carritos activos en el sistema.</w:t>
            </w:r>
          </w:p>
        </w:tc>
      </w:tr>
    </w:tbl>
    <w:p w14:paraId="073029E1" w14:textId="40D4395F" w:rsidR="00E14B4E" w:rsidRPr="00AD6B2C" w:rsidRDefault="00E14B4E">
      <w:pPr>
        <w:rPr>
          <w:rFonts w:ascii="Arial Nova" w:hAnsi="Arial Nova"/>
          <w:b/>
          <w:bCs/>
          <w:color w:val="FF5050"/>
          <w:sz w:val="28"/>
          <w:szCs w:val="28"/>
        </w:rPr>
      </w:pPr>
    </w:p>
    <w:p w14:paraId="1AAE34AA" w14:textId="49BDEBF2" w:rsidR="00687179" w:rsidRPr="00AD6B2C" w:rsidRDefault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AD6B2C">
        <w:rPr>
          <w:rFonts w:ascii="Arial Nova" w:hAnsi="Arial Nova"/>
          <w:b/>
          <w:bCs/>
          <w:color w:val="002060"/>
          <w:sz w:val="28"/>
          <w:szCs w:val="28"/>
        </w:rPr>
        <w:t xml:space="preserve">Criterios de aceptación </w:t>
      </w:r>
    </w:p>
    <w:p w14:paraId="01A4103E" w14:textId="5125F3EF" w:rsidR="00687179" w:rsidRPr="00AD6B2C" w:rsidRDefault="00687179">
      <w:pPr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73"/>
      </w:tblGrid>
      <w:tr w:rsidR="00687179" w:rsidRPr="00AD6B2C" w14:paraId="447FC88A" w14:textId="77777777" w:rsidTr="00687179">
        <w:tc>
          <w:tcPr>
            <w:tcW w:w="8828" w:type="dxa"/>
            <w:gridSpan w:val="2"/>
            <w:shd w:val="clear" w:color="auto" w:fill="002060"/>
          </w:tcPr>
          <w:p w14:paraId="59023388" w14:textId="3638CC4B" w:rsidR="00687179" w:rsidRPr="00AD6B2C" w:rsidRDefault="00687179">
            <w:pPr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AD6B2C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Escenario 1:</w:t>
            </w:r>
            <w:r w:rsidR="00864011" w:rsidRPr="00AD6B2C">
              <w:rPr>
                <w:rFonts w:ascii="Arial Nova" w:hAnsi="Arial Nova"/>
              </w:rPr>
              <w:t xml:space="preserve"> </w:t>
            </w:r>
            <w:r w:rsidR="00B04AE2" w:rsidRPr="00B04AE2">
              <w:rPr>
                <w:rFonts w:ascii="Arial Nova" w:hAnsi="Arial Nova"/>
                <w:b/>
                <w:bCs/>
                <w:sz w:val="28"/>
                <w:szCs w:val="28"/>
              </w:rPr>
              <w:t>Listado general de operaciones</w:t>
            </w:r>
            <w:r w:rsidR="00B04AE2">
              <w:rPr>
                <w:rFonts w:ascii="Arial Nova" w:hAnsi="Arial Nova"/>
                <w:b/>
                <w:bCs/>
                <w:sz w:val="28"/>
                <w:szCs w:val="28"/>
              </w:rPr>
              <w:t>.</w:t>
            </w:r>
          </w:p>
        </w:tc>
      </w:tr>
      <w:tr w:rsidR="00687179" w:rsidRPr="00AD6B2C" w14:paraId="1F648FF1" w14:textId="77777777" w:rsidTr="0017670C">
        <w:tc>
          <w:tcPr>
            <w:tcW w:w="1555" w:type="dxa"/>
            <w:vAlign w:val="center"/>
          </w:tcPr>
          <w:p w14:paraId="753D31B1" w14:textId="02B12D8C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  <w:r w:rsidR="0017670C">
              <w:rPr>
                <w:rFonts w:ascii="Arial Nova" w:hAnsi="Arial Nova"/>
                <w:b/>
                <w:bCs/>
                <w:color w:val="000000" w:themeColor="text1"/>
              </w:rPr>
              <w:t xml:space="preserve"> que</w:t>
            </w:r>
          </w:p>
        </w:tc>
        <w:tc>
          <w:tcPr>
            <w:tcW w:w="7273" w:type="dxa"/>
          </w:tcPr>
          <w:p w14:paraId="47A85227" w14:textId="7018CCD4" w:rsidR="00687179" w:rsidRPr="00AD6B2C" w:rsidRDefault="00B04AE2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B04AE2">
              <w:rPr>
                <w:rFonts w:ascii="Arial Nova" w:eastAsia="Arial" w:hAnsi="Arial Nova" w:cs="Arial"/>
              </w:rPr>
              <w:t>l Auditor navega hacia el panel de monitoreo de carritos.</w:t>
            </w:r>
          </w:p>
        </w:tc>
      </w:tr>
      <w:tr w:rsidR="00687179" w:rsidRPr="00AD6B2C" w14:paraId="2EF68DA7" w14:textId="77777777" w:rsidTr="0017670C">
        <w:tc>
          <w:tcPr>
            <w:tcW w:w="1555" w:type="dxa"/>
            <w:vAlign w:val="center"/>
          </w:tcPr>
          <w:p w14:paraId="6FF2C7FF" w14:textId="748A6698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273" w:type="dxa"/>
          </w:tcPr>
          <w:p w14:paraId="4FEF6B5C" w14:textId="2F4F445B" w:rsidR="00687179" w:rsidRPr="00AD6B2C" w:rsidRDefault="00CF68A1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CF68A1">
              <w:rPr>
                <w:rFonts w:ascii="Arial Nova" w:eastAsia="Arial" w:hAnsi="Arial Nova" w:cs="Arial"/>
              </w:rPr>
              <w:t>a aplicación obtiene la respuesta exitosa del servidor.</w:t>
            </w:r>
          </w:p>
        </w:tc>
      </w:tr>
      <w:tr w:rsidR="00687179" w:rsidRPr="00AD6B2C" w14:paraId="4D4ABDBB" w14:textId="77777777" w:rsidTr="0017670C">
        <w:tc>
          <w:tcPr>
            <w:tcW w:w="1555" w:type="dxa"/>
            <w:vAlign w:val="center"/>
          </w:tcPr>
          <w:p w14:paraId="43A5025B" w14:textId="5AE14C89" w:rsidR="00687179" w:rsidRPr="00AD6B2C" w:rsidRDefault="00687179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273" w:type="dxa"/>
          </w:tcPr>
          <w:p w14:paraId="2C5829DD" w14:textId="74BB6314" w:rsidR="00687179" w:rsidRPr="00AD6B2C" w:rsidRDefault="00CF68A1" w:rsidP="00672576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S</w:t>
            </w:r>
            <w:r w:rsidRPr="00CF68A1">
              <w:rPr>
                <w:rFonts w:ascii="Arial Nova" w:eastAsia="Arial" w:hAnsi="Arial Nova" w:cs="Arial"/>
              </w:rPr>
              <w:t>e despliega una interfaz que enlista el ID del carrito, la fecha de creación y el ID del usuario propietario.</w:t>
            </w:r>
          </w:p>
        </w:tc>
      </w:tr>
    </w:tbl>
    <w:p w14:paraId="10CE971F" w14:textId="77777777" w:rsidR="00687179" w:rsidRPr="00AD6B2C" w:rsidRDefault="00687179" w:rsidP="00915144">
      <w:pPr>
        <w:jc w:val="both"/>
        <w:rPr>
          <w:rFonts w:ascii="Arial Nova" w:hAnsi="Arial Nova"/>
          <w:b/>
          <w:bCs/>
          <w:color w:val="FF5050"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AD6B2C" w:rsidRPr="00AD6B2C" w14:paraId="116ADE6B" w14:textId="77777777" w:rsidTr="00EF3BDA">
        <w:tc>
          <w:tcPr>
            <w:tcW w:w="8828" w:type="dxa"/>
            <w:gridSpan w:val="2"/>
            <w:shd w:val="clear" w:color="auto" w:fill="002060"/>
          </w:tcPr>
          <w:p w14:paraId="365C63BB" w14:textId="456603E8" w:rsidR="00AD6B2C" w:rsidRPr="00AD6B2C" w:rsidRDefault="009509E8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9509E8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2: </w:t>
            </w:r>
            <w:r w:rsidR="00E631D7" w:rsidRPr="00E631D7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Bloqueo de ruta para perfiles no autorizados</w:t>
            </w:r>
            <w:r w:rsidR="003D2A9E" w:rsidRPr="003D2A9E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.</w:t>
            </w:r>
          </w:p>
        </w:tc>
      </w:tr>
      <w:tr w:rsidR="00AD6B2C" w:rsidRPr="00AD6B2C" w14:paraId="42A81226" w14:textId="77777777" w:rsidTr="00EF3BDA">
        <w:tc>
          <w:tcPr>
            <w:tcW w:w="988" w:type="dxa"/>
            <w:vAlign w:val="center"/>
          </w:tcPr>
          <w:p w14:paraId="4BE36E69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6F0F8D2E" w14:textId="65BACF48" w:rsidR="00AD6B2C" w:rsidRPr="00AD6B2C" w:rsidRDefault="00E631D7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Q</w:t>
            </w:r>
            <w:r w:rsidRPr="00E631D7">
              <w:rPr>
                <w:rFonts w:ascii="Arial Nova" w:eastAsia="Arial" w:hAnsi="Arial Nova" w:cs="Arial"/>
              </w:rPr>
              <w:t>ue un usuario con el rol de Cliente interactúa con la aplicación.</w:t>
            </w:r>
          </w:p>
        </w:tc>
      </w:tr>
      <w:tr w:rsidR="00AD6B2C" w:rsidRPr="00AD6B2C" w14:paraId="7172451D" w14:textId="77777777" w:rsidTr="00EF3BDA">
        <w:tc>
          <w:tcPr>
            <w:tcW w:w="988" w:type="dxa"/>
            <w:vAlign w:val="center"/>
          </w:tcPr>
          <w:p w14:paraId="44CD2022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0C569A83" w14:textId="35AF860D" w:rsidR="00AD6B2C" w:rsidRPr="00AD6B2C" w:rsidRDefault="002A1E36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I</w:t>
            </w:r>
            <w:r w:rsidRPr="002A1E36">
              <w:rPr>
                <w:rFonts w:ascii="Arial Nova" w:eastAsia="Arial" w:hAnsi="Arial Nova" w:cs="Arial"/>
              </w:rPr>
              <w:t>ntenta visualizar historiales de compra ajenos a su cuenta.</w:t>
            </w:r>
          </w:p>
        </w:tc>
      </w:tr>
      <w:tr w:rsidR="00AD6B2C" w:rsidRPr="00AD6B2C" w14:paraId="5E30C1A9" w14:textId="77777777" w:rsidTr="00EF3BDA">
        <w:tc>
          <w:tcPr>
            <w:tcW w:w="988" w:type="dxa"/>
            <w:vAlign w:val="center"/>
          </w:tcPr>
          <w:p w14:paraId="47D26C36" w14:textId="77777777" w:rsidR="00AD6B2C" w:rsidRPr="00AD6B2C" w:rsidRDefault="00AD6B2C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6E8E2510" w14:textId="167CF743" w:rsidR="00AD6B2C" w:rsidRPr="00AD6B2C" w:rsidRDefault="002A1E36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L</w:t>
            </w:r>
            <w:r w:rsidRPr="002A1E36">
              <w:rPr>
                <w:rFonts w:ascii="Arial Nova" w:eastAsia="Arial" w:hAnsi="Arial Nova" w:cs="Arial"/>
              </w:rPr>
              <w:t>a aplicación oculta completamente esta sección del menú y restringe cualquier intento de acceso forzado.</w:t>
            </w:r>
          </w:p>
        </w:tc>
      </w:tr>
    </w:tbl>
    <w:p w14:paraId="5DC34ECA" w14:textId="77777777" w:rsidR="00E14B4E" w:rsidRDefault="00E14B4E" w:rsidP="00915144">
      <w:pPr>
        <w:jc w:val="both"/>
        <w:rPr>
          <w:rFonts w:ascii="Arial Nova" w:eastAsia="Arial" w:hAnsi="Arial Nova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7"/>
        <w:gridCol w:w="7561"/>
      </w:tblGrid>
      <w:tr w:rsidR="00915144" w:rsidRPr="00AD6B2C" w14:paraId="267098B9" w14:textId="77777777" w:rsidTr="00EF3BDA">
        <w:tc>
          <w:tcPr>
            <w:tcW w:w="8828" w:type="dxa"/>
            <w:gridSpan w:val="2"/>
            <w:shd w:val="clear" w:color="auto" w:fill="002060"/>
          </w:tcPr>
          <w:p w14:paraId="4EF4F53A" w14:textId="355627C7" w:rsidR="00915144" w:rsidRPr="00AD6B2C" w:rsidRDefault="000735A4" w:rsidP="00915144">
            <w:pPr>
              <w:jc w:val="both"/>
              <w:rPr>
                <w:rFonts w:ascii="Arial Nova" w:hAnsi="Arial Nova"/>
                <w:b/>
                <w:bCs/>
                <w:color w:val="FF5050"/>
                <w:sz w:val="28"/>
                <w:szCs w:val="28"/>
              </w:rPr>
            </w:pPr>
            <w:r w:rsidRPr="000735A4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 xml:space="preserve">Escenario 3: </w:t>
            </w:r>
            <w:r w:rsidR="00BF2AFA" w:rsidRPr="00BF2AFA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Desglose de artículos por carrito</w:t>
            </w:r>
            <w:r w:rsidR="00BF2AFA">
              <w:rPr>
                <w:rFonts w:ascii="Arial Nova" w:hAnsi="Arial Nova"/>
                <w:b/>
                <w:bCs/>
                <w:color w:val="FFFFFF" w:themeColor="background1"/>
                <w:sz w:val="28"/>
                <w:szCs w:val="28"/>
              </w:rPr>
              <w:t>.</w:t>
            </w:r>
          </w:p>
        </w:tc>
      </w:tr>
      <w:tr w:rsidR="00915144" w:rsidRPr="00AD6B2C" w14:paraId="74B291D2" w14:textId="77777777" w:rsidTr="00EF3BDA">
        <w:tc>
          <w:tcPr>
            <w:tcW w:w="988" w:type="dxa"/>
            <w:vAlign w:val="center"/>
          </w:tcPr>
          <w:p w14:paraId="489FC534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Dado</w:t>
            </w:r>
          </w:p>
        </w:tc>
        <w:tc>
          <w:tcPr>
            <w:tcW w:w="7840" w:type="dxa"/>
          </w:tcPr>
          <w:p w14:paraId="345D271F" w14:textId="41416CF0" w:rsidR="00915144" w:rsidRPr="00AD6B2C" w:rsidRDefault="00BF2AFA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Q</w:t>
            </w:r>
            <w:r w:rsidRPr="00BF2AFA">
              <w:rPr>
                <w:rFonts w:ascii="Arial Nova" w:eastAsia="Arial" w:hAnsi="Arial Nova" w:cs="Arial"/>
              </w:rPr>
              <w:t>ue el Auditor visualiza la lista global de carritos.</w:t>
            </w:r>
          </w:p>
        </w:tc>
      </w:tr>
      <w:tr w:rsidR="00915144" w:rsidRPr="00AD6B2C" w14:paraId="716D1C27" w14:textId="77777777" w:rsidTr="00EF3BDA">
        <w:tc>
          <w:tcPr>
            <w:tcW w:w="988" w:type="dxa"/>
            <w:vAlign w:val="center"/>
          </w:tcPr>
          <w:p w14:paraId="01912306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Cuando</w:t>
            </w:r>
          </w:p>
        </w:tc>
        <w:tc>
          <w:tcPr>
            <w:tcW w:w="7840" w:type="dxa"/>
          </w:tcPr>
          <w:p w14:paraId="37F948DD" w14:textId="4D5FBBFE" w:rsidR="00915144" w:rsidRPr="00AD6B2C" w:rsidRDefault="00B217C4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S</w:t>
            </w:r>
            <w:r w:rsidRPr="00B217C4">
              <w:rPr>
                <w:rFonts w:ascii="Arial Nova" w:eastAsia="Arial" w:hAnsi="Arial Nova" w:cs="Arial"/>
              </w:rPr>
              <w:t>elecciona o expande un carrito en particular.</w:t>
            </w:r>
          </w:p>
        </w:tc>
      </w:tr>
      <w:tr w:rsidR="00915144" w:rsidRPr="00AD6B2C" w14:paraId="02164A7F" w14:textId="77777777" w:rsidTr="00EF3BDA">
        <w:tc>
          <w:tcPr>
            <w:tcW w:w="988" w:type="dxa"/>
            <w:vAlign w:val="center"/>
          </w:tcPr>
          <w:p w14:paraId="01DDEF9F" w14:textId="77777777" w:rsidR="00915144" w:rsidRPr="00AD6B2C" w:rsidRDefault="00915144" w:rsidP="00915144">
            <w:pPr>
              <w:jc w:val="both"/>
              <w:rPr>
                <w:rFonts w:ascii="Arial Nova" w:hAnsi="Arial Nova"/>
                <w:b/>
                <w:bCs/>
                <w:color w:val="000000" w:themeColor="text1"/>
              </w:rPr>
            </w:pPr>
            <w:r w:rsidRPr="00AD6B2C">
              <w:rPr>
                <w:rFonts w:ascii="Arial Nova" w:hAnsi="Arial Nova"/>
                <w:b/>
                <w:bCs/>
                <w:color w:val="000000" w:themeColor="text1"/>
              </w:rPr>
              <w:t>Entonces</w:t>
            </w:r>
          </w:p>
        </w:tc>
        <w:tc>
          <w:tcPr>
            <w:tcW w:w="7840" w:type="dxa"/>
          </w:tcPr>
          <w:p w14:paraId="3A3E4628" w14:textId="3FB12368" w:rsidR="00915144" w:rsidRPr="00AD6B2C" w:rsidRDefault="00B217C4" w:rsidP="00915144">
            <w:pPr>
              <w:jc w:val="both"/>
              <w:rPr>
                <w:rFonts w:ascii="Arial Nova" w:eastAsia="Arial" w:hAnsi="Arial Nova" w:cs="Arial"/>
              </w:rPr>
            </w:pPr>
            <w:r>
              <w:rPr>
                <w:rFonts w:ascii="Arial Nova" w:eastAsia="Arial" w:hAnsi="Arial Nova" w:cs="Arial"/>
              </w:rPr>
              <w:t>E</w:t>
            </w:r>
            <w:r w:rsidRPr="00B217C4">
              <w:rPr>
                <w:rFonts w:ascii="Arial Nova" w:eastAsia="Arial" w:hAnsi="Arial Nova" w:cs="Arial"/>
              </w:rPr>
              <w:t xml:space="preserve">l sistema lee el arreglo interno </w:t>
            </w:r>
            <w:proofErr w:type="spellStart"/>
            <w:r w:rsidRPr="00B217C4">
              <w:rPr>
                <w:rFonts w:ascii="Arial Nova" w:eastAsia="Arial" w:hAnsi="Arial Nova" w:cs="Arial"/>
              </w:rPr>
              <w:t>products</w:t>
            </w:r>
            <w:proofErr w:type="spellEnd"/>
            <w:r w:rsidRPr="00B217C4">
              <w:rPr>
                <w:rFonts w:ascii="Arial Nova" w:eastAsia="Arial" w:hAnsi="Arial Nova" w:cs="Arial"/>
              </w:rPr>
              <w:t xml:space="preserve"> y muestra en pantalla los identificadores de los artículos contenidos junto con sus respectivas cantidades.</w:t>
            </w:r>
          </w:p>
        </w:tc>
      </w:tr>
    </w:tbl>
    <w:p w14:paraId="745128F4" w14:textId="77777777" w:rsidR="008904AE" w:rsidRDefault="008904AE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FA6812B" w14:textId="77777777" w:rsidR="004664C2" w:rsidRDefault="004664C2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7AB8145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525A203A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66663E1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6BF16BD9" w14:textId="77777777" w:rsidR="005378DD" w:rsidRDefault="005378DD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9CE0DE4" w14:textId="77777777" w:rsidR="005378DD" w:rsidRDefault="005378DD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074C4802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1F0B5963" w14:textId="77777777" w:rsidR="008E7D38" w:rsidRDefault="008E7D38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</w:p>
    <w:p w14:paraId="30BB2261" w14:textId="77777777" w:rsidR="007561A8" w:rsidRDefault="007561A8" w:rsidP="00687179">
      <w:pPr>
        <w:rPr>
          <w:rFonts w:ascii="Arial Nova" w:hAnsi="Arial Nova"/>
          <w:b/>
          <w:bCs/>
          <w:color w:val="002060"/>
          <w:sz w:val="28"/>
          <w:szCs w:val="28"/>
          <w:u w:val="single"/>
        </w:rPr>
      </w:pPr>
    </w:p>
    <w:p w14:paraId="0FC51721" w14:textId="77777777" w:rsidR="00B217C4" w:rsidRPr="007561A8" w:rsidRDefault="00B217C4" w:rsidP="00687179">
      <w:pPr>
        <w:rPr>
          <w:rFonts w:ascii="Arial Nova" w:hAnsi="Arial Nova"/>
          <w:b/>
          <w:bCs/>
          <w:color w:val="002060"/>
          <w:sz w:val="28"/>
          <w:szCs w:val="28"/>
          <w:u w:val="single"/>
        </w:rPr>
      </w:pPr>
    </w:p>
    <w:p w14:paraId="4B72CF0D" w14:textId="6ADF32A3" w:rsidR="00687179" w:rsidRDefault="00687179" w:rsidP="00687179">
      <w:pPr>
        <w:rPr>
          <w:rFonts w:ascii="Arial Nova" w:hAnsi="Arial Nova"/>
          <w:b/>
          <w:bCs/>
          <w:color w:val="002060"/>
          <w:sz w:val="28"/>
          <w:szCs w:val="28"/>
        </w:rPr>
      </w:pPr>
      <w:r w:rsidRPr="009B4C90">
        <w:rPr>
          <w:rFonts w:ascii="Arial Nova" w:hAnsi="Arial Nova"/>
          <w:b/>
          <w:bCs/>
          <w:color w:val="002060"/>
          <w:sz w:val="28"/>
          <w:szCs w:val="28"/>
        </w:rPr>
        <w:lastRenderedPageBreak/>
        <w:t>Notas adicionales/Reglas de negocio</w:t>
      </w:r>
    </w:p>
    <w:p w14:paraId="575012DC" w14:textId="77777777" w:rsidR="005C50C2" w:rsidRDefault="005C50C2" w:rsidP="005C50C2">
      <w:pPr>
        <w:jc w:val="both"/>
        <w:rPr>
          <w:rFonts w:ascii="Arial Nova" w:eastAsia="Arial" w:hAnsi="Arial Nova" w:cs="Arial"/>
        </w:rPr>
      </w:pPr>
    </w:p>
    <w:p w14:paraId="0FEBDB6E" w14:textId="67D25A93" w:rsidR="00CC6FBC" w:rsidRPr="00CC6FBC" w:rsidRDefault="00CC6FBC" w:rsidP="00CC6FBC">
      <w:pPr>
        <w:pStyle w:val="Prrafodelista"/>
        <w:numPr>
          <w:ilvl w:val="0"/>
          <w:numId w:val="15"/>
        </w:numPr>
        <w:jc w:val="both"/>
        <w:rPr>
          <w:rFonts w:ascii="Arial Nova" w:eastAsia="Arial" w:hAnsi="Arial Nova" w:cs="Arial"/>
        </w:rPr>
      </w:pPr>
      <w:r w:rsidRPr="00CC6FBC">
        <w:rPr>
          <w:rFonts w:ascii="Arial Nova" w:eastAsia="Arial" w:hAnsi="Arial Nova" w:cs="Arial"/>
          <w:b/>
          <w:bCs/>
        </w:rPr>
        <w:t>Reto lógico (Cruce de datos):</w:t>
      </w:r>
      <w:r w:rsidRPr="00CC6FBC">
        <w:rPr>
          <w:rFonts w:ascii="Arial Nova" w:eastAsia="Arial" w:hAnsi="Arial Nova" w:cs="Arial"/>
        </w:rPr>
        <w:t xml:space="preserve"> El </w:t>
      </w:r>
      <w:proofErr w:type="spellStart"/>
      <w:r w:rsidRPr="00CC6FBC">
        <w:rPr>
          <w:rFonts w:ascii="Arial Nova" w:eastAsia="Arial" w:hAnsi="Arial Nova" w:cs="Arial"/>
        </w:rPr>
        <w:t>endpoint</w:t>
      </w:r>
      <w:proofErr w:type="spellEnd"/>
      <w:r w:rsidRPr="00CC6FBC">
        <w:rPr>
          <w:rFonts w:ascii="Arial Nova" w:eastAsia="Arial" w:hAnsi="Arial Nova" w:cs="Arial"/>
        </w:rPr>
        <w:t xml:space="preserve"> /</w:t>
      </w:r>
      <w:proofErr w:type="spellStart"/>
      <w:r w:rsidRPr="00CC6FBC">
        <w:rPr>
          <w:rFonts w:ascii="Arial Nova" w:eastAsia="Arial" w:hAnsi="Arial Nova" w:cs="Arial"/>
        </w:rPr>
        <w:t>carts</w:t>
      </w:r>
      <w:proofErr w:type="spellEnd"/>
      <w:r w:rsidRPr="00CC6FBC">
        <w:rPr>
          <w:rFonts w:ascii="Arial Nova" w:eastAsia="Arial" w:hAnsi="Arial Nova" w:cs="Arial"/>
        </w:rPr>
        <w:t xml:space="preserve"> solo devuelve el </w:t>
      </w:r>
      <w:proofErr w:type="spellStart"/>
      <w:r w:rsidRPr="00CC6FBC">
        <w:rPr>
          <w:rFonts w:ascii="Arial Nova" w:eastAsia="Arial" w:hAnsi="Arial Nova" w:cs="Arial"/>
        </w:rPr>
        <w:t>productId</w:t>
      </w:r>
      <w:proofErr w:type="spellEnd"/>
      <w:r w:rsidRPr="00CC6FBC">
        <w:rPr>
          <w:rFonts w:ascii="Arial Nova" w:eastAsia="Arial" w:hAnsi="Arial Nova" w:cs="Arial"/>
        </w:rPr>
        <w:t>. Para subir el nivel técnico de los alumnos, se les puede exigir que crucen este identificador con los datos del catálogo general (GET /</w:t>
      </w:r>
      <w:proofErr w:type="spellStart"/>
      <w:r w:rsidRPr="00CC6FBC">
        <w:rPr>
          <w:rFonts w:ascii="Arial Nova" w:eastAsia="Arial" w:hAnsi="Arial Nova" w:cs="Arial"/>
        </w:rPr>
        <w:t>products</w:t>
      </w:r>
      <w:proofErr w:type="spellEnd"/>
      <w:r w:rsidRPr="00CC6FBC">
        <w:rPr>
          <w:rFonts w:ascii="Arial Nova" w:eastAsia="Arial" w:hAnsi="Arial Nova" w:cs="Arial"/>
        </w:rPr>
        <w:t>) para mostrar el título real del producto en lugar de solo su número de ID.</w:t>
      </w:r>
    </w:p>
    <w:p w14:paraId="535D42F3" w14:textId="77777777" w:rsidR="00CC6FBC" w:rsidRDefault="00CC6FBC" w:rsidP="00CC6FBC">
      <w:pPr>
        <w:jc w:val="both"/>
        <w:rPr>
          <w:rFonts w:ascii="Arial Nova" w:eastAsia="Arial" w:hAnsi="Arial Nova" w:cs="Arial"/>
          <w:b/>
          <w:bCs/>
        </w:rPr>
      </w:pPr>
    </w:p>
    <w:p w14:paraId="664DB957" w14:textId="1F106772" w:rsidR="00CC6FBC" w:rsidRPr="00CC6FBC" w:rsidRDefault="00CC6FBC" w:rsidP="00CC6FBC">
      <w:pPr>
        <w:pStyle w:val="Prrafodelista"/>
        <w:numPr>
          <w:ilvl w:val="0"/>
          <w:numId w:val="15"/>
        </w:numPr>
        <w:jc w:val="both"/>
        <w:rPr>
          <w:rFonts w:ascii="Arial Nova" w:eastAsia="Arial" w:hAnsi="Arial Nova" w:cs="Arial"/>
        </w:rPr>
      </w:pPr>
      <w:r w:rsidRPr="00CC6FBC">
        <w:rPr>
          <w:rFonts w:ascii="Arial Nova" w:eastAsia="Arial" w:hAnsi="Arial Nova" w:cs="Arial"/>
          <w:b/>
          <w:bCs/>
        </w:rPr>
        <w:t>Modo estricto de lectura:</w:t>
      </w:r>
      <w:r w:rsidRPr="00CC6FBC">
        <w:rPr>
          <w:rFonts w:ascii="Arial Nova" w:eastAsia="Arial" w:hAnsi="Arial Nova" w:cs="Arial"/>
        </w:rPr>
        <w:t xml:space="preserve"> La interfaz no debe instanciar bajo ninguna circunstancia botones para alterar o eliminar el historial; es una pantalla puramente consultiva para cumplir con el perfil de Auditor.</w:t>
      </w:r>
    </w:p>
    <w:p w14:paraId="163F1EFF" w14:textId="2AC3D7EB" w:rsidR="00D31481" w:rsidRPr="004657A8" w:rsidRDefault="00D31481" w:rsidP="004657A8">
      <w:pPr>
        <w:jc w:val="both"/>
        <w:rPr>
          <w:rFonts w:ascii="Arial Nova" w:eastAsia="Arial" w:hAnsi="Arial Nova" w:cs="Arial"/>
        </w:rPr>
      </w:pPr>
    </w:p>
    <w:sectPr w:rsidR="00D31481" w:rsidRPr="004657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552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2485C" w14:textId="77777777" w:rsidR="00206F5E" w:rsidRDefault="00206F5E">
      <w:r>
        <w:separator/>
      </w:r>
    </w:p>
  </w:endnote>
  <w:endnote w:type="continuationSeparator" w:id="0">
    <w:p w14:paraId="125858E0" w14:textId="77777777" w:rsidR="00206F5E" w:rsidRDefault="00206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6AC6FE0-3B4E-4736-9DCF-D3861BCCF31D}"/>
    <w:embedBold r:id="rId2" w:fontKey="{22265E3B-2055-416C-B7BB-AC37DA6AB7E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907C16E-8496-47D1-9B1E-274F8AD005C1}"/>
  </w:font>
  <w:font w:name="Arial Nova">
    <w:charset w:val="00"/>
    <w:family w:val="swiss"/>
    <w:pitch w:val="variable"/>
    <w:sig w:usb0="0000028F" w:usb1="00000002" w:usb2="00000000" w:usb3="00000000" w:csb0="0000019F" w:csb1="00000000"/>
    <w:embedRegular r:id="rId4" w:fontKey="{58177BBC-4CEF-41E9-B33C-CDAC9E549E7B}"/>
    <w:embedBold r:id="rId5" w:fontKey="{0B7916DD-BDBF-482D-906A-7437D7C35A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4C1C039-FD65-4220-9378-5B737988B0F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68A7B" w14:textId="77777777" w:rsidR="0072346E" w:rsidRDefault="007234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FB60" w14:textId="63A809A6" w:rsidR="00E14B4E" w:rsidRDefault="00D848B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201"/>
      </w:tabs>
      <w:rPr>
        <w:rFonts w:eastAsia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hidden="0" allowOverlap="1" wp14:anchorId="4FE42EA6" wp14:editId="7FDE6D71">
              <wp:simplePos x="0" y="0"/>
              <wp:positionH relativeFrom="column">
                <wp:posOffset>762000</wp:posOffset>
              </wp:positionH>
              <wp:positionV relativeFrom="paragraph">
                <wp:posOffset>-152399</wp:posOffset>
              </wp:positionV>
              <wp:extent cx="1729740" cy="404782"/>
              <wp:effectExtent l="0" t="0" r="0" b="0"/>
              <wp:wrapNone/>
              <wp:docPr id="1865432169" name="Rectángulo 18654321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5893" y="3582372"/>
                        <a:ext cx="1720215" cy="39525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0515B5C2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E42EA6" id="Rectángulo 1865432169" o:spid="_x0000_s1026" style="position:absolute;margin-left:60pt;margin-top:-12pt;width:136.2pt;height:31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" fillcolor="white [3201]" stroked="f">
              <v:textbox inset="2.53958mm,2.53958mm,2.53958mm,2.53958mm">
                <w:txbxContent>
                  <w:p w14:paraId="0515B5C2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50EBCCC4" wp14:editId="7815177E">
              <wp:simplePos x="0" y="0"/>
              <wp:positionH relativeFrom="column">
                <wp:posOffset>2819400</wp:posOffset>
              </wp:positionH>
              <wp:positionV relativeFrom="paragraph">
                <wp:posOffset>-25399</wp:posOffset>
              </wp:positionV>
              <wp:extent cx="741045" cy="234994"/>
              <wp:effectExtent l="0" t="0" r="0" b="0"/>
              <wp:wrapNone/>
              <wp:docPr id="1865432170" name="Rectángulo 1865432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80240" y="3667266"/>
                        <a:ext cx="731520" cy="22546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3FB0E2B" w14:textId="77777777" w:rsidR="00E14B4E" w:rsidRDefault="00E14B4E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BCCC4" id="Rectángulo 1865432170" o:spid="_x0000_s1027" style="position:absolute;margin-left:222pt;margin-top:-2pt;width:58.35pt;height:1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" fillcolor="white [3201]" stroked="f">
              <v:textbox inset="2.53958mm,2.53958mm,2.53958mm,2.53958mm">
                <w:txbxContent>
                  <w:p w14:paraId="63FB0E2B" w14:textId="77777777" w:rsidR="00E14B4E" w:rsidRDefault="00E14B4E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2DE94" w14:textId="77777777" w:rsidR="0072346E" w:rsidRDefault="007234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74660" w14:textId="77777777" w:rsidR="00206F5E" w:rsidRDefault="00206F5E">
      <w:r>
        <w:separator/>
      </w:r>
    </w:p>
  </w:footnote>
  <w:footnote w:type="continuationSeparator" w:id="0">
    <w:p w14:paraId="2F1D80AC" w14:textId="77777777" w:rsidR="00206F5E" w:rsidRDefault="00206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EBDA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18D6EE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.25pt;height:11in;z-index:-25165516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431"/>
      <w:gridCol w:w="7397"/>
    </w:tblGrid>
    <w:tr w:rsidR="000D140B" w14:paraId="241C48AD" w14:textId="77777777" w:rsidTr="004664C2">
      <w:tc>
        <w:tcPr>
          <w:tcW w:w="8828" w:type="dxa"/>
          <w:gridSpan w:val="2"/>
          <w:shd w:val="clear" w:color="auto" w:fill="2F5496" w:themeFill="accent1" w:themeFillShade="BF"/>
        </w:tcPr>
        <w:p w14:paraId="6C58C220" w14:textId="648483FC" w:rsidR="00FF752F" w:rsidRPr="00FF752F" w:rsidRDefault="00FF752F" w:rsidP="00FF752F">
          <w:pPr>
            <w:tabs>
              <w:tab w:val="center" w:pos="4419"/>
              <w:tab w:val="right" w:pos="8838"/>
            </w:tabs>
            <w:jc w:val="center"/>
            <w:rPr>
              <w:rFonts w:ascii="Arial Nova" w:eastAsia="Times New Roman" w:hAnsi="Arial Nova"/>
              <w:b/>
              <w:bCs/>
              <w:color w:val="000000"/>
              <w:sz w:val="28"/>
              <w:szCs w:val="28"/>
            </w:rPr>
          </w:pPr>
          <w:r w:rsidRPr="004664C2">
            <w:rPr>
              <w:rFonts w:ascii="Arial Nova" w:eastAsia="Times New Roman" w:hAnsi="Arial Nova"/>
              <w:b/>
              <w:bCs/>
              <w:color w:val="FFFFFF" w:themeColor="background1"/>
              <w:sz w:val="28"/>
              <w:szCs w:val="28"/>
            </w:rPr>
            <w:t>Desarrollo de Aplicaciones Móviles</w:t>
          </w:r>
        </w:p>
      </w:tc>
    </w:tr>
    <w:tr w:rsidR="000E7976" w14:paraId="35AF33EB" w14:textId="77777777" w:rsidTr="007D72DE">
      <w:tc>
        <w:tcPr>
          <w:tcW w:w="1431" w:type="dxa"/>
        </w:tcPr>
        <w:p w14:paraId="06F487A5" w14:textId="0B386857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proofErr w:type="spellStart"/>
          <w:r w:rsidRPr="000E7976">
            <w:rPr>
              <w:rFonts w:ascii="Arial Nova" w:eastAsia="Times New Roman" w:hAnsi="Arial Nova"/>
              <w:color w:val="000000"/>
            </w:rPr>
            <w:t>User</w:t>
          </w:r>
          <w:proofErr w:type="spellEnd"/>
          <w:r w:rsidRPr="000E7976">
            <w:rPr>
              <w:rFonts w:ascii="Arial Nova" w:eastAsia="Times New Roman" w:hAnsi="Arial Nova"/>
              <w:color w:val="000000"/>
            </w:rPr>
            <w:t xml:space="preserve"> Story</w:t>
          </w:r>
        </w:p>
      </w:tc>
      <w:tc>
        <w:tcPr>
          <w:tcW w:w="7397" w:type="dxa"/>
        </w:tcPr>
        <w:p w14:paraId="3E9D5ABF" w14:textId="14EA4210" w:rsidR="000E7976" w:rsidRPr="000E7976" w:rsidRDefault="00A55503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A55503">
            <w:rPr>
              <w:rFonts w:ascii="Arial Nova" w:eastAsia="Times New Roman" w:hAnsi="Arial Nova"/>
              <w:color w:val="000000"/>
            </w:rPr>
            <w:t>US12 - Visualizar histórico de carritos globales.</w:t>
          </w:r>
        </w:p>
      </w:tc>
    </w:tr>
    <w:tr w:rsidR="000E7976" w14:paraId="7F2DE4FF" w14:textId="77777777" w:rsidTr="007D72DE">
      <w:tc>
        <w:tcPr>
          <w:tcW w:w="1431" w:type="dxa"/>
        </w:tcPr>
        <w:p w14:paraId="6C1CE2D8" w14:textId="52C072C4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Prioridad</w:t>
          </w:r>
        </w:p>
      </w:tc>
      <w:tc>
        <w:tcPr>
          <w:tcW w:w="7397" w:type="dxa"/>
        </w:tcPr>
        <w:p w14:paraId="0A9E8A57" w14:textId="46BF43B3" w:rsidR="000E7976" w:rsidRPr="000E7976" w:rsidRDefault="0072346E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Alta</w:t>
          </w:r>
        </w:p>
      </w:tc>
    </w:tr>
    <w:tr w:rsidR="000E7976" w14:paraId="61C54DCC" w14:textId="77777777" w:rsidTr="007D72DE">
      <w:tc>
        <w:tcPr>
          <w:tcW w:w="1431" w:type="dxa"/>
        </w:tcPr>
        <w:p w14:paraId="7BB7A10D" w14:textId="39923A8A" w:rsidR="000E7976" w:rsidRPr="000E7976" w:rsidRDefault="000E7976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0E7976">
            <w:rPr>
              <w:rFonts w:ascii="Arial Nova" w:eastAsia="Times New Roman" w:hAnsi="Arial Nova"/>
              <w:color w:val="000000"/>
            </w:rPr>
            <w:t>Estimación</w:t>
          </w:r>
        </w:p>
      </w:tc>
      <w:tc>
        <w:tcPr>
          <w:tcW w:w="7397" w:type="dxa"/>
        </w:tcPr>
        <w:p w14:paraId="7C18E2E4" w14:textId="13F833FF" w:rsidR="000E7976" w:rsidRPr="000E7976" w:rsidRDefault="0072346E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8</w:t>
          </w:r>
        </w:p>
      </w:tc>
    </w:tr>
    <w:tr w:rsidR="007D72DE" w14:paraId="7BCFB289" w14:textId="77777777" w:rsidTr="007D72DE">
      <w:tc>
        <w:tcPr>
          <w:tcW w:w="1431" w:type="dxa"/>
        </w:tcPr>
        <w:p w14:paraId="08061684" w14:textId="79FCDA06" w:rsidR="007D72DE" w:rsidRPr="000E7976" w:rsidRDefault="00030EE9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>
            <w:rPr>
              <w:rFonts w:ascii="Arial Nova" w:eastAsia="Times New Roman" w:hAnsi="Arial Nova"/>
              <w:color w:val="000000"/>
            </w:rPr>
            <w:t>Equipo</w:t>
          </w:r>
        </w:p>
      </w:tc>
      <w:tc>
        <w:tcPr>
          <w:tcW w:w="7397" w:type="dxa"/>
        </w:tcPr>
        <w:p w14:paraId="6C9A7036" w14:textId="15F13F43" w:rsidR="007D72DE" w:rsidRPr="000E7976" w:rsidRDefault="0072346E">
          <w:pPr>
            <w:tabs>
              <w:tab w:val="center" w:pos="4419"/>
              <w:tab w:val="right" w:pos="8838"/>
            </w:tabs>
            <w:rPr>
              <w:rFonts w:ascii="Arial Nova" w:eastAsia="Times New Roman" w:hAnsi="Arial Nova"/>
              <w:color w:val="000000"/>
            </w:rPr>
          </w:pPr>
          <w:r w:rsidRPr="0072346E">
            <w:rPr>
              <w:rFonts w:ascii="Arial Nova" w:eastAsia="Times New Roman" w:hAnsi="Arial Nova"/>
              <w:color w:val="000000"/>
            </w:rPr>
            <w:t>Equipo 67</w:t>
          </w:r>
        </w:p>
      </w:tc>
    </w:tr>
  </w:tbl>
  <w:p w14:paraId="6C13F592" w14:textId="62E3E630" w:rsidR="00E14B4E" w:rsidRDefault="00E14B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5708" w14:textId="77777777" w:rsidR="00E14B4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Times New Roman"/>
        <w:color w:val="000000"/>
      </w:rPr>
    </w:pPr>
    <w:r>
      <w:rPr>
        <w:rFonts w:eastAsia="Times New Roman"/>
        <w:color w:val="000000"/>
      </w:rPr>
      <w:pict w14:anchorId="2F581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12.25pt;height:11in;z-index:-25165619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358"/>
    <w:multiLevelType w:val="hybridMultilevel"/>
    <w:tmpl w:val="C38EB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1799C"/>
    <w:multiLevelType w:val="hybridMultilevel"/>
    <w:tmpl w:val="75AE1C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63B67"/>
    <w:multiLevelType w:val="hybridMultilevel"/>
    <w:tmpl w:val="502C06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B49BD"/>
    <w:multiLevelType w:val="hybridMultilevel"/>
    <w:tmpl w:val="11EE44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3D19FB"/>
    <w:multiLevelType w:val="hybridMultilevel"/>
    <w:tmpl w:val="BFCC7FE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4D6CC4"/>
    <w:multiLevelType w:val="hybridMultilevel"/>
    <w:tmpl w:val="B338F4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C175CD"/>
    <w:multiLevelType w:val="hybridMultilevel"/>
    <w:tmpl w:val="2FC28E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541E3E"/>
    <w:multiLevelType w:val="multilevel"/>
    <w:tmpl w:val="D62A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30459"/>
    <w:multiLevelType w:val="hybridMultilevel"/>
    <w:tmpl w:val="EAAA1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2653BA"/>
    <w:multiLevelType w:val="hybridMultilevel"/>
    <w:tmpl w:val="95901D7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C716C0E"/>
    <w:multiLevelType w:val="hybridMultilevel"/>
    <w:tmpl w:val="21901D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171EC6"/>
    <w:multiLevelType w:val="hybridMultilevel"/>
    <w:tmpl w:val="911C64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761160"/>
    <w:multiLevelType w:val="hybridMultilevel"/>
    <w:tmpl w:val="955A2F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96875"/>
    <w:multiLevelType w:val="hybridMultilevel"/>
    <w:tmpl w:val="4F20DE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677004">
    <w:abstractNumId w:val="7"/>
  </w:num>
  <w:num w:numId="2" w16cid:durableId="308747339">
    <w:abstractNumId w:val="7"/>
    <w:lvlOverride w:ilvl="1">
      <w:startOverride w:val="1"/>
    </w:lvlOverride>
  </w:num>
  <w:num w:numId="3" w16cid:durableId="1777364165">
    <w:abstractNumId w:val="0"/>
  </w:num>
  <w:num w:numId="4" w16cid:durableId="870533235">
    <w:abstractNumId w:val="2"/>
  </w:num>
  <w:num w:numId="5" w16cid:durableId="1567182260">
    <w:abstractNumId w:val="6"/>
  </w:num>
  <w:num w:numId="6" w16cid:durableId="1167407149">
    <w:abstractNumId w:val="8"/>
  </w:num>
  <w:num w:numId="7" w16cid:durableId="433939878">
    <w:abstractNumId w:val="10"/>
  </w:num>
  <w:num w:numId="8" w16cid:durableId="2069187227">
    <w:abstractNumId w:val="9"/>
  </w:num>
  <w:num w:numId="9" w16cid:durableId="2136873085">
    <w:abstractNumId w:val="4"/>
  </w:num>
  <w:num w:numId="10" w16cid:durableId="1236205757">
    <w:abstractNumId w:val="13"/>
  </w:num>
  <w:num w:numId="11" w16cid:durableId="751781225">
    <w:abstractNumId w:val="1"/>
  </w:num>
  <w:num w:numId="12" w16cid:durableId="1043092077">
    <w:abstractNumId w:val="12"/>
  </w:num>
  <w:num w:numId="13" w16cid:durableId="1171220691">
    <w:abstractNumId w:val="3"/>
  </w:num>
  <w:num w:numId="14" w16cid:durableId="1227257776">
    <w:abstractNumId w:val="11"/>
  </w:num>
  <w:num w:numId="15" w16cid:durableId="6814434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B4E"/>
    <w:rsid w:val="00012C26"/>
    <w:rsid w:val="000140DC"/>
    <w:rsid w:val="00030EE9"/>
    <w:rsid w:val="00033FFF"/>
    <w:rsid w:val="000378AD"/>
    <w:rsid w:val="000440A4"/>
    <w:rsid w:val="00045B32"/>
    <w:rsid w:val="00047713"/>
    <w:rsid w:val="00057A7D"/>
    <w:rsid w:val="0006481E"/>
    <w:rsid w:val="000735A4"/>
    <w:rsid w:val="00074CAB"/>
    <w:rsid w:val="000766BD"/>
    <w:rsid w:val="00090945"/>
    <w:rsid w:val="00097058"/>
    <w:rsid w:val="000B57F9"/>
    <w:rsid w:val="000C6993"/>
    <w:rsid w:val="000D140B"/>
    <w:rsid w:val="000E7976"/>
    <w:rsid w:val="000F61CE"/>
    <w:rsid w:val="001047CF"/>
    <w:rsid w:val="00127C7B"/>
    <w:rsid w:val="001355F1"/>
    <w:rsid w:val="0016591B"/>
    <w:rsid w:val="0017670C"/>
    <w:rsid w:val="00184A5C"/>
    <w:rsid w:val="00197B15"/>
    <w:rsid w:val="001A20A4"/>
    <w:rsid w:val="001E3A29"/>
    <w:rsid w:val="001F50B1"/>
    <w:rsid w:val="0020278A"/>
    <w:rsid w:val="00206F5E"/>
    <w:rsid w:val="00206F73"/>
    <w:rsid w:val="002264A8"/>
    <w:rsid w:val="002356D1"/>
    <w:rsid w:val="00251AA9"/>
    <w:rsid w:val="00264F3D"/>
    <w:rsid w:val="00267A90"/>
    <w:rsid w:val="00273312"/>
    <w:rsid w:val="00274DD5"/>
    <w:rsid w:val="00285F21"/>
    <w:rsid w:val="00294F1E"/>
    <w:rsid w:val="002A02E2"/>
    <w:rsid w:val="002A1E36"/>
    <w:rsid w:val="002A47A3"/>
    <w:rsid w:val="002D6776"/>
    <w:rsid w:val="002D68E9"/>
    <w:rsid w:val="00305E6E"/>
    <w:rsid w:val="0031412E"/>
    <w:rsid w:val="00332067"/>
    <w:rsid w:val="00377492"/>
    <w:rsid w:val="0038000A"/>
    <w:rsid w:val="00381706"/>
    <w:rsid w:val="00382724"/>
    <w:rsid w:val="003916A7"/>
    <w:rsid w:val="003B6EDA"/>
    <w:rsid w:val="003C67A2"/>
    <w:rsid w:val="003D19EC"/>
    <w:rsid w:val="003D2A9E"/>
    <w:rsid w:val="003E3919"/>
    <w:rsid w:val="003F4F95"/>
    <w:rsid w:val="003F6940"/>
    <w:rsid w:val="00403291"/>
    <w:rsid w:val="00423FC0"/>
    <w:rsid w:val="00424D1F"/>
    <w:rsid w:val="00431D3F"/>
    <w:rsid w:val="00444A88"/>
    <w:rsid w:val="004657A8"/>
    <w:rsid w:val="004664C2"/>
    <w:rsid w:val="00474C0F"/>
    <w:rsid w:val="00477101"/>
    <w:rsid w:val="004B6618"/>
    <w:rsid w:val="004C4B66"/>
    <w:rsid w:val="004D19B7"/>
    <w:rsid w:val="004F28A5"/>
    <w:rsid w:val="00522CA7"/>
    <w:rsid w:val="005378DD"/>
    <w:rsid w:val="005430D9"/>
    <w:rsid w:val="005713AC"/>
    <w:rsid w:val="00580C87"/>
    <w:rsid w:val="00582F21"/>
    <w:rsid w:val="00596911"/>
    <w:rsid w:val="005C50C2"/>
    <w:rsid w:val="005F0D27"/>
    <w:rsid w:val="005F1FFD"/>
    <w:rsid w:val="00635D28"/>
    <w:rsid w:val="0065493D"/>
    <w:rsid w:val="0066050B"/>
    <w:rsid w:val="006638B1"/>
    <w:rsid w:val="00672576"/>
    <w:rsid w:val="00677EFD"/>
    <w:rsid w:val="00687179"/>
    <w:rsid w:val="00692517"/>
    <w:rsid w:val="00693104"/>
    <w:rsid w:val="006B2B8B"/>
    <w:rsid w:val="006B4A6F"/>
    <w:rsid w:val="006F766C"/>
    <w:rsid w:val="00711336"/>
    <w:rsid w:val="0072346E"/>
    <w:rsid w:val="007448C4"/>
    <w:rsid w:val="007561A8"/>
    <w:rsid w:val="00771DB5"/>
    <w:rsid w:val="00776247"/>
    <w:rsid w:val="0078064E"/>
    <w:rsid w:val="007A62A1"/>
    <w:rsid w:val="007B044C"/>
    <w:rsid w:val="007D72DE"/>
    <w:rsid w:val="00806FE5"/>
    <w:rsid w:val="00853977"/>
    <w:rsid w:val="00854500"/>
    <w:rsid w:val="00864011"/>
    <w:rsid w:val="0087135D"/>
    <w:rsid w:val="00876907"/>
    <w:rsid w:val="008904AE"/>
    <w:rsid w:val="008D48B3"/>
    <w:rsid w:val="008E2C4A"/>
    <w:rsid w:val="008E7D38"/>
    <w:rsid w:val="00902607"/>
    <w:rsid w:val="0090329D"/>
    <w:rsid w:val="00915144"/>
    <w:rsid w:val="009509E8"/>
    <w:rsid w:val="00956A67"/>
    <w:rsid w:val="00964D7E"/>
    <w:rsid w:val="00965436"/>
    <w:rsid w:val="0099062B"/>
    <w:rsid w:val="0099537B"/>
    <w:rsid w:val="009972C4"/>
    <w:rsid w:val="009B377B"/>
    <w:rsid w:val="009B4C90"/>
    <w:rsid w:val="009C08A8"/>
    <w:rsid w:val="009C72CF"/>
    <w:rsid w:val="009D1B52"/>
    <w:rsid w:val="00A11E0A"/>
    <w:rsid w:val="00A26E47"/>
    <w:rsid w:val="00A31FE8"/>
    <w:rsid w:val="00A3324A"/>
    <w:rsid w:val="00A35ACD"/>
    <w:rsid w:val="00A50A86"/>
    <w:rsid w:val="00A51F6A"/>
    <w:rsid w:val="00A55503"/>
    <w:rsid w:val="00A86214"/>
    <w:rsid w:val="00AA43E0"/>
    <w:rsid w:val="00AB11F6"/>
    <w:rsid w:val="00AD6B2C"/>
    <w:rsid w:val="00AE2EA9"/>
    <w:rsid w:val="00AF286C"/>
    <w:rsid w:val="00B04AE2"/>
    <w:rsid w:val="00B217C4"/>
    <w:rsid w:val="00B578DD"/>
    <w:rsid w:val="00B97301"/>
    <w:rsid w:val="00BA1139"/>
    <w:rsid w:val="00BB5ED4"/>
    <w:rsid w:val="00BD2505"/>
    <w:rsid w:val="00BD4721"/>
    <w:rsid w:val="00BF2AFA"/>
    <w:rsid w:val="00BF7049"/>
    <w:rsid w:val="00C05DC3"/>
    <w:rsid w:val="00C222B6"/>
    <w:rsid w:val="00C861F4"/>
    <w:rsid w:val="00CA3527"/>
    <w:rsid w:val="00CA36AF"/>
    <w:rsid w:val="00CA66AB"/>
    <w:rsid w:val="00CA781C"/>
    <w:rsid w:val="00CC6FBC"/>
    <w:rsid w:val="00CD44F5"/>
    <w:rsid w:val="00CE3D2E"/>
    <w:rsid w:val="00CF68A1"/>
    <w:rsid w:val="00D0114F"/>
    <w:rsid w:val="00D161F5"/>
    <w:rsid w:val="00D31481"/>
    <w:rsid w:val="00D37231"/>
    <w:rsid w:val="00D41B6E"/>
    <w:rsid w:val="00D55B02"/>
    <w:rsid w:val="00D842ED"/>
    <w:rsid w:val="00D848B6"/>
    <w:rsid w:val="00D9406A"/>
    <w:rsid w:val="00D95BED"/>
    <w:rsid w:val="00DA2A6F"/>
    <w:rsid w:val="00DD72FA"/>
    <w:rsid w:val="00E03EC3"/>
    <w:rsid w:val="00E141B4"/>
    <w:rsid w:val="00E14B4E"/>
    <w:rsid w:val="00E224ED"/>
    <w:rsid w:val="00E247B1"/>
    <w:rsid w:val="00E35894"/>
    <w:rsid w:val="00E41AEA"/>
    <w:rsid w:val="00E41DCF"/>
    <w:rsid w:val="00E461A2"/>
    <w:rsid w:val="00E50B43"/>
    <w:rsid w:val="00E631D7"/>
    <w:rsid w:val="00E7009F"/>
    <w:rsid w:val="00E91A48"/>
    <w:rsid w:val="00EA3661"/>
    <w:rsid w:val="00ED138E"/>
    <w:rsid w:val="00ED65FD"/>
    <w:rsid w:val="00EF43C3"/>
    <w:rsid w:val="00EF7D2C"/>
    <w:rsid w:val="00F00352"/>
    <w:rsid w:val="00F10EDE"/>
    <w:rsid w:val="00F20651"/>
    <w:rsid w:val="00F51BBB"/>
    <w:rsid w:val="00F55E86"/>
    <w:rsid w:val="00F6561A"/>
    <w:rsid w:val="00F776D1"/>
    <w:rsid w:val="00F83B26"/>
    <w:rsid w:val="00F83B41"/>
    <w:rsid w:val="00F83EEA"/>
    <w:rsid w:val="00F9219E"/>
    <w:rsid w:val="00F92BE7"/>
    <w:rsid w:val="00FA5C10"/>
    <w:rsid w:val="00FA6365"/>
    <w:rsid w:val="00FC6575"/>
    <w:rsid w:val="00FE559D"/>
    <w:rsid w:val="00FE5D3A"/>
    <w:rsid w:val="00FF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CAC8C"/>
  <w15:docId w15:val="{DEC7C4D2-54B0-44F8-80AC-BE91B94C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3CD"/>
    <w:rPr>
      <w:rFonts w:eastAsia="Calibri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aliases w:val="Encabezado Car Car,encabezado,*Header,Encabezado1,ITT i, Car3,even,h,Header/Footer,header odd,Hyphen,body,Chapter Name,APNSHEADER2,L1 Header,Car3,base,En-tête SQ,Car,logomai,Even,Header Char,Header1"/>
    <w:basedOn w:val="Normal"/>
    <w:link w:val="Encabezado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 Car Car,encabezado Car,*Header Car,Encabezado1 Car,ITT i Car, Car3 Car,even Car,h Car,Header/Footer Car,header odd Car,Hyphen Car,body Car,Chapter Name Car,APNSHEADER2 Car,L1 Header Car,Car3 Car,base Car,En-tête SQ Car"/>
    <w:basedOn w:val="Fuentedeprrafopredeter"/>
    <w:link w:val="Encabezado"/>
    <w:uiPriority w:val="99"/>
    <w:rsid w:val="00997CFB"/>
  </w:style>
  <w:style w:type="paragraph" w:styleId="Piedepgina">
    <w:name w:val="footer"/>
    <w:basedOn w:val="Normal"/>
    <w:link w:val="PiedepginaCar"/>
    <w:uiPriority w:val="99"/>
    <w:unhideWhenUsed/>
    <w:rsid w:val="00997C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7CFB"/>
  </w:style>
  <w:style w:type="character" w:styleId="Hipervnculo">
    <w:name w:val="Hyperlink"/>
    <w:basedOn w:val="Fuentedeprrafopredeter"/>
    <w:uiPriority w:val="99"/>
    <w:unhideWhenUsed/>
    <w:rsid w:val="00B77DC7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1A2A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81931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eL2cxweKn1tE9VXZ7OkFZ2XoA==">CgMxLjA4AHIhMTZWOGdNT2lOMVBkZmFBRDBvVEdibDMxZ21DbHVYZHd2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272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Espinosa</dc:creator>
  <cp:lastModifiedBy>Erick rafael ramirez juarez</cp:lastModifiedBy>
  <cp:revision>120</cp:revision>
  <dcterms:created xsi:type="dcterms:W3CDTF">2026-08-29T19:29:00Z</dcterms:created>
  <dcterms:modified xsi:type="dcterms:W3CDTF">2026-09-04T14:39:00Z</dcterms:modified>
</cp:coreProperties>
</file>