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DICIONARIO DE DADOS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200"/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15+ | SQLAlchemy 2.0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Respostas rapidas, produtos na base de conhecimento, escala CSAT 1-10 e jornada de SLA 08:00-17:00</w:t>
            </w:r>
          </w:p>
        </w:tc>
      </w:tr>
      <w:tr>
        <w:tc>
          <w:tcPr>
            <w:tcW w:type="dxa" w:w="1500"/>
          </w:tcPr>
          <w:p>
            <w:r>
              <w:t>1.2</w:t>
            </w:r>
          </w:p>
        </w:tc>
        <w:tc>
          <w:tcPr>
            <w:tcW w:type="dxa" w:w="1500"/>
          </w:tcPr>
          <w:p>
            <w:r>
              <w:t>07/08/2026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Colunas do ciclo de encerramento do chamado (resolved_at, auto_closed, reopened_at, reopen_count), user_id opcional no historico e nota de recomendacao na pesquisa de satisfacao</w:t>
            </w:r>
          </w:p>
        </w:tc>
      </w:tr>
      <w:tr>
        <w:tc>
          <w:tcPr>
            <w:tcW w:type="dxa" w:w="1500"/>
          </w:tcPr>
          <w:p>
            <w:r>
              <w:t>1.3</w:t>
            </w:r>
          </w:p>
        </w:tc>
        <w:tc>
          <w:tcPr>
            <w:tcW w:type="dxa" w:w="1500"/>
          </w:tcPr>
          <w:p>
            <w:r>
              <w:t>10/08/2026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Tabela ticket_equipments (N:N) substitui a coluna tickets.equipment_id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Dicionario de Dados completo do Sistema Help Desk da Health &amp; Safety. Ele detalha todas as tabelas do banco de dados PostgreSQL, incluindo campos, tipos de dados, constraints, indices, valores padrao e relacionamentos entre entidades.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gerenciado pelo SQLAlchemy 2.0 ORM, que gera migrations automaticas via Alembic e garante type-safety entre os modelos SQLAlchemy e o codigo Python.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Convencoes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Convencao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Nomenclatura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snake_case para tabelas e colunas (padrao PostgreSQL)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Key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 v4 gerado automaticamente (campo 'id' em todas as tabelas)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 as tabelas possuem created_at e updated_at automaticos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 Delete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 deleted_at (nullable) para exclusao logica onde aplicavel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Implementados como tipos ENUM do PostgreSQL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FK Convention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nome_da_tabela_referenciada_id (ex: user_id, ticket_id)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Legenda de 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 (PK)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Azul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Foreign Key (FK)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Laranja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(UQ)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Diagrama Entidade-Relacionamento (Resumo)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O banco de dados e composto por 14 tabelas principais com os seguintes relacionamentos centrais: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(um usuario abre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via assigned_to (tecnico atende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ticket_history (historico de alteracoes)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attachments (anexos do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chat_messages (mensagens de chat)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(1:1) -&gt; satisfaction_surveys (pesquisa de satisfacao)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(1:N) -&gt; equipments (produto possui varios equipamentos)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(1:N) -&gt; tickets (equipamento vinculado ao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notifications (notificacoes do usuario)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kb_articles (N:N) -&gt; products via kb_article_products (artigo vale para um, varios ou todos os produtos)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users (1:N) -&gt; quick_replies (respostas rapidas criadas pela equipe)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Tabelas do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users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Armazena todos os usuarios do sistema (clientes, tecnicos e administradores). E a tabela central de autenticacao e autorizacao.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unico (usado no login)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bcrypt da senha (12 salt rounds)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'client'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Perfil: admin, technician, 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company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avatar_url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da foto de perfil no S3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usuario esta ativo no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ultimo login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para redefinicao de senha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token de reset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refresh_token_family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Familia do refresh token (rotacao)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lgpd_consent_at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aceite LGPD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 delete (exclusao logica)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e busca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perfil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ativos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idx_users_company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empresa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Catalogo de produtos comercializados pela Health &amp; Safety. Cada produto pode ter multiplos equipamentos (unidades com 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comercial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(etilometro, bafometro,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documentation_url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para manual/documentacao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produto esta ativo no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Equipamentos individuais com numero de serie vinculados a um produto e a um cliente. O numero de serie e obrigatorio para abertura de chamado.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Numero de serie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ao produto do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proprietario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purchase_date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warranty_expires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vencimento da garantia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'active'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maintenance, retired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Observacoes internas sobre 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idx_equip_serial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numero de serie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produto com equipamentos)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usuario com equipamentos)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tickets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Tabela central do sistema. Armazena todos os chamados de suporte tecnico com protocolo unico, SLA, prioridade e vinculo obrigatorio com equipamento (numero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Protocolo unico formato HS-AAAA-NNNN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Titulo/assunto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problema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'open'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'medium'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chamado (instalacao, manutencao, calibracao,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Tecnico responsavel pelo atendimento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equipment_id (removido)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-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Substituido pela tabela ticket_equipments na v1.6.0: um chamado passou a aceitar varios equipamentos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Configuracao de SLA aplicada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sla_due_at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limite do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sla_first_response_due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primeira resposta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resolucao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Momento em que SLA foi pausado (awaiting_client)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de minutos pausados acumulados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sla_breached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SLA foi estourado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da resolucao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fechamento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Momento em que o chamado entrou em Resolvido — referencia dos prazos de fechamento automatico (3 dias uteis) e de reabertura (5 dias uteis)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auto_closed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Fechado pela rotina automatica, sem acao humana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reopened_at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Data/hora da ultima reabertura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reopen_count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Quantas vezes o chamado ja foi reaberto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protocolo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idx_tickets_requester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idx_tickets_equipment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equipamento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idx_tickets_sla_due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por prazo SLA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status, 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 filtrada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(desvincula se tecnico excluido)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sla_configs(id)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ticket_history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 todas as alteracoes feitas em um chamado, formando uma timeline completa de auditoria. Cada registro armazena o campo alterado, valor anterior e novo valor.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Usuario que realizou a alteracao; nulo quando a acao foi do proprio sistema (fechamento automatico), exibido como 'Sistema' na tela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field_changed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do campo alterado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old_value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anterior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Novo valor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Comentario/resposta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nota interna (visivel apenas para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alteracao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historico junto com chamado)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attachments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Arquivos anexados aos chamados (imagens, documentos, logs, etc.). Os arquivos sao armazenados no S3 e referenciados por URL pre-assinada.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anexo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ao qual o anexo pertence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fez o upload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original do arquivo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no S3 (path 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file_size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Tamanho em bytes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mime_type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 (image/png, application/pdf,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'pending'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upload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idx_attach_uploaded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chave S3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chat_messages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Mensagens de chat em tempo real vinculadas aos chamados. Suporta mensagens de texto e anexos. Persistidas para historico completo mesmo apos desconexao WebSocket.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vinculado ao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enviou 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'text'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 vinculado (se houver)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mensagem foi lida pelo destinatario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envio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idx_chat_sender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de mensagens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attachments(id)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2.8 kb_articles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Artigos da base de conhecimento. Suporta busca full-text para uso pelo chatbot IA e consulta manual por usuarios. Artigos podem ser publicos (visiveis a clientes) ou internos (apenas tecnicos/admin).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 URL-friendly para navegacao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em Markdown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(instalacao, configuracao, troubleshooting,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tags para classificacao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Autor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is_published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esta publicado e visivel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interno (apenas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view_count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visualizacoes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helpful_count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'foi util'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TSVECTOR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Vetor de busca full-text (gerado via trigger)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Produto relacionado (opcional)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idx_kb_slug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slug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full-text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idx_kb_published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is_published, 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publicos/internos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idx_kb_tags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tags (array)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2.9 sla_configs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Configuracoes de SLA (Service Level Agreement) definidas pelo administrador. Cada regra combina prioridade e/ou categoria com tempos de resposta e resolucao em horas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configuracao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descritivo da regra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Prioridade aplicavel (low, medium, high, critical)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aplicavel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first_response_hours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resolucao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business_hours_start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'08:00'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Inicio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'17:00'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Fim do horario comercial (9h uteis por 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'{1,2,3,4,5}'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Dias uteis (1=Segunda ... 5=Sexta)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holidays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feriados (excluidos do calculo)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pause_on_awaiting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Pausar SLA quando status = awaiting_client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Habilitar escalacao automatica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escalation_threshold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do prazo para alerta (ex: 80%)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regra esta 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regras ativas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2.10 satisfaction_surveys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Pesquisas de satisfacao enviadas automaticamente ao cliente apos resolucao do chamado. Cada chamado gera no maximo uma pesquisa. A nota segue escala de 1 a 10.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avaliado (unico)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respondeu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Nota de 1 a 10 dada pelo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 opcional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unico para link de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link (7 dias)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envio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recommend_rating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O quanto recomendaria a empresa, de 1 a 10. Nulo nas avaliacoes enviadas antes da pergunta existir; ignorado no calculo da media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Uma pesquisa por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Pesquisas por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idx_survey_rating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nota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2.11 notifications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Notificacoes in-app para todos os usuarios. Enviadas em tempo real via WebSocket e persistidas para consulta posterior. Inclui notificacoes de chamados, SLA, e sistema.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Destinatario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 (se aplicavel)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foi lida pelo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Notificacoes do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notificacoes junto com usuario)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2.12 audit_logs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Log de auditoria para rastreabilidade de todas as acoes criticas no sistema. Imutavel (somente INSERT, nunca UPDATE ou DELETE). Essencial para conformidade LGPD e ISO 9001.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executou a acao (NULL para sistema)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Acao realizada (login, logout, create_ticket, update_ticket, delete_user, export_data,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do recurso (user, ticket, equipment, kb_article,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do recurso afetado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JSONB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Detalhes adicionais em JSON (campos alterados, payload,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de origem da requisicao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User-Agent do navegador/cliente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idx_audit_resource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resource_type, resource_id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recurso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em campos JSON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(preserva log mesmo se usuario excluido)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2.13 quick_replies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Mensagens prontas que o tecnico insere no chat do chamado digitando /atalho. A lista e unica para toda a equipe: admin e tecnico criam, editam e excluem. Resposta inativa continua cadastrada mas nao aparece no chat.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Identificador unico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shortcut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Atalho digitado apos a barra (ex: bomdia)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VARCHAR(120)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Rotulo exibido na lista de selecao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Texto inserido no campo de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Se aparece no menu do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FK users.id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Quem cadastrou (SET NULL se removido)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da ultima atualizacao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ix_quick_replies_shortcut (unico)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2.14 kb_article_products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Tabela de ligacao entre artigos da base de conhecimento e produtos. REGRA IMPORTANTE: artigo sem nenhuma linha nesta tabela vale para TODOS os produtos. E o que sustenta a opcao 'Vale para todos os produtos' no formulario do artigo e o que mantem validos os artigos criados antes desta versao.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article_id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kb_articles.id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Artigo (CASCADE ao excluir)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products.id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Produto (CASCADE ao excluir)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ix_kb_article_products_product_id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2.15 ticket_equipments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Tabela de ligacao entre chamados e equipamentos. Um chamado pode cobrir varios aparelhos do cliente (ate 20) — antes existia a coluna tickets.equipment_id, que aceitava um so e foi removida na v1.6.0. O cliente so vincula equipamentos que pertencem a ele.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tickets.id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Chamado (CASCADE ao excluir)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equipment_id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equipments.id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Equipamento (CASCADE ao excluir)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ix_ticket_equipments_equipment_id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Tipos ENUM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tipos ENUM sao definidos no PostgreSQL para garantir integridade de dados e documentar os valores aceitos: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ENUM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admin, technician,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ticket_priority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active, maintenance, retired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history_action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Triggers e Functions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utiliza triggers PostgreSQL para automatizar operacoes criticas: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 / Function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trg_update_timestamp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updated_at automaticamente em cada UPDATE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 protocolo HS-AAAA-NNNN automaticamente no INSERT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trg_kb_search_vector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kb_articles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search_vector (tsvector) no INSERT/UPDATE para busca full-text em portugues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trg_ticket_history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 automaticamente mudancas de status e prioridade na ticket_history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trg_sla_calculate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 sla_due_at e sla_first_response_due no INSERT baseado na sla_config aplicavel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Pausa/retoma contagem SLA quando status muda para/de awaiting_client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gera o proximo protocolo no formato HS-{ano}-{sequencial:4 digitos}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fn_business_hours_add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adiciona N horas uteis a um timestamp, respeitando horario comercial e feriados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Dados Iniciais (Seeds)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dados devem ser inseridos automaticamente na primeira execucao das migrations: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Usuario Administrador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Health &amp; Safety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admin@healthsafetytech.com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(gerada aleatoriamente e exibida no console na primeira execucao)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Configuracoes SLA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1a Resposta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Resolucao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Critico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Alta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Baixa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Produtos do Catalogo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produtos devem ser pre-cadastrados conforme portfolio da Health &amp; Safety: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Phoebus - Etilometro de triagem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Titan - Etilometro de triagem com impressora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Mercury - Etilometro de triagem portatil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iBlow 10 Pro - Etilometro portatil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Deimos - Etilometro evidencial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MarkX - Sistema de bafometro com cancela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EBS-010 - Bafometro passivo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Dicionario de Dados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Arquiteto / DBA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Dicionario de Dados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2026-04-01T13:17:22.381Z</dcterms:created>
  <dcterms:modified xsi:type="dcterms:W3CDTF">2026-04-01T13:17:22.381Z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