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DICIONARIO DE DADOS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200"/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PostgreSQL 15+ | SQLAlchemy 2.0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6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Versao inicial</w:t>
            </w:r>
          </w:p>
        </w:tc>
      </w:tr>
      <w:tr>
        <w:tc>
          <w:tcPr>
            <w:tcW w:type="dxa" w:w="1500"/>
          </w:tcPr>
          <w:p>
            <w:r>
              <w:t>1.1</w:t>
            </w:r>
          </w:p>
        </w:tc>
        <w:tc>
          <w:tcPr>
            <w:tcW w:type="dxa" w:w="1500"/>
          </w:tcPr>
          <w:p>
            <w:r>
              <w:t>05/08/2026</w:t>
            </w:r>
          </w:p>
        </w:tc>
        <w:tc>
          <w:tcPr>
            <w:tcW w:type="dxa" w:w="2000"/>
          </w:tcPr>
          <w:p>
            <w:r>
              <w:t>Health &amp; Safety TI</w:t>
            </w:r>
          </w:p>
        </w:tc>
        <w:tc>
          <w:tcPr>
            <w:tcW w:type="dxa" w:w="2000"/>
          </w:tcPr>
          <w:p>
            <w:r>
              <w:t>Respostas rapidas, produtos na base de conhecimento, escala CSAT 1-10 e jornada de SLA 08:00-17:00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Dicionario de Dados completo do Sistema Help Desk da Health &amp; Safety. Ele detalha todas as tabelas do banco de dados PostgreSQL, incluindo campos, tipos de dados, constraints, indices, valores padrao e relacionamentos entre entidades.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e gerenciado pelo SQLAlchemy 2.0 ORM, que gera migrations automaticas via Alembic e garante type-safety entre os modelos SQLAlchemy e o codigo Python.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Convencoes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Convencao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Nomenclatura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snake_case para tabelas e colunas (padrao PostgreSQL)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Primary Key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 v4 gerado automaticamente (campo 'id' em todas as tabelas)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 as tabelas possuem created_at e updated_at automaticos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Soft Delete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Campo deleted_at (nullable) para exclusao logica onde aplicavel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Enums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Implementados como tipos ENUM do PostgreSQL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FK Convention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nome_da_tabela_referenciada_id (ex: user_id, ticket_id)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Legenda de Cores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Verde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Primary Key (PK)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Azul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Foreign Key (FK)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Laranja claro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 (UQ)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Diagrama Entidade-Relacionamento (Resumo)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O banco de dados e composto por 14 tabelas principais com os seguintes relacionamentos centrais: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(um usuario abre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tickets via assigned_to (tecnico atende varios chamados)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ticket_history (historico de alteracoes)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attachments (anexos do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(1:N) -&gt; chat_messages (mensagens de chat)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tickets (1:1) -&gt; satisfaction_surveys (pesquisa de satisfacao)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products (1:N) -&gt; equipments (produto possui varios equipamentos)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equipments (1:N) -&gt; tickets (equipamento vinculado ao chamado)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users (1:N) -&gt; notifications (notificacoes do usuario)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kb_articles (N:N) -&gt; products via kb_article_products (artigo vale para um, varios ou todos os produtos)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>users (1:N) -&gt; quick_replies (respostas rapidas criadas pela equipe)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Tabelas do Banco de Dados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users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Armazena todos os usuarios do sistema (clientes, tecnicos e administradores). E a tabela central de autenticacao e autorizacao.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completo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E-mail unico (usado no login)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Hash bcrypt da senha (12 salt rounds)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'client'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Perfil: admin, technician, 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phone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Telefone de contato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company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Empresa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avatar_url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URL da foto de perfil no S3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usuario esta ativo no sistema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last_login_at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ultimo login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para redefinicao de senha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password_reset_expires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token de reset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refresh_token_family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Familia do refresh token (rotacao)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lgpd_consent_at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aceite LGPD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deleted_at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 delete (exclusao logica)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idx_users_email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 e busca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idx_users_role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perfil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ativos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idx_users_company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company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empresa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Catalogo de produtos comercializados pela Health &amp; Safety. Cada produto pode ter multiplos equipamentos (unidades com 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comercial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Modelo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(etilometro, bafometro,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produto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documentation_url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para manual/documentacao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produto esta ativo no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idx_products_category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equipments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Equipamentos individuais com numero de serie vinculados a um produto e a um cliente. O numero de serie e obrigatorio para abertura de chamado.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Numero de serie unico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Referencia ao produto do catalogo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proprietario do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purchase_date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warranty_expires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vencimento da garantia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'active'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Status: active, maintenance, retired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Observacoes internas sobre o equipamento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idx_equip_serial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numero de serie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idx_equip_owner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idx_equip_status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produto com equipamentos)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owner_id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 (nao permite excluir usuario com equipamentos)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2.4 tickets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Tabela central do sistema. Armazena todos os chamados de suporte tecnico com protocolo unico, SLA, prioridade e vinculo obrigatorio com equipamento (numero de serie).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Protocolo unico formato HS-AAAA-NNNN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Titulo/assunto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detalhada do problema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'open'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'medium'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do chamado (instalacao, manutencao, calibracao,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abriu 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Tecnico responsavel pelo atendimento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Equipamento vinculado (obrigatorio)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Configuracao de SLA aplicada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sla_due_at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limite do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sla_first_response_due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sla_first_response_at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primeira resposta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sla_resolved_at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resolucao real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Momento em que SLA foi pausado (awaiting_client)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sla_paused_duration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de minutos pausados acumulados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sla_breached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o SLA foi estourado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resolution_notes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Descricao da resolucao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fechamento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abertura do chamado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idx_tickets_protocol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protocolo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idx_tickets_requester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idx_tickets_equipment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Chamados do equipamento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idx_tickets_sla_due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sla_due_at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por prazo SLA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idx_tickets_status_assigned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status, assigned_to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Fila do tecnico filtrada por status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requester_id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assigned_to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(desvincula se tecnico excluido)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equipments(id)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sla_config_id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sla_configs(id)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2.5 ticket_history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Registra todas as alteracoes feitas em um chamado, formando uma timeline completa de auditoria. Cada registro armazena o campo alterado, valor anterior e novo valor.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registro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realizou a alteracao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field_changed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do campo alterado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old_value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Valor anterior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new_value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Novo valor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Comentario/resposta do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nota interna (visivel apenas para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alteracao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Alteracoes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idx_history_created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historico junto com chamado)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2.6 attachments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Arquivos anexados aos chamados (imagens, documentos, logs, etc.). Os arquivos sao armazenados no S3 e referenciados por URL pre-assinada.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anexo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ao qual o anexo pertence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fez o upload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original do arquivo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Chave no S3 (path 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file_size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Tamanho em bytes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mime_type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 (image/png, application/pdf,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'pending'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do upload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idx_attach_uploaded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uploaded_by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idx_attach_key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file_key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chave S3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uploaded_by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2.7 chat_messages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Mensagens de chat em tempo real vinculadas aos chamados. Suporta mensagens de texto e anexos. Persistidas para historico completo mesmo apos desconexao WebSocket.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vinculado ao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enviou 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'text'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Anexo vinculado (se houver)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mensagem foi lida pelo destinatario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do envio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do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idx_chat_sender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sender_id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Mensagens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Timeline de mensagens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idx_chat_unread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sender_id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attachment_id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attachments(id)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2.8 kb_articles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Artigos da base de conhecimento. Suporta busca full-text para uso pelo chatbot IA e consulta manual por usuarios. Artigos podem ser publicos (visiveis a clientes) ou internos (apenas tecnicos/admin).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slug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 URL-friendly para navegacao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em Markdown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(instalacao, configuracao, troubleshooting,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tags para classificacao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Autor do artigo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is_published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esta publicado e visivel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is_internal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e interno (apenas tecnicos/admin)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view_count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visualizacoes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helpful_count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Contador de 'foi util'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TSVECTOR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Vetor de busca full-text (gerado via trigger)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Produto relacionado (opcional)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idx_kb_slug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slug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slug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idx_kb_category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categoria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idx_kb_search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search_vector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full-text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idx_kb_published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is_published, is_internal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publicos/internos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idx_kb_product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Artigos por produto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idx_kb_tags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tags (array)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product_id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products(id)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2.9 sla_configs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Configuracoes de SLA (Service Level Agreement) definidas pelo administrador. Cada regra combina prioridade e/ou categoria com tempos de resposta e resolucao em horas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configuracao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Nome descritivo da regra SLA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Prioridade aplicavel (low, medium, high, critical)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Categoria aplicavel ou NULL para todas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first_response_hours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primeira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resolution_hours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Prazo em horas uteis para resolucao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business_hours_start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'08:00'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Inicio do horario comercial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business_hours_end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'17:00'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Fim do horario comercial (9h uteis por 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business_days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'{1,2,3,4,5}'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Dias uteis (1=Segunda ... 5=Sexta)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holidays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DATE[]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'{}'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Array de feriados (excluidos do calculo)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pause_on_awaiting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Pausar SLA quando status = awaiting_client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escalation_enabled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Habilitar escalacao automatica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escalation_threshold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Percentual do prazo para alerta (ex: 80%)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a regra esta ativa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da ultima atualizacao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idx_sla_name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nome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idx_sla_priority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prioridade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idx_sla_active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de regras ativas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2.10 satisfaction_surveys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Pesquisas de satisfacao enviadas automaticamente ao cliente apos resolucao do chamado. Cada chamado gera no maximo uma pesquisa. A nota segue escala de 1 a 10.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pesquisa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avaliado (unico)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Cliente que respondeu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INTEGER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Nota de 1 a 10 dada pelo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comment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Comentario opcional do 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responded_at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 unico para link de avaliacao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Validade do link (7 dias)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envio da pesquisa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idx_survey_ticket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Uma pesquisa por chamado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Pesquisas por cliente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idx_survey_token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UNIQUE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por token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idx_survey_rating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nota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RESTRICT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2.11 notifications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Notificacoes in-app para todos os usuarios. Enviadas em tempo real via WebSocket e persistidas para consulta posterior. Inclui notificacoes de chamados, SLA, e sistema.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Destinatario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ENUM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VARCHAR(255)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Titulo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Conteudo da notificacao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Chamado relacionado (se aplicavel)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is_read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false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 foi lida pelo usuario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leitura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de criacao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Notificacoes do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idx_notif_unread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user_id, is_read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Contagem de nao lidas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idx_notif_type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CASCADE (exclui notificacoes junto com usuario)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2.12 audit_logs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Log de auditoria para rastreabilidade de todas as acoes criticas no sistema. Imutavel (somente INSERT, nunca UPDATE ou DELETE). Essencial para conformidade LGPD e ISO 9001.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Identificador unico do log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Usuario que executou a acao (NULL para sistema)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VARCHAR(100)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Acao realizada (login, logout, create_ticket, update_ticket, delete_user, export_data,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Tipo do recurso (user, ticket, equipment, kb_article,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resource_id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 do recurso afetado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details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JSONB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Detalhes adicionais em JSON (campos alterados, payload, etc.)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ip_address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INET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IP de origem da requisicao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user_agent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VARCHAR(500)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User-Agent do navegador/cliente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Data/hora da acao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Indices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1800"/>
        <w:gridCol w:w="1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Indice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Colunas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idx_audit_user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Acoes por usuario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idx_audit_action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Filtro por tipo de acao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idx_audit_resource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resource_type, resource_id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 COMPOSTO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Historico do recurso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idx_audit_created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BTREE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Ordenacao cronologica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idx_audit_details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GIN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Busca em campos JSON</w:t>
            </w:r>
          </w:p>
        </w:tc>
      </w:tr>
    </w:tbl>
    <w:p>
      <w:pPr>
        <w:spacing w:after="100"/>
      </w:pPr>
    </w:p>
    <w:p>
      <w:pPr>
        <w:spacing w:after="10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Relacionamentos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00"/>
        <w:gridCol w:w="39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Local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 Ref.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 de Exclusao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users(id)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N:1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 NULL (preserva log mesmo se usuario excluido)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2.13 quick_replies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Mensagens prontas que o tecnico insere no chat do chamado digitando /atalho. A lista e unica para toda a equipe: admin e tecnico criam, editam e excluem. Resposta inativa continua cadastrada mas nao aparece no chat.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uuid_generate_v4()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Identificador unico da resposta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shortcut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VARCHAR(50)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UQ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Atalho digitado apos a barra (ex: bomdia)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VARCHAR(120)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Rotulo exibido na lista de selecao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content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TEXT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Texto inserido no campo de mensagem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is_active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BOOLEAN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true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Se aparece no menu do chat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created_by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YES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NULL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FK users.id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Quem cadastrou (SET NULL se removido)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created_at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de criacao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updated_at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TIMESTAMPTZ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NOW()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Data da ultima atualizacao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ix_quick_replies_shortcut (unico)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>2.14 kb_article_products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Tabela de ligacao entre artigos da base de conhecimento e produtos. REGRA IMPORTANTE: artigo sem nenhuma linha nesta tabela vale para TODOS os produtos. E o que sustenta a opcao 'Vale para todos os produtos' no formulario do artigo e o que mantem validos os artigos criados antes desta versao.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00"/>
        <w:gridCol w:w="1000"/>
        <w:gridCol w:w="1200"/>
        <w:gridCol w:w="3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Null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Default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Constraint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>Descricao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article_id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kb_articles.id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Artigo (CASCADE ao excluir)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>product_id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16"/>
                <w:szCs w:val="16"/>
              </w:rPr>
              <w:t>UUID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NO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PK, FK products.id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>Produto (CASCADE ao excluir)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0"/>
          <w:szCs w:val="20"/>
        </w:rPr>
        <w:t>Indices: ix_kb_article_products_product_id</w:t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Tipos ENUM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tipos ENUM sao definidos no PostgreSQL para garantir integridade de dados e documentar os valores aceitos: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ENUM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user_role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admin, technician, 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open, in_progress, awaiting_client, awaiting_parts, resolved, closed, cancelled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ticket_priority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low, medium, high, critical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active, maintenance, retired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history_action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created, status_changed, assigned, priority_changed, commented, attachment_added, resolved, closed, reopened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message_type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text, attachment,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notification_type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ticket_created, ticket_assigned, ticket_updated, ticket_resolved, sla_warning, sla_breached, system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scan_status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pending, clean, infected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Triggers e Functions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banco de dados utiliza triggers PostgreSQL para automatizar operacoes criticas: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 / Function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Descricao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trg_update_timestamp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Todas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updated_at automaticamente em cada UPDATE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Gera protocolo HS-AAAA-NNNN automaticamente no INSERT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trg_kb_search_vector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kb_articles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Atualiza search_vector (tsvector) no INSERT/UPDATE para busca full-text em portugues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trg_ticket_history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 automaticamente mudancas de status e prioridade na ticket_history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trg_sla_calculate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 sla_due_at e sla_first_response_due no INSERT baseado na sla_config aplicavel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trg_sla_pause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tickets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Pausa/retoma contagem SLA quando status muda para/de awaiting_client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fn_generate_protocol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gera o proximo protocolo no formato HS-{ano}-{sequencial:4 digitos}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fn_business_hours_add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Function que adiciona N horas uteis a um timestamp, respeitando horario comercial e feriados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Dados Iniciais (Seeds)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dados devem ser inseridos automaticamente na primeira execucao das migrations: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Usuario Administrador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Administrador Health &amp; Safety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email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admin@healthsafetytech.com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password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(gerada aleatoriamente e exibida no console na primeira execucao)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Configuracoes SLA Padrao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1a Resposta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Resolucao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Critico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Alta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high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Media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Baixa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48h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08:00-18:00 Seg-Sex</w:t>
            </w:r>
          </w:p>
        </w:tc>
      </w:tr>
    </w:tbl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Produtos do Catalogo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Os seguintes produtos devem ser pre-cadastrados conforme portfolio da Health &amp; Safety: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Phoebus - Etilometro de triagem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Titan - Etilometro de triagem com impressora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Mercury - Etilometro de triagem portatil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iBlow 10 Pro - Etilometro portatil digital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Deimos - Etilometro evidencial de mesa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MarkX - Sistema de bafometro com cancela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EBS-010 - Bafometro passivo</w:t>
      </w:r>
    </w:p>
    <w:p>
      <w:pPr>
        <w:spacing w:after="100"/>
      </w:pP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Aprovacao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Dicionario de Dados foi elaborado com base nos requisitos detalhados e na arquitetura tecnica do projeto Help Desk da Health &amp; Safety.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Funcao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/ Assinatura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Gerente de Projeto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Arquiteto / DBA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Responsavel TI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___/___/______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2E75B6"/>
        <w:sz w:val="16"/>
        <w:szCs w:val="16"/>
      </w:rPr>
      <w:t xml:space="preserve">Health &amp; Safety | Dicionario de Dados - Help Desk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2026-04-01T13:17:22.381Z</dcterms:created>
  <dcterms:modified xsi:type="dcterms:W3CDTF">2026-04-01T13:17:22.381Z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