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2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SISTEMAS 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QUINTO NIVEL</w:t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Erick Villacis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Victor Jimenez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Ing. Jenny Ruiz</w:t>
      </w:r>
    </w:p>
    <w:p w:rsidR="00000000" w:rsidDel="00000000" w:rsidP="00000000" w:rsidRDefault="00000000" w:rsidRPr="00000000" w14:paraId="00000019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Historias de usuario para el cargo de sistemas de vocalías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trHeight w:val="453.5546875" w:hRule="atLeast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Presidente de Campeonato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6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Menú de opciones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Víctor Jiménez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requiere seleccionar una opción entre varias para que pueda elegir la opción necesitada.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debió haber iniciado sesión anteriormente.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Presidente de Campeonato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tl w:val="0"/>
              </w:rPr>
              <w:t xml:space="preserve">Formulario de inscripción de equipos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</w:t>
            </w:r>
            <w:r w:rsidDel="00000000" w:rsidR="00000000" w:rsidRPr="00000000">
              <w:rPr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Erick Villacis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deberá inscribir los equipos especificando el nombre equipo, persona y responsable</w:t>
            </w:r>
          </w:p>
          <w:p w:rsidR="00000000" w:rsidDel="00000000" w:rsidP="00000000" w:rsidRDefault="00000000" w:rsidRPr="00000000" w14:paraId="0000004F">
            <w:pPr>
              <w:ind w:left="360" w:firstLine="0"/>
              <w:jc w:val="both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Al ingresar los datos del usuario debe generarse una ventana en la que se puede visualizar los procesos que se pueden ejecutar.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Presidente de Campeonato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5E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Formulario de visualización de datos de un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4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Víctor Jiménez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A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 poder mirar los datos de un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6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 desplegar los datos del equipo cuando se dé click en la opción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73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Presidente de Campeonato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9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Formulario de inscripción de jugadores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C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Erick Villacis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4.21875" w:hRule="atLeast"/>
        </w:trPr>
        <w:tc>
          <w:tcPr>
            <w:gridSpan w:val="3"/>
          </w:tcPr>
          <w:p w:rsidR="00000000" w:rsidDel="00000000" w:rsidP="00000000" w:rsidRDefault="00000000" w:rsidRPr="00000000" w14:paraId="00000085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requiere crear un formulario de ingreso de datos de manera transaccional y de manera válida con datos compuestos, para todos los jugadores llenando todos sus datos personales.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9.21875" w:hRule="atLeast"/>
        </w:trPr>
        <w:tc>
          <w:tcPr>
            <w:gridSpan w:val="3"/>
          </w:tcPr>
          <w:p w:rsidR="00000000" w:rsidDel="00000000" w:rsidP="00000000" w:rsidRDefault="00000000" w:rsidRPr="00000000" w14:paraId="00000089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Tanto como las fechas y datos numéricos deben respetarse sus tipos de datos como tal para que este sea almacenado correctamente en la base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8E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 Presidente de Campeonato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4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Formulario general de vocalías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9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Erick Villacis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deberá poder verificar las sanciones descritas de los jugadores de manera </w:t>
            </w:r>
            <w:r w:rsidDel="00000000" w:rsidR="00000000" w:rsidRPr="00000000">
              <w:rPr>
                <w:b w:val="0"/>
                <w:sz w:val="20"/>
                <w:szCs w:val="20"/>
                <w:highlight w:val="white"/>
                <w:rtl w:val="0"/>
              </w:rPr>
              <w:t xml:space="preserve">enlistada de los jugadores con sus respectivas multas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A4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Verificando los cambios dentro del formulario al realizar los cambios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AA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Presidente de Campeonato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0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Ventana de inicio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B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</w:t>
            </w:r>
            <w:r w:rsidDel="00000000" w:rsidR="00000000" w:rsidRPr="00000000">
              <w:rPr>
                <w:rtl w:val="0"/>
              </w:rPr>
              <w:t xml:space="preserve"> Víctor Jiménez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B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usuario debería insertar de manera obligatoria su nombre de  usuario y contraseña para la visualización e ingreso de datos y libre acceso al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0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Dentro de los datos escritos en la aplicación, deben compararse en la base de datos para que este pueda ingresar.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84.0" w:type="dxa"/>
        <w:jc w:val="left"/>
        <w:tblInd w:w="0.0" w:type="dxa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c>
          <w:tcPr>
            <w:gridSpan w:val="3"/>
          </w:tcPr>
          <w:p w:rsidR="00000000" w:rsidDel="00000000" w:rsidP="00000000" w:rsidRDefault="00000000" w:rsidRPr="00000000" w14:paraId="000000C6">
            <w:pPr>
              <w:spacing w:after="200" w:lineRule="auto"/>
              <w:ind w:left="72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Historia de Usuario</w:t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Número: 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Inserción en el DBMS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CC">
            <w:pPr>
              <w:tabs>
                <w:tab w:val="left" w:pos="3664"/>
              </w:tabs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Historia: Mostrar Datos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C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Prioridad en negocio: Media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Media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5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Programador Responsable: </w:t>
            </w:r>
            <w:r w:rsidDel="00000000" w:rsidR="00000000" w:rsidRPr="00000000">
              <w:rPr>
                <w:rtl w:val="0"/>
              </w:rPr>
              <w:t xml:space="preserve">Víctor Jiménez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tiene que insertar el equipo y los jugadores registrados en un servidor remoto mediante un DBMS flexible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DC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Observar en la base de datos los datos ingresados en el programa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rsid w:val="00486523"/>
    <w:pPr>
      <w:spacing w:after="0" w:line="276" w:lineRule="auto"/>
    </w:pPr>
    <w:rPr>
      <w:rFonts w:ascii="Arial" w:cs="Arial" w:eastAsia="Arial" w:hAnsi="Arial"/>
      <w:color w:val="000000"/>
      <w:lang w:eastAsia="es-EC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uesto">
    <w:name w:val="Title"/>
    <w:basedOn w:val="Normal"/>
    <w:next w:val="Normal"/>
    <w:link w:val="Puest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PuestoCar" w:customStyle="1">
    <w:name w:val="Puesto Car"/>
    <w:basedOn w:val="Fuentedeprrafopredeter"/>
    <w:link w:val="Puest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after="0"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4763TnkwOfzm3C/kA/wp1AuqHg==">AMUW2mVBoIBGhlECr1zVAM0lYmumCwDdCQzdvV3DR8HEb4emqZBb7vP869uIJGY3EYgOVypUYVWoKpWYeG2smLVWHEhqbH2y3dNh/iCqn/6lzySxs516bDY=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2018-06-12T02:14:00Z</dcterms:created>
  <dc:creator>NicoleJeem</dc:creator>
</cp:coreProperties>
</file>