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before="120" w:line="360" w:lineRule="auto"/>
        <w:jc w:val="center"/>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2"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13" name=""/>
                <a:graphic>
                  <a:graphicData uri="http://schemas.microsoft.com/office/word/2010/wordprocessingShape">
                    <wps:wsp>
                      <wps:cNvSpPr/>
                      <wps:cNvPr id="3" name="Shape 3"/>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1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15"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1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4"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553719</wp:posOffset>
            </wp:positionH>
            <wp:positionV relativeFrom="paragraph">
              <wp:posOffset>-374649</wp:posOffset>
            </wp:positionV>
            <wp:extent cx="4976495" cy="1331595"/>
            <wp:effectExtent b="88900" l="88900" r="88900" t="88900"/>
            <wp:wrapSquare wrapText="bothSides" distB="0" distT="0" distL="114300" distR="114300"/>
            <wp:docPr descr="LOGO PRINCIPAL" id="16" name="image1.jpg"/>
            <a:graphic>
              <a:graphicData uri="http://schemas.openxmlformats.org/drawingml/2006/picture">
                <pic:pic>
                  <pic:nvPicPr>
                    <pic:cNvPr descr="LOGO PRINCIPAL" id="0" name="image1.jpg"/>
                    <pic:cNvPicPr preferRelativeResize="0"/>
                  </pic:nvPicPr>
                  <pic:blipFill>
                    <a:blip r:embed="rId11"/>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7">
      <w:pPr>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ADMINISTRACIÓN DE PROCESOS</w:t>
      </w:r>
    </w:p>
    <w:p w:rsidR="00000000" w:rsidDel="00000000" w:rsidP="00000000" w:rsidRDefault="00000000" w:rsidRPr="00000000" w14:paraId="00000008">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A">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b w:val="1"/>
          <w:i w:val="1"/>
          <w:sz w:val="36"/>
          <w:szCs w:val="36"/>
          <w:rtl w:val="0"/>
        </w:rPr>
        <w:t xml:space="preserve">“Sistema de inscripción, vocalía y amonestaciones  para una Liga Barrial ”</w:t>
      </w:r>
      <w:r w:rsidDel="00000000" w:rsidR="00000000" w:rsidRPr="00000000">
        <w:rPr>
          <w:rtl w:val="0"/>
        </w:rPr>
      </w:r>
    </w:p>
    <w:p w:rsidR="00000000" w:rsidDel="00000000" w:rsidP="00000000" w:rsidRDefault="00000000" w:rsidRPr="00000000" w14:paraId="0000000C">
      <w:pPr>
        <w:pStyle w:val="Subtitle"/>
        <w:jc w:val="left"/>
        <w:rPr/>
      </w:pPr>
      <w:r w:rsidDel="00000000" w:rsidR="00000000" w:rsidRPr="00000000">
        <w:rPr>
          <w:rtl w:val="0"/>
        </w:rPr>
      </w:r>
    </w:p>
    <w:p w:rsidR="00000000" w:rsidDel="00000000" w:rsidP="00000000" w:rsidRDefault="00000000" w:rsidRPr="00000000" w14:paraId="0000000D">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r>
    </w:p>
    <w:p w:rsidR="00000000" w:rsidDel="00000000" w:rsidP="00000000" w:rsidRDefault="00000000" w:rsidRPr="00000000" w14:paraId="0000000F">
      <w:pPr>
        <w:pStyle w:val="Title"/>
        <w:jc w:val="right"/>
        <w:rPr/>
      </w:pP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pStyle w:val="Title"/>
        <w:jc w:val="right"/>
        <w:rPr/>
      </w:pPr>
      <w:r w:rsidDel="00000000" w:rsidR="00000000" w:rsidRPr="00000000">
        <w:rPr>
          <w:sz w:val="28"/>
          <w:szCs w:val="28"/>
          <w:rtl w:val="0"/>
        </w:rPr>
        <w:t xml:space="preserve">Versión 1.0</w:t>
      </w:r>
      <w:r w:rsidDel="00000000" w:rsidR="00000000" w:rsidRPr="00000000">
        <w:rPr>
          <w:rtl w:val="0"/>
        </w:rPr>
      </w:r>
    </w:p>
    <w:p w:rsidR="00000000" w:rsidDel="00000000" w:rsidP="00000000" w:rsidRDefault="00000000" w:rsidRPr="00000000" w14:paraId="00000013">
      <w:pPr>
        <w:pStyle w:val="Title"/>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6">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7">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9">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B">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C">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tbl>
      <w:tblPr>
        <w:tblStyle w:val="Table1"/>
        <w:tblW w:w="9338.0" w:type="dxa"/>
        <w:jc w:val="left"/>
        <w:tblInd w:w="-104.0" w:type="dxa"/>
        <w:tblLayout w:type="fixed"/>
        <w:tblLook w:val="0400"/>
      </w:tblPr>
      <w:tblGrid>
        <w:gridCol w:w="1545"/>
        <w:gridCol w:w="1005"/>
        <w:gridCol w:w="4500"/>
        <w:gridCol w:w="2288"/>
        <w:tblGridChange w:id="0">
          <w:tblGrid>
            <w:gridCol w:w="1545"/>
            <w:gridCol w:w="1005"/>
            <w:gridCol w:w="4500"/>
            <w:gridCol w:w="2288"/>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E">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1F">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1">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12/06/2018</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Nicole Arias</w:t>
            </w:r>
          </w:p>
          <w:p w:rsidR="00000000" w:rsidDel="00000000" w:rsidP="00000000" w:rsidRDefault="00000000" w:rsidRPr="00000000" w14:paraId="00000026">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Sebastián Álvarez</w:t>
            </w:r>
          </w:p>
          <w:p w:rsidR="00000000" w:rsidDel="00000000" w:rsidP="00000000" w:rsidRDefault="00000000" w:rsidRPr="00000000" w14:paraId="00000027">
            <w:pPr>
              <w:widowControl w:val="1"/>
              <w:numPr>
                <w:ilvl w:val="0"/>
                <w:numId w:val="4"/>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Diana Vallejos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14/06/2018</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Nicole Arias</w:t>
            </w:r>
          </w:p>
          <w:p w:rsidR="00000000" w:rsidDel="00000000" w:rsidP="00000000" w:rsidRDefault="00000000" w:rsidRPr="00000000" w14:paraId="0000002C">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Sebastián Álvarez</w:t>
            </w:r>
          </w:p>
          <w:p w:rsidR="00000000" w:rsidDel="00000000" w:rsidP="00000000" w:rsidRDefault="00000000" w:rsidRPr="00000000" w14:paraId="0000002D">
            <w:pPr>
              <w:widowControl w:val="1"/>
              <w:numPr>
                <w:ilvl w:val="0"/>
                <w:numId w:val="4"/>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Diana Vallejos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21/06/2018</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F">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0">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Actualización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Nicole Arias</w:t>
            </w:r>
          </w:p>
          <w:p w:rsidR="00000000" w:rsidDel="00000000" w:rsidP="00000000" w:rsidRDefault="00000000" w:rsidRPr="00000000" w14:paraId="00000032">
            <w:pPr>
              <w:widowControl w:val="1"/>
              <w:numPr>
                <w:ilvl w:val="0"/>
                <w:numId w:val="4"/>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Sebastián Álvarez</w:t>
            </w:r>
          </w:p>
          <w:p w:rsidR="00000000" w:rsidDel="00000000" w:rsidP="00000000" w:rsidRDefault="00000000" w:rsidRPr="00000000" w14:paraId="00000033">
            <w:pPr>
              <w:widowControl w:val="1"/>
              <w:numPr>
                <w:ilvl w:val="0"/>
                <w:numId w:val="4"/>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Diana Vallejos</w:t>
            </w:r>
          </w:p>
        </w:tc>
      </w:tr>
    </w:tbl>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Title"/>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Title"/>
        <w:jc w:val="both"/>
        <w:rPr/>
      </w:pPr>
      <w:r w:rsidDel="00000000" w:rsidR="00000000" w:rsidRPr="00000000">
        <w:rPr>
          <w:rtl w:val="0"/>
        </w:rPr>
      </w:r>
    </w:p>
    <w:p w:rsidR="00000000" w:rsidDel="00000000" w:rsidP="00000000" w:rsidRDefault="00000000" w:rsidRPr="00000000" w14:paraId="00000046">
      <w:pPr>
        <w:pStyle w:val="Title"/>
        <w:tabs>
          <w:tab w:val="left" w:pos="4124"/>
        </w:tabs>
        <w:jc w:val="both"/>
        <w:rPr/>
      </w:pPr>
      <w:r w:rsidDel="00000000" w:rsidR="00000000" w:rsidRPr="00000000">
        <w:rPr>
          <w:rtl w:val="0"/>
        </w:rPr>
        <w:tab/>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67">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Style w:val="Heading1"/>
        <w:widowControl w:val="1"/>
        <w:numPr>
          <w:ilvl w:val="0"/>
          <w:numId w:val="14"/>
        </w:numPr>
        <w:spacing w:after="240" w:before="360" w:line="240" w:lineRule="auto"/>
        <w:ind w:left="720" w:hanging="360"/>
        <w:rPr>
          <w:b w:val="1"/>
        </w:rPr>
      </w:pPr>
      <w:bookmarkStart w:colFirst="0" w:colLast="0" w:name="_heading=h.gjdgxs" w:id="0"/>
      <w:bookmarkEnd w:id="0"/>
      <w:r w:rsidDel="00000000" w:rsidR="00000000" w:rsidRPr="00000000">
        <w:rPr>
          <w:b w:val="1"/>
          <w:rtl w:val="0"/>
        </w:rPr>
        <w:t xml:space="preserve">Introducción</w:t>
      </w:r>
    </w:p>
    <w:p w:rsidR="00000000" w:rsidDel="00000000" w:rsidP="00000000" w:rsidRDefault="00000000" w:rsidRPr="00000000" w14:paraId="00000071">
      <w:pPr>
        <w:pStyle w:val="Heading2"/>
        <w:widowControl w:val="1"/>
        <w:numPr>
          <w:ilvl w:val="1"/>
          <w:numId w:val="14"/>
        </w:numPr>
        <w:spacing w:after="120" w:before="360" w:line="240" w:lineRule="auto"/>
        <w:ind w:left="720" w:hanging="360"/>
        <w:rPr>
          <w:b w:val="1"/>
          <w:strike w:val="1"/>
        </w:rPr>
      </w:pPr>
      <w:bookmarkStart w:colFirst="0" w:colLast="0" w:name="_heading=h.30j0zll" w:id="1"/>
      <w:bookmarkEnd w:id="1"/>
      <w:r w:rsidDel="00000000" w:rsidR="00000000" w:rsidRPr="00000000">
        <w:rPr>
          <w:b w:val="1"/>
          <w:rtl w:val="0"/>
        </w:rPr>
        <w:t xml:space="preserve">Propósito</w:t>
      </w:r>
      <w:r w:rsidDel="00000000" w:rsidR="00000000" w:rsidRPr="00000000">
        <w:rPr>
          <w:rtl w:val="0"/>
        </w:rPr>
      </w:r>
    </w:p>
    <w:p w:rsidR="00000000" w:rsidDel="00000000" w:rsidP="00000000" w:rsidRDefault="00000000" w:rsidRPr="00000000" w14:paraId="00000072">
      <w:pPr>
        <w:widowControl w:val="1"/>
        <w:spacing w:after="0" w:line="240" w:lineRule="auto"/>
        <w:ind w:left="720" w:firstLine="0"/>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Este documento tiene como propósito detallar la especificación de requerimientos funcionales y no funcionales de la automatización de los procesos administrativos que permitirá gestionar la información de una base de conocimiento con soluciones a problemas comunes surgidos en la UTIC, cumpliendo así con las expectativas del cliente.</w:t>
      </w:r>
    </w:p>
    <w:p w:rsidR="00000000" w:rsidDel="00000000" w:rsidP="00000000" w:rsidRDefault="00000000" w:rsidRPr="00000000" w14:paraId="00000073">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por parte del cliente para llegar a una aprobación final. Una vez aprobado servirá de base para el desarrollo del software y para posibles requerimientos futuros.</w:t>
      </w:r>
    </w:p>
    <w:p w:rsidR="00000000" w:rsidDel="00000000" w:rsidP="00000000" w:rsidRDefault="00000000" w:rsidRPr="00000000" w14:paraId="00000074">
      <w:pPr>
        <w:pStyle w:val="Heading2"/>
        <w:widowControl w:val="1"/>
        <w:numPr>
          <w:ilvl w:val="1"/>
          <w:numId w:val="14"/>
        </w:numPr>
        <w:spacing w:after="120" w:before="360" w:line="240" w:lineRule="auto"/>
        <w:ind w:left="720" w:hanging="360"/>
        <w:rPr>
          <w:b w:val="1"/>
        </w:rPr>
      </w:pPr>
      <w:bookmarkStart w:colFirst="0" w:colLast="0" w:name="_heading=h.3znysh7" w:id="3"/>
      <w:bookmarkEnd w:id="3"/>
      <w:r w:rsidDel="00000000" w:rsidR="00000000" w:rsidRPr="00000000">
        <w:rPr>
          <w:b w:val="1"/>
          <w:rtl w:val="0"/>
        </w:rPr>
        <w:t xml:space="preserve">Alcance del Módulo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una interfaz gráfica, que permite optimizar la administración de procesos en la Universidad de las Fuerzas Armadas ESPE.</w:t>
      </w:r>
    </w:p>
    <w:p w:rsidR="00000000" w:rsidDel="00000000" w:rsidP="00000000" w:rsidRDefault="00000000" w:rsidRPr="00000000" w14:paraId="0000007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Integración de procesos</w:t>
      </w:r>
    </w:p>
    <w:p w:rsidR="00000000" w:rsidDel="00000000" w:rsidP="00000000" w:rsidRDefault="00000000" w:rsidRPr="00000000" w14:paraId="00000078">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Permitirá su integración a sistemas ya desarrollados e implementados en la Universidad de Las Fuerzas Armadas ESPE, sin intervenir en cálculos de cobro o facturación que están a cargo de la parte administrativa de la Universidad.</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 la migración de código en Eclipse a Netbeans </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 la migración del servidor de aplicaciones jBoss a Tomcat </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implementará un link en el portal “MI ESPE”, para acceder al sistema APROC.</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los siguientes procesos: </w:t>
      </w:r>
    </w:p>
    <w:p w:rsidR="00000000" w:rsidDel="00000000" w:rsidP="00000000" w:rsidRDefault="00000000" w:rsidRPr="00000000" w14:paraId="0000007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Cargo de materias reprobadas</w:t>
      </w:r>
    </w:p>
    <w:p w:rsidR="00000000" w:rsidDel="00000000" w:rsidP="00000000" w:rsidRDefault="00000000" w:rsidRPr="00000000" w14:paraId="0000007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Cierre de período:</w:t>
      </w:r>
    </w:p>
    <w:p w:rsidR="00000000" w:rsidDel="00000000" w:rsidP="00000000" w:rsidRDefault="00000000" w:rsidRPr="00000000" w14:paraId="0000007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las personas que tengan 13.99 y pasen al 14.00</w:t>
      </w:r>
    </w:p>
    <w:p w:rsidR="00000000" w:rsidDel="00000000" w:rsidP="00000000" w:rsidRDefault="00000000" w:rsidRPr="00000000" w14:paraId="0000008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40"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Generación de Impedimentos</w:t>
      </w:r>
    </w:p>
    <w:p w:rsidR="00000000" w:rsidDel="00000000" w:rsidP="00000000" w:rsidRDefault="00000000" w:rsidRPr="00000000" w14:paraId="00000081">
      <w:pPr>
        <w:pStyle w:val="Heading2"/>
        <w:widowControl w:val="1"/>
        <w:numPr>
          <w:ilvl w:val="1"/>
          <w:numId w:val="14"/>
        </w:numPr>
        <w:spacing w:after="120" w:before="360" w:line="240" w:lineRule="auto"/>
        <w:ind w:left="720" w:hanging="360"/>
        <w:rPr>
          <w:b w:val="1"/>
        </w:rPr>
      </w:pPr>
      <w:bookmarkStart w:colFirst="0" w:colLast="0" w:name="_heading=h.2et92p0" w:id="4"/>
      <w:bookmarkEnd w:id="4"/>
      <w:r w:rsidDel="00000000" w:rsidR="00000000" w:rsidRPr="00000000">
        <w:rPr>
          <w:b w:val="1"/>
          <w:rtl w:val="0"/>
        </w:rPr>
        <w:t xml:space="preserve">Definiciones, Acrónimos y Abreviaturas</w:t>
      </w:r>
    </w:p>
    <w:p w:rsidR="00000000" w:rsidDel="00000000" w:rsidP="00000000" w:rsidRDefault="00000000" w:rsidRPr="00000000" w14:paraId="00000082">
      <w:pPr>
        <w:pStyle w:val="Heading3"/>
        <w:widowControl w:val="1"/>
        <w:numPr>
          <w:ilvl w:val="2"/>
          <w:numId w:val="14"/>
        </w:numPr>
        <w:spacing w:after="120" w:before="240" w:line="240" w:lineRule="auto"/>
        <w:ind w:left="1003" w:hanging="720"/>
        <w:rPr>
          <w:b w:val="1"/>
        </w:rPr>
      </w:pPr>
      <w:bookmarkStart w:colFirst="0" w:colLast="0" w:name="_heading=h.tyjcwt" w:id="5"/>
      <w:bookmarkEnd w:id="5"/>
      <w:r w:rsidDel="00000000" w:rsidR="00000000" w:rsidRPr="00000000">
        <w:rPr>
          <w:b w:val="1"/>
          <w:rtl w:val="0"/>
        </w:rPr>
        <w:t xml:space="preserve">Definiciones Clave</w:t>
      </w:r>
    </w:p>
    <w:p w:rsidR="00000000" w:rsidDel="00000000" w:rsidP="00000000" w:rsidRDefault="00000000" w:rsidRPr="00000000" w14:paraId="00000083">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84">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85">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86">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programas o servicios en el marco de la web en general.</w:t>
      </w:r>
    </w:p>
    <w:p w:rsidR="00000000" w:rsidDel="00000000" w:rsidP="00000000" w:rsidRDefault="00000000" w:rsidRPr="00000000" w14:paraId="00000087">
      <w:pPr>
        <w:widowControl w:val="1"/>
        <w:numPr>
          <w:ilvl w:val="0"/>
          <w:numId w:val="5"/>
        </w:numPr>
        <w:spacing w:after="160" w:before="100" w:line="240" w:lineRule="auto"/>
        <w:ind w:left="1363" w:hanging="360"/>
        <w:jc w:val="both"/>
        <w:rPr>
          <w:rFonts w:ascii="Calibri" w:cs="Calibri" w:eastAsia="Calibri" w:hAnsi="Calibri"/>
          <w:i w:val="1"/>
          <w:sz w:val="24"/>
          <w:szCs w:val="24"/>
          <w:u w:val="single"/>
        </w:rPr>
      </w:pPr>
      <w:r w:rsidDel="00000000" w:rsidR="00000000" w:rsidRPr="00000000">
        <w:rPr>
          <w:rFonts w:ascii="Calibri" w:cs="Calibri" w:eastAsia="Calibri" w:hAnsi="Calibri"/>
          <w:b w:val="1"/>
          <w:sz w:val="24"/>
          <w:szCs w:val="24"/>
          <w:rtl w:val="0"/>
        </w:rPr>
        <w:t xml:space="preserve">UTIC</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Unidad de Tecnologías de la Información y Comunicación.</w:t>
      </w:r>
      <w:r w:rsidDel="00000000" w:rsidR="00000000" w:rsidRPr="00000000">
        <w:rPr>
          <w:rtl w:val="0"/>
        </w:rPr>
      </w:r>
    </w:p>
    <w:p w:rsidR="00000000" w:rsidDel="00000000" w:rsidP="00000000" w:rsidRDefault="00000000" w:rsidRPr="00000000" w14:paraId="00000088">
      <w:pPr>
        <w:widowControl w:val="1"/>
        <w:numPr>
          <w:ilvl w:val="0"/>
          <w:numId w:val="5"/>
        </w:numPr>
        <w:spacing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Tesorería:</w:t>
      </w:r>
      <w:r w:rsidDel="00000000" w:rsidR="00000000" w:rsidRPr="00000000">
        <w:rPr>
          <w:rFonts w:ascii="Arial" w:cs="Arial" w:eastAsia="Arial" w:hAnsi="Arial"/>
          <w:rtl w:val="0"/>
        </w:rPr>
        <w:t xml:space="preserve"> Unidad de cobro de Matrículas de los Estudiantes de la Universidad de Las Fuerzas Armadas ESPE.</w:t>
      </w:r>
    </w:p>
    <w:p w:rsidR="00000000" w:rsidDel="00000000" w:rsidP="00000000" w:rsidRDefault="00000000" w:rsidRPr="00000000" w14:paraId="00000089">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Mi ESPE</w:t>
      </w:r>
      <w:r w:rsidDel="00000000" w:rsidR="00000000" w:rsidRPr="00000000">
        <w:rPr>
          <w:rFonts w:ascii="Arial" w:cs="Arial" w:eastAsia="Arial" w:hAnsi="Arial"/>
          <w:rtl w:val="0"/>
        </w:rPr>
        <w:t xml:space="preserve">: Portar web institucional dedicado a aspectos académicos y administrativos de la Universidad de las Fuerzas Armadas.</w:t>
      </w:r>
    </w:p>
    <w:p w:rsidR="00000000" w:rsidDel="00000000" w:rsidP="00000000" w:rsidRDefault="00000000" w:rsidRPr="00000000" w14:paraId="0000008A">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 capaz de ser integrado en el portal mi Espe.</w:t>
      </w:r>
    </w:p>
    <w:p w:rsidR="00000000" w:rsidDel="00000000" w:rsidP="00000000" w:rsidRDefault="00000000" w:rsidRPr="00000000" w14:paraId="0000008B">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 General:</w:t>
      </w:r>
      <w:r w:rsidDel="00000000" w:rsidR="00000000" w:rsidRPr="00000000">
        <w:rPr>
          <w:rFonts w:ascii="Arial" w:cs="Arial" w:eastAsia="Arial" w:hAnsi="Arial"/>
          <w:rtl w:val="0"/>
        </w:rPr>
        <w:t xml:space="preserve"> Usuario con permisos especiales habilitados capaz de administrar toda la aplicación web.</w:t>
      </w:r>
    </w:p>
    <w:p w:rsidR="00000000" w:rsidDel="00000000" w:rsidP="00000000" w:rsidRDefault="00000000" w:rsidRPr="00000000" w14:paraId="0000008C">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 de Área:</w:t>
      </w:r>
      <w:r w:rsidDel="00000000" w:rsidR="00000000" w:rsidRPr="00000000">
        <w:rPr>
          <w:rFonts w:ascii="Arial" w:cs="Arial" w:eastAsia="Arial" w:hAnsi="Arial"/>
          <w:rtl w:val="0"/>
        </w:rPr>
        <w:t xml:space="preserve"> Usuario con permisos especiales con control sobre su área.</w:t>
      </w:r>
    </w:p>
    <w:p w:rsidR="00000000" w:rsidDel="00000000" w:rsidP="00000000" w:rsidRDefault="00000000" w:rsidRPr="00000000" w14:paraId="0000008D">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Miembro de la UTIC.</w:t>
      </w:r>
    </w:p>
    <w:p w:rsidR="00000000" w:rsidDel="00000000" w:rsidP="00000000" w:rsidRDefault="00000000" w:rsidRPr="00000000" w14:paraId="0000008E">
      <w:pPr>
        <w:widowControl w:val="1"/>
        <w:numPr>
          <w:ilvl w:val="0"/>
          <w:numId w:val="5"/>
        </w:numPr>
        <w:spacing w:after="160" w:before="10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Manual Técnico:</w:t>
      </w:r>
      <w:r w:rsidDel="00000000" w:rsidR="00000000" w:rsidRPr="00000000">
        <w:rPr>
          <w:rFonts w:ascii="Arial" w:cs="Arial" w:eastAsia="Arial" w:hAnsi="Arial"/>
          <w:rtl w:val="0"/>
        </w:rPr>
        <w:t xml:space="preserve"> Documento dirigido al personal técnico de alguna área específica dentro de la UTIC.</w:t>
      </w:r>
    </w:p>
    <w:p w:rsidR="00000000" w:rsidDel="00000000" w:rsidP="00000000" w:rsidRDefault="00000000" w:rsidRPr="00000000" w14:paraId="0000008F">
      <w:pPr>
        <w:pStyle w:val="Heading3"/>
        <w:widowControl w:val="1"/>
        <w:numPr>
          <w:ilvl w:val="2"/>
          <w:numId w:val="14"/>
        </w:numPr>
        <w:spacing w:after="120" w:before="240" w:line="240" w:lineRule="auto"/>
        <w:ind w:left="1003" w:hanging="720"/>
        <w:rPr>
          <w:b w:val="1"/>
        </w:rPr>
      </w:pPr>
      <w:bookmarkStart w:colFirst="0" w:colLast="0" w:name="_heading=h.3dy6vkm" w:id="6"/>
      <w:bookmarkEnd w:id="6"/>
      <w:r w:rsidDel="00000000" w:rsidR="00000000" w:rsidRPr="00000000">
        <w:rPr>
          <w:b w:val="1"/>
          <w:rtl w:val="0"/>
        </w:rPr>
        <w:t xml:space="preserve">Acrónimos y Abreviaturas</w:t>
      </w:r>
    </w:p>
    <w:p w:rsidR="00000000" w:rsidDel="00000000" w:rsidP="00000000" w:rsidRDefault="00000000" w:rsidRPr="00000000" w14:paraId="00000090">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91">
            <w:pPr>
              <w:jc w:val="both"/>
              <w:rPr/>
            </w:pPr>
            <w:r w:rsidDel="00000000" w:rsidR="00000000" w:rsidRPr="00000000">
              <w:rPr>
                <w:rtl w:val="0"/>
              </w:rPr>
              <w:t xml:space="preserve">ERS</w:t>
            </w:r>
          </w:p>
          <w:p w:rsidR="00000000" w:rsidDel="00000000" w:rsidP="00000000" w:rsidRDefault="00000000" w:rsidRPr="00000000" w14:paraId="00000092">
            <w:pPr>
              <w:jc w:val="both"/>
              <w:rPr/>
            </w:pPr>
            <w:r w:rsidDel="00000000" w:rsidR="00000000" w:rsidRPr="00000000">
              <w:rPr>
                <w:rtl w:val="0"/>
              </w:rPr>
              <w:t xml:space="preserve">APROC</w:t>
            </w:r>
          </w:p>
        </w:tc>
        <w:tc>
          <w:tcPr/>
          <w:p w:rsidR="00000000" w:rsidDel="00000000" w:rsidP="00000000" w:rsidRDefault="00000000" w:rsidRPr="00000000" w14:paraId="00000093">
            <w:pPr>
              <w:jc w:val="both"/>
              <w:rPr/>
            </w:pPr>
            <w:r w:rsidDel="00000000" w:rsidR="00000000" w:rsidRPr="00000000">
              <w:rPr>
                <w:rtl w:val="0"/>
              </w:rPr>
              <w:t xml:space="preserve">Especificación de Requisitos de Software</w:t>
            </w:r>
          </w:p>
          <w:p w:rsidR="00000000" w:rsidDel="00000000" w:rsidP="00000000" w:rsidRDefault="00000000" w:rsidRPr="00000000" w14:paraId="00000094">
            <w:pPr>
              <w:jc w:val="both"/>
              <w:rPr/>
            </w:pPr>
            <w:r w:rsidDel="00000000" w:rsidR="00000000" w:rsidRPr="00000000">
              <w:rPr>
                <w:rtl w:val="0"/>
              </w:rPr>
              <w:t xml:space="preserve">Administración de Procesos</w:t>
            </w:r>
          </w:p>
          <w:p w:rsidR="00000000" w:rsidDel="00000000" w:rsidP="00000000" w:rsidRDefault="00000000" w:rsidRPr="00000000" w14:paraId="00000095">
            <w:pPr>
              <w:jc w:val="both"/>
              <w:rPr/>
            </w:pPr>
            <w:r w:rsidDel="00000000" w:rsidR="00000000" w:rsidRPr="00000000">
              <w:rPr>
                <w:rtl w:val="0"/>
              </w:rPr>
            </w:r>
          </w:p>
        </w:tc>
      </w:tr>
    </w:tbl>
    <w:p w:rsidR="00000000" w:rsidDel="00000000" w:rsidP="00000000" w:rsidRDefault="00000000" w:rsidRPr="00000000" w14:paraId="00000096">
      <w:pPr>
        <w:pStyle w:val="Heading2"/>
        <w:widowControl w:val="1"/>
        <w:numPr>
          <w:ilvl w:val="1"/>
          <w:numId w:val="14"/>
        </w:numPr>
        <w:spacing w:after="120" w:before="360" w:line="240" w:lineRule="auto"/>
        <w:ind w:left="720" w:hanging="360"/>
        <w:rPr>
          <w:b w:val="1"/>
        </w:rPr>
      </w:pPr>
      <w:bookmarkStart w:colFirst="0" w:colLast="0" w:name="_heading=h.1t3h5sf" w:id="7"/>
      <w:bookmarkEnd w:id="7"/>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D">
      <w:pPr>
        <w:pStyle w:val="Heading2"/>
        <w:widowControl w:val="1"/>
        <w:numPr>
          <w:ilvl w:val="1"/>
          <w:numId w:val="14"/>
        </w:numPr>
        <w:spacing w:after="120" w:before="360" w:line="240" w:lineRule="auto"/>
        <w:ind w:left="720" w:hanging="360"/>
        <w:rPr>
          <w:b w:val="1"/>
          <w:color w:val="ff0000"/>
        </w:rPr>
      </w:pPr>
      <w:bookmarkStart w:colFirst="0" w:colLast="0" w:name="_heading=h.4d34og8" w:id="8"/>
      <w:bookmarkEnd w:id="8"/>
      <w:r w:rsidDel="00000000" w:rsidR="00000000" w:rsidRPr="00000000">
        <w:rPr>
          <w:b w:val="1"/>
          <w:rtl w:val="0"/>
        </w:rPr>
        <w:t xml:space="preserve">Visión General</w:t>
      </w:r>
      <w:r w:rsidDel="00000000" w:rsidR="00000000" w:rsidRPr="00000000">
        <w:rPr>
          <w:rtl w:val="0"/>
        </w:rPr>
      </w:r>
    </w:p>
    <w:p w:rsidR="00000000" w:rsidDel="00000000" w:rsidP="00000000" w:rsidRDefault="00000000" w:rsidRPr="00000000" w14:paraId="0000009E">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9F">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A0">
      <w:pPr>
        <w:pStyle w:val="Heading1"/>
        <w:widowControl w:val="1"/>
        <w:numPr>
          <w:ilvl w:val="0"/>
          <w:numId w:val="14"/>
        </w:numPr>
        <w:spacing w:after="240" w:before="360" w:line="240" w:lineRule="auto"/>
        <w:ind w:left="720" w:hanging="360"/>
        <w:rPr>
          <w:b w:val="1"/>
        </w:rPr>
      </w:pPr>
      <w:bookmarkStart w:colFirst="0" w:colLast="0" w:name="_heading=h.2s8eyo1" w:id="9"/>
      <w:bookmarkEnd w:id="9"/>
      <w:r w:rsidDel="00000000" w:rsidR="00000000" w:rsidRPr="00000000">
        <w:rPr>
          <w:b w:val="1"/>
          <w:rtl w:val="0"/>
        </w:rPr>
        <w:t xml:space="preserve">Descripción General</w:t>
      </w:r>
    </w:p>
    <w:p w:rsidR="00000000" w:rsidDel="00000000" w:rsidP="00000000" w:rsidRDefault="00000000" w:rsidRPr="00000000" w14:paraId="000000A1">
      <w:pPr>
        <w:pStyle w:val="Heading2"/>
        <w:widowControl w:val="1"/>
        <w:numPr>
          <w:ilvl w:val="1"/>
          <w:numId w:val="14"/>
        </w:numPr>
        <w:spacing w:after="120" w:before="360" w:line="240" w:lineRule="auto"/>
        <w:ind w:left="720" w:hanging="360"/>
        <w:rPr>
          <w:b w:val="1"/>
        </w:rPr>
      </w:pPr>
      <w:bookmarkStart w:colFirst="0" w:colLast="0" w:name="_heading=h.17dp8vu" w:id="10"/>
      <w:bookmarkEnd w:id="10"/>
      <w:r w:rsidDel="00000000" w:rsidR="00000000" w:rsidRPr="00000000">
        <w:rPr>
          <w:b w:val="1"/>
          <w:rtl w:val="0"/>
        </w:rPr>
        <w:t xml:space="preserve">Perspectiva del Producto  </w:t>
      </w:r>
    </w:p>
    <w:p w:rsidR="00000000" w:rsidDel="00000000" w:rsidP="00000000" w:rsidRDefault="00000000" w:rsidRPr="00000000" w14:paraId="000000A2">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Software nace debido a la necesidad de automatizar la administración de procesos, tal como se detalló en la sección anterior, la Universidad no dispone de ningún sistema que se encargue del cobro inmediato de cada uno de los rubros que se generan por periodos, al contrario tiene muchas carencias en la manipulación de la información comprometida, por lo que se cree necesario generar un link que por medio de interfaces graficas llame a cada uno de los procesos que se encuentran en la base de datos.</w:t>
      </w:r>
    </w:p>
    <w:p w:rsidR="00000000" w:rsidDel="00000000" w:rsidP="00000000" w:rsidRDefault="00000000" w:rsidRPr="00000000" w14:paraId="000000A3">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2"/>
        <w:widowControl w:val="1"/>
        <w:numPr>
          <w:ilvl w:val="1"/>
          <w:numId w:val="14"/>
        </w:numPr>
        <w:spacing w:after="120" w:before="360" w:line="240" w:lineRule="auto"/>
        <w:ind w:left="720" w:hanging="360"/>
        <w:rPr>
          <w:b w:val="1"/>
        </w:rPr>
      </w:pPr>
      <w:bookmarkStart w:colFirst="0" w:colLast="0" w:name="_heading=h.3rdcrjn" w:id="11"/>
      <w:bookmarkEnd w:id="11"/>
      <w:r w:rsidDel="00000000" w:rsidR="00000000" w:rsidRPr="00000000">
        <w:rPr>
          <w:b w:val="1"/>
          <w:rtl w:val="0"/>
        </w:rPr>
        <w:t xml:space="preserve">Funciones del Producto</w:t>
      </w:r>
    </w:p>
    <w:p w:rsidR="00000000" w:rsidDel="00000000" w:rsidP="00000000" w:rsidRDefault="00000000" w:rsidRPr="00000000" w14:paraId="000000A5">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administración de los procesos  realizará 3 procesos principales, los cuales son:</w:t>
      </w:r>
    </w:p>
    <w:p w:rsidR="00000000" w:rsidDel="00000000" w:rsidP="00000000" w:rsidRDefault="00000000" w:rsidRPr="00000000" w14:paraId="000000A6">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a las personas que tiene la nota de 13.99 y deben pasar al inmediato superior 14.00.</w:t>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Generación de Impedimentos.</w:t>
      </w:r>
    </w:p>
    <w:p w:rsidR="00000000" w:rsidDel="00000000" w:rsidP="00000000" w:rsidRDefault="00000000" w:rsidRPr="00000000" w14:paraId="000000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Cobro de Materias Reprobadas.</w:t>
      </w:r>
    </w:p>
    <w:p w:rsidR="00000000" w:rsidDel="00000000" w:rsidP="00000000" w:rsidRDefault="00000000" w:rsidRPr="00000000" w14:paraId="000000AA">
      <w:pPr>
        <w:pStyle w:val="Heading2"/>
        <w:widowControl w:val="1"/>
        <w:numPr>
          <w:ilvl w:val="1"/>
          <w:numId w:val="14"/>
        </w:numPr>
        <w:spacing w:after="120" w:before="360" w:line="240" w:lineRule="auto"/>
        <w:ind w:left="720" w:hanging="360"/>
        <w:rPr>
          <w:b w:val="1"/>
        </w:rPr>
      </w:pPr>
      <w:bookmarkStart w:colFirst="0" w:colLast="0" w:name="_heading=h.26in1rg" w:id="12"/>
      <w:bookmarkEnd w:id="12"/>
      <w:r w:rsidDel="00000000" w:rsidR="00000000" w:rsidRPr="00000000">
        <w:rPr>
          <w:b w:val="1"/>
          <w:rtl w:val="0"/>
        </w:rPr>
        <w:t xml:space="preserve">Condiciones de Entorno</w:t>
      </w:r>
    </w:p>
    <w:p w:rsidR="00000000" w:rsidDel="00000000" w:rsidP="00000000" w:rsidRDefault="00000000" w:rsidRPr="00000000" w14:paraId="000000A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APROC está destinado a servir como herramienta de apoyo al personal encargado de los procesos de administración del personal administrativo con respecto a los estudiantes en el departamento de Unidad de Tecnologías de la Información y Comunicación UTIC de tal modo que operará en el contexto de generación de reportes. Con la ayuda de este link, el departamento ahorrará tiempo y recursos.</w:t>
      </w:r>
    </w:p>
    <w:p w:rsidR="00000000" w:rsidDel="00000000" w:rsidP="00000000" w:rsidRDefault="00000000" w:rsidRPr="00000000" w14:paraId="000000AC">
      <w:pPr>
        <w:jc w:val="both"/>
        <w:rPr>
          <w:i w:val="1"/>
        </w:rPr>
      </w:pPr>
      <w:r w:rsidDel="00000000" w:rsidR="00000000" w:rsidRPr="00000000">
        <w:rPr>
          <w:rtl w:val="0"/>
        </w:rPr>
      </w:r>
    </w:p>
    <w:p w:rsidR="00000000" w:rsidDel="00000000" w:rsidP="00000000" w:rsidRDefault="00000000" w:rsidRPr="00000000" w14:paraId="000000AD">
      <w:pPr>
        <w:pStyle w:val="Heading2"/>
        <w:widowControl w:val="1"/>
        <w:numPr>
          <w:ilvl w:val="1"/>
          <w:numId w:val="14"/>
        </w:numPr>
        <w:spacing w:after="120" w:before="360" w:line="240" w:lineRule="auto"/>
        <w:ind w:left="720" w:hanging="360"/>
        <w:rPr>
          <w:b w:val="1"/>
        </w:rPr>
      </w:pPr>
      <w:bookmarkStart w:colFirst="0" w:colLast="0" w:name="_heading=h.lnxbz9" w:id="13"/>
      <w:bookmarkEnd w:id="13"/>
      <w:r w:rsidDel="00000000" w:rsidR="00000000" w:rsidRPr="00000000">
        <w:rPr>
          <w:b w:val="1"/>
          <w:rtl w:val="0"/>
        </w:rPr>
        <w:t xml:space="preserve">Características de los Usuarios</w:t>
      </w:r>
    </w:p>
    <w:tbl>
      <w:tblPr>
        <w:tblStyle w:val="Table4"/>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 </w:t>
            </w:r>
          </w:p>
        </w:tc>
      </w:tr>
      <w:tr>
        <w:tc>
          <w:tcPr>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generales del control y manejo de la base de datos.</w:t>
            </w:r>
          </w:p>
        </w:tc>
      </w:tr>
      <w:tr>
        <w:tc>
          <w:tcPr>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 los sistemas administrativos</w:t>
            </w:r>
          </w:p>
        </w:tc>
      </w:tr>
      <w:tr>
        <w:tc>
          <w:tcPr>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w:t>
            </w:r>
          </w:p>
        </w:tc>
        <w:tc>
          <w:tcPr>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del Sistema operativo Windows.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del Sistema Gestor de Base de Datos</w:t>
            </w:r>
          </w:p>
        </w:tc>
      </w:tr>
    </w:tbl>
    <w:p w:rsidR="00000000" w:rsidDel="00000000" w:rsidP="00000000" w:rsidRDefault="00000000" w:rsidRPr="00000000" w14:paraId="000000B7">
      <w:pPr>
        <w:pStyle w:val="Heading2"/>
        <w:widowControl w:val="1"/>
        <w:numPr>
          <w:ilvl w:val="1"/>
          <w:numId w:val="14"/>
        </w:numPr>
        <w:spacing w:after="120" w:before="360" w:line="240" w:lineRule="auto"/>
        <w:ind w:left="720" w:hanging="360"/>
        <w:rPr>
          <w:b w:val="1"/>
        </w:rPr>
      </w:pPr>
      <w:bookmarkStart w:colFirst="0" w:colLast="0" w:name="_heading=h.35nkun2" w:id="14"/>
      <w:bookmarkEnd w:id="14"/>
      <w:r w:rsidDel="00000000" w:rsidR="00000000" w:rsidRPr="00000000">
        <w:rPr>
          <w:b w:val="1"/>
          <w:rtl w:val="0"/>
        </w:rPr>
        <w:t xml:space="preserve">Restricciones</w:t>
      </w:r>
    </w:p>
    <w:p w:rsidR="00000000" w:rsidDel="00000000" w:rsidP="00000000" w:rsidRDefault="00000000" w:rsidRPr="00000000" w14:paraId="000000B8">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 de Base de datos: SQL</w:t>
      </w:r>
    </w:p>
    <w:p w:rsidR="00000000" w:rsidDel="00000000" w:rsidP="00000000" w:rsidRDefault="00000000" w:rsidRPr="00000000" w14:paraId="000000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en uso: Java, Java Script</w:t>
      </w:r>
    </w:p>
    <w:p w:rsidR="00000000" w:rsidDel="00000000" w:rsidP="00000000" w:rsidRDefault="00000000" w:rsidRPr="00000000" w14:paraId="000000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modificaciones en el software será de código abierto y con posibilidad de ser modificado por las UTICs.</w:t>
      </w:r>
    </w:p>
    <w:p w:rsidR="00000000" w:rsidDel="00000000" w:rsidP="00000000" w:rsidRDefault="00000000" w:rsidRPr="00000000" w14:paraId="000000BC">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p w:rsidR="00000000" w:rsidDel="00000000" w:rsidP="00000000" w:rsidRDefault="00000000" w:rsidRPr="00000000" w14:paraId="000000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 Desktop.</w:t>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 Laptop.</w:t>
      </w:r>
    </w:p>
    <w:p w:rsidR="00000000" w:rsidDel="00000000" w:rsidP="00000000" w:rsidRDefault="00000000" w:rsidRPr="00000000" w14:paraId="000000C0">
      <w:pPr>
        <w:pStyle w:val="Heading2"/>
        <w:widowControl w:val="1"/>
        <w:numPr>
          <w:ilvl w:val="1"/>
          <w:numId w:val="14"/>
        </w:numPr>
        <w:spacing w:after="120" w:before="360" w:line="240" w:lineRule="auto"/>
        <w:ind w:left="720" w:hanging="360"/>
        <w:rPr>
          <w:b w:val="1"/>
        </w:rPr>
      </w:pPr>
      <w:bookmarkStart w:colFirst="0" w:colLast="0" w:name="_heading=h.1ksv4uv" w:id="15"/>
      <w:bookmarkEnd w:id="15"/>
      <w:r w:rsidDel="00000000" w:rsidR="00000000" w:rsidRPr="00000000">
        <w:rPr>
          <w:b w:val="1"/>
          <w:rtl w:val="0"/>
        </w:rPr>
        <w:t xml:space="preserve">Suposiciones y Dependencias</w:t>
      </w:r>
    </w:p>
    <w:p w:rsidR="00000000" w:rsidDel="00000000" w:rsidP="00000000" w:rsidRDefault="00000000" w:rsidRPr="00000000" w14:paraId="000000C1">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APROC solamente tendrá acceso mediante el ingreso y validación de usuario en UTIC como Administrador y con privilegios de usuario respectivamente.</w:t>
      </w:r>
    </w:p>
    <w:p w:rsidR="00000000" w:rsidDel="00000000" w:rsidP="00000000" w:rsidRDefault="00000000" w:rsidRPr="00000000" w14:paraId="000000C2">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4">
      <w:pPr>
        <w:pStyle w:val="Heading1"/>
        <w:widowControl w:val="1"/>
        <w:numPr>
          <w:ilvl w:val="0"/>
          <w:numId w:val="14"/>
        </w:numPr>
        <w:spacing w:after="240" w:before="360" w:line="240" w:lineRule="auto"/>
        <w:ind w:left="720" w:hanging="360"/>
        <w:rPr>
          <w:b w:val="1"/>
        </w:rPr>
      </w:pPr>
      <w:bookmarkStart w:colFirst="0" w:colLast="0" w:name="_heading=h.44sinio" w:id="16"/>
      <w:bookmarkEnd w:id="16"/>
      <w:r w:rsidDel="00000000" w:rsidR="00000000" w:rsidRPr="00000000">
        <w:rPr>
          <w:b w:val="1"/>
          <w:rtl w:val="0"/>
        </w:rPr>
        <w:t xml:space="preserve">Requerimientos Específicos</w:t>
      </w:r>
    </w:p>
    <w:p w:rsidR="00000000" w:rsidDel="00000000" w:rsidP="00000000" w:rsidRDefault="00000000" w:rsidRPr="00000000" w14:paraId="000000C5">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el que sea desarrollado.</w:t>
      </w:r>
    </w:p>
    <w:p w:rsidR="00000000" w:rsidDel="00000000" w:rsidP="00000000" w:rsidRDefault="00000000" w:rsidRPr="00000000" w14:paraId="000000C6">
      <w:pPr>
        <w:widowControl w:val="1"/>
        <w:spacing w:after="16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pStyle w:val="Heading2"/>
        <w:widowControl w:val="1"/>
        <w:numPr>
          <w:ilvl w:val="1"/>
          <w:numId w:val="14"/>
        </w:numPr>
        <w:spacing w:after="120" w:before="360" w:line="240" w:lineRule="auto"/>
        <w:ind w:left="720" w:hanging="360"/>
        <w:rPr>
          <w:b w:val="1"/>
        </w:rPr>
      </w:pPr>
      <w:bookmarkStart w:colFirst="0" w:colLast="0" w:name="_heading=h.2jxsxqh" w:id="17"/>
      <w:bookmarkEnd w:id="17"/>
      <w:r w:rsidDel="00000000" w:rsidR="00000000" w:rsidRPr="00000000">
        <w:rPr>
          <w:b w:val="1"/>
          <w:rtl w:val="0"/>
        </w:rPr>
        <w:t xml:space="preserve">Requerimientos de Interfaces Externas</w:t>
      </w:r>
    </w:p>
    <w:p w:rsidR="00000000" w:rsidDel="00000000" w:rsidP="00000000" w:rsidRDefault="00000000" w:rsidRPr="00000000" w14:paraId="000000C8">
      <w:pPr>
        <w:pStyle w:val="Heading3"/>
        <w:widowControl w:val="1"/>
        <w:numPr>
          <w:ilvl w:val="2"/>
          <w:numId w:val="14"/>
        </w:numPr>
        <w:spacing w:after="120" w:before="240" w:line="240" w:lineRule="auto"/>
        <w:ind w:left="1003" w:hanging="720"/>
        <w:rPr>
          <w:b w:val="1"/>
          <w:i w:val="0"/>
        </w:rPr>
      </w:pPr>
      <w:bookmarkStart w:colFirst="0" w:colLast="0" w:name="_heading=h.z337ya" w:id="18"/>
      <w:bookmarkEnd w:id="18"/>
      <w:r w:rsidDel="00000000" w:rsidR="00000000" w:rsidRPr="00000000">
        <w:rPr>
          <w:b w:val="1"/>
          <w:i w:val="0"/>
          <w:rtl w:val="0"/>
        </w:rPr>
        <w:t xml:space="preserve">Interfaces de Usuario</w:t>
      </w:r>
    </w:p>
    <w:p w:rsidR="00000000" w:rsidDel="00000000" w:rsidP="00000000" w:rsidRDefault="00000000" w:rsidRPr="00000000" w14:paraId="000000C9">
      <w:pPr>
        <w:widowControl w:val="1"/>
        <w:spacing w:after="160"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y predictivo con el usuario Administrador, ya que lo podrá utilizar cualquier persona que sepa operar un equipo de Tesorería.</w:t>
      </w:r>
    </w:p>
    <w:p w:rsidR="00000000" w:rsidDel="00000000" w:rsidP="00000000" w:rsidRDefault="00000000" w:rsidRPr="00000000" w14:paraId="000000CA">
      <w:pPr>
        <w:pStyle w:val="Heading3"/>
        <w:widowControl w:val="1"/>
        <w:numPr>
          <w:ilvl w:val="2"/>
          <w:numId w:val="14"/>
        </w:numPr>
        <w:spacing w:after="120" w:before="240" w:line="240" w:lineRule="auto"/>
        <w:ind w:left="1003" w:hanging="720"/>
        <w:rPr>
          <w:b w:val="1"/>
          <w:i w:val="0"/>
        </w:rPr>
      </w:pPr>
      <w:bookmarkStart w:colFirst="0" w:colLast="0" w:name="_heading=h.3j2qqm3" w:id="19"/>
      <w:bookmarkEnd w:id="19"/>
      <w:r w:rsidDel="00000000" w:rsidR="00000000" w:rsidRPr="00000000">
        <w:rPr>
          <w:b w:val="1"/>
          <w:i w:val="0"/>
          <w:rtl w:val="0"/>
        </w:rPr>
        <w:t xml:space="preserve">Hardware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2 GB de memoria RAM,  500 GB de disco duro.</w:t>
      </w:r>
    </w:p>
    <w:p w:rsidR="00000000" w:rsidDel="00000000" w:rsidP="00000000" w:rsidRDefault="00000000" w:rsidRPr="00000000" w14:paraId="000000C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CF">
      <w:pPr>
        <w:pStyle w:val="Heading3"/>
        <w:widowControl w:val="1"/>
        <w:numPr>
          <w:ilvl w:val="2"/>
          <w:numId w:val="14"/>
        </w:numPr>
        <w:spacing w:after="120" w:before="240" w:line="240" w:lineRule="auto"/>
        <w:ind w:left="1003" w:hanging="720"/>
        <w:rPr>
          <w:b w:val="1"/>
          <w:i w:val="0"/>
        </w:rPr>
      </w:pPr>
      <w:bookmarkStart w:colFirst="0" w:colLast="0" w:name="_heading=h.1y810tw" w:id="20"/>
      <w:bookmarkEnd w:id="20"/>
      <w:r w:rsidDel="00000000" w:rsidR="00000000" w:rsidRPr="00000000">
        <w:rPr>
          <w:b w:val="1"/>
          <w:i w:val="0"/>
          <w:rtl w:val="0"/>
        </w:rPr>
        <w:t xml:space="preserve">Software </w:t>
      </w:r>
    </w:p>
    <w:p w:rsidR="00000000" w:rsidDel="00000000" w:rsidP="00000000" w:rsidRDefault="00000000" w:rsidRPr="00000000" w14:paraId="000000D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Oracle </w:t>
      </w:r>
    </w:p>
    <w:p w:rsidR="00000000" w:rsidDel="00000000" w:rsidP="00000000" w:rsidRDefault="00000000" w:rsidRPr="00000000" w14:paraId="000000D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Numero de especificación: 5.5</w:t>
      </w:r>
    </w:p>
    <w:p w:rsidR="00000000" w:rsidDel="00000000" w:rsidP="00000000" w:rsidRDefault="00000000" w:rsidRPr="00000000" w14:paraId="000000D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Numero de versión: 5.5.20</w:t>
      </w:r>
    </w:p>
    <w:p w:rsidR="00000000" w:rsidDel="00000000" w:rsidP="00000000" w:rsidRDefault="00000000" w:rsidRPr="00000000" w14:paraId="000000D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0D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base de datos sobre la cual se van a generar las tablas para registrar la información de la empresa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base de datos </w:t>
      </w:r>
    </w:p>
    <w:p w:rsidR="00000000" w:rsidDel="00000000" w:rsidP="00000000" w:rsidRDefault="00000000" w:rsidRPr="00000000" w14:paraId="000000D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D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5.2</w:t>
      </w:r>
    </w:p>
    <w:p w:rsidR="00000000" w:rsidDel="00000000" w:rsidP="00000000" w:rsidRDefault="00000000" w:rsidRPr="00000000" w14:paraId="000000D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5.2.24</w:t>
      </w:r>
    </w:p>
    <w:p w:rsidR="00000000" w:rsidDel="00000000" w:rsidP="00000000" w:rsidRDefault="00000000" w:rsidRPr="00000000" w14:paraId="000000D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0D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el gestor que permite crear el modelo conceptual y físico de la base de datos en Oracle y gestionar la base de datos.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Operativo</w:t>
      </w:r>
    </w:p>
    <w:p w:rsidR="00000000" w:rsidDel="00000000" w:rsidP="00000000" w:rsidRDefault="00000000" w:rsidRPr="00000000" w14:paraId="000000E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Windows </w:t>
      </w:r>
    </w:p>
    <w:p w:rsidR="00000000" w:rsidDel="00000000" w:rsidP="00000000" w:rsidRDefault="00000000" w:rsidRPr="00000000" w14:paraId="000000E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7</w:t>
      </w:r>
    </w:p>
    <w:p w:rsidR="00000000" w:rsidDel="00000000" w:rsidP="00000000" w:rsidRDefault="00000000" w:rsidRPr="00000000" w14:paraId="000000E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7</w:t>
      </w:r>
    </w:p>
    <w:p w:rsidR="00000000" w:rsidDel="00000000" w:rsidP="00000000" w:rsidRDefault="00000000" w:rsidRPr="00000000" w14:paraId="000000E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http://windows.microsoft.com/</w:t>
      </w:r>
    </w:p>
    <w:p w:rsidR="00000000" w:rsidDel="00000000" w:rsidP="00000000" w:rsidRDefault="00000000" w:rsidRPr="00000000" w14:paraId="000000E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plataforma sobre la cual se va a ejecutar la aplicación y la base de datos el cual cuenta con un soporte hasta 2020</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 de desarrollo de Aplicaciones en Java </w:t>
      </w:r>
    </w:p>
    <w:p w:rsidR="00000000" w:rsidDel="00000000" w:rsidP="00000000" w:rsidRDefault="00000000" w:rsidRPr="00000000" w14:paraId="000000E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Java Eclipse</w:t>
      </w:r>
    </w:p>
    <w:p w:rsidR="00000000" w:rsidDel="00000000" w:rsidP="00000000" w:rsidRDefault="00000000" w:rsidRPr="00000000" w14:paraId="000000E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10</w:t>
      </w:r>
    </w:p>
    <w:p w:rsidR="00000000" w:rsidDel="00000000" w:rsidP="00000000" w:rsidRDefault="00000000" w:rsidRPr="00000000" w14:paraId="000000E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10.0.40219.1</w:t>
      </w:r>
    </w:p>
    <w:p w:rsidR="00000000" w:rsidDel="00000000" w:rsidP="00000000" w:rsidRDefault="00000000" w:rsidRPr="00000000" w14:paraId="000000E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https://eclipse.org/downloads/</w:t>
      </w:r>
    </w:p>
    <w:p w:rsidR="00000000" w:rsidDel="00000000" w:rsidP="00000000" w:rsidRDefault="00000000" w:rsidRPr="00000000" w14:paraId="000000E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herramienta que se va a utilizar para la creación de la aplicación para Windows.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widowControl w:val="1"/>
        <w:numPr>
          <w:ilvl w:val="2"/>
          <w:numId w:val="14"/>
        </w:numPr>
        <w:spacing w:after="120" w:before="240" w:line="240" w:lineRule="auto"/>
        <w:ind w:left="1003" w:hanging="720"/>
        <w:rPr>
          <w:b w:val="1"/>
          <w:i w:val="0"/>
        </w:rPr>
      </w:pPr>
      <w:bookmarkStart w:colFirst="0" w:colLast="0" w:name="_heading=h.4i7ojhp" w:id="21"/>
      <w:bookmarkEnd w:id="21"/>
      <w:r w:rsidDel="00000000" w:rsidR="00000000" w:rsidRPr="00000000">
        <w:rPr>
          <w:b w:val="1"/>
          <w:i w:val="0"/>
          <w:rtl w:val="0"/>
        </w:rPr>
        <w:t xml:space="preserve">Comunicación</w:t>
      </w:r>
    </w:p>
    <w:p w:rsidR="00000000" w:rsidDel="00000000" w:rsidP="00000000" w:rsidRDefault="00000000" w:rsidRPr="00000000" w14:paraId="000000EE">
      <w:pPr>
        <w:widowControl w:val="1"/>
        <w:numPr>
          <w:ilvl w:val="0"/>
          <w:numId w:val="12"/>
        </w:numPr>
        <w:spacing w:line="240" w:lineRule="auto"/>
        <w:ind w:left="720" w:hanging="360"/>
        <w:rPr/>
      </w:pPr>
      <w:bookmarkStart w:colFirst="0" w:colLast="0" w:name="_heading=h.2xcytpi" w:id="22"/>
      <w:bookmarkEnd w:id="22"/>
      <w:r w:rsidDel="00000000" w:rsidR="00000000" w:rsidRPr="00000000">
        <w:rPr>
          <w:rtl w:val="0"/>
        </w:rPr>
        <w:t xml:space="preserve">JDBC – WebBlogic 10.3. Es el que permite la conexión entre la base de datos en Oracle y la aplicación en Java creada para Windows.</w:t>
      </w:r>
    </w:p>
    <w:p w:rsidR="00000000" w:rsidDel="00000000" w:rsidP="00000000" w:rsidRDefault="00000000" w:rsidRPr="00000000" w14:paraId="000000EF">
      <w:pPr>
        <w:pStyle w:val="Heading3"/>
        <w:widowControl w:val="1"/>
        <w:numPr>
          <w:ilvl w:val="2"/>
          <w:numId w:val="14"/>
        </w:numPr>
        <w:spacing w:after="120" w:before="240" w:line="240" w:lineRule="auto"/>
        <w:ind w:left="1003" w:hanging="720"/>
        <w:rPr>
          <w:b w:val="1"/>
          <w:i w:val="0"/>
        </w:rPr>
      </w:pPr>
      <w:bookmarkStart w:colFirst="0" w:colLast="0" w:name="_heading=h.1ci93xb" w:id="23"/>
      <w:bookmarkEnd w:id="23"/>
      <w:r w:rsidDel="00000000" w:rsidR="00000000" w:rsidRPr="00000000">
        <w:rPr>
          <w:b w:val="1"/>
          <w:i w:val="0"/>
          <w:rtl w:val="0"/>
        </w:rPr>
        <w:t xml:space="preserve">Base de Datos</w:t>
      </w:r>
    </w:p>
    <w:p w:rsidR="00000000" w:rsidDel="00000000" w:rsidP="00000000" w:rsidRDefault="00000000" w:rsidRPr="00000000" w14:paraId="000000F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base de datos es creada inicialmente mediante el modelo conceptual de la misma de acuerdo con los requerimientos del cliente.</w:t>
      </w:r>
    </w:p>
    <w:p w:rsidR="00000000" w:rsidDel="00000000" w:rsidP="00000000" w:rsidRDefault="00000000" w:rsidRPr="00000000" w14:paraId="000000F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información </w:t>
      </w:r>
    </w:p>
    <w:p w:rsidR="00000000" w:rsidDel="00000000" w:rsidP="00000000" w:rsidRDefault="00000000" w:rsidRPr="00000000" w14:paraId="000000F2">
      <w:pPr>
        <w:pStyle w:val="Heading2"/>
        <w:widowControl w:val="1"/>
        <w:numPr>
          <w:ilvl w:val="1"/>
          <w:numId w:val="14"/>
        </w:numPr>
        <w:spacing w:after="120" w:before="360" w:line="240" w:lineRule="auto"/>
        <w:ind w:left="720" w:hanging="360"/>
        <w:rPr>
          <w:b w:val="1"/>
        </w:rPr>
      </w:pPr>
      <w:bookmarkStart w:colFirst="0" w:colLast="0" w:name="_heading=h.3whwml4" w:id="24"/>
      <w:bookmarkEnd w:id="24"/>
      <w:r w:rsidDel="00000000" w:rsidR="00000000" w:rsidRPr="00000000">
        <w:rPr>
          <w:b w:val="1"/>
          <w:rtl w:val="0"/>
        </w:rPr>
        <w:t xml:space="preserve">Requisitos Funcionales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REQ001</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al Sistema</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debe visualizar el menú de opciones al ingresar al programa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Ninguna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w:t>
            </w:r>
            <w:r w:rsidDel="00000000" w:rsidR="00000000" w:rsidRPr="00000000">
              <w:rPr>
                <w:rFonts w:ascii="Calibri" w:cs="Calibri" w:eastAsia="Calibri" w:hAnsi="Calibri"/>
                <w:rtl w:val="0"/>
              </w:rPr>
              <w:t xml:space="preserve"> que identificará los premios de la liga, se dará las opciones que el usuario necesite realizar.</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w:t>
            </w:r>
            <w:r w:rsidDel="00000000" w:rsidR="00000000" w:rsidRPr="00000000">
              <w:rPr>
                <w:rFonts w:ascii="Calibri" w:cs="Calibri" w:eastAsia="Calibri" w:hAnsi="Calibri"/>
                <w:sz w:val="22"/>
                <w:szCs w:val="22"/>
                <w:rtl w:val="0"/>
              </w:rPr>
              <w:t xml:space="preserve">la opción deseada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w:t>
            </w:r>
            <w:r w:rsidDel="00000000" w:rsidR="00000000" w:rsidRPr="00000000">
              <w:rPr>
                <w:rFonts w:ascii="Calibri" w:cs="Calibri" w:eastAsia="Calibri" w:hAnsi="Calibri"/>
                <w:sz w:val="22"/>
                <w:szCs w:val="22"/>
                <w:rtl w:val="0"/>
              </w:rPr>
              <w:t xml:space="preserve">la opción elegida por 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2.</w:t>
      </w:r>
    </w:p>
    <w:p w:rsidR="00000000" w:rsidDel="00000000" w:rsidP="00000000" w:rsidRDefault="00000000" w:rsidRPr="00000000" w14:paraId="00000110">
      <w:pPr>
        <w:rPr/>
      </w:pPr>
      <w:r w:rsidDel="00000000" w:rsidR="00000000" w:rsidRPr="00000000">
        <w:rPr>
          <w:rtl w:val="0"/>
        </w:rPr>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REQ002</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Inscripción de equipo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Responsable del equipo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w:t>
            </w:r>
            <w:r w:rsidDel="00000000" w:rsidR="00000000" w:rsidRPr="00000000">
              <w:rPr>
                <w:rFonts w:ascii="Calibri" w:cs="Calibri" w:eastAsia="Calibri" w:hAnsi="Calibri"/>
                <w:sz w:val="22"/>
                <w:szCs w:val="22"/>
                <w:rtl w:val="0"/>
              </w:rPr>
              <w:t xml:space="preserve"> para el ingreso de un equipo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Nombre equipo</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 responsable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contacto del responsable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Inscripción de jugadores</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Habilitación de opción ingresar jugadores</w:t>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Ingresar datos del nuevo equipo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 </w:t>
            </w:r>
            <w:r w:rsidDel="00000000" w:rsidR="00000000" w:rsidRPr="00000000">
              <w:rPr>
                <w:rFonts w:ascii="Calibri" w:cs="Calibri" w:eastAsia="Calibri" w:hAnsi="Calibri"/>
                <w:sz w:val="22"/>
                <w:szCs w:val="22"/>
                <w:rtl w:val="0"/>
              </w:rPr>
              <w:t xml:space="preserve"> y haber ingresado en inscribir equipo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w:t>
            </w:r>
            <w:r w:rsidDel="00000000" w:rsidR="00000000" w:rsidRPr="00000000">
              <w:rPr>
                <w:rFonts w:ascii="Calibri" w:cs="Calibri" w:eastAsia="Calibri" w:hAnsi="Calibri"/>
                <w:sz w:val="22"/>
                <w:szCs w:val="22"/>
                <w:rtl w:val="0"/>
              </w:rPr>
              <w:t xml:space="preserve">os campos para ingresar jugadores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w:t>
            </w:r>
            <w:r w:rsidDel="00000000" w:rsidR="00000000" w:rsidRPr="00000000">
              <w:rPr>
                <w:rFonts w:ascii="Calibri" w:cs="Calibri" w:eastAsia="Calibri" w:hAnsi="Calibri"/>
                <w:sz w:val="22"/>
                <w:szCs w:val="22"/>
                <w:rtl w:val="0"/>
              </w:rPr>
              <w:t xml:space="preserve">datos de responsable, no se puede ingresar equipo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3</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Información del equipo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 del equipo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w:t>
            </w:r>
            <w:r w:rsidDel="00000000" w:rsidR="00000000" w:rsidRPr="00000000">
              <w:rPr>
                <w:rFonts w:ascii="Calibri" w:cs="Calibri" w:eastAsia="Calibri" w:hAnsi="Calibri"/>
                <w:sz w:val="22"/>
                <w:szCs w:val="22"/>
                <w:rtl w:val="0"/>
              </w:rPr>
              <w:t xml:space="preserve">la información del equipo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Equipo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Una ventana simple con la información detallada del equipo con la opción de regresar al menú principal</w:t>
            </w:r>
            <w:r w:rsidDel="00000000" w:rsidR="00000000" w:rsidRPr="00000000">
              <w:rPr>
                <w:rtl w:val="0"/>
              </w:rPr>
            </w:r>
          </w:p>
          <w:p w:rsidR="00000000" w:rsidDel="00000000" w:rsidP="00000000" w:rsidRDefault="00000000" w:rsidRPr="00000000" w14:paraId="0000013B">
            <w:pPr>
              <w:widowControl w:val="1"/>
              <w:spacing w:after="200" w:lineRule="auto"/>
              <w:rPr>
                <w:rFonts w:ascii="Calibri" w:cs="Calibri" w:eastAsia="Calibri" w:hAnsi="Calibri"/>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al proceso elegido.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spacing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administrador debe estar activo en el sistema  y haber ingresado en inscribir equipo.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información de un equipo seleccionado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La conectividad a la base de datos es latente y necesaria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Media</w:t>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4</w:t>
      </w:r>
    </w:p>
    <w:p w:rsidR="00000000" w:rsidDel="00000000" w:rsidP="00000000" w:rsidRDefault="00000000" w:rsidRPr="00000000" w14:paraId="00000148">
      <w:pPr>
        <w:rPr/>
      </w:pPr>
      <w:r w:rsidDel="00000000" w:rsidR="00000000" w:rsidRPr="00000000">
        <w:rPr>
          <w:rtl w:val="0"/>
        </w:rPr>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un componente con los periodos existentes.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en componente en donde elegir los periodos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4">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Identificación de las Personas que tienen de 13.99 para que automáticamente pasen a 14.00.</w:t>
            </w:r>
          </w:p>
          <w:p w:rsidR="00000000" w:rsidDel="00000000" w:rsidP="00000000" w:rsidRDefault="00000000" w:rsidRPr="00000000" w14:paraId="000001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con todos los componentes a llenar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periodos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5</w:t>
      </w:r>
    </w:p>
    <w:p w:rsidR="00000000" w:rsidDel="00000000" w:rsidP="00000000" w:rsidRDefault="00000000" w:rsidRPr="00000000" w14:paraId="00000164">
      <w:pPr>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nivel </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los componentes de selección de nivel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0">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Identificación de las Personas que tienen de 13.99 para que automáticamente pasen a 14.00.</w:t>
            </w:r>
          </w:p>
          <w:p w:rsidR="00000000" w:rsidDel="00000000" w:rsidP="00000000" w:rsidRDefault="00000000" w:rsidRPr="00000000" w14:paraId="000001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con el campo de selección de nivel que contiene los disponibles hasta el momento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niveles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6</w:t>
      </w:r>
    </w:p>
    <w:p w:rsidR="00000000" w:rsidDel="00000000" w:rsidP="00000000" w:rsidRDefault="00000000" w:rsidRPr="00000000" w14:paraId="0000017F">
      <w:pPr>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Proceso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un componente que ejecute el proceso.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Identificación de las Personas que tienen de 13.99 para que automáticamente pasen a 14.00.</w:t>
            </w:r>
          </w:p>
          <w:p w:rsidR="00000000" w:rsidDel="00000000" w:rsidP="00000000" w:rsidRDefault="00000000" w:rsidRPr="00000000" w14:paraId="000001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con un componente que ejecute el proceso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98">
      <w:pPr>
        <w:rPr>
          <w:rFonts w:ascii="Arial" w:cs="Arial" w:eastAsia="Arial" w:hAnsi="Arial"/>
        </w:rPr>
      </w:pPr>
      <w:r w:rsidDel="00000000" w:rsidR="00000000" w:rsidRPr="00000000">
        <w:rPr>
          <w:rtl w:val="0"/>
        </w:rPr>
      </w:r>
    </w:p>
    <w:p w:rsidR="00000000" w:rsidDel="00000000" w:rsidP="00000000" w:rsidRDefault="00000000" w:rsidRPr="00000000" w14:paraId="00000199">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7</w:t>
      </w:r>
    </w:p>
    <w:p w:rsidR="00000000" w:rsidDel="00000000" w:rsidP="00000000" w:rsidRDefault="00000000" w:rsidRPr="00000000" w14:paraId="0000019A">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resultado de la ejecución del proceso </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tabla con el resultado de la ejecución del proceso.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Identificación de las Personas que tienen de 13.99 para que automáticamente pasen a 14.00.</w:t>
            </w:r>
          </w:p>
          <w:p w:rsidR="00000000" w:rsidDel="00000000" w:rsidP="00000000" w:rsidRDefault="00000000" w:rsidRPr="00000000" w14:paraId="000001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que muestra una tabla con el resultado.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rFonts w:ascii="Arial" w:cs="Arial" w:eastAsia="Arial" w:hAnsi="Arial"/>
        </w:rPr>
      </w:pPr>
      <w:r w:rsidDel="00000000" w:rsidR="00000000" w:rsidRPr="00000000">
        <w:rPr>
          <w:rtl w:val="0"/>
        </w:rPr>
      </w:r>
    </w:p>
    <w:p w:rsidR="00000000" w:rsidDel="00000000" w:rsidP="00000000" w:rsidRDefault="00000000" w:rsidRPr="00000000" w14:paraId="000001B5">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Funcional 8</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Interfaz Formulario Actualizar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2">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impedimentos.</w:t>
            </w:r>
          </w:p>
          <w:p w:rsidR="00000000" w:rsidDel="00000000" w:rsidP="00000000" w:rsidRDefault="00000000" w:rsidRPr="00000000" w14:paraId="000001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los campos requeridos para ejecutar el sistema</w:t>
            </w:r>
          </w:p>
          <w:p w:rsidR="00000000" w:rsidDel="00000000" w:rsidP="00000000" w:rsidRDefault="00000000" w:rsidRPr="00000000" w14:paraId="000001C5">
            <w:pPr>
              <w:widowControl w:val="1"/>
              <w:spacing w:after="200" w:lineRule="auto"/>
              <w:rPr>
                <w:rFonts w:ascii="Calibri" w:cs="Calibri" w:eastAsia="Calibri" w:hAnsi="Calibri"/>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al proceso elegido.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los campos a llenar.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9</w:t>
      </w:r>
    </w:p>
    <w:p w:rsidR="00000000" w:rsidDel="00000000" w:rsidP="00000000" w:rsidRDefault="00000000" w:rsidRPr="00000000" w14:paraId="000001D2">
      <w:pPr>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MC-RF009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un componente con los periodos existentes.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en componente en donde elegir los periodos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E">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impedimentos </w:t>
            </w:r>
          </w:p>
          <w:p w:rsidR="00000000" w:rsidDel="00000000" w:rsidP="00000000" w:rsidRDefault="00000000" w:rsidRPr="00000000" w14:paraId="000001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todos los componentes a llenar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periodos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10</w:t>
      </w:r>
    </w:p>
    <w:p w:rsidR="00000000" w:rsidDel="00000000" w:rsidP="00000000" w:rsidRDefault="00000000" w:rsidRPr="00000000" w14:paraId="000001EF">
      <w:pPr>
        <w:rPr/>
      </w:pP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nivel </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los componentes de selección de nivel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B">
            <w:pPr>
              <w:widowControl w:val="1"/>
              <w:spacing w:after="200"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1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impedimentos </w:t>
            </w:r>
          </w:p>
          <w:p w:rsidR="00000000" w:rsidDel="00000000" w:rsidP="00000000" w:rsidRDefault="00000000" w:rsidRPr="00000000" w14:paraId="000001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el campo de selección de nivel que contiene los disponibles hasta el momento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niveles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11</w:t>
      </w:r>
    </w:p>
    <w:p w:rsidR="00000000" w:rsidDel="00000000" w:rsidP="00000000" w:rsidRDefault="00000000" w:rsidRPr="00000000" w14:paraId="0000020A">
      <w:pPr>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Proceso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un componente que ejecute el proceso.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impedimentos </w:t>
            </w:r>
          </w:p>
          <w:p w:rsidR="00000000" w:rsidDel="00000000" w:rsidP="00000000" w:rsidRDefault="00000000" w:rsidRPr="00000000" w14:paraId="000002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un componente que ejecute el proceso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12</w:t>
      </w:r>
    </w:p>
    <w:p w:rsidR="00000000" w:rsidDel="00000000" w:rsidP="00000000" w:rsidRDefault="00000000" w:rsidRPr="00000000" w14:paraId="00000225">
      <w:pPr>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 resultado de la ejecución del proceso </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tabla con el resultado de la ejecución del proceso.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1">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impedimentos </w:t>
            </w:r>
          </w:p>
          <w:p w:rsidR="00000000" w:rsidDel="00000000" w:rsidP="00000000" w:rsidRDefault="00000000" w:rsidRPr="00000000" w14:paraId="000002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que muestra una tabla con el resultado.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13</w:t>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Interfaz Formulario Actualizar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cargo de materias reprobadas.</w:t>
            </w:r>
          </w:p>
          <w:p w:rsidR="00000000" w:rsidDel="00000000" w:rsidP="00000000" w:rsidRDefault="00000000" w:rsidRPr="00000000" w14:paraId="000002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los campos requeridos para ejecutar el sistema</w:t>
            </w:r>
          </w:p>
          <w:p w:rsidR="00000000" w:rsidDel="00000000" w:rsidP="00000000" w:rsidRDefault="00000000" w:rsidRPr="00000000" w14:paraId="0000024F">
            <w:pPr>
              <w:widowControl w:val="1"/>
              <w:spacing w:after="200" w:lineRule="auto"/>
              <w:rPr>
                <w:rFonts w:ascii="Calibri" w:cs="Calibri" w:eastAsia="Calibri" w:hAnsi="Calibri"/>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al proceso elegido.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los campos a llenar.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14</w:t>
      </w:r>
    </w:p>
    <w:p w:rsidR="00000000" w:rsidDel="00000000" w:rsidP="00000000" w:rsidRDefault="00000000" w:rsidRPr="00000000" w14:paraId="0000025C">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MC-RF014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un componente con los periodos existentes.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en componente en donde elegir los periodos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cargo de materias reprobadas Formulario con todos los componentes a llenar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periodos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15</w:t>
      </w:r>
    </w:p>
    <w:p w:rsidR="00000000" w:rsidDel="00000000" w:rsidP="00000000" w:rsidRDefault="00000000" w:rsidRPr="00000000" w14:paraId="00000276">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MC-RF015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nivel </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los componentes de selección de nivel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2">
            <w:pPr>
              <w:widowControl w:val="1"/>
              <w:spacing w:after="200"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2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cargo de materias reprobada.</w:t>
            </w:r>
            <w:r w:rsidDel="00000000" w:rsidR="00000000" w:rsidRPr="00000000">
              <w:rPr>
                <w:rtl w:val="0"/>
              </w:rPr>
            </w:r>
          </w:p>
          <w:p w:rsidR="00000000" w:rsidDel="00000000" w:rsidP="00000000" w:rsidRDefault="00000000" w:rsidRPr="00000000" w14:paraId="000002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el campo de selección de nivel que contiene los disponibles hasta el momento.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niveles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16</w:t>
      </w:r>
    </w:p>
    <w:p w:rsidR="00000000" w:rsidDel="00000000" w:rsidP="00000000" w:rsidRDefault="00000000" w:rsidRPr="00000000" w14:paraId="00000291">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MC-RF016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Proceso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un componente que ejecute el proceso.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cargo de materias reprobadas</w:t>
            </w:r>
            <w:r w:rsidDel="00000000" w:rsidR="00000000" w:rsidRPr="00000000">
              <w:rPr>
                <w:rtl w:val="0"/>
              </w:rPr>
            </w:r>
          </w:p>
          <w:p w:rsidR="00000000" w:rsidDel="00000000" w:rsidP="00000000" w:rsidRDefault="00000000" w:rsidRPr="00000000" w14:paraId="000002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un componente que ejecute el proceso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keepNext w:val="0"/>
        <w:keepLines w:val="0"/>
        <w:widowControl w:val="0"/>
        <w:numPr>
          <w:ilvl w:val="2"/>
          <w:numId w:val="14"/>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17</w:t>
      </w:r>
    </w:p>
    <w:p w:rsidR="00000000" w:rsidDel="00000000" w:rsidP="00000000" w:rsidRDefault="00000000" w:rsidRPr="00000000" w14:paraId="000002AC">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MC-RF017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Ver resultado de la ejecución del proceso </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una tabla con el resultado de la ejecución del proceso.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Acceso a las interfaces de los procesos del sistema APROC</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8">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con la generación de cargo de materias reprobadas </w:t>
            </w:r>
          </w:p>
          <w:p w:rsidR="00000000" w:rsidDel="00000000" w:rsidP="00000000" w:rsidRDefault="00000000" w:rsidRPr="00000000" w14:paraId="000002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Formulario que muestra una tabla con el resultado.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 cada uno de los formularios.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la información de los formularios disponibles.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C5">
      <w:pPr>
        <w:pStyle w:val="Heading2"/>
        <w:widowControl w:val="1"/>
        <w:numPr>
          <w:ilvl w:val="1"/>
          <w:numId w:val="14"/>
        </w:numPr>
        <w:spacing w:after="120" w:before="360" w:line="240" w:lineRule="auto"/>
        <w:ind w:left="720" w:hanging="360"/>
        <w:rPr>
          <w:b w:val="1"/>
        </w:rPr>
      </w:pPr>
      <w:bookmarkStart w:colFirst="0" w:colLast="0" w:name="_heading=h.qsh70q" w:id="26"/>
      <w:bookmarkEnd w:id="26"/>
      <w:r w:rsidDel="00000000" w:rsidR="00000000" w:rsidRPr="00000000">
        <w:rPr>
          <w:b w:val="1"/>
          <w:rtl w:val="0"/>
        </w:rPr>
        <w:t xml:space="preserve">Especificación de Casos de Uso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USO DEL PROCESO DE IDENTIFICACIÓN DE LAS PERSONAS QUE TIENEN DE 13.99 PARA AUTOMATICAMENTE PASEN A 14.00</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jc w:val="center"/>
        <w:rPr/>
      </w:pPr>
      <w:r w:rsidDel="00000000" w:rsidR="00000000" w:rsidRPr="00000000">
        <w:rPr/>
        <w:drawing>
          <wp:inline distB="0" distT="0" distL="0" distR="0">
            <wp:extent cx="4373085" cy="3351923"/>
            <wp:effectExtent b="0" l="0" r="0" t="0"/>
            <wp:docPr id="18" name="image2.png"/>
            <a:graphic>
              <a:graphicData uri="http://schemas.openxmlformats.org/drawingml/2006/picture">
                <pic:pic>
                  <pic:nvPicPr>
                    <pic:cNvPr id="0" name="image2.png"/>
                    <pic:cNvPicPr preferRelativeResize="0"/>
                  </pic:nvPicPr>
                  <pic:blipFill>
                    <a:blip r:embed="rId12"/>
                    <a:srcRect b="24925" l="28512" r="26137" t="13276"/>
                    <a:stretch>
                      <a:fillRect/>
                    </a:stretch>
                  </pic:blipFill>
                  <pic:spPr>
                    <a:xfrm>
                      <a:off x="0" y="0"/>
                      <a:ext cx="4373085" cy="3351923"/>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USO DEL PROCESO DE GENERACIÓN DE IMPEDIMENTOS</w:t>
      </w:r>
    </w:p>
    <w:p w:rsidR="00000000" w:rsidDel="00000000" w:rsidP="00000000" w:rsidRDefault="00000000" w:rsidRPr="00000000" w14:paraId="000002CB">
      <w:pPr>
        <w:rPr>
          <w:rFonts w:ascii="Arial" w:cs="Arial" w:eastAsia="Arial" w:hAnsi="Arial"/>
        </w:rPr>
      </w:pPr>
      <w:r w:rsidDel="00000000" w:rsidR="00000000" w:rsidRPr="00000000">
        <w:rPr>
          <w:rtl w:val="0"/>
        </w:rPr>
      </w:r>
    </w:p>
    <w:p w:rsidR="00000000" w:rsidDel="00000000" w:rsidP="00000000" w:rsidRDefault="00000000" w:rsidRPr="00000000" w14:paraId="000002CC">
      <w:pPr>
        <w:jc w:val="center"/>
        <w:rPr/>
      </w:pPr>
      <w:r w:rsidDel="00000000" w:rsidR="00000000" w:rsidRPr="00000000">
        <w:rPr/>
        <w:drawing>
          <wp:inline distB="0" distT="0" distL="0" distR="0">
            <wp:extent cx="3499207" cy="2830690"/>
            <wp:effectExtent b="0" l="0" r="0" t="0"/>
            <wp:docPr id="17" name="image3.png"/>
            <a:graphic>
              <a:graphicData uri="http://schemas.openxmlformats.org/drawingml/2006/picture">
                <pic:pic>
                  <pic:nvPicPr>
                    <pic:cNvPr id="0" name="image3.png"/>
                    <pic:cNvPicPr preferRelativeResize="0"/>
                  </pic:nvPicPr>
                  <pic:blipFill>
                    <a:blip r:embed="rId13"/>
                    <a:srcRect b="19855" l="28786" r="25729" t="11105"/>
                    <a:stretch>
                      <a:fillRect/>
                    </a:stretch>
                  </pic:blipFill>
                  <pic:spPr>
                    <a:xfrm>
                      <a:off x="0" y="0"/>
                      <a:ext cx="3499207" cy="2830690"/>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CE">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CF">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USO DEL PROCESO DE CARGO DE MATERIAS REPROBADAS</w:t>
      </w:r>
    </w:p>
    <w:p w:rsidR="00000000" w:rsidDel="00000000" w:rsidP="00000000" w:rsidRDefault="00000000" w:rsidRPr="00000000" w14:paraId="000002D0">
      <w:pPr>
        <w:jc w:val="center"/>
        <w:rPr/>
      </w:pPr>
      <w:r w:rsidDel="00000000" w:rsidR="00000000" w:rsidRPr="00000000">
        <w:rPr>
          <w:rtl w:val="0"/>
        </w:rPr>
      </w:r>
    </w:p>
    <w:p w:rsidR="00000000" w:rsidDel="00000000" w:rsidP="00000000" w:rsidRDefault="00000000" w:rsidRPr="00000000" w14:paraId="000002D1">
      <w:pPr>
        <w:jc w:val="center"/>
        <w:rPr/>
      </w:pPr>
      <w:r w:rsidDel="00000000" w:rsidR="00000000" w:rsidRPr="00000000">
        <w:rPr/>
        <w:drawing>
          <wp:inline distB="0" distT="0" distL="0" distR="0">
            <wp:extent cx="4076239" cy="3515862"/>
            <wp:effectExtent b="0" l="0" r="0" t="0"/>
            <wp:docPr id="19" name="image4.png"/>
            <a:graphic>
              <a:graphicData uri="http://schemas.openxmlformats.org/drawingml/2006/picture">
                <pic:pic>
                  <pic:nvPicPr>
                    <pic:cNvPr id="0" name="image4.png"/>
                    <pic:cNvPicPr preferRelativeResize="0"/>
                  </pic:nvPicPr>
                  <pic:blipFill>
                    <a:blip r:embed="rId14"/>
                    <a:srcRect b="18633" l="28785" r="25864" t="11829"/>
                    <a:stretch>
                      <a:fillRect/>
                    </a:stretch>
                  </pic:blipFill>
                  <pic:spPr>
                    <a:xfrm>
                      <a:off x="0" y="0"/>
                      <a:ext cx="4076239" cy="3515862"/>
                    </a:xfrm>
                    <a:prstGeom prst="rect"/>
                    <a:ln/>
                  </pic:spPr>
                </pic:pic>
              </a:graphicData>
            </a:graphic>
          </wp:inline>
        </w:drawing>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C">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rPr/>
    </w:pPr>
    <w:r w:rsidDel="00000000" w:rsidR="00000000" w:rsidRPr="00000000">
      <w:rPr>
        <w:rtl w:val="0"/>
      </w:rPr>
    </w:r>
  </w:p>
  <w:tbl>
    <w:tblPr>
      <w:tblStyle w:val="Table22"/>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2D5">
          <w:pPr>
            <w:tabs>
              <w:tab w:val="center" w:pos="4320"/>
              <w:tab w:val="right" w:pos="8640"/>
            </w:tabs>
            <w:rPr>
              <w:highlight w:val="yellow"/>
            </w:rPr>
          </w:pPr>
          <w:r w:rsidDel="00000000" w:rsidR="00000000" w:rsidRPr="00000000">
            <w:rPr>
              <w:rtl w:val="0"/>
            </w:rPr>
            <w:t xml:space="preserve">“ADMINISTRACIÓN DE PROCESOS DEL DEPARTAMENTO DE LAS UTICS DE LA UNIVERSIDAD DE LAS FUERZAS ARMADAS ESPE”</w:t>
          </w:r>
          <w:r w:rsidDel="00000000" w:rsidR="00000000" w:rsidRPr="00000000">
            <w:rPr>
              <w:rtl w:val="0"/>
            </w:rPr>
          </w:r>
        </w:p>
      </w:tc>
      <w:tc>
        <w:tcPr/>
        <w:p w:rsidR="00000000" w:rsidDel="00000000" w:rsidP="00000000" w:rsidRDefault="00000000" w:rsidRPr="00000000" w14:paraId="000002D6">
          <w:pPr>
            <w:tabs>
              <w:tab w:val="left" w:pos="1135"/>
            </w:tabs>
            <w:spacing w:after="0" w:before="40" w:lineRule="auto"/>
            <w:ind w:right="68"/>
            <w:rPr/>
          </w:pPr>
          <w:r w:rsidDel="00000000" w:rsidR="00000000" w:rsidRPr="00000000">
            <w:rPr>
              <w:rtl w:val="0"/>
            </w:rPr>
            <w:t xml:space="preserve">  Versión:           1.0</w:t>
          </w:r>
        </w:p>
        <w:p w:rsidR="00000000" w:rsidDel="00000000" w:rsidP="00000000" w:rsidRDefault="00000000" w:rsidRPr="00000000" w14:paraId="000002D7">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2D8">
          <w:pPr>
            <w:rPr/>
          </w:pPr>
          <w:r w:rsidDel="00000000" w:rsidR="00000000" w:rsidRPr="00000000">
            <w:rPr>
              <w:rtl w:val="0"/>
            </w:rPr>
            <w:t xml:space="preserve">Especificación de Requerimientos de Software</w:t>
          </w:r>
        </w:p>
      </w:tc>
      <w:tc>
        <w:tcPr/>
        <w:p w:rsidR="00000000" w:rsidDel="00000000" w:rsidP="00000000" w:rsidRDefault="00000000" w:rsidRPr="00000000" w14:paraId="000002D9">
          <w:pPr>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‎11/06/2018</w:t>
          </w:r>
          <w:r w:rsidDel="00000000" w:rsidR="00000000" w:rsidRPr="00000000">
            <w:rPr>
              <w:rtl w:val="0"/>
            </w:rPr>
          </w:r>
        </w:p>
      </w:tc>
    </w:tr>
  </w:tbl>
  <w:p w:rsidR="00000000" w:rsidDel="00000000" w:rsidP="00000000" w:rsidRDefault="00000000" w:rsidRPr="00000000" w14:paraId="000002DA">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5">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5">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6">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rPr>
  </w:style>
  <w:style w:type="paragraph" w:styleId="Ttulo1">
    <w:name w:val="heading 1"/>
    <w:basedOn w:val="Normal"/>
    <w:next w:val="Normal"/>
    <w:link w:val="Ttulo1Car"/>
    <w:rsid w:val="00234500"/>
    <w:pPr>
      <w:spacing w:after="60" w:before="120"/>
      <w:outlineLvl w:val="0"/>
    </w:pPr>
    <w:rPr>
      <w:rFonts w:ascii="Arial" w:cs="Arial" w:eastAsia="Arial" w:hAnsi="Arial"/>
      <w:sz w:val="24"/>
    </w:rPr>
  </w:style>
  <w:style w:type="paragraph" w:styleId="Ttulo2">
    <w:name w:val="heading 2"/>
    <w:basedOn w:val="Normal"/>
    <w:next w:val="Normal"/>
    <w:link w:val="Ttulo2Car"/>
    <w:rsid w:val="00234500"/>
    <w:pPr>
      <w:spacing w:after="60" w:before="120"/>
      <w:outlineLvl w:val="1"/>
    </w:pPr>
    <w:rPr>
      <w:rFonts w:ascii="Arial" w:cs="Arial" w:eastAsia="Arial" w:hAnsi="Arial"/>
    </w:rPr>
  </w:style>
  <w:style w:type="paragraph" w:styleId="Ttulo3">
    <w:name w:val="heading 3"/>
    <w:basedOn w:val="Normal"/>
    <w:next w:val="Normal"/>
    <w:link w:val="Ttulo3Car"/>
    <w:rsid w:val="00234500"/>
    <w:pPr>
      <w:spacing w:after="60" w:before="120"/>
      <w:outlineLvl w:val="2"/>
    </w:pPr>
    <w:rPr>
      <w:rFonts w:ascii="Arial" w:cs="Arial" w:eastAsia="Arial" w:hAnsi="Arial"/>
      <w:i w:val="1"/>
    </w:rPr>
  </w:style>
  <w:style w:type="paragraph" w:styleId="Ttulo4">
    <w:name w:val="heading 4"/>
    <w:basedOn w:val="Normal"/>
    <w:next w:val="Normal"/>
    <w:link w:val="Ttulo4Car"/>
    <w:rsid w:val="00234500"/>
    <w:pPr>
      <w:spacing w:after="60" w:before="120"/>
      <w:outlineLvl w:val="3"/>
    </w:pPr>
    <w:rPr>
      <w:rFonts w:ascii="Arial" w:cs="Arial" w:eastAsia="Arial" w:hAnsi="Arial"/>
    </w:rPr>
  </w:style>
  <w:style w:type="paragraph" w:styleId="Ttulo5">
    <w:name w:val="heading 5"/>
    <w:basedOn w:val="Normal"/>
    <w:next w:val="Normal"/>
    <w:link w:val="Ttulo5Car"/>
    <w:rsid w:val="00234500"/>
    <w:pPr>
      <w:spacing w:after="60" w:before="240"/>
      <w:outlineLvl w:val="4"/>
    </w:pPr>
    <w:rPr>
      <w:sz w:val="22"/>
    </w:rPr>
  </w:style>
  <w:style w:type="paragraph" w:styleId="Ttulo6">
    <w:name w:val="heading 6"/>
    <w:basedOn w:val="Normal"/>
    <w:next w:val="Normal"/>
    <w:link w:val="Ttulo6Car"/>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 w:customStyle="1">
    <w:name w:val="Table Normal1"/>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Puesto">
    <w:name w:val="Title"/>
    <w:basedOn w:val="Normal"/>
    <w:next w:val="Normal"/>
    <w:link w:val="PuestoCar"/>
    <w:rsid w:val="00234500"/>
    <w:pPr>
      <w:spacing w:line="240" w:lineRule="auto"/>
      <w:jc w:val="center"/>
    </w:pPr>
    <w:rPr>
      <w:rFonts w:ascii="Arial" w:cs="Arial" w:eastAsia="Arial" w:hAnsi="Arial"/>
      <w:sz w:val="36"/>
    </w:rPr>
  </w:style>
  <w:style w:type="character" w:styleId="PuestoCar" w:customStyle="1">
    <w:name w:val="Puesto Car"/>
    <w:basedOn w:val="Fuentedeprrafopredeter"/>
    <w:link w:val="Puesto"/>
    <w:rsid w:val="00234500"/>
    <w:rPr>
      <w:rFonts w:ascii="Arial" w:cs="Arial" w:eastAsia="Arial" w:hAnsi="Arial"/>
      <w:color w:val="000000"/>
      <w:sz w:val="36"/>
      <w:szCs w:val="20"/>
      <w:lang w:eastAsia="es-ES"/>
    </w:rPr>
  </w:style>
  <w:style w:type="paragraph" w:styleId="Subttulo">
    <w:name w:val="Subtitle"/>
    <w:basedOn w:val="Normal"/>
    <w:next w:val="Normal"/>
    <w:link w:val="SubttuloCar"/>
    <w:rsid w:val="00234500"/>
    <w:pPr>
      <w:spacing w:after="60"/>
      <w:jc w:val="center"/>
    </w:pPr>
    <w:rPr>
      <w:rFonts w:ascii="Arial" w:cs="Arial" w:eastAsia="Arial" w:hAnsi="Arial"/>
      <w:sz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de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 w:customStyle="1">
    <w:name w:val="Table 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cuX4O7Ii+rgMylABq266OH3xg==">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