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3228F" w14:textId="77777777" w:rsidR="004E540A" w:rsidRDefault="00000000">
      <w:pPr>
        <w:pStyle w:val="Title"/>
      </w:pPr>
      <w:r>
        <w:t>Detection of Excess Returns in AI-Related Stocks</w:t>
      </w:r>
    </w:p>
    <w:p w14:paraId="0AA32290" w14:textId="77777777" w:rsidR="004E540A" w:rsidRDefault="00000000">
      <w:pPr>
        <w:pStyle w:val="Author"/>
      </w:pPr>
      <w:r>
        <w:t>Erick Buitrago</w:t>
      </w:r>
    </w:p>
    <w:p w14:paraId="0AA32291" w14:textId="77777777" w:rsidR="004E540A" w:rsidRDefault="00000000">
      <w:pPr>
        <w:pStyle w:val="Date"/>
      </w:pPr>
      <w:r>
        <w:t>Spring 2026</w:t>
      </w:r>
    </w:p>
    <w:p w14:paraId="0AA32292" w14:textId="77777777" w:rsidR="004E540A" w:rsidRDefault="00000000">
      <w:pPr>
        <w:pStyle w:val="Heading1"/>
      </w:pPr>
      <w:bookmarkStart w:id="0" w:name="abstract"/>
      <w:r>
        <w:t>Abstract</w:t>
      </w:r>
    </w:p>
    <w:p w14:paraId="0AA32293" w14:textId="77777777" w:rsidR="004E540A" w:rsidRDefault="00000000">
      <w:pPr>
        <w:pStyle w:val="FirstParagraph"/>
      </w:pPr>
      <w:r>
        <w:t xml:space="preserve">This project examines whether AI-related stocks experienced statistically significant positive excess returns after the release of ChatGPT on November 30, 2022. Daily stock price data for the Magnificent Seven companies and SPY were collected from Yahoo Finance using the </w:t>
      </w:r>
      <w:r>
        <w:rPr>
          <w:rStyle w:val="VerbatimChar"/>
        </w:rPr>
        <w:t>tidyquant</w:t>
      </w:r>
      <w:r>
        <w:t xml:space="preserve"> package in R. Adjusted closing prices were used to calculate daily log returns, and excess returns were calculated by subtracting SPY returns from each stock’s return. The analysis focused on a 30-calendar-day window before and after the ChatGPT release. Visualizations, descriptive statistics, paired t-tests, and linear regression models were used to compare pre-event and post-event performance. The results did not provide strong statistical evidence that AI-related stocks had significantly higher excess returns after the ChatGPT release. The paired t-tests were not statistically significant, and the regression models showed that SPY returns were significant predictors, while the post-event indicator was not significant. Overall, the findings suggest that market movement explained stock returns more strongly than the ChatGPT event during this window.</w:t>
      </w:r>
    </w:p>
    <w:p w14:paraId="0AA32294" w14:textId="77777777" w:rsidR="004E540A" w:rsidRDefault="00000000">
      <w:pPr>
        <w:pStyle w:val="Heading1"/>
      </w:pPr>
      <w:bookmarkStart w:id="1" w:name="introduction"/>
      <w:bookmarkEnd w:id="0"/>
      <w:r>
        <w:t>Introduction</w:t>
      </w:r>
    </w:p>
    <w:p w14:paraId="0AA32295" w14:textId="77777777" w:rsidR="004E540A" w:rsidRDefault="00000000">
      <w:pPr>
        <w:pStyle w:val="FirstParagraph"/>
      </w:pPr>
      <w:r>
        <w:t>Recent advances in artificial intelligence, especially the release of ChatGPT, have increased investor attention toward major technology firms and the possibility of an “AI bubble.” Companies such as NVIDIA, Microsoft, Meta, Alphabet, Amazon, Apple, and Tesla are often connected to AI growth because of their roles in chips, cloud computing, software, platforms, and consumer technology.</w:t>
      </w:r>
    </w:p>
    <w:p w14:paraId="0AA32296" w14:textId="77777777" w:rsidR="004E540A" w:rsidRDefault="00000000">
      <w:pPr>
        <w:pStyle w:val="BodyText"/>
      </w:pPr>
      <w:r>
        <w:t>This project examines whether AI-related assets showed statistically significant positive excess returns after the release of ChatGPT on November 30, 2022. In this project, “AI-related asset behavior” refers to changes in daily returns and excess returns before and after the ChatGPT release.</w:t>
      </w:r>
    </w:p>
    <w:p w14:paraId="0AA32297" w14:textId="49A9E907" w:rsidR="004E540A" w:rsidRDefault="00000000">
      <w:pPr>
        <w:pStyle w:val="BodyText"/>
      </w:pPr>
      <w:r>
        <w:t xml:space="preserve">The main </w:t>
      </w:r>
      <w:r w:rsidR="002C087F">
        <w:t>question of research</w:t>
      </w:r>
      <w:r>
        <w:t xml:space="preserve"> is:</w:t>
      </w:r>
    </w:p>
    <w:p w14:paraId="0AA32298" w14:textId="77777777" w:rsidR="004E540A" w:rsidRDefault="00000000">
      <w:pPr>
        <w:pStyle w:val="BodyText"/>
      </w:pPr>
      <w:r>
        <w:t>Do AI-related assets experience significant positive excess returns relative to the market after the release of ChatGPT?</w:t>
      </w:r>
    </w:p>
    <w:p w14:paraId="0AA32299" w14:textId="77777777" w:rsidR="004E540A" w:rsidRDefault="00000000">
      <w:pPr>
        <w:pStyle w:val="BodyText"/>
      </w:pPr>
      <w:r>
        <w:t>To answer this question, this project will:</w:t>
      </w:r>
    </w:p>
    <w:p w14:paraId="0AA3229A" w14:textId="77777777" w:rsidR="004E540A" w:rsidRDefault="00000000">
      <w:pPr>
        <w:pStyle w:val="Compact"/>
        <w:numPr>
          <w:ilvl w:val="0"/>
          <w:numId w:val="2"/>
        </w:numPr>
      </w:pPr>
      <w:r>
        <w:lastRenderedPageBreak/>
        <w:t>Analyze daily returns and excess returns of major AI-related assets from 2020 to the present.</w:t>
      </w:r>
    </w:p>
    <w:p w14:paraId="0AA3229B" w14:textId="77777777" w:rsidR="004E540A" w:rsidRDefault="00000000">
      <w:pPr>
        <w:pStyle w:val="Compact"/>
        <w:numPr>
          <w:ilvl w:val="0"/>
          <w:numId w:val="2"/>
        </w:numPr>
      </w:pPr>
      <w:r>
        <w:t>Compare excess returns before and after the ChatGPT release.</w:t>
      </w:r>
    </w:p>
    <w:p w14:paraId="0AA3229C" w14:textId="77777777" w:rsidR="004E540A" w:rsidRDefault="00000000">
      <w:pPr>
        <w:pStyle w:val="Compact"/>
        <w:numPr>
          <w:ilvl w:val="0"/>
          <w:numId w:val="2"/>
        </w:numPr>
      </w:pPr>
      <w:r>
        <w:t>Evaluate performance relative to SPY.</w:t>
      </w:r>
    </w:p>
    <w:p w14:paraId="0AA3229D" w14:textId="77777777" w:rsidR="004E540A" w:rsidRDefault="00000000">
      <w:pPr>
        <w:pStyle w:val="Compact"/>
        <w:numPr>
          <w:ilvl w:val="0"/>
          <w:numId w:val="2"/>
        </w:numPr>
      </w:pPr>
      <w:r>
        <w:t>Test whether post-event excess returns are statistically greater than pre-event excess returns.</w:t>
      </w:r>
    </w:p>
    <w:p w14:paraId="0AA3229E" w14:textId="77777777" w:rsidR="004E540A" w:rsidRDefault="00000000">
      <w:pPr>
        <w:pStyle w:val="FirstParagraph"/>
      </w:pPr>
      <w:r>
        <w:t>The hypotheses for the paired t-test are:</w:t>
      </w:r>
    </w:p>
    <w:p w14:paraId="0AA3229F" w14:textId="77777777" w:rsidR="004E540A"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0</m:t>
          </m:r>
        </m:oMath>
      </m:oMathPara>
    </w:p>
    <w:p w14:paraId="0AA322A0" w14:textId="77777777" w:rsidR="004E540A" w:rsidRDefault="00000000">
      <w:pPr>
        <w:pStyle w:val="FirstParagrap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&gt;</m:t>
          </m:r>
          <m:r>
            <w:rPr>
              <w:rFonts w:ascii="Cambria Math" w:hAnsi="Cambria Math"/>
            </w:rPr>
            <m:t>0</m:t>
          </m:r>
        </m:oMath>
      </m:oMathPara>
    </w:p>
    <w:p w14:paraId="0AA322A1" w14:textId="77777777" w:rsidR="004E540A" w:rsidRDefault="00000000">
      <w:pPr>
        <w:pStyle w:val="FirstParagraph"/>
      </w:pPr>
      <w:r>
        <w:t xml:space="preserve">where </w:t>
      </w:r>
      <m:oMath>
        <m:r>
          <w:rPr>
            <w:rFonts w:ascii="Cambria Math" w:hAnsi="Cambria Math"/>
          </w:rPr>
          <m:t>d</m:t>
        </m:r>
        <m:r>
          <m:rPr>
            <m:sty m:val="p"/>
          </m:rPr>
          <w:rPr>
            <w:rFonts w:ascii="Cambria Math" w:hAnsi="Cambria Math"/>
          </w:rPr>
          <m:t>=</m:t>
        </m:r>
        <m:r>
          <m:rPr>
            <m:nor/>
          </m:rPr>
          <m:t>post-event excess return</m:t>
        </m:r>
        <m:r>
          <m:rPr>
            <m:sty m:val="p"/>
          </m:rPr>
          <w:rPr>
            <w:rFonts w:ascii="Cambria Math" w:hAnsi="Cambria Math"/>
          </w:rPr>
          <m:t>-</m:t>
        </m:r>
        <m:r>
          <m:rPr>
            <m:nor/>
          </m:rPr>
          <m:t>pre-event excess return</m:t>
        </m:r>
      </m:oMath>
      <w:r>
        <w:t>.</w:t>
      </w:r>
    </w:p>
    <w:p w14:paraId="0AA322A2" w14:textId="77777777" w:rsidR="004E540A" w:rsidRDefault="00000000">
      <w:pPr>
        <w:pStyle w:val="Heading1"/>
      </w:pPr>
      <w:bookmarkStart w:id="2" w:name="data-collection-and-description"/>
      <w:bookmarkEnd w:id="1"/>
      <w:r>
        <w:t>Data Collection and Description</w:t>
      </w:r>
    </w:p>
    <w:p w14:paraId="0AA322A3" w14:textId="77777777" w:rsidR="004E540A" w:rsidRDefault="00000000">
      <w:pPr>
        <w:pStyle w:val="FirstParagraph"/>
      </w:pPr>
      <w:r>
        <w:t xml:space="preserve">Daily stock price data will be collected from Yahoo Finance using the </w:t>
      </w:r>
      <w:r>
        <w:rPr>
          <w:rStyle w:val="VerbatimChar"/>
        </w:rPr>
        <w:t>tidyquant</w:t>
      </w:r>
      <w:r>
        <w:t xml:space="preserve"> package in R. The analysis will use adjusted closing prices to calculate daily log returns, market returns, excess returns, and a post-event indicator.</w:t>
      </w:r>
    </w:p>
    <w:p w14:paraId="0AA322A4" w14:textId="77777777" w:rsidR="004E540A" w:rsidRDefault="00000000">
      <w:pPr>
        <w:pStyle w:val="BodyText"/>
      </w:pPr>
      <w:r>
        <w:t>AI-related assets: The Magnificent Seven</w:t>
      </w:r>
    </w:p>
    <w:tbl>
      <w:tblPr>
        <w:tblStyle w:val="Table"/>
        <w:tblW w:w="0" w:type="auto"/>
        <w:tblLook w:val="0020" w:firstRow="1" w:lastRow="0" w:firstColumn="0" w:lastColumn="0" w:noHBand="0" w:noVBand="0"/>
      </w:tblPr>
      <w:tblGrid>
        <w:gridCol w:w="1028"/>
        <w:gridCol w:w="1223"/>
        <w:gridCol w:w="3800"/>
      </w:tblGrid>
      <w:tr w:rsidR="004E540A" w14:paraId="0AA322A8" w14:textId="77777777" w:rsidTr="004E540A">
        <w:trPr>
          <w:cnfStyle w:val="100000000000" w:firstRow="1" w:lastRow="0" w:firstColumn="0" w:lastColumn="0" w:oddVBand="0" w:evenVBand="0" w:oddHBand="0" w:evenHBand="0" w:firstRowFirstColumn="0" w:firstRowLastColumn="0" w:lastRowFirstColumn="0" w:lastRowLastColumn="0"/>
          <w:tblHeader/>
        </w:trPr>
        <w:tc>
          <w:tcPr>
            <w:tcW w:w="0" w:type="auto"/>
          </w:tcPr>
          <w:p w14:paraId="0AA322A5" w14:textId="77777777" w:rsidR="004E540A" w:rsidRDefault="00000000">
            <w:pPr>
              <w:pStyle w:val="Compact"/>
            </w:pPr>
            <w:r>
              <w:t>Ticker</w:t>
            </w:r>
          </w:p>
        </w:tc>
        <w:tc>
          <w:tcPr>
            <w:tcW w:w="0" w:type="auto"/>
          </w:tcPr>
          <w:p w14:paraId="0AA322A6" w14:textId="77777777" w:rsidR="004E540A" w:rsidRDefault="00000000">
            <w:pPr>
              <w:pStyle w:val="Compact"/>
            </w:pPr>
            <w:r>
              <w:t>Company</w:t>
            </w:r>
          </w:p>
        </w:tc>
        <w:tc>
          <w:tcPr>
            <w:tcW w:w="0" w:type="auto"/>
          </w:tcPr>
          <w:p w14:paraId="0AA322A7" w14:textId="77777777" w:rsidR="004E540A" w:rsidRDefault="00000000">
            <w:pPr>
              <w:pStyle w:val="Compact"/>
            </w:pPr>
            <w:r>
              <w:t>AI Category</w:t>
            </w:r>
          </w:p>
        </w:tc>
      </w:tr>
      <w:tr w:rsidR="004E540A" w14:paraId="0AA322AC" w14:textId="77777777">
        <w:tc>
          <w:tcPr>
            <w:tcW w:w="0" w:type="auto"/>
          </w:tcPr>
          <w:p w14:paraId="0AA322A9" w14:textId="77777777" w:rsidR="004E540A" w:rsidRDefault="00000000">
            <w:pPr>
              <w:pStyle w:val="Compact"/>
            </w:pPr>
            <w:r>
              <w:t>AAPL</w:t>
            </w:r>
          </w:p>
        </w:tc>
        <w:tc>
          <w:tcPr>
            <w:tcW w:w="0" w:type="auto"/>
          </w:tcPr>
          <w:p w14:paraId="0AA322AA" w14:textId="77777777" w:rsidR="004E540A" w:rsidRDefault="00000000">
            <w:pPr>
              <w:pStyle w:val="Compact"/>
            </w:pPr>
            <w:r>
              <w:t>Apple</w:t>
            </w:r>
          </w:p>
        </w:tc>
        <w:tc>
          <w:tcPr>
            <w:tcW w:w="0" w:type="auto"/>
          </w:tcPr>
          <w:p w14:paraId="0AA322AB" w14:textId="77777777" w:rsidR="004E540A" w:rsidRDefault="00000000">
            <w:pPr>
              <w:pStyle w:val="Compact"/>
            </w:pPr>
            <w:r>
              <w:t>AI Devices / Consumer Technology</w:t>
            </w:r>
          </w:p>
        </w:tc>
      </w:tr>
      <w:tr w:rsidR="004E540A" w14:paraId="0AA322B0" w14:textId="77777777">
        <w:tc>
          <w:tcPr>
            <w:tcW w:w="0" w:type="auto"/>
          </w:tcPr>
          <w:p w14:paraId="0AA322AD" w14:textId="77777777" w:rsidR="004E540A" w:rsidRDefault="00000000">
            <w:pPr>
              <w:pStyle w:val="Compact"/>
            </w:pPr>
            <w:r>
              <w:t>AMZN</w:t>
            </w:r>
          </w:p>
        </w:tc>
        <w:tc>
          <w:tcPr>
            <w:tcW w:w="0" w:type="auto"/>
          </w:tcPr>
          <w:p w14:paraId="0AA322AE" w14:textId="77777777" w:rsidR="004E540A" w:rsidRDefault="00000000">
            <w:pPr>
              <w:pStyle w:val="Compact"/>
            </w:pPr>
            <w:r>
              <w:t>Amazon</w:t>
            </w:r>
          </w:p>
        </w:tc>
        <w:tc>
          <w:tcPr>
            <w:tcW w:w="0" w:type="auto"/>
          </w:tcPr>
          <w:p w14:paraId="0AA322AF" w14:textId="77777777" w:rsidR="004E540A" w:rsidRDefault="00000000">
            <w:pPr>
              <w:pStyle w:val="Compact"/>
            </w:pPr>
            <w:r>
              <w:t>AI Cloud / E-commerce</w:t>
            </w:r>
          </w:p>
        </w:tc>
      </w:tr>
      <w:tr w:rsidR="004E540A" w14:paraId="0AA322B4" w14:textId="77777777">
        <w:tc>
          <w:tcPr>
            <w:tcW w:w="0" w:type="auto"/>
          </w:tcPr>
          <w:p w14:paraId="0AA322B1" w14:textId="77777777" w:rsidR="004E540A" w:rsidRDefault="00000000">
            <w:pPr>
              <w:pStyle w:val="Compact"/>
            </w:pPr>
            <w:r>
              <w:t>GOOGL</w:t>
            </w:r>
          </w:p>
        </w:tc>
        <w:tc>
          <w:tcPr>
            <w:tcW w:w="0" w:type="auto"/>
          </w:tcPr>
          <w:p w14:paraId="0AA322B2" w14:textId="77777777" w:rsidR="004E540A" w:rsidRDefault="00000000">
            <w:pPr>
              <w:pStyle w:val="Compact"/>
            </w:pPr>
            <w:r>
              <w:t>Alphabet</w:t>
            </w:r>
          </w:p>
        </w:tc>
        <w:tc>
          <w:tcPr>
            <w:tcW w:w="0" w:type="auto"/>
          </w:tcPr>
          <w:p w14:paraId="0AA322B3" w14:textId="77777777" w:rsidR="004E540A" w:rsidRDefault="00000000">
            <w:pPr>
              <w:pStyle w:val="Compact"/>
            </w:pPr>
            <w:r>
              <w:t>AI Search / Cloud</w:t>
            </w:r>
          </w:p>
        </w:tc>
      </w:tr>
      <w:tr w:rsidR="004E540A" w14:paraId="0AA322B8" w14:textId="77777777">
        <w:tc>
          <w:tcPr>
            <w:tcW w:w="0" w:type="auto"/>
          </w:tcPr>
          <w:p w14:paraId="0AA322B5" w14:textId="77777777" w:rsidR="004E540A" w:rsidRDefault="00000000">
            <w:pPr>
              <w:pStyle w:val="Compact"/>
            </w:pPr>
            <w:r>
              <w:t>TSLA</w:t>
            </w:r>
          </w:p>
        </w:tc>
        <w:tc>
          <w:tcPr>
            <w:tcW w:w="0" w:type="auto"/>
          </w:tcPr>
          <w:p w14:paraId="0AA322B6" w14:textId="77777777" w:rsidR="004E540A" w:rsidRDefault="00000000">
            <w:pPr>
              <w:pStyle w:val="Compact"/>
            </w:pPr>
            <w:r>
              <w:t>Tesla</w:t>
            </w:r>
          </w:p>
        </w:tc>
        <w:tc>
          <w:tcPr>
            <w:tcW w:w="0" w:type="auto"/>
          </w:tcPr>
          <w:p w14:paraId="0AA322B7" w14:textId="77777777" w:rsidR="004E540A" w:rsidRDefault="00000000">
            <w:pPr>
              <w:pStyle w:val="Compact"/>
            </w:pPr>
            <w:r>
              <w:t>AI / Autonomous Driving</w:t>
            </w:r>
          </w:p>
        </w:tc>
      </w:tr>
      <w:tr w:rsidR="004E540A" w14:paraId="0AA322BC" w14:textId="77777777">
        <w:tc>
          <w:tcPr>
            <w:tcW w:w="0" w:type="auto"/>
          </w:tcPr>
          <w:p w14:paraId="0AA322B9" w14:textId="77777777" w:rsidR="004E540A" w:rsidRDefault="00000000">
            <w:pPr>
              <w:pStyle w:val="Compact"/>
            </w:pPr>
            <w:r>
              <w:t>META</w:t>
            </w:r>
          </w:p>
        </w:tc>
        <w:tc>
          <w:tcPr>
            <w:tcW w:w="0" w:type="auto"/>
          </w:tcPr>
          <w:p w14:paraId="0AA322BA" w14:textId="77777777" w:rsidR="004E540A" w:rsidRDefault="00000000">
            <w:pPr>
              <w:pStyle w:val="Compact"/>
            </w:pPr>
            <w:r>
              <w:t>Meta</w:t>
            </w:r>
          </w:p>
        </w:tc>
        <w:tc>
          <w:tcPr>
            <w:tcW w:w="0" w:type="auto"/>
          </w:tcPr>
          <w:p w14:paraId="0AA322BB" w14:textId="77777777" w:rsidR="004E540A" w:rsidRDefault="00000000">
            <w:pPr>
              <w:pStyle w:val="Compact"/>
            </w:pPr>
            <w:r>
              <w:t>AI Platforms / Advertising</w:t>
            </w:r>
          </w:p>
        </w:tc>
      </w:tr>
      <w:tr w:rsidR="004E540A" w14:paraId="0AA322C0" w14:textId="77777777">
        <w:tc>
          <w:tcPr>
            <w:tcW w:w="0" w:type="auto"/>
          </w:tcPr>
          <w:p w14:paraId="0AA322BD" w14:textId="77777777" w:rsidR="004E540A" w:rsidRDefault="00000000">
            <w:pPr>
              <w:pStyle w:val="Compact"/>
            </w:pPr>
            <w:r>
              <w:t>MSFT</w:t>
            </w:r>
          </w:p>
        </w:tc>
        <w:tc>
          <w:tcPr>
            <w:tcW w:w="0" w:type="auto"/>
          </w:tcPr>
          <w:p w14:paraId="0AA322BE" w14:textId="77777777" w:rsidR="004E540A" w:rsidRDefault="00000000">
            <w:pPr>
              <w:pStyle w:val="Compact"/>
            </w:pPr>
            <w:r>
              <w:t>Microsoft</w:t>
            </w:r>
          </w:p>
        </w:tc>
        <w:tc>
          <w:tcPr>
            <w:tcW w:w="0" w:type="auto"/>
          </w:tcPr>
          <w:p w14:paraId="0AA322BF" w14:textId="77777777" w:rsidR="004E540A" w:rsidRDefault="00000000">
            <w:pPr>
              <w:pStyle w:val="Compact"/>
            </w:pPr>
            <w:r>
              <w:t>AI Software / Cloud</w:t>
            </w:r>
          </w:p>
        </w:tc>
      </w:tr>
      <w:tr w:rsidR="004E540A" w14:paraId="0AA322C4" w14:textId="77777777">
        <w:tc>
          <w:tcPr>
            <w:tcW w:w="0" w:type="auto"/>
          </w:tcPr>
          <w:p w14:paraId="0AA322C1" w14:textId="77777777" w:rsidR="004E540A" w:rsidRDefault="00000000">
            <w:pPr>
              <w:pStyle w:val="Compact"/>
            </w:pPr>
            <w:r>
              <w:t>NVDA</w:t>
            </w:r>
          </w:p>
        </w:tc>
        <w:tc>
          <w:tcPr>
            <w:tcW w:w="0" w:type="auto"/>
          </w:tcPr>
          <w:p w14:paraId="0AA322C2" w14:textId="77777777" w:rsidR="004E540A" w:rsidRDefault="00000000">
            <w:pPr>
              <w:pStyle w:val="Compact"/>
            </w:pPr>
            <w:r>
              <w:t>Nvidia</w:t>
            </w:r>
          </w:p>
        </w:tc>
        <w:tc>
          <w:tcPr>
            <w:tcW w:w="0" w:type="auto"/>
          </w:tcPr>
          <w:p w14:paraId="0AA322C3" w14:textId="77777777" w:rsidR="004E540A" w:rsidRDefault="00000000">
            <w:pPr>
              <w:pStyle w:val="Compact"/>
            </w:pPr>
            <w:r>
              <w:t>AI Chips / Hardware</w:t>
            </w:r>
          </w:p>
        </w:tc>
      </w:tr>
    </w:tbl>
    <w:p w14:paraId="0AA322C5" w14:textId="77777777" w:rsidR="004E540A" w:rsidRDefault="00000000">
      <w:pPr>
        <w:pStyle w:val="BodyText"/>
      </w:pPr>
      <w:r>
        <w:t>Benchmark:</w:t>
      </w:r>
    </w:p>
    <w:tbl>
      <w:tblPr>
        <w:tblStyle w:val="Table"/>
        <w:tblW w:w="0" w:type="auto"/>
        <w:tblLook w:val="0020" w:firstRow="1" w:lastRow="0" w:firstColumn="0" w:lastColumn="0" w:noHBand="0" w:noVBand="0"/>
      </w:tblPr>
      <w:tblGrid>
        <w:gridCol w:w="838"/>
        <w:gridCol w:w="4752"/>
      </w:tblGrid>
      <w:tr w:rsidR="004E540A" w14:paraId="0AA322C8" w14:textId="77777777" w:rsidTr="004E540A">
        <w:trPr>
          <w:cnfStyle w:val="100000000000" w:firstRow="1" w:lastRow="0" w:firstColumn="0" w:lastColumn="0" w:oddVBand="0" w:evenVBand="0" w:oddHBand="0" w:evenHBand="0" w:firstRowFirstColumn="0" w:firstRowLastColumn="0" w:lastRowFirstColumn="0" w:lastRowLastColumn="0"/>
          <w:tblHeader/>
        </w:trPr>
        <w:tc>
          <w:tcPr>
            <w:tcW w:w="0" w:type="auto"/>
          </w:tcPr>
          <w:p w14:paraId="0AA322C6" w14:textId="77777777" w:rsidR="004E540A" w:rsidRDefault="00000000">
            <w:pPr>
              <w:pStyle w:val="Compact"/>
            </w:pPr>
            <w:r>
              <w:t>Ticker</w:t>
            </w:r>
          </w:p>
        </w:tc>
        <w:tc>
          <w:tcPr>
            <w:tcW w:w="0" w:type="auto"/>
          </w:tcPr>
          <w:p w14:paraId="0AA322C7" w14:textId="77777777" w:rsidR="004E540A" w:rsidRDefault="00000000">
            <w:pPr>
              <w:pStyle w:val="Compact"/>
            </w:pPr>
            <w:r>
              <w:t>Description</w:t>
            </w:r>
          </w:p>
        </w:tc>
      </w:tr>
      <w:tr w:rsidR="004E540A" w14:paraId="0AA322CB" w14:textId="77777777">
        <w:tc>
          <w:tcPr>
            <w:tcW w:w="0" w:type="auto"/>
          </w:tcPr>
          <w:p w14:paraId="0AA322C9" w14:textId="77777777" w:rsidR="004E540A" w:rsidRDefault="00000000">
            <w:pPr>
              <w:pStyle w:val="Compact"/>
            </w:pPr>
            <w:r>
              <w:t>SPY</w:t>
            </w:r>
          </w:p>
        </w:tc>
        <w:tc>
          <w:tcPr>
            <w:tcW w:w="0" w:type="auto"/>
          </w:tcPr>
          <w:p w14:paraId="0AA322CA" w14:textId="77777777" w:rsidR="004E540A" w:rsidRDefault="00000000">
            <w:pPr>
              <w:pStyle w:val="Compact"/>
            </w:pPr>
            <w:r>
              <w:t>S&amp;P 500 ETF used as the market benchmark</w:t>
            </w:r>
          </w:p>
        </w:tc>
      </w:tr>
    </w:tbl>
    <w:p w14:paraId="0AA322CC" w14:textId="77777777" w:rsidR="004E540A" w:rsidRDefault="00000000">
      <w:pPr>
        <w:pStyle w:val="BodyText"/>
      </w:pPr>
      <w:r>
        <w:t>Key event:</w:t>
      </w:r>
    </w:p>
    <w:p w14:paraId="0AA322CD" w14:textId="77777777" w:rsidR="004E540A" w:rsidRDefault="00000000">
      <w:pPr>
        <w:pStyle w:val="Compact"/>
        <w:numPr>
          <w:ilvl w:val="0"/>
          <w:numId w:val="3"/>
        </w:numPr>
      </w:pPr>
      <w:r>
        <w:t>November 30, 2022: Release of ChatGPT</w:t>
      </w:r>
    </w:p>
    <w:p w14:paraId="0AA322CE" w14:textId="77777777" w:rsidR="004E540A" w:rsidRDefault="00000000">
      <w:pPr>
        <w:pStyle w:val="FirstParagraph"/>
      </w:pPr>
      <w:r>
        <w:t>Relevant variables:</w:t>
      </w:r>
    </w:p>
    <w:tbl>
      <w:tblPr>
        <w:tblStyle w:val="Table"/>
        <w:tblW w:w="5000" w:type="pct"/>
        <w:tblLayout w:type="fixed"/>
        <w:tblLook w:val="0020" w:firstRow="1" w:lastRow="0" w:firstColumn="0" w:lastColumn="0" w:noHBand="0" w:noVBand="0"/>
      </w:tblPr>
      <w:tblGrid>
        <w:gridCol w:w="3192"/>
        <w:gridCol w:w="3192"/>
        <w:gridCol w:w="3192"/>
      </w:tblGrid>
      <w:tr w:rsidR="004E540A" w14:paraId="0AA322D2" w14:textId="77777777" w:rsidTr="004E540A">
        <w:trPr>
          <w:cnfStyle w:val="100000000000" w:firstRow="1" w:lastRow="0" w:firstColumn="0" w:lastColumn="0" w:oddVBand="0" w:evenVBand="0" w:oddHBand="0" w:evenHBand="0" w:firstRowFirstColumn="0" w:firstRowLastColumn="0" w:lastRowFirstColumn="0" w:lastRowLastColumn="0"/>
          <w:tblHeader/>
        </w:trPr>
        <w:tc>
          <w:tcPr>
            <w:tcW w:w="2640" w:type="dxa"/>
          </w:tcPr>
          <w:p w14:paraId="0AA322CF" w14:textId="77777777" w:rsidR="004E540A" w:rsidRDefault="00000000">
            <w:pPr>
              <w:pStyle w:val="Compact"/>
            </w:pPr>
            <w:r>
              <w:t>Variable</w:t>
            </w:r>
          </w:p>
        </w:tc>
        <w:tc>
          <w:tcPr>
            <w:tcW w:w="2640" w:type="dxa"/>
          </w:tcPr>
          <w:p w14:paraId="0AA322D0" w14:textId="77777777" w:rsidR="004E540A" w:rsidRDefault="00000000">
            <w:pPr>
              <w:pStyle w:val="Compact"/>
            </w:pPr>
            <w:r>
              <w:t>Type</w:t>
            </w:r>
          </w:p>
        </w:tc>
        <w:tc>
          <w:tcPr>
            <w:tcW w:w="2640" w:type="dxa"/>
          </w:tcPr>
          <w:p w14:paraId="0AA322D1" w14:textId="77777777" w:rsidR="004E540A" w:rsidRDefault="00000000">
            <w:pPr>
              <w:pStyle w:val="Compact"/>
            </w:pPr>
            <w:r>
              <w:t>Description</w:t>
            </w:r>
          </w:p>
        </w:tc>
      </w:tr>
      <w:tr w:rsidR="004E540A" w14:paraId="0AA322D6" w14:textId="77777777">
        <w:tc>
          <w:tcPr>
            <w:tcW w:w="2640" w:type="dxa"/>
          </w:tcPr>
          <w:p w14:paraId="0AA322D3" w14:textId="77777777" w:rsidR="004E540A" w:rsidRDefault="00000000">
            <w:pPr>
              <w:pStyle w:val="Compact"/>
            </w:pPr>
            <w:r>
              <w:lastRenderedPageBreak/>
              <w:t>Date</w:t>
            </w:r>
          </w:p>
        </w:tc>
        <w:tc>
          <w:tcPr>
            <w:tcW w:w="2640" w:type="dxa"/>
          </w:tcPr>
          <w:p w14:paraId="0AA322D4" w14:textId="77777777" w:rsidR="004E540A" w:rsidRDefault="00000000">
            <w:pPr>
              <w:pStyle w:val="Compact"/>
            </w:pPr>
            <w:r>
              <w:t>Date</w:t>
            </w:r>
          </w:p>
        </w:tc>
        <w:tc>
          <w:tcPr>
            <w:tcW w:w="2640" w:type="dxa"/>
          </w:tcPr>
          <w:p w14:paraId="0AA322D5" w14:textId="77777777" w:rsidR="004E540A" w:rsidRDefault="00000000">
            <w:pPr>
              <w:pStyle w:val="Compact"/>
            </w:pPr>
            <w:r>
              <w:t>Trading day for each stock or benchmark</w:t>
            </w:r>
          </w:p>
        </w:tc>
      </w:tr>
      <w:tr w:rsidR="004E540A" w14:paraId="0AA322DA" w14:textId="77777777">
        <w:tc>
          <w:tcPr>
            <w:tcW w:w="2640" w:type="dxa"/>
          </w:tcPr>
          <w:p w14:paraId="0AA322D7" w14:textId="77777777" w:rsidR="004E540A" w:rsidRDefault="00000000">
            <w:pPr>
              <w:pStyle w:val="Compact"/>
            </w:pPr>
            <w:r>
              <w:t>Symbol</w:t>
            </w:r>
          </w:p>
        </w:tc>
        <w:tc>
          <w:tcPr>
            <w:tcW w:w="2640" w:type="dxa"/>
          </w:tcPr>
          <w:p w14:paraId="0AA322D8" w14:textId="77777777" w:rsidR="004E540A" w:rsidRDefault="00000000">
            <w:pPr>
              <w:pStyle w:val="Compact"/>
            </w:pPr>
            <w:r>
              <w:t>Categorical</w:t>
            </w:r>
          </w:p>
        </w:tc>
        <w:tc>
          <w:tcPr>
            <w:tcW w:w="2640" w:type="dxa"/>
          </w:tcPr>
          <w:p w14:paraId="0AA322D9" w14:textId="77777777" w:rsidR="004E540A" w:rsidRDefault="00000000">
            <w:pPr>
              <w:pStyle w:val="Compact"/>
            </w:pPr>
            <w:r>
              <w:t>Stock ticker, such as NVDA, MSFT, or SPY</w:t>
            </w:r>
          </w:p>
        </w:tc>
      </w:tr>
      <w:tr w:rsidR="004E540A" w14:paraId="0AA322DE" w14:textId="77777777">
        <w:tc>
          <w:tcPr>
            <w:tcW w:w="2640" w:type="dxa"/>
          </w:tcPr>
          <w:p w14:paraId="0AA322DB" w14:textId="77777777" w:rsidR="004E540A" w:rsidRDefault="00000000">
            <w:pPr>
              <w:pStyle w:val="Compact"/>
            </w:pPr>
            <w:r>
              <w:t>Adjusted closing price</w:t>
            </w:r>
          </w:p>
        </w:tc>
        <w:tc>
          <w:tcPr>
            <w:tcW w:w="2640" w:type="dxa"/>
          </w:tcPr>
          <w:p w14:paraId="0AA322DC" w14:textId="77777777" w:rsidR="004E540A" w:rsidRDefault="00000000">
            <w:pPr>
              <w:pStyle w:val="Compact"/>
            </w:pPr>
            <w:r>
              <w:t>Numeric</w:t>
            </w:r>
          </w:p>
        </w:tc>
        <w:tc>
          <w:tcPr>
            <w:tcW w:w="2640" w:type="dxa"/>
          </w:tcPr>
          <w:p w14:paraId="0AA322DD" w14:textId="77777777" w:rsidR="004E540A" w:rsidRDefault="00000000">
            <w:pPr>
              <w:pStyle w:val="Compact"/>
            </w:pPr>
            <w:r>
              <w:t>Closing price adjusted for stock splits and dividends</w:t>
            </w:r>
          </w:p>
        </w:tc>
      </w:tr>
      <w:tr w:rsidR="004E540A" w14:paraId="0AA322E2" w14:textId="77777777">
        <w:tc>
          <w:tcPr>
            <w:tcW w:w="2640" w:type="dxa"/>
          </w:tcPr>
          <w:p w14:paraId="0AA322DF" w14:textId="77777777" w:rsidR="004E540A" w:rsidRDefault="00000000">
            <w:pPr>
              <w:pStyle w:val="Compact"/>
            </w:pPr>
            <w:r>
              <w:t>Daily return</w:t>
            </w:r>
          </w:p>
        </w:tc>
        <w:tc>
          <w:tcPr>
            <w:tcW w:w="2640" w:type="dxa"/>
          </w:tcPr>
          <w:p w14:paraId="0AA322E0" w14:textId="77777777" w:rsidR="004E540A" w:rsidRDefault="00000000">
            <w:pPr>
              <w:pStyle w:val="Compact"/>
            </w:pPr>
            <w:r>
              <w:t>Numeric</w:t>
            </w:r>
          </w:p>
        </w:tc>
        <w:tc>
          <w:tcPr>
            <w:tcW w:w="2640" w:type="dxa"/>
          </w:tcPr>
          <w:p w14:paraId="0AA322E1" w14:textId="77777777" w:rsidR="004E540A" w:rsidRDefault="00000000">
            <w:pPr>
              <w:pStyle w:val="Compact"/>
            </w:pPr>
            <w:r>
              <w:t>Log return calculated from adjusted closing prices</w:t>
            </w:r>
          </w:p>
        </w:tc>
      </w:tr>
      <w:tr w:rsidR="004E540A" w14:paraId="0AA322E6" w14:textId="77777777">
        <w:tc>
          <w:tcPr>
            <w:tcW w:w="2640" w:type="dxa"/>
          </w:tcPr>
          <w:p w14:paraId="0AA322E3" w14:textId="77777777" w:rsidR="004E540A" w:rsidRDefault="00000000">
            <w:pPr>
              <w:pStyle w:val="Compact"/>
            </w:pPr>
            <w:r>
              <w:t>Market return</w:t>
            </w:r>
          </w:p>
        </w:tc>
        <w:tc>
          <w:tcPr>
            <w:tcW w:w="2640" w:type="dxa"/>
          </w:tcPr>
          <w:p w14:paraId="0AA322E4" w14:textId="77777777" w:rsidR="004E540A" w:rsidRDefault="00000000">
            <w:pPr>
              <w:pStyle w:val="Compact"/>
            </w:pPr>
            <w:r>
              <w:t>Numeric</w:t>
            </w:r>
          </w:p>
        </w:tc>
        <w:tc>
          <w:tcPr>
            <w:tcW w:w="2640" w:type="dxa"/>
          </w:tcPr>
          <w:p w14:paraId="0AA322E5" w14:textId="77777777" w:rsidR="004E540A" w:rsidRDefault="00000000">
            <w:pPr>
              <w:pStyle w:val="Compact"/>
            </w:pPr>
            <w:r>
              <w:t>Daily log return of SPY</w:t>
            </w:r>
          </w:p>
        </w:tc>
      </w:tr>
      <w:tr w:rsidR="004E540A" w14:paraId="0AA322EA" w14:textId="77777777">
        <w:tc>
          <w:tcPr>
            <w:tcW w:w="2640" w:type="dxa"/>
          </w:tcPr>
          <w:p w14:paraId="0AA322E7" w14:textId="77777777" w:rsidR="004E540A" w:rsidRDefault="00000000">
            <w:pPr>
              <w:pStyle w:val="Compact"/>
            </w:pPr>
            <w:r>
              <w:t>Excess return</w:t>
            </w:r>
          </w:p>
        </w:tc>
        <w:tc>
          <w:tcPr>
            <w:tcW w:w="2640" w:type="dxa"/>
          </w:tcPr>
          <w:p w14:paraId="0AA322E8" w14:textId="77777777" w:rsidR="004E540A" w:rsidRDefault="00000000">
            <w:pPr>
              <w:pStyle w:val="Compact"/>
            </w:pPr>
            <w:r>
              <w:t>Numeric</w:t>
            </w:r>
          </w:p>
        </w:tc>
        <w:tc>
          <w:tcPr>
            <w:tcW w:w="2640" w:type="dxa"/>
          </w:tcPr>
          <w:p w14:paraId="0AA322E9" w14:textId="77777777" w:rsidR="004E540A" w:rsidRDefault="00000000">
            <w:pPr>
              <w:pStyle w:val="Compact"/>
            </w:pPr>
            <w:r>
              <w:t>Stock return minus SPY return</w:t>
            </w:r>
          </w:p>
        </w:tc>
      </w:tr>
      <w:tr w:rsidR="004E540A" w14:paraId="0AA322EE" w14:textId="77777777">
        <w:tc>
          <w:tcPr>
            <w:tcW w:w="2640" w:type="dxa"/>
          </w:tcPr>
          <w:p w14:paraId="0AA322EB" w14:textId="77777777" w:rsidR="004E540A" w:rsidRDefault="00000000">
            <w:pPr>
              <w:pStyle w:val="Compact"/>
            </w:pPr>
            <w:r>
              <w:t>Post-event indicator</w:t>
            </w:r>
          </w:p>
        </w:tc>
        <w:tc>
          <w:tcPr>
            <w:tcW w:w="2640" w:type="dxa"/>
          </w:tcPr>
          <w:p w14:paraId="0AA322EC" w14:textId="77777777" w:rsidR="004E540A" w:rsidRDefault="00000000">
            <w:pPr>
              <w:pStyle w:val="Compact"/>
            </w:pPr>
            <w:r>
              <w:t>Binary</w:t>
            </w:r>
          </w:p>
        </w:tc>
        <w:tc>
          <w:tcPr>
            <w:tcW w:w="2640" w:type="dxa"/>
          </w:tcPr>
          <w:p w14:paraId="0AA322ED" w14:textId="77777777" w:rsidR="004E540A" w:rsidRDefault="00000000">
            <w:pPr>
              <w:pStyle w:val="Compact"/>
            </w:pPr>
            <w:r>
              <w:t>Equals 1 after the ChatGPT release and 0 before the release</w:t>
            </w:r>
          </w:p>
        </w:tc>
      </w:tr>
    </w:tbl>
    <w:p w14:paraId="0AA322EF" w14:textId="77777777" w:rsidR="004E540A" w:rsidRDefault="00000000">
      <w:pPr>
        <w:pStyle w:val="Heading1"/>
      </w:pPr>
      <w:bookmarkStart w:id="3" w:name="methodology"/>
      <w:bookmarkEnd w:id="2"/>
      <w:r>
        <w:t>Methodology</w:t>
      </w:r>
    </w:p>
    <w:p w14:paraId="0AA322F0" w14:textId="77777777" w:rsidR="004E540A" w:rsidRDefault="00000000">
      <w:pPr>
        <w:pStyle w:val="FirstParagraph"/>
      </w:pPr>
      <w:r>
        <w:t>The analysis will focus on a 30-calendar-day window before and after the ChatGPT release on November 30, 2022. Visualizations will be used to examine stock price trends and excess return patterns. Descriptive statistics such as mean and standard deviation will be compared between pre-event and post-event excess returns.</w:t>
      </w:r>
    </w:p>
    <w:p w14:paraId="0AA322F1" w14:textId="77777777" w:rsidR="004E540A" w:rsidRDefault="00000000">
      <w:pPr>
        <w:pStyle w:val="BodyText"/>
      </w:pPr>
      <w:r>
        <w:t>Excess returns will be calculated as:</w:t>
      </w:r>
    </w:p>
    <w:p w14:paraId="0AA322F2" w14:textId="77777777" w:rsidR="004E540A" w:rsidRDefault="00000000">
      <w:pPr>
        <w:pStyle w:val="BodyText"/>
      </w:pPr>
      <m:oMathPara>
        <m:oMathParaPr>
          <m:jc m:val="center"/>
        </m:oMathParaPr>
        <m:oMath>
          <m:r>
            <w:rPr>
              <w:rFonts w:ascii="Cambria Math" w:hAnsi="Cambria Math"/>
            </w:rPr>
            <m:t>Excess Return</m:t>
          </m:r>
          <m:r>
            <m:rPr>
              <m:sty m:val="p"/>
            </m:rPr>
            <w:rPr>
              <w:rFonts w:ascii="Cambria Math" w:hAnsi="Cambria Math"/>
            </w:rPr>
            <m:t>=</m:t>
          </m:r>
          <m:r>
            <w:rPr>
              <w:rFonts w:ascii="Cambria Math" w:hAnsi="Cambria Math"/>
            </w:rPr>
            <m:t>Stock Return</m:t>
          </m:r>
          <m:r>
            <m:rPr>
              <m:sty m:val="p"/>
            </m:rPr>
            <w:rPr>
              <w:rFonts w:ascii="Cambria Math" w:hAnsi="Cambria Math"/>
            </w:rPr>
            <m:t>-</m:t>
          </m:r>
          <m:r>
            <w:rPr>
              <w:rFonts w:ascii="Cambria Math" w:hAnsi="Cambria Math"/>
            </w:rPr>
            <m:t>SPY Return</m:t>
          </m:r>
        </m:oMath>
      </m:oMathPara>
    </w:p>
    <w:p w14:paraId="0AA322F3" w14:textId="77777777" w:rsidR="004E540A" w:rsidRDefault="00000000">
      <w:pPr>
        <w:pStyle w:val="FirstParagraph"/>
      </w:pPr>
      <w:r>
        <w:t>A paired t-test will be used to test whether average post-event excess returns are greater than average pre-event excess returns:</w:t>
      </w:r>
    </w:p>
    <w:p w14:paraId="0AA322F4" w14:textId="77777777" w:rsidR="004E540A"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0</m:t>
          </m:r>
        </m:oMath>
      </m:oMathPara>
    </w:p>
    <w:p w14:paraId="0AA322F5" w14:textId="77777777" w:rsidR="004E540A" w:rsidRDefault="00000000">
      <w:pPr>
        <w:pStyle w:val="FirstParagrap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&gt;</m:t>
          </m:r>
          <m:r>
            <w:rPr>
              <w:rFonts w:ascii="Cambria Math" w:hAnsi="Cambria Math"/>
            </w:rPr>
            <m:t>0</m:t>
          </m:r>
        </m:oMath>
      </m:oMathPara>
    </w:p>
    <w:p w14:paraId="0AA322F6" w14:textId="77777777" w:rsidR="004E540A" w:rsidRDefault="00000000">
      <w:pPr>
        <w:pStyle w:val="FirstParagraph"/>
      </w:pPr>
      <w:r>
        <w:t xml:space="preserve">where </w:t>
      </w:r>
      <m:oMath>
        <m:r>
          <w:rPr>
            <w:rFonts w:ascii="Cambria Math" w:hAnsi="Cambria Math"/>
          </w:rPr>
          <m:t>d</m:t>
        </m:r>
        <m:r>
          <m:rPr>
            <m:sty m:val="p"/>
          </m:rPr>
          <w:rPr>
            <w:rFonts w:ascii="Cambria Math" w:hAnsi="Cambria Math"/>
          </w:rPr>
          <m:t>=</m:t>
        </m:r>
        <m:r>
          <m:rPr>
            <m:nor/>
          </m:rPr>
          <m:t>post-event excess return</m:t>
        </m:r>
        <m:r>
          <m:rPr>
            <m:sty m:val="p"/>
          </m:rPr>
          <w:rPr>
            <w:rFonts w:ascii="Cambria Math" w:hAnsi="Cambria Math"/>
          </w:rPr>
          <m:t>-</m:t>
        </m:r>
        <m:r>
          <m:rPr>
            <m:nor/>
          </m:rPr>
          <m:t>pre-event excess return</m:t>
        </m:r>
      </m:oMath>
      <w:r>
        <w:t>.</w:t>
      </w:r>
    </w:p>
    <w:p w14:paraId="0AA322F7" w14:textId="1EE112F5" w:rsidR="004E540A" w:rsidRDefault="00000000">
      <w:pPr>
        <w:pStyle w:val="BodyText"/>
      </w:pPr>
      <w:r>
        <w:t xml:space="preserve">A linear regression model will also be used to </w:t>
      </w:r>
      <w:r w:rsidR="002C087F">
        <w:t>control</w:t>
      </w:r>
      <w:r>
        <w:t xml:space="preserve"> market returns:</w:t>
      </w:r>
    </w:p>
    <w:p w14:paraId="0AA322F8" w14:textId="77777777" w:rsidR="004E540A" w:rsidRDefault="00000000">
      <w:pPr>
        <w:pStyle w:val="BodyText"/>
      </w:pPr>
      <m:oMathPara>
        <m:oMathParaPr>
          <m:jc m:val="center"/>
        </m:oMathParaPr>
        <m:oMath>
          <m:r>
            <w:rPr>
              <w:rFonts w:ascii="Cambria Math" w:hAnsi="Cambria Math"/>
            </w:rPr>
            <m:t>Stock Return</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SPY Return</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PostEvent</m:t>
          </m:r>
          <m:r>
            <m:rPr>
              <m:sty m:val="p"/>
            </m:rPr>
            <w:rPr>
              <w:rFonts w:ascii="Cambria Math" w:hAnsi="Cambria Math"/>
            </w:rPr>
            <m:t>+</m:t>
          </m:r>
          <m:r>
            <w:rPr>
              <w:rFonts w:ascii="Cambria Math" w:hAnsi="Cambria Math"/>
            </w:rPr>
            <m:t>ϵ</m:t>
          </m:r>
        </m:oMath>
      </m:oMathPara>
    </w:p>
    <w:p w14:paraId="0AA322F9" w14:textId="19339AB8" w:rsidR="004E540A" w:rsidRDefault="00000000">
      <w:pPr>
        <w:pStyle w:val="FirstParagraph"/>
      </w:pPr>
      <w:r>
        <w:t xml:space="preserve">In this model,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measures whether stock returns were higher after the ChatGPT release, </w:t>
      </w:r>
      <w:r w:rsidR="002C087F">
        <w:t>controlling</w:t>
      </w:r>
      <w:r>
        <w:t xml:space="preserve"> overall market performance.</w:t>
      </w:r>
    </w:p>
    <w:p w14:paraId="0AA322FA" w14:textId="77777777" w:rsidR="004E540A" w:rsidRDefault="00000000">
      <w:pPr>
        <w:pStyle w:val="Heading1"/>
      </w:pPr>
      <w:bookmarkStart w:id="4" w:name="return-and-excess-return-calculation"/>
      <w:bookmarkEnd w:id="3"/>
      <w:r>
        <w:lastRenderedPageBreak/>
        <w:t>Return and Excess Return Calculation</w:t>
      </w:r>
    </w:p>
    <w:p w14:paraId="0AA322FB" w14:textId="77777777" w:rsidR="004E540A" w:rsidRDefault="00000000">
      <w:pPr>
        <w:pStyle w:val="FirstParagraph"/>
      </w:pPr>
      <w:r>
        <w:t>Daily log returns are calculated using adjusted closing prices:</w:t>
      </w:r>
    </w:p>
    <w:p w14:paraId="0AA322FC" w14:textId="77777777" w:rsidR="004E540A" w:rsidRDefault="00000000">
      <w:pPr>
        <w:pStyle w:val="BodyText"/>
      </w:pPr>
      <m:oMathPara>
        <m:oMathParaPr>
          <m:jc m:val="center"/>
        </m:oMathParaPr>
        <m:oMath>
          <m:r>
            <w:rPr>
              <w:rFonts w:ascii="Cambria Math" w:hAnsi="Cambria Math"/>
            </w:rPr>
            <m:t>Daily Log Return</m:t>
          </m:r>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Adjusted Pric</m:t>
                  </m:r>
                  <m:sSub>
                    <m:sSubPr>
                      <m:ctrlPr>
                        <w:rPr>
                          <w:rFonts w:ascii="Cambria Math" w:hAnsi="Cambria Math"/>
                        </w:rPr>
                      </m:ctrlPr>
                    </m:sSubPr>
                    <m:e>
                      <m:r>
                        <w:rPr>
                          <w:rFonts w:ascii="Cambria Math" w:hAnsi="Cambria Math"/>
                        </w:rPr>
                        <m:t>e</m:t>
                      </m:r>
                    </m:e>
                    <m:sub>
                      <m:r>
                        <w:rPr>
                          <w:rFonts w:ascii="Cambria Math" w:hAnsi="Cambria Math"/>
                        </w:rPr>
                        <m:t>t</m:t>
                      </m:r>
                    </m:sub>
                  </m:sSub>
                </m:num>
                <m:den>
                  <m:r>
                    <w:rPr>
                      <w:rFonts w:ascii="Cambria Math" w:hAnsi="Cambria Math"/>
                    </w:rPr>
                    <m:t>Adjusted Pric</m:t>
                  </m:r>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den>
              </m:f>
            </m:e>
          </m:d>
        </m:oMath>
      </m:oMathPara>
    </w:p>
    <w:p w14:paraId="0AA322FD" w14:textId="77777777" w:rsidR="004E540A" w:rsidRDefault="00000000">
      <w:pPr>
        <w:pStyle w:val="FirstParagraph"/>
      </w:pPr>
      <w:r>
        <w:t>Excess returns are calculated as:</w:t>
      </w:r>
    </w:p>
    <w:p w14:paraId="0AA322FE" w14:textId="77777777" w:rsidR="004E540A" w:rsidRDefault="00000000">
      <w:pPr>
        <w:pStyle w:val="BodyText"/>
      </w:pPr>
      <m:oMathPara>
        <m:oMathParaPr>
          <m:jc m:val="center"/>
        </m:oMathParaPr>
        <m:oMath>
          <m:r>
            <w:rPr>
              <w:rFonts w:ascii="Cambria Math" w:hAnsi="Cambria Math"/>
            </w:rPr>
            <m:t>Excess Return</m:t>
          </m:r>
          <m:r>
            <m:rPr>
              <m:sty m:val="p"/>
            </m:rPr>
            <w:rPr>
              <w:rFonts w:ascii="Cambria Math" w:hAnsi="Cambria Math"/>
            </w:rPr>
            <m:t>=</m:t>
          </m:r>
          <m:r>
            <w:rPr>
              <w:rFonts w:ascii="Cambria Math" w:hAnsi="Cambria Math"/>
            </w:rPr>
            <m:t>Log Return</m:t>
          </m:r>
          <m:r>
            <m:rPr>
              <m:sty m:val="p"/>
            </m:rPr>
            <w:rPr>
              <w:rFonts w:ascii="Cambria Math" w:hAnsi="Cambria Math"/>
            </w:rPr>
            <m:t>-</m:t>
          </m:r>
          <m:r>
            <w:rPr>
              <w:rFonts w:ascii="Cambria Math" w:hAnsi="Cambria Math"/>
            </w:rPr>
            <m:t>SPY Return</m:t>
          </m:r>
        </m:oMath>
      </m:oMathPara>
    </w:p>
    <w:p w14:paraId="0AA322FF" w14:textId="77777777" w:rsidR="004E540A" w:rsidRDefault="00000000">
      <w:pPr>
        <w:pStyle w:val="FirstParagraph"/>
      </w:pPr>
      <w:r>
        <w:t># Analysis and Results</w:t>
      </w:r>
    </w:p>
    <w:p w14:paraId="0AA32300" w14:textId="77777777" w:rsidR="004E540A" w:rsidRDefault="00000000">
      <w:pPr>
        <w:pStyle w:val="Heading2"/>
      </w:pPr>
      <w:bookmarkStart w:id="5" w:name="data-visualization"/>
      <w:r>
        <w:t>Data Visualization</w:t>
      </w:r>
    </w:p>
    <w:p w14:paraId="3D79EA59" w14:textId="09201B9F" w:rsidR="00EE67E0" w:rsidRDefault="00EE67E0" w:rsidP="00EE67E0">
      <w:pPr>
        <w:pStyle w:val="BodyText"/>
      </w:pPr>
      <w:r>
        <w:rPr>
          <w:noProof/>
        </w:rPr>
        <w:drawing>
          <wp:inline distT="0" distB="0" distL="0" distR="0" wp14:anchorId="2FD05A96" wp14:editId="672FEC54">
            <wp:extent cx="4620126" cy="3696101"/>
            <wp:effectExtent l="0" t="0" r="0" b="0"/>
            <wp:docPr id="963287535" name="Picture"/>
            <wp:cNvGraphicFramePr/>
            <a:graphic xmlns:a="http://schemas.openxmlformats.org/drawingml/2006/main">
              <a:graphicData uri="http://schemas.openxmlformats.org/drawingml/2006/picture">
                <pic:pic xmlns:pic="http://schemas.openxmlformats.org/drawingml/2006/picture">
                  <pic:nvPicPr>
                    <pic:cNvPr id="28" name="Picture" descr="Final_Project_BuitragoErick_files/figure-docx/price-chart-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51856443" w14:textId="41805EF4" w:rsidR="00EE67E0" w:rsidRPr="00EE67E0" w:rsidRDefault="00EE67E0" w:rsidP="00EE67E0">
      <w:pPr>
        <w:pStyle w:val="BodyText"/>
      </w:pPr>
      <w:r>
        <w:rPr>
          <w:noProof/>
        </w:rPr>
        <w:lastRenderedPageBreak/>
        <w:drawing>
          <wp:inline distT="0" distB="0" distL="0" distR="0" wp14:anchorId="74C78DA1" wp14:editId="26915546">
            <wp:extent cx="4620126" cy="3696101"/>
            <wp:effectExtent l="0" t="0" r="0" b="0"/>
            <wp:docPr id="1948732874" name="Picture"/>
            <wp:cNvGraphicFramePr/>
            <a:graphic xmlns:a="http://schemas.openxmlformats.org/drawingml/2006/main">
              <a:graphicData uri="http://schemas.openxmlformats.org/drawingml/2006/picture">
                <pic:pic xmlns:pic="http://schemas.openxmlformats.org/drawingml/2006/picture">
                  <pic:nvPicPr>
                    <pic:cNvPr id="31" name="Picture" descr="Final_Project_BuitragoErick_files/figure-docx/event-excess-return-chart-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0AA32301" w14:textId="77777777" w:rsidR="004E540A" w:rsidRDefault="00000000">
      <w:pPr>
        <w:pStyle w:val="Heading2"/>
      </w:pPr>
      <w:bookmarkStart w:id="6" w:name="descriptive-statistics"/>
      <w:bookmarkEnd w:id="5"/>
      <w:r>
        <w:t>Descriptive Statistics</w:t>
      </w:r>
    </w:p>
    <w:p w14:paraId="0AA32302" w14:textId="77777777" w:rsidR="004E540A" w:rsidRDefault="00000000">
      <w:pPr>
        <w:pStyle w:val="FirstParagraph"/>
      </w:pPr>
      <w:r>
        <w:t>In the 30-calendar-day window around the ChatGPT release, the average log return across the selected stocks was negative, around -0.0027, and the average excess return was also slightly negative, around -0.00245. This suggests that, overall, the selected AI-related stocks did not strongly outperform SPY during this event window.</w:t>
      </w:r>
    </w:p>
    <w:p w14:paraId="0AA32303" w14:textId="77777777" w:rsidR="004E540A" w:rsidRDefault="00000000">
      <w:pPr>
        <w:pStyle w:val="Heading2"/>
      </w:pPr>
      <w:bookmarkStart w:id="7" w:name="paired-t-test"/>
      <w:bookmarkEnd w:id="6"/>
      <w:r>
        <w:t>Paired T-Test</w:t>
      </w:r>
    </w:p>
    <w:p w14:paraId="0AA32304" w14:textId="77777777" w:rsidR="004E540A" w:rsidRDefault="00000000">
      <w:pPr>
        <w:pStyle w:val="FirstParagraph"/>
      </w:pPr>
      <w:r>
        <w:t>The paired t-test results do not provide statistically significant evidence that AI-related stocks had higher excess returns after the ChatGPT release. Although some stocks had positive average differences between post-event and pre-event excess returns, none of these differences were significant at the 5% level. Therefore, the paired t-tests do not support the alternative hypothesis.</w:t>
      </w:r>
    </w:p>
    <w:p w14:paraId="0AA32305" w14:textId="77777777" w:rsidR="004E540A" w:rsidRDefault="00000000">
      <w:pPr>
        <w:pStyle w:val="Heading2"/>
      </w:pPr>
      <w:bookmarkStart w:id="8" w:name="linear-regression"/>
      <w:bookmarkEnd w:id="7"/>
      <w:r>
        <w:t>Linear Regression</w:t>
      </w:r>
    </w:p>
    <w:p w14:paraId="0AA32306" w14:textId="77777777" w:rsidR="004E540A" w:rsidRDefault="00000000">
      <w:pPr>
        <w:pStyle w:val="FirstParagraph"/>
      </w:pPr>
      <w:r>
        <w:t>The regression model is:</w:t>
      </w:r>
    </w:p>
    <w:p w14:paraId="0AA32307" w14:textId="77777777" w:rsidR="004E540A" w:rsidRDefault="00000000">
      <w:pPr>
        <w:pStyle w:val="BodyText"/>
      </w:pPr>
      <m:oMathPara>
        <m:oMathParaPr>
          <m:jc m:val="center"/>
        </m:oMathParaPr>
        <m:oMath>
          <m:r>
            <w:rPr>
              <w:rFonts w:ascii="Cambria Math" w:hAnsi="Cambria Math"/>
            </w:rPr>
            <m:t>Stock Return</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SPY Return</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PostEvent</m:t>
          </m:r>
          <m:r>
            <m:rPr>
              <m:sty m:val="p"/>
            </m:rPr>
            <w:rPr>
              <w:rFonts w:ascii="Cambria Math" w:hAnsi="Cambria Math"/>
            </w:rPr>
            <m:t>+</m:t>
          </m:r>
          <m:r>
            <w:rPr>
              <w:rFonts w:ascii="Cambria Math" w:hAnsi="Cambria Math"/>
            </w:rPr>
            <m:t>ϵ</m:t>
          </m:r>
        </m:oMath>
      </m:oMathPara>
    </w:p>
    <w:p w14:paraId="0AA32308" w14:textId="5EE53251" w:rsidR="004E540A" w:rsidRDefault="00000000">
      <w:pPr>
        <w:pStyle w:val="FirstParagraph"/>
      </w:pPr>
      <w:r>
        <w:t xml:space="preserve">The regression results show that SPY return was statistically significant for all stocks, indicating that overall market movement was an important predictor of each stock’s return. However, the post-event indicator was not statistically significant for any stock. This </w:t>
      </w:r>
      <w:r>
        <w:lastRenderedPageBreak/>
        <w:t xml:space="preserve">suggests that after </w:t>
      </w:r>
      <w:r w:rsidR="00F54669">
        <w:t>controlling</w:t>
      </w:r>
      <w:r>
        <w:t xml:space="preserve"> SPY, the ChatGPT release did not produce a statistically significant increase in stock returns within the 30-calendar-day event window.</w:t>
      </w:r>
    </w:p>
    <w:p w14:paraId="0AA32309" w14:textId="77777777" w:rsidR="004E540A" w:rsidRDefault="00000000">
      <w:pPr>
        <w:pStyle w:val="Heading2"/>
      </w:pPr>
      <w:bookmarkStart w:id="9" w:name="model-diagnostics"/>
      <w:bookmarkEnd w:id="8"/>
      <w:r>
        <w:t>Model Diagnostics</w:t>
      </w:r>
    </w:p>
    <w:p w14:paraId="75C22EA5" w14:textId="757F7D5A" w:rsidR="002C087F" w:rsidRDefault="002C087F" w:rsidP="002C087F">
      <w:pPr>
        <w:pStyle w:val="BodyText"/>
      </w:pPr>
      <w:r>
        <w:rPr>
          <w:noProof/>
        </w:rPr>
        <w:drawing>
          <wp:inline distT="0" distB="0" distL="0" distR="0" wp14:anchorId="36F8DC62" wp14:editId="042B6AA8">
            <wp:extent cx="4620126" cy="3696101"/>
            <wp:effectExtent l="0" t="0" r="0" b="0"/>
            <wp:docPr id="741319546" name="Picture"/>
            <wp:cNvGraphicFramePr/>
            <a:graphic xmlns:a="http://schemas.openxmlformats.org/drawingml/2006/main">
              <a:graphicData uri="http://schemas.openxmlformats.org/drawingml/2006/picture">
                <pic:pic xmlns:pic="http://schemas.openxmlformats.org/drawingml/2006/picture">
                  <pic:nvPicPr>
                    <pic:cNvPr id="34" name="Picture" descr="Final_Project_BuitragoErick_files/figure-docx/model-diagnostics-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0682B85C" w14:textId="5FE74F20" w:rsidR="002C087F" w:rsidRDefault="002C087F" w:rsidP="002C087F">
      <w:pPr>
        <w:pStyle w:val="BodyText"/>
      </w:pPr>
      <w:r>
        <w:rPr>
          <w:noProof/>
        </w:rPr>
        <w:lastRenderedPageBreak/>
        <w:drawing>
          <wp:inline distT="0" distB="0" distL="0" distR="0" wp14:anchorId="47D3772F" wp14:editId="169029E2">
            <wp:extent cx="4620126" cy="3696101"/>
            <wp:effectExtent l="0" t="0" r="0" b="0"/>
            <wp:docPr id="1062586975" name="Picture"/>
            <wp:cNvGraphicFramePr/>
            <a:graphic xmlns:a="http://schemas.openxmlformats.org/drawingml/2006/main">
              <a:graphicData uri="http://schemas.openxmlformats.org/drawingml/2006/picture">
                <pic:pic xmlns:pic="http://schemas.openxmlformats.org/drawingml/2006/picture">
                  <pic:nvPicPr>
                    <pic:cNvPr id="37" name="Picture" descr="Final_Project_BuitragoErick_files/figure-docx/model-diagnostics-2.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34087667" w14:textId="43B3126D" w:rsidR="002C087F" w:rsidRDefault="002C087F" w:rsidP="002C087F">
      <w:pPr>
        <w:pStyle w:val="BodyText"/>
      </w:pPr>
      <w:r>
        <w:rPr>
          <w:noProof/>
        </w:rPr>
        <w:drawing>
          <wp:inline distT="0" distB="0" distL="0" distR="0" wp14:anchorId="47D6C49A" wp14:editId="15411C18">
            <wp:extent cx="4620126" cy="3696101"/>
            <wp:effectExtent l="0" t="0" r="0" b="0"/>
            <wp:docPr id="731858408" name="Picture"/>
            <wp:cNvGraphicFramePr/>
            <a:graphic xmlns:a="http://schemas.openxmlformats.org/drawingml/2006/main">
              <a:graphicData uri="http://schemas.openxmlformats.org/drawingml/2006/picture">
                <pic:pic xmlns:pic="http://schemas.openxmlformats.org/drawingml/2006/picture">
                  <pic:nvPicPr>
                    <pic:cNvPr id="40" name="Picture" descr="Final_Project_BuitragoErick_files/figure-docx/model-diagnostics-3.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598198A0" w14:textId="5BC91DCC" w:rsidR="002C087F" w:rsidRPr="002C087F" w:rsidRDefault="002C087F" w:rsidP="002C087F">
      <w:pPr>
        <w:pStyle w:val="BodyText"/>
      </w:pPr>
      <w:r>
        <w:rPr>
          <w:noProof/>
        </w:rPr>
        <w:lastRenderedPageBreak/>
        <w:drawing>
          <wp:inline distT="0" distB="0" distL="0" distR="0" wp14:anchorId="4D88F59F" wp14:editId="1A43BECA">
            <wp:extent cx="4620126" cy="3696101"/>
            <wp:effectExtent l="0" t="0" r="0" b="0"/>
            <wp:docPr id="187566189" name="Picture"/>
            <wp:cNvGraphicFramePr/>
            <a:graphic xmlns:a="http://schemas.openxmlformats.org/drawingml/2006/main">
              <a:graphicData uri="http://schemas.openxmlformats.org/drawingml/2006/picture">
                <pic:pic xmlns:pic="http://schemas.openxmlformats.org/drawingml/2006/picture">
                  <pic:nvPicPr>
                    <pic:cNvPr id="43" name="Picture" descr="Final_Project_BuitragoErick_files/figure-docx/model-diagnostics-4.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559FC4A1" w14:textId="32FC7AB0" w:rsidR="007E3857" w:rsidRPr="007E3857" w:rsidRDefault="002C087F" w:rsidP="007E3857">
      <w:pPr>
        <w:pStyle w:val="BodyText"/>
      </w:pPr>
      <w:r>
        <w:rPr>
          <w:noProof/>
        </w:rPr>
        <w:drawing>
          <wp:inline distT="0" distB="0" distL="0" distR="0" wp14:anchorId="1AFB7873" wp14:editId="3C488455">
            <wp:extent cx="4620126" cy="3696101"/>
            <wp:effectExtent l="0" t="0" r="0" b="0"/>
            <wp:docPr id="1427583061" name="Picture"/>
            <wp:cNvGraphicFramePr/>
            <a:graphic xmlns:a="http://schemas.openxmlformats.org/drawingml/2006/main">
              <a:graphicData uri="http://schemas.openxmlformats.org/drawingml/2006/picture">
                <pic:pic xmlns:pic="http://schemas.openxmlformats.org/drawingml/2006/picture">
                  <pic:nvPicPr>
                    <pic:cNvPr id="46" name="Picture" descr="Final_Project_BuitragoErick_files/figure-docx/residual-histogram-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0AA3230A" w14:textId="6393C490" w:rsidR="004E540A" w:rsidRDefault="00000000">
      <w:pPr>
        <w:pStyle w:val="FirstParagraph"/>
      </w:pPr>
      <w:r>
        <w:t xml:space="preserve">Model diagnostics were checked using NVDA as an example because NVIDIA is one of the most directly AI-related companies in the sample. The diagnostic plots help evaluate whether </w:t>
      </w:r>
      <w:r w:rsidR="002C087F">
        <w:t>regression</w:t>
      </w:r>
      <w:r>
        <w:t xml:space="preserve"> assumptions are reasonable. The residual histogram and regression </w:t>
      </w:r>
      <w:r>
        <w:lastRenderedPageBreak/>
        <w:t>diagnostic plots suggest that the model may have some deviations from normality and possible outliers, which is expected in short-window financial return data. This is a limitation of the analysis, but the regression still provides useful evidence about the relationship between NVDA returns, SPY returns, and the post-event period.</w:t>
      </w:r>
    </w:p>
    <w:p w14:paraId="0AA3230B" w14:textId="77777777" w:rsidR="004E540A" w:rsidRDefault="00000000">
      <w:pPr>
        <w:pStyle w:val="Heading1"/>
      </w:pPr>
      <w:bookmarkStart w:id="10" w:name="conclusion"/>
      <w:bookmarkEnd w:id="4"/>
      <w:bookmarkEnd w:id="9"/>
      <w:r>
        <w:t>Conclusion</w:t>
      </w:r>
    </w:p>
    <w:p w14:paraId="0AA3230C" w14:textId="4E87F1A5" w:rsidR="004E540A" w:rsidRDefault="00000000">
      <w:pPr>
        <w:pStyle w:val="FirstParagraph"/>
      </w:pPr>
      <w:r>
        <w:t xml:space="preserve">Overall, the results do not provide strong statistical evidence that the ChatGPT release caused significant positive excess returns for the selected AI-related stocks. The paired t-tests found no significant post-event increase in excess returns, and the regression models showed that the post-event indicator was not significant after </w:t>
      </w:r>
      <w:r w:rsidR="002C087F">
        <w:t>controlling</w:t>
      </w:r>
      <w:r>
        <w:t xml:space="preserve"> SPY. However, SPY return was significant across all models, showing that general market movement was an important driver of stock returns during the event window. Therefore, the hypothesis is not supported by the results in this analysis. A limitation is that the study focuses on one event and a short event window, so future research could compare other AI events such as DeepSeek or Claude Mythos separately.</w:t>
      </w:r>
    </w:p>
    <w:p w14:paraId="46F044D6" w14:textId="77777777" w:rsidR="005D5844" w:rsidRDefault="005D5844">
      <w:pPr>
        <w:pStyle w:val="Heading1"/>
      </w:pPr>
      <w:bookmarkStart w:id="11" w:name="references"/>
      <w:bookmarkEnd w:id="10"/>
    </w:p>
    <w:p w14:paraId="7397E6AC" w14:textId="77777777" w:rsidR="005D5844" w:rsidRDefault="005D5844">
      <w:pPr>
        <w:pStyle w:val="Heading1"/>
      </w:pPr>
    </w:p>
    <w:p w14:paraId="399062D2" w14:textId="77777777" w:rsidR="005D5844" w:rsidRDefault="005D5844">
      <w:pPr>
        <w:pStyle w:val="Heading1"/>
      </w:pPr>
    </w:p>
    <w:p w14:paraId="78369256" w14:textId="77777777" w:rsidR="005D5844" w:rsidRDefault="005D5844">
      <w:pPr>
        <w:pStyle w:val="Heading1"/>
      </w:pPr>
    </w:p>
    <w:p w14:paraId="656CC513" w14:textId="77777777" w:rsidR="005D5844" w:rsidRDefault="005D5844">
      <w:pPr>
        <w:pStyle w:val="Heading1"/>
      </w:pPr>
    </w:p>
    <w:p w14:paraId="30937103" w14:textId="77777777" w:rsidR="005D5844" w:rsidRDefault="005D5844">
      <w:pPr>
        <w:pStyle w:val="Heading1"/>
      </w:pPr>
    </w:p>
    <w:p w14:paraId="504FF6ED" w14:textId="77777777" w:rsidR="005D5844" w:rsidRDefault="005D5844">
      <w:pPr>
        <w:pStyle w:val="Heading1"/>
      </w:pPr>
    </w:p>
    <w:p w14:paraId="4A6F9DF0" w14:textId="77777777" w:rsidR="005D5844" w:rsidRDefault="005D5844">
      <w:pPr>
        <w:pStyle w:val="Heading1"/>
      </w:pPr>
    </w:p>
    <w:p w14:paraId="285FC967" w14:textId="77777777" w:rsidR="002C087F" w:rsidRPr="002C087F" w:rsidRDefault="002C087F" w:rsidP="002C087F">
      <w:pPr>
        <w:pStyle w:val="BodyText"/>
      </w:pPr>
    </w:p>
    <w:p w14:paraId="21DDE8B6" w14:textId="77777777" w:rsidR="005D5844" w:rsidRDefault="005D5844">
      <w:pPr>
        <w:pStyle w:val="Heading1"/>
      </w:pPr>
    </w:p>
    <w:p w14:paraId="0AA3230D" w14:textId="58391B6C" w:rsidR="004E540A" w:rsidRDefault="00000000">
      <w:pPr>
        <w:pStyle w:val="Heading1"/>
      </w:pPr>
      <w:r>
        <w:t>References</w:t>
      </w:r>
    </w:p>
    <w:p w14:paraId="0AA3230E" w14:textId="77777777" w:rsidR="004E540A" w:rsidRDefault="00000000">
      <w:pPr>
        <w:pStyle w:val="FirstParagraph"/>
      </w:pPr>
      <w:r>
        <w:t xml:space="preserve">Business Science. (n.d.). </w:t>
      </w:r>
      <w:r>
        <w:rPr>
          <w:i/>
          <w:iCs/>
        </w:rPr>
        <w:t>tidyquant: Tidy quantitative financial analysis</w:t>
      </w:r>
      <w:r>
        <w:t xml:space="preserve">. </w:t>
      </w:r>
      <w:hyperlink r:id="rId12">
        <w:r>
          <w:rPr>
            <w:rStyle w:val="Hyperlink"/>
          </w:rPr>
          <w:t>https://business-science.github.io/tidyquant/</w:t>
        </w:r>
      </w:hyperlink>
    </w:p>
    <w:p w14:paraId="0AA3230F" w14:textId="77777777" w:rsidR="004E540A" w:rsidRDefault="00000000">
      <w:pPr>
        <w:pStyle w:val="BodyText"/>
      </w:pPr>
      <w:r>
        <w:t xml:space="preserve">Yahoo Finance. (n.d.). </w:t>
      </w:r>
      <w:r>
        <w:rPr>
          <w:i/>
          <w:iCs/>
        </w:rPr>
        <w:t>Historical stock price data</w:t>
      </w:r>
      <w:r>
        <w:t xml:space="preserve">. </w:t>
      </w:r>
      <w:hyperlink r:id="rId13">
        <w:r>
          <w:rPr>
            <w:rStyle w:val="Hyperlink"/>
          </w:rPr>
          <w:t>https://finance.yahoo.com/</w:t>
        </w:r>
      </w:hyperlink>
    </w:p>
    <w:p w14:paraId="0AA32310" w14:textId="77777777" w:rsidR="004E540A" w:rsidRDefault="00000000">
      <w:pPr>
        <w:pStyle w:val="BodyText"/>
      </w:pPr>
      <w:r>
        <w:t xml:space="preserve">OpenAI. (2022, November 30). </w:t>
      </w:r>
      <w:r>
        <w:rPr>
          <w:i/>
          <w:iCs/>
        </w:rPr>
        <w:t>Introducing ChatGPT</w:t>
      </w:r>
      <w:r>
        <w:t xml:space="preserve">. </w:t>
      </w:r>
      <w:hyperlink r:id="rId14">
        <w:r>
          <w:rPr>
            <w:rStyle w:val="Hyperlink"/>
          </w:rPr>
          <w:t>https://openai.com/index/chatgpt/</w:t>
        </w:r>
      </w:hyperlink>
    </w:p>
    <w:p w14:paraId="0AA32311" w14:textId="77777777" w:rsidR="004E540A" w:rsidRDefault="00000000">
      <w:pPr>
        <w:pStyle w:val="BodyText"/>
      </w:pPr>
      <w:r>
        <w:t xml:space="preserve">R Core Team. (2026). </w:t>
      </w:r>
      <w:r>
        <w:rPr>
          <w:i/>
          <w:iCs/>
        </w:rPr>
        <w:t>R: A language and environment for statistical computing</w:t>
      </w:r>
      <w:r>
        <w:t xml:space="preserve">. R Foundation for Statistical Computing. </w:t>
      </w:r>
      <w:hyperlink r:id="rId15">
        <w:r>
          <w:rPr>
            <w:rStyle w:val="Hyperlink"/>
          </w:rPr>
          <w:t>https://www.R-project.org/</w:t>
        </w:r>
      </w:hyperlink>
    </w:p>
    <w:p w14:paraId="0AA32312" w14:textId="77777777" w:rsidR="004E540A" w:rsidRDefault="00000000">
      <w:pPr>
        <w:pStyle w:val="BodyText"/>
      </w:pPr>
      <w:r>
        <w:t xml:space="preserve">Wickham, H., François, R., Henry, L., Müller, K., &amp; Vaughan, D. (2023). </w:t>
      </w:r>
      <w:r>
        <w:rPr>
          <w:i/>
          <w:iCs/>
        </w:rPr>
        <w:t>dplyr: A grammar of data manipulation</w:t>
      </w:r>
      <w:r>
        <w:t xml:space="preserve">. </w:t>
      </w:r>
      <w:hyperlink r:id="rId16">
        <w:r>
          <w:rPr>
            <w:rStyle w:val="Hyperlink"/>
          </w:rPr>
          <w:t>https://dplyr.tidyverse.org/</w:t>
        </w:r>
      </w:hyperlink>
    </w:p>
    <w:p w14:paraId="0AA32313" w14:textId="77777777" w:rsidR="004E540A" w:rsidRDefault="00000000">
      <w:pPr>
        <w:pStyle w:val="BodyText"/>
      </w:pPr>
      <w:r>
        <w:t xml:space="preserve">Wickham, H. (2016). </w:t>
      </w:r>
      <w:r>
        <w:rPr>
          <w:i/>
          <w:iCs/>
        </w:rPr>
        <w:t>ggplot2: Elegant graphics for data analysis</w:t>
      </w:r>
      <w:r>
        <w:t>. Springer-Verlag New York.</w:t>
      </w:r>
    </w:p>
    <w:p w14:paraId="0AA32314" w14:textId="77777777" w:rsidR="004E540A" w:rsidRDefault="00000000">
      <w:pPr>
        <w:pStyle w:val="Heading1"/>
      </w:pPr>
      <w:bookmarkStart w:id="12" w:name="appendix"/>
      <w:bookmarkEnd w:id="11"/>
      <w:r>
        <w:t>Appendix</w:t>
      </w:r>
    </w:p>
    <w:p w14:paraId="0AA32315" w14:textId="77777777" w:rsidR="004E540A" w:rsidRDefault="00000000">
      <w:pPr>
        <w:pStyle w:val="Heading2"/>
      </w:pPr>
      <w:bookmarkStart w:id="13" w:name="r-code"/>
      <w:r>
        <w:t>R Code</w:t>
      </w:r>
    </w:p>
    <w:p w14:paraId="0AA32316" w14:textId="77777777" w:rsidR="004E540A" w:rsidRDefault="00000000">
      <w:pPr>
        <w:pStyle w:val="SourceCode"/>
      </w:pPr>
      <w:r>
        <w:rPr>
          <w:rStyle w:val="NormalTok"/>
        </w:rPr>
        <w:t xml:space="preserve">tickers </w:t>
      </w:r>
      <w:r>
        <w:rPr>
          <w:rStyle w:val="OtherTok"/>
        </w:rPr>
        <w:t>&lt;-</w:t>
      </w:r>
      <w:r>
        <w:rPr>
          <w:rStyle w:val="NormalTok"/>
        </w:rPr>
        <w:t xml:space="preserve"> </w:t>
      </w:r>
      <w:r>
        <w:rPr>
          <w:rStyle w:val="FunctionTok"/>
        </w:rPr>
        <w:t>c</w:t>
      </w:r>
      <w:r>
        <w:rPr>
          <w:rStyle w:val="NormalTok"/>
        </w:rPr>
        <w:t>(</w:t>
      </w:r>
      <w:r>
        <w:rPr>
          <w:rStyle w:val="StringTok"/>
        </w:rPr>
        <w:t>"AAPL"</w:t>
      </w:r>
      <w:r>
        <w:rPr>
          <w:rStyle w:val="NormalTok"/>
        </w:rPr>
        <w:t xml:space="preserve">, </w:t>
      </w:r>
      <w:r>
        <w:rPr>
          <w:rStyle w:val="StringTok"/>
        </w:rPr>
        <w:t>"AMZN"</w:t>
      </w:r>
      <w:r>
        <w:rPr>
          <w:rStyle w:val="NormalTok"/>
        </w:rPr>
        <w:t xml:space="preserve">, </w:t>
      </w:r>
      <w:r>
        <w:rPr>
          <w:rStyle w:val="StringTok"/>
        </w:rPr>
        <w:t>"GOOGL"</w:t>
      </w:r>
      <w:r>
        <w:rPr>
          <w:rStyle w:val="NormalTok"/>
        </w:rPr>
        <w:t xml:space="preserve">, </w:t>
      </w:r>
      <w:r>
        <w:rPr>
          <w:rStyle w:val="StringTok"/>
        </w:rPr>
        <w:t>"TSLA"</w:t>
      </w:r>
      <w:r>
        <w:rPr>
          <w:rStyle w:val="NormalTok"/>
        </w:rPr>
        <w:t xml:space="preserve">, </w:t>
      </w:r>
      <w:r>
        <w:rPr>
          <w:rStyle w:val="StringTok"/>
        </w:rPr>
        <w:t>"META"</w:t>
      </w:r>
      <w:r>
        <w:rPr>
          <w:rStyle w:val="NormalTok"/>
        </w:rPr>
        <w:t xml:space="preserve">, </w:t>
      </w:r>
      <w:r>
        <w:rPr>
          <w:rStyle w:val="StringTok"/>
        </w:rPr>
        <w:t>"MSFT"</w:t>
      </w:r>
      <w:r>
        <w:rPr>
          <w:rStyle w:val="NormalTok"/>
        </w:rPr>
        <w:t xml:space="preserve">, </w:t>
      </w:r>
      <w:r>
        <w:rPr>
          <w:rStyle w:val="StringTok"/>
        </w:rPr>
        <w:t>"NVDA"</w:t>
      </w:r>
      <w:r>
        <w:rPr>
          <w:rStyle w:val="NormalTok"/>
        </w:rPr>
        <w:t xml:space="preserve">, </w:t>
      </w:r>
      <w:r>
        <w:rPr>
          <w:rStyle w:val="StringTok"/>
        </w:rPr>
        <w:t>"SPY"</w:t>
      </w:r>
      <w:r>
        <w:rPr>
          <w:rStyle w:val="NormalTok"/>
        </w:rPr>
        <w:t>)</w:t>
      </w:r>
      <w:r>
        <w:br/>
      </w:r>
      <w:r>
        <w:br/>
      </w:r>
      <w:r>
        <w:rPr>
          <w:rStyle w:val="NormalTok"/>
        </w:rPr>
        <w:t xml:space="preserve">prices </w:t>
      </w:r>
      <w:r>
        <w:rPr>
          <w:rStyle w:val="OtherTok"/>
        </w:rPr>
        <w:t>&lt;-</w:t>
      </w:r>
      <w:r>
        <w:rPr>
          <w:rStyle w:val="NormalTok"/>
        </w:rPr>
        <w:t xml:space="preserve"> </w:t>
      </w:r>
      <w:r>
        <w:rPr>
          <w:rStyle w:val="FunctionTok"/>
        </w:rPr>
        <w:t>tq_get</w:t>
      </w:r>
      <w:r>
        <w:rPr>
          <w:rStyle w:val="NormalTok"/>
        </w:rPr>
        <w:t>(</w:t>
      </w:r>
      <w:r>
        <w:br/>
      </w:r>
      <w:r>
        <w:rPr>
          <w:rStyle w:val="NormalTok"/>
        </w:rPr>
        <w:t xml:space="preserve">  tickers,</w:t>
      </w:r>
      <w:r>
        <w:br/>
      </w:r>
      <w:r>
        <w:rPr>
          <w:rStyle w:val="NormalTok"/>
        </w:rPr>
        <w:t xml:space="preserve">  </w:t>
      </w:r>
      <w:r>
        <w:rPr>
          <w:rStyle w:val="AttributeTok"/>
        </w:rPr>
        <w:t>from =</w:t>
      </w:r>
      <w:r>
        <w:rPr>
          <w:rStyle w:val="NormalTok"/>
        </w:rPr>
        <w:t xml:space="preserve"> </w:t>
      </w:r>
      <w:r>
        <w:rPr>
          <w:rStyle w:val="StringTok"/>
        </w:rPr>
        <w:t>"2020-01-01"</w:t>
      </w:r>
      <w:r>
        <w:rPr>
          <w:rStyle w:val="NormalTok"/>
        </w:rPr>
        <w:t>,</w:t>
      </w:r>
      <w:r>
        <w:br/>
      </w:r>
      <w:r>
        <w:rPr>
          <w:rStyle w:val="NormalTok"/>
        </w:rPr>
        <w:t xml:space="preserve">  </w:t>
      </w:r>
      <w:r>
        <w:rPr>
          <w:rStyle w:val="AttributeTok"/>
        </w:rPr>
        <w:t>to =</w:t>
      </w:r>
      <w:r>
        <w:rPr>
          <w:rStyle w:val="NormalTok"/>
        </w:rPr>
        <w:t xml:space="preserve"> </w:t>
      </w:r>
      <w:r>
        <w:rPr>
          <w:rStyle w:val="FunctionTok"/>
        </w:rPr>
        <w:t>Sys.Date</w:t>
      </w:r>
      <w:r>
        <w:rPr>
          <w:rStyle w:val="NormalTok"/>
        </w:rPr>
        <w:t>(),</w:t>
      </w:r>
      <w:r>
        <w:br/>
      </w:r>
      <w:r>
        <w:rPr>
          <w:rStyle w:val="NormalTok"/>
        </w:rPr>
        <w:t xml:space="preserve">  </w:t>
      </w:r>
      <w:r>
        <w:rPr>
          <w:rStyle w:val="AttributeTok"/>
        </w:rPr>
        <w:t>get =</w:t>
      </w:r>
      <w:r>
        <w:rPr>
          <w:rStyle w:val="NormalTok"/>
        </w:rPr>
        <w:t xml:space="preserve"> </w:t>
      </w:r>
      <w:r>
        <w:rPr>
          <w:rStyle w:val="StringTok"/>
        </w:rPr>
        <w:t>"stock.prices"</w:t>
      </w:r>
      <w:r>
        <w:br/>
      </w:r>
      <w:r>
        <w:rPr>
          <w:rStyle w:val="NormalTok"/>
        </w:rPr>
        <w:t>)</w:t>
      </w:r>
      <w:r>
        <w:br/>
      </w:r>
      <w:r>
        <w:br/>
      </w:r>
      <w:r>
        <w:rPr>
          <w:rStyle w:val="FunctionTok"/>
        </w:rPr>
        <w:t>head</w:t>
      </w:r>
      <w:r>
        <w:rPr>
          <w:rStyle w:val="NormalTok"/>
        </w:rPr>
        <w:t>(prices)</w:t>
      </w:r>
    </w:p>
    <w:p w14:paraId="0AA32317" w14:textId="77777777" w:rsidR="004E540A" w:rsidRDefault="00000000">
      <w:pPr>
        <w:pStyle w:val="SourceCode"/>
      </w:pPr>
      <w:r>
        <w:rPr>
          <w:rStyle w:val="VerbatimChar"/>
        </w:rPr>
        <w:t>## # A tibble: 6 × 8</w:t>
      </w:r>
      <w:r>
        <w:br/>
      </w:r>
      <w:r>
        <w:rPr>
          <w:rStyle w:val="VerbatimChar"/>
        </w:rPr>
        <w:t>##   symbol date        open  high   low close    volume adjusted</w:t>
      </w:r>
      <w:r>
        <w:br/>
      </w:r>
      <w:r>
        <w:rPr>
          <w:rStyle w:val="VerbatimChar"/>
        </w:rPr>
        <w:t>##   &lt;chr&gt;  &lt;date&gt;     &lt;dbl&gt; &lt;dbl&gt; &lt;dbl&gt; &lt;dbl&gt;     &lt;dbl&gt;    &lt;dbl&gt;</w:t>
      </w:r>
      <w:r>
        <w:br/>
      </w:r>
      <w:r>
        <w:rPr>
          <w:rStyle w:val="VerbatimChar"/>
        </w:rPr>
        <w:t>## 1 AAPL   2020-01-02  74.1  75.2  73.8  75.1 135480400     72.3</w:t>
      </w:r>
      <w:r>
        <w:br/>
      </w:r>
      <w:r>
        <w:rPr>
          <w:rStyle w:val="VerbatimChar"/>
        </w:rPr>
        <w:t>## 2 AAPL   2020-01-03  74.3  75.1  74.1  74.4 146322800     71.6</w:t>
      </w:r>
      <w:r>
        <w:br/>
      </w:r>
      <w:r>
        <w:rPr>
          <w:rStyle w:val="VerbatimChar"/>
        </w:rPr>
        <w:t>## 3 AAPL   2020-01-06  73.4  75.0  73.2  74.9 118387200     72.2</w:t>
      </w:r>
      <w:r>
        <w:br/>
      </w:r>
      <w:r>
        <w:rPr>
          <w:rStyle w:val="VerbatimChar"/>
        </w:rPr>
        <w:t>## 4 AAPL   2020-01-07  75.0  75.2  74.4  74.6 108872000     71.9</w:t>
      </w:r>
      <w:r>
        <w:br/>
      </w:r>
      <w:r>
        <w:rPr>
          <w:rStyle w:val="VerbatimChar"/>
        </w:rPr>
        <w:t>## 5 AAPL   2020-01-08  74.3  76.1  74.3  75.8 132079200     73.0</w:t>
      </w:r>
      <w:r>
        <w:br/>
      </w:r>
      <w:r>
        <w:rPr>
          <w:rStyle w:val="VerbatimChar"/>
        </w:rPr>
        <w:t>## 6 AAPL   2020-01-09  76.8  77.6  76.6  77.4 170108400     74.6</w:t>
      </w:r>
    </w:p>
    <w:p w14:paraId="0AA32318" w14:textId="77777777" w:rsidR="004E540A" w:rsidRDefault="00000000">
      <w:pPr>
        <w:pStyle w:val="SourceCode"/>
      </w:pPr>
      <w:r>
        <w:rPr>
          <w:rStyle w:val="FunctionTok"/>
        </w:rPr>
        <w:t>tail</w:t>
      </w:r>
      <w:r>
        <w:rPr>
          <w:rStyle w:val="NormalTok"/>
        </w:rPr>
        <w:t>(prices)</w:t>
      </w:r>
    </w:p>
    <w:p w14:paraId="0AA32319" w14:textId="77777777" w:rsidR="004E540A" w:rsidRDefault="00000000">
      <w:pPr>
        <w:pStyle w:val="SourceCode"/>
      </w:pPr>
      <w:r>
        <w:rPr>
          <w:rStyle w:val="VerbatimChar"/>
        </w:rPr>
        <w:t>## # A tibble: 6 × 8</w:t>
      </w:r>
      <w:r>
        <w:br/>
      </w:r>
      <w:r>
        <w:rPr>
          <w:rStyle w:val="VerbatimChar"/>
        </w:rPr>
        <w:t>##   symbol date        open  high   low close   volume adjusted</w:t>
      </w:r>
      <w:r>
        <w:br/>
      </w:r>
      <w:r>
        <w:rPr>
          <w:rStyle w:val="VerbatimChar"/>
        </w:rPr>
        <w:lastRenderedPageBreak/>
        <w:t>##   &lt;chr&gt;  &lt;date&gt;     &lt;dbl&gt; &lt;dbl&gt; &lt;dbl&gt; &lt;dbl&gt;    &lt;dbl&gt;    &lt;dbl&gt;</w:t>
      </w:r>
      <w:r>
        <w:br/>
      </w:r>
      <w:r>
        <w:rPr>
          <w:rStyle w:val="VerbatimChar"/>
        </w:rPr>
        <w:t>## 1 SPY    2026-05-15  742.  743.  738.  739. 60410800     739.</w:t>
      </w:r>
      <w:r>
        <w:br/>
      </w:r>
      <w:r>
        <w:rPr>
          <w:rStyle w:val="VerbatimChar"/>
        </w:rPr>
        <w:t>## 2 SPY    2026-05-18  740.  741.  733.  739. 47843900     739.</w:t>
      </w:r>
      <w:r>
        <w:br/>
      </w:r>
      <w:r>
        <w:rPr>
          <w:rStyle w:val="VerbatimChar"/>
        </w:rPr>
        <w:t>## 3 SPY    2026-05-19  735.  738.  732.  734. 54255900     734.</w:t>
      </w:r>
      <w:r>
        <w:br/>
      </w:r>
      <w:r>
        <w:rPr>
          <w:rStyle w:val="VerbatimChar"/>
        </w:rPr>
        <w:t>## 4 SPY    2026-05-20  736.  742.  734.  741. 45768000     741.</w:t>
      </w:r>
      <w:r>
        <w:br/>
      </w:r>
      <w:r>
        <w:rPr>
          <w:rStyle w:val="VerbatimChar"/>
        </w:rPr>
        <w:t>## 5 SPY    2026-05-21  739.  745.  737.  743. 43332200     743.</w:t>
      </w:r>
      <w:r>
        <w:br/>
      </w:r>
      <w:r>
        <w:rPr>
          <w:rStyle w:val="VerbatimChar"/>
        </w:rPr>
        <w:t>## 6 SPY    2026-05-22  746.  749.  744.  746. 41671800     746.</w:t>
      </w:r>
    </w:p>
    <w:p w14:paraId="0AA3231A" w14:textId="77777777" w:rsidR="004E540A" w:rsidRDefault="00000000">
      <w:pPr>
        <w:pStyle w:val="SourceCode"/>
      </w:pPr>
      <w:r>
        <w:rPr>
          <w:rStyle w:val="NormalTok"/>
        </w:rPr>
        <w:t xml:space="preserve">returns </w:t>
      </w:r>
      <w:r>
        <w:rPr>
          <w:rStyle w:val="OtherTok"/>
        </w:rPr>
        <w:t>&lt;-</w:t>
      </w:r>
      <w:r>
        <w:rPr>
          <w:rStyle w:val="NormalTok"/>
        </w:rPr>
        <w:t xml:space="preserve"> prices </w:t>
      </w:r>
      <w:r>
        <w:rPr>
          <w:rStyle w:val="SpecialCharTok"/>
        </w:rPr>
        <w:t>%&gt;%</w:t>
      </w:r>
      <w:r>
        <w:br/>
      </w:r>
      <w:r>
        <w:rPr>
          <w:rStyle w:val="NormalTok"/>
        </w:rPr>
        <w:t xml:space="preserve">  </w:t>
      </w:r>
      <w:r>
        <w:rPr>
          <w:rStyle w:val="FunctionTok"/>
        </w:rPr>
        <w:t>group_by</w:t>
      </w:r>
      <w:r>
        <w:rPr>
          <w:rStyle w:val="NormalTok"/>
        </w:rPr>
        <w:t xml:space="preserve">(symbol) </w:t>
      </w:r>
      <w:r>
        <w:rPr>
          <w:rStyle w:val="SpecialCharTok"/>
        </w:rPr>
        <w:t>%&gt;%</w:t>
      </w:r>
      <w:r>
        <w:br/>
      </w:r>
      <w:r>
        <w:rPr>
          <w:rStyle w:val="NormalTok"/>
        </w:rPr>
        <w:t xml:space="preserve">  </w:t>
      </w:r>
      <w:r>
        <w:rPr>
          <w:rStyle w:val="FunctionTok"/>
        </w:rPr>
        <w:t>arrange</w:t>
      </w:r>
      <w:r>
        <w:rPr>
          <w:rStyle w:val="NormalTok"/>
        </w:rPr>
        <w:t xml:space="preserve">(date) </w:t>
      </w:r>
      <w:r>
        <w:rPr>
          <w:rStyle w:val="SpecialCharTok"/>
        </w:rPr>
        <w:t>%&gt;%</w:t>
      </w:r>
      <w:r>
        <w:br/>
      </w:r>
      <w:r>
        <w:rPr>
          <w:rStyle w:val="NormalTok"/>
        </w:rPr>
        <w:t xml:space="preserve">  </w:t>
      </w:r>
      <w:r>
        <w:rPr>
          <w:rStyle w:val="FunctionTok"/>
        </w:rPr>
        <w:t>mutate</w:t>
      </w:r>
      <w:r>
        <w:rPr>
          <w:rStyle w:val="NormalTok"/>
        </w:rPr>
        <w:t>(</w:t>
      </w:r>
      <w:r>
        <w:rPr>
          <w:rStyle w:val="AttributeTok"/>
        </w:rPr>
        <w:t>log_return =</w:t>
      </w:r>
      <w:r>
        <w:rPr>
          <w:rStyle w:val="NormalTok"/>
        </w:rPr>
        <w:t xml:space="preserve"> </w:t>
      </w:r>
      <w:r>
        <w:rPr>
          <w:rStyle w:val="FunctionTok"/>
        </w:rPr>
        <w:t>log</w:t>
      </w:r>
      <w:r>
        <w:rPr>
          <w:rStyle w:val="NormalTok"/>
        </w:rPr>
        <w:t xml:space="preserve">(adjusted </w:t>
      </w:r>
      <w:r>
        <w:rPr>
          <w:rStyle w:val="SpecialCharTok"/>
        </w:rPr>
        <w:t>/</w:t>
      </w:r>
      <w:r>
        <w:rPr>
          <w:rStyle w:val="NormalTok"/>
        </w:rPr>
        <w:t xml:space="preserve"> </w:t>
      </w:r>
      <w:r>
        <w:rPr>
          <w:rStyle w:val="FunctionTok"/>
        </w:rPr>
        <w:t>lag</w:t>
      </w:r>
      <w:r>
        <w:rPr>
          <w:rStyle w:val="NormalTok"/>
        </w:rPr>
        <w:t xml:space="preserve">(adjusted)))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na.omit</w:t>
      </w:r>
      <w:r>
        <w:rPr>
          <w:rStyle w:val="NormalTok"/>
        </w:rPr>
        <w:t>()</w:t>
      </w:r>
      <w:r>
        <w:br/>
      </w:r>
      <w:r>
        <w:br/>
      </w:r>
      <w:r>
        <w:rPr>
          <w:rStyle w:val="FunctionTok"/>
        </w:rPr>
        <w:t>head</w:t>
      </w:r>
      <w:r>
        <w:rPr>
          <w:rStyle w:val="NormalTok"/>
        </w:rPr>
        <w:t>(returns)</w:t>
      </w:r>
    </w:p>
    <w:p w14:paraId="0AA3231B" w14:textId="77777777" w:rsidR="004E540A" w:rsidRDefault="00000000">
      <w:pPr>
        <w:pStyle w:val="SourceCode"/>
      </w:pPr>
      <w:r>
        <w:rPr>
          <w:rStyle w:val="VerbatimChar"/>
        </w:rPr>
        <w:t>## # A tibble: 6 × 9</w:t>
      </w:r>
      <w:r>
        <w:br/>
      </w:r>
      <w:r>
        <w:rPr>
          <w:rStyle w:val="VerbatimChar"/>
        </w:rPr>
        <w:t>##   symbol date        open  high   low close    volume adjusted log_return</w:t>
      </w:r>
      <w:r>
        <w:br/>
      </w:r>
      <w:r>
        <w:rPr>
          <w:rStyle w:val="VerbatimChar"/>
        </w:rPr>
        <w:t>##   &lt;chr&gt;  &lt;date&gt;     &lt;dbl&gt; &lt;dbl&gt; &lt;dbl&gt; &lt;dbl&gt;     &lt;dbl&gt;    &lt;dbl&gt;      &lt;dbl&gt;</w:t>
      </w:r>
      <w:r>
        <w:br/>
      </w:r>
      <w:r>
        <w:rPr>
          <w:rStyle w:val="VerbatimChar"/>
        </w:rPr>
        <w:t>## 1 AAPL   2020-01-03  74.3  75.1  74.1  74.4 146322800     71.6   -0.00977</w:t>
      </w:r>
      <w:r>
        <w:br/>
      </w:r>
      <w:r>
        <w:rPr>
          <w:rStyle w:val="VerbatimChar"/>
        </w:rPr>
        <w:t xml:space="preserve">## 2 AMZN   2020-01-03  93.2  94.3  93.2  93.7  75288000     93.7   -0.0122 </w:t>
      </w:r>
      <w:r>
        <w:br/>
      </w:r>
      <w:r>
        <w:rPr>
          <w:rStyle w:val="VerbatimChar"/>
        </w:rPr>
        <w:t>## 3 GOOGL  2020-01-03  67.4  68.7  67.4  68.1  23408000     67.5   -0.00524</w:t>
      </w:r>
      <w:r>
        <w:br/>
      </w:r>
      <w:r>
        <w:rPr>
          <w:rStyle w:val="VerbatimChar"/>
        </w:rPr>
        <w:t xml:space="preserve">## 4 TSLA   2020-01-03  29.4  30.3  29.1  29.5 266677500     29.5    0.0292 </w:t>
      </w:r>
      <w:r>
        <w:br/>
      </w:r>
      <w:r>
        <w:rPr>
          <w:rStyle w:val="VerbatimChar"/>
        </w:rPr>
        <w:t>## 5 META   2020-01-03 207.  210.  207.  209.   11188400    207.    -0.00531</w:t>
      </w:r>
      <w:r>
        <w:br/>
      </w:r>
      <w:r>
        <w:rPr>
          <w:rStyle w:val="VerbatimChar"/>
        </w:rPr>
        <w:t>## 6 MSFT   2020-01-03 158.  160.  158.  159.   21116200    150.    -0.0125</w:t>
      </w:r>
    </w:p>
    <w:p w14:paraId="0AA3231C" w14:textId="77777777" w:rsidR="004E540A" w:rsidRDefault="00000000">
      <w:pPr>
        <w:pStyle w:val="SourceCode"/>
      </w:pPr>
      <w:r>
        <w:rPr>
          <w:rStyle w:val="NormalTok"/>
        </w:rPr>
        <w:t xml:space="preserve">SPY_returns </w:t>
      </w:r>
      <w:r>
        <w:rPr>
          <w:rStyle w:val="OtherTok"/>
        </w:rPr>
        <w:t>&lt;-</w:t>
      </w:r>
      <w:r>
        <w:rPr>
          <w:rStyle w:val="NormalTok"/>
        </w:rPr>
        <w:t xml:space="preserve"> returns </w:t>
      </w:r>
      <w:r>
        <w:rPr>
          <w:rStyle w:val="SpecialCharTok"/>
        </w:rPr>
        <w:t>%&gt;%</w:t>
      </w:r>
      <w:r>
        <w:br/>
      </w:r>
      <w:r>
        <w:rPr>
          <w:rStyle w:val="NormalTok"/>
        </w:rPr>
        <w:t xml:space="preserve">  </w:t>
      </w:r>
      <w:r>
        <w:rPr>
          <w:rStyle w:val="FunctionTok"/>
        </w:rPr>
        <w:t>filter</w:t>
      </w:r>
      <w:r>
        <w:rPr>
          <w:rStyle w:val="NormalTok"/>
        </w:rPr>
        <w:t xml:space="preserve">(symbol </w:t>
      </w:r>
      <w:r>
        <w:rPr>
          <w:rStyle w:val="SpecialCharTok"/>
        </w:rPr>
        <w:t>==</w:t>
      </w:r>
      <w:r>
        <w:rPr>
          <w:rStyle w:val="NormalTok"/>
        </w:rPr>
        <w:t xml:space="preserve"> </w:t>
      </w:r>
      <w:r>
        <w:rPr>
          <w:rStyle w:val="StringTok"/>
        </w:rPr>
        <w:t>"SPY"</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(date, </w:t>
      </w:r>
      <w:r>
        <w:rPr>
          <w:rStyle w:val="AttributeTok"/>
        </w:rPr>
        <w:t>spy_return =</w:t>
      </w:r>
      <w:r>
        <w:rPr>
          <w:rStyle w:val="NormalTok"/>
        </w:rPr>
        <w:t xml:space="preserve"> log_return)</w:t>
      </w:r>
      <w:r>
        <w:br/>
      </w:r>
      <w:r>
        <w:br/>
      </w:r>
      <w:r>
        <w:rPr>
          <w:rStyle w:val="FunctionTok"/>
        </w:rPr>
        <w:t>head</w:t>
      </w:r>
      <w:r>
        <w:rPr>
          <w:rStyle w:val="NormalTok"/>
        </w:rPr>
        <w:t>(SPY_returns)</w:t>
      </w:r>
    </w:p>
    <w:p w14:paraId="0AA3231D" w14:textId="77777777" w:rsidR="004E540A" w:rsidRDefault="00000000">
      <w:pPr>
        <w:pStyle w:val="SourceCode"/>
      </w:pPr>
      <w:r>
        <w:rPr>
          <w:rStyle w:val="VerbatimChar"/>
        </w:rPr>
        <w:t>## # A tibble: 6 × 2</w:t>
      </w:r>
      <w:r>
        <w:br/>
      </w:r>
      <w:r>
        <w:rPr>
          <w:rStyle w:val="VerbatimChar"/>
        </w:rPr>
        <w:t>##   date       spy_return</w:t>
      </w:r>
      <w:r>
        <w:br/>
      </w:r>
      <w:r>
        <w:rPr>
          <w:rStyle w:val="VerbatimChar"/>
        </w:rPr>
        <w:t>##   &lt;date&gt;          &lt;dbl&gt;</w:t>
      </w:r>
      <w:r>
        <w:br/>
      </w:r>
      <w:r>
        <w:rPr>
          <w:rStyle w:val="VerbatimChar"/>
        </w:rPr>
        <w:t>## 1 2020-01-03   -0.00760</w:t>
      </w:r>
      <w:r>
        <w:br/>
      </w:r>
      <w:r>
        <w:rPr>
          <w:rStyle w:val="VerbatimChar"/>
        </w:rPr>
        <w:t>## 2 2020-01-06    0.00381</w:t>
      </w:r>
      <w:r>
        <w:br/>
      </w:r>
      <w:r>
        <w:rPr>
          <w:rStyle w:val="VerbatimChar"/>
        </w:rPr>
        <w:t>## 3 2020-01-07   -0.00282</w:t>
      </w:r>
      <w:r>
        <w:br/>
      </w:r>
      <w:r>
        <w:rPr>
          <w:rStyle w:val="VerbatimChar"/>
        </w:rPr>
        <w:t>## 4 2020-01-08    0.00532</w:t>
      </w:r>
      <w:r>
        <w:br/>
      </w:r>
      <w:r>
        <w:rPr>
          <w:rStyle w:val="VerbatimChar"/>
        </w:rPr>
        <w:t>## 5 2020-01-09    0.00676</w:t>
      </w:r>
      <w:r>
        <w:br/>
      </w:r>
      <w:r>
        <w:rPr>
          <w:rStyle w:val="VerbatimChar"/>
        </w:rPr>
        <w:t>## 6 2020-01-10   -0.00288</w:t>
      </w:r>
    </w:p>
    <w:p w14:paraId="0AA3231E" w14:textId="77777777" w:rsidR="004E540A" w:rsidRDefault="00000000">
      <w:pPr>
        <w:pStyle w:val="SourceCode"/>
      </w:pPr>
      <w:r>
        <w:rPr>
          <w:rStyle w:val="NormalTok"/>
        </w:rPr>
        <w:t xml:space="preserve">excess_returns </w:t>
      </w:r>
      <w:r>
        <w:rPr>
          <w:rStyle w:val="OtherTok"/>
        </w:rPr>
        <w:t>&lt;-</w:t>
      </w:r>
      <w:r>
        <w:rPr>
          <w:rStyle w:val="NormalTok"/>
        </w:rPr>
        <w:t xml:space="preserve"> returns </w:t>
      </w:r>
      <w:r>
        <w:rPr>
          <w:rStyle w:val="SpecialCharTok"/>
        </w:rPr>
        <w:t>%&gt;%</w:t>
      </w:r>
      <w:r>
        <w:br/>
      </w:r>
      <w:r>
        <w:rPr>
          <w:rStyle w:val="NormalTok"/>
        </w:rPr>
        <w:t xml:space="preserve">  </w:t>
      </w:r>
      <w:r>
        <w:rPr>
          <w:rStyle w:val="FunctionTok"/>
        </w:rPr>
        <w:t>filter</w:t>
      </w:r>
      <w:r>
        <w:rPr>
          <w:rStyle w:val="NormalTok"/>
        </w:rPr>
        <w:t xml:space="preserve">(symbol </w:t>
      </w:r>
      <w:r>
        <w:rPr>
          <w:rStyle w:val="SpecialCharTok"/>
        </w:rPr>
        <w:t>!=</w:t>
      </w:r>
      <w:r>
        <w:rPr>
          <w:rStyle w:val="NormalTok"/>
        </w:rPr>
        <w:t xml:space="preserve"> </w:t>
      </w:r>
      <w:r>
        <w:rPr>
          <w:rStyle w:val="StringTok"/>
        </w:rPr>
        <w:t>"SPY"</w:t>
      </w:r>
      <w:r>
        <w:rPr>
          <w:rStyle w:val="NormalTok"/>
        </w:rPr>
        <w:t xml:space="preserve">) </w:t>
      </w:r>
      <w:r>
        <w:rPr>
          <w:rStyle w:val="SpecialCharTok"/>
        </w:rPr>
        <w:t>%&gt;%</w:t>
      </w:r>
      <w:r>
        <w:br/>
      </w:r>
      <w:r>
        <w:rPr>
          <w:rStyle w:val="NormalTok"/>
        </w:rPr>
        <w:t xml:space="preserve">  </w:t>
      </w:r>
      <w:r>
        <w:rPr>
          <w:rStyle w:val="FunctionTok"/>
        </w:rPr>
        <w:t>left_join</w:t>
      </w:r>
      <w:r>
        <w:rPr>
          <w:rStyle w:val="NormalTok"/>
        </w:rPr>
        <w:t xml:space="preserve">(SPY_returns, </w:t>
      </w:r>
      <w:r>
        <w:rPr>
          <w:rStyle w:val="AttributeTok"/>
        </w:rPr>
        <w:t>by =</w:t>
      </w:r>
      <w:r>
        <w:rPr>
          <w:rStyle w:val="NormalTok"/>
        </w:rPr>
        <w:t xml:space="preserve"> </w:t>
      </w:r>
      <w:r>
        <w:rPr>
          <w:rStyle w:val="StringTok"/>
        </w:rPr>
        <w:t>"date"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excess_return =</w:t>
      </w:r>
      <w:r>
        <w:rPr>
          <w:rStyle w:val="NormalTok"/>
        </w:rPr>
        <w:t xml:space="preserve"> log_return </w:t>
      </w:r>
      <w:r>
        <w:rPr>
          <w:rStyle w:val="SpecialCharTok"/>
        </w:rPr>
        <w:t>-</w:t>
      </w:r>
      <w:r>
        <w:rPr>
          <w:rStyle w:val="NormalTok"/>
        </w:rPr>
        <w:t xml:space="preserve"> spy_return)</w:t>
      </w:r>
      <w:r>
        <w:br/>
      </w:r>
      <w:r>
        <w:br/>
      </w:r>
      <w:r>
        <w:rPr>
          <w:rStyle w:val="FunctionTok"/>
        </w:rPr>
        <w:t>head</w:t>
      </w:r>
      <w:r>
        <w:rPr>
          <w:rStyle w:val="NormalTok"/>
        </w:rPr>
        <w:t>(excess_returns)</w:t>
      </w:r>
    </w:p>
    <w:p w14:paraId="0AA3231F" w14:textId="77777777" w:rsidR="004E540A" w:rsidRDefault="00000000">
      <w:pPr>
        <w:pStyle w:val="SourceCode"/>
      </w:pPr>
      <w:r>
        <w:rPr>
          <w:rStyle w:val="VerbatimChar"/>
        </w:rPr>
        <w:lastRenderedPageBreak/>
        <w:t>## # A tibble: 6 × 11</w:t>
      </w:r>
      <w:r>
        <w:br/>
      </w:r>
      <w:r>
        <w:rPr>
          <w:rStyle w:val="VerbatimChar"/>
        </w:rPr>
        <w:t>##   symbol date        open  high   low close    volume adjusted log_return</w:t>
      </w:r>
      <w:r>
        <w:br/>
      </w:r>
      <w:r>
        <w:rPr>
          <w:rStyle w:val="VerbatimChar"/>
        </w:rPr>
        <w:t>##   &lt;chr&gt;  &lt;date&gt;     &lt;dbl&gt; &lt;dbl&gt; &lt;dbl&gt; &lt;dbl&gt;     &lt;dbl&gt;    &lt;dbl&gt;      &lt;dbl&gt;</w:t>
      </w:r>
      <w:r>
        <w:br/>
      </w:r>
      <w:r>
        <w:rPr>
          <w:rStyle w:val="VerbatimChar"/>
        </w:rPr>
        <w:t>## 1 AAPL   2020-01-03  74.3  75.1  74.1  74.4 146322800     71.6   -0.00977</w:t>
      </w:r>
      <w:r>
        <w:br/>
      </w:r>
      <w:r>
        <w:rPr>
          <w:rStyle w:val="VerbatimChar"/>
        </w:rPr>
        <w:t xml:space="preserve">## 2 AMZN   2020-01-03  93.2  94.3  93.2  93.7  75288000     93.7   -0.0122 </w:t>
      </w:r>
      <w:r>
        <w:br/>
      </w:r>
      <w:r>
        <w:rPr>
          <w:rStyle w:val="VerbatimChar"/>
        </w:rPr>
        <w:t>## 3 GOOGL  2020-01-03  67.4  68.7  67.4  68.1  23408000     67.5   -0.00524</w:t>
      </w:r>
      <w:r>
        <w:br/>
      </w:r>
      <w:r>
        <w:rPr>
          <w:rStyle w:val="VerbatimChar"/>
        </w:rPr>
        <w:t xml:space="preserve">## 4 TSLA   2020-01-03  29.4  30.3  29.1  29.5 266677500     29.5    0.0292 </w:t>
      </w:r>
      <w:r>
        <w:br/>
      </w:r>
      <w:r>
        <w:rPr>
          <w:rStyle w:val="VerbatimChar"/>
        </w:rPr>
        <w:t>## 5 META   2020-01-03 207.  210.  207.  209.   11188400    207.    -0.00531</w:t>
      </w:r>
      <w:r>
        <w:br/>
      </w:r>
      <w:r>
        <w:rPr>
          <w:rStyle w:val="VerbatimChar"/>
        </w:rPr>
        <w:t xml:space="preserve">## 6 MSFT   2020-01-03 158.  160.  158.  159.   21116200    150.    -0.0125 </w:t>
      </w:r>
      <w:r>
        <w:br/>
      </w:r>
      <w:r>
        <w:rPr>
          <w:rStyle w:val="VerbatimChar"/>
        </w:rPr>
        <w:t>## # ℹ 2 more variables: spy_return &lt;dbl&gt;, excess_return &lt;dbl&gt;</w:t>
      </w:r>
    </w:p>
    <w:p w14:paraId="0AA32320" w14:textId="77777777" w:rsidR="004E540A" w:rsidRDefault="00000000">
      <w:pPr>
        <w:pStyle w:val="SourceCode"/>
      </w:pPr>
      <w:r>
        <w:rPr>
          <w:rStyle w:val="NormalTok"/>
        </w:rPr>
        <w:t xml:space="preserve">releaseChatGPT </w:t>
      </w:r>
      <w:r>
        <w:rPr>
          <w:rStyle w:val="OtherTok"/>
        </w:rPr>
        <w:t>&lt;-</w:t>
      </w:r>
      <w:r>
        <w:rPr>
          <w:rStyle w:val="NormalTok"/>
        </w:rPr>
        <w:t xml:space="preserve"> </w:t>
      </w:r>
      <w:r>
        <w:rPr>
          <w:rStyle w:val="FunctionTok"/>
        </w:rPr>
        <w:t>as.Date</w:t>
      </w:r>
      <w:r>
        <w:rPr>
          <w:rStyle w:val="NormalTok"/>
        </w:rPr>
        <w:t>(</w:t>
      </w:r>
      <w:r>
        <w:rPr>
          <w:rStyle w:val="StringTok"/>
        </w:rPr>
        <w:t>"2022-11-30"</w:t>
      </w:r>
      <w:r>
        <w:rPr>
          <w:rStyle w:val="NormalTok"/>
        </w:rPr>
        <w:t>)</w:t>
      </w:r>
      <w:r>
        <w:br/>
      </w:r>
      <w:r>
        <w:br/>
      </w:r>
      <w:r>
        <w:rPr>
          <w:rStyle w:val="NormalTok"/>
        </w:rPr>
        <w:t xml:space="preserve">event_window </w:t>
      </w:r>
      <w:r>
        <w:rPr>
          <w:rStyle w:val="OtherTok"/>
        </w:rPr>
        <w:t>&lt;-</w:t>
      </w:r>
      <w:r>
        <w:rPr>
          <w:rStyle w:val="NormalTok"/>
        </w:rPr>
        <w:t xml:space="preserve"> excess_returns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(date </w:t>
      </w:r>
      <w:r>
        <w:rPr>
          <w:rStyle w:val="SpecialCharTok"/>
        </w:rPr>
        <w:t>&gt;=</w:t>
      </w:r>
      <w:r>
        <w:rPr>
          <w:rStyle w:val="NormalTok"/>
        </w:rPr>
        <w:t xml:space="preserve"> releaseChatGPT </w:t>
      </w:r>
      <w:r>
        <w:rPr>
          <w:rStyle w:val="SpecialCharTok"/>
        </w:rPr>
        <w:t>-</w:t>
      </w:r>
      <w:r>
        <w:rPr>
          <w:rStyle w:val="NormalTok"/>
        </w:rPr>
        <w:t xml:space="preserve"> </w:t>
      </w:r>
      <w:r>
        <w:rPr>
          <w:rStyle w:val="DecValTok"/>
        </w:rPr>
        <w:t>30</w:t>
      </w:r>
      <w:r>
        <w:rPr>
          <w:rStyle w:val="NormalTok"/>
        </w:rPr>
        <w:t>,</w:t>
      </w:r>
      <w:r>
        <w:br/>
      </w:r>
      <w:r>
        <w:rPr>
          <w:rStyle w:val="NormalTok"/>
        </w:rPr>
        <w:t xml:space="preserve">         date </w:t>
      </w:r>
      <w:r>
        <w:rPr>
          <w:rStyle w:val="SpecialCharTok"/>
        </w:rPr>
        <w:t>&lt;=</w:t>
      </w:r>
      <w:r>
        <w:rPr>
          <w:rStyle w:val="NormalTok"/>
        </w:rPr>
        <w:t xml:space="preserve"> releaseChatGPT </w:t>
      </w:r>
      <w:r>
        <w:rPr>
          <w:rStyle w:val="SpecialCharTok"/>
        </w:rPr>
        <w:t>+</w:t>
      </w:r>
      <w:r>
        <w:rPr>
          <w:rStyle w:val="NormalTok"/>
        </w:rPr>
        <w:t xml:space="preserve"> </w:t>
      </w:r>
      <w:r>
        <w:rPr>
          <w:rStyle w:val="DecValTok"/>
        </w:rPr>
        <w:t>30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D_t =</w:t>
      </w:r>
      <w:r>
        <w:rPr>
          <w:rStyle w:val="NormalTok"/>
        </w:rPr>
        <w:t xml:space="preserve"> </w:t>
      </w:r>
      <w:r>
        <w:rPr>
          <w:rStyle w:val="FunctionTok"/>
        </w:rPr>
        <w:t>ifelse</w:t>
      </w:r>
      <w:r>
        <w:rPr>
          <w:rStyle w:val="NormalTok"/>
        </w:rPr>
        <w:t xml:space="preserve">(date </w:t>
      </w:r>
      <w:r>
        <w:rPr>
          <w:rStyle w:val="SpecialCharTok"/>
        </w:rPr>
        <w:t>&gt;=</w:t>
      </w:r>
      <w:r>
        <w:rPr>
          <w:rStyle w:val="NormalTok"/>
        </w:rPr>
        <w:t xml:space="preserve"> releaseChatGPT, </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AttributeTok"/>
        </w:rPr>
        <w:t>period =</w:t>
      </w:r>
      <w:r>
        <w:rPr>
          <w:rStyle w:val="NormalTok"/>
        </w:rPr>
        <w:t xml:space="preserve"> </w:t>
      </w:r>
      <w:r>
        <w:rPr>
          <w:rStyle w:val="FunctionTok"/>
        </w:rPr>
        <w:t>ifelse</w:t>
      </w:r>
      <w:r>
        <w:rPr>
          <w:rStyle w:val="NormalTok"/>
        </w:rPr>
        <w:t xml:space="preserve">(D_t </w:t>
      </w:r>
      <w:r>
        <w:rPr>
          <w:rStyle w:val="SpecialCharTok"/>
        </w:rPr>
        <w:t>==</w:t>
      </w:r>
      <w:r>
        <w:rPr>
          <w:rStyle w:val="NormalTok"/>
        </w:rPr>
        <w:t xml:space="preserve"> </w:t>
      </w:r>
      <w:r>
        <w:rPr>
          <w:rStyle w:val="DecValTok"/>
        </w:rPr>
        <w:t>1</w:t>
      </w:r>
      <w:r>
        <w:rPr>
          <w:rStyle w:val="NormalTok"/>
        </w:rPr>
        <w:t xml:space="preserve">, </w:t>
      </w:r>
      <w:r>
        <w:rPr>
          <w:rStyle w:val="StringTok"/>
        </w:rPr>
        <w:t>"Post-event"</w:t>
      </w:r>
      <w:r>
        <w:rPr>
          <w:rStyle w:val="NormalTok"/>
        </w:rPr>
        <w:t xml:space="preserve">, </w:t>
      </w:r>
      <w:r>
        <w:rPr>
          <w:rStyle w:val="StringTok"/>
        </w:rPr>
        <w:t>"Pre-event"</w:t>
      </w:r>
      <w:r>
        <w:rPr>
          <w:rStyle w:val="NormalTok"/>
        </w:rPr>
        <w:t>)</w:t>
      </w:r>
      <w:r>
        <w:br/>
      </w:r>
      <w:r>
        <w:rPr>
          <w:rStyle w:val="NormalTok"/>
        </w:rPr>
        <w:t xml:space="preserve">  )</w:t>
      </w:r>
      <w:r>
        <w:br/>
      </w:r>
      <w:r>
        <w:br/>
      </w:r>
      <w:r>
        <w:rPr>
          <w:rStyle w:val="NormalTok"/>
        </w:rPr>
        <w:t xml:space="preserve">event_window </w:t>
      </w:r>
      <w:r>
        <w:rPr>
          <w:rStyle w:val="SpecialCharTok"/>
        </w:rPr>
        <w:t>%&gt;%</w:t>
      </w:r>
      <w:r>
        <w:br/>
      </w:r>
      <w:r>
        <w:rPr>
          <w:rStyle w:val="NormalTok"/>
        </w:rPr>
        <w:t xml:space="preserve">  </w:t>
      </w:r>
      <w:r>
        <w:rPr>
          <w:rStyle w:val="FunctionTok"/>
        </w:rPr>
        <w:t>select</w:t>
      </w:r>
      <w:r>
        <w:rPr>
          <w:rStyle w:val="NormalTok"/>
        </w:rPr>
        <w:t xml:space="preserve">(symbol, date, log_return, spy_return, excess_return, D_t, period) </w:t>
      </w:r>
      <w:r>
        <w:rPr>
          <w:rStyle w:val="SpecialCharTok"/>
        </w:rPr>
        <w:t>%&gt;%</w:t>
      </w:r>
      <w:r>
        <w:br/>
      </w:r>
      <w:r>
        <w:rPr>
          <w:rStyle w:val="NormalTok"/>
        </w:rPr>
        <w:t xml:space="preserve">  </w:t>
      </w:r>
      <w:r>
        <w:rPr>
          <w:rStyle w:val="FunctionTok"/>
        </w:rPr>
        <w:t>arrange</w:t>
      </w:r>
      <w:r>
        <w:rPr>
          <w:rStyle w:val="NormalTok"/>
        </w:rPr>
        <w:t>(symbol, date)</w:t>
      </w:r>
    </w:p>
    <w:p w14:paraId="0AA32321" w14:textId="77777777" w:rsidR="004E540A" w:rsidRDefault="00000000">
      <w:pPr>
        <w:pStyle w:val="SourceCode"/>
      </w:pPr>
      <w:r>
        <w:rPr>
          <w:rStyle w:val="VerbatimChar"/>
        </w:rPr>
        <w:t>## # A tibble: 301 × 7</w:t>
      </w:r>
      <w:r>
        <w:br/>
      </w:r>
      <w:r>
        <w:rPr>
          <w:rStyle w:val="VerbatimChar"/>
        </w:rPr>
        <w:t xml:space="preserve">##    symbol date       log_return spy_return excess_return   D_t period   </w:t>
      </w:r>
      <w:r>
        <w:br/>
      </w:r>
      <w:r>
        <w:rPr>
          <w:rStyle w:val="VerbatimChar"/>
        </w:rPr>
        <w:t xml:space="preserve">##    &lt;chr&gt;  &lt;date&gt;          &lt;dbl&gt;      &lt;dbl&gt;         &lt;dbl&gt; &lt;dbl&gt; &lt;chr&gt;    </w:t>
      </w:r>
      <w:r>
        <w:br/>
      </w:r>
      <w:r>
        <w:rPr>
          <w:rStyle w:val="VerbatimChar"/>
        </w:rPr>
        <w:t>##  1 AAPL   2022-10-31   -0.0155    -0.00725      -0.00828     0 Pre-event</w:t>
      </w:r>
      <w:r>
        <w:br/>
      </w:r>
      <w:r>
        <w:rPr>
          <w:rStyle w:val="VerbatimChar"/>
        </w:rPr>
        <w:t>##  2 AAPL   2022-11-01   -0.0177    -0.00439      -0.0133      0 Pre-event</w:t>
      </w:r>
      <w:r>
        <w:br/>
      </w:r>
      <w:r>
        <w:rPr>
          <w:rStyle w:val="VerbatimChar"/>
        </w:rPr>
        <w:t>##  3 AAPL   2022-11-02   -0.0380    -0.0254       -0.0126      0 Pre-event</w:t>
      </w:r>
      <w:r>
        <w:br/>
      </w:r>
      <w:r>
        <w:rPr>
          <w:rStyle w:val="VerbatimChar"/>
        </w:rPr>
        <w:t>##  4 AAPL   2022-11-03   -0.0433    -0.0104       -0.0330      0 Pre-event</w:t>
      </w:r>
      <w:r>
        <w:br/>
      </w:r>
      <w:r>
        <w:rPr>
          <w:rStyle w:val="VerbatimChar"/>
        </w:rPr>
        <w:t>##  5 AAPL   2022-11-04   -0.00195    0.0143       -0.0162      0 Pre-event</w:t>
      </w:r>
      <w:r>
        <w:br/>
      </w:r>
      <w:r>
        <w:rPr>
          <w:rStyle w:val="VerbatimChar"/>
        </w:rPr>
        <w:t>##  6 AAPL   2022-11-07    0.00389    0.00952      -0.00563     0 Pre-event</w:t>
      </w:r>
      <w:r>
        <w:br/>
      </w:r>
      <w:r>
        <w:rPr>
          <w:rStyle w:val="VerbatimChar"/>
        </w:rPr>
        <w:t>##  7 AAPL   2022-11-08    0.00417    0.00538      -0.00121     0 Pre-event</w:t>
      </w:r>
      <w:r>
        <w:br/>
      </w:r>
      <w:r>
        <w:rPr>
          <w:rStyle w:val="VerbatimChar"/>
        </w:rPr>
        <w:t>##  8 AAPL   2022-11-09   -0.0338    -0.0208       -0.0129      0 Pre-event</w:t>
      </w:r>
      <w:r>
        <w:br/>
      </w:r>
      <w:r>
        <w:rPr>
          <w:rStyle w:val="VerbatimChar"/>
        </w:rPr>
        <w:t>##  9 AAPL   2022-11-10    0.0852     0.0535        0.0317      0 Pre-event</w:t>
      </w:r>
      <w:r>
        <w:br/>
      </w:r>
      <w:r>
        <w:rPr>
          <w:rStyle w:val="VerbatimChar"/>
        </w:rPr>
        <w:t>## 10 AAPL   2022-11-11    0.0191     0.00963       0.00945     0 Pre-event</w:t>
      </w:r>
      <w:r>
        <w:br/>
      </w:r>
      <w:r>
        <w:rPr>
          <w:rStyle w:val="VerbatimChar"/>
        </w:rPr>
        <w:t>## # ℹ 291 more rows</w:t>
      </w:r>
    </w:p>
    <w:p w14:paraId="0AA32322" w14:textId="77777777" w:rsidR="004E540A" w:rsidRDefault="00000000">
      <w:pPr>
        <w:pStyle w:val="SourceCode"/>
      </w:pPr>
      <w:r>
        <w:rPr>
          <w:rStyle w:val="FunctionTok"/>
        </w:rPr>
        <w:t>ggplot</w:t>
      </w:r>
      <w:r>
        <w:rPr>
          <w:rStyle w:val="NormalTok"/>
        </w:rPr>
        <w:t xml:space="preserve">(prices, </w:t>
      </w:r>
      <w:r>
        <w:rPr>
          <w:rStyle w:val="FunctionTok"/>
        </w:rPr>
        <w:t>aes</w:t>
      </w:r>
      <w:r>
        <w:rPr>
          <w:rStyle w:val="NormalTok"/>
        </w:rPr>
        <w:t>(</w:t>
      </w:r>
      <w:r>
        <w:rPr>
          <w:rStyle w:val="AttributeTok"/>
        </w:rPr>
        <w:t>x =</w:t>
      </w:r>
      <w:r>
        <w:rPr>
          <w:rStyle w:val="NormalTok"/>
        </w:rPr>
        <w:t xml:space="preserve"> date, </w:t>
      </w:r>
      <w:r>
        <w:rPr>
          <w:rStyle w:val="AttributeTok"/>
        </w:rPr>
        <w:t>y =</w:t>
      </w:r>
      <w:r>
        <w:rPr>
          <w:rStyle w:val="NormalTok"/>
        </w:rPr>
        <w:t xml:space="preserve"> adjusted, </w:t>
      </w:r>
      <w:r>
        <w:rPr>
          <w:rStyle w:val="AttributeTok"/>
        </w:rPr>
        <w:t>color =</w:t>
      </w:r>
      <w:r>
        <w:rPr>
          <w:rStyle w:val="NormalTok"/>
        </w:rPr>
        <w:t xml:space="preserve"> symbol))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"Adjusted Stock Prices from Yahoo Finance"</w:t>
      </w:r>
      <w:r>
        <w:rPr>
          <w:rStyle w:val="NormalTok"/>
        </w:rPr>
        <w:t>,</w:t>
      </w:r>
      <w:r>
        <w:br/>
      </w:r>
      <w:r>
        <w:rPr>
          <w:rStyle w:val="NormalTok"/>
        </w:rPr>
        <w:t xml:space="preserve">    </w:t>
      </w:r>
      <w:r>
        <w:rPr>
          <w:rStyle w:val="AttributeTok"/>
        </w:rPr>
        <w:t>x =</w:t>
      </w:r>
      <w:r>
        <w:rPr>
          <w:rStyle w:val="NormalTok"/>
        </w:rPr>
        <w:t xml:space="preserve"> </w:t>
      </w:r>
      <w:r>
        <w:rPr>
          <w:rStyle w:val="StringTok"/>
        </w:rPr>
        <w:t>"Date"</w:t>
      </w:r>
      <w:r>
        <w:rPr>
          <w:rStyle w:val="NormalTok"/>
        </w:rPr>
        <w:t>,</w:t>
      </w:r>
      <w:r>
        <w:br/>
      </w:r>
      <w:r>
        <w:rPr>
          <w:rStyle w:val="NormalTok"/>
        </w:rPr>
        <w:t xml:space="preserve">    </w:t>
      </w:r>
      <w:r>
        <w:rPr>
          <w:rStyle w:val="AttributeTok"/>
        </w:rPr>
        <w:t>y =</w:t>
      </w:r>
      <w:r>
        <w:rPr>
          <w:rStyle w:val="NormalTok"/>
        </w:rPr>
        <w:t xml:space="preserve"> </w:t>
      </w:r>
      <w:r>
        <w:rPr>
          <w:rStyle w:val="StringTok"/>
        </w:rPr>
        <w:t>"Adjusted Price"</w:t>
      </w:r>
      <w:r>
        <w:rPr>
          <w:rStyle w:val="NormalTok"/>
        </w:rPr>
        <w:t>,</w:t>
      </w:r>
      <w:r>
        <w:br/>
      </w:r>
      <w:r>
        <w:rPr>
          <w:rStyle w:val="NormalTok"/>
        </w:rPr>
        <w:t xml:space="preserve">    </w:t>
      </w:r>
      <w:r>
        <w:rPr>
          <w:rStyle w:val="AttributeTok"/>
        </w:rPr>
        <w:t>color =</w:t>
      </w:r>
      <w:r>
        <w:rPr>
          <w:rStyle w:val="NormalTok"/>
        </w:rPr>
        <w:t xml:space="preserve"> </w:t>
      </w:r>
      <w:r>
        <w:rPr>
          <w:rStyle w:val="StringTok"/>
        </w:rPr>
        <w:t>"Ticker"</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0AA32323" w14:textId="77777777" w:rsidR="004E540A" w:rsidRDefault="00000000">
      <w:pPr>
        <w:pStyle w:val="FirstParagraph"/>
      </w:pPr>
      <w:r>
        <w:rPr>
          <w:noProof/>
        </w:rPr>
        <w:lastRenderedPageBreak/>
        <w:drawing>
          <wp:inline distT="0" distB="0" distL="0" distR="0" wp14:anchorId="0AA32346" wp14:editId="0AA32347">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nal_Project_BuitragoErick_files/figure-docx/price-chart-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0AA32324" w14:textId="77777777" w:rsidR="004E540A" w:rsidRDefault="00000000">
      <w:pPr>
        <w:pStyle w:val="SourceCode"/>
      </w:pPr>
      <w:r>
        <w:rPr>
          <w:rStyle w:val="FunctionTok"/>
        </w:rPr>
        <w:t>ggplot</w:t>
      </w:r>
      <w:r>
        <w:rPr>
          <w:rStyle w:val="NormalTok"/>
        </w:rPr>
        <w:t xml:space="preserve">(event_window, </w:t>
      </w:r>
      <w:r>
        <w:rPr>
          <w:rStyle w:val="FunctionTok"/>
        </w:rPr>
        <w:t>aes</w:t>
      </w:r>
      <w:r>
        <w:rPr>
          <w:rStyle w:val="NormalTok"/>
        </w:rPr>
        <w:t>(</w:t>
      </w:r>
      <w:r>
        <w:rPr>
          <w:rStyle w:val="AttributeTok"/>
        </w:rPr>
        <w:t>x =</w:t>
      </w:r>
      <w:r>
        <w:rPr>
          <w:rStyle w:val="NormalTok"/>
        </w:rPr>
        <w:t xml:space="preserve"> date, </w:t>
      </w:r>
      <w:r>
        <w:rPr>
          <w:rStyle w:val="AttributeTok"/>
        </w:rPr>
        <w:t>y =</w:t>
      </w:r>
      <w:r>
        <w:rPr>
          <w:rStyle w:val="NormalTok"/>
        </w:rPr>
        <w:t xml:space="preserve"> excess_return, </w:t>
      </w:r>
      <w:r>
        <w:rPr>
          <w:rStyle w:val="AttributeTok"/>
        </w:rPr>
        <w:t>color =</w:t>
      </w:r>
      <w:r>
        <w:rPr>
          <w:rStyle w:val="NormalTok"/>
        </w:rPr>
        <w:t xml:space="preserve"> symbol))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releaseChatGPT,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"Excess Returns Around the ChatGPT Release"</w:t>
      </w:r>
      <w:r>
        <w:rPr>
          <w:rStyle w:val="NormalTok"/>
        </w:rPr>
        <w:t>,</w:t>
      </w:r>
      <w:r>
        <w:br/>
      </w:r>
      <w:r>
        <w:rPr>
          <w:rStyle w:val="NormalTok"/>
        </w:rPr>
        <w:t xml:space="preserve">    </w:t>
      </w:r>
      <w:r>
        <w:rPr>
          <w:rStyle w:val="AttributeTok"/>
        </w:rPr>
        <w:t>x =</w:t>
      </w:r>
      <w:r>
        <w:rPr>
          <w:rStyle w:val="NormalTok"/>
        </w:rPr>
        <w:t xml:space="preserve"> </w:t>
      </w:r>
      <w:r>
        <w:rPr>
          <w:rStyle w:val="StringTok"/>
        </w:rPr>
        <w:t>"Date"</w:t>
      </w:r>
      <w:r>
        <w:rPr>
          <w:rStyle w:val="NormalTok"/>
        </w:rPr>
        <w:t>,</w:t>
      </w:r>
      <w:r>
        <w:br/>
      </w:r>
      <w:r>
        <w:rPr>
          <w:rStyle w:val="NormalTok"/>
        </w:rPr>
        <w:t xml:space="preserve">    </w:t>
      </w:r>
      <w:r>
        <w:rPr>
          <w:rStyle w:val="AttributeTok"/>
        </w:rPr>
        <w:t>y =</w:t>
      </w:r>
      <w:r>
        <w:rPr>
          <w:rStyle w:val="NormalTok"/>
        </w:rPr>
        <w:t xml:space="preserve"> </w:t>
      </w:r>
      <w:r>
        <w:rPr>
          <w:rStyle w:val="StringTok"/>
        </w:rPr>
        <w:t>"Excess Return"</w:t>
      </w:r>
      <w:r>
        <w:rPr>
          <w:rStyle w:val="NormalTok"/>
        </w:rPr>
        <w:t>,</w:t>
      </w:r>
      <w:r>
        <w:br/>
      </w:r>
      <w:r>
        <w:rPr>
          <w:rStyle w:val="NormalTok"/>
        </w:rPr>
        <w:t xml:space="preserve">    </w:t>
      </w:r>
      <w:r>
        <w:rPr>
          <w:rStyle w:val="AttributeTok"/>
        </w:rPr>
        <w:t>color =</w:t>
      </w:r>
      <w:r>
        <w:rPr>
          <w:rStyle w:val="NormalTok"/>
        </w:rPr>
        <w:t xml:space="preserve"> </w:t>
      </w:r>
      <w:r>
        <w:rPr>
          <w:rStyle w:val="StringTok"/>
        </w:rPr>
        <w:t>"Ticker"</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0AA32325" w14:textId="77777777" w:rsidR="004E540A" w:rsidRDefault="00000000">
      <w:pPr>
        <w:pStyle w:val="FirstParagraph"/>
      </w:pPr>
      <w:r>
        <w:rPr>
          <w:noProof/>
        </w:rPr>
        <w:lastRenderedPageBreak/>
        <w:drawing>
          <wp:inline distT="0" distB="0" distL="0" distR="0" wp14:anchorId="0AA32348" wp14:editId="0AA32349">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nal_Project_BuitragoErick_files/figure-docx/event-excess-return-chart-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0AA32326" w14:textId="77777777" w:rsidR="004E540A" w:rsidRDefault="00000000">
      <w:pPr>
        <w:pStyle w:val="SourceCode"/>
      </w:pPr>
      <w:r>
        <w:rPr>
          <w:rStyle w:val="FunctionTok"/>
        </w:rPr>
        <w:t>summary</w:t>
      </w:r>
      <w:r>
        <w:rPr>
          <w:rStyle w:val="NormalTok"/>
        </w:rPr>
        <w:t>(event_window)</w:t>
      </w:r>
    </w:p>
    <w:p w14:paraId="0AA32327" w14:textId="77777777" w:rsidR="004E540A" w:rsidRDefault="00000000">
      <w:pPr>
        <w:pStyle w:val="SourceCode"/>
      </w:pPr>
      <w:r>
        <w:rPr>
          <w:rStyle w:val="VerbatimChar"/>
        </w:rPr>
        <w:t xml:space="preserve">##     symbol               date                 open             high       </w:t>
      </w:r>
      <w:r>
        <w:br/>
      </w:r>
      <w:r>
        <w:rPr>
          <w:rStyle w:val="VerbatimChar"/>
        </w:rPr>
        <w:t xml:space="preserve">##  Length:301         Min.   :2022-10-31   Min.   : 13.04   Min.   : 13.78  </w:t>
      </w:r>
      <w:r>
        <w:br/>
      </w:r>
      <w:r>
        <w:rPr>
          <w:rStyle w:val="VerbatimChar"/>
        </w:rPr>
        <w:t xml:space="preserve">##  Class :character   1st Qu.:2022-11-14   1st Qu.: 90.50   1st Qu.: 91.18  </w:t>
      </w:r>
      <w:r>
        <w:br/>
      </w:r>
      <w:r>
        <w:rPr>
          <w:rStyle w:val="VerbatimChar"/>
        </w:rPr>
        <w:t xml:space="preserve">##  Mode  :character   Median :2022-11-30   Median :113.76   Median :116.27  </w:t>
      </w:r>
      <w:r>
        <w:br/>
      </w:r>
      <w:r>
        <w:rPr>
          <w:rStyle w:val="VerbatimChar"/>
        </w:rPr>
        <w:t xml:space="preserve">##                     Mean   :2022-11-29   Mean   :124.57   Mean   :126.45  </w:t>
      </w:r>
      <w:r>
        <w:br/>
      </w:r>
      <w:r>
        <w:rPr>
          <w:rStyle w:val="VerbatimChar"/>
        </w:rPr>
        <w:t xml:space="preserve">##                     3rd Qu.:2022-12-15   3rd Qu.:159.25   3rd Qu.:160.99  </w:t>
      </w:r>
      <w:r>
        <w:br/>
      </w:r>
      <w:r>
        <w:rPr>
          <w:rStyle w:val="VerbatimChar"/>
        </w:rPr>
        <w:t xml:space="preserve">##                     Max.   :2022-12-30   Max.   :261.69   Max.   :263.92  </w:t>
      </w:r>
      <w:r>
        <w:br/>
      </w:r>
      <w:r>
        <w:rPr>
          <w:rStyle w:val="VerbatimChar"/>
        </w:rPr>
        <w:t xml:space="preserve">##       low             close            volume             adjusted     </w:t>
      </w:r>
      <w:r>
        <w:br/>
      </w:r>
      <w:r>
        <w:rPr>
          <w:rStyle w:val="VerbatimChar"/>
        </w:rPr>
        <w:t xml:space="preserve">##  Min.   : 12.96   Min.   : 13.22   Min.   :  9200800   Min.   : 13.20  </w:t>
      </w:r>
      <w:r>
        <w:br/>
      </w:r>
      <w:r>
        <w:rPr>
          <w:rStyle w:val="VerbatimChar"/>
        </w:rPr>
        <w:t xml:space="preserve">##  1st Qu.: 88.23   1st Qu.: 89.98   1st Qu.: 30665100   1st Qu.: 89.52  </w:t>
      </w:r>
      <w:r>
        <w:br/>
      </w:r>
      <w:r>
        <w:rPr>
          <w:rStyle w:val="VerbatimChar"/>
        </w:rPr>
        <w:t xml:space="preserve">##  Median :111.02   Median :113.93   Median : 68086900   Median :113.04  </w:t>
      </w:r>
      <w:r>
        <w:br/>
      </w:r>
      <w:r>
        <w:rPr>
          <w:rStyle w:val="VerbatimChar"/>
        </w:rPr>
        <w:t xml:space="preserve">##  Mean   :122.10   Mean   :124.08   Mean   :121364728   Mean   :122.52  </w:t>
      </w:r>
      <w:r>
        <w:br/>
      </w:r>
      <w:r>
        <w:rPr>
          <w:rStyle w:val="VerbatimChar"/>
        </w:rPr>
        <w:t xml:space="preserve">##  3rd Qu.:153.28   3rd Qu.:156.80   3rd Qu.:109536700   3rd Qu.:156.80  </w:t>
      </w:r>
      <w:r>
        <w:br/>
      </w:r>
      <w:r>
        <w:rPr>
          <w:rStyle w:val="VerbatimChar"/>
        </w:rPr>
        <w:t xml:space="preserve">##  Max.   :254.31   Max.   :257.22   Max.   :710894000   Max.   :250.10  </w:t>
      </w:r>
      <w:r>
        <w:br/>
      </w:r>
      <w:r>
        <w:rPr>
          <w:rStyle w:val="VerbatimChar"/>
        </w:rPr>
        <w:t xml:space="preserve">##    log_return          spy_return         excess_return            D_t        </w:t>
      </w:r>
      <w:r>
        <w:br/>
      </w:r>
      <w:r>
        <w:rPr>
          <w:rStyle w:val="VerbatimChar"/>
        </w:rPr>
        <w:t xml:space="preserve">##  Min.   :-0.121138   Min.   :-0.0254164   Min.   :-0.117187   Min.   :0.0000  </w:t>
      </w:r>
      <w:r>
        <w:br/>
      </w:r>
      <w:r>
        <w:rPr>
          <w:rStyle w:val="VerbatimChar"/>
        </w:rPr>
        <w:t xml:space="preserve">##  1st Qu.:-0.019788   1st Qu.:-0.0085432   1st Qu.:-0.012936   1st Qu.:0.0000  </w:t>
      </w:r>
      <w:r>
        <w:br/>
      </w:r>
      <w:r>
        <w:rPr>
          <w:rStyle w:val="VerbatimChar"/>
        </w:rPr>
        <w:t xml:space="preserve">##  Median :-0.004950   Median :-0.0017191   Median :-0.001215   Median :1.0000  </w:t>
      </w:r>
      <w:r>
        <w:br/>
      </w:r>
      <w:r>
        <w:rPr>
          <w:rStyle w:val="VerbatimChar"/>
        </w:rPr>
        <w:t xml:space="preserve">##  Mean   :-0.002741   Mean   :-0.0002908   Mean   :-0.002450   Mean   :0.5116  </w:t>
      </w:r>
      <w:r>
        <w:br/>
      </w:r>
      <w:r>
        <w:rPr>
          <w:rStyle w:val="VerbatimChar"/>
        </w:rPr>
        <w:t>##  3rd Qu.: 0.012323   3rd Qu.: 0.0078034   3rd Qu.: 0.009415   3rd Qu.:1.00</w:t>
      </w:r>
      <w:r>
        <w:rPr>
          <w:rStyle w:val="VerbatimChar"/>
        </w:rPr>
        <w:lastRenderedPageBreak/>
        <w:t xml:space="preserve">00  </w:t>
      </w:r>
      <w:r>
        <w:br/>
      </w:r>
      <w:r>
        <w:rPr>
          <w:rStyle w:val="VerbatimChar"/>
        </w:rPr>
        <w:t xml:space="preserve">##  Max.   : 0.133912   Max.   : 0.0534975   Max.   : 0.080415   Max.   :1.0000  </w:t>
      </w:r>
      <w:r>
        <w:br/>
      </w:r>
      <w:r>
        <w:rPr>
          <w:rStyle w:val="VerbatimChar"/>
        </w:rPr>
        <w:t xml:space="preserve">##     period         </w:t>
      </w:r>
      <w:r>
        <w:br/>
      </w:r>
      <w:r>
        <w:rPr>
          <w:rStyle w:val="VerbatimChar"/>
        </w:rPr>
        <w:t xml:space="preserve">##  Length:301        </w:t>
      </w:r>
      <w:r>
        <w:br/>
      </w:r>
      <w:r>
        <w:rPr>
          <w:rStyle w:val="VerbatimChar"/>
        </w:rPr>
        <w:t xml:space="preserve">##  Class :character  </w:t>
      </w:r>
      <w:r>
        <w:br/>
      </w:r>
      <w:r>
        <w:rPr>
          <w:rStyle w:val="VerbatimChar"/>
        </w:rPr>
        <w:t xml:space="preserve">##  Mode  :character  </w:t>
      </w:r>
      <w:r>
        <w:br/>
      </w:r>
      <w:r>
        <w:rPr>
          <w:rStyle w:val="VerbatimChar"/>
        </w:rPr>
        <w:t xml:space="preserve">##                    </w:t>
      </w:r>
      <w:r>
        <w:br/>
      </w:r>
      <w:r>
        <w:rPr>
          <w:rStyle w:val="VerbatimChar"/>
        </w:rPr>
        <w:t xml:space="preserve">##                    </w:t>
      </w:r>
      <w:r>
        <w:br/>
      </w:r>
      <w:r>
        <w:rPr>
          <w:rStyle w:val="VerbatimChar"/>
        </w:rPr>
        <w:t xml:space="preserve">## </w:t>
      </w:r>
    </w:p>
    <w:p w14:paraId="0AA32328" w14:textId="77777777" w:rsidR="004E540A" w:rsidRDefault="00000000">
      <w:pPr>
        <w:pStyle w:val="SourceCode"/>
      </w:pPr>
      <w:r>
        <w:rPr>
          <w:rStyle w:val="NormalTok"/>
        </w:rPr>
        <w:t xml:space="preserve">window_aapl </w:t>
      </w:r>
      <w:r>
        <w:rPr>
          <w:rStyle w:val="OtherTok"/>
        </w:rPr>
        <w:t>&lt;-</w:t>
      </w:r>
      <w:r>
        <w:rPr>
          <w:rStyle w:val="NormalTok"/>
        </w:rPr>
        <w:t xml:space="preserve"> event_window </w:t>
      </w:r>
      <w:r>
        <w:rPr>
          <w:rStyle w:val="SpecialCharTok"/>
        </w:rPr>
        <w:t>%&gt;%</w:t>
      </w:r>
      <w:r>
        <w:rPr>
          <w:rStyle w:val="NormalTok"/>
        </w:rPr>
        <w:t xml:space="preserve"> </w:t>
      </w:r>
      <w:r>
        <w:rPr>
          <w:rStyle w:val="FunctionTok"/>
        </w:rPr>
        <w:t>filter</w:t>
      </w:r>
      <w:r>
        <w:rPr>
          <w:rStyle w:val="NormalTok"/>
        </w:rPr>
        <w:t xml:space="preserve">(symbol </w:t>
      </w:r>
      <w:r>
        <w:rPr>
          <w:rStyle w:val="SpecialCharTok"/>
        </w:rPr>
        <w:t>==</w:t>
      </w:r>
      <w:r>
        <w:rPr>
          <w:rStyle w:val="NormalTok"/>
        </w:rPr>
        <w:t xml:space="preserve"> </w:t>
      </w:r>
      <w:r>
        <w:rPr>
          <w:rStyle w:val="StringTok"/>
        </w:rPr>
        <w:t>"AAPL"</w:t>
      </w:r>
      <w:r>
        <w:rPr>
          <w:rStyle w:val="NormalTok"/>
        </w:rPr>
        <w:t>)</w:t>
      </w:r>
      <w:r>
        <w:br/>
      </w:r>
      <w:r>
        <w:rPr>
          <w:rStyle w:val="NormalTok"/>
        </w:rPr>
        <w:t xml:space="preserve">window_amzn </w:t>
      </w:r>
      <w:r>
        <w:rPr>
          <w:rStyle w:val="OtherTok"/>
        </w:rPr>
        <w:t>&lt;-</w:t>
      </w:r>
      <w:r>
        <w:rPr>
          <w:rStyle w:val="NormalTok"/>
        </w:rPr>
        <w:t xml:space="preserve"> event_window </w:t>
      </w:r>
      <w:r>
        <w:rPr>
          <w:rStyle w:val="SpecialCharTok"/>
        </w:rPr>
        <w:t>%&gt;%</w:t>
      </w:r>
      <w:r>
        <w:rPr>
          <w:rStyle w:val="NormalTok"/>
        </w:rPr>
        <w:t xml:space="preserve"> </w:t>
      </w:r>
      <w:r>
        <w:rPr>
          <w:rStyle w:val="FunctionTok"/>
        </w:rPr>
        <w:t>filter</w:t>
      </w:r>
      <w:r>
        <w:rPr>
          <w:rStyle w:val="NormalTok"/>
        </w:rPr>
        <w:t xml:space="preserve">(symbol </w:t>
      </w:r>
      <w:r>
        <w:rPr>
          <w:rStyle w:val="SpecialCharTok"/>
        </w:rPr>
        <w:t>==</w:t>
      </w:r>
      <w:r>
        <w:rPr>
          <w:rStyle w:val="NormalTok"/>
        </w:rPr>
        <w:t xml:space="preserve"> </w:t>
      </w:r>
      <w:r>
        <w:rPr>
          <w:rStyle w:val="StringTok"/>
        </w:rPr>
        <w:t>"AMZN"</w:t>
      </w:r>
      <w:r>
        <w:rPr>
          <w:rStyle w:val="NormalTok"/>
        </w:rPr>
        <w:t>)</w:t>
      </w:r>
      <w:r>
        <w:br/>
      </w:r>
      <w:r>
        <w:rPr>
          <w:rStyle w:val="NormalTok"/>
        </w:rPr>
        <w:t xml:space="preserve">window_googl </w:t>
      </w:r>
      <w:r>
        <w:rPr>
          <w:rStyle w:val="OtherTok"/>
        </w:rPr>
        <w:t>&lt;-</w:t>
      </w:r>
      <w:r>
        <w:rPr>
          <w:rStyle w:val="NormalTok"/>
        </w:rPr>
        <w:t xml:space="preserve"> event_window </w:t>
      </w:r>
      <w:r>
        <w:rPr>
          <w:rStyle w:val="SpecialCharTok"/>
        </w:rPr>
        <w:t>%&gt;%</w:t>
      </w:r>
      <w:r>
        <w:rPr>
          <w:rStyle w:val="NormalTok"/>
        </w:rPr>
        <w:t xml:space="preserve"> </w:t>
      </w:r>
      <w:r>
        <w:rPr>
          <w:rStyle w:val="FunctionTok"/>
        </w:rPr>
        <w:t>filter</w:t>
      </w:r>
      <w:r>
        <w:rPr>
          <w:rStyle w:val="NormalTok"/>
        </w:rPr>
        <w:t xml:space="preserve">(symbol </w:t>
      </w:r>
      <w:r>
        <w:rPr>
          <w:rStyle w:val="SpecialCharTok"/>
        </w:rPr>
        <w:t>==</w:t>
      </w:r>
      <w:r>
        <w:rPr>
          <w:rStyle w:val="NormalTok"/>
        </w:rPr>
        <w:t xml:space="preserve"> </w:t>
      </w:r>
      <w:r>
        <w:rPr>
          <w:rStyle w:val="StringTok"/>
        </w:rPr>
        <w:t>"GOOGL"</w:t>
      </w:r>
      <w:r>
        <w:rPr>
          <w:rStyle w:val="NormalTok"/>
        </w:rPr>
        <w:t>)</w:t>
      </w:r>
      <w:r>
        <w:br/>
      </w:r>
      <w:r>
        <w:rPr>
          <w:rStyle w:val="NormalTok"/>
        </w:rPr>
        <w:t xml:space="preserve">window_meta  </w:t>
      </w:r>
      <w:r>
        <w:rPr>
          <w:rStyle w:val="OtherTok"/>
        </w:rPr>
        <w:t>&lt;-</w:t>
      </w:r>
      <w:r>
        <w:rPr>
          <w:rStyle w:val="NormalTok"/>
        </w:rPr>
        <w:t xml:space="preserve"> event_window </w:t>
      </w:r>
      <w:r>
        <w:rPr>
          <w:rStyle w:val="SpecialCharTok"/>
        </w:rPr>
        <w:t>%&gt;%</w:t>
      </w:r>
      <w:r>
        <w:rPr>
          <w:rStyle w:val="NormalTok"/>
        </w:rPr>
        <w:t xml:space="preserve"> </w:t>
      </w:r>
      <w:r>
        <w:rPr>
          <w:rStyle w:val="FunctionTok"/>
        </w:rPr>
        <w:t>filter</w:t>
      </w:r>
      <w:r>
        <w:rPr>
          <w:rStyle w:val="NormalTok"/>
        </w:rPr>
        <w:t xml:space="preserve">(symbol </w:t>
      </w:r>
      <w:r>
        <w:rPr>
          <w:rStyle w:val="SpecialCharTok"/>
        </w:rPr>
        <w:t>==</w:t>
      </w:r>
      <w:r>
        <w:rPr>
          <w:rStyle w:val="NormalTok"/>
        </w:rPr>
        <w:t xml:space="preserve"> </w:t>
      </w:r>
      <w:r>
        <w:rPr>
          <w:rStyle w:val="StringTok"/>
        </w:rPr>
        <w:t>"META"</w:t>
      </w:r>
      <w:r>
        <w:rPr>
          <w:rStyle w:val="NormalTok"/>
        </w:rPr>
        <w:t>)</w:t>
      </w:r>
      <w:r>
        <w:br/>
      </w:r>
      <w:r>
        <w:rPr>
          <w:rStyle w:val="NormalTok"/>
        </w:rPr>
        <w:t xml:space="preserve">window_msft  </w:t>
      </w:r>
      <w:r>
        <w:rPr>
          <w:rStyle w:val="OtherTok"/>
        </w:rPr>
        <w:t>&lt;-</w:t>
      </w:r>
      <w:r>
        <w:rPr>
          <w:rStyle w:val="NormalTok"/>
        </w:rPr>
        <w:t xml:space="preserve"> event_window </w:t>
      </w:r>
      <w:r>
        <w:rPr>
          <w:rStyle w:val="SpecialCharTok"/>
        </w:rPr>
        <w:t>%&gt;%</w:t>
      </w:r>
      <w:r>
        <w:rPr>
          <w:rStyle w:val="NormalTok"/>
        </w:rPr>
        <w:t xml:space="preserve"> </w:t>
      </w:r>
      <w:r>
        <w:rPr>
          <w:rStyle w:val="FunctionTok"/>
        </w:rPr>
        <w:t>filter</w:t>
      </w:r>
      <w:r>
        <w:rPr>
          <w:rStyle w:val="NormalTok"/>
        </w:rPr>
        <w:t xml:space="preserve">(symbol </w:t>
      </w:r>
      <w:r>
        <w:rPr>
          <w:rStyle w:val="SpecialCharTok"/>
        </w:rPr>
        <w:t>==</w:t>
      </w:r>
      <w:r>
        <w:rPr>
          <w:rStyle w:val="NormalTok"/>
        </w:rPr>
        <w:t xml:space="preserve"> </w:t>
      </w:r>
      <w:r>
        <w:rPr>
          <w:rStyle w:val="StringTok"/>
        </w:rPr>
        <w:t>"MSFT"</w:t>
      </w:r>
      <w:r>
        <w:rPr>
          <w:rStyle w:val="NormalTok"/>
        </w:rPr>
        <w:t>)</w:t>
      </w:r>
      <w:r>
        <w:br/>
      </w:r>
      <w:r>
        <w:rPr>
          <w:rStyle w:val="NormalTok"/>
        </w:rPr>
        <w:t xml:space="preserve">window_nvda  </w:t>
      </w:r>
      <w:r>
        <w:rPr>
          <w:rStyle w:val="OtherTok"/>
        </w:rPr>
        <w:t>&lt;-</w:t>
      </w:r>
      <w:r>
        <w:rPr>
          <w:rStyle w:val="NormalTok"/>
        </w:rPr>
        <w:t xml:space="preserve"> event_window </w:t>
      </w:r>
      <w:r>
        <w:rPr>
          <w:rStyle w:val="SpecialCharTok"/>
        </w:rPr>
        <w:t>%&gt;%</w:t>
      </w:r>
      <w:r>
        <w:rPr>
          <w:rStyle w:val="NormalTok"/>
        </w:rPr>
        <w:t xml:space="preserve"> </w:t>
      </w:r>
      <w:r>
        <w:rPr>
          <w:rStyle w:val="FunctionTok"/>
        </w:rPr>
        <w:t>filter</w:t>
      </w:r>
      <w:r>
        <w:rPr>
          <w:rStyle w:val="NormalTok"/>
        </w:rPr>
        <w:t xml:space="preserve">(symbol </w:t>
      </w:r>
      <w:r>
        <w:rPr>
          <w:rStyle w:val="SpecialCharTok"/>
        </w:rPr>
        <w:t>==</w:t>
      </w:r>
      <w:r>
        <w:rPr>
          <w:rStyle w:val="NormalTok"/>
        </w:rPr>
        <w:t xml:space="preserve"> </w:t>
      </w:r>
      <w:r>
        <w:rPr>
          <w:rStyle w:val="StringTok"/>
        </w:rPr>
        <w:t>"NVDA"</w:t>
      </w:r>
      <w:r>
        <w:rPr>
          <w:rStyle w:val="NormalTok"/>
        </w:rPr>
        <w:t>)</w:t>
      </w:r>
      <w:r>
        <w:br/>
      </w:r>
      <w:r>
        <w:rPr>
          <w:rStyle w:val="NormalTok"/>
        </w:rPr>
        <w:t xml:space="preserve">window_tsla  </w:t>
      </w:r>
      <w:r>
        <w:rPr>
          <w:rStyle w:val="OtherTok"/>
        </w:rPr>
        <w:t>&lt;-</w:t>
      </w:r>
      <w:r>
        <w:rPr>
          <w:rStyle w:val="NormalTok"/>
        </w:rPr>
        <w:t xml:space="preserve"> event_window </w:t>
      </w:r>
      <w:r>
        <w:rPr>
          <w:rStyle w:val="SpecialCharTok"/>
        </w:rPr>
        <w:t>%&gt;%</w:t>
      </w:r>
      <w:r>
        <w:rPr>
          <w:rStyle w:val="NormalTok"/>
        </w:rPr>
        <w:t xml:space="preserve"> </w:t>
      </w:r>
      <w:r>
        <w:rPr>
          <w:rStyle w:val="FunctionTok"/>
        </w:rPr>
        <w:t>filter</w:t>
      </w:r>
      <w:r>
        <w:rPr>
          <w:rStyle w:val="NormalTok"/>
        </w:rPr>
        <w:t xml:space="preserve">(symbol </w:t>
      </w:r>
      <w:r>
        <w:rPr>
          <w:rStyle w:val="SpecialCharTok"/>
        </w:rPr>
        <w:t>==</w:t>
      </w:r>
      <w:r>
        <w:rPr>
          <w:rStyle w:val="NormalTok"/>
        </w:rPr>
        <w:t xml:space="preserve"> </w:t>
      </w:r>
      <w:r>
        <w:rPr>
          <w:rStyle w:val="StringTok"/>
        </w:rPr>
        <w:t>"TSLA"</w:t>
      </w:r>
      <w:r>
        <w:rPr>
          <w:rStyle w:val="NormalTok"/>
        </w:rPr>
        <w:t>)</w:t>
      </w:r>
      <w:r>
        <w:br/>
      </w:r>
      <w:r>
        <w:br/>
      </w:r>
      <w:r>
        <w:rPr>
          <w:rStyle w:val="FunctionTok"/>
        </w:rPr>
        <w:t>head</w:t>
      </w:r>
      <w:r>
        <w:rPr>
          <w:rStyle w:val="NormalTok"/>
        </w:rPr>
        <w:t>(window_aapl)</w:t>
      </w:r>
    </w:p>
    <w:p w14:paraId="0AA32329" w14:textId="77777777" w:rsidR="004E540A" w:rsidRDefault="00000000">
      <w:pPr>
        <w:pStyle w:val="SourceCode"/>
      </w:pPr>
      <w:r>
        <w:rPr>
          <w:rStyle w:val="VerbatimChar"/>
        </w:rPr>
        <w:t>## # A tibble: 6 × 13</w:t>
      </w:r>
      <w:r>
        <w:br/>
      </w:r>
      <w:r>
        <w:rPr>
          <w:rStyle w:val="VerbatimChar"/>
        </w:rPr>
        <w:t>##   symbol date        open  high   low close    volume adjusted log_return</w:t>
      </w:r>
      <w:r>
        <w:br/>
      </w:r>
      <w:r>
        <w:rPr>
          <w:rStyle w:val="VerbatimChar"/>
        </w:rPr>
        <w:t>##   &lt;chr&gt;  &lt;date&gt;     &lt;dbl&gt; &lt;dbl&gt; &lt;dbl&gt; &lt;dbl&gt;     &lt;dbl&gt;    &lt;dbl&gt;      &lt;dbl&gt;</w:t>
      </w:r>
      <w:r>
        <w:br/>
      </w:r>
      <w:r>
        <w:rPr>
          <w:rStyle w:val="VerbatimChar"/>
        </w:rPr>
        <w:t xml:space="preserve">## 1 AAPL   2022-10-31  153.  154.  152.  153.  97943200     151.   -0.0155 </w:t>
      </w:r>
      <w:r>
        <w:br/>
      </w:r>
      <w:r>
        <w:rPr>
          <w:rStyle w:val="VerbatimChar"/>
        </w:rPr>
        <w:t xml:space="preserve">## 2 AAPL   2022-11-01  155.  155.  149.  151.  80379300     148.   -0.0177 </w:t>
      </w:r>
      <w:r>
        <w:br/>
      </w:r>
      <w:r>
        <w:rPr>
          <w:rStyle w:val="VerbatimChar"/>
        </w:rPr>
        <w:t xml:space="preserve">## 3 AAPL   2022-11-02  149.  152.  145   145.  93604600     142.   -0.0380 </w:t>
      </w:r>
      <w:r>
        <w:br/>
      </w:r>
      <w:r>
        <w:rPr>
          <w:rStyle w:val="VerbatimChar"/>
        </w:rPr>
        <w:t xml:space="preserve">## 4 AAPL   2022-11-03  142.  143.  139.  139.  97918500     136.   -0.0433 </w:t>
      </w:r>
      <w:r>
        <w:br/>
      </w:r>
      <w:r>
        <w:rPr>
          <w:rStyle w:val="VerbatimChar"/>
        </w:rPr>
        <w:t>## 5 AAPL   2022-11-04  142.  143.  134.  138. 140814800     136.   -0.00195</w:t>
      </w:r>
      <w:r>
        <w:br/>
      </w:r>
      <w:r>
        <w:rPr>
          <w:rStyle w:val="VerbatimChar"/>
        </w:rPr>
        <w:t>## 6 AAPL   2022-11-07  137.  139.  136.  139.  83374600     137.    0.00389</w:t>
      </w:r>
      <w:r>
        <w:br/>
      </w:r>
      <w:r>
        <w:rPr>
          <w:rStyle w:val="VerbatimChar"/>
        </w:rPr>
        <w:t>## # ℹ 4 more variables: spy_return &lt;dbl&gt;, excess_return &lt;dbl&gt;, D_t &lt;dbl&gt;,</w:t>
      </w:r>
      <w:r>
        <w:br/>
      </w:r>
      <w:r>
        <w:rPr>
          <w:rStyle w:val="VerbatimChar"/>
        </w:rPr>
        <w:t>## #   period &lt;chr&gt;</w:t>
      </w:r>
    </w:p>
    <w:p w14:paraId="0AA3232A" w14:textId="77777777" w:rsidR="004E540A" w:rsidRDefault="00000000">
      <w:pPr>
        <w:pStyle w:val="SourceCode"/>
      </w:pPr>
      <w:r>
        <w:rPr>
          <w:rStyle w:val="NormalTok"/>
        </w:rPr>
        <w:t xml:space="preserve">paired_test_stock </w:t>
      </w:r>
      <w:r>
        <w:rPr>
          <w:rStyle w:val="OtherTok"/>
        </w:rPr>
        <w:t>&lt;-</w:t>
      </w:r>
      <w:r>
        <w:rPr>
          <w:rStyle w:val="NormalTok"/>
        </w:rPr>
        <w:t xml:space="preserve"> </w:t>
      </w:r>
      <w:r>
        <w:rPr>
          <w:rStyle w:val="ControlFlowTok"/>
        </w:rPr>
        <w:t>function</w:t>
      </w:r>
      <w:r>
        <w:rPr>
          <w:rStyle w:val="NormalTok"/>
        </w:rPr>
        <w:t>(stock_window) {</w:t>
      </w:r>
      <w:r>
        <w:br/>
      </w:r>
      <w:r>
        <w:rPr>
          <w:rStyle w:val="NormalTok"/>
        </w:rPr>
        <w:t xml:space="preserve">  before </w:t>
      </w:r>
      <w:r>
        <w:rPr>
          <w:rStyle w:val="OtherTok"/>
        </w:rPr>
        <w:t>&lt;-</w:t>
      </w:r>
      <w:r>
        <w:rPr>
          <w:rStyle w:val="NormalTok"/>
        </w:rPr>
        <w:t xml:space="preserve"> stock_window</w:t>
      </w:r>
      <w:r>
        <w:rPr>
          <w:rStyle w:val="SpecialCharTok"/>
        </w:rPr>
        <w:t>$</w:t>
      </w:r>
      <w:r>
        <w:rPr>
          <w:rStyle w:val="NormalTok"/>
        </w:rPr>
        <w:t>excess_return[stock_window</w:t>
      </w:r>
      <w:r>
        <w:rPr>
          <w:rStyle w:val="SpecialCharTok"/>
        </w:rPr>
        <w:t>$</w:t>
      </w:r>
      <w:r>
        <w:rPr>
          <w:rStyle w:val="NormalTok"/>
        </w:rPr>
        <w:t xml:space="preserve">D_t </w:t>
      </w:r>
      <w:r>
        <w:rPr>
          <w:rStyle w:val="SpecialCharTok"/>
        </w:rPr>
        <w:t>==</w:t>
      </w:r>
      <w:r>
        <w:rPr>
          <w:rStyle w:val="NormalTok"/>
        </w:rPr>
        <w:t xml:space="preserve"> </w:t>
      </w:r>
      <w:r>
        <w:rPr>
          <w:rStyle w:val="DecValTok"/>
        </w:rPr>
        <w:t>0</w:t>
      </w:r>
      <w:r>
        <w:rPr>
          <w:rStyle w:val="NormalTok"/>
        </w:rPr>
        <w:t>]</w:t>
      </w:r>
      <w:r>
        <w:br/>
      </w:r>
      <w:r>
        <w:rPr>
          <w:rStyle w:val="NormalTok"/>
        </w:rPr>
        <w:t xml:space="preserve">  after  </w:t>
      </w:r>
      <w:r>
        <w:rPr>
          <w:rStyle w:val="OtherTok"/>
        </w:rPr>
        <w:t>&lt;-</w:t>
      </w:r>
      <w:r>
        <w:rPr>
          <w:rStyle w:val="NormalTok"/>
        </w:rPr>
        <w:t xml:space="preserve"> stock_window</w:t>
      </w:r>
      <w:r>
        <w:rPr>
          <w:rStyle w:val="SpecialCharTok"/>
        </w:rPr>
        <w:t>$</w:t>
      </w:r>
      <w:r>
        <w:rPr>
          <w:rStyle w:val="NormalTok"/>
        </w:rPr>
        <w:t>excess_return[stock_window</w:t>
      </w:r>
      <w:r>
        <w:rPr>
          <w:rStyle w:val="SpecialCharTok"/>
        </w:rPr>
        <w:t>$</w:t>
      </w:r>
      <w:r>
        <w:rPr>
          <w:rStyle w:val="NormalTok"/>
        </w:rPr>
        <w:t xml:space="preserve">D_t </w:t>
      </w:r>
      <w:r>
        <w:rPr>
          <w:rStyle w:val="SpecialCharTok"/>
        </w:rPr>
        <w:t>==</w:t>
      </w:r>
      <w:r>
        <w:rPr>
          <w:rStyle w:val="NormalTok"/>
        </w:rPr>
        <w:t xml:space="preserve"> </w:t>
      </w:r>
      <w:r>
        <w:rPr>
          <w:rStyle w:val="DecValTok"/>
        </w:rPr>
        <w:t>1</w:t>
      </w:r>
      <w:r>
        <w:rPr>
          <w:rStyle w:val="NormalTok"/>
        </w:rPr>
        <w:t>]</w:t>
      </w:r>
      <w:r>
        <w:br/>
      </w:r>
      <w:r>
        <w:rPr>
          <w:rStyle w:val="NormalTok"/>
        </w:rPr>
        <w:t xml:space="preserve">  </w:t>
      </w:r>
      <w:r>
        <w:br/>
      </w:r>
      <w:r>
        <w:rPr>
          <w:rStyle w:val="NormalTok"/>
        </w:rPr>
        <w:t xml:space="preserve">  n </w:t>
      </w:r>
      <w:r>
        <w:rPr>
          <w:rStyle w:val="OtherTok"/>
        </w:rPr>
        <w:t>&lt;-</w:t>
      </w:r>
      <w:r>
        <w:rPr>
          <w:rStyle w:val="NormalTok"/>
        </w:rPr>
        <w:t xml:space="preserve"> </w:t>
      </w:r>
      <w:r>
        <w:rPr>
          <w:rStyle w:val="FunctionTok"/>
        </w:rPr>
        <w:t>min</w:t>
      </w:r>
      <w:r>
        <w:rPr>
          <w:rStyle w:val="NormalTok"/>
        </w:rPr>
        <w:t>(</w:t>
      </w:r>
      <w:r>
        <w:rPr>
          <w:rStyle w:val="FunctionTok"/>
        </w:rPr>
        <w:t>length</w:t>
      </w:r>
      <w:r>
        <w:rPr>
          <w:rStyle w:val="NormalTok"/>
        </w:rPr>
        <w:t xml:space="preserve">(before), </w:t>
      </w:r>
      <w:r>
        <w:rPr>
          <w:rStyle w:val="FunctionTok"/>
        </w:rPr>
        <w:t>length</w:t>
      </w:r>
      <w:r>
        <w:rPr>
          <w:rStyle w:val="NormalTok"/>
        </w:rPr>
        <w:t>(after))</w:t>
      </w:r>
      <w:r>
        <w:br/>
      </w:r>
      <w:r>
        <w:rPr>
          <w:rStyle w:val="NormalTok"/>
        </w:rPr>
        <w:t xml:space="preserve">  </w:t>
      </w:r>
      <w:r>
        <w:br/>
      </w:r>
      <w:r>
        <w:rPr>
          <w:rStyle w:val="NormalTok"/>
        </w:rPr>
        <w:t xml:space="preserve">  </w:t>
      </w:r>
      <w:r>
        <w:rPr>
          <w:rStyle w:val="FunctionTok"/>
        </w:rPr>
        <w:t>t.test</w:t>
      </w:r>
      <w:r>
        <w:rPr>
          <w:rStyle w:val="NormalTok"/>
        </w:rPr>
        <w:t>(after[</w:t>
      </w:r>
      <w:r>
        <w:rPr>
          <w:rStyle w:val="DecValTok"/>
        </w:rPr>
        <w:t>1</w:t>
      </w:r>
      <w:r>
        <w:rPr>
          <w:rStyle w:val="SpecialCharTok"/>
        </w:rPr>
        <w:t>:</w:t>
      </w:r>
      <w:r>
        <w:rPr>
          <w:rStyle w:val="NormalTok"/>
        </w:rPr>
        <w:t>n], before[</w:t>
      </w:r>
      <w:r>
        <w:rPr>
          <w:rStyle w:val="DecValTok"/>
        </w:rPr>
        <w:t>1</w:t>
      </w:r>
      <w:r>
        <w:rPr>
          <w:rStyle w:val="SpecialCharTok"/>
        </w:rPr>
        <w:t>:</w:t>
      </w:r>
      <w:r>
        <w:rPr>
          <w:rStyle w:val="NormalTok"/>
        </w:rPr>
        <w:t>n],</w:t>
      </w:r>
      <w:r>
        <w:br/>
      </w:r>
      <w:r>
        <w:rPr>
          <w:rStyle w:val="NormalTok"/>
        </w:rPr>
        <w:t xml:space="preserve">         </w:t>
      </w:r>
      <w:r>
        <w:rPr>
          <w:rStyle w:val="AttributeTok"/>
        </w:rPr>
        <w:t>paired =</w:t>
      </w:r>
      <w:r>
        <w:rPr>
          <w:rStyle w:val="NormalTok"/>
        </w:rPr>
        <w:t xml:space="preserve"> </w:t>
      </w:r>
      <w:r>
        <w:rPr>
          <w:rStyle w:val="ConstantTok"/>
        </w:rPr>
        <w:t>TRUE</w:t>
      </w:r>
      <w:r>
        <w:rPr>
          <w:rStyle w:val="NormalTok"/>
        </w:rPr>
        <w:t>,</w:t>
      </w:r>
      <w:r>
        <w:br/>
      </w:r>
      <w:r>
        <w:rPr>
          <w:rStyle w:val="NormalTok"/>
        </w:rPr>
        <w:t xml:space="preserve">         </w:t>
      </w:r>
      <w:r>
        <w:rPr>
          <w:rStyle w:val="AttributeTok"/>
        </w:rPr>
        <w:t>alternative =</w:t>
      </w:r>
      <w:r>
        <w:rPr>
          <w:rStyle w:val="NormalTok"/>
        </w:rPr>
        <w:t xml:space="preserve"> </w:t>
      </w:r>
      <w:r>
        <w:rPr>
          <w:rStyle w:val="StringTok"/>
        </w:rPr>
        <w:t>"greater"</w:t>
      </w:r>
      <w:r>
        <w:rPr>
          <w:rStyle w:val="NormalTok"/>
        </w:rPr>
        <w:t>)</w:t>
      </w:r>
      <w:r>
        <w:br/>
      </w:r>
      <w:r>
        <w:rPr>
          <w:rStyle w:val="NormalTok"/>
        </w:rPr>
        <w:t>}</w:t>
      </w:r>
      <w:r>
        <w:br/>
      </w:r>
      <w:r>
        <w:br/>
      </w:r>
      <w:r>
        <w:rPr>
          <w:rStyle w:val="FunctionTok"/>
        </w:rPr>
        <w:t>paired_test_stock</w:t>
      </w:r>
      <w:r>
        <w:rPr>
          <w:rStyle w:val="NormalTok"/>
        </w:rPr>
        <w:t>(window_aapl)</w:t>
      </w:r>
    </w:p>
    <w:p w14:paraId="0AA3232B" w14:textId="77777777" w:rsidR="004E540A" w:rsidRDefault="00000000">
      <w:pPr>
        <w:pStyle w:val="SourceCode"/>
      </w:pPr>
      <w:r>
        <w:rPr>
          <w:rStyle w:val="VerbatimChar"/>
        </w:rPr>
        <w:t xml:space="preserve">## </w:t>
      </w:r>
      <w:r>
        <w:br/>
      </w:r>
      <w:r>
        <w:rPr>
          <w:rStyle w:val="VerbatimChar"/>
        </w:rPr>
        <w:t>##  Paired t-test</w:t>
      </w:r>
      <w:r>
        <w:br/>
      </w:r>
      <w:r>
        <w:rPr>
          <w:rStyle w:val="VerbatimChar"/>
        </w:rPr>
        <w:t xml:space="preserve">## </w:t>
      </w:r>
      <w:r>
        <w:br/>
      </w:r>
      <w:r>
        <w:rPr>
          <w:rStyle w:val="VerbatimChar"/>
        </w:rPr>
        <w:t>## data:  after[1:n] and before[1:n]</w:t>
      </w:r>
      <w:r>
        <w:br/>
      </w:r>
      <w:r>
        <w:rPr>
          <w:rStyle w:val="VerbatimChar"/>
        </w:rPr>
        <w:lastRenderedPageBreak/>
        <w:t>## t = 0.59906, df = 20, p-value = 0.2779</w:t>
      </w:r>
      <w:r>
        <w:br/>
      </w:r>
      <w:r>
        <w:rPr>
          <w:rStyle w:val="VerbatimChar"/>
        </w:rPr>
        <w:t>## alternative hypothesis: true mean difference is greater than 0</w:t>
      </w:r>
      <w:r>
        <w:br/>
      </w:r>
      <w:r>
        <w:rPr>
          <w:rStyle w:val="VerbatimChar"/>
        </w:rPr>
        <w:t>## 95 percent confidence interval:</w:t>
      </w:r>
      <w:r>
        <w:br/>
      </w:r>
      <w:r>
        <w:rPr>
          <w:rStyle w:val="VerbatimChar"/>
        </w:rPr>
        <w:t>##  -0.004712905          Inf</w:t>
      </w:r>
      <w:r>
        <w:br/>
      </w:r>
      <w:r>
        <w:rPr>
          <w:rStyle w:val="VerbatimChar"/>
        </w:rPr>
        <w:t>## sample estimates:</w:t>
      </w:r>
      <w:r>
        <w:br/>
      </w:r>
      <w:r>
        <w:rPr>
          <w:rStyle w:val="VerbatimChar"/>
        </w:rPr>
        <w:t xml:space="preserve">## mean difference </w:t>
      </w:r>
      <w:r>
        <w:br/>
      </w:r>
      <w:r>
        <w:rPr>
          <w:rStyle w:val="VerbatimChar"/>
        </w:rPr>
        <w:t>##      0.00250815</w:t>
      </w:r>
    </w:p>
    <w:p w14:paraId="0AA3232C" w14:textId="77777777" w:rsidR="004E540A" w:rsidRDefault="00000000">
      <w:pPr>
        <w:pStyle w:val="SourceCode"/>
      </w:pPr>
      <w:r>
        <w:rPr>
          <w:rStyle w:val="FunctionTok"/>
        </w:rPr>
        <w:t>paired_test_stock</w:t>
      </w:r>
      <w:r>
        <w:rPr>
          <w:rStyle w:val="NormalTok"/>
        </w:rPr>
        <w:t>(window_amzn)</w:t>
      </w:r>
    </w:p>
    <w:p w14:paraId="0AA3232D" w14:textId="77777777" w:rsidR="004E540A" w:rsidRDefault="00000000">
      <w:pPr>
        <w:pStyle w:val="SourceCode"/>
      </w:pPr>
      <w:r>
        <w:rPr>
          <w:rStyle w:val="VerbatimChar"/>
        </w:rPr>
        <w:t xml:space="preserve">## </w:t>
      </w:r>
      <w:r>
        <w:br/>
      </w:r>
      <w:r>
        <w:rPr>
          <w:rStyle w:val="VerbatimChar"/>
        </w:rPr>
        <w:t>##  Paired t-test</w:t>
      </w:r>
      <w:r>
        <w:br/>
      </w:r>
      <w:r>
        <w:rPr>
          <w:rStyle w:val="VerbatimChar"/>
        </w:rPr>
        <w:t xml:space="preserve">## </w:t>
      </w:r>
      <w:r>
        <w:br/>
      </w:r>
      <w:r>
        <w:rPr>
          <w:rStyle w:val="VerbatimChar"/>
        </w:rPr>
        <w:t>## data:  after[1:n] and before[1:n]</w:t>
      </w:r>
      <w:r>
        <w:br/>
      </w:r>
      <w:r>
        <w:rPr>
          <w:rStyle w:val="VerbatimChar"/>
        </w:rPr>
        <w:t>## t = 0.58456, df = 20, p-value = 0.2827</w:t>
      </w:r>
      <w:r>
        <w:br/>
      </w:r>
      <w:r>
        <w:rPr>
          <w:rStyle w:val="VerbatimChar"/>
        </w:rPr>
        <w:t>## alternative hypothesis: true mean difference is greater than 0</w:t>
      </w:r>
      <w:r>
        <w:br/>
      </w:r>
      <w:r>
        <w:rPr>
          <w:rStyle w:val="VerbatimChar"/>
        </w:rPr>
        <w:t>## 95 percent confidence interval:</w:t>
      </w:r>
      <w:r>
        <w:br/>
      </w:r>
      <w:r>
        <w:rPr>
          <w:rStyle w:val="VerbatimChar"/>
        </w:rPr>
        <w:t>##  -0.005620271          Inf</w:t>
      </w:r>
      <w:r>
        <w:br/>
      </w:r>
      <w:r>
        <w:rPr>
          <w:rStyle w:val="VerbatimChar"/>
        </w:rPr>
        <w:t>## sample estimates:</w:t>
      </w:r>
      <w:r>
        <w:br/>
      </w:r>
      <w:r>
        <w:rPr>
          <w:rStyle w:val="VerbatimChar"/>
        </w:rPr>
        <w:t xml:space="preserve">## mean difference </w:t>
      </w:r>
      <w:r>
        <w:br/>
      </w:r>
      <w:r>
        <w:rPr>
          <w:rStyle w:val="VerbatimChar"/>
        </w:rPr>
        <w:t>##     0.002881548</w:t>
      </w:r>
    </w:p>
    <w:p w14:paraId="0AA3232E" w14:textId="77777777" w:rsidR="004E540A" w:rsidRDefault="00000000">
      <w:pPr>
        <w:pStyle w:val="SourceCode"/>
      </w:pPr>
      <w:r>
        <w:rPr>
          <w:rStyle w:val="FunctionTok"/>
        </w:rPr>
        <w:t>paired_test_stock</w:t>
      </w:r>
      <w:r>
        <w:rPr>
          <w:rStyle w:val="NormalTok"/>
        </w:rPr>
        <w:t>(window_googl)</w:t>
      </w:r>
    </w:p>
    <w:p w14:paraId="0AA3232F" w14:textId="77777777" w:rsidR="004E540A" w:rsidRDefault="00000000">
      <w:pPr>
        <w:pStyle w:val="SourceCode"/>
      </w:pPr>
      <w:r>
        <w:rPr>
          <w:rStyle w:val="VerbatimChar"/>
        </w:rPr>
        <w:t xml:space="preserve">## </w:t>
      </w:r>
      <w:r>
        <w:br/>
      </w:r>
      <w:r>
        <w:rPr>
          <w:rStyle w:val="VerbatimChar"/>
        </w:rPr>
        <w:t>##  Paired t-test</w:t>
      </w:r>
      <w:r>
        <w:br/>
      </w:r>
      <w:r>
        <w:rPr>
          <w:rStyle w:val="VerbatimChar"/>
        </w:rPr>
        <w:t xml:space="preserve">## </w:t>
      </w:r>
      <w:r>
        <w:br/>
      </w:r>
      <w:r>
        <w:rPr>
          <w:rStyle w:val="VerbatimChar"/>
        </w:rPr>
        <w:t>## data:  after[1:n] and before[1:n]</w:t>
      </w:r>
      <w:r>
        <w:br/>
      </w:r>
      <w:r>
        <w:rPr>
          <w:rStyle w:val="VerbatimChar"/>
        </w:rPr>
        <w:t>## t = -0.19127, df = 20, p-value = 0.5749</w:t>
      </w:r>
      <w:r>
        <w:br/>
      </w:r>
      <w:r>
        <w:rPr>
          <w:rStyle w:val="VerbatimChar"/>
        </w:rPr>
        <w:t>## alternative hypothesis: true mean difference is greater than 0</w:t>
      </w:r>
      <w:r>
        <w:br/>
      </w:r>
      <w:r>
        <w:rPr>
          <w:rStyle w:val="VerbatimChar"/>
        </w:rPr>
        <w:t>## 95 percent confidence interval:</w:t>
      </w:r>
      <w:r>
        <w:br/>
      </w:r>
      <w:r>
        <w:rPr>
          <w:rStyle w:val="VerbatimChar"/>
        </w:rPr>
        <w:t>##  -0.009734726          Inf</w:t>
      </w:r>
      <w:r>
        <w:br/>
      </w:r>
      <w:r>
        <w:rPr>
          <w:rStyle w:val="VerbatimChar"/>
        </w:rPr>
        <w:t>## sample estimates:</w:t>
      </w:r>
      <w:r>
        <w:br/>
      </w:r>
      <w:r>
        <w:rPr>
          <w:rStyle w:val="VerbatimChar"/>
        </w:rPr>
        <w:t xml:space="preserve">## mean difference </w:t>
      </w:r>
      <w:r>
        <w:br/>
      </w:r>
      <w:r>
        <w:rPr>
          <w:rStyle w:val="VerbatimChar"/>
        </w:rPr>
        <w:t>##   -0.0009718055</w:t>
      </w:r>
    </w:p>
    <w:p w14:paraId="0AA32330" w14:textId="77777777" w:rsidR="004E540A" w:rsidRDefault="00000000">
      <w:pPr>
        <w:pStyle w:val="SourceCode"/>
      </w:pPr>
      <w:r>
        <w:rPr>
          <w:rStyle w:val="FunctionTok"/>
        </w:rPr>
        <w:t>paired_test_stock</w:t>
      </w:r>
      <w:r>
        <w:rPr>
          <w:rStyle w:val="NormalTok"/>
        </w:rPr>
        <w:t>(window_meta)</w:t>
      </w:r>
    </w:p>
    <w:p w14:paraId="0AA32331" w14:textId="77777777" w:rsidR="004E540A" w:rsidRDefault="00000000">
      <w:pPr>
        <w:pStyle w:val="SourceCode"/>
      </w:pPr>
      <w:r>
        <w:rPr>
          <w:rStyle w:val="VerbatimChar"/>
        </w:rPr>
        <w:t xml:space="preserve">## </w:t>
      </w:r>
      <w:r>
        <w:br/>
      </w:r>
      <w:r>
        <w:rPr>
          <w:rStyle w:val="VerbatimChar"/>
        </w:rPr>
        <w:t>##  Paired t-test</w:t>
      </w:r>
      <w:r>
        <w:br/>
      </w:r>
      <w:r>
        <w:rPr>
          <w:rStyle w:val="VerbatimChar"/>
        </w:rPr>
        <w:t xml:space="preserve">## </w:t>
      </w:r>
      <w:r>
        <w:br/>
      </w:r>
      <w:r>
        <w:rPr>
          <w:rStyle w:val="VerbatimChar"/>
        </w:rPr>
        <w:t>## data:  after[1:n] and before[1:n]</w:t>
      </w:r>
      <w:r>
        <w:br/>
      </w:r>
      <w:r>
        <w:rPr>
          <w:rStyle w:val="VerbatimChar"/>
        </w:rPr>
        <w:t>## t = 0.18879, df = 20, p-value = 0.4261</w:t>
      </w:r>
      <w:r>
        <w:br/>
      </w:r>
      <w:r>
        <w:rPr>
          <w:rStyle w:val="VerbatimChar"/>
        </w:rPr>
        <w:t>## alternative hypothesis: true mean difference is greater than 0</w:t>
      </w:r>
      <w:r>
        <w:br/>
      </w:r>
      <w:r>
        <w:rPr>
          <w:rStyle w:val="VerbatimChar"/>
        </w:rPr>
        <w:t>## 95 percent confidence interval:</w:t>
      </w:r>
      <w:r>
        <w:br/>
      </w:r>
      <w:r>
        <w:rPr>
          <w:rStyle w:val="VerbatimChar"/>
        </w:rPr>
        <w:t>##  -0.01441754         Inf</w:t>
      </w:r>
      <w:r>
        <w:br/>
      </w:r>
      <w:r>
        <w:rPr>
          <w:rStyle w:val="VerbatimChar"/>
        </w:rPr>
        <w:t>## sample estimates:</w:t>
      </w:r>
      <w:r>
        <w:br/>
      </w:r>
      <w:r>
        <w:rPr>
          <w:rStyle w:val="VerbatimChar"/>
        </w:rPr>
        <w:t xml:space="preserve">## mean difference </w:t>
      </w:r>
      <w:r>
        <w:br/>
      </w:r>
      <w:r>
        <w:rPr>
          <w:rStyle w:val="VerbatimChar"/>
        </w:rPr>
        <w:t>##     0.001772173</w:t>
      </w:r>
    </w:p>
    <w:p w14:paraId="0AA32332" w14:textId="77777777" w:rsidR="004E540A" w:rsidRDefault="00000000">
      <w:pPr>
        <w:pStyle w:val="SourceCode"/>
      </w:pPr>
      <w:r>
        <w:rPr>
          <w:rStyle w:val="FunctionTok"/>
        </w:rPr>
        <w:t>paired_test_stock</w:t>
      </w:r>
      <w:r>
        <w:rPr>
          <w:rStyle w:val="NormalTok"/>
        </w:rPr>
        <w:t>(window_msft)</w:t>
      </w:r>
    </w:p>
    <w:p w14:paraId="0AA32333" w14:textId="77777777" w:rsidR="004E540A" w:rsidRDefault="00000000">
      <w:pPr>
        <w:pStyle w:val="SourceCode"/>
      </w:pPr>
      <w:r>
        <w:rPr>
          <w:rStyle w:val="VerbatimChar"/>
        </w:rPr>
        <w:lastRenderedPageBreak/>
        <w:t xml:space="preserve">## </w:t>
      </w:r>
      <w:r>
        <w:br/>
      </w:r>
      <w:r>
        <w:rPr>
          <w:rStyle w:val="VerbatimChar"/>
        </w:rPr>
        <w:t>##  Paired t-test</w:t>
      </w:r>
      <w:r>
        <w:br/>
      </w:r>
      <w:r>
        <w:rPr>
          <w:rStyle w:val="VerbatimChar"/>
        </w:rPr>
        <w:t xml:space="preserve">## </w:t>
      </w:r>
      <w:r>
        <w:br/>
      </w:r>
      <w:r>
        <w:rPr>
          <w:rStyle w:val="VerbatimChar"/>
        </w:rPr>
        <w:t>## data:  after[1:n] and before[1:n]</w:t>
      </w:r>
      <w:r>
        <w:br/>
      </w:r>
      <w:r>
        <w:rPr>
          <w:rStyle w:val="VerbatimChar"/>
        </w:rPr>
        <w:t>## t = 0.3259, df = 20, p-value = 0.3739</w:t>
      </w:r>
      <w:r>
        <w:br/>
      </w:r>
      <w:r>
        <w:rPr>
          <w:rStyle w:val="VerbatimChar"/>
        </w:rPr>
        <w:t>## alternative hypothesis: true mean difference is greater than 0</w:t>
      </w:r>
      <w:r>
        <w:br/>
      </w:r>
      <w:r>
        <w:rPr>
          <w:rStyle w:val="VerbatimChar"/>
        </w:rPr>
        <w:t>## 95 percent confidence interval:</w:t>
      </w:r>
      <w:r>
        <w:br/>
      </w:r>
      <w:r>
        <w:rPr>
          <w:rStyle w:val="VerbatimChar"/>
        </w:rPr>
        <w:t>##  -0.004663941          Inf</w:t>
      </w:r>
      <w:r>
        <w:br/>
      </w:r>
      <w:r>
        <w:rPr>
          <w:rStyle w:val="VerbatimChar"/>
        </w:rPr>
        <w:t>## sample estimates:</w:t>
      </w:r>
      <w:r>
        <w:br/>
      </w:r>
      <w:r>
        <w:rPr>
          <w:rStyle w:val="VerbatimChar"/>
        </w:rPr>
        <w:t xml:space="preserve">## mean difference </w:t>
      </w:r>
      <w:r>
        <w:br/>
      </w:r>
      <w:r>
        <w:rPr>
          <w:rStyle w:val="VerbatimChar"/>
        </w:rPr>
        <w:t>##     0.001086626</w:t>
      </w:r>
    </w:p>
    <w:p w14:paraId="0AA32334" w14:textId="77777777" w:rsidR="004E540A" w:rsidRDefault="00000000">
      <w:pPr>
        <w:pStyle w:val="SourceCode"/>
      </w:pPr>
      <w:r>
        <w:rPr>
          <w:rStyle w:val="FunctionTok"/>
        </w:rPr>
        <w:t>paired_test_stock</w:t>
      </w:r>
      <w:r>
        <w:rPr>
          <w:rStyle w:val="NormalTok"/>
        </w:rPr>
        <w:t>(window_nvda)</w:t>
      </w:r>
    </w:p>
    <w:p w14:paraId="0AA32335" w14:textId="77777777" w:rsidR="004E540A" w:rsidRDefault="00000000">
      <w:pPr>
        <w:pStyle w:val="SourceCode"/>
      </w:pPr>
      <w:r>
        <w:rPr>
          <w:rStyle w:val="VerbatimChar"/>
        </w:rPr>
        <w:t xml:space="preserve">## </w:t>
      </w:r>
      <w:r>
        <w:br/>
      </w:r>
      <w:r>
        <w:rPr>
          <w:rStyle w:val="VerbatimChar"/>
        </w:rPr>
        <w:t>##  Paired t-test</w:t>
      </w:r>
      <w:r>
        <w:br/>
      </w:r>
      <w:r>
        <w:rPr>
          <w:rStyle w:val="VerbatimChar"/>
        </w:rPr>
        <w:t xml:space="preserve">## </w:t>
      </w:r>
      <w:r>
        <w:br/>
      </w:r>
      <w:r>
        <w:rPr>
          <w:rStyle w:val="VerbatimChar"/>
        </w:rPr>
        <w:t>## data:  after[1:n] and before[1:n]</w:t>
      </w:r>
      <w:r>
        <w:br/>
      </w:r>
      <w:r>
        <w:rPr>
          <w:rStyle w:val="VerbatimChar"/>
        </w:rPr>
        <w:t>## t = -0.81997, df = 20, p-value = 0.789</w:t>
      </w:r>
      <w:r>
        <w:br/>
      </w:r>
      <w:r>
        <w:rPr>
          <w:rStyle w:val="VerbatimChar"/>
        </w:rPr>
        <w:t>## alternative hypothesis: true mean difference is greater than 0</w:t>
      </w:r>
      <w:r>
        <w:br/>
      </w:r>
      <w:r>
        <w:rPr>
          <w:rStyle w:val="VerbatimChar"/>
        </w:rPr>
        <w:t>## 95 percent confidence interval:</w:t>
      </w:r>
      <w:r>
        <w:br/>
      </w:r>
      <w:r>
        <w:rPr>
          <w:rStyle w:val="VerbatimChar"/>
        </w:rPr>
        <w:t>##  -0.02207604         Inf</w:t>
      </w:r>
      <w:r>
        <w:br/>
      </w:r>
      <w:r>
        <w:rPr>
          <w:rStyle w:val="VerbatimChar"/>
        </w:rPr>
        <w:t>## sample estimates:</w:t>
      </w:r>
      <w:r>
        <w:br/>
      </w:r>
      <w:r>
        <w:rPr>
          <w:rStyle w:val="VerbatimChar"/>
        </w:rPr>
        <w:t xml:space="preserve">## mean difference </w:t>
      </w:r>
      <w:r>
        <w:br/>
      </w:r>
      <w:r>
        <w:rPr>
          <w:rStyle w:val="VerbatimChar"/>
        </w:rPr>
        <w:t>##    -0.007113493</w:t>
      </w:r>
    </w:p>
    <w:p w14:paraId="0AA32336" w14:textId="77777777" w:rsidR="004E540A" w:rsidRDefault="00000000">
      <w:pPr>
        <w:pStyle w:val="SourceCode"/>
      </w:pPr>
      <w:r>
        <w:rPr>
          <w:rStyle w:val="FunctionTok"/>
        </w:rPr>
        <w:t>paired_test_stock</w:t>
      </w:r>
      <w:r>
        <w:rPr>
          <w:rStyle w:val="NormalTok"/>
        </w:rPr>
        <w:t>(window_tsla)</w:t>
      </w:r>
    </w:p>
    <w:p w14:paraId="0AA32337" w14:textId="77777777" w:rsidR="004E540A" w:rsidRDefault="00000000">
      <w:pPr>
        <w:pStyle w:val="SourceCode"/>
      </w:pPr>
      <w:r>
        <w:rPr>
          <w:rStyle w:val="VerbatimChar"/>
        </w:rPr>
        <w:t xml:space="preserve">## </w:t>
      </w:r>
      <w:r>
        <w:br/>
      </w:r>
      <w:r>
        <w:rPr>
          <w:rStyle w:val="VerbatimChar"/>
        </w:rPr>
        <w:t>##  Paired t-test</w:t>
      </w:r>
      <w:r>
        <w:br/>
      </w:r>
      <w:r>
        <w:rPr>
          <w:rStyle w:val="VerbatimChar"/>
        </w:rPr>
        <w:t xml:space="preserve">## </w:t>
      </w:r>
      <w:r>
        <w:br/>
      </w:r>
      <w:r>
        <w:rPr>
          <w:rStyle w:val="VerbatimChar"/>
        </w:rPr>
        <w:t>## data:  after[1:n] and before[1:n]</w:t>
      </w:r>
      <w:r>
        <w:br/>
      </w:r>
      <w:r>
        <w:rPr>
          <w:rStyle w:val="VerbatimChar"/>
        </w:rPr>
        <w:t>## t = -0.42966, df = 20, p-value = 0.664</w:t>
      </w:r>
      <w:r>
        <w:br/>
      </w:r>
      <w:r>
        <w:rPr>
          <w:rStyle w:val="VerbatimChar"/>
        </w:rPr>
        <w:t>## alternative hypothesis: true mean difference is greater than 0</w:t>
      </w:r>
      <w:r>
        <w:br/>
      </w:r>
      <w:r>
        <w:rPr>
          <w:rStyle w:val="VerbatimChar"/>
        </w:rPr>
        <w:t>## 95 percent confidence interval:</w:t>
      </w:r>
      <w:r>
        <w:br/>
      </w:r>
      <w:r>
        <w:rPr>
          <w:rStyle w:val="VerbatimChar"/>
        </w:rPr>
        <w:t>##  -0.02851065         Inf</w:t>
      </w:r>
      <w:r>
        <w:br/>
      </w:r>
      <w:r>
        <w:rPr>
          <w:rStyle w:val="VerbatimChar"/>
        </w:rPr>
        <w:t>## sample estimates:</w:t>
      </w:r>
      <w:r>
        <w:br/>
      </w:r>
      <w:r>
        <w:rPr>
          <w:rStyle w:val="VerbatimChar"/>
        </w:rPr>
        <w:t xml:space="preserve">## mean difference </w:t>
      </w:r>
      <w:r>
        <w:br/>
      </w:r>
      <w:r>
        <w:rPr>
          <w:rStyle w:val="VerbatimChar"/>
        </w:rPr>
        <w:t>##    -0.005686012</w:t>
      </w:r>
    </w:p>
    <w:p w14:paraId="0AA32338" w14:textId="77777777" w:rsidR="004E540A" w:rsidRDefault="00000000">
      <w:pPr>
        <w:pStyle w:val="SourceCode"/>
      </w:pPr>
      <w:r>
        <w:rPr>
          <w:rStyle w:val="NormalTok"/>
        </w:rPr>
        <w:t xml:space="preserve">model_aapl </w:t>
      </w:r>
      <w:r>
        <w:rPr>
          <w:rStyle w:val="OtherTok"/>
        </w:rPr>
        <w:t>&lt;-</w:t>
      </w:r>
      <w:r>
        <w:rPr>
          <w:rStyle w:val="NormalTok"/>
        </w:rPr>
        <w:t xml:space="preserve"> </w:t>
      </w:r>
      <w:r>
        <w:rPr>
          <w:rStyle w:val="FunctionTok"/>
        </w:rPr>
        <w:t>lm</w:t>
      </w:r>
      <w:r>
        <w:rPr>
          <w:rStyle w:val="NormalTok"/>
        </w:rPr>
        <w:t xml:space="preserve">(log_return </w:t>
      </w:r>
      <w:r>
        <w:rPr>
          <w:rStyle w:val="SpecialCharTok"/>
        </w:rPr>
        <w:t>~</w:t>
      </w:r>
      <w:r>
        <w:rPr>
          <w:rStyle w:val="NormalTok"/>
        </w:rPr>
        <w:t xml:space="preserve"> spy_return </w:t>
      </w:r>
      <w:r>
        <w:rPr>
          <w:rStyle w:val="SpecialCharTok"/>
        </w:rPr>
        <w:t>+</w:t>
      </w:r>
      <w:r>
        <w:rPr>
          <w:rStyle w:val="NormalTok"/>
        </w:rPr>
        <w:t xml:space="preserve"> D_t, </w:t>
      </w:r>
      <w:r>
        <w:rPr>
          <w:rStyle w:val="AttributeTok"/>
        </w:rPr>
        <w:t>data =</w:t>
      </w:r>
      <w:r>
        <w:rPr>
          <w:rStyle w:val="NormalTok"/>
        </w:rPr>
        <w:t xml:space="preserve"> window_aapl)</w:t>
      </w:r>
      <w:r>
        <w:br/>
      </w:r>
      <w:r>
        <w:rPr>
          <w:rStyle w:val="NormalTok"/>
        </w:rPr>
        <w:t xml:space="preserve">model_amzn </w:t>
      </w:r>
      <w:r>
        <w:rPr>
          <w:rStyle w:val="OtherTok"/>
        </w:rPr>
        <w:t>&lt;-</w:t>
      </w:r>
      <w:r>
        <w:rPr>
          <w:rStyle w:val="NormalTok"/>
        </w:rPr>
        <w:t xml:space="preserve"> </w:t>
      </w:r>
      <w:r>
        <w:rPr>
          <w:rStyle w:val="FunctionTok"/>
        </w:rPr>
        <w:t>lm</w:t>
      </w:r>
      <w:r>
        <w:rPr>
          <w:rStyle w:val="NormalTok"/>
        </w:rPr>
        <w:t xml:space="preserve">(log_return </w:t>
      </w:r>
      <w:r>
        <w:rPr>
          <w:rStyle w:val="SpecialCharTok"/>
        </w:rPr>
        <w:t>~</w:t>
      </w:r>
      <w:r>
        <w:rPr>
          <w:rStyle w:val="NormalTok"/>
        </w:rPr>
        <w:t xml:space="preserve"> spy_return </w:t>
      </w:r>
      <w:r>
        <w:rPr>
          <w:rStyle w:val="SpecialCharTok"/>
        </w:rPr>
        <w:t>+</w:t>
      </w:r>
      <w:r>
        <w:rPr>
          <w:rStyle w:val="NormalTok"/>
        </w:rPr>
        <w:t xml:space="preserve"> D_t, </w:t>
      </w:r>
      <w:r>
        <w:rPr>
          <w:rStyle w:val="AttributeTok"/>
        </w:rPr>
        <w:t>data =</w:t>
      </w:r>
      <w:r>
        <w:rPr>
          <w:rStyle w:val="NormalTok"/>
        </w:rPr>
        <w:t xml:space="preserve"> window_amzn)</w:t>
      </w:r>
      <w:r>
        <w:br/>
      </w:r>
      <w:r>
        <w:rPr>
          <w:rStyle w:val="NormalTok"/>
        </w:rPr>
        <w:t xml:space="preserve">model_googl </w:t>
      </w:r>
      <w:r>
        <w:rPr>
          <w:rStyle w:val="OtherTok"/>
        </w:rPr>
        <w:t>&lt;-</w:t>
      </w:r>
      <w:r>
        <w:rPr>
          <w:rStyle w:val="NormalTok"/>
        </w:rPr>
        <w:t xml:space="preserve"> </w:t>
      </w:r>
      <w:r>
        <w:rPr>
          <w:rStyle w:val="FunctionTok"/>
        </w:rPr>
        <w:t>lm</w:t>
      </w:r>
      <w:r>
        <w:rPr>
          <w:rStyle w:val="NormalTok"/>
        </w:rPr>
        <w:t xml:space="preserve">(log_return </w:t>
      </w:r>
      <w:r>
        <w:rPr>
          <w:rStyle w:val="SpecialCharTok"/>
        </w:rPr>
        <w:t>~</w:t>
      </w:r>
      <w:r>
        <w:rPr>
          <w:rStyle w:val="NormalTok"/>
        </w:rPr>
        <w:t xml:space="preserve"> spy_return </w:t>
      </w:r>
      <w:r>
        <w:rPr>
          <w:rStyle w:val="SpecialCharTok"/>
        </w:rPr>
        <w:t>+</w:t>
      </w:r>
      <w:r>
        <w:rPr>
          <w:rStyle w:val="NormalTok"/>
        </w:rPr>
        <w:t xml:space="preserve"> D_t, </w:t>
      </w:r>
      <w:r>
        <w:rPr>
          <w:rStyle w:val="AttributeTok"/>
        </w:rPr>
        <w:t>data =</w:t>
      </w:r>
      <w:r>
        <w:rPr>
          <w:rStyle w:val="NormalTok"/>
        </w:rPr>
        <w:t xml:space="preserve"> window_googl)</w:t>
      </w:r>
      <w:r>
        <w:br/>
      </w:r>
      <w:r>
        <w:rPr>
          <w:rStyle w:val="NormalTok"/>
        </w:rPr>
        <w:t xml:space="preserve">model_meta </w:t>
      </w:r>
      <w:r>
        <w:rPr>
          <w:rStyle w:val="OtherTok"/>
        </w:rPr>
        <w:t>&lt;-</w:t>
      </w:r>
      <w:r>
        <w:rPr>
          <w:rStyle w:val="NormalTok"/>
        </w:rPr>
        <w:t xml:space="preserve"> </w:t>
      </w:r>
      <w:r>
        <w:rPr>
          <w:rStyle w:val="FunctionTok"/>
        </w:rPr>
        <w:t>lm</w:t>
      </w:r>
      <w:r>
        <w:rPr>
          <w:rStyle w:val="NormalTok"/>
        </w:rPr>
        <w:t xml:space="preserve">(log_return </w:t>
      </w:r>
      <w:r>
        <w:rPr>
          <w:rStyle w:val="SpecialCharTok"/>
        </w:rPr>
        <w:t>~</w:t>
      </w:r>
      <w:r>
        <w:rPr>
          <w:rStyle w:val="NormalTok"/>
        </w:rPr>
        <w:t xml:space="preserve"> spy_return </w:t>
      </w:r>
      <w:r>
        <w:rPr>
          <w:rStyle w:val="SpecialCharTok"/>
        </w:rPr>
        <w:t>+</w:t>
      </w:r>
      <w:r>
        <w:rPr>
          <w:rStyle w:val="NormalTok"/>
        </w:rPr>
        <w:t xml:space="preserve"> D_t, </w:t>
      </w:r>
      <w:r>
        <w:rPr>
          <w:rStyle w:val="AttributeTok"/>
        </w:rPr>
        <w:t>data =</w:t>
      </w:r>
      <w:r>
        <w:rPr>
          <w:rStyle w:val="NormalTok"/>
        </w:rPr>
        <w:t xml:space="preserve"> window_meta)</w:t>
      </w:r>
      <w:r>
        <w:br/>
      </w:r>
      <w:r>
        <w:rPr>
          <w:rStyle w:val="NormalTok"/>
        </w:rPr>
        <w:t xml:space="preserve">model_msft </w:t>
      </w:r>
      <w:r>
        <w:rPr>
          <w:rStyle w:val="OtherTok"/>
        </w:rPr>
        <w:t>&lt;-</w:t>
      </w:r>
      <w:r>
        <w:rPr>
          <w:rStyle w:val="NormalTok"/>
        </w:rPr>
        <w:t xml:space="preserve"> </w:t>
      </w:r>
      <w:r>
        <w:rPr>
          <w:rStyle w:val="FunctionTok"/>
        </w:rPr>
        <w:t>lm</w:t>
      </w:r>
      <w:r>
        <w:rPr>
          <w:rStyle w:val="NormalTok"/>
        </w:rPr>
        <w:t xml:space="preserve">(log_return </w:t>
      </w:r>
      <w:r>
        <w:rPr>
          <w:rStyle w:val="SpecialCharTok"/>
        </w:rPr>
        <w:t>~</w:t>
      </w:r>
      <w:r>
        <w:rPr>
          <w:rStyle w:val="NormalTok"/>
        </w:rPr>
        <w:t xml:space="preserve"> spy_return </w:t>
      </w:r>
      <w:r>
        <w:rPr>
          <w:rStyle w:val="SpecialCharTok"/>
        </w:rPr>
        <w:t>+</w:t>
      </w:r>
      <w:r>
        <w:rPr>
          <w:rStyle w:val="NormalTok"/>
        </w:rPr>
        <w:t xml:space="preserve"> D_t, </w:t>
      </w:r>
      <w:r>
        <w:rPr>
          <w:rStyle w:val="AttributeTok"/>
        </w:rPr>
        <w:t>data =</w:t>
      </w:r>
      <w:r>
        <w:rPr>
          <w:rStyle w:val="NormalTok"/>
        </w:rPr>
        <w:t xml:space="preserve"> window_msft)</w:t>
      </w:r>
      <w:r>
        <w:br/>
      </w:r>
      <w:r>
        <w:rPr>
          <w:rStyle w:val="NormalTok"/>
        </w:rPr>
        <w:t xml:space="preserve">model_nvda </w:t>
      </w:r>
      <w:r>
        <w:rPr>
          <w:rStyle w:val="OtherTok"/>
        </w:rPr>
        <w:t>&lt;-</w:t>
      </w:r>
      <w:r>
        <w:rPr>
          <w:rStyle w:val="NormalTok"/>
        </w:rPr>
        <w:t xml:space="preserve"> </w:t>
      </w:r>
      <w:r>
        <w:rPr>
          <w:rStyle w:val="FunctionTok"/>
        </w:rPr>
        <w:t>lm</w:t>
      </w:r>
      <w:r>
        <w:rPr>
          <w:rStyle w:val="NormalTok"/>
        </w:rPr>
        <w:t xml:space="preserve">(log_return </w:t>
      </w:r>
      <w:r>
        <w:rPr>
          <w:rStyle w:val="SpecialCharTok"/>
        </w:rPr>
        <w:t>~</w:t>
      </w:r>
      <w:r>
        <w:rPr>
          <w:rStyle w:val="NormalTok"/>
        </w:rPr>
        <w:t xml:space="preserve"> spy_return </w:t>
      </w:r>
      <w:r>
        <w:rPr>
          <w:rStyle w:val="SpecialCharTok"/>
        </w:rPr>
        <w:t>+</w:t>
      </w:r>
      <w:r>
        <w:rPr>
          <w:rStyle w:val="NormalTok"/>
        </w:rPr>
        <w:t xml:space="preserve"> D_t, </w:t>
      </w:r>
      <w:r>
        <w:rPr>
          <w:rStyle w:val="AttributeTok"/>
        </w:rPr>
        <w:t>data =</w:t>
      </w:r>
      <w:r>
        <w:rPr>
          <w:rStyle w:val="NormalTok"/>
        </w:rPr>
        <w:t xml:space="preserve"> window_nvda)</w:t>
      </w:r>
      <w:r>
        <w:br/>
      </w:r>
      <w:r>
        <w:rPr>
          <w:rStyle w:val="NormalTok"/>
        </w:rPr>
        <w:t xml:space="preserve">model_tsla </w:t>
      </w:r>
      <w:r>
        <w:rPr>
          <w:rStyle w:val="OtherTok"/>
        </w:rPr>
        <w:t>&lt;-</w:t>
      </w:r>
      <w:r>
        <w:rPr>
          <w:rStyle w:val="NormalTok"/>
        </w:rPr>
        <w:t xml:space="preserve"> </w:t>
      </w:r>
      <w:r>
        <w:rPr>
          <w:rStyle w:val="FunctionTok"/>
        </w:rPr>
        <w:t>lm</w:t>
      </w:r>
      <w:r>
        <w:rPr>
          <w:rStyle w:val="NormalTok"/>
        </w:rPr>
        <w:t xml:space="preserve">(log_return </w:t>
      </w:r>
      <w:r>
        <w:rPr>
          <w:rStyle w:val="SpecialCharTok"/>
        </w:rPr>
        <w:t>~</w:t>
      </w:r>
      <w:r>
        <w:rPr>
          <w:rStyle w:val="NormalTok"/>
        </w:rPr>
        <w:t xml:space="preserve"> spy_return </w:t>
      </w:r>
      <w:r>
        <w:rPr>
          <w:rStyle w:val="SpecialCharTok"/>
        </w:rPr>
        <w:t>+</w:t>
      </w:r>
      <w:r>
        <w:rPr>
          <w:rStyle w:val="NormalTok"/>
        </w:rPr>
        <w:t xml:space="preserve"> D_t, </w:t>
      </w:r>
      <w:r>
        <w:rPr>
          <w:rStyle w:val="AttributeTok"/>
        </w:rPr>
        <w:t>data =</w:t>
      </w:r>
      <w:r>
        <w:rPr>
          <w:rStyle w:val="NormalTok"/>
        </w:rPr>
        <w:t xml:space="preserve"> window_tsla)</w:t>
      </w:r>
      <w:r>
        <w:br/>
      </w:r>
      <w:r>
        <w:br/>
      </w:r>
      <w:r>
        <w:rPr>
          <w:rStyle w:val="FunctionTok"/>
        </w:rPr>
        <w:t>summary</w:t>
      </w:r>
      <w:r>
        <w:rPr>
          <w:rStyle w:val="NormalTok"/>
        </w:rPr>
        <w:t xml:space="preserve">(model_aapl); </w:t>
      </w:r>
      <w:r>
        <w:rPr>
          <w:rStyle w:val="FunctionTok"/>
        </w:rPr>
        <w:t>summary</w:t>
      </w:r>
      <w:r>
        <w:rPr>
          <w:rStyle w:val="NormalTok"/>
        </w:rPr>
        <w:t xml:space="preserve">(model_amzn); </w:t>
      </w:r>
      <w:r>
        <w:rPr>
          <w:rStyle w:val="FunctionTok"/>
        </w:rPr>
        <w:t>summary</w:t>
      </w:r>
      <w:r>
        <w:rPr>
          <w:rStyle w:val="NormalTok"/>
        </w:rPr>
        <w:t xml:space="preserve">(model_googl); </w:t>
      </w:r>
      <w:r>
        <w:rPr>
          <w:rStyle w:val="FunctionTok"/>
        </w:rPr>
        <w:t>summary</w:t>
      </w:r>
      <w:r>
        <w:rPr>
          <w:rStyle w:val="NormalTok"/>
        </w:rPr>
        <w:t xml:space="preserve">(model_meta); </w:t>
      </w:r>
      <w:r>
        <w:rPr>
          <w:rStyle w:val="FunctionTok"/>
        </w:rPr>
        <w:t>summary</w:t>
      </w:r>
      <w:r>
        <w:rPr>
          <w:rStyle w:val="NormalTok"/>
        </w:rPr>
        <w:t xml:space="preserve">(model_msft); </w:t>
      </w:r>
      <w:r>
        <w:rPr>
          <w:rStyle w:val="FunctionTok"/>
        </w:rPr>
        <w:t>summary</w:t>
      </w:r>
      <w:r>
        <w:rPr>
          <w:rStyle w:val="NormalTok"/>
        </w:rPr>
        <w:t xml:space="preserve">(model_nvda); </w:t>
      </w:r>
      <w:r>
        <w:rPr>
          <w:rStyle w:val="FunctionTok"/>
        </w:rPr>
        <w:t>summary</w:t>
      </w:r>
      <w:r>
        <w:rPr>
          <w:rStyle w:val="NormalTok"/>
        </w:rPr>
        <w:t>(model_tsla)</w:t>
      </w:r>
    </w:p>
    <w:p w14:paraId="0AA32339" w14:textId="77777777" w:rsidR="004E540A" w:rsidRDefault="00000000">
      <w:pPr>
        <w:pStyle w:val="SourceCode"/>
      </w:pPr>
      <w:r>
        <w:rPr>
          <w:rStyle w:val="VerbatimChar"/>
        </w:rPr>
        <w:lastRenderedPageBreak/>
        <w:t xml:space="preserve">## </w:t>
      </w:r>
      <w:r>
        <w:br/>
      </w:r>
      <w:r>
        <w:rPr>
          <w:rStyle w:val="VerbatimChar"/>
        </w:rPr>
        <w:t>## Call:</w:t>
      </w:r>
      <w:r>
        <w:br/>
      </w:r>
      <w:r>
        <w:rPr>
          <w:rStyle w:val="VerbatimChar"/>
        </w:rPr>
        <w:t>## lm(formula = log_return ~ spy_return + D_t, data = window_aapl)</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-0.021708 -0.005083  0.001339  0.004674  0.023341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-0.005755   0.002034   -2.83  0.00725 ** </w:t>
      </w:r>
      <w:r>
        <w:br/>
      </w:r>
      <w:r>
        <w:rPr>
          <w:rStyle w:val="VerbatimChar"/>
        </w:rPr>
        <w:t>## spy_return   1.533151   0.098570   15.55  &lt; 2e-16 ***</w:t>
      </w:r>
      <w:r>
        <w:br/>
      </w:r>
      <w:r>
        <w:rPr>
          <w:rStyle w:val="VerbatimChar"/>
        </w:rPr>
        <w:t xml:space="preserve">## D_t          0.003958   0.002849    1.39  0.17234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0.009314 on 40 degrees of freedom</w:t>
      </w:r>
      <w:r>
        <w:br/>
      </w:r>
      <w:r>
        <w:rPr>
          <w:rStyle w:val="VerbatimChar"/>
        </w:rPr>
        <w:t xml:space="preserve">## Multiple R-squared:  0.8582, Adjusted R-squared:  0.8511 </w:t>
      </w:r>
      <w:r>
        <w:br/>
      </w:r>
      <w:r>
        <w:rPr>
          <w:rStyle w:val="VerbatimChar"/>
        </w:rPr>
        <w:t>## F-statistic:   121 on 2 and 40 DF,  p-value: &lt; 2.2e-16</w:t>
      </w:r>
    </w:p>
    <w:p w14:paraId="0AA3233A" w14:textId="77777777" w:rsidR="004E540A" w:rsidRDefault="00000000">
      <w:pPr>
        <w:pStyle w:val="SourceCode"/>
      </w:pPr>
      <w:r>
        <w:rPr>
          <w:rStyle w:val="VerbatimChar"/>
        </w:rPr>
        <w:t xml:space="preserve">## </w:t>
      </w:r>
      <w:r>
        <w:br/>
      </w:r>
      <w:r>
        <w:rPr>
          <w:rStyle w:val="VerbatimChar"/>
        </w:rPr>
        <w:t>## Call:</w:t>
      </w:r>
      <w:r>
        <w:br/>
      </w:r>
      <w:r>
        <w:rPr>
          <w:rStyle w:val="VerbatimChar"/>
        </w:rPr>
        <w:t>## lm(formula = log_return ~ spy_return + D_t, data = window_amzn)</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-0.042078 -0.007569 -0.000558  0.006371  0.041601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-0.006716   0.003064  -2.192   0.0343 *  </w:t>
      </w:r>
      <w:r>
        <w:br/>
      </w:r>
      <w:r>
        <w:rPr>
          <w:rStyle w:val="VerbatimChar"/>
        </w:rPr>
        <w:t>## spy_return   1.810381   0.148491  12.192 4.74e-15 ***</w:t>
      </w:r>
      <w:r>
        <w:br/>
      </w:r>
      <w:r>
        <w:rPr>
          <w:rStyle w:val="VerbatimChar"/>
        </w:rPr>
        <w:t xml:space="preserve">## D_t          0.004706   0.004291   1.097   0.2794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0.01403 on 40 degrees of freedom</w:t>
      </w:r>
      <w:r>
        <w:br/>
      </w:r>
      <w:r>
        <w:rPr>
          <w:rStyle w:val="VerbatimChar"/>
        </w:rPr>
        <w:t xml:space="preserve">## Multiple R-squared:  0.788,  Adjusted R-squared:  0.7774 </w:t>
      </w:r>
      <w:r>
        <w:br/>
      </w:r>
      <w:r>
        <w:rPr>
          <w:rStyle w:val="VerbatimChar"/>
        </w:rPr>
        <w:t>## F-statistic: 74.35 on 2 and 40 DF,  p-value: 3.357e-14</w:t>
      </w:r>
    </w:p>
    <w:p w14:paraId="0AA3233B" w14:textId="77777777" w:rsidR="004E540A" w:rsidRDefault="00000000">
      <w:pPr>
        <w:pStyle w:val="SourceCode"/>
      </w:pPr>
      <w:r>
        <w:rPr>
          <w:rStyle w:val="VerbatimChar"/>
        </w:rPr>
        <w:t xml:space="preserve">## </w:t>
      </w:r>
      <w:r>
        <w:br/>
      </w:r>
      <w:r>
        <w:rPr>
          <w:rStyle w:val="VerbatimChar"/>
        </w:rPr>
        <w:t>## Call:</w:t>
      </w:r>
      <w:r>
        <w:br/>
      </w:r>
      <w:r>
        <w:rPr>
          <w:rStyle w:val="VerbatimChar"/>
        </w:rPr>
        <w:t>## lm(formula = log_return ~ spy_return + D_t, data = window_googl)</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-0.035565 -0.006778  0.002203  0.009580  0.018703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lastRenderedPageBreak/>
        <w:t xml:space="preserve">## (Intercept) -0.0016586  0.0028178  -0.589    0.559    </w:t>
      </w:r>
      <w:r>
        <w:br/>
      </w:r>
      <w:r>
        <w:rPr>
          <w:rStyle w:val="VerbatimChar"/>
        </w:rPr>
        <w:t>## spy_return   1.4737988  0.1365694  10.792 2.05e-13 ***</w:t>
      </w:r>
      <w:r>
        <w:br/>
      </w:r>
      <w:r>
        <w:rPr>
          <w:rStyle w:val="VerbatimChar"/>
        </w:rPr>
        <w:t xml:space="preserve">## D_t          0.0001059  0.0039467   0.027    0.979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0.0129 on 40 degrees of freedom</w:t>
      </w:r>
      <w:r>
        <w:br/>
      </w:r>
      <w:r>
        <w:rPr>
          <w:rStyle w:val="VerbatimChar"/>
        </w:rPr>
        <w:t xml:space="preserve">## Multiple R-squared:  0.7452, Adjusted R-squared:  0.7325 </w:t>
      </w:r>
      <w:r>
        <w:br/>
      </w:r>
      <w:r>
        <w:rPr>
          <w:rStyle w:val="VerbatimChar"/>
        </w:rPr>
        <w:t>## F-statistic:  58.5 on 2 and 40 DF,  p-value: 1.328e-12</w:t>
      </w:r>
    </w:p>
    <w:p w14:paraId="0AA3233C" w14:textId="77777777" w:rsidR="004E540A" w:rsidRDefault="00000000">
      <w:pPr>
        <w:pStyle w:val="SourceCode"/>
      </w:pPr>
      <w:r>
        <w:rPr>
          <w:rStyle w:val="VerbatimChar"/>
        </w:rPr>
        <w:t xml:space="preserve">## </w:t>
      </w:r>
      <w:r>
        <w:br/>
      </w:r>
      <w:r>
        <w:rPr>
          <w:rStyle w:val="VerbatimChar"/>
        </w:rPr>
        <w:t>## Call:</w:t>
      </w:r>
      <w:r>
        <w:br/>
      </w:r>
      <w:r>
        <w:rPr>
          <w:rStyle w:val="VerbatimChar"/>
        </w:rPr>
        <w:t>## lm(formula = log_return ~ spy_return + D_t, data = window_meta)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-0.054415 -0.010774 -0.005203  0.014151  0.081128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0.003453   0.005452   0.633     0.53    </w:t>
      </w:r>
      <w:r>
        <w:br/>
      </w:r>
      <w:r>
        <w:rPr>
          <w:rStyle w:val="VerbatimChar"/>
        </w:rPr>
        <w:t>## spy_return  1.635623   0.264248   6.190 2.56e-07 ***</w:t>
      </w:r>
      <w:r>
        <w:br/>
      </w:r>
      <w:r>
        <w:rPr>
          <w:rStyle w:val="VerbatimChar"/>
        </w:rPr>
        <w:t xml:space="preserve">## D_t         0.002961   0.007636   0.388     0.70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0.02497 on 40 degrees of freedom</w:t>
      </w:r>
      <w:r>
        <w:br/>
      </w:r>
      <w:r>
        <w:rPr>
          <w:rStyle w:val="VerbatimChar"/>
        </w:rPr>
        <w:t xml:space="preserve">## Multiple R-squared:  0.4892, Adjusted R-squared:  0.4637 </w:t>
      </w:r>
      <w:r>
        <w:br/>
      </w:r>
      <w:r>
        <w:rPr>
          <w:rStyle w:val="VerbatimChar"/>
        </w:rPr>
        <w:t>## F-statistic: 19.16 on 2 and 40 DF,  p-value: 1.46e-06</w:t>
      </w:r>
    </w:p>
    <w:p w14:paraId="0AA3233D" w14:textId="77777777" w:rsidR="004E540A" w:rsidRDefault="00000000">
      <w:pPr>
        <w:pStyle w:val="SourceCode"/>
      </w:pPr>
      <w:r>
        <w:rPr>
          <w:rStyle w:val="VerbatimChar"/>
        </w:rPr>
        <w:t xml:space="preserve">## </w:t>
      </w:r>
      <w:r>
        <w:br/>
      </w:r>
      <w:r>
        <w:rPr>
          <w:rStyle w:val="VerbatimChar"/>
        </w:rPr>
        <w:t>## Call:</w:t>
      </w:r>
      <w:r>
        <w:br/>
      </w:r>
      <w:r>
        <w:rPr>
          <w:rStyle w:val="VerbatimChar"/>
        </w:rPr>
        <w:t>## lm(formula = log_return ~ spy_return + D_t, data = window_msft)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-0.0130731 -0.0043174 -0.0004044  0.0043630  0.0147871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-0.0000955  0.0015959  -0.060    0.953    </w:t>
      </w:r>
      <w:r>
        <w:br/>
      </w:r>
      <w:r>
        <w:rPr>
          <w:rStyle w:val="VerbatimChar"/>
        </w:rPr>
        <w:t>## spy_return   1.4871481  0.0773473  19.227   &lt;2e-16 ***</w:t>
      </w:r>
      <w:r>
        <w:br/>
      </w:r>
      <w:r>
        <w:rPr>
          <w:rStyle w:val="VerbatimChar"/>
        </w:rPr>
        <w:t xml:space="preserve">## D_t          0.0019147  0.0022352   0.857    0.397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0.007308 on 40 degrees of freedom</w:t>
      </w:r>
      <w:r>
        <w:br/>
      </w:r>
      <w:r>
        <w:rPr>
          <w:rStyle w:val="VerbatimChar"/>
        </w:rPr>
        <w:t xml:space="preserve">## Multiple R-squared:  0.9024, Adjusted R-squared:  0.8975 </w:t>
      </w:r>
      <w:r>
        <w:br/>
      </w:r>
      <w:r>
        <w:rPr>
          <w:rStyle w:val="VerbatimChar"/>
        </w:rPr>
        <w:t>## F-statistic:   185 on 2 and 40 DF,  p-value: &lt; 2.2e-16</w:t>
      </w:r>
    </w:p>
    <w:p w14:paraId="0AA3233E" w14:textId="77777777" w:rsidR="004E540A" w:rsidRDefault="00000000">
      <w:pPr>
        <w:pStyle w:val="SourceCode"/>
      </w:pPr>
      <w:r>
        <w:rPr>
          <w:rStyle w:val="VerbatimChar"/>
        </w:rPr>
        <w:lastRenderedPageBreak/>
        <w:t xml:space="preserve">## </w:t>
      </w:r>
      <w:r>
        <w:br/>
      </w:r>
      <w:r>
        <w:rPr>
          <w:rStyle w:val="VerbatimChar"/>
        </w:rPr>
        <w:t>## Call:</w:t>
      </w:r>
      <w:r>
        <w:br/>
      </w:r>
      <w:r>
        <w:rPr>
          <w:rStyle w:val="VerbatimChar"/>
        </w:rPr>
        <w:t>## lm(formula = log_return ~ spy_return + D_t, data = window_nvda)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-0.064833 -0.012098  0.004348  0.011729  0.045205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0.004106   0.004552   0.902    0.373    </w:t>
      </w:r>
      <w:r>
        <w:br/>
      </w:r>
      <w:r>
        <w:rPr>
          <w:rStyle w:val="VerbatimChar"/>
        </w:rPr>
        <w:t>## spy_return   2.299863   0.220623  10.424 5.75e-13 ***</w:t>
      </w:r>
      <w:r>
        <w:br/>
      </w:r>
      <w:r>
        <w:rPr>
          <w:rStyle w:val="VerbatimChar"/>
        </w:rPr>
        <w:t xml:space="preserve">## D_t         -0.004212   0.006376  -0.661    0.513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0.02085 on 40 degrees of freedom</w:t>
      </w:r>
      <w:r>
        <w:br/>
      </w:r>
      <w:r>
        <w:rPr>
          <w:rStyle w:val="VerbatimChar"/>
        </w:rPr>
        <w:t xml:space="preserve">## Multiple R-squared:  0.7344, Adjusted R-squared:  0.7212 </w:t>
      </w:r>
      <w:r>
        <w:br/>
      </w:r>
      <w:r>
        <w:rPr>
          <w:rStyle w:val="VerbatimChar"/>
        </w:rPr>
        <w:t>## F-statistic: 55.32 on 2 and 40 DF,  p-value: 3.04e-12</w:t>
      </w:r>
    </w:p>
    <w:p w14:paraId="0AA3233F" w14:textId="77777777" w:rsidR="004E540A" w:rsidRDefault="00000000">
      <w:pPr>
        <w:pStyle w:val="SourceCode"/>
      </w:pPr>
      <w:r>
        <w:rPr>
          <w:rStyle w:val="VerbatimChar"/>
        </w:rPr>
        <w:t xml:space="preserve">## </w:t>
      </w:r>
      <w:r>
        <w:br/>
      </w:r>
      <w:r>
        <w:rPr>
          <w:rStyle w:val="VerbatimChar"/>
        </w:rPr>
        <w:t>## Call:</w:t>
      </w:r>
      <w:r>
        <w:br/>
      </w:r>
      <w:r>
        <w:rPr>
          <w:rStyle w:val="VerbatimChar"/>
        </w:rPr>
        <w:t>## lm(formula = log_return ~ spy_return + D_t, data = window_tsla)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-0.099936 -0.020470  0.001189  0.023402  0.078668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-0.012208   0.008858  -1.378  0.17580   </w:t>
      </w:r>
      <w:r>
        <w:br/>
      </w:r>
      <w:r>
        <w:rPr>
          <w:rStyle w:val="VerbatimChar"/>
        </w:rPr>
        <w:t>## spy_return   1.408731   0.429328   3.281  0.00215 **</w:t>
      </w:r>
      <w:r>
        <w:br/>
      </w:r>
      <w:r>
        <w:rPr>
          <w:rStyle w:val="VerbatimChar"/>
        </w:rPr>
        <w:t xml:space="preserve">## D_t         -0.003427   0.012407  -0.276  0.78378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0.04057 on 40 degrees of freedom</w:t>
      </w:r>
      <w:r>
        <w:br/>
      </w:r>
      <w:r>
        <w:rPr>
          <w:rStyle w:val="VerbatimChar"/>
        </w:rPr>
        <w:t xml:space="preserve">## Multiple R-squared:  0.2161, Adjusted R-squared:  0.1769 </w:t>
      </w:r>
      <w:r>
        <w:br/>
      </w:r>
      <w:r>
        <w:rPr>
          <w:rStyle w:val="VerbatimChar"/>
        </w:rPr>
        <w:t>## F-statistic: 5.513 on 2 and 40 DF,  p-value: 0.00768</w:t>
      </w:r>
    </w:p>
    <w:p w14:paraId="0AA32340" w14:textId="77777777" w:rsidR="004E540A" w:rsidRDefault="00000000">
      <w:pPr>
        <w:pStyle w:val="SourceCode"/>
      </w:pPr>
      <w:r>
        <w:rPr>
          <w:rStyle w:val="FunctionTok"/>
        </w:rPr>
        <w:t>plot</w:t>
      </w:r>
      <w:r>
        <w:rPr>
          <w:rStyle w:val="NormalTok"/>
        </w:rPr>
        <w:t>(model_nvda)</w:t>
      </w:r>
    </w:p>
    <w:p w14:paraId="0AA32341" w14:textId="77777777" w:rsidR="004E540A" w:rsidRDefault="00000000">
      <w:pPr>
        <w:pStyle w:val="FirstParagraph"/>
      </w:pPr>
      <w:r>
        <w:rPr>
          <w:noProof/>
        </w:rPr>
        <w:lastRenderedPageBreak/>
        <w:drawing>
          <wp:inline distT="0" distB="0" distL="0" distR="0" wp14:anchorId="0AA3234A" wp14:editId="0AA3234B">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nal_Project_BuitragoErick_files/figure-docx/model-diagnostics-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0AA3234C" wp14:editId="0AA3234D">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nal_Project_BuitragoErick_files/figure-docx/model-diagnostics-2.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0AA3234E" wp14:editId="0AA3234F">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nal_Project_BuitragoErick_files/figure-docx/model-diagnostics-3.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0AA32350" wp14:editId="0AA32351">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nal_Project_BuitragoErick_files/figure-docx/model-diagnostics-4.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0AA32342" w14:textId="77777777" w:rsidR="004E540A" w:rsidRDefault="00000000">
      <w:pPr>
        <w:pStyle w:val="SourceCode"/>
      </w:pPr>
      <w:r>
        <w:rPr>
          <w:rStyle w:val="FunctionTok"/>
        </w:rPr>
        <w:t>hist</w:t>
      </w:r>
      <w:r>
        <w:rPr>
          <w:rStyle w:val="NormalTok"/>
        </w:rPr>
        <w:t>(</w:t>
      </w:r>
      <w:r>
        <w:rPr>
          <w:rStyle w:val="FunctionTok"/>
        </w:rPr>
        <w:t>residuals</w:t>
      </w:r>
      <w:r>
        <w:rPr>
          <w:rStyle w:val="NormalTok"/>
        </w:rPr>
        <w:t>(model_nvda),</w:t>
      </w:r>
      <w:r>
        <w:br/>
      </w:r>
      <w:r>
        <w:rPr>
          <w:rStyle w:val="NormalTok"/>
        </w:rPr>
        <w:t xml:space="preserve">     </w:t>
      </w:r>
      <w:r>
        <w:rPr>
          <w:rStyle w:val="AttributeTok"/>
        </w:rPr>
        <w:t>main =</w:t>
      </w:r>
      <w:r>
        <w:rPr>
          <w:rStyle w:val="NormalTok"/>
        </w:rPr>
        <w:t xml:space="preserve"> </w:t>
      </w:r>
      <w:r>
        <w:rPr>
          <w:rStyle w:val="StringTok"/>
        </w:rPr>
        <w:t>"Histogram of NVDA Model Residuals"</w:t>
      </w:r>
      <w:r>
        <w:rPr>
          <w:rStyle w:val="NormalTok"/>
        </w:rPr>
        <w:t>,</w:t>
      </w:r>
      <w:r>
        <w:br/>
      </w:r>
      <w:r>
        <w:rPr>
          <w:rStyle w:val="NormalTok"/>
        </w:rPr>
        <w:t xml:space="preserve">     </w:t>
      </w:r>
      <w:r>
        <w:rPr>
          <w:rStyle w:val="AttributeTok"/>
        </w:rPr>
        <w:t>xlab =</w:t>
      </w:r>
      <w:r>
        <w:rPr>
          <w:rStyle w:val="NormalTok"/>
        </w:rPr>
        <w:t xml:space="preserve"> </w:t>
      </w:r>
      <w:r>
        <w:rPr>
          <w:rStyle w:val="StringTok"/>
        </w:rPr>
        <w:t>"Residuals"</w:t>
      </w:r>
      <w:r>
        <w:rPr>
          <w:rStyle w:val="NormalTok"/>
        </w:rPr>
        <w:t>)</w:t>
      </w:r>
    </w:p>
    <w:p w14:paraId="0AA32343" w14:textId="77777777" w:rsidR="004E540A" w:rsidRDefault="00000000">
      <w:pPr>
        <w:pStyle w:val="FirstParagraph"/>
      </w:pPr>
      <w:r>
        <w:rPr>
          <w:noProof/>
        </w:rPr>
        <w:lastRenderedPageBreak/>
        <w:drawing>
          <wp:inline distT="0" distB="0" distL="0" distR="0" wp14:anchorId="0AA32352" wp14:editId="0AA32353">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inal_Project_BuitragoErick_files/figure-docx/residual-histogram-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0AA32344" w14:textId="77777777" w:rsidR="004E540A" w:rsidRDefault="00000000">
      <w:pPr>
        <w:pStyle w:val="SourceCode"/>
      </w:pPr>
      <w:r>
        <w:rPr>
          <w:rStyle w:val="FunctionTok"/>
        </w:rPr>
        <w:t>shapiro.test</w:t>
      </w:r>
      <w:r>
        <w:rPr>
          <w:rStyle w:val="NormalTok"/>
        </w:rPr>
        <w:t>(</w:t>
      </w:r>
      <w:r>
        <w:rPr>
          <w:rStyle w:val="FunctionTok"/>
        </w:rPr>
        <w:t>residuals</w:t>
      </w:r>
      <w:r>
        <w:rPr>
          <w:rStyle w:val="NormalTok"/>
        </w:rPr>
        <w:t>(model_nvda))</w:t>
      </w:r>
    </w:p>
    <w:p w14:paraId="0AA32345" w14:textId="77777777" w:rsidR="004E540A"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residuals(model_nvda)</w:t>
      </w:r>
      <w:r>
        <w:br/>
      </w:r>
      <w:r>
        <w:rPr>
          <w:rStyle w:val="VerbatimChar"/>
        </w:rPr>
        <w:t>## W = 0.96436, p-value = 0.1997</w:t>
      </w:r>
      <w:bookmarkEnd w:id="12"/>
      <w:bookmarkEnd w:id="13"/>
    </w:p>
    <w:sectPr w:rsidR="004E540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E25E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DEF0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7283835">
    <w:abstractNumId w:val="0"/>
  </w:num>
  <w:num w:numId="2" w16cid:durableId="1953051347">
    <w:abstractNumId w:val="1"/>
  </w:num>
  <w:num w:numId="3" w16cid:durableId="943343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E540A"/>
    <w:rsid w:val="002C087F"/>
    <w:rsid w:val="004E540A"/>
    <w:rsid w:val="005D5844"/>
    <w:rsid w:val="005E6E3F"/>
    <w:rsid w:val="007E3857"/>
    <w:rsid w:val="00EE67E0"/>
    <w:rsid w:val="00F54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3228F"/>
  <w15:docId w15:val="{75E5DCB1-EF0A-43DE-9AD0-ADD33E7F0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finance.yahoo.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business-science.github.io/tidyquan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plyr.tidyverse.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R-project.or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openai.com/index/chat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23</Pages>
  <Words>3790</Words>
  <Characters>21604</Characters>
  <Application>Microsoft Office Word</Application>
  <DocSecurity>0</DocSecurity>
  <Lines>180</Lines>
  <Paragraphs>50</Paragraphs>
  <ScaleCrop>false</ScaleCrop>
  <Company/>
  <LinksUpToDate>false</LinksUpToDate>
  <CharactersWithSpaces>25344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Detection of Excess Returns in AI-Related Stocks</dc:title>
  <dc:creator>Erick Buitrago</dc:creator>
  <cp:keywords/>
  <cp:lastModifiedBy>Erick Buitrago</cp:lastModifiedBy>
  <cp:revision>6</cp:revision>
  <cp:lastPrinted>2026-05-26T03:42:00Z</cp:lastPrinted>
  <dcterms:created xsi:type="dcterms:W3CDTF">2026-05-26T03:36:00Z</dcterms:created>
  <dcterms:modified xsi:type="dcterms:W3CDTF">2026-05-26T05:48:00Z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2026</vt:lpwstr>
  </property>
  <property fmtid="{D5CDD505-2E9C-101B-9397-08002B2CF9AE}" pid="3" name="output">
    <vt:lpwstr/>
  </property>
</Properties>
</file>