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C56B" w14:textId="77777777" w:rsidR="00362CB5" w:rsidRDefault="00000000">
      <w:pPr>
        <w:spacing w:after="80"/>
        <w:jc w:val="center"/>
      </w:pPr>
      <w:proofErr w:type="spellStart"/>
      <w:r>
        <w:rPr>
          <w:b/>
          <w:bCs/>
          <w:color w:val="8C2638"/>
          <w:sz w:val="56"/>
          <w:szCs w:val="56"/>
        </w:rPr>
        <w:t>AgroBanana</w:t>
      </w:r>
      <w:proofErr w:type="spellEnd"/>
    </w:p>
    <w:p w14:paraId="276E4FBF" w14:textId="77777777" w:rsidR="00362CB5" w:rsidRDefault="00000000">
      <w:pPr>
        <w:spacing w:after="400"/>
        <w:jc w:val="center"/>
      </w:pPr>
      <w:r>
        <w:rPr>
          <w:i/>
          <w:iCs/>
          <w:sz w:val="26"/>
          <w:szCs w:val="26"/>
        </w:rPr>
        <w:t>Engenharia de Software – Católica SC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362CB5" w14:paraId="1DA74CD4" w14:textId="77777777">
        <w:trPr>
          <w:tblHeader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1CDD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E3940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362CB5" w14:paraId="2245EAE2" w14:textId="77777777"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2F2B" w14:textId="77777777" w:rsidR="00362CB5" w:rsidRDefault="00000000">
            <w:r>
              <w:rPr>
                <w:sz w:val="20"/>
                <w:szCs w:val="20"/>
              </w:rPr>
              <w:t>Título do Projeto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4968" w14:textId="77777777" w:rsidR="00362CB5" w:rsidRDefault="00000000">
            <w:proofErr w:type="spellStart"/>
            <w:r>
              <w:rPr>
                <w:sz w:val="20"/>
                <w:szCs w:val="20"/>
              </w:rPr>
              <w:t>AgroBanana</w:t>
            </w:r>
            <w:proofErr w:type="spellEnd"/>
            <w:r>
              <w:rPr>
                <w:sz w:val="20"/>
                <w:szCs w:val="20"/>
              </w:rPr>
              <w:t xml:space="preserve"> — Sistema Web de Apoio à Decisão para Gestão e Monitoramento de Bananais</w:t>
            </w:r>
          </w:p>
        </w:tc>
      </w:tr>
      <w:tr w:rsidR="00362CB5" w14:paraId="0EF3806D" w14:textId="77777777"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09A3E" w14:textId="77777777" w:rsidR="00362CB5" w:rsidRDefault="00000000">
            <w:r>
              <w:rPr>
                <w:sz w:val="20"/>
                <w:szCs w:val="20"/>
              </w:rPr>
              <w:t>Linha de Projeto (Direction)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3AEE" w14:textId="77777777" w:rsidR="00362CB5" w:rsidRDefault="00000000">
            <w:r>
              <w:rPr>
                <w:sz w:val="20"/>
                <w:szCs w:val="20"/>
              </w:rPr>
              <w:t>Web</w:t>
            </w:r>
          </w:p>
        </w:tc>
      </w:tr>
      <w:tr w:rsidR="00362CB5" w14:paraId="2C395032" w14:textId="77777777"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7F69" w14:textId="77777777" w:rsidR="00362CB5" w:rsidRDefault="00000000">
            <w:r>
              <w:rPr>
                <w:sz w:val="20"/>
                <w:szCs w:val="20"/>
              </w:rPr>
              <w:t>Autor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B743" w14:textId="6D0997FC" w:rsidR="00362CB5" w:rsidRDefault="00000000">
            <w:r>
              <w:rPr>
                <w:sz w:val="20"/>
                <w:szCs w:val="20"/>
              </w:rPr>
              <w:t>Erick</w:t>
            </w:r>
            <w:r w:rsidR="00FC38E1">
              <w:rPr>
                <w:sz w:val="20"/>
                <w:szCs w:val="20"/>
              </w:rPr>
              <w:t xml:space="preserve"> Andrei </w:t>
            </w:r>
            <w:proofErr w:type="spellStart"/>
            <w:r w:rsidR="00FC38E1">
              <w:rPr>
                <w:sz w:val="20"/>
                <w:szCs w:val="20"/>
              </w:rPr>
              <w:t>Demathé</w:t>
            </w:r>
            <w:proofErr w:type="spellEnd"/>
          </w:p>
        </w:tc>
      </w:tr>
      <w:tr w:rsidR="00362CB5" w14:paraId="0CF35EF3" w14:textId="77777777"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5340" w14:textId="77777777" w:rsidR="00362CB5" w:rsidRDefault="00000000">
            <w:r>
              <w:rPr>
                <w:sz w:val="20"/>
                <w:szCs w:val="20"/>
              </w:rPr>
              <w:t>Data da Proposta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83DC" w14:textId="77777777" w:rsidR="00362CB5" w:rsidRDefault="00000000">
            <w:r>
              <w:rPr>
                <w:sz w:val="20"/>
                <w:szCs w:val="20"/>
              </w:rPr>
              <w:t>22/06/2026</w:t>
            </w:r>
          </w:p>
        </w:tc>
      </w:tr>
      <w:tr w:rsidR="00362CB5" w14:paraId="0D729500" w14:textId="77777777"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E4373" w14:textId="77777777" w:rsidR="00362CB5" w:rsidRDefault="00000000">
            <w:r>
              <w:rPr>
                <w:sz w:val="20"/>
                <w:szCs w:val="20"/>
              </w:rPr>
              <w:t>Versão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954E" w14:textId="77777777" w:rsidR="00362CB5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7FCAD54C" w14:textId="77777777" w:rsidR="00362CB5" w:rsidRDefault="00000000">
      <w:r>
        <w:br w:type="page"/>
      </w:r>
    </w:p>
    <w:p w14:paraId="2365BC92" w14:textId="77777777" w:rsidR="00362CB5" w:rsidRDefault="00000000">
      <w:pPr>
        <w:pStyle w:val="Ttulo1"/>
      </w:pPr>
      <w:bookmarkStart w:id="0" w:name="_Toc233116915"/>
      <w:r>
        <w:lastRenderedPageBreak/>
        <w:t>Sumário</w:t>
      </w:r>
      <w:bookmarkEnd w:id="0"/>
    </w:p>
    <w:sdt>
      <w:sdtPr>
        <w:alias w:val="Sumário"/>
        <w:id w:val="-953636680"/>
      </w:sdtPr>
      <w:sdtContent>
        <w:p w14:paraId="10FFFF8A" w14:textId="77777777" w:rsidR="00FC38E1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116915" w:history="1">
            <w:r w:rsidR="00FC38E1" w:rsidRPr="00C3788C">
              <w:rPr>
                <w:rStyle w:val="Hyperlink"/>
                <w:noProof/>
              </w:rPr>
              <w:t>Sumário</w:t>
            </w:r>
            <w:r w:rsidR="00FC38E1">
              <w:rPr>
                <w:noProof/>
              </w:rPr>
              <w:tab/>
            </w:r>
            <w:r w:rsidR="00FC38E1">
              <w:rPr>
                <w:noProof/>
              </w:rPr>
              <w:fldChar w:fldCharType="begin"/>
            </w:r>
            <w:r w:rsidR="00FC38E1">
              <w:rPr>
                <w:noProof/>
              </w:rPr>
              <w:instrText xml:space="preserve"> PAGEREF _Toc233116915 \h </w:instrText>
            </w:r>
            <w:r w:rsidR="00FC38E1">
              <w:rPr>
                <w:noProof/>
              </w:rPr>
            </w:r>
            <w:r w:rsidR="00FC38E1">
              <w:rPr>
                <w:noProof/>
              </w:rPr>
              <w:fldChar w:fldCharType="separate"/>
            </w:r>
            <w:r w:rsidR="00FC38E1">
              <w:rPr>
                <w:noProof/>
              </w:rPr>
              <w:t>1</w:t>
            </w:r>
            <w:r w:rsidR="00FC38E1">
              <w:rPr>
                <w:noProof/>
              </w:rPr>
              <w:fldChar w:fldCharType="end"/>
            </w:r>
          </w:hyperlink>
        </w:p>
        <w:p w14:paraId="47FB0415" w14:textId="77777777" w:rsidR="00FC38E1" w:rsidRDefault="00FC38E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16916" w:history="1">
            <w:r w:rsidRPr="00C3788C">
              <w:rPr>
                <w:rStyle w:val="Hyperlink"/>
                <w:noProof/>
              </w:rPr>
              <w:t>1. Visão do Produto e Impacto (O Problema)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D88741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17" w:history="1">
            <w:r w:rsidRPr="00C3788C">
              <w:rPr>
                <w:rStyle w:val="Hyperlink"/>
                <w:noProof/>
              </w:rPr>
              <w:t>1.1 Contexto e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C97220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18" w:history="1">
            <w:r w:rsidRPr="00C3788C">
              <w:rPr>
                <w:rStyle w:val="Hyperlink"/>
                <w:noProof/>
              </w:rPr>
              <w:t>1.2 Origem da Demanda e Evidências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2C013A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19" w:history="1">
            <w:r w:rsidRPr="00C3788C">
              <w:rPr>
                <w:rStyle w:val="Hyperlink"/>
                <w:noProof/>
              </w:rPr>
              <w:t>Contexto Acadêmico e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37F27A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20" w:history="1">
            <w:r w:rsidRPr="00C3788C">
              <w:rPr>
                <w:rStyle w:val="Hyperlink"/>
                <w:noProof/>
              </w:rPr>
              <w:t>Evidência de Interesse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5DF516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21" w:history="1">
            <w:r w:rsidRPr="00C3788C">
              <w:rPr>
                <w:rStyle w:val="Hyperlink"/>
                <w:noProof/>
              </w:rPr>
              <w:t>1.3 Análise de Soluções Existentes (Benchmark)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8FFA65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22" w:history="1">
            <w:r w:rsidRPr="00C3788C">
              <w:rPr>
                <w:rStyle w:val="Hyperlink"/>
                <w:noProof/>
              </w:rPr>
              <w:t>Comparação Detalhada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85F7BD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23" w:history="1">
            <w:r w:rsidRPr="00C3788C">
              <w:rPr>
                <w:rStyle w:val="Hyperlink"/>
                <w:noProof/>
              </w:rPr>
              <w:t>Diferencial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7E0206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24" w:history="1">
            <w:r w:rsidRPr="00C3788C">
              <w:rPr>
                <w:rStyle w:val="Hyperlink"/>
                <w:noProof/>
              </w:rPr>
              <w:t>1.4 Público-Alvo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207D77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25" w:history="1">
            <w:r w:rsidRPr="00C3788C">
              <w:rPr>
                <w:rStyle w:val="Hyperlink"/>
                <w:noProof/>
              </w:rPr>
              <w:t>1.5 Objetivos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A1D8A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26" w:history="1">
            <w:r w:rsidRPr="00C3788C">
              <w:rPr>
                <w:rStyle w:val="Hyperlink"/>
                <w:noProof/>
              </w:rPr>
              <w:t>Objetivo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CC12C6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27" w:history="1">
            <w:r w:rsidRPr="00C3788C">
              <w:rPr>
                <w:rStyle w:val="Hyperlink"/>
                <w:noProof/>
              </w:rPr>
              <w:t>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F8EF06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28" w:history="1">
            <w:r w:rsidRPr="00C3788C">
              <w:rPr>
                <w:rStyle w:val="Hyperlink"/>
                <w:noProof/>
              </w:rPr>
              <w:t>1.6 Métricas de Sucesso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F6A2C1" w14:textId="77777777" w:rsidR="00FC38E1" w:rsidRDefault="00FC38E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16929" w:history="1">
            <w:r w:rsidRPr="00C3788C">
              <w:rPr>
                <w:rStyle w:val="Hyperlink"/>
                <w:noProof/>
              </w:rPr>
              <w:t>2. Engenharia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CE9D68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30" w:history="1">
            <w:r w:rsidRPr="00C3788C">
              <w:rPr>
                <w:rStyle w:val="Hyperlink"/>
                <w:noProof/>
              </w:rPr>
              <w:t>2.1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7969B5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31" w:history="1">
            <w:r w:rsidRPr="00C3788C">
              <w:rPr>
                <w:rStyle w:val="Hyperlink"/>
                <w:noProof/>
              </w:rPr>
              <w:t>Persona 1 — João, o Produtor de Médio 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D9372B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32" w:history="1">
            <w:r w:rsidRPr="00C3788C">
              <w:rPr>
                <w:rStyle w:val="Hyperlink"/>
                <w:noProof/>
              </w:rPr>
              <w:t>Persona 2 — Carla, a Técnica Agrícola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26548B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33" w:history="1">
            <w:r w:rsidRPr="00C3788C">
              <w:rPr>
                <w:rStyle w:val="Hyperlink"/>
                <w:noProof/>
              </w:rPr>
              <w:t>Persona 3 — Pedro, o Produtor Iniciante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86564E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34" w:history="1">
            <w:r w:rsidRPr="00C3788C">
              <w:rPr>
                <w:rStyle w:val="Hyperlink"/>
                <w:noProof/>
              </w:rPr>
              <w:t>2.2 Casos de Uso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A9A0EA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35" w:history="1">
            <w:r w:rsidRPr="00C3788C">
              <w:rPr>
                <w:rStyle w:val="Hyperlink"/>
                <w:noProof/>
              </w:rPr>
              <w:t>2.3 Requisitos Funcionais (RF)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8EFBCA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36" w:history="1">
            <w:r w:rsidRPr="00C3788C">
              <w:rPr>
                <w:rStyle w:val="Hyperlink"/>
                <w:noProof/>
              </w:rPr>
              <w:t>2.4 Requisitos Não Funcionais (RNF)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5E327F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37" w:history="1">
            <w:r w:rsidRPr="00C3788C">
              <w:rPr>
                <w:rStyle w:val="Hyperlink"/>
                <w:noProof/>
              </w:rPr>
              <w:t>2.5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C4223C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38" w:history="1">
            <w:r w:rsidRPr="00C3788C">
              <w:rPr>
                <w:rStyle w:val="Hyperlink"/>
                <w:noProof/>
              </w:rPr>
              <w:t>2.6 Fora do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620116" w14:textId="77777777" w:rsidR="00FC38E1" w:rsidRDefault="00FC38E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16939" w:history="1">
            <w:r w:rsidRPr="00C3788C">
              <w:rPr>
                <w:rStyle w:val="Hyperlink"/>
                <w:noProof/>
              </w:rPr>
              <w:t>3. Fluxos e Comportamento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D05FB1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40" w:history="1">
            <w:r w:rsidRPr="00C3788C">
              <w:rPr>
                <w:rStyle w:val="Hyperlink"/>
                <w:noProof/>
              </w:rPr>
              <w:t>3.1 Fluxo Principal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F3D3B5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41" w:history="1">
            <w:r w:rsidRPr="00C3788C">
              <w:rPr>
                <w:rStyle w:val="Hyperlink"/>
                <w:noProof/>
              </w:rPr>
              <w:t>3.2 Fluxos Alternativos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0D8864" w14:textId="77777777" w:rsidR="00FC38E1" w:rsidRDefault="00FC38E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16942" w:history="1">
            <w:r w:rsidRPr="00C3788C">
              <w:rPr>
                <w:rStyle w:val="Hyperlink"/>
                <w:noProof/>
              </w:rPr>
              <w:t>4. Mockups e Experiência do Usuário (UX)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3642A9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43" w:history="1">
            <w:r w:rsidRPr="00C3788C">
              <w:rPr>
                <w:rStyle w:val="Hyperlink"/>
                <w:noProof/>
              </w:rPr>
              <w:t>4.1 Fluxo de Navegação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A84189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44" w:history="1">
            <w:r w:rsidRPr="00C3788C">
              <w:rPr>
                <w:rStyle w:val="Hyperlink"/>
                <w:noProof/>
              </w:rPr>
              <w:t>4.2 Wireframes das Telas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E6ED13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45" w:history="1">
            <w:r w:rsidRPr="00C3788C">
              <w:rPr>
                <w:rStyle w:val="Hyperlink"/>
                <w:noProof/>
              </w:rPr>
              <w:t>Tela 1 — Dashboard da Propriedade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21D69B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46" w:history="1">
            <w:r w:rsidRPr="00C3788C">
              <w:rPr>
                <w:rStyle w:val="Hyperlink"/>
                <w:noProof/>
              </w:rPr>
              <w:t>Tela 2 — Detalhe do Talhão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32D6F2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47" w:history="1">
            <w:r w:rsidRPr="00C3788C">
              <w:rPr>
                <w:rStyle w:val="Hyperlink"/>
                <w:noProof/>
              </w:rPr>
              <w:t>Tela 3 — Registro de Ocorrência (com Recomendações)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6CC534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48" w:history="1">
            <w:r w:rsidRPr="00C3788C">
              <w:rPr>
                <w:rStyle w:val="Hyperlink"/>
                <w:noProof/>
              </w:rPr>
              <w:t>4.3 Fluxo de Interação — Registro de Colheita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D613B7" w14:textId="77777777" w:rsidR="00FC38E1" w:rsidRDefault="00FC38E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16949" w:history="1">
            <w:r w:rsidRPr="00C3788C">
              <w:rPr>
                <w:rStyle w:val="Hyperlink"/>
                <w:noProof/>
              </w:rPr>
              <w:t>5. Arquitetura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BF1351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50" w:history="1">
            <w:r w:rsidRPr="00C3788C">
              <w:rPr>
                <w:rStyle w:val="Hyperlink"/>
                <w:noProof/>
              </w:rPr>
              <w:t>5.1 Diagrama C4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550157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51" w:history="1">
            <w:r w:rsidRPr="00C3788C">
              <w:rPr>
                <w:rStyle w:val="Hyperlink"/>
                <w:noProof/>
              </w:rPr>
              <w:t>Nível 1 — 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212433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52" w:history="1">
            <w:r w:rsidRPr="00C3788C">
              <w:rPr>
                <w:rStyle w:val="Hyperlink"/>
                <w:noProof/>
              </w:rPr>
              <w:t>Nível 2 — Containers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7677D8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53" w:history="1">
            <w:r w:rsidRPr="00C3788C">
              <w:rPr>
                <w:rStyle w:val="Hyperlink"/>
                <w:noProof/>
              </w:rPr>
              <w:t>Nível 3 — Componentes (Aplicação Flask)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E05F9B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54" w:history="1">
            <w:r w:rsidRPr="00C3788C">
              <w:rPr>
                <w:rStyle w:val="Hyperlink"/>
                <w:noProof/>
              </w:rPr>
              <w:t>5.2 Modelo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07163" w14:textId="77777777" w:rsidR="00FC38E1" w:rsidRDefault="00FC38E1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3116955" w:history="1">
            <w:r w:rsidRPr="00C3788C">
              <w:rPr>
                <w:rStyle w:val="Hyperlink"/>
                <w:noProof/>
              </w:rPr>
              <w:t>Esquema Relacional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CA9FA8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56" w:history="1">
            <w:r w:rsidRPr="00C3788C">
              <w:rPr>
                <w:rStyle w:val="Hyperlink"/>
                <w:noProof/>
              </w:rPr>
              <w:t>5.3 Principais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5BCED2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57" w:history="1">
            <w:r w:rsidRPr="00C3788C">
              <w:rPr>
                <w:rStyle w:val="Hyperlink"/>
                <w:noProof/>
              </w:rPr>
              <w:t>5.4 Stack Tecnológica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9F926" w14:textId="77777777" w:rsidR="00FC38E1" w:rsidRDefault="00FC38E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16958" w:history="1">
            <w:r w:rsidRPr="00C3788C">
              <w:rPr>
                <w:rStyle w:val="Hyperlink"/>
                <w:noProof/>
              </w:rPr>
              <w:t>6. Segurança e Privacidade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77FCC0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59" w:history="1">
            <w:r w:rsidRPr="00C3788C">
              <w:rPr>
                <w:rStyle w:val="Hyperlink"/>
                <w:noProof/>
              </w:rPr>
              <w:t>6.1 Proteções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281257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60" w:history="1">
            <w:r w:rsidRPr="00C3788C">
              <w:rPr>
                <w:rStyle w:val="Hyperlink"/>
                <w:noProof/>
              </w:rPr>
              <w:t>6.2 Privacidade e LGPD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545D1D" w14:textId="77777777" w:rsidR="00FC38E1" w:rsidRDefault="00FC38E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16961" w:history="1">
            <w:r w:rsidRPr="00C3788C">
              <w:rPr>
                <w:rStyle w:val="Hyperlink"/>
                <w:noProof/>
              </w:rPr>
              <w:t>7. Planejamento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84DC47" w14:textId="77777777" w:rsidR="00FC38E1" w:rsidRDefault="00FC38E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16962" w:history="1">
            <w:r w:rsidRPr="00C3788C">
              <w:rPr>
                <w:rStyle w:val="Hyperlink"/>
                <w:noProof/>
              </w:rPr>
              <w:t>8.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037938" w14:textId="77777777" w:rsidR="00FC38E1" w:rsidRDefault="00FC38E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16963" w:history="1">
            <w:r w:rsidRPr="00C3788C">
              <w:rPr>
                <w:rStyle w:val="Hyperlink"/>
                <w:noProof/>
              </w:rPr>
              <w:t>9. Apêndices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4E22B4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64" w:history="1">
            <w:r w:rsidRPr="00C3788C">
              <w:rPr>
                <w:rStyle w:val="Hyperlink"/>
                <w:noProof/>
              </w:rPr>
              <w:t>Apêndice A — Regras de Alerta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960032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65" w:history="1">
            <w:r w:rsidRPr="00C3788C">
              <w:rPr>
                <w:rStyle w:val="Hyperlink"/>
                <w:noProof/>
              </w:rPr>
              <w:t>Apêndice B — Pragas e Doenças com Base de Recomendações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926FD6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66" w:history="1">
            <w:r w:rsidRPr="00C3788C">
              <w:rPr>
                <w:rStyle w:val="Hyperlink"/>
                <w:noProof/>
              </w:rPr>
              <w:t>Apêndice C — Variedades Suportadas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D91DEA" w14:textId="77777777" w:rsidR="00FC38E1" w:rsidRDefault="00FC38E1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16967" w:history="1">
            <w:r w:rsidRPr="00C3788C">
              <w:rPr>
                <w:rStyle w:val="Hyperlink"/>
                <w:noProof/>
              </w:rPr>
              <w:t>Apêndice D — Repositório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_Toc233116967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5D6431" w14:textId="77777777" w:rsidR="00362CB5" w:rsidRDefault="00000000">
          <w:r>
            <w:fldChar w:fldCharType="end"/>
          </w:r>
        </w:p>
      </w:sdtContent>
    </w:sdt>
    <w:p w14:paraId="19D9640A" w14:textId="77777777" w:rsidR="00362CB5" w:rsidRDefault="00000000">
      <w:r>
        <w:br w:type="page"/>
      </w:r>
    </w:p>
    <w:p w14:paraId="43DF8041" w14:textId="77777777" w:rsidR="00362CB5" w:rsidRDefault="00000000">
      <w:pPr>
        <w:pStyle w:val="Ttulo1"/>
      </w:pPr>
      <w:bookmarkStart w:id="1" w:name="_Toc233116916"/>
      <w:r>
        <w:lastRenderedPageBreak/>
        <w:t>1. Visão do Produto e Impacto (O Problema)</w:t>
      </w:r>
      <w:bookmarkEnd w:id="1"/>
    </w:p>
    <w:p w14:paraId="7048190B" w14:textId="77777777" w:rsidR="00362CB5" w:rsidRDefault="00000000">
      <w:pPr>
        <w:pStyle w:val="Ttulo2"/>
      </w:pPr>
      <w:bookmarkStart w:id="2" w:name="_Toc233116917"/>
      <w:r>
        <w:t>1.1 Contexto e Problema</w:t>
      </w:r>
      <w:bookmarkEnd w:id="2"/>
    </w:p>
    <w:p w14:paraId="18F5A40C" w14:textId="77777777" w:rsidR="00362CB5" w:rsidRDefault="00000000">
      <w:pPr>
        <w:spacing w:after="200"/>
      </w:pPr>
      <w:r>
        <w:t>A bananicultura é uma das atividades agrícolas mais expressivas do Brasil. O país é o quinto maior produtor mundial, com produção anual superior a 6,7 milhões de toneladas e mais de 500 mil produtores, a maioria de pequeno e médio porte (IBGE, 2022). A bananeira é cultivada em todos os estados brasileiros e representa fonte de renda fundamental para agricultores familiares.</w:t>
      </w:r>
    </w:p>
    <w:p w14:paraId="22A32D50" w14:textId="77777777" w:rsidR="00362CB5" w:rsidRDefault="00000000">
      <w:pPr>
        <w:spacing w:after="200"/>
      </w:pPr>
      <w:r>
        <w:t>Apesar de sua importância econômica, a gestão técnica e financeira das propriedades bananicultoras ainda é feita de forma informal pela maioria dos produtores: anotações em cadernos, planilhas desorganizadas ou simplesmente memória oral. Isso gera consequências diretas:</w:t>
      </w:r>
    </w:p>
    <w:p w14:paraId="690E1E71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Falta de rastreabilidade: </w:t>
      </w:r>
      <w:r>
        <w:t>o produtor não sabe com precisão qual talhão deu mais lucro, qual teve maior incidência de pragas ou qual manejo foi realizado e quando.</w:t>
      </w:r>
    </w:p>
    <w:p w14:paraId="5DB2C0B9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Decisões tardias: </w:t>
      </w:r>
      <w:r>
        <w:t>sem alertas automáticos, pragas e doenças evoluem sem intervenção a tempo, e custos crescem sem que o produtor perceba a tendência.</w:t>
      </w:r>
    </w:p>
    <w:p w14:paraId="2D9853B9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Ineficiência econômica: </w:t>
      </w:r>
      <w:r>
        <w:t>sem indicadores como custo por caixa ou produtividade por hectare, é impossível comparar talhões e identificar onde estão as ineficiências.</w:t>
      </w:r>
    </w:p>
    <w:p w14:paraId="47D0A3DE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Ausência de diagnóstico situacional: </w:t>
      </w:r>
      <w:r>
        <w:t>o produtor não tem como saber, de forma objetiva, se um talhão está em situação normal, de atenção ou crítica sem análise técnica especializada.</w:t>
      </w:r>
    </w:p>
    <w:p w14:paraId="2A2B5650" w14:textId="77777777" w:rsidR="00362CB5" w:rsidRDefault="00362CB5">
      <w:pPr>
        <w:spacing w:after="200"/>
      </w:pPr>
    </w:p>
    <w:p w14:paraId="5B9B0CA8" w14:textId="77777777" w:rsidR="00362CB5" w:rsidRDefault="00000000">
      <w:pPr>
        <w:spacing w:after="200"/>
      </w:pPr>
      <w:r>
        <w:rPr>
          <w:b/>
          <w:bCs/>
        </w:rPr>
        <w:t>Como o problema é resolvido atualmente:</w:t>
      </w:r>
    </w:p>
    <w:p w14:paraId="664181D0" w14:textId="77777777" w:rsidR="00362CB5" w:rsidRDefault="00000000">
      <w:pPr>
        <w:spacing w:after="200"/>
      </w:pPr>
      <w:r>
        <w:t>A maioria dos produtores depende de visitas esporádicas de técnicos agrícolas ou engenheiros agrônomos para obter uma avaliação do estado da lavoura. Entre visitas, o controle é feito manualmente (cadernos, memória) ou não é feito. Software agrícola existente tende a ser genérico, caro ou voltado para grandes propriedades.</w:t>
      </w:r>
    </w:p>
    <w:p w14:paraId="7A1E0145" w14:textId="77777777" w:rsidR="00362CB5" w:rsidRDefault="00000000">
      <w:pPr>
        <w:spacing w:after="200"/>
      </w:pPr>
      <w:r>
        <w:rPr>
          <w:b/>
          <w:bCs/>
        </w:rPr>
        <w:t>Limitações das soluções atuais:</w:t>
      </w:r>
    </w:p>
    <w:p w14:paraId="6C23A5CE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Ferramentas caras e complexas demais para pequenos produtores.</w:t>
      </w:r>
    </w:p>
    <w:p w14:paraId="2E9CC5D9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Soluções genéricas que não contemplam as especificidades da bananicultura (ciclo da bananeira, pragas específicas como </w:t>
      </w:r>
      <w:proofErr w:type="spellStart"/>
      <w:r>
        <w:t>Sigatoka</w:t>
      </w:r>
      <w:proofErr w:type="spellEnd"/>
      <w:r>
        <w:t>-negra e Mal-do-Panamá, manejo por talhão).</w:t>
      </w:r>
    </w:p>
    <w:p w14:paraId="4F5EF2F8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Ausência de geração automática de diagnóstico e recomendações acionáveis.</w:t>
      </w:r>
    </w:p>
    <w:p w14:paraId="089BE578" w14:textId="77777777" w:rsidR="00362CB5" w:rsidRDefault="00000000">
      <w:pPr>
        <w:pStyle w:val="Ttulo2"/>
      </w:pPr>
      <w:bookmarkStart w:id="3" w:name="_Toc233116918"/>
      <w:r>
        <w:t>1.2 Origem da Demanda e Evidências</w:t>
      </w:r>
      <w:bookmarkEnd w:id="3"/>
    </w:p>
    <w:p w14:paraId="5FBEEA1C" w14:textId="77777777" w:rsidR="00362CB5" w:rsidRDefault="00000000">
      <w:pPr>
        <w:pStyle w:val="Ttulo3"/>
      </w:pPr>
      <w:bookmarkStart w:id="4" w:name="_Toc233116919"/>
      <w:r>
        <w:t>Contexto Acadêmico e Técnico</w:t>
      </w:r>
      <w:bookmarkEnd w:id="4"/>
    </w:p>
    <w:p w14:paraId="3A2812E2" w14:textId="77777777" w:rsidR="00362CB5" w:rsidRDefault="00000000">
      <w:pPr>
        <w:spacing w:after="200"/>
      </w:pPr>
      <w:r>
        <w:t>O projeto foi concebido como resposta a um problema real observado na literatura técnica e em relatos de produtores: a lacuna entre o conhecimento agronômico disponível e a capacidade do pequeno produtor de aplicá-lo no dia a dia, sem suporte de ferramentas acessíveis.</w:t>
      </w:r>
    </w:p>
    <w:p w14:paraId="2E69325B" w14:textId="77777777" w:rsidR="00362CB5" w:rsidRDefault="00000000">
      <w:pPr>
        <w:pStyle w:val="Ttulo3"/>
      </w:pPr>
      <w:bookmarkStart w:id="5" w:name="_Toc233116920"/>
      <w:r>
        <w:t>Evidência de Interesse</w:t>
      </w:r>
      <w:bookmarkEnd w:id="5"/>
    </w:p>
    <w:p w14:paraId="14BDA720" w14:textId="77777777" w:rsidR="00362CB5" w:rsidRDefault="00000000">
      <w:pPr>
        <w:spacing w:after="200"/>
      </w:pPr>
      <w:r>
        <w:t>A demanda por digitalização do campo está documentada em diversas fontes:</w:t>
      </w:r>
    </w:p>
    <w:p w14:paraId="4AC136D7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lastRenderedPageBreak/>
        <w:t xml:space="preserve">Relatórios da Embrapa Mandioca e Fruticultura apontam a </w:t>
      </w:r>
      <w:proofErr w:type="spellStart"/>
      <w:r>
        <w:t>Sigatoka</w:t>
      </w:r>
      <w:proofErr w:type="spellEnd"/>
      <w:r>
        <w:t>-negra como a principal causa de perdas na bananicultura, com prejuízos estimados de 30–50% da produção quando não há monitoramento adequado.</w:t>
      </w:r>
    </w:p>
    <w:p w14:paraId="7161A321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Levantamentos do SENAR e do SEBRAE sobre agricultura digital mostram que menos de 10% dos pequenos produtores rurais utilizam qualquer ferramenta digital para gestão da propriedade.</w:t>
      </w:r>
    </w:p>
    <w:p w14:paraId="49BC1EB3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A Política Nacional de Agricultura Digital (Decreto nº 10.329/2020) reconhece a necessidade de democratizar ferramentas de gestão para o produtor rural.</w:t>
      </w:r>
    </w:p>
    <w:p w14:paraId="50F2A0A7" w14:textId="77777777" w:rsidR="00362CB5" w:rsidRDefault="00000000">
      <w:pPr>
        <w:pStyle w:val="Ttulo2"/>
      </w:pPr>
      <w:bookmarkStart w:id="6" w:name="_Toc233116921"/>
      <w:r>
        <w:t>1.3 Análise de Soluções Existentes (Benchmark)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1872"/>
        <w:gridCol w:w="2995"/>
        <w:gridCol w:w="2808"/>
      </w:tblGrid>
      <w:tr w:rsidR="00362CB5" w14:paraId="2C2D0B51" w14:textId="77777777">
        <w:trPr>
          <w:tblHeader/>
        </w:trPr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0887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DF10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Público-alvo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2F3F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Funcionalidades Principais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53D6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Limitações</w:t>
            </w:r>
          </w:p>
        </w:tc>
      </w:tr>
      <w:tr w:rsidR="00362CB5" w14:paraId="64423B2B" w14:textId="77777777"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7DC58" w14:textId="77777777" w:rsidR="00362CB5" w:rsidRDefault="00000000">
            <w:proofErr w:type="spellStart"/>
            <w:r>
              <w:rPr>
                <w:sz w:val="20"/>
                <w:szCs w:val="20"/>
              </w:rPr>
              <w:t>AgroNote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0578" w14:textId="77777777" w:rsidR="00362CB5" w:rsidRDefault="00000000">
            <w:r>
              <w:rPr>
                <w:sz w:val="20"/>
                <w:szCs w:val="20"/>
              </w:rPr>
              <w:t>Produtores rurais em geral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9CD7" w14:textId="77777777" w:rsidR="00362CB5" w:rsidRDefault="00000000">
            <w:r>
              <w:rPr>
                <w:sz w:val="20"/>
                <w:szCs w:val="20"/>
              </w:rPr>
              <w:t>Caderno digital de campo, tarefas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D28C" w14:textId="77777777" w:rsidR="00362CB5" w:rsidRDefault="00000000">
            <w:r>
              <w:rPr>
                <w:sz w:val="20"/>
                <w:szCs w:val="20"/>
              </w:rPr>
              <w:t>Sem indicadores, sem alertas, sem diagnóstico</w:t>
            </w:r>
          </w:p>
        </w:tc>
      </w:tr>
      <w:tr w:rsidR="00362CB5" w14:paraId="0593252C" w14:textId="77777777"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D98E" w14:textId="77777777" w:rsidR="00362CB5" w:rsidRDefault="00000000">
            <w:proofErr w:type="spellStart"/>
            <w:r>
              <w:rPr>
                <w:sz w:val="20"/>
                <w:szCs w:val="20"/>
              </w:rPr>
              <w:t>Aegro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FCDE" w14:textId="77777777" w:rsidR="00362CB5" w:rsidRDefault="00000000">
            <w:r>
              <w:rPr>
                <w:sz w:val="20"/>
                <w:szCs w:val="20"/>
              </w:rPr>
              <w:t>Médios e grandes produtores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BA27" w14:textId="77777777" w:rsidR="00362CB5" w:rsidRDefault="00000000">
            <w:r>
              <w:rPr>
                <w:sz w:val="20"/>
                <w:szCs w:val="20"/>
              </w:rPr>
              <w:t>ERP rural completo, financeiro, estoque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140D" w14:textId="77777777" w:rsidR="00362CB5" w:rsidRDefault="00000000">
            <w:r>
              <w:rPr>
                <w:sz w:val="20"/>
                <w:szCs w:val="20"/>
              </w:rPr>
              <w:t>Caro, complexo, não especializado em banana</w:t>
            </w:r>
          </w:p>
        </w:tc>
      </w:tr>
      <w:tr w:rsidR="00362CB5" w14:paraId="1E65E997" w14:textId="77777777"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B26B" w14:textId="77777777" w:rsidR="00362CB5" w:rsidRDefault="00000000">
            <w:r>
              <w:rPr>
                <w:sz w:val="20"/>
                <w:szCs w:val="20"/>
              </w:rPr>
              <w:t>Agrotools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9DDE" w14:textId="77777777" w:rsidR="00362CB5" w:rsidRDefault="00000000">
            <w:r>
              <w:rPr>
                <w:sz w:val="20"/>
                <w:szCs w:val="20"/>
              </w:rPr>
              <w:t>Grandes empresas do agro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362C" w14:textId="77777777" w:rsidR="00362CB5" w:rsidRDefault="00000000">
            <w:r>
              <w:rPr>
                <w:sz w:val="20"/>
                <w:szCs w:val="20"/>
              </w:rPr>
              <w:t>Monitoramento remoto via satélite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1EBC" w14:textId="77777777" w:rsidR="00362CB5" w:rsidRDefault="00000000">
            <w:r>
              <w:rPr>
                <w:sz w:val="20"/>
                <w:szCs w:val="20"/>
              </w:rPr>
              <w:t>Inacessível para pequenos produtores, sem gestão de talhão</w:t>
            </w:r>
          </w:p>
        </w:tc>
      </w:tr>
      <w:tr w:rsidR="00362CB5" w14:paraId="20566297" w14:textId="77777777"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10C9" w14:textId="77777777" w:rsidR="00362CB5" w:rsidRDefault="00000000">
            <w:r>
              <w:rPr>
                <w:sz w:val="20"/>
                <w:szCs w:val="20"/>
              </w:rPr>
              <w:t>Planilha Excel/Google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BB13" w14:textId="77777777" w:rsidR="00362CB5" w:rsidRDefault="00000000">
            <w:r>
              <w:rPr>
                <w:sz w:val="20"/>
                <w:szCs w:val="20"/>
              </w:rPr>
              <w:t>Qualquer produtor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8963" w14:textId="77777777" w:rsidR="00362CB5" w:rsidRDefault="00000000">
            <w:r>
              <w:rPr>
                <w:sz w:val="20"/>
                <w:szCs w:val="20"/>
              </w:rPr>
              <w:t>Livre, familiar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91B9" w14:textId="77777777" w:rsidR="00362CB5" w:rsidRDefault="00000000">
            <w:r>
              <w:rPr>
                <w:sz w:val="20"/>
                <w:szCs w:val="20"/>
              </w:rPr>
              <w:t>Sem automação, sem alertas, sem diagnóstico integrado</w:t>
            </w:r>
          </w:p>
        </w:tc>
      </w:tr>
      <w:tr w:rsidR="00362CB5" w14:paraId="188C977D" w14:textId="77777777"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026A" w14:textId="77777777" w:rsidR="00362CB5" w:rsidRDefault="00000000">
            <w:r>
              <w:rPr>
                <w:sz w:val="20"/>
                <w:szCs w:val="20"/>
              </w:rPr>
              <w:t>Embrapa Campo Futuro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61E5" w14:textId="77777777" w:rsidR="00362CB5" w:rsidRDefault="00000000">
            <w:r>
              <w:rPr>
                <w:sz w:val="20"/>
                <w:szCs w:val="20"/>
              </w:rPr>
              <w:t>Produtores em geral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64950" w14:textId="77777777" w:rsidR="00362CB5" w:rsidRDefault="00000000">
            <w:r>
              <w:rPr>
                <w:sz w:val="20"/>
                <w:szCs w:val="20"/>
              </w:rPr>
              <w:t>Comparativo econômico de safras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419A" w14:textId="77777777" w:rsidR="00362CB5" w:rsidRDefault="00000000">
            <w:r>
              <w:rPr>
                <w:sz w:val="20"/>
                <w:szCs w:val="20"/>
              </w:rPr>
              <w:t>Não oferece gestão contínua, sem módulo de pragas</w:t>
            </w:r>
          </w:p>
        </w:tc>
      </w:tr>
    </w:tbl>
    <w:p w14:paraId="649C4CCE" w14:textId="77777777" w:rsidR="00362CB5" w:rsidRDefault="00362CB5">
      <w:pPr>
        <w:spacing w:after="200"/>
      </w:pPr>
    </w:p>
    <w:p w14:paraId="5B3B7617" w14:textId="77777777" w:rsidR="00362CB5" w:rsidRDefault="00000000">
      <w:pPr>
        <w:pStyle w:val="Ttulo3"/>
      </w:pPr>
      <w:bookmarkStart w:id="7" w:name="_Toc233116922"/>
      <w:r>
        <w:t>Comparação Detalhada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1497"/>
        <w:gridCol w:w="1308"/>
        <w:gridCol w:w="1496"/>
        <w:gridCol w:w="2254"/>
      </w:tblGrid>
      <w:tr w:rsidR="00362CB5" w14:paraId="6DFF75CF" w14:textId="77777777">
        <w:trPr>
          <w:tblHeader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E48D8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3CF0" w14:textId="77777777" w:rsidR="00362C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AgroNote</w:t>
            </w:r>
            <w:proofErr w:type="spellEnd"/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C56A" w14:textId="77777777" w:rsidR="00362C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Aegro</w:t>
            </w:r>
            <w:proofErr w:type="spellEnd"/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41A9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Planilha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B52F" w14:textId="77777777" w:rsidR="00362CB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AgroBanana</w:t>
            </w:r>
            <w:proofErr w:type="spellEnd"/>
          </w:p>
        </w:tc>
      </w:tr>
      <w:tr w:rsidR="00362CB5" w14:paraId="1DEFE6DE" w14:textId="77777777"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66B5" w14:textId="77777777" w:rsidR="00362CB5" w:rsidRDefault="00000000">
            <w:r>
              <w:rPr>
                <w:sz w:val="20"/>
                <w:szCs w:val="20"/>
              </w:rPr>
              <w:t>Especializado em banana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1CDF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7F3D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1409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850B" w14:textId="77777777" w:rsidR="00362CB5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362CB5" w14:paraId="1B553D77" w14:textId="77777777"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8D78" w14:textId="77777777" w:rsidR="00362CB5" w:rsidRDefault="00000000">
            <w:r>
              <w:rPr>
                <w:sz w:val="20"/>
                <w:szCs w:val="20"/>
              </w:rPr>
              <w:t>Alertas automáticos por regras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FEA0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0549" w14:textId="77777777" w:rsidR="00362CB5" w:rsidRDefault="00000000"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8E19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20FD" w14:textId="77777777" w:rsidR="00362CB5" w:rsidRDefault="00000000">
            <w:r>
              <w:rPr>
                <w:sz w:val="20"/>
                <w:szCs w:val="20"/>
              </w:rPr>
              <w:t>Sim (8 regras)</w:t>
            </w:r>
          </w:p>
        </w:tc>
      </w:tr>
      <w:tr w:rsidR="00362CB5" w14:paraId="5C8A3711" w14:textId="77777777"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B082" w14:textId="77777777" w:rsidR="00362CB5" w:rsidRDefault="00000000">
            <w:r>
              <w:rPr>
                <w:sz w:val="20"/>
                <w:szCs w:val="20"/>
              </w:rPr>
              <w:t>Diagnóstico situacional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407E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16BD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18E4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C090" w14:textId="77777777" w:rsidR="00362CB5" w:rsidRDefault="00000000">
            <w:r>
              <w:rPr>
                <w:sz w:val="20"/>
                <w:szCs w:val="20"/>
              </w:rPr>
              <w:t>Sim (normal/atenção/crítico)</w:t>
            </w:r>
          </w:p>
        </w:tc>
      </w:tr>
      <w:tr w:rsidR="00362CB5" w14:paraId="2E02D633" w14:textId="77777777"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F7073" w14:textId="77777777" w:rsidR="00362CB5" w:rsidRDefault="00000000">
            <w:r>
              <w:rPr>
                <w:sz w:val="20"/>
                <w:szCs w:val="20"/>
              </w:rPr>
              <w:t>Recomendações acionáveis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9CD7B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E27D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CA86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4CEB" w14:textId="77777777" w:rsidR="00362CB5" w:rsidRDefault="00000000">
            <w:r>
              <w:rPr>
                <w:sz w:val="20"/>
                <w:szCs w:val="20"/>
              </w:rPr>
              <w:t>Sim (priorizadas)</w:t>
            </w:r>
          </w:p>
        </w:tc>
      </w:tr>
      <w:tr w:rsidR="00362CB5" w14:paraId="6A02ECD1" w14:textId="77777777"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1BB3" w14:textId="77777777" w:rsidR="00362CB5" w:rsidRDefault="00000000">
            <w:r>
              <w:rPr>
                <w:sz w:val="20"/>
                <w:szCs w:val="20"/>
              </w:rPr>
              <w:t>Custo acessível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6C35" w14:textId="77777777" w:rsidR="00362CB5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005A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4108" w14:textId="77777777" w:rsidR="00362CB5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09C8F" w14:textId="77777777" w:rsidR="00362CB5" w:rsidRDefault="00000000">
            <w:r>
              <w:rPr>
                <w:sz w:val="20"/>
                <w:szCs w:val="20"/>
              </w:rPr>
              <w:t>Sim (gratuito)</w:t>
            </w:r>
          </w:p>
        </w:tc>
      </w:tr>
      <w:tr w:rsidR="00362CB5" w14:paraId="559EE859" w14:textId="77777777"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0A16" w14:textId="77777777" w:rsidR="00362CB5" w:rsidRDefault="00000000">
            <w:r>
              <w:rPr>
                <w:sz w:val="20"/>
                <w:szCs w:val="20"/>
              </w:rPr>
              <w:t>Gestão por talhão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A0A6" w14:textId="77777777" w:rsidR="00362CB5" w:rsidRDefault="00000000"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ABB0" w14:textId="77777777" w:rsidR="00362CB5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5F4C" w14:textId="77777777" w:rsidR="00362CB5" w:rsidRDefault="00000000">
            <w:r>
              <w:rPr>
                <w:sz w:val="20"/>
                <w:szCs w:val="20"/>
              </w:rPr>
              <w:t>Manual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B0DD" w14:textId="77777777" w:rsidR="00362CB5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362CB5" w14:paraId="1D165DBA" w14:textId="77777777"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84E9" w14:textId="77777777" w:rsidR="00362CB5" w:rsidRDefault="00000000">
            <w:r>
              <w:rPr>
                <w:sz w:val="20"/>
                <w:szCs w:val="20"/>
              </w:rPr>
              <w:t>Base de pragas/doenças integrada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ABAB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B4D6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3702" w14:textId="77777777" w:rsidR="00362CB5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60339" w14:textId="77777777" w:rsidR="00362CB5" w:rsidRDefault="00000000">
            <w:r>
              <w:rPr>
                <w:sz w:val="20"/>
                <w:szCs w:val="20"/>
              </w:rPr>
              <w:t>Sim (10 pragas/doenças)</w:t>
            </w:r>
          </w:p>
        </w:tc>
      </w:tr>
    </w:tbl>
    <w:p w14:paraId="7E166F00" w14:textId="77777777" w:rsidR="00362CB5" w:rsidRDefault="00362CB5">
      <w:pPr>
        <w:spacing w:after="200"/>
      </w:pPr>
    </w:p>
    <w:p w14:paraId="3DAD4950" w14:textId="77777777" w:rsidR="00362CB5" w:rsidRDefault="00000000">
      <w:pPr>
        <w:pStyle w:val="Ttulo3"/>
      </w:pPr>
      <w:bookmarkStart w:id="8" w:name="_Toc233116923"/>
      <w:r>
        <w:t>Diferencial do Projeto</w:t>
      </w:r>
      <w:bookmarkEnd w:id="8"/>
    </w:p>
    <w:p w14:paraId="3BE254B5" w14:textId="77777777" w:rsidR="00362CB5" w:rsidRDefault="00000000">
      <w:pPr>
        <w:spacing w:after="200"/>
      </w:pPr>
      <w:r>
        <w:lastRenderedPageBreak/>
        <w:t xml:space="preserve">O </w:t>
      </w:r>
      <w:proofErr w:type="spellStart"/>
      <w:r>
        <w:t>AgroBanana</w:t>
      </w:r>
      <w:proofErr w:type="spellEnd"/>
      <w:r>
        <w:t xml:space="preserve"> preenche uma lacuna específica: </w:t>
      </w:r>
      <w:r>
        <w:rPr>
          <w:b/>
          <w:bCs/>
        </w:rPr>
        <w:t>não existe solução acessível, especializada em bananicultura, que combine gestão de talhões, alertas automáticos baseados em regras agronômicas e diagnóstico situacional com recomendações acionáveis.</w:t>
      </w:r>
      <w:r>
        <w:t xml:space="preserve"> O sistema foi projetado para o produtor que não tem formação técnica em </w:t>
      </w:r>
      <w:proofErr w:type="gramStart"/>
      <w:r>
        <w:t>agronomia</w:t>
      </w:r>
      <w:proofErr w:type="gramEnd"/>
      <w:r>
        <w:t xml:space="preserve"> mas precisa tomar decisões informadas no dia a dia.</w:t>
      </w:r>
    </w:p>
    <w:p w14:paraId="74D88B01" w14:textId="77777777" w:rsidR="00362CB5" w:rsidRDefault="00000000">
      <w:pPr>
        <w:pStyle w:val="Ttulo2"/>
      </w:pPr>
      <w:bookmarkStart w:id="9" w:name="_Toc233116924"/>
      <w:r>
        <w:t>1.4 Público-Alvo</w:t>
      </w:r>
      <w:bookmarkEnd w:id="9"/>
    </w:p>
    <w:p w14:paraId="32598ABE" w14:textId="77777777" w:rsidR="00362CB5" w:rsidRDefault="00000000">
      <w:pPr>
        <w:spacing w:after="200"/>
      </w:pPr>
      <w:r>
        <w:rPr>
          <w:b/>
          <w:bCs/>
        </w:rPr>
        <w:t xml:space="preserve">Perfil primário: </w:t>
      </w:r>
      <w:r>
        <w:t>Produtor rural de banana de pequeno e médio porte com pelo menos uma propriedade e múltiplos talhões. Pode ter entre 30 e 60 anos, com nível básico a intermediário de familiaridade com tecnologia (uso de smartphone e aplicativos simples).</w:t>
      </w:r>
    </w:p>
    <w:p w14:paraId="302C6BB9" w14:textId="77777777" w:rsidR="00362CB5" w:rsidRDefault="00000000">
      <w:pPr>
        <w:spacing w:after="200"/>
      </w:pPr>
      <w:r>
        <w:rPr>
          <w:b/>
          <w:bCs/>
        </w:rPr>
        <w:t xml:space="preserve">Perfil secundário: </w:t>
      </w:r>
      <w:r>
        <w:t>Técnico agrícola ou engenheiro agrônomo que acompanha múltiplos produtores e quer registrar ocorrências e monitorar propriedades de forma centralizada.</w:t>
      </w:r>
    </w:p>
    <w:p w14:paraId="332D63BC" w14:textId="77777777" w:rsidR="00362CB5" w:rsidRDefault="00000000">
      <w:pPr>
        <w:spacing w:after="200"/>
      </w:pPr>
      <w:r>
        <w:rPr>
          <w:b/>
          <w:bCs/>
        </w:rPr>
        <w:t xml:space="preserve">Contexto de uso: </w:t>
      </w:r>
      <w:r>
        <w:t>O sistema é acessado via navegador web, principalmente em computador ou tablet na sede da propriedade ou no escritório. O usuário registra dados após as atividades de campo (ao final do dia ou da semana) e consulta o dashboard para orientar as decisões da próxima semana.</w:t>
      </w:r>
    </w:p>
    <w:p w14:paraId="6F5800BB" w14:textId="77777777" w:rsidR="00362CB5" w:rsidRDefault="00000000">
      <w:pPr>
        <w:spacing w:after="200"/>
      </w:pPr>
      <w:r>
        <w:rPr>
          <w:b/>
          <w:bCs/>
        </w:rPr>
        <w:t xml:space="preserve">Nível de conhecimento técnico esperado: </w:t>
      </w:r>
      <w:r>
        <w:t>Básico. O sistema não exige conhecimento de agronomia para uso — as recomendações são geradas automaticamente com base nos dados inseridos.</w:t>
      </w:r>
    </w:p>
    <w:p w14:paraId="1E20F32E" w14:textId="77777777" w:rsidR="00362CB5" w:rsidRDefault="00000000">
      <w:pPr>
        <w:pStyle w:val="Ttulo2"/>
      </w:pPr>
      <w:bookmarkStart w:id="10" w:name="_Toc233116925"/>
      <w:r>
        <w:t>1.5 Objetivos do Projeto</w:t>
      </w:r>
      <w:bookmarkEnd w:id="10"/>
    </w:p>
    <w:p w14:paraId="711DFF41" w14:textId="77777777" w:rsidR="00362CB5" w:rsidRDefault="00000000">
      <w:pPr>
        <w:pStyle w:val="Ttulo3"/>
      </w:pPr>
      <w:bookmarkStart w:id="11" w:name="_Toc233116926"/>
      <w:r>
        <w:t>Objetivo Geral</w:t>
      </w:r>
      <w:bookmarkEnd w:id="11"/>
    </w:p>
    <w:p w14:paraId="26D64EC2" w14:textId="77777777" w:rsidR="00362CB5" w:rsidRDefault="00000000">
      <w:pPr>
        <w:spacing w:after="200"/>
      </w:pPr>
      <w:r>
        <w:t>Desenvolver um sistema web de apoio à decisão para gestores de bananais, capaz de transformar dados operacionais de campo (manejos, colheitas, custos, pragas) em indicadores, alertas e diagnósticos que orientem decisões agronômicas e econômicas com base em regras técnicas.</w:t>
      </w:r>
    </w:p>
    <w:p w14:paraId="069842EB" w14:textId="77777777" w:rsidR="00362CB5" w:rsidRDefault="00000000">
      <w:pPr>
        <w:pStyle w:val="Ttulo3"/>
      </w:pPr>
      <w:bookmarkStart w:id="12" w:name="_Toc233116927"/>
      <w:r>
        <w:t>Objetivos Específicos</w:t>
      </w:r>
      <w:bookmarkEnd w:id="12"/>
    </w:p>
    <w:p w14:paraId="1A4BEE11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Implementar módulo de cadastro de propriedades e talhões com suporte a múltiplas variedades de banana.</w:t>
      </w:r>
    </w:p>
    <w:p w14:paraId="6DF8BA98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Implementar módulos de registro de manejos, ocorrências fitossanitárias, colheitas e custos por talhão.</w:t>
      </w:r>
    </w:p>
    <w:p w14:paraId="7A1B50CD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Calcular automaticamente indicadores econômicos e agronômicos: produtividade (</w:t>
      </w:r>
      <w:proofErr w:type="spellStart"/>
      <w:r>
        <w:t>cx</w:t>
      </w:r>
      <w:proofErr w:type="spellEnd"/>
      <w:r>
        <w:t>/ha e kg/ha), custo/ha, custo/caixa e lucro estimado.</w:t>
      </w:r>
    </w:p>
    <w:p w14:paraId="04F7C4C8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Implementar </w:t>
      </w:r>
      <w:proofErr w:type="spellStart"/>
      <w:r>
        <w:t>engine</w:t>
      </w:r>
      <w:proofErr w:type="spellEnd"/>
      <w:r>
        <w:t xml:space="preserve"> de alertas automáticos com 8 regras agronômicas (manejo atrasado, pragas recorrentes, prejuízo estimado, queda de produtividade, entre outras).</w:t>
      </w:r>
    </w:p>
    <w:p w14:paraId="3044ED52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Implementar sistema de diagnóstico por pontuação ponderada que classifica cada talhão como Normal, Atenção ou Crítico com justificativas detalhadas.</w:t>
      </w:r>
    </w:p>
    <w:p w14:paraId="5F513343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Gerar recomendações acionáveis priorizadas por urgência para orientar as decisões do produtor.</w:t>
      </w:r>
    </w:p>
    <w:p w14:paraId="49286E53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Prover autenticação segura com suporte a múltiplos usuários e recuperação de senha por e-mail.</w:t>
      </w:r>
    </w:p>
    <w:p w14:paraId="2F1D4FF4" w14:textId="77777777" w:rsidR="00362CB5" w:rsidRDefault="00362CB5">
      <w:pPr>
        <w:spacing w:after="200"/>
      </w:pPr>
    </w:p>
    <w:p w14:paraId="12910967" w14:textId="77777777" w:rsidR="00362CB5" w:rsidRDefault="00000000">
      <w:pPr>
        <w:pStyle w:val="Ttulo2"/>
      </w:pPr>
      <w:bookmarkStart w:id="13" w:name="_Toc233116928"/>
      <w:r>
        <w:lastRenderedPageBreak/>
        <w:t>1.6 Métricas de Sucesso (KPIs)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5616"/>
      </w:tblGrid>
      <w:tr w:rsidR="00362CB5" w14:paraId="2E87F0AA" w14:textId="77777777">
        <w:trPr>
          <w:tblHeader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6C03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A6C1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</w:tr>
      <w:tr w:rsidR="00362CB5" w14:paraId="60D9EC02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663A" w14:textId="77777777" w:rsidR="00362CB5" w:rsidRDefault="00000000">
            <w:r>
              <w:rPr>
                <w:sz w:val="20"/>
                <w:szCs w:val="20"/>
              </w:rPr>
              <w:t>Tempo de resposta da aplicação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9474" w14:textId="77777777" w:rsidR="00362CB5" w:rsidRDefault="00000000">
            <w:r>
              <w:rPr>
                <w:sz w:val="20"/>
                <w:szCs w:val="20"/>
              </w:rPr>
              <w:t xml:space="preserve">&lt; 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para 95% das requisições</w:t>
            </w:r>
          </w:p>
        </w:tc>
      </w:tr>
      <w:tr w:rsidR="00362CB5" w14:paraId="1B596588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0453" w14:textId="77777777" w:rsidR="00362CB5" w:rsidRDefault="00000000">
            <w:r>
              <w:rPr>
                <w:sz w:val="20"/>
                <w:szCs w:val="20"/>
              </w:rPr>
              <w:t>Cobertura dos modelos de dados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9C0C" w14:textId="77777777" w:rsidR="00362CB5" w:rsidRDefault="00000000">
            <w:r>
              <w:rPr>
                <w:sz w:val="20"/>
                <w:szCs w:val="20"/>
              </w:rPr>
              <w:t>Todos os módulos com persistência funcional</w:t>
            </w:r>
          </w:p>
        </w:tc>
      </w:tr>
      <w:tr w:rsidR="00362CB5" w14:paraId="1E1582EA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8DED5" w14:textId="77777777" w:rsidR="00362CB5" w:rsidRDefault="00000000">
            <w:r>
              <w:rPr>
                <w:sz w:val="20"/>
                <w:szCs w:val="20"/>
              </w:rPr>
              <w:t>Regras de alerta implementadas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75B5" w14:textId="77777777" w:rsidR="00362CB5" w:rsidRDefault="00000000">
            <w:r>
              <w:rPr>
                <w:sz w:val="20"/>
                <w:szCs w:val="20"/>
              </w:rPr>
              <w:t>8 regras ativas e testadas</w:t>
            </w:r>
          </w:p>
        </w:tc>
      </w:tr>
      <w:tr w:rsidR="00362CB5" w14:paraId="4DBE2713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FC89" w14:textId="77777777" w:rsidR="00362CB5" w:rsidRDefault="00000000">
            <w:r>
              <w:rPr>
                <w:sz w:val="20"/>
                <w:szCs w:val="20"/>
              </w:rPr>
              <w:t>Variedades de banana suportadas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F016" w14:textId="77777777" w:rsidR="00362CB5" w:rsidRDefault="00000000">
            <w:r>
              <w:rPr>
                <w:sz w:val="20"/>
                <w:szCs w:val="20"/>
              </w:rPr>
              <w:t>16 variedades cadastradas</w:t>
            </w:r>
          </w:p>
        </w:tc>
      </w:tr>
      <w:tr w:rsidR="00362CB5" w14:paraId="3E7ED23C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EEC1" w14:textId="77777777" w:rsidR="00362CB5" w:rsidRDefault="00000000">
            <w:r>
              <w:rPr>
                <w:sz w:val="20"/>
                <w:szCs w:val="20"/>
              </w:rPr>
              <w:t>Pragas/doenças com recomendações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1656" w14:textId="77777777" w:rsidR="00362CB5" w:rsidRDefault="00000000">
            <w:r>
              <w:rPr>
                <w:sz w:val="20"/>
                <w:szCs w:val="20"/>
              </w:rPr>
              <w:t>10 pragas/doenças com recomendações por severidade</w:t>
            </w:r>
          </w:p>
        </w:tc>
      </w:tr>
      <w:tr w:rsidR="00362CB5" w14:paraId="3A3B19AA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1E57" w14:textId="77777777" w:rsidR="00362CB5" w:rsidRDefault="00000000">
            <w:r>
              <w:rPr>
                <w:sz w:val="20"/>
                <w:szCs w:val="20"/>
              </w:rPr>
              <w:t>Diagnóstico situacional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C195" w14:textId="77777777" w:rsidR="00362CB5" w:rsidRDefault="00000000">
            <w:r>
              <w:rPr>
                <w:sz w:val="20"/>
                <w:szCs w:val="20"/>
              </w:rPr>
              <w:t xml:space="preserve">Classificação automática em 3 níveis: Normal, Atenção, </w:t>
            </w:r>
            <w:proofErr w:type="gramStart"/>
            <w:r>
              <w:rPr>
                <w:sz w:val="20"/>
                <w:szCs w:val="20"/>
              </w:rPr>
              <w:t>Crítico</w:t>
            </w:r>
            <w:proofErr w:type="gramEnd"/>
          </w:p>
        </w:tc>
      </w:tr>
      <w:tr w:rsidR="00362CB5" w14:paraId="3C294D06" w14:textId="77777777"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72DE" w14:textId="77777777" w:rsidR="00362CB5" w:rsidRDefault="00000000">
            <w:r>
              <w:rPr>
                <w:sz w:val="20"/>
                <w:szCs w:val="20"/>
              </w:rPr>
              <w:t>Segurança da autenticação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558A" w14:textId="77777777" w:rsidR="00362CB5" w:rsidRDefault="0000000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de senha com </w:t>
            </w:r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), token de reset com expiração</w:t>
            </w:r>
          </w:p>
        </w:tc>
      </w:tr>
    </w:tbl>
    <w:p w14:paraId="177CBA5F" w14:textId="77777777" w:rsidR="00362CB5" w:rsidRDefault="00000000">
      <w:r>
        <w:br w:type="page"/>
      </w:r>
    </w:p>
    <w:p w14:paraId="2706842A" w14:textId="77777777" w:rsidR="00362CB5" w:rsidRDefault="00000000">
      <w:pPr>
        <w:pStyle w:val="Ttulo1"/>
      </w:pPr>
      <w:bookmarkStart w:id="14" w:name="_Toc233116929"/>
      <w:r>
        <w:lastRenderedPageBreak/>
        <w:t>2. Engenharia de Requisitos</w:t>
      </w:r>
      <w:bookmarkEnd w:id="14"/>
    </w:p>
    <w:p w14:paraId="4008F4D5" w14:textId="77777777" w:rsidR="00362CB5" w:rsidRDefault="00000000">
      <w:pPr>
        <w:pStyle w:val="Ttulo2"/>
      </w:pPr>
      <w:bookmarkStart w:id="15" w:name="_Toc233116930"/>
      <w:r>
        <w:t>2.1 Personas</w:t>
      </w:r>
      <w:bookmarkEnd w:id="15"/>
    </w:p>
    <w:p w14:paraId="32A56459" w14:textId="77777777" w:rsidR="00362CB5" w:rsidRDefault="00000000">
      <w:pPr>
        <w:pStyle w:val="Ttulo3"/>
      </w:pPr>
      <w:bookmarkStart w:id="16" w:name="_Toc233116931"/>
      <w:r>
        <w:t>Persona 1 — João, o Produtor de Médio Porte</w:t>
      </w:r>
      <w:bookmarkEnd w:id="16"/>
    </w:p>
    <w:p w14:paraId="0E07836D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Idade: </w:t>
      </w:r>
      <w:r>
        <w:t>47 anos</w:t>
      </w:r>
    </w:p>
    <w:p w14:paraId="51499EF3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Contexto: </w:t>
      </w:r>
      <w:r>
        <w:t xml:space="preserve">Proprietário de 3 propriedades no interior de Santa Catarina, com cerca de 15 ha cultivados com banana Prata </w:t>
      </w:r>
      <w:proofErr w:type="gramStart"/>
      <w:r>
        <w:t>e Nanica</w:t>
      </w:r>
      <w:proofErr w:type="gramEnd"/>
      <w:r>
        <w:t>.</w:t>
      </w:r>
    </w:p>
    <w:p w14:paraId="1063AC84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Objetivos: </w:t>
      </w:r>
      <w:r>
        <w:t>Saber quais talhões estão dando mais lucro, antecipar problemas fitossanitários antes que causem perdas grandes.</w:t>
      </w:r>
    </w:p>
    <w:p w14:paraId="5ADE0E6E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Dificuldades: </w:t>
      </w:r>
      <w:r>
        <w:t>Não tem tempo para fazer contas detalhadas; esquece datas de manejos; descobre pragas tarde demais.</w:t>
      </w:r>
    </w:p>
    <w:p w14:paraId="13DC80EF" w14:textId="77777777" w:rsidR="00362CB5" w:rsidRDefault="00000000">
      <w:pPr>
        <w:pStyle w:val="Ttulo3"/>
      </w:pPr>
      <w:bookmarkStart w:id="17" w:name="_Toc233116932"/>
      <w:r>
        <w:t>Persona 2 — Carla, a Técnica Agrícola</w:t>
      </w:r>
      <w:bookmarkEnd w:id="17"/>
    </w:p>
    <w:p w14:paraId="0D4B04AE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Idade: </w:t>
      </w:r>
      <w:r>
        <w:t>34 anos</w:t>
      </w:r>
    </w:p>
    <w:p w14:paraId="11FF2F00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Contexto: </w:t>
      </w:r>
      <w:r>
        <w:t>Técnica de campo que assessora 8 produtores na região. Visita cada um a cada 15–30 dias.</w:t>
      </w:r>
    </w:p>
    <w:p w14:paraId="05BAD7CA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Objetivos: </w:t>
      </w:r>
      <w:r>
        <w:t>Acompanhar o histórico de cada propriedade entre visitas e orientar os produtores com dados concretos.</w:t>
      </w:r>
    </w:p>
    <w:p w14:paraId="6BF50A1E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Dificuldades: </w:t>
      </w:r>
      <w:r>
        <w:t>Cada produtor guarda informações de jeito diferente; difícil saber o que aconteceu desde a última visita.</w:t>
      </w:r>
    </w:p>
    <w:p w14:paraId="32920168" w14:textId="77777777" w:rsidR="00362CB5" w:rsidRDefault="00000000">
      <w:pPr>
        <w:pStyle w:val="Ttulo3"/>
      </w:pPr>
      <w:bookmarkStart w:id="18" w:name="_Toc233116933"/>
      <w:r>
        <w:t>Persona 3 — Pedro, o Produtor Iniciante</w:t>
      </w:r>
      <w:bookmarkEnd w:id="18"/>
    </w:p>
    <w:p w14:paraId="264CCAD3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Idade: </w:t>
      </w:r>
      <w:r>
        <w:t>28 anos</w:t>
      </w:r>
    </w:p>
    <w:p w14:paraId="6B0DC489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Contexto: </w:t>
      </w:r>
      <w:r>
        <w:t>Herdou 5 ha do pai e está começando na bananicultura. Tem bom domínio de celular e internet.</w:t>
      </w:r>
    </w:p>
    <w:p w14:paraId="0A39AB57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Objetivos: </w:t>
      </w:r>
      <w:r>
        <w:t xml:space="preserve">Aprender a </w:t>
      </w:r>
      <w:proofErr w:type="spellStart"/>
      <w:r>
        <w:t>gestionar</w:t>
      </w:r>
      <w:proofErr w:type="spellEnd"/>
      <w:r>
        <w:t xml:space="preserve"> a propriedade e evitar os erros mais comuns.</w:t>
      </w:r>
    </w:p>
    <w:p w14:paraId="616EEDEA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Dificuldades: </w:t>
      </w:r>
      <w:r>
        <w:t>Não tem experiência agronômica; não sabe reconhecer pragas nem quando intervir.</w:t>
      </w:r>
    </w:p>
    <w:p w14:paraId="77AA0485" w14:textId="77777777" w:rsidR="00362CB5" w:rsidRDefault="00000000">
      <w:pPr>
        <w:pStyle w:val="Ttulo2"/>
      </w:pPr>
      <w:bookmarkStart w:id="19" w:name="_Toc233116934"/>
      <w:r>
        <w:t>2.2 Casos de Uso Principais</w:t>
      </w:r>
      <w:bookmarkEnd w:id="19"/>
    </w:p>
    <w:p w14:paraId="507C4C57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Autenticação: Cadastro, login, logout e recuperação de senha por e-mail com token temporário.</w:t>
      </w:r>
    </w:p>
    <w:p w14:paraId="4B898058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Gestão de Propriedades: Cadastrar, editar e remover propriedades com nome, localização e área total.</w:t>
      </w:r>
    </w:p>
    <w:p w14:paraId="750D8888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Gestão de Talhões: Cadastrar talhões vinculados a uma propriedade, com área, variedades, data de plantio.</w:t>
      </w:r>
    </w:p>
    <w:p w14:paraId="233BBE12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Registro de Manejos: Registrar atividades de campo por talhão (tipo de manejo, data, descrição).</w:t>
      </w:r>
    </w:p>
    <w:p w14:paraId="45F78B56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Registro de Ocorrências: Registrar pragas e doenças com tipo, severidade (Leve/Moderada/Grave), área afetada e tratamento.</w:t>
      </w:r>
    </w:p>
    <w:p w14:paraId="44A93111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lastRenderedPageBreak/>
        <w:t>Registro de Colheitas: Registrar colheitas com data, quantidade de caixas, peso e valor recebido.</w:t>
      </w:r>
    </w:p>
    <w:p w14:paraId="29CC3650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Registro de Custos: Registrar custos por categoria (insumos, mão de obra, equipamentos etc.).</w:t>
      </w:r>
    </w:p>
    <w:p w14:paraId="1A4C6C70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Consultar Dashboard: Visualizar indicadores consolidados, alertas ativos e diagnóstico situacional da propriedade.</w:t>
      </w:r>
    </w:p>
    <w:p w14:paraId="00E8C235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Consultar Diagnóstico: Ver classificação de cada talhão (Normal/Atenção/Crítico) com motivos detalhados.</w:t>
      </w:r>
    </w:p>
    <w:p w14:paraId="7C6F2399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Consultar Recomendações: Ver lista priorizada de ações recomendadas com base nos dados registrados.</w:t>
      </w:r>
    </w:p>
    <w:p w14:paraId="4EB59533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Gerar Relatórios: Acessar relatório completo por talhão com histórico, indicadores e gráficos.</w:t>
      </w:r>
    </w:p>
    <w:p w14:paraId="2729AB35" w14:textId="77777777" w:rsidR="00362CB5" w:rsidRDefault="00362CB5">
      <w:pPr>
        <w:spacing w:after="200"/>
      </w:pPr>
    </w:p>
    <w:p w14:paraId="0499D664" w14:textId="77777777" w:rsidR="00362CB5" w:rsidRDefault="00000000">
      <w:pPr>
        <w:pStyle w:val="Ttulo2"/>
      </w:pPr>
      <w:bookmarkStart w:id="20" w:name="_Toc233116935"/>
      <w:r>
        <w:t>2.3 Requisitos Funcionais (RF)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8424"/>
      </w:tblGrid>
      <w:tr w:rsidR="00362CB5" w14:paraId="5A7328BD" w14:textId="77777777">
        <w:trPr>
          <w:tblHeader/>
        </w:trPr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6E68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4879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62CB5" w14:paraId="7934FBF7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D240" w14:textId="77777777" w:rsidR="00362CB5" w:rsidRDefault="00000000">
            <w:r>
              <w:rPr>
                <w:sz w:val="20"/>
                <w:szCs w:val="20"/>
              </w:rPr>
              <w:t>RF01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90D4" w14:textId="77777777" w:rsidR="00362CB5" w:rsidRDefault="00000000">
            <w:r>
              <w:rPr>
                <w:sz w:val="20"/>
                <w:szCs w:val="20"/>
              </w:rPr>
              <w:t>O sistema deve permitir que o usuário crie uma conta com nome, e-mail e senha.</w:t>
            </w:r>
          </w:p>
        </w:tc>
      </w:tr>
      <w:tr w:rsidR="00362CB5" w14:paraId="4F0C8504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22C1" w14:textId="77777777" w:rsidR="00362CB5" w:rsidRDefault="00000000">
            <w:r>
              <w:rPr>
                <w:sz w:val="20"/>
                <w:szCs w:val="20"/>
              </w:rPr>
              <w:t>RF02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E881" w14:textId="77777777" w:rsidR="00362CB5" w:rsidRDefault="00000000">
            <w:r>
              <w:rPr>
                <w:sz w:val="20"/>
                <w:szCs w:val="20"/>
              </w:rPr>
              <w:t>O sistema deve permitir que o usuário realize login com e-mail e senha.</w:t>
            </w:r>
          </w:p>
        </w:tc>
      </w:tr>
      <w:tr w:rsidR="00362CB5" w14:paraId="30CFB702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BBE7" w14:textId="77777777" w:rsidR="00362CB5" w:rsidRDefault="00000000">
            <w:r>
              <w:rPr>
                <w:sz w:val="20"/>
                <w:szCs w:val="20"/>
              </w:rPr>
              <w:t>RF03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5166" w14:textId="77777777" w:rsidR="00362CB5" w:rsidRDefault="00000000">
            <w:r>
              <w:rPr>
                <w:sz w:val="20"/>
                <w:szCs w:val="20"/>
              </w:rPr>
              <w:t>O sistema deve permitir que o usuário recupere a senha via link enviado por e-mail.</w:t>
            </w:r>
          </w:p>
        </w:tc>
      </w:tr>
      <w:tr w:rsidR="00362CB5" w14:paraId="7046E6CE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926E" w14:textId="77777777" w:rsidR="00362CB5" w:rsidRDefault="00000000">
            <w:r>
              <w:rPr>
                <w:sz w:val="20"/>
                <w:szCs w:val="20"/>
              </w:rPr>
              <w:t>RF04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6379" w14:textId="77777777" w:rsidR="00362CB5" w:rsidRDefault="00000000">
            <w:r>
              <w:rPr>
                <w:sz w:val="20"/>
                <w:szCs w:val="20"/>
              </w:rPr>
              <w:t>O sistema deve permitir que o usuário cadastre uma ou mais propriedades com nome, localização e área total.</w:t>
            </w:r>
          </w:p>
        </w:tc>
      </w:tr>
      <w:tr w:rsidR="00362CB5" w14:paraId="13B6F8F6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6279" w14:textId="77777777" w:rsidR="00362CB5" w:rsidRDefault="00000000">
            <w:r>
              <w:rPr>
                <w:sz w:val="20"/>
                <w:szCs w:val="20"/>
              </w:rPr>
              <w:t>RF05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9CB1" w14:textId="77777777" w:rsidR="00362CB5" w:rsidRDefault="00000000">
            <w:r>
              <w:rPr>
                <w:sz w:val="20"/>
                <w:szCs w:val="20"/>
              </w:rPr>
              <w:t>O sistema deve permitir que o usuário cadastre talhões por propriedade, informando área, variedade(s) e data de plantio.</w:t>
            </w:r>
          </w:p>
        </w:tc>
      </w:tr>
      <w:tr w:rsidR="00362CB5" w14:paraId="1F986479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B3DB" w14:textId="77777777" w:rsidR="00362CB5" w:rsidRDefault="00000000">
            <w:r>
              <w:rPr>
                <w:sz w:val="20"/>
                <w:szCs w:val="20"/>
              </w:rPr>
              <w:t>RF06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C521" w14:textId="77777777" w:rsidR="00362CB5" w:rsidRDefault="00000000">
            <w:r>
              <w:rPr>
                <w:sz w:val="20"/>
                <w:szCs w:val="20"/>
              </w:rPr>
              <w:t>O sistema deve permitir que o usuário registre manejos por talhão com data e tipo de atividade.</w:t>
            </w:r>
          </w:p>
        </w:tc>
      </w:tr>
      <w:tr w:rsidR="00362CB5" w14:paraId="2E170A51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3592" w14:textId="77777777" w:rsidR="00362CB5" w:rsidRDefault="00000000">
            <w:r>
              <w:rPr>
                <w:sz w:val="20"/>
                <w:szCs w:val="20"/>
              </w:rPr>
              <w:t>RF07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040B" w14:textId="77777777" w:rsidR="00362CB5" w:rsidRDefault="00000000">
            <w:r>
              <w:rPr>
                <w:sz w:val="20"/>
                <w:szCs w:val="20"/>
              </w:rPr>
              <w:t>O sistema deve permitir que o usuário registre ocorrências de pragas e doenças por talhão com tipo, nome, severidade, área afetada e tratamento.</w:t>
            </w:r>
          </w:p>
        </w:tc>
      </w:tr>
      <w:tr w:rsidR="00362CB5" w14:paraId="7835957F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83B1" w14:textId="77777777" w:rsidR="00362CB5" w:rsidRDefault="00000000">
            <w:r>
              <w:rPr>
                <w:sz w:val="20"/>
                <w:szCs w:val="20"/>
              </w:rPr>
              <w:t>RF08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F4F7" w14:textId="77777777" w:rsidR="00362CB5" w:rsidRDefault="00000000">
            <w:r>
              <w:rPr>
                <w:sz w:val="20"/>
                <w:szCs w:val="20"/>
              </w:rPr>
              <w:t>O sistema deve permitir que o usuário registre colheitas por talhão com data, quantidade de caixas, peso total e valor recebido.</w:t>
            </w:r>
          </w:p>
        </w:tc>
      </w:tr>
      <w:tr w:rsidR="00362CB5" w14:paraId="0D142964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2D50" w14:textId="77777777" w:rsidR="00362CB5" w:rsidRDefault="00000000">
            <w:r>
              <w:rPr>
                <w:sz w:val="20"/>
                <w:szCs w:val="20"/>
              </w:rPr>
              <w:t>RF09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196C" w14:textId="77777777" w:rsidR="00362CB5" w:rsidRDefault="00000000">
            <w:r>
              <w:rPr>
                <w:sz w:val="20"/>
                <w:szCs w:val="20"/>
              </w:rPr>
              <w:t>O sistema deve permitir que o usuário registre custos por talhão com data, categoria e valor.</w:t>
            </w:r>
          </w:p>
        </w:tc>
      </w:tr>
      <w:tr w:rsidR="00362CB5" w14:paraId="6EBCF896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9D0B" w14:textId="77777777" w:rsidR="00362CB5" w:rsidRDefault="00000000">
            <w:r>
              <w:rPr>
                <w:sz w:val="20"/>
                <w:szCs w:val="20"/>
              </w:rPr>
              <w:t>RF10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A648" w14:textId="77777777" w:rsidR="00362CB5" w:rsidRDefault="00000000">
            <w:r>
              <w:rPr>
                <w:sz w:val="20"/>
                <w:szCs w:val="20"/>
              </w:rPr>
              <w:t>O sistema deve calcular automaticamente indicadores por talhão: produtividade (</w:t>
            </w:r>
            <w:proofErr w:type="spellStart"/>
            <w:r>
              <w:rPr>
                <w:sz w:val="20"/>
                <w:szCs w:val="20"/>
              </w:rPr>
              <w:t>cx</w:t>
            </w:r>
            <w:proofErr w:type="spellEnd"/>
            <w:r>
              <w:rPr>
                <w:sz w:val="20"/>
                <w:szCs w:val="20"/>
              </w:rPr>
              <w:t>/ha e kg/ha), custo/ha, custo/caixa e lucro estimado.</w:t>
            </w:r>
          </w:p>
        </w:tc>
      </w:tr>
      <w:tr w:rsidR="00362CB5" w14:paraId="285B7F2B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989ED" w14:textId="77777777" w:rsidR="00362CB5" w:rsidRDefault="00000000">
            <w:r>
              <w:rPr>
                <w:sz w:val="20"/>
                <w:szCs w:val="20"/>
              </w:rPr>
              <w:t>RF11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379E" w14:textId="77777777" w:rsidR="00362CB5" w:rsidRDefault="00000000">
            <w:r>
              <w:rPr>
                <w:sz w:val="20"/>
                <w:szCs w:val="20"/>
              </w:rPr>
              <w:t>O sistema deve gerar alertas automáticos com base em 8 regras agronômicas definidas.</w:t>
            </w:r>
          </w:p>
        </w:tc>
      </w:tr>
      <w:tr w:rsidR="00362CB5" w14:paraId="4AC4967A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5522" w14:textId="77777777" w:rsidR="00362CB5" w:rsidRDefault="00000000">
            <w:r>
              <w:rPr>
                <w:sz w:val="20"/>
                <w:szCs w:val="20"/>
              </w:rPr>
              <w:t>RF12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E240" w14:textId="77777777" w:rsidR="00362CB5" w:rsidRDefault="00000000">
            <w:r>
              <w:rPr>
                <w:sz w:val="20"/>
                <w:szCs w:val="20"/>
              </w:rPr>
              <w:t>O sistema deve classificar cada talhão com diagnóstico situacional (Normal, Atenção ou Crítico) com justificativas.</w:t>
            </w:r>
          </w:p>
        </w:tc>
      </w:tr>
      <w:tr w:rsidR="00362CB5" w14:paraId="05F289F3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DAF5E" w14:textId="77777777" w:rsidR="00362CB5" w:rsidRDefault="00000000">
            <w:r>
              <w:rPr>
                <w:sz w:val="20"/>
                <w:szCs w:val="20"/>
              </w:rPr>
              <w:t>RF13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9C50" w14:textId="77777777" w:rsidR="00362CB5" w:rsidRDefault="00000000">
            <w:r>
              <w:rPr>
                <w:sz w:val="20"/>
                <w:szCs w:val="20"/>
              </w:rPr>
              <w:t>O sistema deve gerar recomendações acionáveis priorizadas (urgente, alta, média) para cada talhão.</w:t>
            </w:r>
          </w:p>
        </w:tc>
      </w:tr>
      <w:tr w:rsidR="00362CB5" w14:paraId="5898B52C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DD6F" w14:textId="77777777" w:rsidR="00362CB5" w:rsidRDefault="00000000">
            <w:r>
              <w:rPr>
                <w:sz w:val="20"/>
                <w:szCs w:val="20"/>
              </w:rPr>
              <w:t>RF14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C0F8" w14:textId="77777777" w:rsidR="00362CB5" w:rsidRDefault="00000000">
            <w:r>
              <w:rPr>
                <w:sz w:val="20"/>
                <w:szCs w:val="20"/>
              </w:rPr>
              <w:t>O sistema deve exibir um dashboard com visão consolidada de indicadores, alertas e diagnóstico da propriedade.</w:t>
            </w:r>
          </w:p>
        </w:tc>
      </w:tr>
      <w:tr w:rsidR="00362CB5" w14:paraId="127F0F54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32F8" w14:textId="77777777" w:rsidR="00362CB5" w:rsidRDefault="00000000">
            <w:r>
              <w:rPr>
                <w:sz w:val="20"/>
                <w:szCs w:val="20"/>
              </w:rPr>
              <w:t>RF15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5A11" w14:textId="77777777" w:rsidR="00362CB5" w:rsidRDefault="00000000">
            <w:r>
              <w:rPr>
                <w:sz w:val="20"/>
                <w:szCs w:val="20"/>
              </w:rPr>
              <w:t>O sistema deve exibir recomendações de tratamento por praga/doença e severidade ao registrar uma ocorrência.</w:t>
            </w:r>
          </w:p>
        </w:tc>
      </w:tr>
      <w:tr w:rsidR="00362CB5" w14:paraId="7A237C27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B221" w14:textId="77777777" w:rsidR="00362CB5" w:rsidRDefault="00000000">
            <w:r>
              <w:rPr>
                <w:sz w:val="20"/>
                <w:szCs w:val="20"/>
              </w:rPr>
              <w:lastRenderedPageBreak/>
              <w:t>RF16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60B3" w14:textId="77777777" w:rsidR="00362CB5" w:rsidRDefault="00000000">
            <w:r>
              <w:rPr>
                <w:sz w:val="20"/>
                <w:szCs w:val="20"/>
              </w:rPr>
              <w:t>O sistema deve permitir que o usuário visualize histórico de produção e custos por mês em formato gráfico.</w:t>
            </w:r>
          </w:p>
        </w:tc>
      </w:tr>
      <w:tr w:rsidR="00362CB5" w14:paraId="226F6E98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EF29" w14:textId="77777777" w:rsidR="00362CB5" w:rsidRDefault="00000000">
            <w:r>
              <w:rPr>
                <w:sz w:val="20"/>
                <w:szCs w:val="20"/>
              </w:rPr>
              <w:t>RF17</w:t>
            </w:r>
          </w:p>
        </w:tc>
        <w:tc>
          <w:tcPr>
            <w:tcW w:w="8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CFA2" w14:textId="77777777" w:rsidR="00362CB5" w:rsidRDefault="00000000">
            <w:r>
              <w:rPr>
                <w:sz w:val="20"/>
                <w:szCs w:val="20"/>
              </w:rPr>
              <w:t>O sistema deve exibir ranking dos talhões por produtividade e ranking das pragas mais recorrentes.</w:t>
            </w:r>
          </w:p>
        </w:tc>
      </w:tr>
    </w:tbl>
    <w:p w14:paraId="27F2708C" w14:textId="77777777" w:rsidR="00362CB5" w:rsidRDefault="00362CB5">
      <w:pPr>
        <w:spacing w:after="200"/>
      </w:pPr>
    </w:p>
    <w:p w14:paraId="1AD46E99" w14:textId="77777777" w:rsidR="00362CB5" w:rsidRDefault="00000000">
      <w:pPr>
        <w:pStyle w:val="Ttulo2"/>
      </w:pPr>
      <w:bookmarkStart w:id="21" w:name="_Toc233116936"/>
      <w:r>
        <w:t>2.4 Requisitos Não Funcionais (RNF)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8237"/>
      </w:tblGrid>
      <w:tr w:rsidR="00362CB5" w14:paraId="5A983F47" w14:textId="77777777">
        <w:trPr>
          <w:tblHeader/>
        </w:trPr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9ED9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DEAC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62CB5" w14:paraId="367B002A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7BFC" w14:textId="77777777" w:rsidR="00362CB5" w:rsidRDefault="00000000">
            <w:r>
              <w:rPr>
                <w:sz w:val="20"/>
                <w:szCs w:val="20"/>
              </w:rPr>
              <w:t>RNF01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2951" w14:textId="77777777" w:rsidR="00362CB5" w:rsidRDefault="00000000">
            <w:r>
              <w:rPr>
                <w:sz w:val="20"/>
                <w:szCs w:val="20"/>
              </w:rPr>
              <w:t xml:space="preserve">O sistema deve responder às requisições em menos de 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em condições normais de carga.</w:t>
            </w:r>
          </w:p>
        </w:tc>
      </w:tr>
      <w:tr w:rsidR="00362CB5" w14:paraId="15E29B9E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08ED" w14:textId="77777777" w:rsidR="00362CB5" w:rsidRDefault="00000000">
            <w:r>
              <w:rPr>
                <w:sz w:val="20"/>
                <w:szCs w:val="20"/>
              </w:rPr>
              <w:t>RNF02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3261" w14:textId="77777777" w:rsidR="00362CB5" w:rsidRDefault="00000000">
            <w:r>
              <w:rPr>
                <w:sz w:val="20"/>
                <w:szCs w:val="20"/>
              </w:rPr>
              <w:t xml:space="preserve">O sistema deve utilizar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de senha com </w:t>
            </w:r>
            <w:proofErr w:type="spellStart"/>
            <w:r>
              <w:rPr>
                <w:sz w:val="20"/>
                <w:szCs w:val="20"/>
              </w:rPr>
              <w:t>salt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  <w:r>
              <w:rPr>
                <w:sz w:val="20"/>
                <w:szCs w:val="20"/>
              </w:rPr>
              <w:t xml:space="preserve"> (PBKDF2-SHA256) — nunca armazenar senhas em texto plano.</w:t>
            </w:r>
          </w:p>
        </w:tc>
      </w:tr>
      <w:tr w:rsidR="00362CB5" w14:paraId="79226453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B0D9" w14:textId="77777777" w:rsidR="00362CB5" w:rsidRDefault="00000000">
            <w:r>
              <w:rPr>
                <w:sz w:val="20"/>
                <w:szCs w:val="20"/>
              </w:rPr>
              <w:t>RNF03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545D" w14:textId="77777777" w:rsidR="00362CB5" w:rsidRDefault="00000000">
            <w:r>
              <w:rPr>
                <w:sz w:val="20"/>
                <w:szCs w:val="20"/>
              </w:rPr>
              <w:t xml:space="preserve">O sistema deve proteger todas as rotas autenticadas com verificação de sessão via </w:t>
            </w: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>-Login.</w:t>
            </w:r>
          </w:p>
        </w:tc>
      </w:tr>
      <w:tr w:rsidR="00362CB5" w14:paraId="3F4060D1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BDC3" w14:textId="77777777" w:rsidR="00362CB5" w:rsidRDefault="00000000">
            <w:r>
              <w:rPr>
                <w:sz w:val="20"/>
                <w:szCs w:val="20"/>
              </w:rPr>
              <w:t>RNF04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FB42F" w14:textId="77777777" w:rsidR="00362CB5" w:rsidRDefault="00000000">
            <w:r>
              <w:rPr>
                <w:sz w:val="20"/>
                <w:szCs w:val="20"/>
              </w:rPr>
              <w:t>Tokens de recuperação de senha devem ter expiração configurável (padrão: 1 hora).</w:t>
            </w:r>
          </w:p>
        </w:tc>
      </w:tr>
      <w:tr w:rsidR="00362CB5" w14:paraId="785B68DA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016D" w14:textId="77777777" w:rsidR="00362CB5" w:rsidRDefault="00000000">
            <w:r>
              <w:rPr>
                <w:sz w:val="20"/>
                <w:szCs w:val="20"/>
              </w:rPr>
              <w:t>RNF05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81B9" w14:textId="77777777" w:rsidR="00362CB5" w:rsidRDefault="00000000">
            <w:r>
              <w:rPr>
                <w:sz w:val="20"/>
                <w:szCs w:val="20"/>
              </w:rPr>
              <w:t>O sistema deve ser responsivo e funcional em telas de desktop, tablet e smartphone.</w:t>
            </w:r>
          </w:p>
        </w:tc>
      </w:tr>
      <w:tr w:rsidR="00362CB5" w14:paraId="4CCB781C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5A72" w14:textId="77777777" w:rsidR="00362CB5" w:rsidRDefault="00000000">
            <w:r>
              <w:rPr>
                <w:sz w:val="20"/>
                <w:szCs w:val="20"/>
              </w:rPr>
              <w:t>RNF06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ACF1" w14:textId="77777777" w:rsidR="00362CB5" w:rsidRDefault="00000000">
            <w:r>
              <w:rPr>
                <w:sz w:val="20"/>
                <w:szCs w:val="20"/>
              </w:rPr>
              <w:t>O sistema deve isolar os dados por usuário — um usuário não pode acessar propriedades de outro.</w:t>
            </w:r>
          </w:p>
        </w:tc>
      </w:tr>
      <w:tr w:rsidR="00362CB5" w14:paraId="63805953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ACDA" w14:textId="77777777" w:rsidR="00362CB5" w:rsidRDefault="00000000">
            <w:r>
              <w:rPr>
                <w:sz w:val="20"/>
                <w:szCs w:val="20"/>
              </w:rPr>
              <w:t>RNF07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0981" w14:textId="77777777" w:rsidR="00362CB5" w:rsidRDefault="00000000">
            <w:r>
              <w:rPr>
                <w:sz w:val="20"/>
                <w:szCs w:val="20"/>
              </w:rPr>
              <w:t xml:space="preserve">O banco de dados deve ser gerenciado via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Flask-Migrate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  <w:r>
              <w:rPr>
                <w:sz w:val="20"/>
                <w:szCs w:val="20"/>
              </w:rPr>
              <w:t xml:space="preserve">) para evolução controlada do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2CB5" w14:paraId="6681D6BD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BF96" w14:textId="77777777" w:rsidR="00362CB5" w:rsidRDefault="00000000">
            <w:r>
              <w:rPr>
                <w:sz w:val="20"/>
                <w:szCs w:val="20"/>
              </w:rPr>
              <w:t>RNF08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AFB1" w14:textId="77777777" w:rsidR="00362CB5" w:rsidRDefault="00000000">
            <w:r>
              <w:rPr>
                <w:sz w:val="20"/>
                <w:szCs w:val="20"/>
              </w:rPr>
              <w:t xml:space="preserve">O sistema deve utilizar o padrão MVC com separação clara entre modelos, rotas e </w:t>
            </w: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E180EC5" w14:textId="77777777" w:rsidR="00362CB5" w:rsidRDefault="00362CB5">
      <w:pPr>
        <w:spacing w:after="200"/>
      </w:pPr>
    </w:p>
    <w:p w14:paraId="1BFB4F0B" w14:textId="77777777" w:rsidR="00362CB5" w:rsidRDefault="00000000">
      <w:pPr>
        <w:pStyle w:val="Ttulo2"/>
      </w:pPr>
      <w:bookmarkStart w:id="22" w:name="_Toc233116937"/>
      <w:r>
        <w:t>2.5 Regras de Negócio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8237"/>
      </w:tblGrid>
      <w:tr w:rsidR="00362CB5" w14:paraId="61E75ED0" w14:textId="77777777">
        <w:trPr>
          <w:tblHeader/>
        </w:trPr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2AAC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BB84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</w:tr>
      <w:tr w:rsidR="00362CB5" w14:paraId="6C4DB051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43AF" w14:textId="77777777" w:rsidR="00362CB5" w:rsidRDefault="00000000">
            <w:r>
              <w:rPr>
                <w:sz w:val="20"/>
                <w:szCs w:val="20"/>
              </w:rPr>
              <w:t>RN01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3630" w14:textId="77777777" w:rsidR="00362CB5" w:rsidRDefault="00000000">
            <w:r>
              <w:rPr>
                <w:sz w:val="20"/>
                <w:szCs w:val="20"/>
              </w:rPr>
              <w:t>Somente usuários autenticados podem acessar qualquer módulo além do login e cadastro.</w:t>
            </w:r>
          </w:p>
        </w:tc>
      </w:tr>
      <w:tr w:rsidR="00362CB5" w14:paraId="2F7B7520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0E4E" w14:textId="77777777" w:rsidR="00362CB5" w:rsidRDefault="00000000">
            <w:r>
              <w:rPr>
                <w:sz w:val="20"/>
                <w:szCs w:val="20"/>
              </w:rPr>
              <w:t>RN02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C257" w14:textId="77777777" w:rsidR="00362CB5" w:rsidRDefault="00000000">
            <w:r>
              <w:rPr>
                <w:sz w:val="20"/>
                <w:szCs w:val="20"/>
              </w:rPr>
              <w:t>Um usuário só pode visualizar e editar propriedades vinculadas à sua conta.</w:t>
            </w:r>
          </w:p>
        </w:tc>
      </w:tr>
      <w:tr w:rsidR="00362CB5" w14:paraId="13C01EE7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0738" w14:textId="77777777" w:rsidR="00362CB5" w:rsidRDefault="00000000">
            <w:r>
              <w:rPr>
                <w:sz w:val="20"/>
                <w:szCs w:val="20"/>
              </w:rPr>
              <w:t>RN03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CAD5" w14:textId="77777777" w:rsidR="00362CB5" w:rsidRDefault="00000000">
            <w:r>
              <w:rPr>
                <w:sz w:val="20"/>
                <w:szCs w:val="20"/>
              </w:rPr>
              <w:t>Talhões só podem existir vinculados a uma propriedade. Ao excluir uma propriedade, todos os seus talhões e registros são excluídos em cascata.</w:t>
            </w:r>
          </w:p>
        </w:tc>
      </w:tr>
      <w:tr w:rsidR="00362CB5" w14:paraId="5CA2F92F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4F5F" w14:textId="77777777" w:rsidR="00362CB5" w:rsidRDefault="00000000">
            <w:r>
              <w:rPr>
                <w:sz w:val="20"/>
                <w:szCs w:val="20"/>
              </w:rPr>
              <w:t>RN04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C5FB" w14:textId="77777777" w:rsidR="00362CB5" w:rsidRDefault="00000000">
            <w:r>
              <w:rPr>
                <w:sz w:val="20"/>
                <w:szCs w:val="20"/>
              </w:rPr>
              <w:t xml:space="preserve">A classificação diagnóstica usa sistema de pontuação ponderada: produtividade crítica (+2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  <w:r>
              <w:rPr>
                <w:sz w:val="20"/>
                <w:szCs w:val="20"/>
              </w:rPr>
              <w:t xml:space="preserve">), custo alto (+2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  <w:r>
              <w:rPr>
                <w:sz w:val="20"/>
                <w:szCs w:val="20"/>
              </w:rPr>
              <w:t xml:space="preserve">), ocorrência grave (+2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  <w:r>
              <w:rPr>
                <w:sz w:val="20"/>
                <w:szCs w:val="20"/>
              </w:rPr>
              <w:t xml:space="preserve">), prejuízo (+2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  <w:r>
              <w:rPr>
                <w:sz w:val="20"/>
                <w:szCs w:val="20"/>
              </w:rPr>
              <w:t>); pontuação ≥ 4 = Crítico, ≥ 2 = Atenção, &lt; 2 = Normal.</w:t>
            </w:r>
          </w:p>
        </w:tc>
      </w:tr>
      <w:tr w:rsidR="00362CB5" w14:paraId="5B8D0BA5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E7975" w14:textId="77777777" w:rsidR="00362CB5" w:rsidRDefault="00000000">
            <w:r>
              <w:rPr>
                <w:sz w:val="20"/>
                <w:szCs w:val="20"/>
              </w:rPr>
              <w:t>RN05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6613C" w14:textId="77777777" w:rsidR="00362CB5" w:rsidRDefault="00000000">
            <w:r>
              <w:rPr>
                <w:sz w:val="20"/>
                <w:szCs w:val="20"/>
              </w:rPr>
              <w:t>Um talhão é alertado como “sem manejo” após 30 dias (atenção) ou 60 dias (crítico) sem registro.</w:t>
            </w:r>
          </w:p>
        </w:tc>
      </w:tr>
      <w:tr w:rsidR="00362CB5" w14:paraId="72A16273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9268" w14:textId="77777777" w:rsidR="00362CB5" w:rsidRDefault="00000000">
            <w:r>
              <w:rPr>
                <w:sz w:val="20"/>
                <w:szCs w:val="20"/>
              </w:rPr>
              <w:t>RN06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74FA" w14:textId="77777777" w:rsidR="00362CB5" w:rsidRDefault="00000000">
            <w:r>
              <w:rPr>
                <w:sz w:val="20"/>
                <w:szCs w:val="20"/>
              </w:rPr>
              <w:t>A previsão de colheita é gerada automaticamente quando se passam 270 dias (9 meses) desde a última colheita registrada.</w:t>
            </w:r>
          </w:p>
        </w:tc>
      </w:tr>
      <w:tr w:rsidR="00362CB5" w14:paraId="28564980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C87E" w14:textId="77777777" w:rsidR="00362CB5" w:rsidRDefault="00000000">
            <w:r>
              <w:rPr>
                <w:sz w:val="20"/>
                <w:szCs w:val="20"/>
              </w:rPr>
              <w:t>RN07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6736" w14:textId="77777777" w:rsidR="00362CB5" w:rsidRDefault="00000000">
            <w:r>
              <w:rPr>
                <w:sz w:val="20"/>
                <w:szCs w:val="20"/>
              </w:rPr>
              <w:t>Alta incidência de pragas é configurada como ≥ 3 ocorrências nos últimos 30 dias.</w:t>
            </w:r>
          </w:p>
        </w:tc>
      </w:tr>
      <w:tr w:rsidR="00362CB5" w14:paraId="061C2E97" w14:textId="77777777"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86E6" w14:textId="77777777" w:rsidR="00362CB5" w:rsidRDefault="00000000">
            <w:r>
              <w:rPr>
                <w:sz w:val="20"/>
                <w:szCs w:val="20"/>
              </w:rPr>
              <w:lastRenderedPageBreak/>
              <w:t>RN08</w:t>
            </w:r>
          </w:p>
        </w:tc>
        <w:tc>
          <w:tcPr>
            <w:tcW w:w="8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DF67" w14:textId="77777777" w:rsidR="00362CB5" w:rsidRDefault="00000000">
            <w:r>
              <w:rPr>
                <w:sz w:val="20"/>
                <w:szCs w:val="20"/>
              </w:rPr>
              <w:t>Queda de produtividade é alertada quando a última colheita está abaixo de 80% da média das colheitas anteriores.</w:t>
            </w:r>
          </w:p>
        </w:tc>
      </w:tr>
    </w:tbl>
    <w:p w14:paraId="023404DE" w14:textId="77777777" w:rsidR="00362CB5" w:rsidRDefault="00362CB5">
      <w:pPr>
        <w:spacing w:after="200"/>
      </w:pPr>
    </w:p>
    <w:p w14:paraId="20AB59FE" w14:textId="77777777" w:rsidR="00362CB5" w:rsidRDefault="00000000">
      <w:pPr>
        <w:pStyle w:val="Ttulo2"/>
      </w:pPr>
      <w:bookmarkStart w:id="23" w:name="_Toc233116938"/>
      <w:r>
        <w:t>2.6 Fora do Escopo</w:t>
      </w:r>
      <w:bookmarkEnd w:id="23"/>
    </w:p>
    <w:p w14:paraId="68A83898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Integração com sensores IoT ou estações meteorológicas.</w:t>
      </w:r>
    </w:p>
    <w:p w14:paraId="18900F77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Módulo de comunicação entre produtores ou marketplace.</w:t>
      </w:r>
    </w:p>
    <w:p w14:paraId="69ADFF73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Aplicativo nativo para iOS ou Android (apenas web responsiva).</w:t>
      </w:r>
    </w:p>
    <w:p w14:paraId="532DD9F5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Integração com </w:t>
      </w:r>
      <w:proofErr w:type="spellStart"/>
      <w:r>
        <w:t>ERPs</w:t>
      </w:r>
      <w:proofErr w:type="spellEnd"/>
      <w:r>
        <w:t xml:space="preserve"> externos ou sistemas de notas fiscais.</w:t>
      </w:r>
    </w:p>
    <w:p w14:paraId="210F7D86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Georreferenciamento e mapas de talhões.</w:t>
      </w:r>
    </w:p>
    <w:p w14:paraId="6A4F3845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Módulo de compras de insumos ou negociação de preços.</w:t>
      </w:r>
    </w:p>
    <w:p w14:paraId="7C2EB0EA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Inteligência Artificial preditiva (o sistema usa regras explícitas, não modelos de ML).</w:t>
      </w:r>
    </w:p>
    <w:p w14:paraId="2645F8E5" w14:textId="77777777" w:rsidR="00362CB5" w:rsidRDefault="00000000">
      <w:r>
        <w:br w:type="page"/>
      </w:r>
    </w:p>
    <w:p w14:paraId="656A34A4" w14:textId="77777777" w:rsidR="00362CB5" w:rsidRDefault="00000000">
      <w:pPr>
        <w:pStyle w:val="Ttulo1"/>
      </w:pPr>
      <w:bookmarkStart w:id="24" w:name="_Toc233116939"/>
      <w:r>
        <w:lastRenderedPageBreak/>
        <w:t>3. Fluxos e Comportamento do Sistema</w:t>
      </w:r>
      <w:bookmarkEnd w:id="24"/>
    </w:p>
    <w:p w14:paraId="36727469" w14:textId="77777777" w:rsidR="00362CB5" w:rsidRDefault="00000000">
      <w:pPr>
        <w:pStyle w:val="Ttulo2"/>
      </w:pPr>
      <w:bookmarkStart w:id="25" w:name="_Toc233116940"/>
      <w:r>
        <w:t>3.1 Fluxo Principal do Usuário</w:t>
      </w:r>
      <w:bookmarkEnd w:id="25"/>
    </w:p>
    <w:p w14:paraId="5FE8AB25" w14:textId="77777777" w:rsidR="00362CB5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200"/>
      </w:pPr>
      <w:r>
        <w:rPr>
          <w:rFonts w:ascii="Consolas" w:eastAsia="Consolas" w:hAnsi="Consolas" w:cs="Consolas"/>
          <w:sz w:val="18"/>
          <w:szCs w:val="18"/>
        </w:rPr>
        <w:t>[Acesso] → [Login / Cadastro]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[Dashboard da Propriedade]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┌─────────────────────────────┐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│   Alertas Ativos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│   Diagnóstico por Talhão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│   Indicadores Consolidados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└─────────────────────────────┘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[Selecionar Talhão]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┌──────────────────────────────────────┐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│  Registrar Manejo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│  Registrar Ocorrência (+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Recomend</w:t>
      </w:r>
      <w:proofErr w:type="spellEnd"/>
      <w:r>
        <w:rPr>
          <w:rFonts w:ascii="Consolas" w:eastAsia="Consolas" w:hAnsi="Consolas" w:cs="Consolas"/>
          <w:sz w:val="18"/>
          <w:szCs w:val="18"/>
        </w:rPr>
        <w:t>.)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Registrar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Colheita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Registrar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Custo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└──────────────────────────────────────┘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>Atualização Automática de Indicadores]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>Novo Diagnóstico e Alertas Calculados]</w:t>
      </w:r>
    </w:p>
    <w:p w14:paraId="7BFAA3D2" w14:textId="77777777" w:rsidR="00362CB5" w:rsidRDefault="00000000">
      <w:pPr>
        <w:spacing w:after="200"/>
      </w:pPr>
      <w:r>
        <w:t>O fluxo principal parte do login, leva ao dashboard da propriedade — que já apresenta o estado atual com alertas e diagnósticos — e permite navegar para qualquer talhão para registrar dados ou consultar o histórico.</w:t>
      </w:r>
    </w:p>
    <w:p w14:paraId="596BB961" w14:textId="77777777" w:rsidR="00362CB5" w:rsidRDefault="00000000">
      <w:pPr>
        <w:pStyle w:val="Ttulo2"/>
      </w:pPr>
      <w:bookmarkStart w:id="26" w:name="_Toc233116941"/>
      <w:r>
        <w:t>3.2 Fluxos Alternativos</w:t>
      </w:r>
      <w:bookmarkEnd w:id="26"/>
    </w:p>
    <w:p w14:paraId="14B3B574" w14:textId="77777777" w:rsidR="00362CB5" w:rsidRDefault="00000000">
      <w:pPr>
        <w:spacing w:after="200"/>
      </w:pPr>
      <w:r>
        <w:rPr>
          <w:b/>
          <w:bCs/>
        </w:rPr>
        <w:t>Recuperação de Senha:</w:t>
      </w:r>
    </w:p>
    <w:p w14:paraId="4D44D63E" w14:textId="77777777" w:rsidR="00362CB5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[Login] → </w:t>
      </w:r>
      <w:proofErr w:type="gramStart"/>
      <w:r>
        <w:rPr>
          <w:rFonts w:ascii="Consolas" w:eastAsia="Consolas" w:hAnsi="Consolas" w:cs="Consolas"/>
          <w:sz w:val="18"/>
          <w:szCs w:val="18"/>
        </w:rPr>
        <w:t>[Esqueci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minha senha]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>Informa e-mail]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>Token enviado por e-mail (validade: 1h)]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>Acessa link] → [Nova Senha]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>Redireciona para Login]</w:t>
      </w:r>
    </w:p>
    <w:p w14:paraId="64DBDDB7" w14:textId="77777777" w:rsidR="00362CB5" w:rsidRDefault="00000000">
      <w:pPr>
        <w:spacing w:after="200"/>
      </w:pPr>
      <w:r>
        <w:rPr>
          <w:b/>
          <w:bCs/>
        </w:rPr>
        <w:t>Ocorrência com Recomendação:</w:t>
      </w:r>
    </w:p>
    <w:p w14:paraId="61D5A379" w14:textId="77777777" w:rsidR="00362CB5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200"/>
      </w:pPr>
      <w:r>
        <w:rPr>
          <w:rFonts w:ascii="Consolas" w:eastAsia="Consolas" w:hAnsi="Consolas" w:cs="Consolas"/>
          <w:sz w:val="18"/>
          <w:szCs w:val="18"/>
        </w:rPr>
        <w:t>[Registrar Ocorrência]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>[Sistema identifica praga/doença e severidade]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↓</w:t>
      </w:r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>[Exibe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automaticamente recomendações de tratamento]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>[Produtor consulta e registra o tratamento aplicado]</w:t>
      </w:r>
    </w:p>
    <w:p w14:paraId="5BED4BAC" w14:textId="77777777" w:rsidR="00362CB5" w:rsidRDefault="00000000">
      <w:pPr>
        <w:spacing w:after="200"/>
      </w:pPr>
      <w:r>
        <w:rPr>
          <w:b/>
          <w:bCs/>
        </w:rPr>
        <w:t>Alerta Crítico:</w:t>
      </w:r>
    </w:p>
    <w:p w14:paraId="397CE2D9" w14:textId="77777777" w:rsidR="00362CB5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200"/>
      </w:pPr>
      <w:r>
        <w:rPr>
          <w:rFonts w:ascii="Consolas" w:eastAsia="Consolas" w:hAnsi="Consolas" w:cs="Consolas"/>
          <w:sz w:val="18"/>
          <w:szCs w:val="18"/>
        </w:rPr>
        <w:lastRenderedPageBreak/>
        <w:t>[Dados registrados disparam regra agronômica]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>[Alerta do tipo "</w:t>
      </w:r>
      <w:proofErr w:type="spellStart"/>
      <w:r>
        <w:rPr>
          <w:rFonts w:ascii="Consolas" w:eastAsia="Consolas" w:hAnsi="Consolas" w:cs="Consolas"/>
          <w:sz w:val="18"/>
          <w:szCs w:val="18"/>
        </w:rPr>
        <w:t>danger</w:t>
      </w:r>
      <w:proofErr w:type="spellEnd"/>
      <w:r>
        <w:rPr>
          <w:rFonts w:ascii="Consolas" w:eastAsia="Consolas" w:hAnsi="Consolas" w:cs="Consolas"/>
          <w:sz w:val="18"/>
          <w:szCs w:val="18"/>
        </w:rPr>
        <w:t>" gerado para o talhão]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>[Aparece em destaque no Dashboard]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↓</w:t>
      </w:r>
      <w:r>
        <w:br/>
      </w:r>
      <w:r>
        <w:rPr>
          <w:rFonts w:ascii="Consolas" w:eastAsia="Consolas" w:hAnsi="Consolas" w:cs="Consolas"/>
          <w:sz w:val="18"/>
          <w:szCs w:val="18"/>
        </w:rPr>
        <w:t>[Recomendação de prioridade "urgente" gerada]</w:t>
      </w:r>
    </w:p>
    <w:p w14:paraId="07175EC0" w14:textId="77777777" w:rsidR="00362CB5" w:rsidRDefault="00000000">
      <w:r>
        <w:br w:type="page"/>
      </w:r>
    </w:p>
    <w:p w14:paraId="269A9CE8" w14:textId="77777777" w:rsidR="00362CB5" w:rsidRDefault="00000000">
      <w:pPr>
        <w:pStyle w:val="Ttulo1"/>
      </w:pPr>
      <w:bookmarkStart w:id="27" w:name="_Toc233116942"/>
      <w:r>
        <w:lastRenderedPageBreak/>
        <w:t xml:space="preserve">4. </w:t>
      </w:r>
      <w:proofErr w:type="spellStart"/>
      <w:r>
        <w:t>Mockups</w:t>
      </w:r>
      <w:proofErr w:type="spellEnd"/>
      <w:r>
        <w:t xml:space="preserve"> e Experiência do Usuário (UX)</w:t>
      </w:r>
      <w:bookmarkEnd w:id="27"/>
    </w:p>
    <w:p w14:paraId="148229C1" w14:textId="77777777" w:rsidR="00362CB5" w:rsidRDefault="00000000">
      <w:pPr>
        <w:pStyle w:val="Ttulo2"/>
      </w:pPr>
      <w:bookmarkStart w:id="28" w:name="_Toc233116943"/>
      <w:r>
        <w:t>4.1 Fluxo de Navegação</w:t>
      </w:r>
      <w:bookmarkEnd w:id="28"/>
    </w:p>
    <w:p w14:paraId="608890CD" w14:textId="77777777" w:rsidR="00362CB5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200"/>
      </w:pPr>
      <w:r>
        <w:rPr>
          <w:rFonts w:ascii="Consolas" w:eastAsia="Consolas" w:hAnsi="Consolas" w:cs="Consolas"/>
          <w:sz w:val="18"/>
          <w:szCs w:val="18"/>
        </w:rPr>
        <w:t>[Login]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└─→ [Dashboard da Propriedade]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├─→ [Lista de Propriedades] → [Nova Propriedade]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├─→ [Talhão: Detalhe]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│       ├─→ [Manejos] → [Novo Manejo]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│       ├─→ [Ocorrências] → [Nova Ocorrência + Recomendações]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│       ├─→ [Colheitas] → [Nova Colheita]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│       ├─→ [Custos] → [Novo Custo]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│       └─→ [Diagnóstico do Talhão]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├─→ [Relatórios]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└─→ [Configurações da Conta]</w:t>
      </w:r>
    </w:p>
    <w:p w14:paraId="7227F172" w14:textId="77777777" w:rsidR="00362CB5" w:rsidRDefault="00000000">
      <w:pPr>
        <w:pStyle w:val="Ttulo2"/>
      </w:pPr>
      <w:bookmarkStart w:id="29" w:name="_Toc233116944"/>
      <w:r>
        <w:t xml:space="preserve">4.2 </w:t>
      </w:r>
      <w:proofErr w:type="spellStart"/>
      <w:r>
        <w:t>Wireframes</w:t>
      </w:r>
      <w:proofErr w:type="spellEnd"/>
      <w:r>
        <w:t xml:space="preserve"> das Telas Principais</w:t>
      </w:r>
      <w:bookmarkEnd w:id="29"/>
    </w:p>
    <w:p w14:paraId="01668E9D" w14:textId="77777777" w:rsidR="00362CB5" w:rsidRDefault="00000000">
      <w:pPr>
        <w:pStyle w:val="Ttulo3"/>
      </w:pPr>
      <w:bookmarkStart w:id="30" w:name="_Toc233116945"/>
      <w:r>
        <w:t>Tela 1 — Dashboard da Propriedade</w:t>
      </w:r>
      <w:bookmarkEnd w:id="30"/>
    </w:p>
    <w:p w14:paraId="5679DB99" w14:textId="77777777" w:rsidR="00362CB5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20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</w:t>
      </w:r>
      <w:proofErr w:type="spellStart"/>
      <w:r>
        <w:rPr>
          <w:rFonts w:ascii="Consolas" w:eastAsia="Consolas" w:hAnsi="Consolas" w:cs="Consolas"/>
          <w:sz w:val="18"/>
          <w:szCs w:val="18"/>
        </w:rPr>
        <w:t>AgroBanana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[Propriedade: Fazenda Esperança ▼]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ALERTAS ATIVOS        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⚠ Talhão A — sem manejo há 45 dias   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warning</w:t>
      </w:r>
      <w:proofErr w:type="spellEnd"/>
      <w:r>
        <w:rPr>
          <w:rFonts w:ascii="Consolas" w:eastAsia="Consolas" w:hAnsi="Consolas" w:cs="Consolas"/>
          <w:sz w:val="18"/>
          <w:szCs w:val="18"/>
        </w:rPr>
        <w:t>]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🐛 Talhão B — 4 ocorrências em 30 dias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danger</w:t>
      </w:r>
      <w:proofErr w:type="spellEnd"/>
      <w:r>
        <w:rPr>
          <w:rFonts w:ascii="Consolas" w:eastAsia="Consolas" w:hAnsi="Consolas" w:cs="Consolas"/>
          <w:sz w:val="18"/>
          <w:szCs w:val="18"/>
        </w:rPr>
        <w:t>]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📉 Talhão C — queda de 25% na produção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warning</w:t>
      </w:r>
      <w:proofErr w:type="spellEnd"/>
      <w:r>
        <w:rPr>
          <w:rFonts w:ascii="Consolas" w:eastAsia="Consolas" w:hAnsi="Consolas" w:cs="Consolas"/>
          <w:sz w:val="18"/>
          <w:szCs w:val="18"/>
        </w:rPr>
        <w:t>]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INDICADORES DA PROPRIEDADE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Total Caixas: 1.240 </w:t>
      </w:r>
      <w:proofErr w:type="spellStart"/>
      <w:r>
        <w:rPr>
          <w:rFonts w:ascii="Consolas" w:eastAsia="Consolas" w:hAnsi="Consolas" w:cs="Consolas"/>
          <w:sz w:val="18"/>
          <w:szCs w:val="18"/>
        </w:rPr>
        <w:t>cx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Receita: R$ 18.600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Custo Total: R$ 12.800   Lucro: R$ 5.800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Produtividade média: 147 </w:t>
      </w:r>
      <w:proofErr w:type="spellStart"/>
      <w:r>
        <w:rPr>
          <w:rFonts w:ascii="Consolas" w:eastAsia="Consolas" w:hAnsi="Consolas" w:cs="Consolas"/>
          <w:sz w:val="18"/>
          <w:szCs w:val="18"/>
        </w:rPr>
        <w:t>cx</w:t>
      </w:r>
      <w:proofErr w:type="spellEnd"/>
      <w:r>
        <w:rPr>
          <w:rFonts w:ascii="Consolas" w:eastAsia="Consolas" w:hAnsi="Consolas" w:cs="Consolas"/>
          <w:sz w:val="18"/>
          <w:szCs w:val="18"/>
        </w:rPr>
        <w:t>/ha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DIAGNÓSTICO POR TALHÃO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● Talhão A  [Atenção]   │  ● Talhão D  [Normal]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● Talhão B  [Crítico]   │  ● Talhão E  [Normal]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● Talhão C  [Atenção]   │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RECOMENDAÇÕES PRIORIZADAS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🔴 URGENTE: Intervenção no Talhão B — situação crítica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🟠 ALTA: Realizar manejo no Talhão A (45 dias sem)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🟡 MÉDIA: Monitorar pragas no Talhão C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└──────────────────────────────────────────────────────────┘</w:t>
      </w:r>
    </w:p>
    <w:p w14:paraId="1BEA7020" w14:textId="77777777" w:rsidR="00362CB5" w:rsidRDefault="00000000">
      <w:pPr>
        <w:pStyle w:val="Ttulo3"/>
      </w:pPr>
      <w:bookmarkStart w:id="31" w:name="_Toc233116946"/>
      <w:r>
        <w:t>Tela 2 — Detalhe do Talhão</w:t>
      </w:r>
      <w:bookmarkEnd w:id="31"/>
    </w:p>
    <w:p w14:paraId="0BDC3E04" w14:textId="77777777" w:rsidR="00362CB5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20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Talhão B — Setor Norte    [Atenção ⚠]    [Editar]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Área: 3,5 ha | Variedade: Nanica | Plantio: 03/2024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INDICADORES DO TALHÃO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Produtividade: 98 </w:t>
      </w:r>
      <w:proofErr w:type="spellStart"/>
      <w:r>
        <w:rPr>
          <w:rFonts w:ascii="Consolas" w:eastAsia="Consolas" w:hAnsi="Consolas" w:cs="Consolas"/>
          <w:sz w:val="18"/>
          <w:szCs w:val="18"/>
        </w:rPr>
        <w:t>cx</w:t>
      </w:r>
      <w:proofErr w:type="spellEnd"/>
      <w:r>
        <w:rPr>
          <w:rFonts w:ascii="Consolas" w:eastAsia="Consolas" w:hAnsi="Consolas" w:cs="Consolas"/>
          <w:sz w:val="18"/>
          <w:szCs w:val="18"/>
        </w:rPr>
        <w:t>/ha   Custo/caixa: R$ 14,20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Receita: R$ 6.200         Custo: R$ 5.800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Lucro estimado: R$ 400    Colheitas: 3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├──────────┬───────────┬─────────────┬──────────────────┤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Manejos 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Ocorrênc</w:t>
      </w:r>
      <w:proofErr w:type="spellEnd"/>
      <w:r>
        <w:rPr>
          <w:rFonts w:ascii="Consolas" w:eastAsia="Consolas" w:hAnsi="Consolas" w:cs="Consolas"/>
          <w:sz w:val="18"/>
          <w:szCs w:val="18"/>
        </w:rPr>
        <w:t>. │  Colheitas  │  Custos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[+ Novo]│  [+ Nova] │  [+ Nova]   │  [+ Novo]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├──────────┴───────────┴─────────────┴──────────────────┤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DIAGNÓSTICO DETALHADO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✅ Custo por caixa adequado: R$ 14,20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⚠ Produtividade intermediária: 98 </w:t>
      </w:r>
      <w:proofErr w:type="spellStart"/>
      <w:r>
        <w:rPr>
          <w:rFonts w:ascii="Consolas" w:eastAsia="Consolas" w:hAnsi="Consolas" w:cs="Consolas"/>
          <w:sz w:val="18"/>
          <w:szCs w:val="18"/>
        </w:rPr>
        <w:t>cx</w:t>
      </w:r>
      <w:proofErr w:type="spellEnd"/>
      <w:r>
        <w:rPr>
          <w:rFonts w:ascii="Consolas" w:eastAsia="Consolas" w:hAnsi="Consolas" w:cs="Consolas"/>
          <w:sz w:val="18"/>
          <w:szCs w:val="18"/>
        </w:rPr>
        <w:t>/ha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❌ 4 ocorrências de pragas nos últimos 30 dias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⚠ Sem manejo há 45 dias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HISTÓRICO (gráfico de barras)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Produção mensal ▓▓▓▒▒▓▓▒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Custos mensais  ▒▒▒▒▒▒▓▒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└────────────────────────────────────────────────────────┘</w:t>
      </w:r>
    </w:p>
    <w:p w14:paraId="1B43D062" w14:textId="77777777" w:rsidR="00362CB5" w:rsidRDefault="00000000">
      <w:pPr>
        <w:pStyle w:val="Ttulo3"/>
      </w:pPr>
      <w:bookmarkStart w:id="32" w:name="_Toc233116947"/>
      <w:r>
        <w:t>Tela 3 — Registro de Ocorrência (com Recomendações)</w:t>
      </w:r>
      <w:bookmarkEnd w:id="32"/>
    </w:p>
    <w:p w14:paraId="139E0A88" w14:textId="77777777" w:rsidR="00362CB5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20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Nova Ocorrência — Talhão B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Tipo:        [Doença ▼]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Nome:        [</w:t>
      </w:r>
      <w:proofErr w:type="spellStart"/>
      <w:r>
        <w:rPr>
          <w:rFonts w:ascii="Consolas" w:eastAsia="Consolas" w:hAnsi="Consolas" w:cs="Consolas"/>
          <w:sz w:val="18"/>
          <w:szCs w:val="18"/>
        </w:rPr>
        <w:t>Sigatoka</w:t>
      </w:r>
      <w:proofErr w:type="spellEnd"/>
      <w:r>
        <w:rPr>
          <w:rFonts w:ascii="Consolas" w:eastAsia="Consolas" w:hAnsi="Consolas" w:cs="Consolas"/>
          <w:sz w:val="18"/>
          <w:szCs w:val="18"/>
        </w:rPr>
        <w:t>-negra ▼]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Data:        [____/____/______]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Severidade:  [Leve] [Moderada ●] [Grave]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Área afetada: [____] ha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Tratamento aplicado: [__________________________]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💡 RECOMENDAÇÕES PARA SIGATOKA-NEGRA — MODERADA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Agente: Fungo </w:t>
      </w:r>
      <w:proofErr w:type="spellStart"/>
      <w:r>
        <w:rPr>
          <w:rFonts w:ascii="Consolas" w:eastAsia="Consolas" w:hAnsi="Consolas" w:cs="Consolas"/>
          <w:sz w:val="18"/>
          <w:szCs w:val="18"/>
        </w:rPr>
        <w:t>Mycosphaerella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fijiensis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• Aplicar fungicida sistêmico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propiconazol</w:t>
      </w:r>
      <w:proofErr w:type="spellEnd"/>
      <w:r>
        <w:rPr>
          <w:rFonts w:ascii="Consolas" w:eastAsia="Consolas" w:hAnsi="Consolas" w:cs="Consolas"/>
          <w:sz w:val="18"/>
          <w:szCs w:val="18"/>
        </w:rPr>
        <w:t>) em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 alternância com protetores.                          │</w:t>
      </w:r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>│  •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Realizar desfolha completa das folhas muito </w:t>
      </w:r>
      <w:proofErr w:type="spellStart"/>
      <w:r>
        <w:rPr>
          <w:rFonts w:ascii="Consolas" w:eastAsia="Consolas" w:hAnsi="Consolas" w:cs="Consolas"/>
          <w:sz w:val="18"/>
          <w:szCs w:val="18"/>
        </w:rPr>
        <w:t>afet</w:t>
      </w:r>
      <w:proofErr w:type="spellEnd"/>
      <w:r>
        <w:rPr>
          <w:rFonts w:ascii="Consolas" w:eastAsia="Consolas" w:hAnsi="Consolas" w:cs="Consolas"/>
          <w:sz w:val="18"/>
          <w:szCs w:val="18"/>
        </w:rPr>
        <w:t>.    │</w:t>
      </w:r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>│  •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Melhorar drenagem e espaçamento entre plantas.        │</w:t>
      </w:r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>│  •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Reavaliar em 15 dias e repetir se necessário.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[Cancelar]  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Salvar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Ocorrência]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└────────────────────────────────────────────────────────┘</w:t>
      </w:r>
    </w:p>
    <w:p w14:paraId="3106CF76" w14:textId="77777777" w:rsidR="00362CB5" w:rsidRDefault="00000000">
      <w:pPr>
        <w:pStyle w:val="Ttulo2"/>
      </w:pPr>
      <w:bookmarkStart w:id="33" w:name="_Toc233116948"/>
      <w:r>
        <w:t>4.3 Fluxo de Interação — Registro de Colheita</w:t>
      </w:r>
      <w:bookmarkEnd w:id="33"/>
    </w:p>
    <w:p w14:paraId="6D51A35A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Usuário acessa o talhão desejado no dashboard.</w:t>
      </w:r>
    </w:p>
    <w:p w14:paraId="6FF4AA74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Clica em “Nova Colheita” na aba de colheitas.</w:t>
      </w:r>
    </w:p>
    <w:p w14:paraId="183C2099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Preenche: data, quantidade de caixas, peso estimado por caixa e valor recebido por caixa.</w:t>
      </w:r>
    </w:p>
    <w:p w14:paraId="55BB5C2E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Salva. O sistema recalcula automaticamente: receita total, produtividade (</w:t>
      </w:r>
      <w:proofErr w:type="spellStart"/>
      <w:r>
        <w:t>cx</w:t>
      </w:r>
      <w:proofErr w:type="spellEnd"/>
      <w:r>
        <w:t>/ha), custo/caixa e lucro estimado.</w:t>
      </w:r>
    </w:p>
    <w:p w14:paraId="0FCC3F4F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O diagnóstico e os alertas são atualizados imediatamente na próxima visualização do dashboard.</w:t>
      </w:r>
    </w:p>
    <w:p w14:paraId="29A57113" w14:textId="77777777" w:rsidR="00362CB5" w:rsidRDefault="00000000">
      <w:r>
        <w:br w:type="page"/>
      </w:r>
    </w:p>
    <w:p w14:paraId="4AEFA24B" w14:textId="77777777" w:rsidR="00362CB5" w:rsidRDefault="00000000">
      <w:pPr>
        <w:pStyle w:val="Ttulo1"/>
      </w:pPr>
      <w:bookmarkStart w:id="34" w:name="_Toc233116949"/>
      <w:r>
        <w:lastRenderedPageBreak/>
        <w:t>5. Arquitetura do Sistema</w:t>
      </w:r>
      <w:bookmarkEnd w:id="34"/>
    </w:p>
    <w:p w14:paraId="66320085" w14:textId="77777777" w:rsidR="00362CB5" w:rsidRDefault="00000000">
      <w:pPr>
        <w:pStyle w:val="Ttulo2"/>
      </w:pPr>
      <w:bookmarkStart w:id="35" w:name="_Toc233116950"/>
      <w:r>
        <w:t>5.1 Diagrama C4</w:t>
      </w:r>
      <w:bookmarkEnd w:id="35"/>
    </w:p>
    <w:p w14:paraId="274AD006" w14:textId="77777777" w:rsidR="00362CB5" w:rsidRDefault="00000000">
      <w:pPr>
        <w:pStyle w:val="Ttulo3"/>
      </w:pPr>
      <w:bookmarkStart w:id="36" w:name="_Toc233116951"/>
      <w:r>
        <w:t>Nível 1 — Contexto</w:t>
      </w:r>
      <w:bookmarkEnd w:id="36"/>
    </w:p>
    <w:p w14:paraId="7C1B4A9F" w14:textId="77777777" w:rsidR="00362CB5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┌─────────────────────────┐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│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[Produtor Rural] ───▶│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AgroBanana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│◀─── [Técnico Agrícola]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│  (Sistema Web de Apoio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[Engenheiro       ──▶│   à Decisão)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Agrônomo]           │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└────────────┬─────────────┘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      ┌──────▼──────┐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      │  Servidor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      │  de E-mail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      │  (SMTP)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      └─────────────┘</w:t>
      </w:r>
    </w:p>
    <w:p w14:paraId="3E0AAACD" w14:textId="77777777" w:rsidR="00362CB5" w:rsidRDefault="00000000">
      <w:pPr>
        <w:spacing w:after="200"/>
      </w:pPr>
      <w:r>
        <w:t xml:space="preserve">O </w:t>
      </w:r>
      <w:proofErr w:type="spellStart"/>
      <w:r>
        <w:t>AgroBanana</w:t>
      </w:r>
      <w:proofErr w:type="spellEnd"/>
      <w:r>
        <w:t xml:space="preserve"> é um sistema web acessado por navegador. Interage com um servidor de e-mail externo apenas para envio de tokens de recuperação de senha. Não há integrações com sistemas externos além disso.</w:t>
      </w:r>
    </w:p>
    <w:p w14:paraId="3A4749D3" w14:textId="77777777" w:rsidR="00362CB5" w:rsidRDefault="00000000">
      <w:pPr>
        <w:pStyle w:val="Ttulo3"/>
      </w:pPr>
      <w:bookmarkStart w:id="37" w:name="_Toc233116952"/>
      <w:r>
        <w:t>Nível 2 — Containers</w:t>
      </w:r>
      <w:bookmarkEnd w:id="37"/>
    </w:p>
    <w:p w14:paraId="5BE7E4D7" w14:textId="77777777" w:rsidR="00362CB5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20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  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AgroBanana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[Navegador Web]           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 HTML + Jinja2 +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Bootstrap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5 + Chart.js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       │ HTTP/HTTPS       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       ▼                  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 [Aplicação </w:t>
      </w:r>
      <w:proofErr w:type="spellStart"/>
      <w:r>
        <w:rPr>
          <w:rFonts w:ascii="Consolas" w:eastAsia="Consolas" w:hAnsi="Consolas" w:cs="Consolas"/>
          <w:sz w:val="18"/>
          <w:szCs w:val="18"/>
        </w:rPr>
        <w:t>Flask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(Python)]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Rotas MVC / Services / Models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        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SQLAlchemy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ORM   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       ▼                  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 [Banco de Dados </w:t>
      </w:r>
      <w:proofErr w:type="spellStart"/>
      <w:r>
        <w:rPr>
          <w:rFonts w:ascii="Consolas" w:eastAsia="Consolas" w:hAnsi="Consolas" w:cs="Consolas"/>
          <w:sz w:val="18"/>
          <w:szCs w:val="18"/>
        </w:rPr>
        <w:t>SQLite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PostgreSQL]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 Esquema relacional gerenciado por </w:t>
      </w:r>
      <w:proofErr w:type="spellStart"/>
      <w:r>
        <w:rPr>
          <w:rFonts w:ascii="Consolas" w:eastAsia="Consolas" w:hAnsi="Consolas" w:cs="Consolas"/>
          <w:sz w:val="18"/>
          <w:szCs w:val="18"/>
        </w:rPr>
        <w:t>Alembic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Migrations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                           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        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Flask</w:t>
      </w:r>
      <w:proofErr w:type="spellEnd"/>
      <w:r>
        <w:rPr>
          <w:rFonts w:ascii="Consolas" w:eastAsia="Consolas" w:hAnsi="Consolas" w:cs="Consolas"/>
          <w:sz w:val="18"/>
          <w:szCs w:val="18"/>
        </w:rPr>
        <w:t>-Mail + SMTP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       ▼                  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[Servidor SMTP Externo]          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Envio de e-mails (reset de senha)                           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6A42E6FE" w14:textId="77777777" w:rsidR="00362CB5" w:rsidRDefault="00000000">
      <w:pPr>
        <w:pStyle w:val="Ttulo3"/>
      </w:pPr>
      <w:bookmarkStart w:id="38" w:name="_Toc233116953"/>
      <w:r>
        <w:t xml:space="preserve">Nível 3 — Componentes (Aplicação </w:t>
      </w:r>
      <w:proofErr w:type="spellStart"/>
      <w:r>
        <w:t>Flask</w:t>
      </w:r>
      <w:proofErr w:type="spellEnd"/>
      <w:r>
        <w:t>)</w:t>
      </w:r>
      <w:bookmarkEnd w:id="38"/>
    </w:p>
    <w:p w14:paraId="23A484C7" w14:textId="77777777" w:rsidR="00362CB5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200"/>
      </w:pPr>
      <w:r>
        <w:rPr>
          <w:rFonts w:ascii="Consolas" w:eastAsia="Consolas" w:hAnsi="Consolas" w:cs="Consolas"/>
          <w:sz w:val="18"/>
          <w:szCs w:val="18"/>
        </w:rPr>
        <w:t>app/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Controllers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(HTTP </w:t>
      </w:r>
      <w:proofErr w:type="spellStart"/>
      <w:r>
        <w:rPr>
          <w:rFonts w:ascii="Consolas" w:eastAsia="Consolas" w:hAnsi="Consolas" w:cs="Consolas"/>
          <w:sz w:val="18"/>
          <w:szCs w:val="18"/>
        </w:rPr>
        <w:t>handlers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auth.py         Login, cadastro, reset de senha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propriedades.py CRUD de propriedades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talhoes.py      CRUD de talhões e variedades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manejos.py      CRUD de manejos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ocorrencias.py  CRUD de ocorrências + recomendações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colheitas.py    CRUD de colheitas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custos.py       CRUD de custos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dashboard.py    Dashboard consolidado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│   └── relatorios.py   Relatórios por talhão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</w:t>
      </w:r>
      <w:r>
        <w:br/>
      </w:r>
      <w:r>
        <w:rPr>
          <w:rFonts w:ascii="Consolas" w:eastAsia="Consolas" w:hAnsi="Consolas" w:cs="Consolas"/>
          <w:sz w:val="18"/>
          <w:szCs w:val="18"/>
        </w:rPr>
        <w:t>├── models/          ← Entidades ORM (</w:t>
      </w:r>
      <w:proofErr w:type="spellStart"/>
      <w:r>
        <w:rPr>
          <w:rFonts w:ascii="Consolas" w:eastAsia="Consolas" w:hAnsi="Consolas" w:cs="Consolas"/>
          <w:sz w:val="18"/>
          <w:szCs w:val="18"/>
        </w:rPr>
        <w:t>SQLAlchemy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│   ├── usuario.py      Autenticação,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senha, token reset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propriedade.py  Dados da propriedade rural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talhao.py       Talhão com variedades múltiplas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manejo.py       Registro de manejos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ocorrencia.py   Pragas/doenças com recomendações embutidas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├── colheita.py     Colheitas e receita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   └── custo.py        Custos por categoria</w:t>
      </w:r>
      <w:r>
        <w:br/>
      </w:r>
      <w:r>
        <w:rPr>
          <w:rFonts w:ascii="Consolas" w:eastAsia="Consolas" w:hAnsi="Consolas" w:cs="Consolas"/>
          <w:sz w:val="18"/>
          <w:szCs w:val="18"/>
        </w:rPr>
        <w:t>│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← Regras de negócio e lógica agronômica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├── indicadores.py  Cálculo de KPIs por talhão e propriedade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├── alertas.py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alertas (8 regras)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└── diagnostico.py  Classificação situacional + recomendações</w:t>
      </w:r>
    </w:p>
    <w:p w14:paraId="79868C59" w14:textId="77777777" w:rsidR="00362CB5" w:rsidRDefault="00000000">
      <w:pPr>
        <w:pStyle w:val="Ttulo2"/>
      </w:pPr>
      <w:bookmarkStart w:id="39" w:name="_Toc233116954"/>
      <w:r>
        <w:t>5.2 Modelo de Dados</w:t>
      </w:r>
      <w:bookmarkEnd w:id="39"/>
    </w:p>
    <w:p w14:paraId="39C32C2B" w14:textId="77777777" w:rsidR="00362CB5" w:rsidRDefault="00000000">
      <w:pPr>
        <w:pStyle w:val="Ttulo3"/>
      </w:pPr>
      <w:bookmarkStart w:id="40" w:name="_Toc233116955"/>
      <w:r>
        <w:t>Esquema Relacional</w:t>
      </w:r>
      <w:bookmarkEnd w:id="40"/>
    </w:p>
    <w:p w14:paraId="0F822E96" w14:textId="77777777" w:rsidR="00362CB5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7F7F7"/>
        <w:spacing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usuarios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id (PK)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nome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email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unique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senha_hash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propriedades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id (PK)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usuario_id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(FK → usuarios.id)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nome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localizacao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area_total_ha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produtor_nome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talhoes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id (PK)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propriedade_id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(FK → propriedades.id)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nome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area_ha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data_plantio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talhao_variedades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id (PK)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talhao_id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(FK → talhoes.id)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variedade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manejos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id (PK)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talhao_id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(FK → talhoes.id)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tipo_manejo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data_manejo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descricao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ocorrencias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id (PK)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talhao_id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(FK → talhoes.id)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tipo             (Praga | Doença)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nome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data_ocorrencia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severidade       (Leve | Moderada | Grave)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area_afetada_ha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tratamento_aplicado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colheitas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id (PK)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talhao_id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(FK → talhoes.id)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data_colheita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quantidade_caixas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peso_por_caixa_kg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valor_caixa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[</w:t>
      </w:r>
      <w:proofErr w:type="spellStart"/>
      <w:r>
        <w:rPr>
          <w:rFonts w:ascii="Consolas" w:eastAsia="Consolas" w:hAnsi="Consolas" w:cs="Consolas"/>
          <w:sz w:val="18"/>
          <w:szCs w:val="18"/>
        </w:rPr>
        <w:t>peso_total</w:t>
      </w:r>
      <w:proofErr w:type="spellEnd"/>
      <w:r>
        <w:rPr>
          <w:rFonts w:ascii="Consolas" w:eastAsia="Consolas" w:hAnsi="Consolas" w:cs="Consolas"/>
          <w:sz w:val="18"/>
          <w:szCs w:val="18"/>
        </w:rPr>
        <w:t>: calculado]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[</w:t>
      </w:r>
      <w:proofErr w:type="spellStart"/>
      <w:r>
        <w:rPr>
          <w:rFonts w:ascii="Consolas" w:eastAsia="Consolas" w:hAnsi="Consolas" w:cs="Consolas"/>
          <w:sz w:val="18"/>
          <w:szCs w:val="18"/>
        </w:rPr>
        <w:t>receita_total</w:t>
      </w:r>
      <w:proofErr w:type="spellEnd"/>
      <w:r>
        <w:rPr>
          <w:rFonts w:ascii="Consolas" w:eastAsia="Consolas" w:hAnsi="Consolas" w:cs="Consolas"/>
          <w:sz w:val="18"/>
          <w:szCs w:val="18"/>
        </w:rPr>
        <w:t>: calculada]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custos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id (PK)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talhao_id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(FK → talhoes.id)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data_custo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categoria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descricao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valor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created_at</w:t>
      </w:r>
      <w:proofErr w:type="spellEnd"/>
    </w:p>
    <w:p w14:paraId="1041F67A" w14:textId="77777777" w:rsidR="00362CB5" w:rsidRDefault="00000000">
      <w:pPr>
        <w:spacing w:after="200"/>
      </w:pPr>
      <w:r>
        <w:rPr>
          <w:b/>
          <w:bCs/>
        </w:rPr>
        <w:t xml:space="preserve">Relações de exclusão em cascata: </w:t>
      </w:r>
      <w:r>
        <w:t xml:space="preserve">propriedade → </w:t>
      </w:r>
      <w:proofErr w:type="spellStart"/>
      <w:r>
        <w:t>talhoes</w:t>
      </w:r>
      <w:proofErr w:type="spellEnd"/>
      <w:r>
        <w:t xml:space="preserve"> → (manejos, </w:t>
      </w:r>
      <w:proofErr w:type="spellStart"/>
      <w:r>
        <w:t>ocorrencias</w:t>
      </w:r>
      <w:proofErr w:type="spellEnd"/>
      <w:r>
        <w:t xml:space="preserve">, colheitas, custos, </w:t>
      </w:r>
      <w:proofErr w:type="spellStart"/>
      <w:r>
        <w:t>talhao_variedades</w:t>
      </w:r>
      <w:proofErr w:type="spellEnd"/>
      <w:r>
        <w:t>)</w:t>
      </w:r>
    </w:p>
    <w:p w14:paraId="4D9972D2" w14:textId="77777777" w:rsidR="00362CB5" w:rsidRDefault="00000000">
      <w:pPr>
        <w:pStyle w:val="Ttulo2"/>
      </w:pPr>
      <w:bookmarkStart w:id="41" w:name="_Toc233116956"/>
      <w:r>
        <w:t>5.3 Principais Componentes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362CB5" w14:paraId="09080050" w14:textId="77777777">
        <w:trPr>
          <w:tblHeader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CD97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9D187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362CB5" w14:paraId="24D140C2" w14:textId="77777777"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AF7E" w14:textId="77777777" w:rsidR="00362CB5" w:rsidRDefault="00000000"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 de Alertas (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/alertas.py)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319E" w14:textId="77777777" w:rsidR="00362CB5" w:rsidRDefault="00000000">
            <w:r>
              <w:rPr>
                <w:sz w:val="20"/>
                <w:szCs w:val="20"/>
              </w:rPr>
              <w:t>Avalia 8 regras agronômicas sobre os dados de cada talhão e gera alertas classificados por severidade (</w:t>
            </w:r>
            <w:proofErr w:type="spellStart"/>
            <w:r>
              <w:rPr>
                <w:sz w:val="20"/>
                <w:szCs w:val="20"/>
              </w:rPr>
              <w:t>danger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warning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info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62CB5" w14:paraId="08D91413" w14:textId="77777777"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1B76" w14:textId="77777777" w:rsidR="00362CB5" w:rsidRDefault="00000000"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 de Diagnóstico (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/diagnostico.py)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2E32" w14:textId="77777777" w:rsidR="00362CB5" w:rsidRDefault="00000000">
            <w:r>
              <w:rPr>
                <w:sz w:val="20"/>
                <w:szCs w:val="20"/>
              </w:rPr>
              <w:t>Sistema de pontuação ponderada que classifica talhões em Normal, Atenção ou Crítico com motivos e recomendações priorizadas.</w:t>
            </w:r>
          </w:p>
        </w:tc>
      </w:tr>
      <w:tr w:rsidR="00362CB5" w14:paraId="3753AA0B" w14:textId="77777777"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E390" w14:textId="77777777" w:rsidR="00362CB5" w:rsidRDefault="00000000">
            <w:r>
              <w:rPr>
                <w:sz w:val="20"/>
                <w:szCs w:val="20"/>
              </w:rPr>
              <w:t>Módulo de Indicadores (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/indicadores.py)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C9CD" w14:textId="77777777" w:rsidR="00362CB5" w:rsidRDefault="00000000">
            <w:r>
              <w:rPr>
                <w:sz w:val="20"/>
                <w:szCs w:val="20"/>
              </w:rPr>
              <w:t>Calcula todos os KPIs econômicos e agronômicos a partir dos dados brutos: produtividade, custo/caixa, lucro, histórico mensal, ranking de talhões.</w:t>
            </w:r>
          </w:p>
        </w:tc>
      </w:tr>
      <w:tr w:rsidR="00362CB5" w14:paraId="687C02DA" w14:textId="77777777"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4968" w14:textId="77777777" w:rsidR="00362CB5" w:rsidRDefault="00000000">
            <w:r>
              <w:rPr>
                <w:sz w:val="20"/>
                <w:szCs w:val="20"/>
              </w:rPr>
              <w:t>Base de Recomendações (models/ocorrencia.py)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D35B" w14:textId="77777777" w:rsidR="00362CB5" w:rsidRDefault="00000000">
            <w:r>
              <w:rPr>
                <w:sz w:val="20"/>
                <w:szCs w:val="20"/>
              </w:rPr>
              <w:t>Dicionário técnico com recomendações de tratamento para 10 pragas/doenças, em 3 níveis de severidade, baseado em literatura agronômica.</w:t>
            </w:r>
          </w:p>
        </w:tc>
      </w:tr>
      <w:tr w:rsidR="00362CB5" w14:paraId="0CC175AD" w14:textId="77777777"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5942" w14:textId="77777777" w:rsidR="00362CB5" w:rsidRDefault="00000000">
            <w:r>
              <w:rPr>
                <w:sz w:val="20"/>
                <w:szCs w:val="20"/>
              </w:rPr>
              <w:t xml:space="preserve">Autenticação (models/usuario.py, 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>/auth.py)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20AD" w14:textId="77777777" w:rsidR="00362CB5" w:rsidRDefault="00000000">
            <w:r>
              <w:rPr>
                <w:sz w:val="20"/>
                <w:szCs w:val="20"/>
              </w:rPr>
              <w:t xml:space="preserve">Login com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seguro, sessão via </w:t>
            </w: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>-Login e recuperação de senha com token temporário assinado.</w:t>
            </w:r>
          </w:p>
        </w:tc>
      </w:tr>
    </w:tbl>
    <w:p w14:paraId="74CC25BE" w14:textId="77777777" w:rsidR="00362CB5" w:rsidRDefault="00362CB5">
      <w:pPr>
        <w:spacing w:after="200"/>
      </w:pPr>
    </w:p>
    <w:p w14:paraId="56D0D731" w14:textId="77777777" w:rsidR="00362CB5" w:rsidRDefault="00000000">
      <w:pPr>
        <w:pStyle w:val="Ttulo2"/>
      </w:pPr>
      <w:bookmarkStart w:id="42" w:name="_Toc233116957"/>
      <w:r>
        <w:t>5.4 Stack Tecnológica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1310"/>
        <w:gridCol w:w="5429"/>
      </w:tblGrid>
      <w:tr w:rsidR="00362CB5" w14:paraId="53177E87" w14:textId="77777777">
        <w:trPr>
          <w:tblHeader/>
        </w:trPr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65AB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Tecnologia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160E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F51F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362CB5" w14:paraId="601CAF40" w14:textId="77777777"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DD9D5" w14:textId="77777777" w:rsidR="00362CB5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A395" w14:textId="77777777" w:rsidR="00362CB5" w:rsidRDefault="00000000">
            <w:r>
              <w:rPr>
                <w:sz w:val="20"/>
                <w:szCs w:val="20"/>
              </w:rPr>
              <w:t>3.10+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277D9" w14:textId="77777777" w:rsidR="00362CB5" w:rsidRDefault="00000000">
            <w:r>
              <w:rPr>
                <w:sz w:val="20"/>
                <w:szCs w:val="20"/>
              </w:rPr>
              <w:t>Linguagem principal com ampla biblioteca para aplicações web e processamento de dados.</w:t>
            </w:r>
          </w:p>
        </w:tc>
      </w:tr>
      <w:tr w:rsidR="00362CB5" w14:paraId="39F44264" w14:textId="77777777"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07E9" w14:textId="77777777" w:rsidR="00362CB5" w:rsidRDefault="00000000"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516E" w14:textId="77777777" w:rsidR="00362CB5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D65A" w14:textId="77777777" w:rsidR="00362CB5" w:rsidRDefault="00000000">
            <w:proofErr w:type="spellStart"/>
            <w:r>
              <w:rPr>
                <w:sz w:val="20"/>
                <w:szCs w:val="20"/>
              </w:rPr>
              <w:t>Microframework</w:t>
            </w:r>
            <w:proofErr w:type="spellEnd"/>
            <w:r>
              <w:rPr>
                <w:sz w:val="20"/>
                <w:szCs w:val="20"/>
              </w:rPr>
              <w:t xml:space="preserve"> leve, ideal para projetos acadêmicos com controle total da estrutura. Curva de aprendizado adequada ao TCC.</w:t>
            </w:r>
          </w:p>
        </w:tc>
      </w:tr>
      <w:tr w:rsidR="00362CB5" w14:paraId="2E4B5F93" w14:textId="77777777"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CE5E" w14:textId="77777777" w:rsidR="00362CB5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D666" w14:textId="77777777" w:rsidR="00362CB5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D042" w14:textId="77777777" w:rsidR="00362CB5" w:rsidRDefault="00000000">
            <w:r>
              <w:rPr>
                <w:sz w:val="20"/>
                <w:szCs w:val="20"/>
              </w:rPr>
              <w:t xml:space="preserve">ORM maduro que abstrai o banco de dados e permite migrar de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(desenvolvimento) para PostgreSQL (produção) sem alteração de código.</w:t>
            </w:r>
          </w:p>
        </w:tc>
      </w:tr>
      <w:tr w:rsidR="00362CB5" w14:paraId="15A54FC9" w14:textId="77777777"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5DF3" w14:textId="77777777" w:rsidR="00362CB5" w:rsidRDefault="00000000">
            <w:proofErr w:type="spellStart"/>
            <w:r>
              <w:rPr>
                <w:sz w:val="20"/>
                <w:szCs w:val="20"/>
              </w:rPr>
              <w:t>Flask-Migrate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FB10" w14:textId="77777777" w:rsidR="00362CB5" w:rsidRDefault="00000000">
            <w:r>
              <w:rPr>
                <w:sz w:val="20"/>
                <w:szCs w:val="20"/>
              </w:rPr>
              <w:t>4.x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48BE" w14:textId="77777777" w:rsidR="00362CB5" w:rsidRDefault="00000000">
            <w:r>
              <w:rPr>
                <w:sz w:val="20"/>
                <w:szCs w:val="20"/>
              </w:rPr>
              <w:t xml:space="preserve">Gerencia evoluções do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de forma controlada e rastreável via 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2CB5" w14:paraId="743D1033" w14:textId="77777777"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8354" w14:textId="77777777" w:rsidR="00362CB5" w:rsidRDefault="00000000"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>-Login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CE8F" w14:textId="77777777" w:rsidR="00362CB5" w:rsidRDefault="00000000">
            <w:r>
              <w:rPr>
                <w:sz w:val="20"/>
                <w:szCs w:val="20"/>
              </w:rPr>
              <w:t>0.6+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521C4" w14:textId="77777777" w:rsidR="00362CB5" w:rsidRDefault="00000000">
            <w:r>
              <w:rPr>
                <w:sz w:val="20"/>
                <w:szCs w:val="20"/>
              </w:rPr>
              <w:t>Gerência de sessão e proteção de rotas autenticadas de forma simples e segura.</w:t>
            </w:r>
          </w:p>
        </w:tc>
      </w:tr>
      <w:tr w:rsidR="00362CB5" w14:paraId="27451E64" w14:textId="77777777"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76FA" w14:textId="77777777" w:rsidR="00362CB5" w:rsidRDefault="00000000"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4357" w14:textId="77777777" w:rsidR="00362CB5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375E" w14:textId="77777777" w:rsidR="00362CB5" w:rsidRDefault="0000000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de senha com PBKDF2-SHA256 e </w:t>
            </w:r>
            <w:proofErr w:type="spellStart"/>
            <w:r>
              <w:rPr>
                <w:sz w:val="20"/>
                <w:szCs w:val="20"/>
              </w:rPr>
              <w:t>salt</w:t>
            </w:r>
            <w:proofErr w:type="spellEnd"/>
            <w:r>
              <w:rPr>
                <w:sz w:val="20"/>
                <w:szCs w:val="20"/>
              </w:rPr>
              <w:t xml:space="preserve"> — padrão de segurança recomendado.</w:t>
            </w:r>
          </w:p>
        </w:tc>
      </w:tr>
      <w:tr w:rsidR="00362CB5" w14:paraId="46916195" w14:textId="77777777"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A4F1" w14:textId="77777777" w:rsidR="00362CB5" w:rsidRDefault="00000000">
            <w:proofErr w:type="spellStart"/>
            <w:r>
              <w:rPr>
                <w:sz w:val="20"/>
                <w:szCs w:val="20"/>
              </w:rPr>
              <w:t>itsdangerous</w:t>
            </w:r>
            <w:proofErr w:type="spellEnd"/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7762" w14:textId="77777777" w:rsidR="00362CB5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CF88" w14:textId="77777777" w:rsidR="00362CB5" w:rsidRDefault="00000000">
            <w:r>
              <w:rPr>
                <w:sz w:val="20"/>
                <w:szCs w:val="20"/>
              </w:rPr>
              <w:t>Geração e validação de tokens assinados com expiração para reset de senha.</w:t>
            </w:r>
          </w:p>
        </w:tc>
      </w:tr>
      <w:tr w:rsidR="00362CB5" w14:paraId="2F9C7BC6" w14:textId="77777777"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6E6A" w14:textId="77777777" w:rsidR="00362CB5" w:rsidRDefault="00000000">
            <w:r>
              <w:rPr>
                <w:sz w:val="20"/>
                <w:szCs w:val="20"/>
              </w:rPr>
              <w:t>Jinja2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B7D1" w14:textId="77777777" w:rsidR="00362CB5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A88F" w14:textId="77777777" w:rsidR="00362CB5" w:rsidRDefault="00000000">
            <w:r>
              <w:rPr>
                <w:sz w:val="20"/>
                <w:szCs w:val="20"/>
              </w:rPr>
              <w:t xml:space="preserve">Sistema de </w:t>
            </w: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 xml:space="preserve"> integrado ao </w:t>
            </w: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 xml:space="preserve">, permite renderização </w:t>
            </w:r>
            <w:proofErr w:type="gramStart"/>
            <w:r>
              <w:rPr>
                <w:sz w:val="20"/>
                <w:szCs w:val="20"/>
              </w:rPr>
              <w:t>server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 sem dependência de frameworks </w:t>
            </w:r>
            <w:proofErr w:type="spellStart"/>
            <w:r>
              <w:rPr>
                <w:sz w:val="20"/>
                <w:szCs w:val="20"/>
              </w:rPr>
              <w:t>JavaScript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2CB5" w14:paraId="6AB22EB1" w14:textId="77777777"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51E4B" w14:textId="77777777" w:rsidR="00362CB5" w:rsidRDefault="00000000">
            <w:proofErr w:type="spellStart"/>
            <w:r>
              <w:rPr>
                <w:sz w:val="20"/>
                <w:szCs w:val="20"/>
              </w:rPr>
              <w:t>Bootstrap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E208" w14:textId="77777777" w:rsidR="00362CB5" w:rsidRDefault="00000000">
            <w:r>
              <w:rPr>
                <w:sz w:val="20"/>
                <w:szCs w:val="20"/>
              </w:rPr>
              <w:t>5.3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555B" w14:textId="77777777" w:rsidR="00362CB5" w:rsidRDefault="00000000">
            <w:r>
              <w:rPr>
                <w:sz w:val="20"/>
                <w:szCs w:val="20"/>
              </w:rPr>
              <w:t xml:space="preserve">Framework CSS responsivo com componentes prontos (alertas, </w:t>
            </w:r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>, cards) que aceleram o desenvolvimento da interface.</w:t>
            </w:r>
          </w:p>
        </w:tc>
      </w:tr>
      <w:tr w:rsidR="00362CB5" w14:paraId="6FA87F27" w14:textId="77777777"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23B3" w14:textId="77777777" w:rsidR="00362CB5" w:rsidRDefault="00000000">
            <w:r>
              <w:rPr>
                <w:sz w:val="20"/>
                <w:szCs w:val="20"/>
              </w:rPr>
              <w:t>Chart.js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7D57" w14:textId="77777777" w:rsidR="00362CB5" w:rsidRDefault="00000000">
            <w:r>
              <w:rPr>
                <w:sz w:val="20"/>
                <w:szCs w:val="20"/>
              </w:rPr>
              <w:t>4.x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96159" w14:textId="77777777" w:rsidR="00362CB5" w:rsidRDefault="00000000">
            <w:r>
              <w:rPr>
                <w:sz w:val="20"/>
                <w:szCs w:val="20"/>
              </w:rPr>
              <w:t xml:space="preserve">Biblioteca </w:t>
            </w:r>
            <w:proofErr w:type="spellStart"/>
            <w:r>
              <w:rPr>
                <w:sz w:val="20"/>
                <w:szCs w:val="20"/>
              </w:rPr>
              <w:t>JavaScript</w:t>
            </w:r>
            <w:proofErr w:type="spellEnd"/>
            <w:r>
              <w:rPr>
                <w:sz w:val="20"/>
                <w:szCs w:val="20"/>
              </w:rPr>
              <w:t xml:space="preserve"> para gráficos de histórico de produção e custos.</w:t>
            </w:r>
          </w:p>
        </w:tc>
      </w:tr>
      <w:tr w:rsidR="00362CB5" w14:paraId="7B98DFF5" w14:textId="77777777"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2E39F" w14:textId="77777777" w:rsidR="00362CB5" w:rsidRDefault="00000000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30655" w14:textId="77777777" w:rsidR="00362CB5" w:rsidRDefault="00000000">
            <w:proofErr w:type="spellStart"/>
            <w:r>
              <w:rPr>
                <w:sz w:val="20"/>
                <w:szCs w:val="20"/>
              </w:rPr>
              <w:t>built</w:t>
            </w:r>
            <w:proofErr w:type="spellEnd"/>
            <w:r>
              <w:rPr>
                <w:sz w:val="20"/>
                <w:szCs w:val="20"/>
              </w:rPr>
              <w:t>-in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ADDE" w14:textId="77777777" w:rsidR="00362CB5" w:rsidRDefault="00000000">
            <w:r>
              <w:rPr>
                <w:sz w:val="20"/>
                <w:szCs w:val="20"/>
              </w:rPr>
              <w:t>Banco de dados para desenvolvimento. Sem dependência de infraestrutura adicional.</w:t>
            </w:r>
          </w:p>
        </w:tc>
      </w:tr>
    </w:tbl>
    <w:p w14:paraId="32D4B0B1" w14:textId="77777777" w:rsidR="00362CB5" w:rsidRDefault="00000000">
      <w:r>
        <w:br w:type="page"/>
      </w:r>
    </w:p>
    <w:p w14:paraId="248B455A" w14:textId="77777777" w:rsidR="00362CB5" w:rsidRDefault="00000000">
      <w:pPr>
        <w:pStyle w:val="Ttulo1"/>
      </w:pPr>
      <w:bookmarkStart w:id="43" w:name="_Toc233116958"/>
      <w:r>
        <w:lastRenderedPageBreak/>
        <w:t>6. Segurança e Privacidade</w:t>
      </w:r>
      <w:bookmarkEnd w:id="43"/>
    </w:p>
    <w:p w14:paraId="0DF05960" w14:textId="77777777" w:rsidR="00362CB5" w:rsidRDefault="00000000">
      <w:pPr>
        <w:pStyle w:val="Ttulo2"/>
      </w:pPr>
      <w:bookmarkStart w:id="44" w:name="_Toc233116959"/>
      <w:r>
        <w:t>6.1 Proteções Implementadas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362CB5" w14:paraId="3F5612F4" w14:textId="77777777">
        <w:trPr>
          <w:tblHeader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7CE2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Ameaça (OWASP)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CF1B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Medida Adotada</w:t>
            </w:r>
          </w:p>
        </w:tc>
      </w:tr>
      <w:tr w:rsidR="00362CB5" w14:paraId="7447976E" w14:textId="77777777"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F3CE" w14:textId="77777777" w:rsidR="00362CB5" w:rsidRDefault="00000000">
            <w:r>
              <w:rPr>
                <w:sz w:val="20"/>
                <w:szCs w:val="20"/>
              </w:rPr>
              <w:t>Injeção (A01)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0586" w14:textId="77777777" w:rsidR="00362CB5" w:rsidRDefault="00000000">
            <w:r>
              <w:rPr>
                <w:sz w:val="20"/>
                <w:szCs w:val="20"/>
              </w:rPr>
              <w:t xml:space="preserve">Todas as queries usam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ORM com parâmetros vinculados — sem SQL dinâmico.</w:t>
            </w:r>
          </w:p>
        </w:tc>
      </w:tr>
      <w:tr w:rsidR="00362CB5" w14:paraId="5B5A24A9" w14:textId="77777777"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9482D" w14:textId="77777777" w:rsidR="00362CB5" w:rsidRDefault="00000000">
            <w:r>
              <w:rPr>
                <w:sz w:val="20"/>
                <w:szCs w:val="20"/>
              </w:rPr>
              <w:t>Autenticação Quebrada (A07)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D1DF" w14:textId="77777777" w:rsidR="00362CB5" w:rsidRDefault="0000000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de senha com PBKDF2-SHA256 + </w:t>
            </w:r>
            <w:proofErr w:type="spellStart"/>
            <w:r>
              <w:rPr>
                <w:sz w:val="20"/>
                <w:szCs w:val="20"/>
              </w:rPr>
              <w:t>salt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  <w:r>
              <w:rPr>
                <w:sz w:val="20"/>
                <w:szCs w:val="20"/>
              </w:rPr>
              <w:t>. Tokens de reset com expiração de 1 hora.</w:t>
            </w:r>
          </w:p>
        </w:tc>
      </w:tr>
      <w:tr w:rsidR="00362CB5" w14:paraId="2019612C" w14:textId="77777777"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60A1" w14:textId="77777777" w:rsidR="00362CB5" w:rsidRDefault="00000000">
            <w:r>
              <w:rPr>
                <w:sz w:val="20"/>
                <w:szCs w:val="20"/>
              </w:rPr>
              <w:t>Controle de Acesso (A01)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D648" w14:textId="77777777" w:rsidR="00362CB5" w:rsidRDefault="00000000">
            <w:proofErr w:type="spellStart"/>
            <w:r>
              <w:rPr>
                <w:sz w:val="20"/>
                <w:szCs w:val="20"/>
              </w:rPr>
              <w:t>Decorator</w:t>
            </w:r>
            <w:proofErr w:type="spellEnd"/>
            <w:r>
              <w:rPr>
                <w:sz w:val="20"/>
                <w:szCs w:val="20"/>
              </w:rPr>
              <w:t xml:space="preserve"> @login_required em todas as rotas protegidas. Verificação de propriedade por </w:t>
            </w:r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  <w:r>
              <w:rPr>
                <w:sz w:val="20"/>
                <w:szCs w:val="20"/>
              </w:rPr>
              <w:t xml:space="preserve"> em cada query.</w:t>
            </w:r>
          </w:p>
        </w:tc>
      </w:tr>
      <w:tr w:rsidR="00362CB5" w14:paraId="6020EB59" w14:textId="77777777"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A6BC" w14:textId="77777777" w:rsidR="00362CB5" w:rsidRDefault="00000000">
            <w:r>
              <w:rPr>
                <w:sz w:val="20"/>
                <w:szCs w:val="20"/>
              </w:rPr>
              <w:t>XSS (A03)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344B" w14:textId="77777777" w:rsidR="00362CB5" w:rsidRDefault="00000000">
            <w:r>
              <w:rPr>
                <w:sz w:val="20"/>
                <w:szCs w:val="20"/>
              </w:rPr>
              <w:t xml:space="preserve">Jinja2 escapa automaticamente a saída de variáveis em </w:t>
            </w: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62CB5" w14:paraId="41838873" w14:textId="77777777"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A7D2" w14:textId="77777777" w:rsidR="00362CB5" w:rsidRDefault="00000000">
            <w:r>
              <w:rPr>
                <w:sz w:val="20"/>
                <w:szCs w:val="20"/>
              </w:rPr>
              <w:t>CSRF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121B" w14:textId="77777777" w:rsidR="00362CB5" w:rsidRDefault="00000000"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>-WTF com validação de token CSRF nos formulários.</w:t>
            </w:r>
          </w:p>
        </w:tc>
      </w:tr>
      <w:tr w:rsidR="00362CB5" w14:paraId="3B02A0E4" w14:textId="77777777"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7A51" w14:textId="77777777" w:rsidR="00362CB5" w:rsidRDefault="00000000">
            <w:r>
              <w:rPr>
                <w:sz w:val="20"/>
                <w:szCs w:val="20"/>
              </w:rPr>
              <w:t>Exposição de Dados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6DC2" w14:textId="77777777" w:rsidR="00362CB5" w:rsidRDefault="00000000">
            <w:r>
              <w:rPr>
                <w:sz w:val="20"/>
                <w:szCs w:val="20"/>
              </w:rPr>
              <w:t>Senhas nunca armazenadas em texto plano. Tokens de reset não são reutilizáveis.</w:t>
            </w:r>
          </w:p>
        </w:tc>
      </w:tr>
    </w:tbl>
    <w:p w14:paraId="6EE31694" w14:textId="77777777" w:rsidR="00362CB5" w:rsidRDefault="00362CB5">
      <w:pPr>
        <w:spacing w:after="200"/>
      </w:pPr>
    </w:p>
    <w:p w14:paraId="18E61E1C" w14:textId="77777777" w:rsidR="00362CB5" w:rsidRDefault="00000000">
      <w:pPr>
        <w:pStyle w:val="Ttulo2"/>
      </w:pPr>
      <w:bookmarkStart w:id="45" w:name="_Toc233116960"/>
      <w:r>
        <w:t>6.2 Privacidade e LGPD</w:t>
      </w:r>
      <w:bookmarkEnd w:id="45"/>
    </w:p>
    <w:p w14:paraId="4F1DD2D7" w14:textId="77777777" w:rsidR="00362CB5" w:rsidRDefault="00000000">
      <w:pPr>
        <w:spacing w:after="200"/>
      </w:pPr>
      <w:r>
        <w:rPr>
          <w:b/>
          <w:bCs/>
        </w:rPr>
        <w:t>Dados coletados:</w:t>
      </w:r>
    </w:p>
    <w:p w14:paraId="462E6490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Nome e e-mail do usuário (obrigatórios para autenticação).</w:t>
      </w:r>
    </w:p>
    <w:p w14:paraId="7CD4B5B6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Dados operacionais da propriedade (inseridos voluntariamente pelo produtor).</w:t>
      </w:r>
    </w:p>
    <w:p w14:paraId="074BF950" w14:textId="77777777" w:rsidR="00362CB5" w:rsidRDefault="00000000">
      <w:pPr>
        <w:spacing w:after="200"/>
      </w:pPr>
      <w:r>
        <w:rPr>
          <w:b/>
          <w:bCs/>
        </w:rPr>
        <w:t>Armazenamento:</w:t>
      </w:r>
    </w:p>
    <w:p w14:paraId="08A81EA6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Dados armazenados em banco de dados local (</w:t>
      </w:r>
      <w:proofErr w:type="spellStart"/>
      <w:r>
        <w:t>SQLite</w:t>
      </w:r>
      <w:proofErr w:type="spellEnd"/>
      <w:r>
        <w:t xml:space="preserve"> em desenvolvimento, PostgreSQL em produção).</w:t>
      </w:r>
    </w:p>
    <w:p w14:paraId="34AC7CB4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Senhas armazenadas apenas como </w:t>
      </w:r>
      <w:proofErr w:type="spellStart"/>
      <w:r>
        <w:t>hash</w:t>
      </w:r>
      <w:proofErr w:type="spellEnd"/>
      <w:r>
        <w:t xml:space="preserve"> irreversível.</w:t>
      </w:r>
    </w:p>
    <w:p w14:paraId="5838DA49" w14:textId="77777777" w:rsidR="00362CB5" w:rsidRDefault="00000000">
      <w:pPr>
        <w:spacing w:after="200"/>
      </w:pPr>
      <w:r>
        <w:rPr>
          <w:b/>
          <w:bCs/>
        </w:rPr>
        <w:t>Direitos do titular:</w:t>
      </w:r>
    </w:p>
    <w:p w14:paraId="181AF4A5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O usuário pode excluir sua conta e todos os dados associados a qualquer momento.</w:t>
      </w:r>
    </w:p>
    <w:p w14:paraId="5D28146A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Exclusão em cascata garante que ao remover propriedades, todos os dados vinculados são removidos.</w:t>
      </w:r>
    </w:p>
    <w:p w14:paraId="65A4025E" w14:textId="77777777" w:rsidR="00362CB5" w:rsidRDefault="00000000">
      <w:pPr>
        <w:spacing w:after="200"/>
      </w:pPr>
      <w:r>
        <w:rPr>
          <w:b/>
          <w:bCs/>
        </w:rPr>
        <w:t>Compartilhamento:</w:t>
      </w:r>
    </w:p>
    <w:p w14:paraId="5FFBC483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Nenhum dado é compartilhado com terceiros.</w:t>
      </w:r>
    </w:p>
    <w:p w14:paraId="58AEB2CD" w14:textId="77777777" w:rsidR="00362CB5" w:rsidRDefault="00000000">
      <w:pPr>
        <w:pStyle w:val="PargrafodaLista"/>
        <w:numPr>
          <w:ilvl w:val="0"/>
          <w:numId w:val="2"/>
        </w:numPr>
        <w:spacing w:after="100"/>
      </w:pPr>
      <w:r>
        <w:t>O único sistema externo é o servidor SMTP para envio do link de reset de senha.</w:t>
      </w:r>
    </w:p>
    <w:p w14:paraId="410E3AD0" w14:textId="77777777" w:rsidR="00362CB5" w:rsidRDefault="00000000">
      <w:r>
        <w:br w:type="page"/>
      </w:r>
    </w:p>
    <w:p w14:paraId="59F31D52" w14:textId="77777777" w:rsidR="00362CB5" w:rsidRDefault="00000000">
      <w:pPr>
        <w:pStyle w:val="Ttulo1"/>
      </w:pPr>
      <w:bookmarkStart w:id="46" w:name="_Toc233116961"/>
      <w:r>
        <w:lastRenderedPageBreak/>
        <w:t>7. Planejamento do Projeto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6552"/>
        <w:gridCol w:w="1872"/>
      </w:tblGrid>
      <w:tr w:rsidR="00362CB5" w14:paraId="32375104" w14:textId="77777777">
        <w:trPr>
          <w:tblHeader/>
        </w:trPr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B1DF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Marco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A51B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E8A2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62CB5" w14:paraId="42C62599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C8D8" w14:textId="77777777" w:rsidR="00362CB5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B766" w14:textId="77777777" w:rsidR="00362CB5" w:rsidRDefault="00000000">
            <w:r>
              <w:rPr>
                <w:sz w:val="20"/>
                <w:szCs w:val="20"/>
              </w:rPr>
              <w:t xml:space="preserve">Setup do ambiente, modelagem do banco de dados, estrutura </w:t>
            </w: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 xml:space="preserve"> inicial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8EFC" w14:textId="77777777" w:rsidR="00362CB5" w:rsidRDefault="00000000">
            <w:r>
              <w:rPr>
                <w:sz w:val="20"/>
                <w:szCs w:val="20"/>
              </w:rPr>
              <w:t>Concluído</w:t>
            </w:r>
          </w:p>
        </w:tc>
      </w:tr>
      <w:tr w:rsidR="00362CB5" w14:paraId="05164BA1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466F" w14:textId="77777777" w:rsidR="00362CB5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E0BA" w14:textId="77777777" w:rsidR="00362CB5" w:rsidRDefault="00000000">
            <w:r>
              <w:rPr>
                <w:sz w:val="20"/>
                <w:szCs w:val="20"/>
              </w:rPr>
              <w:t>Módulos de autenticação (login, cadastro, reset de senha)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EF3A" w14:textId="77777777" w:rsidR="00362CB5" w:rsidRDefault="00000000">
            <w:r>
              <w:rPr>
                <w:sz w:val="20"/>
                <w:szCs w:val="20"/>
              </w:rPr>
              <w:t>Concluído</w:t>
            </w:r>
          </w:p>
        </w:tc>
      </w:tr>
      <w:tr w:rsidR="00362CB5" w14:paraId="7FB272E2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024DF" w14:textId="77777777" w:rsidR="00362CB5" w:rsidRDefault="00000000">
            <w:r>
              <w:rPr>
                <w:sz w:val="20"/>
                <w:szCs w:val="20"/>
              </w:rPr>
              <w:t>M3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607E" w14:textId="77777777" w:rsidR="00362CB5" w:rsidRDefault="00000000">
            <w:r>
              <w:rPr>
                <w:sz w:val="20"/>
                <w:szCs w:val="20"/>
              </w:rPr>
              <w:t>CRUD de propriedades e talhões com suporte a múltiplas variedades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A7AE" w14:textId="77777777" w:rsidR="00362CB5" w:rsidRDefault="00000000">
            <w:r>
              <w:rPr>
                <w:sz w:val="20"/>
                <w:szCs w:val="20"/>
              </w:rPr>
              <w:t>Concluído</w:t>
            </w:r>
          </w:p>
        </w:tc>
      </w:tr>
      <w:tr w:rsidR="00362CB5" w14:paraId="015E1905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E3C89" w14:textId="77777777" w:rsidR="00362CB5" w:rsidRDefault="00000000">
            <w:r>
              <w:rPr>
                <w:sz w:val="20"/>
                <w:szCs w:val="20"/>
              </w:rPr>
              <w:t>M4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5E75" w14:textId="77777777" w:rsidR="00362CB5" w:rsidRDefault="00000000">
            <w:r>
              <w:rPr>
                <w:sz w:val="20"/>
                <w:szCs w:val="20"/>
              </w:rPr>
              <w:t>Módulos de registro: manejos, ocorrências, colheitas, custos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B719" w14:textId="77777777" w:rsidR="00362CB5" w:rsidRDefault="00000000">
            <w:r>
              <w:rPr>
                <w:sz w:val="20"/>
                <w:szCs w:val="20"/>
              </w:rPr>
              <w:t>Concluído</w:t>
            </w:r>
          </w:p>
        </w:tc>
      </w:tr>
      <w:tr w:rsidR="00362CB5" w14:paraId="7018F79B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8D9D" w14:textId="77777777" w:rsidR="00362CB5" w:rsidRDefault="00000000">
            <w:r>
              <w:rPr>
                <w:sz w:val="20"/>
                <w:szCs w:val="20"/>
              </w:rPr>
              <w:t>M5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8DBD" w14:textId="77777777" w:rsidR="00362CB5" w:rsidRDefault="00000000"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 de indicadores (produtividade, custo/caixa, lucro estimado)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5880" w14:textId="77777777" w:rsidR="00362CB5" w:rsidRDefault="00000000">
            <w:r>
              <w:rPr>
                <w:sz w:val="20"/>
                <w:szCs w:val="20"/>
              </w:rPr>
              <w:t>Concluído</w:t>
            </w:r>
          </w:p>
        </w:tc>
      </w:tr>
      <w:tr w:rsidR="00362CB5" w14:paraId="4FB4BC57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FA63" w14:textId="77777777" w:rsidR="00362CB5" w:rsidRDefault="00000000">
            <w:r>
              <w:rPr>
                <w:sz w:val="20"/>
                <w:szCs w:val="20"/>
              </w:rPr>
              <w:t>M6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4BDC" w14:textId="77777777" w:rsidR="00362CB5" w:rsidRDefault="00000000"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 de alertas com 8 regras agronômicas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EA9F" w14:textId="77777777" w:rsidR="00362CB5" w:rsidRDefault="00000000">
            <w:r>
              <w:rPr>
                <w:sz w:val="20"/>
                <w:szCs w:val="20"/>
              </w:rPr>
              <w:t>Concluído</w:t>
            </w:r>
          </w:p>
        </w:tc>
      </w:tr>
      <w:tr w:rsidR="00362CB5" w14:paraId="7C8DA626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22A1" w14:textId="77777777" w:rsidR="00362CB5" w:rsidRDefault="00000000">
            <w:r>
              <w:rPr>
                <w:sz w:val="20"/>
                <w:szCs w:val="20"/>
              </w:rPr>
              <w:t>M7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7034" w14:textId="77777777" w:rsidR="00362CB5" w:rsidRDefault="00000000">
            <w:r>
              <w:rPr>
                <w:sz w:val="20"/>
                <w:szCs w:val="20"/>
              </w:rPr>
              <w:t>Sistema de diagnóstico situacional e recomendações priorizadas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3C14" w14:textId="77777777" w:rsidR="00362CB5" w:rsidRDefault="00000000">
            <w:r>
              <w:rPr>
                <w:sz w:val="20"/>
                <w:szCs w:val="20"/>
              </w:rPr>
              <w:t>Concluído</w:t>
            </w:r>
          </w:p>
        </w:tc>
      </w:tr>
      <w:tr w:rsidR="00362CB5" w14:paraId="6311BE0E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0CAB" w14:textId="77777777" w:rsidR="00362CB5" w:rsidRDefault="00000000">
            <w:r>
              <w:rPr>
                <w:sz w:val="20"/>
                <w:szCs w:val="20"/>
              </w:rPr>
              <w:t>M8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E88A" w14:textId="77777777" w:rsidR="00362CB5" w:rsidRDefault="00000000">
            <w:r>
              <w:rPr>
                <w:sz w:val="20"/>
                <w:szCs w:val="20"/>
              </w:rPr>
              <w:t>Base de recomendações técnicas por praga/doença e severidade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EFF7" w14:textId="77777777" w:rsidR="00362CB5" w:rsidRDefault="00000000">
            <w:r>
              <w:rPr>
                <w:sz w:val="20"/>
                <w:szCs w:val="20"/>
              </w:rPr>
              <w:t>Concluído</w:t>
            </w:r>
          </w:p>
        </w:tc>
      </w:tr>
      <w:tr w:rsidR="00362CB5" w14:paraId="5773F284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0B82" w14:textId="77777777" w:rsidR="00362CB5" w:rsidRDefault="00000000">
            <w:r>
              <w:rPr>
                <w:sz w:val="20"/>
                <w:szCs w:val="20"/>
              </w:rPr>
              <w:t>M9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4DB2" w14:textId="77777777" w:rsidR="00362CB5" w:rsidRDefault="00000000">
            <w:r>
              <w:rPr>
                <w:sz w:val="20"/>
                <w:szCs w:val="20"/>
              </w:rPr>
              <w:t>Dashboard consolidado e relatórios por talhão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C8CD7" w14:textId="77777777" w:rsidR="00362CB5" w:rsidRDefault="00000000">
            <w:r>
              <w:rPr>
                <w:sz w:val="20"/>
                <w:szCs w:val="20"/>
              </w:rPr>
              <w:t>Concluído</w:t>
            </w:r>
          </w:p>
        </w:tc>
      </w:tr>
      <w:tr w:rsidR="00362CB5" w14:paraId="264940C7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86B3" w14:textId="77777777" w:rsidR="00362CB5" w:rsidRDefault="00000000">
            <w:r>
              <w:rPr>
                <w:sz w:val="20"/>
                <w:szCs w:val="20"/>
              </w:rPr>
              <w:t>M10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B4537" w14:textId="77777777" w:rsidR="00362CB5" w:rsidRDefault="00000000">
            <w:r>
              <w:rPr>
                <w:sz w:val="20"/>
                <w:szCs w:val="20"/>
              </w:rPr>
              <w:t>Testes, refinamentos de UX, documentação e entrega do TCC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0DB2" w14:textId="77777777" w:rsidR="00362CB5" w:rsidRDefault="00000000">
            <w:r>
              <w:rPr>
                <w:sz w:val="20"/>
                <w:szCs w:val="20"/>
              </w:rPr>
              <w:t>Em andamento</w:t>
            </w:r>
          </w:p>
        </w:tc>
      </w:tr>
    </w:tbl>
    <w:p w14:paraId="6346E756" w14:textId="77777777" w:rsidR="00362CB5" w:rsidRDefault="00000000">
      <w:r>
        <w:br w:type="page"/>
      </w:r>
    </w:p>
    <w:p w14:paraId="3225AE4D" w14:textId="77777777" w:rsidR="00362CB5" w:rsidRDefault="00000000">
      <w:pPr>
        <w:pStyle w:val="Ttulo1"/>
      </w:pPr>
      <w:bookmarkStart w:id="47" w:name="_Toc233116962"/>
      <w:r>
        <w:lastRenderedPageBreak/>
        <w:t>8. Referências</w:t>
      </w:r>
      <w:bookmarkEnd w:id="47"/>
    </w:p>
    <w:p w14:paraId="6A9C9490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IBGE. Produção Agrícola Municipal (PAM) 2022. Instituto Brasileiro de Geografia e Estatística, 2022.</w:t>
      </w:r>
    </w:p>
    <w:p w14:paraId="13FC5B4A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EMBRAPA Mandioca e Fruticultura. A cultura da bananeira. Cruz das Almas, BA: Embrapa, 2021.</w:t>
      </w:r>
    </w:p>
    <w:p w14:paraId="5346ECD7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GASPAROTTO, L.; PEREIRA, J. C. R. (Eds.). Doenças da bananeira. Brasília: Embrapa, 2006.</w:t>
      </w:r>
    </w:p>
    <w:p w14:paraId="62F8CE78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t>Flask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Flask</w:t>
      </w:r>
      <w:proofErr w:type="spellEnd"/>
      <w:r>
        <w:t>. Disponível em: https://flask.palletsprojects.com/</w:t>
      </w:r>
    </w:p>
    <w:p w14:paraId="7E15ADAD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t>SQLAlchemy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SQLAlchemy</w:t>
      </w:r>
      <w:proofErr w:type="spellEnd"/>
      <w:r>
        <w:t xml:space="preserve"> ORM. Disponível em: https://docs.sqlalchemy.org/</w:t>
      </w:r>
    </w:p>
    <w:p w14:paraId="20B4CF1E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OWASP Foundation. OWASP Top Ten. Disponível em: https://owasp.org/www-project-top-ten/</w:t>
      </w:r>
    </w:p>
    <w:p w14:paraId="537A82BF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Brasil. Lei Geral de Proteção de Dados Pessoais — Lei nº 13.709/2018 (LGPD). Brasília, 2018.</w:t>
      </w:r>
    </w:p>
    <w:p w14:paraId="1DF6B2DA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>Brasil. Política Nacional de Agricultura Digital — Decreto nº 10.329/2020. Brasília, 2020.</w:t>
      </w:r>
    </w:p>
    <w:p w14:paraId="1C382A64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t>Bootstrap</w:t>
      </w:r>
      <w:proofErr w:type="spellEnd"/>
      <w:r>
        <w:t xml:space="preserve">. </w:t>
      </w:r>
      <w:proofErr w:type="spellStart"/>
      <w:r>
        <w:t>Bootstrap</w:t>
      </w:r>
      <w:proofErr w:type="spellEnd"/>
      <w:r>
        <w:t xml:space="preserve"> 5 </w:t>
      </w:r>
      <w:proofErr w:type="spellStart"/>
      <w:r>
        <w:t>Documentation</w:t>
      </w:r>
      <w:proofErr w:type="spellEnd"/>
      <w:r>
        <w:t>. Disponível em: https://getbootstrap.com/docs/5.3/</w:t>
      </w:r>
    </w:p>
    <w:p w14:paraId="31BF05F6" w14:textId="77777777" w:rsidR="00362CB5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Chart.js. Chart.js </w:t>
      </w:r>
      <w:proofErr w:type="spellStart"/>
      <w:r>
        <w:t>Documentation</w:t>
      </w:r>
      <w:proofErr w:type="spellEnd"/>
      <w:r>
        <w:t>. Disponível em: https://www.chartjs.org/docs/</w:t>
      </w:r>
    </w:p>
    <w:p w14:paraId="08547AB9" w14:textId="77777777" w:rsidR="00362CB5" w:rsidRDefault="00000000">
      <w:r>
        <w:br w:type="page"/>
      </w:r>
    </w:p>
    <w:p w14:paraId="2BF4C235" w14:textId="77777777" w:rsidR="00362CB5" w:rsidRDefault="00000000">
      <w:pPr>
        <w:pStyle w:val="Ttulo1"/>
      </w:pPr>
      <w:bookmarkStart w:id="48" w:name="_Toc233116963"/>
      <w:r>
        <w:lastRenderedPageBreak/>
        <w:t>9. Apêndices</w:t>
      </w:r>
      <w:bookmarkEnd w:id="48"/>
    </w:p>
    <w:p w14:paraId="67CB2B2A" w14:textId="77777777" w:rsidR="00362CB5" w:rsidRDefault="00000000">
      <w:pPr>
        <w:pStyle w:val="Ttulo2"/>
      </w:pPr>
      <w:bookmarkStart w:id="49" w:name="_Toc233116964"/>
      <w:r>
        <w:t>Apêndice A — Regras de Alerta Implementadas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995"/>
        <w:gridCol w:w="1310"/>
        <w:gridCol w:w="4493"/>
      </w:tblGrid>
      <w:tr w:rsidR="00362CB5" w14:paraId="5DA8887C" w14:textId="77777777">
        <w:trPr>
          <w:tblHeader/>
        </w:trPr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E822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668C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EEFD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297E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</w:tr>
      <w:tr w:rsidR="00362CB5" w14:paraId="5F81CA8D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8E25A" w14:textId="77777777" w:rsidR="00362CB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605A" w14:textId="77777777" w:rsidR="00362CB5" w:rsidRDefault="00000000">
            <w:r>
              <w:rPr>
                <w:sz w:val="20"/>
                <w:szCs w:val="20"/>
              </w:rPr>
              <w:t>Manejo atrasado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255F" w14:textId="77777777" w:rsidR="00362CB5" w:rsidRDefault="00000000">
            <w:proofErr w:type="spellStart"/>
            <w:r>
              <w:rPr>
                <w:sz w:val="20"/>
                <w:szCs w:val="20"/>
              </w:rPr>
              <w:t>warning</w:t>
            </w:r>
            <w:proofErr w:type="spellEnd"/>
          </w:p>
        </w:tc>
        <w:tc>
          <w:tcPr>
            <w:tcW w:w="4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B50F" w14:textId="77777777" w:rsidR="00362CB5" w:rsidRDefault="00000000">
            <w:r>
              <w:rPr>
                <w:sz w:val="20"/>
                <w:szCs w:val="20"/>
              </w:rPr>
              <w:t>Sem manejo há mais de 30 dias</w:t>
            </w:r>
          </w:p>
        </w:tc>
      </w:tr>
      <w:tr w:rsidR="00362CB5" w14:paraId="694A8128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475B7" w14:textId="77777777" w:rsidR="00362CB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4B5F1" w14:textId="77777777" w:rsidR="00362CB5" w:rsidRDefault="00000000">
            <w:r>
              <w:rPr>
                <w:sz w:val="20"/>
                <w:szCs w:val="20"/>
              </w:rPr>
              <w:t>Manejo crítico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48477" w14:textId="77777777" w:rsidR="00362CB5" w:rsidRDefault="00000000">
            <w:proofErr w:type="spellStart"/>
            <w:r>
              <w:rPr>
                <w:sz w:val="20"/>
                <w:szCs w:val="20"/>
              </w:rPr>
              <w:t>danger</w:t>
            </w:r>
            <w:proofErr w:type="spellEnd"/>
          </w:p>
        </w:tc>
        <w:tc>
          <w:tcPr>
            <w:tcW w:w="4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9F9F" w14:textId="77777777" w:rsidR="00362CB5" w:rsidRDefault="00000000">
            <w:r>
              <w:rPr>
                <w:sz w:val="20"/>
                <w:szCs w:val="20"/>
              </w:rPr>
              <w:t>Sem manejo há mais de 60 dias</w:t>
            </w:r>
          </w:p>
        </w:tc>
      </w:tr>
      <w:tr w:rsidR="00362CB5" w14:paraId="24EB0DE6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D909" w14:textId="77777777" w:rsidR="00362CB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11A0" w14:textId="77777777" w:rsidR="00362CB5" w:rsidRDefault="00000000">
            <w:r>
              <w:rPr>
                <w:sz w:val="20"/>
                <w:szCs w:val="20"/>
              </w:rPr>
              <w:t>Alta incidência de pragas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FB6B" w14:textId="77777777" w:rsidR="00362CB5" w:rsidRDefault="00000000">
            <w:proofErr w:type="spellStart"/>
            <w:r>
              <w:rPr>
                <w:sz w:val="20"/>
                <w:szCs w:val="20"/>
              </w:rPr>
              <w:t>danger</w:t>
            </w:r>
            <w:proofErr w:type="spellEnd"/>
          </w:p>
        </w:tc>
        <w:tc>
          <w:tcPr>
            <w:tcW w:w="4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1EFA" w14:textId="77777777" w:rsidR="00362CB5" w:rsidRDefault="00000000">
            <w:r>
              <w:rPr>
                <w:sz w:val="20"/>
                <w:szCs w:val="20"/>
              </w:rPr>
              <w:t>≥ 3 ocorrências nos últimos 30 dias</w:t>
            </w:r>
          </w:p>
        </w:tc>
      </w:tr>
      <w:tr w:rsidR="00362CB5" w14:paraId="7DD17E5B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096B" w14:textId="77777777" w:rsidR="00362CB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380C" w14:textId="77777777" w:rsidR="00362CB5" w:rsidRDefault="00000000">
            <w:r>
              <w:rPr>
                <w:sz w:val="20"/>
                <w:szCs w:val="20"/>
              </w:rPr>
              <w:t>Ocorrência grave recente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E699" w14:textId="77777777" w:rsidR="00362CB5" w:rsidRDefault="00000000">
            <w:proofErr w:type="spellStart"/>
            <w:r>
              <w:rPr>
                <w:sz w:val="20"/>
                <w:szCs w:val="20"/>
              </w:rPr>
              <w:t>danger</w:t>
            </w:r>
            <w:proofErr w:type="spellEnd"/>
          </w:p>
        </w:tc>
        <w:tc>
          <w:tcPr>
            <w:tcW w:w="4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44F0" w14:textId="77777777" w:rsidR="00362CB5" w:rsidRDefault="00000000">
            <w:r>
              <w:rPr>
                <w:sz w:val="20"/>
                <w:szCs w:val="20"/>
              </w:rPr>
              <w:t>Ocorrência “Grave” nos últimos 60 dias</w:t>
            </w:r>
          </w:p>
        </w:tc>
      </w:tr>
      <w:tr w:rsidR="00362CB5" w14:paraId="3F864E04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5AB9" w14:textId="77777777" w:rsidR="00362CB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5A2D" w14:textId="77777777" w:rsidR="00362CB5" w:rsidRDefault="00000000">
            <w:r>
              <w:rPr>
                <w:sz w:val="20"/>
                <w:szCs w:val="20"/>
              </w:rPr>
              <w:t>Custo elevado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24A90" w14:textId="77777777" w:rsidR="00362CB5" w:rsidRDefault="00000000">
            <w:proofErr w:type="spellStart"/>
            <w:r>
              <w:rPr>
                <w:sz w:val="20"/>
                <w:szCs w:val="20"/>
              </w:rPr>
              <w:t>warning</w:t>
            </w:r>
            <w:proofErr w:type="spellEnd"/>
          </w:p>
        </w:tc>
        <w:tc>
          <w:tcPr>
            <w:tcW w:w="4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4477" w14:textId="77777777" w:rsidR="00362CB5" w:rsidRDefault="00000000">
            <w:r>
              <w:rPr>
                <w:sz w:val="20"/>
                <w:szCs w:val="20"/>
              </w:rPr>
              <w:t>Custo total &gt; R$ 5.000</w:t>
            </w:r>
          </w:p>
        </w:tc>
      </w:tr>
      <w:tr w:rsidR="00362CB5" w14:paraId="4D83741C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BF8E" w14:textId="77777777" w:rsidR="00362CB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64BB" w14:textId="77777777" w:rsidR="00362CB5" w:rsidRDefault="00000000">
            <w:r>
              <w:rPr>
                <w:sz w:val="20"/>
                <w:szCs w:val="20"/>
              </w:rPr>
              <w:t>Reincidência de praga/doença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31F9" w14:textId="77777777" w:rsidR="00362CB5" w:rsidRDefault="00000000">
            <w:proofErr w:type="spellStart"/>
            <w:r>
              <w:rPr>
                <w:sz w:val="20"/>
                <w:szCs w:val="20"/>
              </w:rPr>
              <w:t>info</w:t>
            </w:r>
            <w:proofErr w:type="spellEnd"/>
          </w:p>
        </w:tc>
        <w:tc>
          <w:tcPr>
            <w:tcW w:w="4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07B4" w14:textId="77777777" w:rsidR="00362CB5" w:rsidRDefault="00000000">
            <w:r>
              <w:rPr>
                <w:sz w:val="20"/>
                <w:szCs w:val="20"/>
              </w:rPr>
              <w:t xml:space="preserve">Mesmo </w:t>
            </w:r>
            <w:proofErr w:type="gramStart"/>
            <w:r>
              <w:rPr>
                <w:sz w:val="20"/>
                <w:szCs w:val="20"/>
              </w:rPr>
              <w:t>agente</w:t>
            </w:r>
            <w:proofErr w:type="gramEnd"/>
            <w:r>
              <w:rPr>
                <w:sz w:val="20"/>
                <w:szCs w:val="20"/>
              </w:rPr>
              <w:t xml:space="preserve"> ocorreu &gt; 1 vez</w:t>
            </w:r>
          </w:p>
        </w:tc>
      </w:tr>
      <w:tr w:rsidR="00362CB5" w14:paraId="34EBD64F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2958" w14:textId="77777777" w:rsidR="00362CB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E045" w14:textId="77777777" w:rsidR="00362CB5" w:rsidRDefault="00000000">
            <w:r>
              <w:rPr>
                <w:sz w:val="20"/>
                <w:szCs w:val="20"/>
              </w:rPr>
              <w:t>Colheita prevista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A5F6" w14:textId="77777777" w:rsidR="00362CB5" w:rsidRDefault="00000000">
            <w:proofErr w:type="spellStart"/>
            <w:r>
              <w:rPr>
                <w:sz w:val="20"/>
                <w:szCs w:val="20"/>
              </w:rPr>
              <w:t>info</w:t>
            </w:r>
            <w:proofErr w:type="spellEnd"/>
          </w:p>
        </w:tc>
        <w:tc>
          <w:tcPr>
            <w:tcW w:w="4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A19D" w14:textId="77777777" w:rsidR="00362CB5" w:rsidRDefault="00000000">
            <w:r>
              <w:rPr>
                <w:sz w:val="20"/>
                <w:szCs w:val="20"/>
              </w:rPr>
              <w:t>≥ 270 dias desde a última colheita</w:t>
            </w:r>
          </w:p>
        </w:tc>
      </w:tr>
      <w:tr w:rsidR="00362CB5" w14:paraId="309357B3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591C" w14:textId="77777777" w:rsidR="00362CB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5ACA" w14:textId="77777777" w:rsidR="00362CB5" w:rsidRDefault="00000000">
            <w:r>
              <w:rPr>
                <w:sz w:val="20"/>
                <w:szCs w:val="20"/>
              </w:rPr>
              <w:t>Prejuízo estimado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3EC7F" w14:textId="77777777" w:rsidR="00362CB5" w:rsidRDefault="00000000">
            <w:proofErr w:type="spellStart"/>
            <w:r>
              <w:rPr>
                <w:sz w:val="20"/>
                <w:szCs w:val="20"/>
              </w:rPr>
              <w:t>danger</w:t>
            </w:r>
            <w:proofErr w:type="spellEnd"/>
          </w:p>
        </w:tc>
        <w:tc>
          <w:tcPr>
            <w:tcW w:w="4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49A61" w14:textId="77777777" w:rsidR="00362CB5" w:rsidRDefault="00000000">
            <w:r>
              <w:rPr>
                <w:sz w:val="20"/>
                <w:szCs w:val="20"/>
              </w:rPr>
              <w:t>Receita &lt; Custo total</w:t>
            </w:r>
          </w:p>
        </w:tc>
      </w:tr>
      <w:tr w:rsidR="00362CB5" w14:paraId="55CF8E3F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4D6A" w14:textId="77777777" w:rsidR="00362CB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97C0" w14:textId="77777777" w:rsidR="00362CB5" w:rsidRDefault="00000000">
            <w:r>
              <w:rPr>
                <w:sz w:val="20"/>
                <w:szCs w:val="20"/>
              </w:rPr>
              <w:t>Queda de produtividade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7C16" w14:textId="77777777" w:rsidR="00362CB5" w:rsidRDefault="00000000">
            <w:proofErr w:type="spellStart"/>
            <w:r>
              <w:rPr>
                <w:sz w:val="20"/>
                <w:szCs w:val="20"/>
              </w:rPr>
              <w:t>warning</w:t>
            </w:r>
            <w:proofErr w:type="spellEnd"/>
          </w:p>
        </w:tc>
        <w:tc>
          <w:tcPr>
            <w:tcW w:w="4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541F2" w14:textId="77777777" w:rsidR="00362CB5" w:rsidRDefault="00000000">
            <w:r>
              <w:rPr>
                <w:sz w:val="20"/>
                <w:szCs w:val="20"/>
              </w:rPr>
              <w:t>Última colheita &lt; 80% da média anterior</w:t>
            </w:r>
          </w:p>
        </w:tc>
      </w:tr>
    </w:tbl>
    <w:p w14:paraId="1690DC9C" w14:textId="77777777" w:rsidR="00362CB5" w:rsidRDefault="00362CB5">
      <w:pPr>
        <w:spacing w:after="200"/>
      </w:pPr>
    </w:p>
    <w:p w14:paraId="4E6BF85B" w14:textId="77777777" w:rsidR="00362CB5" w:rsidRDefault="00000000">
      <w:pPr>
        <w:pStyle w:val="Ttulo2"/>
      </w:pPr>
      <w:bookmarkStart w:id="50" w:name="_Toc233116965"/>
      <w:r>
        <w:t>Apêndice B — Pragas e Doenças com Base de Recomendações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434"/>
        <w:gridCol w:w="1498"/>
        <w:gridCol w:w="4866"/>
      </w:tblGrid>
      <w:tr w:rsidR="00362CB5" w14:paraId="1DBCD1EB" w14:textId="77777777">
        <w:trPr>
          <w:tblHeader/>
        </w:trPr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90EE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B415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85741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C2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3959" w14:textId="77777777" w:rsidR="00362CB5" w:rsidRDefault="00000000">
            <w:r>
              <w:rPr>
                <w:b/>
                <w:bCs/>
                <w:color w:val="FFFFFF"/>
                <w:sz w:val="20"/>
                <w:szCs w:val="20"/>
              </w:rPr>
              <w:t>Agente</w:t>
            </w:r>
          </w:p>
        </w:tc>
      </w:tr>
      <w:tr w:rsidR="00362CB5" w14:paraId="5EC743C8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DBE4" w14:textId="77777777" w:rsidR="00362CB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AA85" w14:textId="77777777" w:rsidR="00362CB5" w:rsidRDefault="00000000">
            <w:proofErr w:type="spellStart"/>
            <w:r>
              <w:rPr>
                <w:sz w:val="20"/>
                <w:szCs w:val="20"/>
              </w:rPr>
              <w:t>Sigatoka</w:t>
            </w:r>
            <w:proofErr w:type="spellEnd"/>
            <w:r>
              <w:rPr>
                <w:sz w:val="20"/>
                <w:szCs w:val="20"/>
              </w:rPr>
              <w:t>-negra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915A" w14:textId="77777777" w:rsidR="00362CB5" w:rsidRDefault="00000000">
            <w:r>
              <w:rPr>
                <w:sz w:val="20"/>
                <w:szCs w:val="20"/>
              </w:rPr>
              <w:t>Doença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E5CA" w14:textId="77777777" w:rsidR="00362CB5" w:rsidRDefault="00000000">
            <w:proofErr w:type="spellStart"/>
            <w:r>
              <w:rPr>
                <w:sz w:val="20"/>
                <w:szCs w:val="20"/>
              </w:rPr>
              <w:t>Mycosphaerella</w:t>
            </w:r>
            <w:proofErr w:type="spellEnd"/>
            <w:r>
              <w:rPr>
                <w:sz w:val="20"/>
                <w:szCs w:val="20"/>
              </w:rPr>
              <w:t xml:space="preserve"> fijiensis</w:t>
            </w:r>
          </w:p>
        </w:tc>
      </w:tr>
      <w:tr w:rsidR="00362CB5" w14:paraId="0839B34F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041D9" w14:textId="77777777" w:rsidR="00362CB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F4C7" w14:textId="77777777" w:rsidR="00362CB5" w:rsidRDefault="00000000">
            <w:proofErr w:type="spellStart"/>
            <w:r>
              <w:rPr>
                <w:sz w:val="20"/>
                <w:szCs w:val="20"/>
              </w:rPr>
              <w:t>Sigatoka</w:t>
            </w:r>
            <w:proofErr w:type="spellEnd"/>
            <w:r>
              <w:rPr>
                <w:sz w:val="20"/>
                <w:szCs w:val="20"/>
              </w:rPr>
              <w:t>-amarela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530F" w14:textId="77777777" w:rsidR="00362CB5" w:rsidRDefault="00000000">
            <w:r>
              <w:rPr>
                <w:sz w:val="20"/>
                <w:szCs w:val="20"/>
              </w:rPr>
              <w:t>Doença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14FA" w14:textId="77777777" w:rsidR="00362CB5" w:rsidRDefault="00000000">
            <w:proofErr w:type="spellStart"/>
            <w:r>
              <w:rPr>
                <w:sz w:val="20"/>
                <w:szCs w:val="20"/>
              </w:rPr>
              <w:t>Mycosphaerella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musicola</w:t>
            </w:r>
            <w:proofErr w:type="spellEnd"/>
          </w:p>
        </w:tc>
      </w:tr>
      <w:tr w:rsidR="00362CB5" w14:paraId="63159632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0942D" w14:textId="77777777" w:rsidR="00362CB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37D9" w14:textId="77777777" w:rsidR="00362CB5" w:rsidRDefault="00000000">
            <w:r>
              <w:rPr>
                <w:sz w:val="20"/>
                <w:szCs w:val="20"/>
              </w:rPr>
              <w:t>Mal-do-Panamá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4DD5" w14:textId="77777777" w:rsidR="00362CB5" w:rsidRDefault="00000000">
            <w:r>
              <w:rPr>
                <w:sz w:val="20"/>
                <w:szCs w:val="20"/>
              </w:rPr>
              <w:t>Doença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C197" w14:textId="77777777" w:rsidR="00362CB5" w:rsidRDefault="00000000">
            <w:proofErr w:type="spellStart"/>
            <w:r>
              <w:rPr>
                <w:sz w:val="20"/>
                <w:szCs w:val="20"/>
              </w:rPr>
              <w:t>Fusarium</w:t>
            </w:r>
            <w:proofErr w:type="spellEnd"/>
            <w:r>
              <w:rPr>
                <w:sz w:val="20"/>
                <w:szCs w:val="20"/>
              </w:rPr>
              <w:t xml:space="preserve"> oxysporum f. sp. cubense</w:t>
            </w:r>
          </w:p>
        </w:tc>
      </w:tr>
      <w:tr w:rsidR="00362CB5" w14:paraId="18BEE2AB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DBEC" w14:textId="77777777" w:rsidR="00362CB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CBD2" w14:textId="77777777" w:rsidR="00362CB5" w:rsidRDefault="00000000">
            <w:proofErr w:type="spellStart"/>
            <w:r>
              <w:rPr>
                <w:sz w:val="20"/>
                <w:szCs w:val="20"/>
              </w:rPr>
              <w:t>Moko</w:t>
            </w:r>
            <w:proofErr w:type="spellEnd"/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BFE06" w14:textId="77777777" w:rsidR="00362CB5" w:rsidRDefault="00000000">
            <w:r>
              <w:rPr>
                <w:sz w:val="20"/>
                <w:szCs w:val="20"/>
              </w:rPr>
              <w:t>Doença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F1A4" w14:textId="77777777" w:rsidR="00362CB5" w:rsidRDefault="00000000">
            <w:proofErr w:type="spellStart"/>
            <w:r>
              <w:rPr>
                <w:sz w:val="20"/>
                <w:szCs w:val="20"/>
              </w:rPr>
              <w:t>Ralstonia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solanacearum</w:t>
            </w:r>
            <w:proofErr w:type="spellEnd"/>
            <w:r>
              <w:rPr>
                <w:sz w:val="20"/>
                <w:szCs w:val="20"/>
              </w:rPr>
              <w:t xml:space="preserve"> (Raça 2)</w:t>
            </w:r>
          </w:p>
        </w:tc>
      </w:tr>
      <w:tr w:rsidR="00362CB5" w14:paraId="3F2984B9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7589" w14:textId="77777777" w:rsidR="00362CB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0A8C" w14:textId="77777777" w:rsidR="00362CB5" w:rsidRDefault="00000000">
            <w:r>
              <w:rPr>
                <w:sz w:val="20"/>
                <w:szCs w:val="20"/>
              </w:rPr>
              <w:t>Broca-do-rizoma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6769" w14:textId="77777777" w:rsidR="00362CB5" w:rsidRDefault="00000000">
            <w:r>
              <w:rPr>
                <w:sz w:val="20"/>
                <w:szCs w:val="20"/>
              </w:rPr>
              <w:t>Praga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1D16" w14:textId="77777777" w:rsidR="00362CB5" w:rsidRDefault="00000000">
            <w:proofErr w:type="spellStart"/>
            <w:r>
              <w:rPr>
                <w:sz w:val="20"/>
                <w:szCs w:val="20"/>
              </w:rPr>
              <w:t>Cosmopolites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sordidus</w:t>
            </w:r>
            <w:proofErr w:type="spellEnd"/>
          </w:p>
        </w:tc>
      </w:tr>
      <w:tr w:rsidR="00362CB5" w14:paraId="653A49F3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7BBC" w14:textId="77777777" w:rsidR="00362CB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A806" w14:textId="77777777" w:rsidR="00362CB5" w:rsidRDefault="00000000">
            <w:proofErr w:type="spellStart"/>
            <w:r>
              <w:rPr>
                <w:sz w:val="20"/>
                <w:szCs w:val="20"/>
              </w:rPr>
              <w:t>Trips</w:t>
            </w:r>
            <w:proofErr w:type="spellEnd"/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C804" w14:textId="77777777" w:rsidR="00362CB5" w:rsidRDefault="00000000">
            <w:r>
              <w:rPr>
                <w:sz w:val="20"/>
                <w:szCs w:val="20"/>
              </w:rPr>
              <w:t>Praga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397E" w14:textId="77777777" w:rsidR="00362CB5" w:rsidRDefault="00000000">
            <w:proofErr w:type="spellStart"/>
            <w:r>
              <w:rPr>
                <w:sz w:val="20"/>
                <w:szCs w:val="20"/>
              </w:rPr>
              <w:t>Frankliniella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parvula</w:t>
            </w:r>
            <w:proofErr w:type="spellEnd"/>
          </w:p>
        </w:tc>
      </w:tr>
      <w:tr w:rsidR="00362CB5" w14:paraId="78C0A6B3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CB71" w14:textId="77777777" w:rsidR="00362CB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7190" w14:textId="77777777" w:rsidR="00362CB5" w:rsidRDefault="00000000">
            <w:r>
              <w:rPr>
                <w:sz w:val="20"/>
                <w:szCs w:val="20"/>
              </w:rPr>
              <w:t>Pulgão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6E09" w14:textId="77777777" w:rsidR="00362CB5" w:rsidRDefault="00000000">
            <w:r>
              <w:rPr>
                <w:sz w:val="20"/>
                <w:szCs w:val="20"/>
              </w:rPr>
              <w:t>Praga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74F7A" w14:textId="77777777" w:rsidR="00362CB5" w:rsidRDefault="00000000">
            <w:proofErr w:type="spellStart"/>
            <w:r>
              <w:rPr>
                <w:sz w:val="20"/>
                <w:szCs w:val="20"/>
              </w:rPr>
              <w:t>Pentalonia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nigronervosa</w:t>
            </w:r>
            <w:proofErr w:type="spellEnd"/>
          </w:p>
        </w:tc>
      </w:tr>
      <w:tr w:rsidR="00362CB5" w14:paraId="3E37FE73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27C0" w14:textId="77777777" w:rsidR="00362CB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BB01" w14:textId="77777777" w:rsidR="00362CB5" w:rsidRDefault="00000000">
            <w:r>
              <w:rPr>
                <w:sz w:val="20"/>
                <w:szCs w:val="20"/>
              </w:rPr>
              <w:t>Ácaro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EF6D" w14:textId="77777777" w:rsidR="00362CB5" w:rsidRDefault="00000000">
            <w:r>
              <w:rPr>
                <w:sz w:val="20"/>
                <w:szCs w:val="20"/>
              </w:rPr>
              <w:t>Praga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0F2D" w14:textId="77777777" w:rsidR="00362CB5" w:rsidRDefault="00000000">
            <w:proofErr w:type="spellStart"/>
            <w:r>
              <w:rPr>
                <w:sz w:val="20"/>
                <w:szCs w:val="20"/>
              </w:rPr>
              <w:t>Tetranychus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urticae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Aceria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guerreronis</w:t>
            </w:r>
            <w:proofErr w:type="spellEnd"/>
          </w:p>
        </w:tc>
      </w:tr>
      <w:tr w:rsidR="00362CB5" w14:paraId="562D2259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5819" w14:textId="77777777" w:rsidR="00362CB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57427" w14:textId="77777777" w:rsidR="00362CB5" w:rsidRDefault="00000000">
            <w:r>
              <w:rPr>
                <w:sz w:val="20"/>
                <w:szCs w:val="20"/>
              </w:rPr>
              <w:t>Nematoides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B112" w14:textId="77777777" w:rsidR="00362CB5" w:rsidRDefault="00000000">
            <w:r>
              <w:rPr>
                <w:sz w:val="20"/>
                <w:szCs w:val="20"/>
              </w:rPr>
              <w:t>Praga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BC29" w14:textId="77777777" w:rsidR="00362CB5" w:rsidRDefault="00000000">
            <w:proofErr w:type="spellStart"/>
            <w:r>
              <w:rPr>
                <w:sz w:val="20"/>
                <w:szCs w:val="20"/>
              </w:rPr>
              <w:t>Radopholus</w:t>
            </w:r>
            <w:proofErr w:type="spellEnd"/>
            <w:r>
              <w:rPr>
                <w:sz w:val="20"/>
                <w:szCs w:val="20"/>
              </w:rPr>
              <w:t xml:space="preserve"> similis / </w:t>
            </w:r>
            <w:proofErr w:type="spellStart"/>
            <w:r>
              <w:rPr>
                <w:sz w:val="20"/>
                <w:szCs w:val="20"/>
              </w:rPr>
              <w:t>Meloidogyne</w:t>
            </w:r>
            <w:proofErr w:type="spellEnd"/>
            <w:r>
              <w:rPr>
                <w:sz w:val="20"/>
                <w:szCs w:val="20"/>
              </w:rPr>
              <w:t xml:space="preserve"> spp.</w:t>
            </w:r>
          </w:p>
        </w:tc>
      </w:tr>
      <w:tr w:rsidR="00362CB5" w14:paraId="00A5567C" w14:textId="77777777">
        <w:tc>
          <w:tcPr>
            <w:tcW w:w="5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85AE" w14:textId="77777777" w:rsidR="00362CB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136B" w14:textId="77777777" w:rsidR="00362CB5" w:rsidRDefault="00000000">
            <w:r>
              <w:rPr>
                <w:sz w:val="20"/>
                <w:szCs w:val="20"/>
              </w:rPr>
              <w:t>Antracnose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B3FB" w14:textId="77777777" w:rsidR="00362CB5" w:rsidRDefault="00000000">
            <w:r>
              <w:rPr>
                <w:sz w:val="20"/>
                <w:szCs w:val="20"/>
              </w:rPr>
              <w:t>Doença</w:t>
            </w:r>
          </w:p>
        </w:tc>
        <w:tc>
          <w:tcPr>
            <w:tcW w:w="4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824C" w14:textId="77777777" w:rsidR="00362CB5" w:rsidRDefault="00000000">
            <w:proofErr w:type="spellStart"/>
            <w:r>
              <w:rPr>
                <w:sz w:val="20"/>
                <w:szCs w:val="20"/>
              </w:rPr>
              <w:t>Colletotrichum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musae</w:t>
            </w:r>
            <w:proofErr w:type="spellEnd"/>
          </w:p>
        </w:tc>
      </w:tr>
    </w:tbl>
    <w:p w14:paraId="61F3815A" w14:textId="77777777" w:rsidR="00362CB5" w:rsidRDefault="00362CB5">
      <w:pPr>
        <w:spacing w:after="200"/>
      </w:pPr>
    </w:p>
    <w:p w14:paraId="55B63D46" w14:textId="77777777" w:rsidR="00362CB5" w:rsidRDefault="00000000">
      <w:pPr>
        <w:pStyle w:val="Ttulo2"/>
      </w:pPr>
      <w:bookmarkStart w:id="51" w:name="_Toc233116966"/>
      <w:r>
        <w:t>Apêndice C — Variedades Suportadas</w:t>
      </w:r>
      <w:bookmarkEnd w:id="51"/>
    </w:p>
    <w:p w14:paraId="4B599B18" w14:textId="77777777" w:rsidR="00362CB5" w:rsidRDefault="00000000">
      <w:pPr>
        <w:spacing w:after="200"/>
      </w:pPr>
      <w:r>
        <w:t xml:space="preserve">Prata, Prata-Anã, </w:t>
      </w:r>
      <w:proofErr w:type="spellStart"/>
      <w:r>
        <w:t>Pacovan</w:t>
      </w:r>
      <w:proofErr w:type="spellEnd"/>
      <w:r>
        <w:t xml:space="preserve">, Nanica, </w:t>
      </w:r>
      <w:proofErr w:type="spellStart"/>
      <w:r>
        <w:t>Nanicão</w:t>
      </w:r>
      <w:proofErr w:type="spellEnd"/>
      <w:r>
        <w:t xml:space="preserve">, Grand </w:t>
      </w:r>
      <w:proofErr w:type="spellStart"/>
      <w:r>
        <w:t>Naine</w:t>
      </w:r>
      <w:proofErr w:type="spellEnd"/>
      <w:r>
        <w:t>, Cavendish, Banana Maçã, Banana Figo, Banana D’Angola, Banana Terra, BRS Platina, FHIA-18, Tropical, Garantida, Outras.</w:t>
      </w:r>
    </w:p>
    <w:p w14:paraId="479FBA70" w14:textId="77777777" w:rsidR="00362CB5" w:rsidRDefault="00000000">
      <w:pPr>
        <w:pStyle w:val="Ttulo2"/>
      </w:pPr>
      <w:bookmarkStart w:id="52" w:name="_Toc233116967"/>
      <w:r>
        <w:lastRenderedPageBreak/>
        <w:t>Apêndice D — Repositório do Projeto</w:t>
      </w:r>
      <w:bookmarkEnd w:id="52"/>
    </w:p>
    <w:p w14:paraId="55C048E8" w14:textId="77777777" w:rsidR="00362CB5" w:rsidRDefault="00000000">
      <w:pPr>
        <w:spacing w:after="200"/>
      </w:pPr>
      <w:r>
        <w:t>O código-fonte está disponível no repositório GitHub do projeto (acesso privado durante desenvolvimento do TCC).</w:t>
      </w:r>
    </w:p>
    <w:sectPr w:rsidR="00362C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E490F" w14:textId="77777777" w:rsidR="0024354F" w:rsidRDefault="0024354F">
      <w:r>
        <w:separator/>
      </w:r>
    </w:p>
  </w:endnote>
  <w:endnote w:type="continuationSeparator" w:id="0">
    <w:p w14:paraId="0EC4D345" w14:textId="77777777" w:rsidR="0024354F" w:rsidRDefault="00243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56D85" w14:textId="77777777" w:rsidR="00372DD9" w:rsidRDefault="00372DD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9C8E" w14:textId="77777777" w:rsidR="00362CB5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C38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FC38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7A96F" w14:textId="77777777" w:rsidR="00372DD9" w:rsidRDefault="00372D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056A3" w14:textId="77777777" w:rsidR="0024354F" w:rsidRDefault="0024354F">
      <w:r>
        <w:separator/>
      </w:r>
    </w:p>
  </w:footnote>
  <w:footnote w:type="continuationSeparator" w:id="0">
    <w:p w14:paraId="6D8BA363" w14:textId="77777777" w:rsidR="0024354F" w:rsidRDefault="002435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F1497" w14:textId="77777777" w:rsidR="00372DD9" w:rsidRDefault="00372DD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3B9D" w14:textId="232BFCBD" w:rsidR="00362CB5" w:rsidRDefault="00000000">
    <w:pPr>
      <w:tabs>
        <w:tab w:val="right" w:pos="9026"/>
      </w:tabs>
    </w:pPr>
    <w:r>
      <w:rPr>
        <w:color w:val="808080"/>
        <w:sz w:val="16"/>
        <w:szCs w:val="16"/>
      </w:rPr>
      <w:tab/>
      <w:t>Católica SC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0C6AE" w14:textId="77777777" w:rsidR="00372DD9" w:rsidRDefault="00372DD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4E7"/>
    <w:multiLevelType w:val="hybridMultilevel"/>
    <w:tmpl w:val="9FFAE8F8"/>
    <w:lvl w:ilvl="0" w:tplc="FBF21E92">
      <w:start w:val="1"/>
      <w:numFmt w:val="decimal"/>
      <w:lvlText w:val="%1."/>
      <w:lvlJc w:val="left"/>
      <w:pPr>
        <w:ind w:left="720" w:hanging="360"/>
      </w:pPr>
    </w:lvl>
    <w:lvl w:ilvl="1" w:tplc="3A6CD216">
      <w:numFmt w:val="decimal"/>
      <w:lvlText w:val=""/>
      <w:lvlJc w:val="left"/>
    </w:lvl>
    <w:lvl w:ilvl="2" w:tplc="34BEA42A">
      <w:numFmt w:val="decimal"/>
      <w:lvlText w:val=""/>
      <w:lvlJc w:val="left"/>
    </w:lvl>
    <w:lvl w:ilvl="3" w:tplc="509A944C">
      <w:numFmt w:val="decimal"/>
      <w:lvlText w:val=""/>
      <w:lvlJc w:val="left"/>
    </w:lvl>
    <w:lvl w:ilvl="4" w:tplc="B08ED57C">
      <w:numFmt w:val="decimal"/>
      <w:lvlText w:val=""/>
      <w:lvlJc w:val="left"/>
    </w:lvl>
    <w:lvl w:ilvl="5" w:tplc="A4DCF79C">
      <w:numFmt w:val="decimal"/>
      <w:lvlText w:val=""/>
      <w:lvlJc w:val="left"/>
    </w:lvl>
    <w:lvl w:ilvl="6" w:tplc="C8F62B12">
      <w:numFmt w:val="decimal"/>
      <w:lvlText w:val=""/>
      <w:lvlJc w:val="left"/>
    </w:lvl>
    <w:lvl w:ilvl="7" w:tplc="B336CAD2">
      <w:numFmt w:val="decimal"/>
      <w:lvlText w:val=""/>
      <w:lvlJc w:val="left"/>
    </w:lvl>
    <w:lvl w:ilvl="8" w:tplc="8006D44E">
      <w:numFmt w:val="decimal"/>
      <w:lvlText w:val=""/>
      <w:lvlJc w:val="left"/>
    </w:lvl>
  </w:abstractNum>
  <w:abstractNum w:abstractNumId="1" w15:restartNumberingAfterBreak="0">
    <w:nsid w:val="1A5975B0"/>
    <w:multiLevelType w:val="hybridMultilevel"/>
    <w:tmpl w:val="86501C60"/>
    <w:lvl w:ilvl="0" w:tplc="07E8C1E2">
      <w:start w:val="1"/>
      <w:numFmt w:val="bullet"/>
      <w:lvlText w:val="●"/>
      <w:lvlJc w:val="left"/>
      <w:pPr>
        <w:ind w:left="720" w:hanging="360"/>
      </w:pPr>
    </w:lvl>
    <w:lvl w:ilvl="1" w:tplc="93023AC2">
      <w:start w:val="1"/>
      <w:numFmt w:val="bullet"/>
      <w:lvlText w:val="○"/>
      <w:lvlJc w:val="left"/>
      <w:pPr>
        <w:ind w:left="1440" w:hanging="360"/>
      </w:pPr>
    </w:lvl>
    <w:lvl w:ilvl="2" w:tplc="7BB66736">
      <w:start w:val="1"/>
      <w:numFmt w:val="bullet"/>
      <w:lvlText w:val="■"/>
      <w:lvlJc w:val="left"/>
      <w:pPr>
        <w:ind w:left="2160" w:hanging="360"/>
      </w:pPr>
    </w:lvl>
    <w:lvl w:ilvl="3" w:tplc="DAA2099E">
      <w:start w:val="1"/>
      <w:numFmt w:val="bullet"/>
      <w:lvlText w:val="●"/>
      <w:lvlJc w:val="left"/>
      <w:pPr>
        <w:ind w:left="2880" w:hanging="360"/>
      </w:pPr>
    </w:lvl>
    <w:lvl w:ilvl="4" w:tplc="6DBE8B9E">
      <w:start w:val="1"/>
      <w:numFmt w:val="bullet"/>
      <w:lvlText w:val="○"/>
      <w:lvlJc w:val="left"/>
      <w:pPr>
        <w:ind w:left="3600" w:hanging="360"/>
      </w:pPr>
    </w:lvl>
    <w:lvl w:ilvl="5" w:tplc="B6BCCAC2">
      <w:start w:val="1"/>
      <w:numFmt w:val="bullet"/>
      <w:lvlText w:val="■"/>
      <w:lvlJc w:val="left"/>
      <w:pPr>
        <w:ind w:left="4320" w:hanging="360"/>
      </w:pPr>
    </w:lvl>
    <w:lvl w:ilvl="6" w:tplc="1E4E0E7E">
      <w:start w:val="1"/>
      <w:numFmt w:val="bullet"/>
      <w:lvlText w:val="●"/>
      <w:lvlJc w:val="left"/>
      <w:pPr>
        <w:ind w:left="5040" w:hanging="360"/>
      </w:pPr>
    </w:lvl>
    <w:lvl w:ilvl="7" w:tplc="776283F4">
      <w:start w:val="1"/>
      <w:numFmt w:val="bullet"/>
      <w:lvlText w:val="●"/>
      <w:lvlJc w:val="left"/>
      <w:pPr>
        <w:ind w:left="5760" w:hanging="360"/>
      </w:pPr>
    </w:lvl>
    <w:lvl w:ilvl="8" w:tplc="BCE29D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7E3DBD"/>
    <w:multiLevelType w:val="hybridMultilevel"/>
    <w:tmpl w:val="5D0032C2"/>
    <w:lvl w:ilvl="0" w:tplc="B6CC4022">
      <w:start w:val="1"/>
      <w:numFmt w:val="bullet"/>
      <w:lvlText w:val="•"/>
      <w:lvlJc w:val="left"/>
      <w:pPr>
        <w:ind w:left="720" w:hanging="360"/>
      </w:pPr>
    </w:lvl>
    <w:lvl w:ilvl="1" w:tplc="C410359E">
      <w:numFmt w:val="decimal"/>
      <w:lvlText w:val=""/>
      <w:lvlJc w:val="left"/>
    </w:lvl>
    <w:lvl w:ilvl="2" w:tplc="617EA9EE">
      <w:numFmt w:val="decimal"/>
      <w:lvlText w:val=""/>
      <w:lvlJc w:val="left"/>
    </w:lvl>
    <w:lvl w:ilvl="3" w:tplc="871481CE">
      <w:numFmt w:val="decimal"/>
      <w:lvlText w:val=""/>
      <w:lvlJc w:val="left"/>
    </w:lvl>
    <w:lvl w:ilvl="4" w:tplc="272E8746">
      <w:numFmt w:val="decimal"/>
      <w:lvlText w:val=""/>
      <w:lvlJc w:val="left"/>
    </w:lvl>
    <w:lvl w:ilvl="5" w:tplc="09E053AE">
      <w:numFmt w:val="decimal"/>
      <w:lvlText w:val=""/>
      <w:lvlJc w:val="left"/>
    </w:lvl>
    <w:lvl w:ilvl="6" w:tplc="AAC86016">
      <w:numFmt w:val="decimal"/>
      <w:lvlText w:val=""/>
      <w:lvlJc w:val="left"/>
    </w:lvl>
    <w:lvl w:ilvl="7" w:tplc="9C5AD168">
      <w:numFmt w:val="decimal"/>
      <w:lvlText w:val=""/>
      <w:lvlJc w:val="left"/>
    </w:lvl>
    <w:lvl w:ilvl="8" w:tplc="087AA752">
      <w:numFmt w:val="decimal"/>
      <w:lvlText w:val=""/>
      <w:lvlJc w:val="left"/>
    </w:lvl>
  </w:abstractNum>
  <w:num w:numId="1" w16cid:durableId="1129973641">
    <w:abstractNumId w:val="1"/>
    <w:lvlOverride w:ilvl="0">
      <w:startOverride w:val="1"/>
    </w:lvlOverride>
  </w:num>
  <w:num w:numId="2" w16cid:durableId="853610926">
    <w:abstractNumId w:val="2"/>
    <w:lvlOverride w:ilvl="0">
      <w:startOverride w:val="1"/>
    </w:lvlOverride>
  </w:num>
  <w:num w:numId="3" w16cid:durableId="351616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B5"/>
    <w:rsid w:val="0024354F"/>
    <w:rsid w:val="00362CB5"/>
    <w:rsid w:val="00372DD9"/>
    <w:rsid w:val="00503927"/>
    <w:rsid w:val="00B22EB8"/>
    <w:rsid w:val="00FC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72FA7"/>
  <w15:docId w15:val="{F82793BD-DB07-42FE-B877-E94D966B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8C2638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8C2638"/>
      <w:sz w:val="27"/>
      <w:szCs w:val="27"/>
    </w:rPr>
  </w:style>
  <w:style w:type="paragraph" w:styleId="Ttulo3">
    <w:name w:val="heading 3"/>
    <w:uiPriority w:val="9"/>
    <w:unhideWhenUsed/>
    <w:qFormat/>
    <w:pPr>
      <w:spacing w:before="220" w:after="12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spacing w:before="180" w:after="100"/>
      <w:outlineLvl w:val="3"/>
    </w:pPr>
    <w:rPr>
      <w:b/>
      <w:bCs/>
      <w:i/>
      <w:iCs/>
      <w:color w:val="404040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FC38E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C38E1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C38E1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372D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2DD9"/>
  </w:style>
  <w:style w:type="paragraph" w:styleId="Rodap">
    <w:name w:val="footer"/>
    <w:basedOn w:val="Normal"/>
    <w:link w:val="RodapChar"/>
    <w:uiPriority w:val="99"/>
    <w:unhideWhenUsed/>
    <w:rsid w:val="00372DD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2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5824</Words>
  <Characters>31454</Characters>
  <Application>Microsoft Office Word</Application>
  <DocSecurity>0</DocSecurity>
  <Lines>262</Lines>
  <Paragraphs>74</Paragraphs>
  <ScaleCrop>false</ScaleCrop>
  <Company/>
  <LinksUpToDate>false</LinksUpToDate>
  <CharactersWithSpaces>37204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ANDREI DEMATHE</cp:lastModifiedBy>
  <cp:revision>3</cp:revision>
  <dcterms:created xsi:type="dcterms:W3CDTF">2026-06-23T17:17:00Z</dcterms:created>
  <dcterms:modified xsi:type="dcterms:W3CDTF">2026-06-23T17:26:00Z</dcterms:modified>
</cp:coreProperties>
</file>