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6876F" w14:textId="77777777" w:rsidR="00D74B1B" w:rsidRDefault="00D74B1B" w:rsidP="00D74B1B">
      <w:pPr>
        <w:jc w:val="center"/>
        <w:rPr>
          <w:b/>
          <w:sz w:val="28"/>
        </w:rPr>
      </w:pPr>
      <w:r>
        <w:rPr>
          <w:b/>
          <w:sz w:val="28"/>
        </w:rPr>
        <w:t>Programación Orientada a Objetos</w:t>
      </w:r>
    </w:p>
    <w:p w14:paraId="046699D3" w14:textId="0B533F50" w:rsidR="00D74B1B" w:rsidRDefault="00D74B1B" w:rsidP="00D74B1B">
      <w:pPr>
        <w:jc w:val="center"/>
      </w:pPr>
      <w:r>
        <w:t>Examen parcial</w:t>
      </w:r>
    </w:p>
    <w:p w14:paraId="6F27E7BA" w14:textId="77777777" w:rsidR="00D74B1B" w:rsidRDefault="00D74B1B" w:rsidP="00D74B1B">
      <w:r>
        <w:t>Nombre: ____________________________________________________ Calificación: __________</w:t>
      </w:r>
    </w:p>
    <w:p w14:paraId="60BF9694" w14:textId="77777777" w:rsidR="00D74B1B" w:rsidRPr="00156046" w:rsidRDefault="00D74B1B" w:rsidP="00D74B1B">
      <w:pPr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20"/>
          <w:lang w:eastAsia="es-ES"/>
        </w:rPr>
      </w:pPr>
      <w:r w:rsidRPr="00156046">
        <w:rPr>
          <w:rFonts w:ascii="Arial" w:hAnsi="Arial" w:cs="Arial"/>
          <w:b/>
          <w:bCs/>
          <w:i/>
          <w:iCs/>
          <w:sz w:val="18"/>
          <w:szCs w:val="20"/>
        </w:rPr>
        <w:t>“Apegándome al Código de Ética de los Estudiantes del Tecnológico de Monterrey, me comprometo a que mi actuación en este examen esté regida por la honestidad académica. En congruencia con el compromiso adquirido al firmar dicho código, realizaré este examen de forma honesta y personal, para reflejar, a través de él, mi conocimiento y aceptar, posteriormente, la evaluación obtenida.”</w:t>
      </w:r>
    </w:p>
    <w:p w14:paraId="0F0228AE" w14:textId="60DF4851" w:rsidR="001F2D06" w:rsidRDefault="001F2D06">
      <w:pPr>
        <w:rPr>
          <w:lang w:val="es-ES"/>
        </w:rPr>
      </w:pPr>
    </w:p>
    <w:p w14:paraId="70E63299" w14:textId="4FDE6109" w:rsidR="001F2D06" w:rsidRDefault="001F2D06">
      <w:pPr>
        <w:rPr>
          <w:lang w:val="es-ES"/>
        </w:rPr>
      </w:pPr>
      <w:r>
        <w:rPr>
          <w:lang w:val="es-ES"/>
        </w:rPr>
        <w:t>Una inmobiliaria requiere el diseño de una aplicación para promocionar y administrar la venta de las propiedades.</w:t>
      </w:r>
    </w:p>
    <w:p w14:paraId="7CA0E2C8" w14:textId="77777777" w:rsidR="001F2D06" w:rsidRDefault="001F2D06">
      <w:pPr>
        <w:rPr>
          <w:rFonts w:ascii="DejaVuSans" w:hAnsi="DejaVuSans" w:cs="DejaVuSans"/>
          <w:sz w:val="20"/>
          <w:szCs w:val="20"/>
        </w:rPr>
      </w:pPr>
      <w:r w:rsidRPr="001F2D06">
        <w:rPr>
          <w:lang w:val="es-ES"/>
        </w:rPr>
        <w:t>Escribe una jerarquía de herencia para representar varios tipos de propiedades.</w:t>
      </w:r>
      <w:r>
        <w:rPr>
          <w:rFonts w:ascii="DejaVuSans" w:hAnsi="DejaVuSans" w:cs="DejaVuSans"/>
          <w:sz w:val="20"/>
          <w:szCs w:val="20"/>
        </w:rPr>
        <w:t xml:space="preserve"> </w:t>
      </w:r>
    </w:p>
    <w:p w14:paraId="18F93CC7" w14:textId="4C10FABB" w:rsidR="001F2D06" w:rsidRDefault="001F2D06" w:rsidP="001F2D06">
      <w:pPr>
        <w:pStyle w:val="Prrafodelista"/>
        <w:numPr>
          <w:ilvl w:val="0"/>
          <w:numId w:val="1"/>
        </w:num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Terreno</w:t>
      </w:r>
    </w:p>
    <w:p w14:paraId="1334F0D1" w14:textId="77777777" w:rsidR="003F7185" w:rsidRPr="001F2D06" w:rsidRDefault="003F7185" w:rsidP="003F7185">
      <w:pPr>
        <w:pStyle w:val="Prrafodelista"/>
        <w:numPr>
          <w:ilvl w:val="0"/>
          <w:numId w:val="1"/>
        </w:num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Local</w:t>
      </w:r>
    </w:p>
    <w:p w14:paraId="6B63F70F" w14:textId="77777777" w:rsidR="00A84485" w:rsidRDefault="001F2D06" w:rsidP="001F2D06">
      <w:pPr>
        <w:pStyle w:val="Prrafodelista"/>
        <w:numPr>
          <w:ilvl w:val="0"/>
          <w:numId w:val="1"/>
        </w:numPr>
        <w:rPr>
          <w:rFonts w:ascii="DejaVuSans" w:hAnsi="DejaVuSans" w:cs="DejaVuSans"/>
          <w:sz w:val="20"/>
          <w:szCs w:val="20"/>
        </w:rPr>
      </w:pPr>
      <w:r w:rsidRPr="003F7185">
        <w:rPr>
          <w:rFonts w:ascii="DejaVuSans" w:hAnsi="DejaVuSans" w:cs="DejaVuSans"/>
          <w:sz w:val="20"/>
          <w:szCs w:val="20"/>
        </w:rPr>
        <w:t>Casa</w:t>
      </w:r>
      <w:r w:rsidR="003F7185" w:rsidRPr="003F7185">
        <w:rPr>
          <w:rFonts w:ascii="DejaVuSans" w:hAnsi="DejaVuSans" w:cs="DejaVuSans"/>
          <w:sz w:val="20"/>
          <w:szCs w:val="20"/>
        </w:rPr>
        <w:t xml:space="preserve"> </w:t>
      </w:r>
    </w:p>
    <w:p w14:paraId="3B8E2994" w14:textId="4637F2A1" w:rsidR="001F2D06" w:rsidRPr="003F7185" w:rsidRDefault="001F2D06" w:rsidP="001F2D06">
      <w:pPr>
        <w:pStyle w:val="Prrafodelista"/>
        <w:numPr>
          <w:ilvl w:val="0"/>
          <w:numId w:val="1"/>
        </w:numPr>
        <w:rPr>
          <w:rFonts w:ascii="DejaVuSans" w:hAnsi="DejaVuSans" w:cs="DejaVuSans"/>
          <w:sz w:val="20"/>
          <w:szCs w:val="20"/>
        </w:rPr>
      </w:pPr>
      <w:r w:rsidRPr="003F7185">
        <w:rPr>
          <w:rFonts w:ascii="DejaVuSans" w:hAnsi="DejaVuSans" w:cs="DejaVuSans"/>
          <w:sz w:val="20"/>
          <w:szCs w:val="20"/>
        </w:rPr>
        <w:t>Departamento</w:t>
      </w:r>
    </w:p>
    <w:p w14:paraId="0F1BD1ED" w14:textId="1F485B01" w:rsidR="001F2D06" w:rsidRDefault="00A84485">
      <w:pPr>
        <w:rPr>
          <w:lang w:val="es-ES"/>
        </w:rPr>
      </w:pPr>
      <w:r>
        <w:rPr>
          <w:lang w:val="es-ES"/>
        </w:rPr>
        <w:t xml:space="preserve">1. </w:t>
      </w:r>
      <w:r w:rsidR="001F2D06">
        <w:rPr>
          <w:lang w:val="es-ES"/>
        </w:rPr>
        <w:t xml:space="preserve">Diseña una clase base </w:t>
      </w:r>
      <w:r w:rsidR="00635956">
        <w:rPr>
          <w:b/>
          <w:bCs/>
          <w:lang w:val="es-ES"/>
        </w:rPr>
        <w:t>inmueble</w:t>
      </w:r>
      <w:r w:rsidR="001F2D06">
        <w:rPr>
          <w:lang w:val="es-ES"/>
        </w:rPr>
        <w:t xml:space="preserve"> con los atributos </w:t>
      </w:r>
      <w:r w:rsidR="00E76B61">
        <w:rPr>
          <w:lang w:val="es-ES"/>
        </w:rPr>
        <w:t>frente</w:t>
      </w:r>
      <w:r w:rsidR="001F2D06">
        <w:rPr>
          <w:lang w:val="es-ES"/>
        </w:rPr>
        <w:t xml:space="preserve">, </w:t>
      </w:r>
      <w:r w:rsidR="00E76B61">
        <w:rPr>
          <w:lang w:val="es-ES"/>
        </w:rPr>
        <w:t>fondo</w:t>
      </w:r>
      <w:r w:rsidR="001F2D06">
        <w:rPr>
          <w:lang w:val="es-ES"/>
        </w:rPr>
        <w:t xml:space="preserve">, ubicación, </w:t>
      </w:r>
      <w:r w:rsidR="00FB40A3">
        <w:rPr>
          <w:lang w:val="es-ES"/>
        </w:rPr>
        <w:t>valor catastral</w:t>
      </w:r>
      <w:r w:rsidR="00FF2824">
        <w:rPr>
          <w:lang w:val="es-ES"/>
        </w:rPr>
        <w:t>, para el resto de las clases define los atributos necesarios que permitan almacenar la información que el comprador y vendedor necesitaría conocer.</w:t>
      </w:r>
    </w:p>
    <w:p w14:paraId="5E76B0E6" w14:textId="17140C66" w:rsidR="00FF2824" w:rsidRDefault="00FF2824">
      <w:pPr>
        <w:rPr>
          <w:lang w:val="es-ES"/>
        </w:rPr>
      </w:pPr>
      <w:r>
        <w:rPr>
          <w:lang w:val="es-ES"/>
        </w:rPr>
        <w:t>Diseña los métodos constructores, modificadores y accesores para cada clase.</w:t>
      </w:r>
    </w:p>
    <w:p w14:paraId="2ECA47EF" w14:textId="77777777" w:rsidR="00FB40A3" w:rsidRDefault="00FF2824">
      <w:pPr>
        <w:rPr>
          <w:lang w:val="es-ES"/>
        </w:rPr>
      </w:pPr>
      <w:r>
        <w:rPr>
          <w:lang w:val="es-ES"/>
        </w:rPr>
        <w:t>La clase</w:t>
      </w:r>
      <w:r w:rsidR="003341FB">
        <w:rPr>
          <w:lang w:val="es-ES"/>
        </w:rPr>
        <w:t xml:space="preserve"> base</w:t>
      </w:r>
      <w:r>
        <w:rPr>
          <w:lang w:val="es-ES"/>
        </w:rPr>
        <w:t>, deberá incluir</w:t>
      </w:r>
      <w:r w:rsidR="00FB40A3">
        <w:rPr>
          <w:lang w:val="es-ES"/>
        </w:rPr>
        <w:t>:</w:t>
      </w:r>
    </w:p>
    <w:p w14:paraId="545E21B7" w14:textId="09003C55" w:rsidR="00FB40A3" w:rsidRDefault="00FB40A3" w:rsidP="00FB40A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Método polimórfico que imprima las características de la propiedad</w:t>
      </w:r>
    </w:p>
    <w:p w14:paraId="33279DEF" w14:textId="003AF97A" w:rsidR="003F7185" w:rsidRPr="00FB40A3" w:rsidRDefault="00FB40A3" w:rsidP="00FB40A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</w:t>
      </w:r>
      <w:r w:rsidR="00FF2824" w:rsidRPr="00FB40A3">
        <w:rPr>
          <w:lang w:val="es-ES"/>
        </w:rPr>
        <w:t xml:space="preserve">étodo </w:t>
      </w:r>
      <w:r w:rsidR="003F7185" w:rsidRPr="00FB40A3">
        <w:rPr>
          <w:lang w:val="es-ES"/>
        </w:rPr>
        <w:t xml:space="preserve">polimórfico </w:t>
      </w:r>
      <w:r w:rsidRPr="00FB40A3">
        <w:rPr>
          <w:lang w:val="es-ES"/>
        </w:rPr>
        <w:t>precioVenta</w:t>
      </w:r>
      <w:r w:rsidR="00FF2824" w:rsidRPr="00FB40A3">
        <w:rPr>
          <w:lang w:val="es-ES"/>
        </w:rPr>
        <w:t xml:space="preserve">, </w:t>
      </w:r>
      <w:r w:rsidR="003F7185" w:rsidRPr="00FB40A3">
        <w:rPr>
          <w:lang w:val="es-ES"/>
        </w:rPr>
        <w:t xml:space="preserve">para realizar el </w:t>
      </w:r>
      <w:r w:rsidRPr="00FB40A3">
        <w:rPr>
          <w:lang w:val="es-ES"/>
        </w:rPr>
        <w:t>cálculo</w:t>
      </w:r>
      <w:r w:rsidR="003F7185" w:rsidRPr="00FB40A3">
        <w:rPr>
          <w:lang w:val="es-ES"/>
        </w:rPr>
        <w:t xml:space="preserve"> de venta de cada propiedad</w:t>
      </w:r>
      <w:r w:rsidRPr="00FB40A3">
        <w:rPr>
          <w:lang w:val="es-ES"/>
        </w:rPr>
        <w:t xml:space="preserve"> con base a la siguiente fórmula.</w:t>
      </w:r>
    </w:p>
    <w:p w14:paraId="168F7D70" w14:textId="77777777" w:rsidR="00FB40A3" w:rsidRPr="00B84618" w:rsidRDefault="00FB40A3" w:rsidP="00FB40A3">
      <w:pPr>
        <w:ind w:firstLine="708"/>
      </w:pPr>
      <w:r>
        <w:t>Precio=</w:t>
      </w:r>
      <w:r w:rsidRPr="00B84618">
        <w:t>Valor catastral x(%incremento) / (1+%incremento)</w:t>
      </w:r>
    </w:p>
    <w:p w14:paraId="16F6D67F" w14:textId="5911EA97" w:rsidR="00FB40A3" w:rsidRDefault="00FB40A3" w:rsidP="00FB40A3">
      <w:pPr>
        <w:ind w:firstLine="360"/>
      </w:pPr>
      <w:r>
        <w:t>Las condiciones son:</w:t>
      </w:r>
    </w:p>
    <w:p w14:paraId="3E75DEA6" w14:textId="77777777" w:rsidR="00FB40A3" w:rsidRDefault="00FB40A3" w:rsidP="00FB40A3">
      <w:pPr>
        <w:pStyle w:val="Prrafodelista"/>
        <w:numPr>
          <w:ilvl w:val="0"/>
          <w:numId w:val="1"/>
        </w:num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Terreno:</w:t>
      </w:r>
    </w:p>
    <w:p w14:paraId="21A53147" w14:textId="74BD4D86" w:rsidR="00FB40A3" w:rsidRDefault="00FB40A3" w:rsidP="00FB40A3">
      <w:pPr>
        <w:pStyle w:val="Prrafodelista"/>
        <w:numPr>
          <w:ilvl w:val="1"/>
          <w:numId w:val="1"/>
        </w:num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Servicios:  40 % incremento</w:t>
      </w:r>
    </w:p>
    <w:p w14:paraId="6F600BE5" w14:textId="07CA369B" w:rsidR="00FB40A3" w:rsidRPr="00FB40A3" w:rsidRDefault="00FB40A3" w:rsidP="00FB40A3">
      <w:pPr>
        <w:pStyle w:val="Prrafodelista"/>
        <w:numPr>
          <w:ilvl w:val="1"/>
          <w:numId w:val="1"/>
        </w:num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Sin servicios 20% incremento</w:t>
      </w:r>
    </w:p>
    <w:p w14:paraId="5C670E2E" w14:textId="2D1109A6" w:rsidR="00FB40A3" w:rsidRDefault="00FB40A3" w:rsidP="00FB40A3">
      <w:pPr>
        <w:pStyle w:val="Prrafodelista"/>
        <w:numPr>
          <w:ilvl w:val="0"/>
          <w:numId w:val="1"/>
        </w:num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Local:</w:t>
      </w:r>
    </w:p>
    <w:p w14:paraId="01ABFB40" w14:textId="6A18E3E2" w:rsidR="00FB40A3" w:rsidRDefault="00FB40A3" w:rsidP="00FB40A3">
      <w:pPr>
        <w:pStyle w:val="Prrafodelista"/>
        <w:numPr>
          <w:ilvl w:val="1"/>
          <w:numId w:val="1"/>
        </w:num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Plaza comercial: 60%</w:t>
      </w:r>
    </w:p>
    <w:p w14:paraId="57EB4604" w14:textId="13CDCCA8" w:rsidR="00FB40A3" w:rsidRPr="001F2D06" w:rsidRDefault="00FB40A3" w:rsidP="00FB40A3">
      <w:pPr>
        <w:pStyle w:val="Prrafodelista"/>
        <w:numPr>
          <w:ilvl w:val="1"/>
          <w:numId w:val="1"/>
        </w:num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Sobre avenida: 40%</w:t>
      </w:r>
    </w:p>
    <w:p w14:paraId="7897E0AF" w14:textId="147348F9" w:rsidR="00FB40A3" w:rsidRDefault="00FB40A3" w:rsidP="00FB40A3">
      <w:pPr>
        <w:pStyle w:val="Prrafodelista"/>
        <w:numPr>
          <w:ilvl w:val="0"/>
          <w:numId w:val="1"/>
        </w:numPr>
        <w:rPr>
          <w:rFonts w:ascii="DejaVuSans" w:hAnsi="DejaVuSans" w:cs="DejaVuSans"/>
          <w:sz w:val="20"/>
          <w:szCs w:val="20"/>
        </w:rPr>
      </w:pPr>
      <w:r w:rsidRPr="003F7185">
        <w:rPr>
          <w:rFonts w:ascii="DejaVuSans" w:hAnsi="DejaVuSans" w:cs="DejaVuSans"/>
          <w:sz w:val="20"/>
          <w:szCs w:val="20"/>
        </w:rPr>
        <w:t>Casa</w:t>
      </w:r>
      <w:r>
        <w:rPr>
          <w:rFonts w:ascii="DejaVuSans" w:hAnsi="DejaVuSans" w:cs="DejaVuSans"/>
          <w:sz w:val="20"/>
          <w:szCs w:val="20"/>
        </w:rPr>
        <w:t>:</w:t>
      </w:r>
    </w:p>
    <w:p w14:paraId="25C343D6" w14:textId="046B976B" w:rsidR="00FB40A3" w:rsidRDefault="00FB40A3" w:rsidP="00FB40A3">
      <w:pPr>
        <w:pStyle w:val="Prrafodelista"/>
        <w:numPr>
          <w:ilvl w:val="1"/>
          <w:numId w:val="1"/>
        </w:num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Privada: 120%</w:t>
      </w:r>
    </w:p>
    <w:p w14:paraId="5441DF64" w14:textId="46561ACD" w:rsidR="00FB40A3" w:rsidRDefault="00FB40A3" w:rsidP="00FB40A3">
      <w:pPr>
        <w:pStyle w:val="Prrafodelista"/>
        <w:numPr>
          <w:ilvl w:val="1"/>
          <w:numId w:val="1"/>
        </w:num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Calle: 80%</w:t>
      </w:r>
    </w:p>
    <w:p w14:paraId="7593A1F1" w14:textId="0E717CD6" w:rsidR="00FB40A3" w:rsidRDefault="00FB40A3" w:rsidP="00FB40A3">
      <w:pPr>
        <w:pStyle w:val="Prrafodelista"/>
        <w:numPr>
          <w:ilvl w:val="0"/>
          <w:numId w:val="1"/>
        </w:numPr>
        <w:rPr>
          <w:rFonts w:ascii="DejaVuSans" w:hAnsi="DejaVuSans" w:cs="DejaVuSans"/>
          <w:sz w:val="20"/>
          <w:szCs w:val="20"/>
        </w:rPr>
      </w:pPr>
      <w:r w:rsidRPr="003F7185">
        <w:rPr>
          <w:rFonts w:ascii="DejaVuSans" w:hAnsi="DejaVuSans" w:cs="DejaVuSans"/>
          <w:sz w:val="20"/>
          <w:szCs w:val="20"/>
        </w:rPr>
        <w:t>Departamento</w:t>
      </w:r>
      <w:r>
        <w:rPr>
          <w:rFonts w:ascii="DejaVuSans" w:hAnsi="DejaVuSans" w:cs="DejaVuSans"/>
          <w:sz w:val="20"/>
          <w:szCs w:val="20"/>
        </w:rPr>
        <w:t>:</w:t>
      </w:r>
    </w:p>
    <w:p w14:paraId="32CED2F1" w14:textId="20FB1308" w:rsidR="00FB40A3" w:rsidRDefault="00FB40A3" w:rsidP="00FB40A3">
      <w:pPr>
        <w:pStyle w:val="Prrafodelista"/>
        <w:numPr>
          <w:ilvl w:val="1"/>
          <w:numId w:val="1"/>
        </w:num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Primera planta: 80%</w:t>
      </w:r>
    </w:p>
    <w:p w14:paraId="2BE39F8B" w14:textId="7177579D" w:rsidR="00FB40A3" w:rsidRPr="003F7185" w:rsidRDefault="00FB40A3" w:rsidP="00FB40A3">
      <w:pPr>
        <w:pStyle w:val="Prrafodelista"/>
        <w:numPr>
          <w:ilvl w:val="1"/>
          <w:numId w:val="1"/>
        </w:num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Segunda planta o mas 50%</w:t>
      </w:r>
    </w:p>
    <w:p w14:paraId="1F618A1C" w14:textId="77777777" w:rsidR="00FB40A3" w:rsidRPr="00FB40A3" w:rsidRDefault="00FB40A3"/>
    <w:p w14:paraId="35637FB2" w14:textId="71817297" w:rsidR="001F2D06" w:rsidRDefault="003F7185">
      <w:pPr>
        <w:rPr>
          <w:lang w:val="es-ES"/>
        </w:rPr>
      </w:pPr>
      <w:r>
        <w:rPr>
          <w:lang w:val="es-ES"/>
        </w:rPr>
        <w:lastRenderedPageBreak/>
        <w:t xml:space="preserve">En el main, coloca las líneas de código necesarias para crear el vector </w:t>
      </w:r>
      <w:r w:rsidR="00FB40A3">
        <w:rPr>
          <w:lang w:val="es-ES"/>
        </w:rPr>
        <w:t xml:space="preserve">o lista </w:t>
      </w:r>
      <w:r>
        <w:rPr>
          <w:lang w:val="es-ES"/>
        </w:rPr>
        <w:t xml:space="preserve">de objetos polimórficos y </w:t>
      </w:r>
      <w:r w:rsidR="00A84485">
        <w:rPr>
          <w:lang w:val="es-ES"/>
        </w:rPr>
        <w:t xml:space="preserve">recorrerlo para </w:t>
      </w:r>
      <w:r>
        <w:rPr>
          <w:lang w:val="es-ES"/>
        </w:rPr>
        <w:t xml:space="preserve">visualizar su contenido. </w:t>
      </w:r>
    </w:p>
    <w:p w14:paraId="0E1610AF" w14:textId="1BCFF8A0" w:rsidR="00FB40A3" w:rsidRDefault="00FB40A3">
      <w:pPr>
        <w:rPr>
          <w:lang w:val="es-ES"/>
        </w:rPr>
      </w:pPr>
      <w:r>
        <w:rPr>
          <w:lang w:val="es-ES"/>
        </w:rPr>
        <w:t>Asigna valores fijos mediante los sets de tal forma que para probarlo no tengas que capturar información.</w:t>
      </w:r>
    </w:p>
    <w:p w14:paraId="136C476C" w14:textId="586B2211" w:rsidR="00737714" w:rsidRPr="00737714" w:rsidRDefault="00737714" w:rsidP="00FB40A3">
      <w:pPr>
        <w:rPr>
          <w:b/>
          <w:bCs/>
          <w:lang w:val="es-419"/>
        </w:rPr>
      </w:pPr>
      <w:r w:rsidRPr="00737714">
        <w:rPr>
          <w:b/>
          <w:bCs/>
          <w:lang w:val="es-419"/>
        </w:rPr>
        <w:t>Ponderación: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7"/>
        <w:gridCol w:w="4401"/>
      </w:tblGrid>
      <w:tr w:rsidR="00D74B1B" w14:paraId="3954C497" w14:textId="77777777" w:rsidTr="00A84485">
        <w:tc>
          <w:tcPr>
            <w:tcW w:w="4427" w:type="dxa"/>
          </w:tcPr>
          <w:p w14:paraId="5554246B" w14:textId="67DA62F4" w:rsidR="00D74B1B" w:rsidRDefault="00D74B1B" w:rsidP="002B4180">
            <w:r>
              <w:t>Definición de la c</w:t>
            </w:r>
            <w:r w:rsidR="00A84485">
              <w:t>l</w:t>
            </w:r>
            <w:r>
              <w:t>ase base</w:t>
            </w:r>
          </w:p>
        </w:tc>
        <w:tc>
          <w:tcPr>
            <w:tcW w:w="4401" w:type="dxa"/>
          </w:tcPr>
          <w:p w14:paraId="180600AE" w14:textId="155EDE21" w:rsidR="00D74B1B" w:rsidRDefault="004C41AC" w:rsidP="002B4180">
            <w:r>
              <w:t>10</w:t>
            </w:r>
          </w:p>
        </w:tc>
      </w:tr>
      <w:tr w:rsidR="00D74B1B" w14:paraId="56C5D75C" w14:textId="77777777" w:rsidTr="00A84485">
        <w:tc>
          <w:tcPr>
            <w:tcW w:w="4427" w:type="dxa"/>
          </w:tcPr>
          <w:p w14:paraId="0406A33C" w14:textId="40130CF2" w:rsidR="00D74B1B" w:rsidRDefault="00D74B1B" w:rsidP="002B4180">
            <w:r>
              <w:t>Definición de la</w:t>
            </w:r>
            <w:r w:rsidR="00A84485">
              <w:t>s</w:t>
            </w:r>
            <w:r>
              <w:t xml:space="preserve"> c</w:t>
            </w:r>
            <w:r w:rsidR="00A84485">
              <w:t>l</w:t>
            </w:r>
            <w:r>
              <w:t>ase derivada</w:t>
            </w:r>
            <w:r w:rsidR="00A84485">
              <w:t>s</w:t>
            </w:r>
          </w:p>
        </w:tc>
        <w:tc>
          <w:tcPr>
            <w:tcW w:w="4401" w:type="dxa"/>
          </w:tcPr>
          <w:p w14:paraId="0DB0E820" w14:textId="1C17FE95" w:rsidR="00D74B1B" w:rsidRDefault="00FB40A3" w:rsidP="002B4180">
            <w:r>
              <w:t>2</w:t>
            </w:r>
            <w:r w:rsidR="00A84485">
              <w:t>0</w:t>
            </w:r>
          </w:p>
        </w:tc>
      </w:tr>
      <w:tr w:rsidR="00D74B1B" w14:paraId="57ED6AF8" w14:textId="77777777" w:rsidTr="00A84485">
        <w:tc>
          <w:tcPr>
            <w:tcW w:w="4427" w:type="dxa"/>
          </w:tcPr>
          <w:p w14:paraId="29A70138" w14:textId="77777777" w:rsidR="00D74B1B" w:rsidRDefault="00D74B1B" w:rsidP="002B4180">
            <w:r>
              <w:t>Funcionamiento correcto de operaciones</w:t>
            </w:r>
          </w:p>
        </w:tc>
        <w:tc>
          <w:tcPr>
            <w:tcW w:w="4401" w:type="dxa"/>
          </w:tcPr>
          <w:p w14:paraId="06E69BA3" w14:textId="189D012B" w:rsidR="00D74B1B" w:rsidRDefault="004C41AC" w:rsidP="002B4180">
            <w:r>
              <w:t>10</w:t>
            </w:r>
          </w:p>
        </w:tc>
      </w:tr>
      <w:tr w:rsidR="00A84485" w14:paraId="37040DEB" w14:textId="77777777" w:rsidTr="00A84485">
        <w:tc>
          <w:tcPr>
            <w:tcW w:w="4427" w:type="dxa"/>
          </w:tcPr>
          <w:p w14:paraId="5E23F07F" w14:textId="02713D42" w:rsidR="00A84485" w:rsidRDefault="00A84485" w:rsidP="002B4180">
            <w:r>
              <w:t>Uso correcto de herencia</w:t>
            </w:r>
          </w:p>
        </w:tc>
        <w:tc>
          <w:tcPr>
            <w:tcW w:w="4401" w:type="dxa"/>
          </w:tcPr>
          <w:p w14:paraId="23CE28E8" w14:textId="338A48C2" w:rsidR="00A84485" w:rsidRDefault="00FB40A3" w:rsidP="002B4180">
            <w:r>
              <w:t>20</w:t>
            </w:r>
          </w:p>
        </w:tc>
      </w:tr>
      <w:tr w:rsidR="00A84485" w14:paraId="54549C6F" w14:textId="77777777" w:rsidTr="00A84485">
        <w:tc>
          <w:tcPr>
            <w:tcW w:w="4427" w:type="dxa"/>
          </w:tcPr>
          <w:p w14:paraId="6847BED9" w14:textId="57EE30FE" w:rsidR="00A84485" w:rsidRDefault="00A84485" w:rsidP="002B4180">
            <w:r>
              <w:t>Uso correcto de polimorfismo</w:t>
            </w:r>
          </w:p>
        </w:tc>
        <w:tc>
          <w:tcPr>
            <w:tcW w:w="4401" w:type="dxa"/>
          </w:tcPr>
          <w:p w14:paraId="23718052" w14:textId="3BAFAF47" w:rsidR="00A84485" w:rsidRDefault="00FB40A3" w:rsidP="002B4180">
            <w:r>
              <w:t>20</w:t>
            </w:r>
          </w:p>
        </w:tc>
      </w:tr>
      <w:tr w:rsidR="00694B7D" w14:paraId="31D903BD" w14:textId="77777777" w:rsidTr="00A84485">
        <w:tc>
          <w:tcPr>
            <w:tcW w:w="4427" w:type="dxa"/>
          </w:tcPr>
          <w:p w14:paraId="6AFF4D43" w14:textId="77777777" w:rsidR="00694B7D" w:rsidRPr="001F2D06" w:rsidRDefault="00694B7D" w:rsidP="00694B7D">
            <w:pPr>
              <w:rPr>
                <w:lang w:val="es-ES"/>
              </w:rPr>
            </w:pPr>
            <w:r w:rsidRPr="000C77ED">
              <w:rPr>
                <w:lang w:val="es-ES"/>
              </w:rPr>
              <w:t>Constructores</w:t>
            </w:r>
            <w:r>
              <w:rPr>
                <w:lang w:val="es-ES"/>
              </w:rPr>
              <w:t xml:space="preserve">, </w:t>
            </w:r>
            <w:r w:rsidRPr="000C77ED">
              <w:rPr>
                <w:lang w:val="es-ES"/>
              </w:rPr>
              <w:t>Uso correcto de this</w:t>
            </w:r>
            <w:r>
              <w:rPr>
                <w:lang w:val="es-ES"/>
              </w:rPr>
              <w:t xml:space="preserve">, </w:t>
            </w:r>
            <w:r w:rsidRPr="000C77ED">
              <w:rPr>
                <w:lang w:val="es-ES"/>
              </w:rPr>
              <w:t>Definición de tipos de acceso a elementos</w:t>
            </w:r>
            <w:r>
              <w:rPr>
                <w:lang w:val="es-ES"/>
              </w:rPr>
              <w:t xml:space="preserve">, </w:t>
            </w:r>
            <w:r w:rsidRPr="000C77ED">
              <w:rPr>
                <w:lang w:val="es-ES"/>
              </w:rPr>
              <w:t>Uso de variables de retorno en métodos</w:t>
            </w:r>
            <w:r>
              <w:rPr>
                <w:lang w:val="es-ES"/>
              </w:rPr>
              <w:t xml:space="preserve">, </w:t>
            </w:r>
            <w:r w:rsidRPr="000C77ED">
              <w:rPr>
                <w:lang w:val="es-ES"/>
              </w:rPr>
              <w:t>Paso correcto de parámetros</w:t>
            </w:r>
            <w:r>
              <w:rPr>
                <w:lang w:val="es-ES"/>
              </w:rPr>
              <w:t xml:space="preserve">, </w:t>
            </w:r>
            <w:r w:rsidRPr="000C77ED">
              <w:rPr>
                <w:lang w:val="es-ES"/>
              </w:rPr>
              <w:t>Funcionamiento correcto de operaciones</w:t>
            </w:r>
            <w:r>
              <w:rPr>
                <w:lang w:val="es-ES"/>
              </w:rPr>
              <w:t xml:space="preserve">, </w:t>
            </w:r>
            <w:r w:rsidRPr="000C77ED">
              <w:rPr>
                <w:lang w:val="es-ES"/>
              </w:rPr>
              <w:t>Mensajes significativos para usuario</w:t>
            </w:r>
          </w:p>
          <w:p w14:paraId="191324E7" w14:textId="77777777" w:rsidR="00694B7D" w:rsidRDefault="00694B7D" w:rsidP="002B4180"/>
        </w:tc>
        <w:tc>
          <w:tcPr>
            <w:tcW w:w="4401" w:type="dxa"/>
          </w:tcPr>
          <w:p w14:paraId="0E7B78E1" w14:textId="77C6FBF6" w:rsidR="00694B7D" w:rsidRDefault="00FB40A3" w:rsidP="002B4180">
            <w:r>
              <w:t>20</w:t>
            </w:r>
          </w:p>
        </w:tc>
      </w:tr>
    </w:tbl>
    <w:p w14:paraId="1755E58E" w14:textId="77777777" w:rsidR="00D74B1B" w:rsidRPr="001F2D06" w:rsidRDefault="00D74B1B">
      <w:pPr>
        <w:rPr>
          <w:lang w:val="es-ES"/>
        </w:rPr>
      </w:pPr>
    </w:p>
    <w:sectPr w:rsidR="00D74B1B" w:rsidRPr="001F2D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320F"/>
    <w:multiLevelType w:val="hybridMultilevel"/>
    <w:tmpl w:val="A0E02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56880"/>
    <w:multiLevelType w:val="hybridMultilevel"/>
    <w:tmpl w:val="8DA6A8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93F5C"/>
    <w:multiLevelType w:val="hybridMultilevel"/>
    <w:tmpl w:val="F3BC04C8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1C64380"/>
    <w:multiLevelType w:val="hybridMultilevel"/>
    <w:tmpl w:val="CF941454"/>
    <w:lvl w:ilvl="0" w:tplc="664E33DC">
      <w:numFmt w:val="bullet"/>
      <w:lvlText w:val=""/>
      <w:lvlJc w:val="left"/>
      <w:pPr>
        <w:ind w:left="720" w:hanging="360"/>
      </w:pPr>
      <w:rPr>
        <w:rFonts w:ascii="Symbol" w:eastAsiaTheme="minorHAnsi" w:hAnsi="Symbol" w:cs="DejaVuSan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292019">
    <w:abstractNumId w:val="3"/>
  </w:num>
  <w:num w:numId="2" w16cid:durableId="190806331">
    <w:abstractNumId w:val="2"/>
  </w:num>
  <w:num w:numId="3" w16cid:durableId="628704928">
    <w:abstractNumId w:val="1"/>
  </w:num>
  <w:num w:numId="4" w16cid:durableId="186620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06"/>
    <w:rsid w:val="001D148F"/>
    <w:rsid w:val="001F2D06"/>
    <w:rsid w:val="003341FB"/>
    <w:rsid w:val="003F7185"/>
    <w:rsid w:val="004A0152"/>
    <w:rsid w:val="004C41AC"/>
    <w:rsid w:val="00510F50"/>
    <w:rsid w:val="00635956"/>
    <w:rsid w:val="00694B7D"/>
    <w:rsid w:val="00737714"/>
    <w:rsid w:val="00840521"/>
    <w:rsid w:val="00955ECC"/>
    <w:rsid w:val="009C19B5"/>
    <w:rsid w:val="00A84485"/>
    <w:rsid w:val="00BB7ACA"/>
    <w:rsid w:val="00D74B1B"/>
    <w:rsid w:val="00DB75CA"/>
    <w:rsid w:val="00E76B61"/>
    <w:rsid w:val="00FB40A3"/>
    <w:rsid w:val="00FF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2EE98"/>
  <w15:chartTrackingRefBased/>
  <w15:docId w15:val="{36B05BF1-2F16-40F8-AB55-101CF403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2D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D74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Patricia Fraga Mendoza</dc:creator>
  <cp:keywords/>
  <dc:description/>
  <cp:lastModifiedBy>Alma Patricia Fraga Mendoza</cp:lastModifiedBy>
  <cp:revision>3</cp:revision>
  <dcterms:created xsi:type="dcterms:W3CDTF">2023-06-13T13:50:00Z</dcterms:created>
  <dcterms:modified xsi:type="dcterms:W3CDTF">2023-06-13T14:09:00Z</dcterms:modified>
</cp:coreProperties>
</file>