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17C3" w14:textId="3E7CF359" w:rsidR="004D5E4D" w:rsidRDefault="00755600" w:rsidP="00DF4F24">
      <w:pPr>
        <w:jc w:val="center"/>
        <w:rPr>
          <w:rFonts w:ascii="Times New Roman" w:hAnsi="Times New Roman" w:cs="Times New Roman"/>
          <w:b/>
          <w:sz w:val="24"/>
          <w:szCs w:val="24"/>
          <w:u w:val="single"/>
        </w:rPr>
      </w:pPr>
      <w:r w:rsidRPr="004C6FB0">
        <w:rPr>
          <w:rFonts w:ascii="Times New Roman" w:hAnsi="Times New Roman" w:cs="Times New Roman"/>
          <w:b/>
          <w:sz w:val="24"/>
          <w:szCs w:val="24"/>
          <w:u w:val="single"/>
        </w:rPr>
        <w:t xml:space="preserve">George Philipp Telemann and his legacy on </w:t>
      </w:r>
      <w:r w:rsidR="00EA7565" w:rsidRPr="004C6FB0">
        <w:rPr>
          <w:rFonts w:ascii="Times New Roman" w:hAnsi="Times New Roman" w:cs="Times New Roman"/>
          <w:b/>
          <w:sz w:val="24"/>
          <w:szCs w:val="24"/>
          <w:u w:val="single"/>
        </w:rPr>
        <w:t>the music</w:t>
      </w:r>
      <w:r w:rsidRPr="004C6FB0">
        <w:rPr>
          <w:rFonts w:ascii="Times New Roman" w:hAnsi="Times New Roman" w:cs="Times New Roman"/>
          <w:b/>
          <w:sz w:val="24"/>
          <w:szCs w:val="24"/>
          <w:u w:val="single"/>
        </w:rPr>
        <w:t xml:space="preserve"> of the German</w:t>
      </w:r>
      <w:r w:rsidR="000B4C8F">
        <w:rPr>
          <w:rFonts w:ascii="Times New Roman" w:hAnsi="Times New Roman" w:cs="Times New Roman"/>
          <w:b/>
          <w:sz w:val="24"/>
          <w:szCs w:val="24"/>
          <w:u w:val="single"/>
        </w:rPr>
        <w:t>-</w:t>
      </w:r>
      <w:r w:rsidRPr="004C6FB0">
        <w:rPr>
          <w:rFonts w:ascii="Times New Roman" w:hAnsi="Times New Roman" w:cs="Times New Roman"/>
          <w:b/>
          <w:sz w:val="24"/>
          <w:szCs w:val="24"/>
          <w:u w:val="single"/>
        </w:rPr>
        <w:t>speaking lands 1700-1750</w:t>
      </w:r>
    </w:p>
    <w:p w14:paraId="5A906530" w14:textId="77777777" w:rsidR="00B6145D" w:rsidRPr="004C6FB0" w:rsidRDefault="00B6145D" w:rsidP="00DF4F24">
      <w:pPr>
        <w:jc w:val="center"/>
        <w:rPr>
          <w:rFonts w:ascii="Times New Roman" w:hAnsi="Times New Roman" w:cs="Times New Roman"/>
          <w:b/>
          <w:sz w:val="24"/>
          <w:szCs w:val="24"/>
          <w:u w:val="single"/>
        </w:rPr>
      </w:pPr>
    </w:p>
    <w:p w14:paraId="6883DC17" w14:textId="1EACBD03" w:rsidR="00755600" w:rsidRDefault="00755600" w:rsidP="00DF4F24">
      <w:pPr>
        <w:jc w:val="center"/>
        <w:rPr>
          <w:rFonts w:ascii="Times New Roman" w:hAnsi="Times New Roman" w:cs="Times New Roman"/>
          <w:sz w:val="24"/>
          <w:szCs w:val="24"/>
        </w:rPr>
      </w:pPr>
      <w:r w:rsidRPr="004C6FB0">
        <w:rPr>
          <w:rFonts w:ascii="Times New Roman" w:hAnsi="Times New Roman" w:cs="Times New Roman"/>
          <w:sz w:val="24"/>
          <w:szCs w:val="24"/>
        </w:rPr>
        <w:t xml:space="preserve">George Philipp Telemann was born in Magdeburg on the 14th </w:t>
      </w:r>
      <w:r w:rsidR="004C6FB0" w:rsidRPr="004C6FB0">
        <w:rPr>
          <w:rFonts w:ascii="Times New Roman" w:hAnsi="Times New Roman" w:cs="Times New Roman"/>
          <w:sz w:val="24"/>
          <w:szCs w:val="24"/>
        </w:rPr>
        <w:t>March</w:t>
      </w:r>
      <w:r w:rsidRPr="004C6FB0">
        <w:rPr>
          <w:rFonts w:ascii="Times New Roman" w:hAnsi="Times New Roman" w:cs="Times New Roman"/>
          <w:sz w:val="24"/>
          <w:szCs w:val="24"/>
        </w:rPr>
        <w:t xml:space="preserve"> 1681 and was raised in a family with strong ties to the Lutheran Church. From his early childhood, Telemann showed promising talent and had mastered the violin, flute, guitar</w:t>
      </w:r>
      <w:r w:rsidR="00E53995">
        <w:rPr>
          <w:rFonts w:ascii="Times New Roman" w:hAnsi="Times New Roman" w:cs="Times New Roman"/>
          <w:sz w:val="24"/>
          <w:szCs w:val="24"/>
        </w:rPr>
        <w:t>,</w:t>
      </w:r>
      <w:r w:rsidRPr="004C6FB0">
        <w:rPr>
          <w:rFonts w:ascii="Times New Roman" w:hAnsi="Times New Roman" w:cs="Times New Roman"/>
          <w:sz w:val="24"/>
          <w:szCs w:val="24"/>
        </w:rPr>
        <w:t xml:space="preserve"> and keyboard. By the age of 12</w:t>
      </w:r>
      <w:r w:rsidR="00E53995">
        <w:rPr>
          <w:rFonts w:ascii="Times New Roman" w:hAnsi="Times New Roman" w:cs="Times New Roman"/>
          <w:sz w:val="24"/>
          <w:szCs w:val="24"/>
        </w:rPr>
        <w:t>,</w:t>
      </w:r>
      <w:r w:rsidRPr="004C6FB0">
        <w:rPr>
          <w:rFonts w:ascii="Times New Roman" w:hAnsi="Times New Roman" w:cs="Times New Roman"/>
          <w:sz w:val="24"/>
          <w:szCs w:val="24"/>
        </w:rPr>
        <w:t xml:space="preserve"> he had nearly finished composing an opera on the text by </w:t>
      </w:r>
      <w:proofErr w:type="spellStart"/>
      <w:r w:rsidRPr="004C6FB0">
        <w:rPr>
          <w:rFonts w:ascii="Times New Roman" w:hAnsi="Times New Roman" w:cs="Times New Roman"/>
          <w:sz w:val="24"/>
          <w:szCs w:val="24"/>
        </w:rPr>
        <w:t>Postel</w:t>
      </w:r>
      <w:proofErr w:type="spellEnd"/>
      <w:r w:rsidRPr="004C6FB0">
        <w:rPr>
          <w:rFonts w:ascii="Times New Roman" w:hAnsi="Times New Roman" w:cs="Times New Roman"/>
          <w:sz w:val="24"/>
          <w:szCs w:val="24"/>
        </w:rPr>
        <w:t xml:space="preserve"> called </w:t>
      </w:r>
      <w:proofErr w:type="spellStart"/>
      <w:r w:rsidRPr="004C6FB0">
        <w:rPr>
          <w:rFonts w:ascii="Times New Roman" w:hAnsi="Times New Roman" w:cs="Times New Roman"/>
          <w:i/>
          <w:sz w:val="24"/>
          <w:szCs w:val="24"/>
        </w:rPr>
        <w:t>Sigismunudus</w:t>
      </w:r>
      <w:proofErr w:type="spellEnd"/>
      <w:r w:rsidRPr="004C6FB0">
        <w:rPr>
          <w:rFonts w:ascii="Times New Roman" w:hAnsi="Times New Roman" w:cs="Times New Roman"/>
          <w:sz w:val="24"/>
          <w:szCs w:val="24"/>
        </w:rPr>
        <w:t xml:space="preserve"> against the wishes of his parents who disapproved of music. This resistance only further ignited his ambitions to pursue his musical studies by transcribing and </w:t>
      </w:r>
      <w:r w:rsidR="00E53995" w:rsidRPr="004C6FB0">
        <w:rPr>
          <w:rFonts w:ascii="Times New Roman" w:hAnsi="Times New Roman" w:cs="Times New Roman"/>
          <w:sz w:val="24"/>
          <w:szCs w:val="24"/>
        </w:rPr>
        <w:t>modelling</w:t>
      </w:r>
      <w:r w:rsidRPr="004C6FB0">
        <w:rPr>
          <w:rFonts w:ascii="Times New Roman" w:hAnsi="Times New Roman" w:cs="Times New Roman"/>
          <w:sz w:val="24"/>
          <w:szCs w:val="24"/>
        </w:rPr>
        <w:t xml:space="preserve"> his works off Agostino </w:t>
      </w:r>
      <w:proofErr w:type="spellStart"/>
      <w:r w:rsidRPr="004C6FB0">
        <w:rPr>
          <w:rFonts w:ascii="Times New Roman" w:hAnsi="Times New Roman" w:cs="Times New Roman"/>
          <w:sz w:val="24"/>
          <w:szCs w:val="24"/>
        </w:rPr>
        <w:t>Steffani</w:t>
      </w:r>
      <w:proofErr w:type="spellEnd"/>
      <w:r w:rsidRPr="004C6FB0">
        <w:rPr>
          <w:rFonts w:ascii="Times New Roman" w:hAnsi="Times New Roman" w:cs="Times New Roman"/>
          <w:sz w:val="24"/>
          <w:szCs w:val="24"/>
        </w:rPr>
        <w:t xml:space="preserve">, Johann </w:t>
      </w:r>
      <w:proofErr w:type="spellStart"/>
      <w:r w:rsidRPr="004C6FB0">
        <w:rPr>
          <w:rFonts w:ascii="Times New Roman" w:hAnsi="Times New Roman" w:cs="Times New Roman"/>
          <w:sz w:val="24"/>
          <w:szCs w:val="24"/>
        </w:rPr>
        <w:t>Rosenmuller</w:t>
      </w:r>
      <w:proofErr w:type="spellEnd"/>
      <w:r w:rsidRPr="004C6FB0">
        <w:rPr>
          <w:rFonts w:ascii="Times New Roman" w:hAnsi="Times New Roman" w:cs="Times New Roman"/>
          <w:sz w:val="24"/>
          <w:szCs w:val="24"/>
        </w:rPr>
        <w:t>, Arcangelo Corelli and Antonio Caldara.</w:t>
      </w:r>
    </w:p>
    <w:p w14:paraId="7238E296" w14:textId="77777777" w:rsidR="004C6FB0" w:rsidRPr="004C6FB0" w:rsidRDefault="004C6FB0" w:rsidP="00DF4F24">
      <w:pPr>
        <w:jc w:val="center"/>
        <w:rPr>
          <w:rFonts w:ascii="Times New Roman" w:hAnsi="Times New Roman" w:cs="Times New Roman"/>
          <w:sz w:val="24"/>
          <w:szCs w:val="24"/>
        </w:rPr>
      </w:pPr>
    </w:p>
    <w:p w14:paraId="6B10D86E" w14:textId="7F88FDD2" w:rsidR="00755600" w:rsidRPr="004C6FB0" w:rsidRDefault="00755600" w:rsidP="00DF4F24">
      <w:pPr>
        <w:jc w:val="center"/>
        <w:rPr>
          <w:rFonts w:ascii="Times New Roman" w:hAnsi="Times New Roman" w:cs="Times New Roman"/>
          <w:sz w:val="24"/>
          <w:szCs w:val="24"/>
        </w:rPr>
      </w:pPr>
      <w:r w:rsidRPr="004C6FB0">
        <w:rPr>
          <w:rFonts w:ascii="Times New Roman" w:hAnsi="Times New Roman" w:cs="Times New Roman"/>
          <w:sz w:val="24"/>
          <w:szCs w:val="24"/>
        </w:rPr>
        <w:t>After being admitted to Leipzig University in 1701, Telemann enrolled in law – aligning with his mother’s wishes. On route to Leipzig, Telemann stopped by Halle to make acquaintance to Handel which was by no coincidence – he ultimately had no intention of abandoning his interest in music. Although it was implied that he would study languages and sciences at first, his founding of the Collegium Musicum within the first year sparked the beginning of his musical career. During his time in the Collegium Musicum society, he performed numerous public concerts (in which Bach later beca</w:t>
      </w:r>
      <w:r w:rsidR="004C6FB0" w:rsidRPr="004C6FB0">
        <w:rPr>
          <w:rFonts w:ascii="Times New Roman" w:hAnsi="Times New Roman" w:cs="Times New Roman"/>
          <w:sz w:val="24"/>
          <w:szCs w:val="24"/>
        </w:rPr>
        <w:t>m</w:t>
      </w:r>
      <w:r w:rsidRPr="004C6FB0">
        <w:rPr>
          <w:rFonts w:ascii="Times New Roman" w:hAnsi="Times New Roman" w:cs="Times New Roman"/>
          <w:sz w:val="24"/>
          <w:szCs w:val="24"/>
        </w:rPr>
        <w:t xml:space="preserve">e the director), composed operas for the Leipzig Theatre, held the position as musical director of the Leipzig Opera in 1703 and ended up as the organist of the Neue </w:t>
      </w:r>
      <w:proofErr w:type="spellStart"/>
      <w:r w:rsidRPr="004C6FB0">
        <w:rPr>
          <w:rFonts w:ascii="Times New Roman" w:hAnsi="Times New Roman" w:cs="Times New Roman"/>
          <w:sz w:val="24"/>
          <w:szCs w:val="24"/>
        </w:rPr>
        <w:t>Kirche</w:t>
      </w:r>
      <w:proofErr w:type="spellEnd"/>
      <w:r w:rsidRPr="004C6FB0">
        <w:rPr>
          <w:rFonts w:ascii="Times New Roman" w:hAnsi="Times New Roman" w:cs="Times New Roman"/>
          <w:sz w:val="24"/>
          <w:szCs w:val="24"/>
        </w:rPr>
        <w:t xml:space="preserve"> in 1704.</w:t>
      </w:r>
    </w:p>
    <w:p w14:paraId="004BEA47" w14:textId="7086C3B1" w:rsidR="00755600" w:rsidRDefault="00755600" w:rsidP="00DF4F24">
      <w:pPr>
        <w:jc w:val="center"/>
        <w:rPr>
          <w:rFonts w:ascii="Times New Roman" w:hAnsi="Times New Roman" w:cs="Times New Roman"/>
          <w:sz w:val="24"/>
          <w:szCs w:val="24"/>
        </w:rPr>
      </w:pPr>
    </w:p>
    <w:p w14:paraId="7D0E54A8" w14:textId="77777777" w:rsidR="00B6145D" w:rsidRPr="004C6FB0" w:rsidRDefault="00B6145D" w:rsidP="00DF4F24">
      <w:pPr>
        <w:jc w:val="center"/>
        <w:rPr>
          <w:rFonts w:ascii="Times New Roman" w:hAnsi="Times New Roman" w:cs="Times New Roman"/>
          <w:sz w:val="24"/>
          <w:szCs w:val="24"/>
        </w:rPr>
      </w:pPr>
    </w:p>
    <w:p w14:paraId="45C48A28" w14:textId="25FD2F17" w:rsidR="00755600" w:rsidRDefault="00755600" w:rsidP="00DF4F24">
      <w:pPr>
        <w:jc w:val="center"/>
        <w:rPr>
          <w:rFonts w:ascii="Times New Roman" w:hAnsi="Times New Roman" w:cs="Times New Roman"/>
          <w:sz w:val="24"/>
          <w:szCs w:val="24"/>
        </w:rPr>
      </w:pPr>
      <w:r w:rsidRPr="004C6FB0">
        <w:rPr>
          <w:rFonts w:ascii="Times New Roman" w:hAnsi="Times New Roman" w:cs="Times New Roman"/>
          <w:sz w:val="24"/>
          <w:szCs w:val="24"/>
        </w:rPr>
        <w:lastRenderedPageBreak/>
        <w:t xml:space="preserve">After several annoying complaints by </w:t>
      </w:r>
      <w:proofErr w:type="spellStart"/>
      <w:r w:rsidRPr="004C6FB0">
        <w:rPr>
          <w:rFonts w:ascii="Times New Roman" w:hAnsi="Times New Roman" w:cs="Times New Roman"/>
          <w:sz w:val="24"/>
          <w:szCs w:val="24"/>
        </w:rPr>
        <w:t>Kuhnau</w:t>
      </w:r>
      <w:proofErr w:type="spellEnd"/>
      <w:r w:rsidRPr="004C6FB0">
        <w:rPr>
          <w:rFonts w:ascii="Times New Roman" w:hAnsi="Times New Roman" w:cs="Times New Roman"/>
          <w:sz w:val="24"/>
          <w:szCs w:val="24"/>
        </w:rPr>
        <w:t xml:space="preserve"> – who saw his role being jeopardised due to Telemann involving several students in several public performances, Telemann sought to make something more of his life. Luckily, the Court Erdmann II of </w:t>
      </w:r>
      <w:proofErr w:type="spellStart"/>
      <w:r w:rsidRPr="004C6FB0">
        <w:rPr>
          <w:rFonts w:ascii="Times New Roman" w:hAnsi="Times New Roman" w:cs="Times New Roman"/>
          <w:sz w:val="24"/>
          <w:szCs w:val="24"/>
        </w:rPr>
        <w:t>Fromnitz</w:t>
      </w:r>
      <w:proofErr w:type="spellEnd"/>
      <w:r w:rsidRPr="004C6FB0">
        <w:rPr>
          <w:rFonts w:ascii="Times New Roman" w:hAnsi="Times New Roman" w:cs="Times New Roman"/>
          <w:sz w:val="24"/>
          <w:szCs w:val="24"/>
        </w:rPr>
        <w:t xml:space="preserve"> at </w:t>
      </w:r>
      <w:proofErr w:type="spellStart"/>
      <w:r w:rsidRPr="004C6FB0">
        <w:rPr>
          <w:rFonts w:ascii="Times New Roman" w:hAnsi="Times New Roman" w:cs="Times New Roman"/>
          <w:sz w:val="24"/>
          <w:szCs w:val="24"/>
        </w:rPr>
        <w:t>Soarou</w:t>
      </w:r>
      <w:proofErr w:type="spellEnd"/>
      <w:r w:rsidRPr="004C6FB0">
        <w:rPr>
          <w:rFonts w:ascii="Times New Roman" w:hAnsi="Times New Roman" w:cs="Times New Roman"/>
          <w:sz w:val="24"/>
          <w:szCs w:val="24"/>
        </w:rPr>
        <w:t xml:space="preserve"> had invited Telemann to become the Kapellmeister of his court in which Telemann gracefully accepted in 1705. A great period of his time was spent networking with Wolfgang Caspar Printz and Erdmann </w:t>
      </w:r>
      <w:proofErr w:type="spellStart"/>
      <w:r w:rsidRPr="004C6FB0">
        <w:rPr>
          <w:rFonts w:ascii="Times New Roman" w:hAnsi="Times New Roman" w:cs="Times New Roman"/>
          <w:sz w:val="24"/>
          <w:szCs w:val="24"/>
        </w:rPr>
        <w:t>Neumeister</w:t>
      </w:r>
      <w:proofErr w:type="spellEnd"/>
      <w:r w:rsidRPr="004C6FB0">
        <w:rPr>
          <w:rFonts w:ascii="Times New Roman" w:hAnsi="Times New Roman" w:cs="Times New Roman"/>
          <w:sz w:val="24"/>
          <w:szCs w:val="24"/>
        </w:rPr>
        <w:t>, where he was able to experiment with French, Italian</w:t>
      </w:r>
      <w:r w:rsidR="00E53995">
        <w:rPr>
          <w:rFonts w:ascii="Times New Roman" w:hAnsi="Times New Roman" w:cs="Times New Roman"/>
          <w:sz w:val="24"/>
          <w:szCs w:val="24"/>
        </w:rPr>
        <w:t>,</w:t>
      </w:r>
      <w:r w:rsidRPr="004C6FB0">
        <w:rPr>
          <w:rFonts w:ascii="Times New Roman" w:hAnsi="Times New Roman" w:cs="Times New Roman"/>
          <w:sz w:val="24"/>
          <w:szCs w:val="24"/>
        </w:rPr>
        <w:t xml:space="preserve"> and the local Polish folk music</w:t>
      </w:r>
      <w:r w:rsidR="00CA4D27">
        <w:rPr>
          <w:rFonts w:ascii="Times New Roman" w:hAnsi="Times New Roman" w:cs="Times New Roman"/>
          <w:sz w:val="24"/>
          <w:szCs w:val="24"/>
        </w:rPr>
        <w:t xml:space="preserve"> (more described later)</w:t>
      </w:r>
      <w:r w:rsidRPr="004C6FB0">
        <w:rPr>
          <w:rFonts w:ascii="Times New Roman" w:hAnsi="Times New Roman" w:cs="Times New Roman"/>
          <w:sz w:val="24"/>
          <w:szCs w:val="24"/>
        </w:rPr>
        <w:t>. But due to the threat of the invasion by the Swedish Army, Telemann’s contract was abruptly cut short as the Court was disbanded.</w:t>
      </w:r>
    </w:p>
    <w:p w14:paraId="52993FAC" w14:textId="77777777" w:rsidR="004C6FB0" w:rsidRPr="004C6FB0" w:rsidRDefault="004C6FB0" w:rsidP="00DF4F24">
      <w:pPr>
        <w:jc w:val="center"/>
        <w:rPr>
          <w:rFonts w:ascii="Times New Roman" w:hAnsi="Times New Roman" w:cs="Times New Roman"/>
          <w:sz w:val="24"/>
          <w:szCs w:val="24"/>
        </w:rPr>
      </w:pPr>
    </w:p>
    <w:p w14:paraId="703D9A9C" w14:textId="6A934FE0" w:rsidR="00755600" w:rsidRPr="004C6FB0" w:rsidRDefault="00755600" w:rsidP="00DF4F24">
      <w:pPr>
        <w:jc w:val="center"/>
        <w:rPr>
          <w:rFonts w:ascii="Times New Roman" w:hAnsi="Times New Roman" w:cs="Times New Roman"/>
          <w:sz w:val="24"/>
          <w:szCs w:val="24"/>
        </w:rPr>
      </w:pPr>
      <w:r w:rsidRPr="004C6FB0">
        <w:rPr>
          <w:rFonts w:ascii="Times New Roman" w:hAnsi="Times New Roman" w:cs="Times New Roman"/>
          <w:sz w:val="24"/>
          <w:szCs w:val="24"/>
        </w:rPr>
        <w:t xml:space="preserve">His next appointment between 1706 and 1708 was at </w:t>
      </w:r>
      <w:r w:rsidR="00E53995" w:rsidRPr="004C6FB0">
        <w:rPr>
          <w:rFonts w:ascii="Times New Roman" w:hAnsi="Times New Roman" w:cs="Times New Roman"/>
          <w:sz w:val="24"/>
          <w:szCs w:val="24"/>
        </w:rPr>
        <w:t>Eisenach</w:t>
      </w:r>
      <w:r w:rsidRPr="004C6FB0">
        <w:rPr>
          <w:rFonts w:ascii="Times New Roman" w:hAnsi="Times New Roman" w:cs="Times New Roman"/>
          <w:sz w:val="24"/>
          <w:szCs w:val="24"/>
        </w:rPr>
        <w:t xml:space="preserve"> as the </w:t>
      </w:r>
      <w:proofErr w:type="spellStart"/>
      <w:r w:rsidRPr="004C6FB0">
        <w:rPr>
          <w:rFonts w:ascii="Times New Roman" w:hAnsi="Times New Roman" w:cs="Times New Roman"/>
          <w:sz w:val="24"/>
          <w:szCs w:val="24"/>
        </w:rPr>
        <w:t>Konzertmeister</w:t>
      </w:r>
      <w:proofErr w:type="spellEnd"/>
      <w:r w:rsidRPr="004C6FB0">
        <w:rPr>
          <w:rFonts w:ascii="Times New Roman" w:hAnsi="Times New Roman" w:cs="Times New Roman"/>
          <w:sz w:val="24"/>
          <w:szCs w:val="24"/>
        </w:rPr>
        <w:t xml:space="preserve"> with Pantaleon </w:t>
      </w:r>
      <w:proofErr w:type="spellStart"/>
      <w:r w:rsidRPr="004C6FB0">
        <w:rPr>
          <w:rFonts w:ascii="Times New Roman" w:hAnsi="Times New Roman" w:cs="Times New Roman"/>
          <w:sz w:val="24"/>
          <w:szCs w:val="24"/>
        </w:rPr>
        <w:t>Hebenstreit</w:t>
      </w:r>
      <w:proofErr w:type="spellEnd"/>
      <w:r w:rsidRPr="004C6FB0">
        <w:rPr>
          <w:rFonts w:ascii="Times New Roman" w:hAnsi="Times New Roman" w:cs="Times New Roman"/>
          <w:sz w:val="24"/>
          <w:szCs w:val="24"/>
        </w:rPr>
        <w:t xml:space="preserve"> as the orchestra leader. Although Telemann had entered a period of relative stability and mainly composed church cantatas, the end of his short-lived marriage ended with the passing away of his wife in 1711. With a need to escape and change scenery, Telemann journeyed to Frankfurt to hold both the post as Director of Municipal Music and Kapellmeister of the </w:t>
      </w:r>
      <w:proofErr w:type="spellStart"/>
      <w:r w:rsidRPr="004C6FB0">
        <w:rPr>
          <w:rFonts w:ascii="Times New Roman" w:hAnsi="Times New Roman" w:cs="Times New Roman"/>
          <w:sz w:val="24"/>
          <w:szCs w:val="24"/>
        </w:rPr>
        <w:t>Barf</w:t>
      </w:r>
      <w:r w:rsidR="004C6FB0" w:rsidRPr="004C6FB0">
        <w:rPr>
          <w:rFonts w:ascii="Times New Roman" w:hAnsi="Times New Roman" w:cs="Times New Roman"/>
          <w:sz w:val="24"/>
          <w:szCs w:val="24"/>
        </w:rPr>
        <w:t>u</w:t>
      </w:r>
      <w:r w:rsidRPr="004C6FB0">
        <w:rPr>
          <w:rFonts w:ascii="Times New Roman" w:hAnsi="Times New Roman" w:cs="Times New Roman"/>
          <w:sz w:val="24"/>
          <w:szCs w:val="24"/>
        </w:rPr>
        <w:t>ßerkirche</w:t>
      </w:r>
      <w:proofErr w:type="spellEnd"/>
      <w:r w:rsidRPr="004C6FB0">
        <w:rPr>
          <w:rFonts w:ascii="Times New Roman" w:hAnsi="Times New Roman" w:cs="Times New Roman"/>
          <w:sz w:val="24"/>
          <w:szCs w:val="24"/>
        </w:rPr>
        <w:t xml:space="preserve"> and as the director of the musical society </w:t>
      </w:r>
      <w:proofErr w:type="spellStart"/>
      <w:r w:rsidRPr="004C6FB0">
        <w:rPr>
          <w:rFonts w:ascii="Times New Roman" w:hAnsi="Times New Roman" w:cs="Times New Roman"/>
          <w:sz w:val="24"/>
          <w:szCs w:val="24"/>
        </w:rPr>
        <w:t>Frauenstein</w:t>
      </w:r>
      <w:proofErr w:type="spellEnd"/>
      <w:r w:rsidRPr="004C6FB0">
        <w:rPr>
          <w:rFonts w:ascii="Times New Roman" w:hAnsi="Times New Roman" w:cs="Times New Roman"/>
          <w:sz w:val="24"/>
          <w:szCs w:val="24"/>
        </w:rPr>
        <w:t xml:space="preserve"> (which held weekly public concerts). With a clean slate and a fresh start, </w:t>
      </w:r>
      <w:r w:rsidR="0041169C">
        <w:rPr>
          <w:rFonts w:ascii="Times New Roman" w:hAnsi="Times New Roman" w:cs="Times New Roman"/>
          <w:sz w:val="24"/>
          <w:szCs w:val="24"/>
        </w:rPr>
        <w:t>Telemann begun to produce</w:t>
      </w:r>
      <w:r w:rsidR="00CC7841">
        <w:rPr>
          <w:rFonts w:ascii="Times New Roman" w:hAnsi="Times New Roman" w:cs="Times New Roman"/>
          <w:sz w:val="24"/>
          <w:szCs w:val="24"/>
        </w:rPr>
        <w:t xml:space="preserve"> </w:t>
      </w:r>
      <w:r w:rsidRPr="004C6FB0">
        <w:rPr>
          <w:rFonts w:ascii="Times New Roman" w:hAnsi="Times New Roman" w:cs="Times New Roman"/>
          <w:sz w:val="24"/>
          <w:szCs w:val="24"/>
        </w:rPr>
        <w:t>five</w:t>
      </w:r>
      <w:r w:rsidR="00E53995">
        <w:rPr>
          <w:rFonts w:ascii="Times New Roman" w:hAnsi="Times New Roman" w:cs="Times New Roman"/>
          <w:sz w:val="24"/>
          <w:szCs w:val="24"/>
        </w:rPr>
        <w:t>-</w:t>
      </w:r>
      <w:r w:rsidRPr="004C6FB0">
        <w:rPr>
          <w:rFonts w:ascii="Times New Roman" w:hAnsi="Times New Roman" w:cs="Times New Roman"/>
          <w:sz w:val="24"/>
          <w:szCs w:val="24"/>
        </w:rPr>
        <w:t xml:space="preserve">year-long cycles of church cantatas, </w:t>
      </w:r>
      <w:r w:rsidR="00CC7841" w:rsidRPr="004C6FB0">
        <w:rPr>
          <w:rFonts w:ascii="Times New Roman" w:hAnsi="Times New Roman" w:cs="Times New Roman"/>
          <w:sz w:val="24"/>
          <w:szCs w:val="24"/>
        </w:rPr>
        <w:t xml:space="preserve">music for civic ceremonies, </w:t>
      </w:r>
      <w:r w:rsidRPr="004C6FB0">
        <w:rPr>
          <w:rFonts w:ascii="Times New Roman" w:hAnsi="Times New Roman" w:cs="Times New Roman"/>
          <w:sz w:val="24"/>
          <w:szCs w:val="24"/>
        </w:rPr>
        <w:t xml:space="preserve">oratorios and several orchestral and chamber music, but never produced any works of opera – although he </w:t>
      </w:r>
      <w:r w:rsidR="00B530AD">
        <w:rPr>
          <w:rFonts w:ascii="Times New Roman" w:hAnsi="Times New Roman" w:cs="Times New Roman"/>
          <w:sz w:val="24"/>
          <w:szCs w:val="24"/>
        </w:rPr>
        <w:t>still wrote works for the</w:t>
      </w:r>
      <w:r w:rsidRPr="004C6FB0">
        <w:rPr>
          <w:rFonts w:ascii="Times New Roman" w:hAnsi="Times New Roman" w:cs="Times New Roman"/>
          <w:sz w:val="24"/>
          <w:szCs w:val="24"/>
        </w:rPr>
        <w:t xml:space="preserve"> Leipzig Opera. Eventually</w:t>
      </w:r>
      <w:r w:rsidR="00E53995">
        <w:rPr>
          <w:rFonts w:ascii="Times New Roman" w:hAnsi="Times New Roman" w:cs="Times New Roman"/>
          <w:sz w:val="24"/>
          <w:szCs w:val="24"/>
        </w:rPr>
        <w:t>,</w:t>
      </w:r>
      <w:r w:rsidRPr="004C6FB0">
        <w:rPr>
          <w:rFonts w:ascii="Times New Roman" w:hAnsi="Times New Roman" w:cs="Times New Roman"/>
          <w:sz w:val="24"/>
          <w:szCs w:val="24"/>
        </w:rPr>
        <w:t xml:space="preserve"> after recognition, the Prince of Bayreuth </w:t>
      </w:r>
      <w:r w:rsidR="00C91076">
        <w:rPr>
          <w:rFonts w:ascii="Times New Roman" w:hAnsi="Times New Roman" w:cs="Times New Roman"/>
          <w:sz w:val="24"/>
          <w:szCs w:val="24"/>
        </w:rPr>
        <w:t xml:space="preserve">granted him the role of </w:t>
      </w:r>
      <w:r w:rsidR="00C91076" w:rsidRPr="004C6FB0">
        <w:rPr>
          <w:rFonts w:ascii="Times New Roman" w:hAnsi="Times New Roman" w:cs="Times New Roman"/>
          <w:sz w:val="24"/>
          <w:szCs w:val="24"/>
        </w:rPr>
        <w:t xml:space="preserve">Kapellmeister </w:t>
      </w:r>
      <w:r w:rsidR="00C91076">
        <w:rPr>
          <w:rFonts w:ascii="Times New Roman" w:hAnsi="Times New Roman" w:cs="Times New Roman"/>
          <w:sz w:val="24"/>
          <w:szCs w:val="24"/>
        </w:rPr>
        <w:t xml:space="preserve">and </w:t>
      </w:r>
      <w:r w:rsidRPr="004C6FB0">
        <w:rPr>
          <w:rFonts w:ascii="Times New Roman" w:hAnsi="Times New Roman" w:cs="Times New Roman"/>
          <w:sz w:val="24"/>
          <w:szCs w:val="24"/>
        </w:rPr>
        <w:t xml:space="preserve">eventually settled down after </w:t>
      </w:r>
      <w:bookmarkStart w:id="0" w:name="_GoBack"/>
      <w:bookmarkEnd w:id="0"/>
      <w:r w:rsidRPr="004C6FB0">
        <w:rPr>
          <w:rFonts w:ascii="Times New Roman" w:hAnsi="Times New Roman" w:cs="Times New Roman"/>
          <w:sz w:val="24"/>
          <w:szCs w:val="24"/>
        </w:rPr>
        <w:t>marrying again.</w:t>
      </w:r>
    </w:p>
    <w:p w14:paraId="6CBD0090" w14:textId="77777777" w:rsidR="00B6145D" w:rsidRPr="004C6FB0" w:rsidRDefault="00B6145D" w:rsidP="00AB0C16">
      <w:pPr>
        <w:rPr>
          <w:rFonts w:ascii="Times New Roman" w:hAnsi="Times New Roman" w:cs="Times New Roman"/>
          <w:sz w:val="24"/>
          <w:szCs w:val="24"/>
        </w:rPr>
      </w:pPr>
    </w:p>
    <w:p w14:paraId="01A08E86" w14:textId="1998322E" w:rsidR="002D6A5A" w:rsidRDefault="00755600" w:rsidP="002D6A5A">
      <w:pPr>
        <w:jc w:val="center"/>
        <w:rPr>
          <w:rFonts w:ascii="Times New Roman" w:hAnsi="Times New Roman" w:cs="Times New Roman"/>
          <w:sz w:val="24"/>
          <w:szCs w:val="24"/>
        </w:rPr>
      </w:pPr>
      <w:r w:rsidRPr="004C6FB0">
        <w:rPr>
          <w:rFonts w:ascii="Times New Roman" w:hAnsi="Times New Roman" w:cs="Times New Roman"/>
          <w:sz w:val="24"/>
          <w:szCs w:val="24"/>
        </w:rPr>
        <w:t>Whilst visiting Eisenach in 1716, Telemann</w:t>
      </w:r>
      <w:r w:rsidR="002D6A5A">
        <w:rPr>
          <w:rFonts w:ascii="Times New Roman" w:hAnsi="Times New Roman" w:cs="Times New Roman"/>
          <w:sz w:val="24"/>
          <w:szCs w:val="24"/>
        </w:rPr>
        <w:t>,</w:t>
      </w:r>
      <w:r w:rsidRPr="004C6FB0">
        <w:rPr>
          <w:rFonts w:ascii="Times New Roman" w:hAnsi="Times New Roman" w:cs="Times New Roman"/>
          <w:sz w:val="24"/>
          <w:szCs w:val="24"/>
        </w:rPr>
        <w:t xml:space="preserve"> </w:t>
      </w:r>
      <w:r w:rsidR="00AB0C16" w:rsidRPr="004C6FB0">
        <w:rPr>
          <w:rFonts w:ascii="Times New Roman" w:hAnsi="Times New Roman" w:cs="Times New Roman"/>
          <w:sz w:val="24"/>
          <w:szCs w:val="24"/>
        </w:rPr>
        <w:t xml:space="preserve">due to his status as a visiting Kapellmeister </w:t>
      </w:r>
      <w:r w:rsidRPr="004C6FB0">
        <w:rPr>
          <w:rFonts w:ascii="Times New Roman" w:hAnsi="Times New Roman" w:cs="Times New Roman"/>
          <w:sz w:val="24"/>
          <w:szCs w:val="24"/>
        </w:rPr>
        <w:t>served the court as a diplomatic correspondent. This increasing stature only sped up the following year whe</w:t>
      </w:r>
      <w:r w:rsidR="002D6A5A">
        <w:rPr>
          <w:rFonts w:ascii="Times New Roman" w:hAnsi="Times New Roman" w:cs="Times New Roman"/>
          <w:sz w:val="24"/>
          <w:szCs w:val="24"/>
        </w:rPr>
        <w:t>n</w:t>
      </w:r>
      <w:r w:rsidRPr="004C6FB0">
        <w:rPr>
          <w:rFonts w:ascii="Times New Roman" w:hAnsi="Times New Roman" w:cs="Times New Roman"/>
          <w:sz w:val="24"/>
          <w:szCs w:val="24"/>
        </w:rPr>
        <w:t xml:space="preserve"> </w:t>
      </w:r>
      <w:r w:rsidR="002D6A5A">
        <w:rPr>
          <w:rFonts w:ascii="Times New Roman" w:hAnsi="Times New Roman" w:cs="Times New Roman"/>
          <w:sz w:val="24"/>
          <w:szCs w:val="24"/>
        </w:rPr>
        <w:t xml:space="preserve">he was invited to become Kapellmeister of all the courts of the </w:t>
      </w:r>
      <w:r w:rsidR="002D6A5A" w:rsidRPr="004C6FB0">
        <w:rPr>
          <w:rFonts w:ascii="Times New Roman" w:hAnsi="Times New Roman" w:cs="Times New Roman"/>
          <w:sz w:val="24"/>
          <w:szCs w:val="24"/>
        </w:rPr>
        <w:t xml:space="preserve">Duke </w:t>
      </w:r>
      <w:r w:rsidR="002D6A5A" w:rsidRPr="004C6FB0">
        <w:rPr>
          <w:rFonts w:ascii="Times New Roman" w:hAnsi="Times New Roman" w:cs="Times New Roman"/>
          <w:sz w:val="24"/>
          <w:szCs w:val="24"/>
        </w:rPr>
        <w:lastRenderedPageBreak/>
        <w:t>Ernst of Gotha</w:t>
      </w:r>
      <w:r w:rsidRPr="004C6FB0">
        <w:rPr>
          <w:rFonts w:ascii="Times New Roman" w:hAnsi="Times New Roman" w:cs="Times New Roman"/>
          <w:sz w:val="24"/>
          <w:szCs w:val="24"/>
        </w:rPr>
        <w:t xml:space="preserve">. By no coincidence, a trip to Dresden for the </w:t>
      </w:r>
      <w:r w:rsidR="002D6A5A">
        <w:rPr>
          <w:rFonts w:ascii="Times New Roman" w:hAnsi="Times New Roman" w:cs="Times New Roman"/>
          <w:sz w:val="24"/>
          <w:szCs w:val="24"/>
        </w:rPr>
        <w:t xml:space="preserve">celebration of </w:t>
      </w:r>
      <w:r w:rsidRPr="004C6FB0">
        <w:rPr>
          <w:rFonts w:ascii="Times New Roman" w:hAnsi="Times New Roman" w:cs="Times New Roman"/>
          <w:sz w:val="24"/>
          <w:szCs w:val="24"/>
        </w:rPr>
        <w:t xml:space="preserve">marriage </w:t>
      </w:r>
      <w:r w:rsidR="002D6A5A">
        <w:rPr>
          <w:rFonts w:ascii="Times New Roman" w:hAnsi="Times New Roman" w:cs="Times New Roman"/>
          <w:sz w:val="24"/>
          <w:szCs w:val="24"/>
        </w:rPr>
        <w:t>between</w:t>
      </w:r>
      <w:r w:rsidRPr="004C6FB0">
        <w:rPr>
          <w:rFonts w:ascii="Times New Roman" w:hAnsi="Times New Roman" w:cs="Times New Roman"/>
          <w:sz w:val="24"/>
          <w:szCs w:val="24"/>
        </w:rPr>
        <w:t xml:space="preserve"> Prince Elector Fredrich August II and Archduchess Maria </w:t>
      </w:r>
      <w:proofErr w:type="spellStart"/>
      <w:r w:rsidRPr="004C6FB0">
        <w:rPr>
          <w:rFonts w:ascii="Times New Roman" w:hAnsi="Times New Roman" w:cs="Times New Roman"/>
          <w:sz w:val="24"/>
          <w:szCs w:val="24"/>
        </w:rPr>
        <w:t>Josephia</w:t>
      </w:r>
      <w:proofErr w:type="spellEnd"/>
      <w:r w:rsidRPr="004C6FB0">
        <w:rPr>
          <w:rFonts w:ascii="Times New Roman" w:hAnsi="Times New Roman" w:cs="Times New Roman"/>
          <w:sz w:val="24"/>
          <w:szCs w:val="24"/>
        </w:rPr>
        <w:t xml:space="preserve"> of Austria </w:t>
      </w:r>
      <w:r w:rsidR="002D6A5A" w:rsidRPr="004C6FB0">
        <w:rPr>
          <w:rFonts w:ascii="Times New Roman" w:hAnsi="Times New Roman" w:cs="Times New Roman"/>
          <w:sz w:val="24"/>
          <w:szCs w:val="24"/>
        </w:rPr>
        <w:t xml:space="preserve">in 1719 </w:t>
      </w:r>
      <w:r w:rsidRPr="004C6FB0">
        <w:rPr>
          <w:rFonts w:ascii="Times New Roman" w:hAnsi="Times New Roman" w:cs="Times New Roman"/>
          <w:sz w:val="24"/>
          <w:szCs w:val="24"/>
        </w:rPr>
        <w:t>led to the reuni</w:t>
      </w:r>
      <w:r w:rsidR="00443AAA">
        <w:rPr>
          <w:rFonts w:ascii="Times New Roman" w:hAnsi="Times New Roman" w:cs="Times New Roman"/>
          <w:sz w:val="24"/>
          <w:szCs w:val="24"/>
        </w:rPr>
        <w:t>fication</w:t>
      </w:r>
      <w:r w:rsidRPr="004C6FB0">
        <w:rPr>
          <w:rFonts w:ascii="Times New Roman" w:hAnsi="Times New Roman" w:cs="Times New Roman"/>
          <w:sz w:val="24"/>
          <w:szCs w:val="24"/>
        </w:rPr>
        <w:t xml:space="preserve"> with Handel</w:t>
      </w:r>
      <w:r w:rsidR="002D6A5A">
        <w:rPr>
          <w:rFonts w:ascii="Times New Roman" w:hAnsi="Times New Roman" w:cs="Times New Roman"/>
          <w:sz w:val="24"/>
          <w:szCs w:val="24"/>
        </w:rPr>
        <w:t>. During this time, Telemann was</w:t>
      </w:r>
      <w:r w:rsidRPr="004C6FB0">
        <w:rPr>
          <w:rFonts w:ascii="Times New Roman" w:hAnsi="Times New Roman" w:cs="Times New Roman"/>
          <w:sz w:val="24"/>
          <w:szCs w:val="24"/>
        </w:rPr>
        <w:t xml:space="preserve"> </w:t>
      </w:r>
      <w:r w:rsidR="002D6A5A">
        <w:rPr>
          <w:rFonts w:ascii="Times New Roman" w:hAnsi="Times New Roman" w:cs="Times New Roman"/>
          <w:sz w:val="24"/>
          <w:szCs w:val="24"/>
        </w:rPr>
        <w:t>granted the</w:t>
      </w:r>
      <w:r w:rsidRPr="004C6FB0">
        <w:rPr>
          <w:rFonts w:ascii="Times New Roman" w:hAnsi="Times New Roman" w:cs="Times New Roman"/>
          <w:sz w:val="24"/>
          <w:szCs w:val="24"/>
        </w:rPr>
        <w:t xml:space="preserve"> </w:t>
      </w:r>
      <w:r w:rsidR="009C3AE7" w:rsidRPr="004C6FB0">
        <w:rPr>
          <w:rFonts w:ascii="Times New Roman" w:hAnsi="Times New Roman" w:cs="Times New Roman"/>
          <w:sz w:val="24"/>
          <w:szCs w:val="24"/>
        </w:rPr>
        <w:t>chance</w:t>
      </w:r>
      <w:r w:rsidRPr="004C6FB0">
        <w:rPr>
          <w:rFonts w:ascii="Times New Roman" w:hAnsi="Times New Roman" w:cs="Times New Roman"/>
          <w:sz w:val="24"/>
          <w:szCs w:val="24"/>
        </w:rPr>
        <w:t xml:space="preserve"> to </w:t>
      </w:r>
      <w:r w:rsidR="009C3AE7">
        <w:rPr>
          <w:rFonts w:ascii="Times New Roman" w:hAnsi="Times New Roman" w:cs="Times New Roman"/>
          <w:sz w:val="24"/>
          <w:szCs w:val="24"/>
        </w:rPr>
        <w:t xml:space="preserve">listen to </w:t>
      </w:r>
      <w:r w:rsidRPr="004C6FB0">
        <w:rPr>
          <w:rFonts w:ascii="Times New Roman" w:hAnsi="Times New Roman" w:cs="Times New Roman"/>
          <w:sz w:val="24"/>
          <w:szCs w:val="24"/>
        </w:rPr>
        <w:t xml:space="preserve">operas by </w:t>
      </w:r>
      <w:proofErr w:type="spellStart"/>
      <w:r w:rsidRPr="004C6FB0">
        <w:rPr>
          <w:rFonts w:ascii="Times New Roman" w:hAnsi="Times New Roman" w:cs="Times New Roman"/>
          <w:sz w:val="24"/>
          <w:szCs w:val="24"/>
        </w:rPr>
        <w:t>Lotti</w:t>
      </w:r>
      <w:proofErr w:type="spellEnd"/>
      <w:r w:rsidRPr="004C6FB0">
        <w:rPr>
          <w:rFonts w:ascii="Times New Roman" w:hAnsi="Times New Roman" w:cs="Times New Roman"/>
          <w:sz w:val="24"/>
          <w:szCs w:val="24"/>
        </w:rPr>
        <w:t xml:space="preserve"> </w:t>
      </w:r>
      <w:r w:rsidR="002D6A5A">
        <w:rPr>
          <w:rFonts w:ascii="Times New Roman" w:hAnsi="Times New Roman" w:cs="Times New Roman"/>
          <w:sz w:val="24"/>
          <w:szCs w:val="24"/>
        </w:rPr>
        <w:t xml:space="preserve">and various </w:t>
      </w:r>
      <w:r w:rsidRPr="004C6FB0">
        <w:rPr>
          <w:rFonts w:ascii="Times New Roman" w:hAnsi="Times New Roman" w:cs="Times New Roman"/>
          <w:sz w:val="24"/>
          <w:szCs w:val="24"/>
        </w:rPr>
        <w:t xml:space="preserve">violin concertos </w:t>
      </w:r>
      <w:r w:rsidR="009C3AE7">
        <w:rPr>
          <w:rFonts w:ascii="Times New Roman" w:hAnsi="Times New Roman" w:cs="Times New Roman"/>
          <w:sz w:val="24"/>
          <w:szCs w:val="24"/>
        </w:rPr>
        <w:t xml:space="preserve">dedicated </w:t>
      </w:r>
      <w:r w:rsidRPr="004C6FB0">
        <w:rPr>
          <w:rFonts w:ascii="Times New Roman" w:hAnsi="Times New Roman" w:cs="Times New Roman"/>
          <w:sz w:val="24"/>
          <w:szCs w:val="24"/>
        </w:rPr>
        <w:t xml:space="preserve">to </w:t>
      </w:r>
      <w:proofErr w:type="spellStart"/>
      <w:r w:rsidR="002D6A5A">
        <w:rPr>
          <w:rFonts w:ascii="Times New Roman" w:hAnsi="Times New Roman" w:cs="Times New Roman"/>
          <w:sz w:val="24"/>
          <w:szCs w:val="24"/>
        </w:rPr>
        <w:t>Pisendel</w:t>
      </w:r>
      <w:proofErr w:type="spellEnd"/>
      <w:r w:rsidR="002D6A5A">
        <w:rPr>
          <w:rFonts w:ascii="Times New Roman" w:hAnsi="Times New Roman" w:cs="Times New Roman"/>
          <w:sz w:val="24"/>
          <w:szCs w:val="24"/>
        </w:rPr>
        <w:t xml:space="preserve"> in which Telemann had become acquainted with through J.S. Bach in 1711. Telemann’s Solo Fantasies for Violin without Bass (1735) was one of few works dedicated to </w:t>
      </w:r>
      <w:proofErr w:type="spellStart"/>
      <w:r w:rsidR="002D6A5A">
        <w:rPr>
          <w:rFonts w:ascii="Times New Roman" w:hAnsi="Times New Roman" w:cs="Times New Roman"/>
          <w:sz w:val="24"/>
          <w:szCs w:val="24"/>
        </w:rPr>
        <w:t>Pisendel</w:t>
      </w:r>
      <w:proofErr w:type="spellEnd"/>
      <w:r w:rsidR="0060541B">
        <w:rPr>
          <w:rFonts w:ascii="Times New Roman" w:hAnsi="Times New Roman" w:cs="Times New Roman"/>
          <w:sz w:val="24"/>
          <w:szCs w:val="24"/>
        </w:rPr>
        <w:t>.</w:t>
      </w:r>
    </w:p>
    <w:p w14:paraId="01AE820C" w14:textId="77777777" w:rsidR="00B6145D" w:rsidRPr="004C6FB0" w:rsidRDefault="00B6145D" w:rsidP="009A09C8">
      <w:pPr>
        <w:jc w:val="center"/>
        <w:rPr>
          <w:rFonts w:ascii="Times New Roman" w:hAnsi="Times New Roman" w:cs="Times New Roman"/>
          <w:sz w:val="24"/>
          <w:szCs w:val="24"/>
        </w:rPr>
      </w:pPr>
    </w:p>
    <w:p w14:paraId="2A9FE5AA" w14:textId="5D547F7F" w:rsidR="00B02091" w:rsidRPr="004C6FB0" w:rsidRDefault="00755600" w:rsidP="00DF4F24">
      <w:pPr>
        <w:jc w:val="center"/>
        <w:rPr>
          <w:rFonts w:ascii="Times New Roman" w:hAnsi="Times New Roman" w:cs="Times New Roman"/>
          <w:sz w:val="24"/>
          <w:szCs w:val="24"/>
        </w:rPr>
      </w:pPr>
      <w:r w:rsidRPr="004C6FB0">
        <w:rPr>
          <w:rFonts w:ascii="Times New Roman" w:hAnsi="Times New Roman" w:cs="Times New Roman"/>
          <w:sz w:val="24"/>
          <w:szCs w:val="24"/>
        </w:rPr>
        <w:t>After a few years</w:t>
      </w:r>
      <w:r w:rsidR="00E53995">
        <w:rPr>
          <w:rFonts w:ascii="Times New Roman" w:hAnsi="Times New Roman" w:cs="Times New Roman"/>
          <w:sz w:val="24"/>
          <w:szCs w:val="24"/>
        </w:rPr>
        <w:t>,</w:t>
      </w:r>
      <w:r w:rsidRPr="004C6FB0">
        <w:rPr>
          <w:rFonts w:ascii="Times New Roman" w:hAnsi="Times New Roman" w:cs="Times New Roman"/>
          <w:sz w:val="24"/>
          <w:szCs w:val="24"/>
        </w:rPr>
        <w:t xml:space="preserve"> Telemann was invited to succeed Joachim </w:t>
      </w:r>
      <w:proofErr w:type="spellStart"/>
      <w:r w:rsidRPr="004C6FB0">
        <w:rPr>
          <w:rFonts w:ascii="Times New Roman" w:hAnsi="Times New Roman" w:cs="Times New Roman"/>
          <w:sz w:val="24"/>
          <w:szCs w:val="24"/>
        </w:rPr>
        <w:t>Gerstenbuttel</w:t>
      </w:r>
      <w:proofErr w:type="spellEnd"/>
      <w:r w:rsidR="009A09C8">
        <w:rPr>
          <w:rFonts w:ascii="Times New Roman" w:hAnsi="Times New Roman" w:cs="Times New Roman"/>
          <w:sz w:val="24"/>
          <w:szCs w:val="24"/>
        </w:rPr>
        <w:t xml:space="preserve"> - </w:t>
      </w:r>
      <w:r w:rsidR="009A09C8" w:rsidRPr="004C6FB0">
        <w:rPr>
          <w:rFonts w:ascii="Times New Roman" w:hAnsi="Times New Roman" w:cs="Times New Roman"/>
          <w:sz w:val="24"/>
          <w:szCs w:val="24"/>
        </w:rPr>
        <w:t>the distinguished post as Kantor of the Hamburg Johanneum</w:t>
      </w:r>
      <w:r w:rsidR="009A09C8">
        <w:rPr>
          <w:rFonts w:ascii="Times New Roman" w:hAnsi="Times New Roman" w:cs="Times New Roman"/>
          <w:sz w:val="24"/>
          <w:szCs w:val="24"/>
        </w:rPr>
        <w:t xml:space="preserve">. </w:t>
      </w:r>
      <w:r w:rsidRPr="004C6FB0">
        <w:rPr>
          <w:rFonts w:ascii="Times New Roman" w:hAnsi="Times New Roman" w:cs="Times New Roman"/>
          <w:sz w:val="24"/>
          <w:szCs w:val="24"/>
        </w:rPr>
        <w:t xml:space="preserve">This granted him the prestigious role that could provide him with the necessities to reach his limits – a requirement to compose two </w:t>
      </w:r>
      <w:r w:rsidR="003F755D">
        <w:rPr>
          <w:rFonts w:ascii="Times New Roman" w:hAnsi="Times New Roman" w:cs="Times New Roman"/>
          <w:sz w:val="24"/>
          <w:szCs w:val="24"/>
        </w:rPr>
        <w:t xml:space="preserve">cantatas weekly, </w:t>
      </w:r>
      <w:r w:rsidRPr="004C6FB0">
        <w:rPr>
          <w:rFonts w:ascii="Times New Roman" w:hAnsi="Times New Roman" w:cs="Times New Roman"/>
          <w:sz w:val="24"/>
          <w:szCs w:val="24"/>
        </w:rPr>
        <w:t xml:space="preserve">a passion annually and to provide </w:t>
      </w:r>
      <w:r w:rsidR="003F755D">
        <w:rPr>
          <w:rFonts w:ascii="Times New Roman" w:hAnsi="Times New Roman" w:cs="Times New Roman"/>
          <w:sz w:val="24"/>
          <w:szCs w:val="24"/>
        </w:rPr>
        <w:t>compositions</w:t>
      </w:r>
      <w:r w:rsidRPr="004C6FB0">
        <w:rPr>
          <w:rFonts w:ascii="Times New Roman" w:hAnsi="Times New Roman" w:cs="Times New Roman"/>
          <w:sz w:val="24"/>
          <w:szCs w:val="24"/>
        </w:rPr>
        <w:t xml:space="preserve"> for civil ceremonies when needed. Despite the</w:t>
      </w:r>
      <w:r w:rsidR="003F755D">
        <w:rPr>
          <w:rFonts w:ascii="Times New Roman" w:hAnsi="Times New Roman" w:cs="Times New Roman"/>
          <w:sz w:val="24"/>
          <w:szCs w:val="24"/>
        </w:rPr>
        <w:t>se</w:t>
      </w:r>
      <w:r w:rsidRPr="004C6FB0">
        <w:rPr>
          <w:rFonts w:ascii="Times New Roman" w:hAnsi="Times New Roman" w:cs="Times New Roman"/>
          <w:sz w:val="24"/>
          <w:szCs w:val="24"/>
        </w:rPr>
        <w:t xml:space="preserve"> heavy responsibilities, he still managed to fulfil the </w:t>
      </w:r>
      <w:r w:rsidR="003F755D">
        <w:rPr>
          <w:rFonts w:ascii="Times New Roman" w:hAnsi="Times New Roman" w:cs="Times New Roman"/>
          <w:sz w:val="24"/>
          <w:szCs w:val="24"/>
        </w:rPr>
        <w:t>additional commissions</w:t>
      </w:r>
      <w:r w:rsidR="00CB76F1">
        <w:rPr>
          <w:rFonts w:ascii="Times New Roman" w:hAnsi="Times New Roman" w:cs="Times New Roman"/>
          <w:sz w:val="24"/>
          <w:szCs w:val="24"/>
        </w:rPr>
        <w:t xml:space="preserve"> he was still receiving., </w:t>
      </w:r>
    </w:p>
    <w:p w14:paraId="533A875E" w14:textId="77777777" w:rsidR="00EA7565" w:rsidRPr="004C6FB0" w:rsidRDefault="00EA7565" w:rsidP="00DF4F24">
      <w:pPr>
        <w:jc w:val="center"/>
        <w:rPr>
          <w:rFonts w:ascii="Times New Roman" w:hAnsi="Times New Roman" w:cs="Times New Roman"/>
          <w:sz w:val="24"/>
          <w:szCs w:val="24"/>
        </w:rPr>
      </w:pPr>
    </w:p>
    <w:p w14:paraId="1E0BF218" w14:textId="55A99CAB" w:rsidR="00C86A75" w:rsidRDefault="0060552F" w:rsidP="00F9518F">
      <w:pPr>
        <w:jc w:val="center"/>
        <w:rPr>
          <w:rFonts w:ascii="Times New Roman" w:hAnsi="Times New Roman" w:cs="Times New Roman"/>
          <w:sz w:val="24"/>
          <w:szCs w:val="24"/>
        </w:rPr>
      </w:pPr>
      <w:r w:rsidRPr="004C6FB0">
        <w:rPr>
          <w:rFonts w:ascii="Times New Roman" w:hAnsi="Times New Roman" w:cs="Times New Roman"/>
          <w:sz w:val="24"/>
          <w:szCs w:val="24"/>
        </w:rPr>
        <w:t xml:space="preserve">The chances </w:t>
      </w:r>
      <w:r w:rsidR="00531FC0">
        <w:rPr>
          <w:rFonts w:ascii="Times New Roman" w:hAnsi="Times New Roman" w:cs="Times New Roman"/>
          <w:sz w:val="24"/>
          <w:szCs w:val="24"/>
        </w:rPr>
        <w:t>to also</w:t>
      </w:r>
      <w:r w:rsidRPr="004C6FB0">
        <w:rPr>
          <w:rFonts w:ascii="Times New Roman" w:hAnsi="Times New Roman" w:cs="Times New Roman"/>
          <w:sz w:val="24"/>
          <w:szCs w:val="24"/>
        </w:rPr>
        <w:t xml:space="preserve"> be</w:t>
      </w:r>
      <w:r w:rsidR="00531FC0">
        <w:rPr>
          <w:rFonts w:ascii="Times New Roman" w:hAnsi="Times New Roman" w:cs="Times New Roman"/>
          <w:sz w:val="24"/>
          <w:szCs w:val="24"/>
        </w:rPr>
        <w:t xml:space="preserve"> </w:t>
      </w:r>
      <w:r w:rsidRPr="004C6FB0">
        <w:rPr>
          <w:rFonts w:ascii="Times New Roman" w:hAnsi="Times New Roman" w:cs="Times New Roman"/>
          <w:sz w:val="24"/>
          <w:szCs w:val="24"/>
        </w:rPr>
        <w:t xml:space="preserve">actively involved in the Hamburg Opera, specifically his opera </w:t>
      </w:r>
      <w:r w:rsidRPr="004C6FB0">
        <w:rPr>
          <w:rFonts w:ascii="Times New Roman" w:hAnsi="Times New Roman" w:cs="Times New Roman"/>
          <w:i/>
          <w:sz w:val="24"/>
          <w:szCs w:val="24"/>
        </w:rPr>
        <w:t xml:space="preserve">Der </w:t>
      </w:r>
      <w:proofErr w:type="spellStart"/>
      <w:r w:rsidRPr="004C6FB0">
        <w:rPr>
          <w:rFonts w:ascii="Times New Roman" w:hAnsi="Times New Roman" w:cs="Times New Roman"/>
          <w:i/>
          <w:sz w:val="24"/>
          <w:szCs w:val="24"/>
        </w:rPr>
        <w:t>geduldige</w:t>
      </w:r>
      <w:proofErr w:type="spellEnd"/>
      <w:r w:rsidRPr="004C6FB0">
        <w:rPr>
          <w:rFonts w:ascii="Times New Roman" w:hAnsi="Times New Roman" w:cs="Times New Roman"/>
          <w:i/>
          <w:sz w:val="24"/>
          <w:szCs w:val="24"/>
        </w:rPr>
        <w:t xml:space="preserve"> Socrates</w:t>
      </w:r>
      <w:r w:rsidRPr="004C6FB0">
        <w:rPr>
          <w:rFonts w:ascii="Times New Roman" w:hAnsi="Times New Roman" w:cs="Times New Roman"/>
          <w:sz w:val="24"/>
          <w:szCs w:val="24"/>
        </w:rPr>
        <w:t xml:space="preserve"> which had </w:t>
      </w:r>
      <w:r w:rsidR="00A32E0B">
        <w:rPr>
          <w:rFonts w:ascii="Times New Roman" w:hAnsi="Times New Roman" w:cs="Times New Roman"/>
          <w:sz w:val="24"/>
          <w:szCs w:val="24"/>
        </w:rPr>
        <w:t xml:space="preserve">earlier been performed - </w:t>
      </w:r>
      <w:r w:rsidRPr="004C6FB0">
        <w:rPr>
          <w:rFonts w:ascii="Times New Roman" w:hAnsi="Times New Roman" w:cs="Times New Roman"/>
          <w:sz w:val="24"/>
          <w:szCs w:val="24"/>
        </w:rPr>
        <w:t xml:space="preserve">was strongly opposed amongst the city fathers. This reaction caused Telemann to threaten the option of resigning – he </w:t>
      </w:r>
      <w:r w:rsidR="00F9518F">
        <w:rPr>
          <w:rFonts w:ascii="Times New Roman" w:hAnsi="Times New Roman" w:cs="Times New Roman"/>
          <w:sz w:val="24"/>
          <w:szCs w:val="24"/>
        </w:rPr>
        <w:t xml:space="preserve">was chosen over Bach and many other candidates for the position as Kantor of the Leipzig </w:t>
      </w:r>
      <w:proofErr w:type="spellStart"/>
      <w:r w:rsidR="00F9518F">
        <w:rPr>
          <w:rFonts w:ascii="Times New Roman" w:hAnsi="Times New Roman" w:cs="Times New Roman"/>
          <w:sz w:val="24"/>
          <w:szCs w:val="24"/>
        </w:rPr>
        <w:t>Thomaskirche</w:t>
      </w:r>
      <w:proofErr w:type="spellEnd"/>
      <w:r w:rsidR="00F9518F">
        <w:rPr>
          <w:rFonts w:ascii="Times New Roman" w:hAnsi="Times New Roman" w:cs="Times New Roman"/>
          <w:sz w:val="24"/>
          <w:szCs w:val="24"/>
        </w:rPr>
        <w:t xml:space="preserve">. </w:t>
      </w:r>
      <w:r w:rsidRPr="004C6FB0">
        <w:rPr>
          <w:rFonts w:ascii="Times New Roman" w:hAnsi="Times New Roman" w:cs="Times New Roman"/>
          <w:sz w:val="24"/>
          <w:szCs w:val="24"/>
        </w:rPr>
        <w:t xml:space="preserve">Whilst the Hamburg City Council </w:t>
      </w:r>
      <w:r w:rsidR="00F9518F">
        <w:rPr>
          <w:rFonts w:ascii="Times New Roman" w:hAnsi="Times New Roman" w:cs="Times New Roman"/>
          <w:sz w:val="24"/>
          <w:szCs w:val="24"/>
        </w:rPr>
        <w:t>did not</w:t>
      </w:r>
      <w:r w:rsidRPr="004C6FB0">
        <w:rPr>
          <w:rFonts w:ascii="Times New Roman" w:hAnsi="Times New Roman" w:cs="Times New Roman"/>
          <w:sz w:val="24"/>
          <w:szCs w:val="24"/>
        </w:rPr>
        <w:t xml:space="preserve"> let him go, they inevitably increased his salary and their objections to his association with Hamburg Opera were dropped</w:t>
      </w:r>
      <w:r w:rsidR="002F3840">
        <w:rPr>
          <w:rStyle w:val="FootnoteReference"/>
          <w:rFonts w:ascii="Times New Roman" w:hAnsi="Times New Roman" w:cs="Times New Roman"/>
          <w:sz w:val="24"/>
          <w:szCs w:val="24"/>
        </w:rPr>
        <w:footnoteReference w:id="1"/>
      </w:r>
      <w:r w:rsidRPr="004C6FB0">
        <w:rPr>
          <w:rFonts w:ascii="Times New Roman" w:hAnsi="Times New Roman" w:cs="Times New Roman"/>
          <w:sz w:val="24"/>
          <w:szCs w:val="24"/>
        </w:rPr>
        <w:t xml:space="preserve">. In the end, Telemann was appointed the music director of the Hamburg Opera, </w:t>
      </w:r>
      <w:r w:rsidR="00F9518F">
        <w:rPr>
          <w:rFonts w:ascii="Times New Roman" w:hAnsi="Times New Roman" w:cs="Times New Roman"/>
          <w:sz w:val="24"/>
          <w:szCs w:val="24"/>
        </w:rPr>
        <w:lastRenderedPageBreak/>
        <w:t>holding the post</w:t>
      </w:r>
      <w:r w:rsidRPr="004C6FB0">
        <w:rPr>
          <w:rFonts w:ascii="Times New Roman" w:hAnsi="Times New Roman" w:cs="Times New Roman"/>
          <w:sz w:val="24"/>
          <w:szCs w:val="24"/>
        </w:rPr>
        <w:t xml:space="preserve"> until the closure in 1738. During this time, he </w:t>
      </w:r>
      <w:r w:rsidR="0020339B">
        <w:rPr>
          <w:rFonts w:ascii="Times New Roman" w:hAnsi="Times New Roman" w:cs="Times New Roman"/>
          <w:sz w:val="24"/>
          <w:szCs w:val="24"/>
        </w:rPr>
        <w:t>composed</w:t>
      </w:r>
      <w:r w:rsidRPr="004C6FB0">
        <w:rPr>
          <w:rFonts w:ascii="Times New Roman" w:hAnsi="Times New Roman" w:cs="Times New Roman"/>
          <w:sz w:val="24"/>
          <w:szCs w:val="24"/>
        </w:rPr>
        <w:t xml:space="preserve"> </w:t>
      </w:r>
      <w:r w:rsidR="0020339B">
        <w:rPr>
          <w:rFonts w:ascii="Times New Roman" w:hAnsi="Times New Roman" w:cs="Times New Roman"/>
          <w:sz w:val="24"/>
          <w:szCs w:val="24"/>
        </w:rPr>
        <w:t>various works</w:t>
      </w:r>
      <w:r w:rsidRPr="004C6FB0">
        <w:rPr>
          <w:rFonts w:ascii="Times New Roman" w:hAnsi="Times New Roman" w:cs="Times New Roman"/>
          <w:sz w:val="24"/>
          <w:szCs w:val="24"/>
        </w:rPr>
        <w:t xml:space="preserve"> where only some excerpts published in the </w:t>
      </w:r>
      <w:r w:rsidRPr="004C6FB0">
        <w:rPr>
          <w:rFonts w:ascii="Times New Roman" w:hAnsi="Times New Roman" w:cs="Times New Roman"/>
          <w:i/>
          <w:sz w:val="24"/>
          <w:szCs w:val="24"/>
        </w:rPr>
        <w:t xml:space="preserve">Der </w:t>
      </w:r>
      <w:proofErr w:type="spellStart"/>
      <w:r w:rsidRPr="004C6FB0">
        <w:rPr>
          <w:rFonts w:ascii="Times New Roman" w:hAnsi="Times New Roman" w:cs="Times New Roman"/>
          <w:i/>
          <w:sz w:val="24"/>
          <w:szCs w:val="24"/>
        </w:rPr>
        <w:t>gertreue</w:t>
      </w:r>
      <w:proofErr w:type="spellEnd"/>
      <w:r w:rsidRPr="004C6FB0">
        <w:rPr>
          <w:rFonts w:ascii="Times New Roman" w:hAnsi="Times New Roman" w:cs="Times New Roman"/>
          <w:i/>
          <w:sz w:val="24"/>
          <w:szCs w:val="24"/>
        </w:rPr>
        <w:t xml:space="preserve"> </w:t>
      </w:r>
      <w:proofErr w:type="spellStart"/>
      <w:r w:rsidRPr="004C6FB0">
        <w:rPr>
          <w:rFonts w:ascii="Times New Roman" w:hAnsi="Times New Roman" w:cs="Times New Roman"/>
          <w:i/>
          <w:sz w:val="24"/>
          <w:szCs w:val="24"/>
        </w:rPr>
        <w:t>Musimeister</w:t>
      </w:r>
      <w:proofErr w:type="spellEnd"/>
      <w:r w:rsidRPr="004C6FB0">
        <w:rPr>
          <w:rFonts w:ascii="Times New Roman" w:hAnsi="Times New Roman" w:cs="Times New Roman"/>
          <w:sz w:val="24"/>
          <w:szCs w:val="24"/>
        </w:rPr>
        <w:t xml:space="preserve"> have survived. </w:t>
      </w:r>
    </w:p>
    <w:p w14:paraId="6A64BCF8" w14:textId="3E911E32" w:rsidR="0021169B" w:rsidRDefault="0021169B" w:rsidP="00B6145D">
      <w:pPr>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1" allowOverlap="1" wp14:anchorId="597670D5" wp14:editId="125ED002">
                <wp:simplePos x="0" y="0"/>
                <wp:positionH relativeFrom="margin">
                  <wp:align>left</wp:align>
                </wp:positionH>
                <wp:positionV relativeFrom="paragraph">
                  <wp:posOffset>4514850</wp:posOffset>
                </wp:positionV>
                <wp:extent cx="3524250" cy="11811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524250" cy="1181100"/>
                        </a:xfrm>
                        <a:prstGeom prst="rect">
                          <a:avLst/>
                        </a:prstGeom>
                        <a:solidFill>
                          <a:schemeClr val="lt1"/>
                        </a:solidFill>
                        <a:ln w="6350">
                          <a:solidFill>
                            <a:prstClr val="black"/>
                          </a:solidFill>
                        </a:ln>
                      </wps:spPr>
                      <wps:txbx>
                        <w:txbxContent>
                          <w:p w14:paraId="6757C012" w14:textId="1D90A886" w:rsidR="00757386" w:rsidRPr="00F8471B" w:rsidRDefault="00757386" w:rsidP="000B76BA">
                            <w:pPr>
                              <w:pStyle w:val="NoSpacing"/>
                              <w:rPr>
                                <w:u w:val="single"/>
                              </w:rPr>
                            </w:pPr>
                            <w:r w:rsidRPr="0021169B">
                              <w:t>Fig. 1</w:t>
                            </w:r>
                            <w:r w:rsidR="000B76BA" w:rsidRPr="0021169B">
                              <w:t xml:space="preserve"> Collection of various compositions by Telemann and other composers, published by Telemann in 25 "</w:t>
                            </w:r>
                            <w:r w:rsidR="0021169B" w:rsidRPr="0021169B">
                              <w:t>Lection</w:t>
                            </w:r>
                            <w:r w:rsidR="0021169B">
                              <w:t>s</w:t>
                            </w:r>
                            <w:r w:rsidR="000B76BA" w:rsidRPr="0021169B">
                              <w:t xml:space="preserve">" between 1728-1729. These were intended as a sort of home music </w:t>
                            </w:r>
                            <w:r w:rsidR="008C5ED2" w:rsidRPr="0021169B">
                              <w:t>lesson and</w:t>
                            </w:r>
                            <w:r w:rsidR="000B76BA" w:rsidRPr="0021169B">
                              <w:t xml:space="preserve"> were more aimed at the amateur market than the works in </w:t>
                            </w:r>
                            <w:proofErr w:type="spellStart"/>
                            <w:r w:rsidR="000B76BA" w:rsidRPr="0021169B">
                              <w:rPr>
                                <w:i/>
                              </w:rPr>
                              <w:t>Essercizii</w:t>
                            </w:r>
                            <w:proofErr w:type="spellEnd"/>
                            <w:r w:rsidR="000B76BA" w:rsidRPr="0021169B">
                              <w:rPr>
                                <w:i/>
                              </w:rPr>
                              <w:t xml:space="preserve"> </w:t>
                            </w:r>
                            <w:proofErr w:type="spellStart"/>
                            <w:r w:rsidR="000B76BA" w:rsidRPr="0021169B">
                              <w:rPr>
                                <w:i/>
                              </w:rPr>
                              <w:t>musici</w:t>
                            </w:r>
                            <w:proofErr w:type="spellEnd"/>
                            <w:r w:rsidR="000B76BA" w:rsidRPr="0021169B">
                              <w:t>.</w:t>
                            </w:r>
                            <w:r w:rsidR="0021169B">
                              <w:t xml:space="preserve"> </w:t>
                            </w:r>
                            <w:r w:rsidR="00F8471B">
                              <w:rPr>
                                <w:i/>
                                <w:u w:val="single"/>
                              </w:rPr>
                              <w:t xml:space="preserve">Description from IMSLP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670D5" id="_x0000_t202" coordsize="21600,21600" o:spt="202" path="m,l,21600r21600,l21600,xe">
                <v:stroke joinstyle="miter"/>
                <v:path gradientshapeok="t" o:connecttype="rect"/>
              </v:shapetype>
              <v:shape id="Text Box 2" o:spid="_x0000_s1026" type="#_x0000_t202" style="position:absolute;margin-left:0;margin-top:355.5pt;width:277.5pt;height:93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" fillcolor="white [3201]" strokeweight=".5pt">
                <v:textbox>
                  <w:txbxContent>
                    <w:p w14:paraId="6757C012" w14:textId="1D90A886" w:rsidR="00757386" w:rsidRPr="00F8471B" w:rsidRDefault="00757386" w:rsidP="000B76BA">
                      <w:pPr>
                        <w:pStyle w:val="NoSpacing"/>
                        <w:rPr>
                          <w:u w:val="single"/>
                        </w:rPr>
                      </w:pPr>
                      <w:r w:rsidRPr="0021169B">
                        <w:t>Fig. 1</w:t>
                      </w:r>
                      <w:r w:rsidR="000B76BA" w:rsidRPr="0021169B">
                        <w:t xml:space="preserve"> Collection of various compositions by Telemann and other composers, published by Telemann in 25 "</w:t>
                      </w:r>
                      <w:r w:rsidR="0021169B" w:rsidRPr="0021169B">
                        <w:t>Lection</w:t>
                      </w:r>
                      <w:r w:rsidR="0021169B">
                        <w:t>s</w:t>
                      </w:r>
                      <w:r w:rsidR="000B76BA" w:rsidRPr="0021169B">
                        <w:t xml:space="preserve">" between 1728-1729. These were intended as a sort of home music </w:t>
                      </w:r>
                      <w:r w:rsidR="008C5ED2" w:rsidRPr="0021169B">
                        <w:t>lesson and</w:t>
                      </w:r>
                      <w:r w:rsidR="000B76BA" w:rsidRPr="0021169B">
                        <w:t xml:space="preserve"> were more aimed at the amateur market than the works in </w:t>
                      </w:r>
                      <w:proofErr w:type="spellStart"/>
                      <w:r w:rsidR="000B76BA" w:rsidRPr="0021169B">
                        <w:rPr>
                          <w:i/>
                        </w:rPr>
                        <w:t>Essercizii</w:t>
                      </w:r>
                      <w:proofErr w:type="spellEnd"/>
                      <w:r w:rsidR="000B76BA" w:rsidRPr="0021169B">
                        <w:rPr>
                          <w:i/>
                        </w:rPr>
                        <w:t xml:space="preserve"> </w:t>
                      </w:r>
                      <w:proofErr w:type="spellStart"/>
                      <w:r w:rsidR="000B76BA" w:rsidRPr="0021169B">
                        <w:rPr>
                          <w:i/>
                        </w:rPr>
                        <w:t>musici</w:t>
                      </w:r>
                      <w:proofErr w:type="spellEnd"/>
                      <w:r w:rsidR="000B76BA" w:rsidRPr="0021169B">
                        <w:t>.</w:t>
                      </w:r>
                      <w:r w:rsidR="0021169B">
                        <w:t xml:space="preserve"> </w:t>
                      </w:r>
                      <w:r w:rsidR="00F8471B">
                        <w:rPr>
                          <w:i/>
                          <w:u w:val="single"/>
                        </w:rPr>
                        <w:t xml:space="preserve">Description from IMSLP </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25480F4B" wp14:editId="02E0408C">
            <wp:simplePos x="0" y="0"/>
            <wp:positionH relativeFrom="margin">
              <wp:align>left</wp:align>
            </wp:positionH>
            <wp:positionV relativeFrom="paragraph">
              <wp:posOffset>0</wp:posOffset>
            </wp:positionV>
            <wp:extent cx="3510915" cy="4524375"/>
            <wp:effectExtent l="0" t="0" r="0" b="0"/>
            <wp:wrapTight wrapText="bothSides">
              <wp:wrapPolygon edited="0">
                <wp:start x="0" y="0"/>
                <wp:lineTo x="0" y="21464"/>
                <wp:lineTo x="21448" y="2146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21954" cy="4538367"/>
                    </a:xfrm>
                    <a:prstGeom prst="rect">
                      <a:avLst/>
                    </a:prstGeom>
                  </pic:spPr>
                </pic:pic>
              </a:graphicData>
            </a:graphic>
            <wp14:sizeRelH relativeFrom="page">
              <wp14:pctWidth>0</wp14:pctWidth>
            </wp14:sizeRelH>
            <wp14:sizeRelV relativeFrom="page">
              <wp14:pctHeight>0</wp14:pctHeight>
            </wp14:sizeRelV>
          </wp:anchor>
        </w:drawing>
      </w:r>
      <w:r w:rsidR="00C86A75" w:rsidRPr="004C6FB0">
        <w:rPr>
          <w:rFonts w:ascii="Times New Roman" w:hAnsi="Times New Roman" w:cs="Times New Roman"/>
          <w:sz w:val="24"/>
          <w:szCs w:val="24"/>
        </w:rPr>
        <w:t xml:space="preserve">The </w:t>
      </w:r>
      <w:r w:rsidR="00C86A75" w:rsidRPr="004C6FB0">
        <w:rPr>
          <w:rFonts w:ascii="Times New Roman" w:hAnsi="Times New Roman" w:cs="Times New Roman"/>
          <w:i/>
          <w:sz w:val="24"/>
          <w:szCs w:val="24"/>
        </w:rPr>
        <w:t xml:space="preserve">Der </w:t>
      </w:r>
      <w:proofErr w:type="spellStart"/>
      <w:r w:rsidR="00C86A75" w:rsidRPr="004C6FB0">
        <w:rPr>
          <w:rFonts w:ascii="Times New Roman" w:hAnsi="Times New Roman" w:cs="Times New Roman"/>
          <w:i/>
          <w:sz w:val="24"/>
          <w:szCs w:val="24"/>
        </w:rPr>
        <w:t>getreuer</w:t>
      </w:r>
      <w:proofErr w:type="spellEnd"/>
      <w:r w:rsidR="00C86A75" w:rsidRPr="004C6FB0">
        <w:rPr>
          <w:rFonts w:ascii="Times New Roman" w:hAnsi="Times New Roman" w:cs="Times New Roman"/>
          <w:i/>
          <w:sz w:val="24"/>
          <w:szCs w:val="24"/>
        </w:rPr>
        <w:t xml:space="preserve"> </w:t>
      </w:r>
      <w:proofErr w:type="spellStart"/>
      <w:r w:rsidR="00C86A75" w:rsidRPr="004C6FB0">
        <w:rPr>
          <w:rFonts w:ascii="Times New Roman" w:hAnsi="Times New Roman" w:cs="Times New Roman"/>
          <w:i/>
          <w:sz w:val="24"/>
          <w:szCs w:val="24"/>
        </w:rPr>
        <w:t>Musikmeister</w:t>
      </w:r>
      <w:proofErr w:type="spellEnd"/>
      <w:r w:rsidR="00C86A75" w:rsidRPr="004C6FB0">
        <w:rPr>
          <w:rFonts w:ascii="Times New Roman" w:hAnsi="Times New Roman" w:cs="Times New Roman"/>
          <w:sz w:val="24"/>
          <w:szCs w:val="24"/>
        </w:rPr>
        <w:t xml:space="preserve"> </w:t>
      </w:r>
      <w:r w:rsidR="00757386">
        <w:rPr>
          <w:rFonts w:ascii="Times New Roman" w:hAnsi="Times New Roman" w:cs="Times New Roman"/>
          <w:sz w:val="24"/>
          <w:szCs w:val="24"/>
        </w:rPr>
        <w:t>(Fig. 1.)</w:t>
      </w:r>
      <w:r w:rsidR="00024F69">
        <w:rPr>
          <w:rStyle w:val="FootnoteReference"/>
          <w:rFonts w:ascii="Times New Roman" w:hAnsi="Times New Roman" w:cs="Times New Roman"/>
          <w:sz w:val="24"/>
          <w:szCs w:val="24"/>
        </w:rPr>
        <w:footnoteReference w:id="2"/>
      </w:r>
      <w:r w:rsidR="00757386">
        <w:rPr>
          <w:rFonts w:ascii="Times New Roman" w:hAnsi="Times New Roman" w:cs="Times New Roman"/>
          <w:sz w:val="24"/>
          <w:szCs w:val="24"/>
        </w:rPr>
        <w:t xml:space="preserve"> </w:t>
      </w:r>
      <w:r w:rsidR="00C86A75" w:rsidRPr="004C6FB0">
        <w:rPr>
          <w:rFonts w:ascii="Times New Roman" w:hAnsi="Times New Roman" w:cs="Times New Roman"/>
          <w:sz w:val="24"/>
          <w:szCs w:val="24"/>
        </w:rPr>
        <w:t xml:space="preserve">was founded by Telemann and </w:t>
      </w:r>
      <w:proofErr w:type="spellStart"/>
      <w:r w:rsidR="00C86A75" w:rsidRPr="004C6FB0">
        <w:rPr>
          <w:rFonts w:ascii="Times New Roman" w:hAnsi="Times New Roman" w:cs="Times New Roman"/>
          <w:sz w:val="24"/>
          <w:szCs w:val="24"/>
        </w:rPr>
        <w:t>Gorner</w:t>
      </w:r>
      <w:proofErr w:type="spellEnd"/>
      <w:r w:rsidR="00C86A75" w:rsidRPr="004C6FB0">
        <w:rPr>
          <w:rFonts w:ascii="Times New Roman" w:hAnsi="Times New Roman" w:cs="Times New Roman"/>
          <w:sz w:val="24"/>
          <w:szCs w:val="24"/>
        </w:rPr>
        <w:t xml:space="preserve"> in 1728 and translates to </w:t>
      </w:r>
      <w:r w:rsidR="004C6FB0">
        <w:rPr>
          <w:rFonts w:ascii="Times New Roman" w:hAnsi="Times New Roman" w:cs="Times New Roman"/>
          <w:sz w:val="24"/>
          <w:szCs w:val="24"/>
        </w:rPr>
        <w:t>“</w:t>
      </w:r>
      <w:r w:rsidR="00C86A75" w:rsidRPr="004C6FB0">
        <w:rPr>
          <w:rFonts w:ascii="Times New Roman" w:hAnsi="Times New Roman" w:cs="Times New Roman"/>
          <w:i/>
          <w:sz w:val="24"/>
          <w:szCs w:val="24"/>
        </w:rPr>
        <w:t>The Faithful Music Master</w:t>
      </w:r>
      <w:r w:rsidR="004C6FB0">
        <w:rPr>
          <w:rFonts w:ascii="Times New Roman" w:hAnsi="Times New Roman" w:cs="Times New Roman"/>
          <w:i/>
          <w:sz w:val="24"/>
          <w:szCs w:val="24"/>
        </w:rPr>
        <w:t>”</w:t>
      </w:r>
      <w:r w:rsidR="00C86A75" w:rsidRPr="004C6FB0">
        <w:rPr>
          <w:rFonts w:ascii="Times New Roman" w:hAnsi="Times New Roman" w:cs="Times New Roman"/>
          <w:sz w:val="24"/>
          <w:szCs w:val="24"/>
        </w:rPr>
        <w:t xml:space="preserve">. </w:t>
      </w:r>
      <w:r w:rsidR="00B6145D">
        <w:rPr>
          <w:rFonts w:ascii="Times New Roman" w:hAnsi="Times New Roman" w:cs="Times New Roman"/>
          <w:sz w:val="24"/>
          <w:szCs w:val="24"/>
        </w:rPr>
        <w:t xml:space="preserve">It was in the style of a </w:t>
      </w:r>
      <w:r w:rsidR="00B6145D" w:rsidRPr="004C6FB0">
        <w:rPr>
          <w:rFonts w:ascii="Times New Roman" w:hAnsi="Times New Roman" w:cs="Times New Roman"/>
          <w:sz w:val="24"/>
          <w:szCs w:val="24"/>
        </w:rPr>
        <w:t>German</w:t>
      </w:r>
      <w:r w:rsidR="001106C3" w:rsidRPr="004C6FB0">
        <w:rPr>
          <w:rFonts w:ascii="Times New Roman" w:hAnsi="Times New Roman" w:cs="Times New Roman"/>
          <w:sz w:val="24"/>
          <w:szCs w:val="24"/>
        </w:rPr>
        <w:t xml:space="preserve"> music periodical</w:t>
      </w:r>
      <w:r w:rsidR="00C86A75" w:rsidRPr="004C6FB0">
        <w:rPr>
          <w:rFonts w:ascii="Times New Roman" w:hAnsi="Times New Roman" w:cs="Times New Roman"/>
          <w:sz w:val="24"/>
          <w:szCs w:val="24"/>
        </w:rPr>
        <w:t xml:space="preserve"> lesson to learn music</w:t>
      </w:r>
      <w:r w:rsidR="006C78FB">
        <w:rPr>
          <w:rFonts w:ascii="Times New Roman" w:hAnsi="Times New Roman" w:cs="Times New Roman"/>
          <w:sz w:val="24"/>
          <w:szCs w:val="24"/>
        </w:rPr>
        <w:t xml:space="preserve"> </w:t>
      </w:r>
      <w:r w:rsidR="00B6145D">
        <w:rPr>
          <w:rFonts w:ascii="Times New Roman" w:hAnsi="Times New Roman" w:cs="Times New Roman"/>
          <w:sz w:val="24"/>
          <w:szCs w:val="24"/>
        </w:rPr>
        <w:t xml:space="preserve">through lections and it was </w:t>
      </w:r>
      <w:r w:rsidR="006C78FB">
        <w:rPr>
          <w:rFonts w:ascii="Times New Roman" w:hAnsi="Times New Roman" w:cs="Times New Roman"/>
          <w:sz w:val="24"/>
          <w:szCs w:val="24"/>
        </w:rPr>
        <w:t>performed</w:t>
      </w:r>
      <w:r w:rsidR="00C86A75" w:rsidRPr="004C6FB0">
        <w:rPr>
          <w:rFonts w:ascii="Times New Roman" w:hAnsi="Times New Roman" w:cs="Times New Roman"/>
          <w:sz w:val="24"/>
          <w:szCs w:val="24"/>
        </w:rPr>
        <w:t xml:space="preserve"> every fortnight in the format of a </w:t>
      </w:r>
      <w:r w:rsidR="006C78FB" w:rsidRPr="004C6FB0">
        <w:rPr>
          <w:rFonts w:ascii="Times New Roman" w:hAnsi="Times New Roman" w:cs="Times New Roman"/>
          <w:sz w:val="24"/>
          <w:szCs w:val="24"/>
        </w:rPr>
        <w:t>four-page</w:t>
      </w:r>
      <w:r w:rsidR="00C86A75" w:rsidRPr="004C6FB0">
        <w:rPr>
          <w:rFonts w:ascii="Times New Roman" w:hAnsi="Times New Roman" w:cs="Times New Roman"/>
          <w:sz w:val="24"/>
          <w:szCs w:val="24"/>
        </w:rPr>
        <w:t xml:space="preserve"> reading/lesion</w:t>
      </w:r>
      <w:r w:rsidR="00A97906">
        <w:rPr>
          <w:rFonts w:ascii="Times New Roman" w:hAnsi="Times New Roman" w:cs="Times New Roman"/>
          <w:sz w:val="24"/>
          <w:szCs w:val="24"/>
        </w:rPr>
        <w:t xml:space="preserve">. </w:t>
      </w:r>
      <w:r w:rsidR="006C78FB">
        <w:rPr>
          <w:rFonts w:ascii="Times New Roman" w:hAnsi="Times New Roman" w:cs="Times New Roman"/>
          <w:sz w:val="24"/>
          <w:szCs w:val="24"/>
        </w:rPr>
        <w:t xml:space="preserve">The </w:t>
      </w:r>
      <w:proofErr w:type="spellStart"/>
      <w:r>
        <w:rPr>
          <w:rFonts w:ascii="Times New Roman" w:hAnsi="Times New Roman" w:cs="Times New Roman"/>
          <w:sz w:val="24"/>
          <w:szCs w:val="24"/>
        </w:rPr>
        <w:t>lection</w:t>
      </w:r>
      <w:proofErr w:type="spellEnd"/>
      <w:r w:rsidR="00C86A75" w:rsidRPr="004C6FB0">
        <w:rPr>
          <w:rFonts w:ascii="Times New Roman" w:hAnsi="Times New Roman" w:cs="Times New Roman"/>
          <w:sz w:val="24"/>
          <w:szCs w:val="24"/>
        </w:rPr>
        <w:t xml:space="preserve"> </w:t>
      </w:r>
      <w:r w:rsidR="006C78FB">
        <w:rPr>
          <w:rFonts w:ascii="Times New Roman" w:hAnsi="Times New Roman" w:cs="Times New Roman"/>
          <w:sz w:val="24"/>
          <w:szCs w:val="24"/>
        </w:rPr>
        <w:t xml:space="preserve">was also an ingenious </w:t>
      </w:r>
      <w:r w:rsidR="00C86A75" w:rsidRPr="004C6FB0">
        <w:rPr>
          <w:rFonts w:ascii="Times New Roman" w:hAnsi="Times New Roman" w:cs="Times New Roman"/>
          <w:sz w:val="24"/>
          <w:szCs w:val="24"/>
        </w:rPr>
        <w:t>method of giving exposure and circulating his new compositions</w:t>
      </w:r>
      <w:r w:rsidR="00245D9C" w:rsidRPr="004C6FB0">
        <w:rPr>
          <w:rFonts w:ascii="Times New Roman" w:hAnsi="Times New Roman" w:cs="Times New Roman"/>
          <w:sz w:val="24"/>
          <w:szCs w:val="24"/>
        </w:rPr>
        <w:t xml:space="preserve"> where much of it was by Telemann himself, but composers such as Keiser, </w:t>
      </w:r>
      <w:proofErr w:type="spellStart"/>
      <w:r w:rsidR="00245D9C" w:rsidRPr="004C6FB0">
        <w:rPr>
          <w:rFonts w:ascii="Times New Roman" w:hAnsi="Times New Roman" w:cs="Times New Roman"/>
          <w:sz w:val="24"/>
          <w:szCs w:val="24"/>
        </w:rPr>
        <w:t>Pezold</w:t>
      </w:r>
      <w:proofErr w:type="spellEnd"/>
      <w:r w:rsidR="00245D9C" w:rsidRPr="004C6FB0">
        <w:rPr>
          <w:rFonts w:ascii="Times New Roman" w:hAnsi="Times New Roman" w:cs="Times New Roman"/>
          <w:sz w:val="24"/>
          <w:szCs w:val="24"/>
        </w:rPr>
        <w:t xml:space="preserve">, </w:t>
      </w:r>
      <w:proofErr w:type="spellStart"/>
      <w:r w:rsidR="00245D9C" w:rsidRPr="004C6FB0">
        <w:rPr>
          <w:rFonts w:ascii="Times New Roman" w:hAnsi="Times New Roman" w:cs="Times New Roman"/>
          <w:sz w:val="24"/>
          <w:szCs w:val="24"/>
        </w:rPr>
        <w:t>Gorner</w:t>
      </w:r>
      <w:proofErr w:type="spellEnd"/>
      <w:r w:rsidR="00245D9C" w:rsidRPr="004C6FB0">
        <w:rPr>
          <w:rFonts w:ascii="Times New Roman" w:hAnsi="Times New Roman" w:cs="Times New Roman"/>
          <w:sz w:val="24"/>
          <w:szCs w:val="24"/>
        </w:rPr>
        <w:t xml:space="preserve">, </w:t>
      </w:r>
      <w:proofErr w:type="spellStart"/>
      <w:r w:rsidR="00245D9C" w:rsidRPr="004C6FB0">
        <w:rPr>
          <w:rFonts w:ascii="Times New Roman" w:hAnsi="Times New Roman" w:cs="Times New Roman"/>
          <w:sz w:val="24"/>
          <w:szCs w:val="24"/>
        </w:rPr>
        <w:t>Zelenka</w:t>
      </w:r>
      <w:proofErr w:type="spellEnd"/>
      <w:r w:rsidR="00245D9C" w:rsidRPr="004C6FB0">
        <w:rPr>
          <w:rFonts w:ascii="Times New Roman" w:hAnsi="Times New Roman" w:cs="Times New Roman"/>
          <w:sz w:val="24"/>
          <w:szCs w:val="24"/>
        </w:rPr>
        <w:t>, Ritter</w:t>
      </w:r>
      <w:r w:rsidR="00E53995">
        <w:rPr>
          <w:rFonts w:ascii="Times New Roman" w:hAnsi="Times New Roman" w:cs="Times New Roman"/>
          <w:sz w:val="24"/>
          <w:szCs w:val="24"/>
        </w:rPr>
        <w:t>,</w:t>
      </w:r>
      <w:r w:rsidR="00245D9C" w:rsidRPr="004C6FB0">
        <w:rPr>
          <w:rFonts w:ascii="Times New Roman" w:hAnsi="Times New Roman" w:cs="Times New Roman"/>
          <w:sz w:val="24"/>
          <w:szCs w:val="24"/>
        </w:rPr>
        <w:t xml:space="preserve"> and </w:t>
      </w:r>
      <w:proofErr w:type="spellStart"/>
      <w:r w:rsidR="00245D9C" w:rsidRPr="004C6FB0">
        <w:rPr>
          <w:rFonts w:ascii="Times New Roman" w:hAnsi="Times New Roman" w:cs="Times New Roman"/>
          <w:sz w:val="24"/>
          <w:szCs w:val="24"/>
        </w:rPr>
        <w:t>Stoltzer</w:t>
      </w:r>
      <w:proofErr w:type="spellEnd"/>
      <w:r w:rsidR="00245D9C" w:rsidRPr="004C6FB0">
        <w:rPr>
          <w:rFonts w:ascii="Times New Roman" w:hAnsi="Times New Roman" w:cs="Times New Roman"/>
          <w:sz w:val="24"/>
          <w:szCs w:val="24"/>
        </w:rPr>
        <w:t xml:space="preserve"> were also represented. </w:t>
      </w:r>
      <w:r w:rsidR="001106C3" w:rsidRPr="004C6FB0">
        <w:rPr>
          <w:rFonts w:ascii="Times New Roman" w:hAnsi="Times New Roman" w:cs="Times New Roman"/>
          <w:sz w:val="24"/>
          <w:szCs w:val="24"/>
        </w:rPr>
        <w:t xml:space="preserve">Sadly, only 25 of these periodicals survived and we are unsure how long the periodical appeared for. </w:t>
      </w:r>
      <w:r w:rsidR="00A97906" w:rsidRPr="00A97906">
        <w:rPr>
          <w:rFonts w:ascii="Times New Roman" w:hAnsi="Times New Roman" w:cs="Times New Roman"/>
          <w:sz w:val="24"/>
          <w:szCs w:val="24"/>
        </w:rPr>
        <w:t xml:space="preserve">The </w:t>
      </w:r>
      <w:r w:rsidR="00A97906">
        <w:rPr>
          <w:rFonts w:ascii="Times New Roman" w:hAnsi="Times New Roman" w:cs="Times New Roman"/>
          <w:sz w:val="24"/>
          <w:szCs w:val="24"/>
        </w:rPr>
        <w:t xml:space="preserve">first lection, first page is the </w:t>
      </w:r>
      <w:r w:rsidR="00A97906" w:rsidRPr="00A97906">
        <w:rPr>
          <w:rFonts w:ascii="Times New Roman" w:hAnsi="Times New Roman" w:cs="Times New Roman"/>
          <w:sz w:val="24"/>
          <w:szCs w:val="24"/>
        </w:rPr>
        <w:t xml:space="preserve">introduction to Sonata form on the Flauto (Flute) </w:t>
      </w:r>
      <w:r w:rsidR="00A97906">
        <w:rPr>
          <w:rFonts w:ascii="Times New Roman" w:hAnsi="Times New Roman" w:cs="Times New Roman"/>
          <w:sz w:val="24"/>
          <w:szCs w:val="24"/>
        </w:rPr>
        <w:t xml:space="preserve">(Fig 2.) </w:t>
      </w:r>
      <w:r w:rsidR="00A97906" w:rsidRPr="00A97906">
        <w:rPr>
          <w:rFonts w:ascii="Times New Roman" w:hAnsi="Times New Roman" w:cs="Times New Roman"/>
          <w:sz w:val="24"/>
          <w:szCs w:val="24"/>
        </w:rPr>
        <w:t xml:space="preserve">with a noticeable Italian style. It appears to not vary widely from any </w:t>
      </w:r>
      <w:r w:rsidR="00A97906" w:rsidRPr="00A97906">
        <w:rPr>
          <w:rFonts w:ascii="Times New Roman" w:hAnsi="Times New Roman" w:cs="Times New Roman"/>
          <w:sz w:val="24"/>
          <w:szCs w:val="24"/>
        </w:rPr>
        <w:lastRenderedPageBreak/>
        <w:t>of Corelli’s sonatas</w:t>
      </w:r>
      <w:r w:rsidR="00024F69">
        <w:rPr>
          <w:rFonts w:ascii="Times New Roman" w:hAnsi="Times New Roman" w:cs="Times New Roman"/>
          <w:sz w:val="24"/>
          <w:szCs w:val="24"/>
        </w:rPr>
        <w:t xml:space="preserve"> </w:t>
      </w:r>
      <w:r w:rsidR="00A97906" w:rsidRPr="00A97906">
        <w:rPr>
          <w:rFonts w:ascii="Times New Roman" w:hAnsi="Times New Roman" w:cs="Times New Roman"/>
          <w:sz w:val="24"/>
          <w:szCs w:val="24"/>
        </w:rPr>
        <w:t xml:space="preserve">(especially Telemann’s </w:t>
      </w:r>
      <w:proofErr w:type="spellStart"/>
      <w:r w:rsidR="00A97906" w:rsidRPr="00E53995">
        <w:rPr>
          <w:rFonts w:ascii="Times New Roman" w:hAnsi="Times New Roman" w:cs="Times New Roman"/>
          <w:i/>
          <w:sz w:val="24"/>
          <w:szCs w:val="24"/>
        </w:rPr>
        <w:t>Corellisirende</w:t>
      </w:r>
      <w:proofErr w:type="spellEnd"/>
      <w:r w:rsidR="00A97906" w:rsidRPr="00E53995">
        <w:rPr>
          <w:rFonts w:ascii="Times New Roman" w:hAnsi="Times New Roman" w:cs="Times New Roman"/>
          <w:i/>
          <w:sz w:val="24"/>
          <w:szCs w:val="24"/>
        </w:rPr>
        <w:t xml:space="preserve"> </w:t>
      </w:r>
      <w:proofErr w:type="spellStart"/>
      <w:r w:rsidR="00A97906" w:rsidRPr="00E53995">
        <w:rPr>
          <w:rFonts w:ascii="Times New Roman" w:hAnsi="Times New Roman" w:cs="Times New Roman"/>
          <w:i/>
          <w:sz w:val="24"/>
          <w:szCs w:val="24"/>
        </w:rPr>
        <w:t>Sonaten</w:t>
      </w:r>
      <w:proofErr w:type="spellEnd"/>
      <w:r w:rsidR="00A97906" w:rsidRPr="00E53995">
        <w:rPr>
          <w:rFonts w:ascii="Times New Roman" w:hAnsi="Times New Roman" w:cs="Times New Roman"/>
          <w:i/>
          <w:sz w:val="24"/>
          <w:szCs w:val="24"/>
        </w:rPr>
        <w:t xml:space="preserve"> </w:t>
      </w:r>
      <w:r w:rsidR="00F6616D">
        <w:rPr>
          <w:rFonts w:ascii="Times New Roman" w:hAnsi="Times New Roman" w:cs="Times New Roman"/>
          <w:sz w:val="24"/>
          <w:szCs w:val="24"/>
        </w:rPr>
        <w:t xml:space="preserve">(Fig. 3) </w:t>
      </w:r>
      <w:r w:rsidR="00A97906" w:rsidRPr="00A97906">
        <w:rPr>
          <w:rFonts w:ascii="Times New Roman" w:hAnsi="Times New Roman" w:cs="Times New Roman"/>
          <w:sz w:val="24"/>
          <w:szCs w:val="24"/>
        </w:rPr>
        <w:t xml:space="preserve">which resemble </w:t>
      </w:r>
      <w:proofErr w:type="spellStart"/>
      <w:r w:rsidR="00A97906" w:rsidRPr="00A97906">
        <w:rPr>
          <w:rFonts w:ascii="Times New Roman" w:hAnsi="Times New Roman" w:cs="Times New Roman"/>
          <w:sz w:val="24"/>
          <w:szCs w:val="24"/>
        </w:rPr>
        <w:t>Correli’s</w:t>
      </w:r>
      <w:proofErr w:type="spellEnd"/>
      <w:r w:rsidR="00A97906" w:rsidRPr="00A97906">
        <w:rPr>
          <w:rFonts w:ascii="Times New Roman" w:hAnsi="Times New Roman" w:cs="Times New Roman"/>
          <w:sz w:val="24"/>
          <w:szCs w:val="24"/>
        </w:rPr>
        <w:t xml:space="preserve"> manner significantly</w:t>
      </w:r>
      <w:r w:rsidR="00E26A33">
        <w:rPr>
          <w:rStyle w:val="FootnoteReference"/>
          <w:rFonts w:ascii="Times New Roman" w:hAnsi="Times New Roman" w:cs="Times New Roman"/>
          <w:sz w:val="24"/>
          <w:szCs w:val="24"/>
        </w:rPr>
        <w:footnoteReference w:id="3"/>
      </w:r>
      <w:r w:rsidR="00A97906" w:rsidRPr="00A97906">
        <w:rPr>
          <w:rFonts w:ascii="Times New Roman" w:hAnsi="Times New Roman" w:cs="Times New Roman"/>
          <w:sz w:val="24"/>
          <w:szCs w:val="24"/>
        </w:rPr>
        <w:t>)</w:t>
      </w:r>
      <w:r w:rsidR="00A97906">
        <w:rPr>
          <w:rFonts w:ascii="Times New Roman" w:hAnsi="Times New Roman" w:cs="Times New Roman"/>
          <w:sz w:val="24"/>
          <w:szCs w:val="24"/>
        </w:rPr>
        <w:t xml:space="preserve"> </w:t>
      </w:r>
      <w:r w:rsidR="00692D50">
        <w:rPr>
          <w:rFonts w:ascii="Times New Roman" w:hAnsi="Times New Roman" w:cs="Times New Roman"/>
          <w:sz w:val="24"/>
          <w:szCs w:val="24"/>
        </w:rPr>
        <w:t xml:space="preserve">who were amongst one of Telemann’s early influences. </w:t>
      </w:r>
      <w:r w:rsidR="00024F69">
        <w:rPr>
          <w:rStyle w:val="FootnoteReference"/>
          <w:rFonts w:ascii="Times New Roman" w:hAnsi="Times New Roman" w:cs="Times New Roman"/>
          <w:sz w:val="24"/>
          <w:szCs w:val="24"/>
        </w:rPr>
        <w:footnoteReference w:id="4"/>
      </w:r>
    </w:p>
    <w:p w14:paraId="1B6764D6" w14:textId="6A136D6B" w:rsidR="0021169B" w:rsidRDefault="00A07D06" w:rsidP="00DF4F24">
      <w:pPr>
        <w:jc w:val="cente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67622E1F" wp14:editId="4B8128A2">
            <wp:simplePos x="0" y="0"/>
            <wp:positionH relativeFrom="margin">
              <wp:align>left</wp:align>
            </wp:positionH>
            <wp:positionV relativeFrom="paragraph">
              <wp:posOffset>0</wp:posOffset>
            </wp:positionV>
            <wp:extent cx="2819400" cy="3800475"/>
            <wp:effectExtent l="0" t="0" r="0" b="9525"/>
            <wp:wrapTight wrapText="bothSides">
              <wp:wrapPolygon edited="0">
                <wp:start x="0" y="0"/>
                <wp:lineTo x="0" y="21546"/>
                <wp:lineTo x="21454" y="21546"/>
                <wp:lineTo x="214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9400" cy="3800475"/>
                    </a:xfrm>
                    <a:prstGeom prst="rect">
                      <a:avLst/>
                    </a:prstGeom>
                  </pic:spPr>
                </pic:pic>
              </a:graphicData>
            </a:graphic>
            <wp14:sizeRelH relativeFrom="page">
              <wp14:pctWidth>0</wp14:pctWidth>
            </wp14:sizeRelH>
            <wp14:sizeRelV relativeFrom="page">
              <wp14:pctHeight>0</wp14:pctHeight>
            </wp14:sizeRelV>
          </wp:anchor>
        </w:drawing>
      </w:r>
    </w:p>
    <w:p w14:paraId="14FFC65D" w14:textId="06598FF2" w:rsidR="0021169B" w:rsidRPr="003E2396" w:rsidRDefault="004B1CD8" w:rsidP="00DF4F24">
      <w:pPr>
        <w:jc w:val="center"/>
        <w:rPr>
          <w:rFonts w:ascii="Times New Roman" w:hAnsi="Times New Roman" w:cs="Times New Roman"/>
          <w:i/>
          <w:sz w:val="24"/>
          <w:szCs w:val="24"/>
        </w:rPr>
      </w:pPr>
      <w:r>
        <w:rPr>
          <w:noProof/>
        </w:rPr>
        <w:drawing>
          <wp:anchor distT="0" distB="0" distL="114300" distR="114300" simplePos="0" relativeHeight="251668480" behindDoc="1" locked="0" layoutInCell="1" allowOverlap="1" wp14:anchorId="415D7DB2" wp14:editId="5B571A29">
            <wp:simplePos x="0" y="0"/>
            <wp:positionH relativeFrom="column">
              <wp:posOffset>2809875</wp:posOffset>
            </wp:positionH>
            <wp:positionV relativeFrom="paragraph">
              <wp:posOffset>561975</wp:posOffset>
            </wp:positionV>
            <wp:extent cx="3228975" cy="2348344"/>
            <wp:effectExtent l="0" t="0" r="0" b="0"/>
            <wp:wrapTight wrapText="bothSides">
              <wp:wrapPolygon edited="0">
                <wp:start x="0" y="0"/>
                <wp:lineTo x="0" y="21378"/>
                <wp:lineTo x="21409" y="21378"/>
                <wp:lineTo x="214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28975" cy="2348344"/>
                    </a:xfrm>
                    <a:prstGeom prst="rect">
                      <a:avLst/>
                    </a:prstGeom>
                  </pic:spPr>
                </pic:pic>
              </a:graphicData>
            </a:graphic>
            <wp14:sizeRelH relativeFrom="page">
              <wp14:pctWidth>0</wp14:pctWidth>
            </wp14:sizeRelH>
            <wp14:sizeRelV relativeFrom="page">
              <wp14:pctHeight>0</wp14:pctHeight>
            </wp14:sizeRelV>
          </wp:anchor>
        </w:drawing>
      </w:r>
    </w:p>
    <w:p w14:paraId="4489800B" w14:textId="77C6280D" w:rsidR="00FF6F4E" w:rsidRDefault="00FF6F4E" w:rsidP="00DF4F24">
      <w:pPr>
        <w:jc w:val="center"/>
        <w:rPr>
          <w:rFonts w:ascii="Times New Roman" w:hAnsi="Times New Roman" w:cs="Times New Roman"/>
          <w:sz w:val="24"/>
          <w:szCs w:val="24"/>
        </w:rPr>
      </w:pPr>
    </w:p>
    <w:p w14:paraId="2C487DEC" w14:textId="7BDCBCDB" w:rsidR="00A07D06" w:rsidRDefault="000074C0" w:rsidP="00DF4F2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36452F03" wp14:editId="133F3B90">
                <wp:simplePos x="0" y="0"/>
                <wp:positionH relativeFrom="margin">
                  <wp:align>left</wp:align>
                </wp:positionH>
                <wp:positionV relativeFrom="paragraph">
                  <wp:posOffset>9525</wp:posOffset>
                </wp:positionV>
                <wp:extent cx="2657475" cy="428625"/>
                <wp:effectExtent l="0" t="0" r="28575" b="28575"/>
                <wp:wrapTight wrapText="bothSides">
                  <wp:wrapPolygon edited="0">
                    <wp:start x="0" y="0"/>
                    <wp:lineTo x="0" y="22080"/>
                    <wp:lineTo x="21677" y="22080"/>
                    <wp:lineTo x="2167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657475" cy="428625"/>
                        </a:xfrm>
                        <a:prstGeom prst="rect">
                          <a:avLst/>
                        </a:prstGeom>
                        <a:solidFill>
                          <a:schemeClr val="lt1"/>
                        </a:solidFill>
                        <a:ln w="6350">
                          <a:solidFill>
                            <a:prstClr val="black"/>
                          </a:solidFill>
                        </a:ln>
                      </wps:spPr>
                      <wps:txbx>
                        <w:txbxContent>
                          <w:p w14:paraId="2F7BD94E" w14:textId="77777777" w:rsidR="004D5E4D" w:rsidRDefault="004D5E4D" w:rsidP="004D5E4D">
                            <w:pPr>
                              <w:pStyle w:val="NoSpacing"/>
                            </w:pPr>
                            <w:r>
                              <w:t>Fig. 2 Lection 1, Page 1 in Sonata form for Flute and continuo bass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52F03" id="Text Box 5" o:spid="_x0000_s1027" type="#_x0000_t202" style="position:absolute;left:0;text-align:left;margin-left:0;margin-top:.75pt;width:209.25pt;height:33.7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" fillcolor="white [3201]" strokeweight=".5pt">
                <v:textbox>
                  <w:txbxContent>
                    <w:p w14:paraId="2F7BD94E" w14:textId="77777777" w:rsidR="004D5E4D" w:rsidRDefault="004D5E4D" w:rsidP="004D5E4D">
                      <w:pPr>
                        <w:pStyle w:val="NoSpacing"/>
                      </w:pPr>
                      <w:r>
                        <w:t>Fig. 2 Lection 1, Page 1 in Sonata form for Flute and continuo bass</w:t>
                      </w:r>
                    </w:p>
                  </w:txbxContent>
                </v:textbox>
                <w10:wrap type="tight" anchorx="margin"/>
              </v:shape>
            </w:pict>
          </mc:Fallback>
        </mc:AlternateContent>
      </w:r>
      <w:r w:rsidR="004B1CD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E43B8C6" wp14:editId="31051CF8">
                <wp:simplePos x="0" y="0"/>
                <wp:positionH relativeFrom="margin">
                  <wp:align>right</wp:align>
                </wp:positionH>
                <wp:positionV relativeFrom="paragraph">
                  <wp:posOffset>9525</wp:posOffset>
                </wp:positionV>
                <wp:extent cx="2466975" cy="4286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466975" cy="428625"/>
                        </a:xfrm>
                        <a:prstGeom prst="rect">
                          <a:avLst/>
                        </a:prstGeom>
                        <a:solidFill>
                          <a:schemeClr val="lt1"/>
                        </a:solidFill>
                        <a:ln w="6350">
                          <a:solidFill>
                            <a:prstClr val="black"/>
                          </a:solidFill>
                        </a:ln>
                      </wps:spPr>
                      <wps:txbx>
                        <w:txbxContent>
                          <w:p w14:paraId="1B32C942" w14:textId="1F3DCA36" w:rsidR="00A07D06" w:rsidRDefault="00A07D06" w:rsidP="00A07D06">
                            <w:pPr>
                              <w:pStyle w:val="NoSpacing"/>
                            </w:pPr>
                            <w:r>
                              <w:t>Fig. 3 Trio 2 from Telemann’s Six Trio Sonatas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43B8C6" id="Text Box 10" o:spid="_x0000_s1028" type="#_x0000_t202" style="position:absolute;left:0;text-align:left;margin-left:143.05pt;margin-top:.75pt;width:194.25pt;height:33.7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" fillcolor="white [3201]" strokeweight=".5pt">
                <v:textbox>
                  <w:txbxContent>
                    <w:p w14:paraId="1B32C942" w14:textId="1F3DCA36" w:rsidR="00A07D06" w:rsidRDefault="00A07D06" w:rsidP="00A07D06">
                      <w:pPr>
                        <w:pStyle w:val="NoSpacing"/>
                      </w:pPr>
                      <w:r>
                        <w:t>Fig. 3 Trio 2 from Telemann’s Six Trio Sonatas</w:t>
                      </w:r>
                    </w:p>
                  </w:txbxContent>
                </v:textbox>
                <w10:wrap anchorx="margin"/>
              </v:shape>
            </w:pict>
          </mc:Fallback>
        </mc:AlternateContent>
      </w:r>
    </w:p>
    <w:p w14:paraId="12E7124F" w14:textId="652465CC" w:rsidR="00F6616D" w:rsidRDefault="00F22839" w:rsidP="00DF4F24">
      <w:pPr>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E53995">
        <w:rPr>
          <w:rFonts w:ascii="Times New Roman" w:hAnsi="Times New Roman" w:cs="Times New Roman"/>
          <w:i/>
          <w:sz w:val="24"/>
          <w:szCs w:val="24"/>
        </w:rPr>
        <w:t>Corellisirende</w:t>
      </w:r>
      <w:proofErr w:type="spellEnd"/>
      <w:r w:rsidRPr="00E53995">
        <w:rPr>
          <w:rFonts w:ascii="Times New Roman" w:hAnsi="Times New Roman" w:cs="Times New Roman"/>
          <w:i/>
          <w:sz w:val="24"/>
          <w:szCs w:val="24"/>
        </w:rPr>
        <w:t xml:space="preserve"> </w:t>
      </w:r>
      <w:proofErr w:type="spellStart"/>
      <w:r w:rsidRPr="00E53995">
        <w:rPr>
          <w:rFonts w:ascii="Times New Roman" w:hAnsi="Times New Roman" w:cs="Times New Roman"/>
          <w:i/>
          <w:sz w:val="24"/>
          <w:szCs w:val="24"/>
        </w:rPr>
        <w:t>Sonaten</w:t>
      </w:r>
      <w:proofErr w:type="spellEnd"/>
      <w:r w:rsidRPr="00A97906">
        <w:rPr>
          <w:rFonts w:ascii="Times New Roman" w:hAnsi="Times New Roman" w:cs="Times New Roman"/>
          <w:sz w:val="24"/>
          <w:szCs w:val="24"/>
        </w:rPr>
        <w:t xml:space="preserve"> </w:t>
      </w:r>
      <w:r>
        <w:rPr>
          <w:rFonts w:ascii="Times New Roman" w:hAnsi="Times New Roman" w:cs="Times New Roman"/>
          <w:sz w:val="24"/>
          <w:szCs w:val="24"/>
        </w:rPr>
        <w:t xml:space="preserve">better known as </w:t>
      </w:r>
      <w:r w:rsidRPr="00E53995">
        <w:rPr>
          <w:rFonts w:ascii="Times New Roman" w:hAnsi="Times New Roman" w:cs="Times New Roman"/>
          <w:i/>
          <w:sz w:val="24"/>
          <w:szCs w:val="24"/>
        </w:rPr>
        <w:t>The Six Trio Sonatas</w:t>
      </w:r>
      <w:r>
        <w:rPr>
          <w:rFonts w:ascii="Times New Roman" w:hAnsi="Times New Roman" w:cs="Times New Roman"/>
          <w:sz w:val="24"/>
          <w:szCs w:val="24"/>
        </w:rPr>
        <w:t xml:space="preserve"> contain a remarkable number of elements, following closely to the Italianate style; Corelli mannered fugues in Trio 1 and 5, Polish folk music influences in Trio 3 and 4 and French style dance movements in Trio 2 and 6. Many sections in the violin part feature styles inspired by </w:t>
      </w:r>
      <w:r w:rsidR="00E53995" w:rsidRPr="00E53995">
        <w:rPr>
          <w:rFonts w:ascii="Times New Roman" w:hAnsi="Times New Roman" w:cs="Times New Roman"/>
          <w:i/>
          <w:sz w:val="24"/>
          <w:szCs w:val="24"/>
        </w:rPr>
        <w:t>Vivaldi’s</w:t>
      </w:r>
      <w:r w:rsidRPr="00E53995">
        <w:rPr>
          <w:rFonts w:ascii="Times New Roman" w:hAnsi="Times New Roman" w:cs="Times New Roman"/>
          <w:i/>
          <w:sz w:val="24"/>
          <w:szCs w:val="24"/>
        </w:rPr>
        <w:t xml:space="preserve"> 12 Violin Sonatas</w:t>
      </w:r>
      <w:r>
        <w:rPr>
          <w:rFonts w:ascii="Times New Roman" w:hAnsi="Times New Roman" w:cs="Times New Roman"/>
          <w:sz w:val="24"/>
          <w:szCs w:val="24"/>
        </w:rPr>
        <w:t xml:space="preserve"> </w:t>
      </w:r>
      <w:r w:rsidR="00A07D06">
        <w:rPr>
          <w:rFonts w:ascii="Times New Roman" w:hAnsi="Times New Roman" w:cs="Times New Roman"/>
          <w:sz w:val="24"/>
          <w:szCs w:val="24"/>
        </w:rPr>
        <w:t xml:space="preserve">can be seen using </w:t>
      </w:r>
      <w:r w:rsidR="00BF3795">
        <w:rPr>
          <w:rFonts w:ascii="Times New Roman" w:hAnsi="Times New Roman" w:cs="Times New Roman"/>
          <w:sz w:val="24"/>
          <w:szCs w:val="24"/>
        </w:rPr>
        <w:t xml:space="preserve">simple </w:t>
      </w:r>
      <w:r w:rsidR="00A07D06">
        <w:rPr>
          <w:rFonts w:ascii="Times New Roman" w:hAnsi="Times New Roman" w:cs="Times New Roman"/>
          <w:sz w:val="24"/>
          <w:szCs w:val="24"/>
        </w:rPr>
        <w:t>bariolage</w:t>
      </w:r>
      <w:r w:rsidR="001E3E21">
        <w:rPr>
          <w:rStyle w:val="FootnoteReference"/>
          <w:rFonts w:ascii="Times New Roman" w:hAnsi="Times New Roman" w:cs="Times New Roman"/>
          <w:sz w:val="24"/>
          <w:szCs w:val="24"/>
        </w:rPr>
        <w:footnoteReference w:id="5"/>
      </w:r>
      <w:r w:rsidR="00813311">
        <w:rPr>
          <w:rFonts w:ascii="Times New Roman" w:hAnsi="Times New Roman" w:cs="Times New Roman"/>
          <w:sz w:val="24"/>
          <w:szCs w:val="24"/>
        </w:rPr>
        <w:t xml:space="preserve">. </w:t>
      </w:r>
      <w:r w:rsidR="00A07D06">
        <w:rPr>
          <w:rFonts w:ascii="Times New Roman" w:hAnsi="Times New Roman" w:cs="Times New Roman"/>
          <w:sz w:val="24"/>
          <w:szCs w:val="24"/>
        </w:rPr>
        <w:t>(Fig 3. And Fig 4.)</w:t>
      </w:r>
      <w:r w:rsidR="00CA4D27">
        <w:rPr>
          <w:rFonts w:ascii="Times New Roman" w:hAnsi="Times New Roman" w:cs="Times New Roman"/>
          <w:sz w:val="24"/>
          <w:szCs w:val="24"/>
        </w:rPr>
        <w:t xml:space="preserve">. </w:t>
      </w:r>
    </w:p>
    <w:p w14:paraId="6FBAF51A" w14:textId="1CDC2B9C" w:rsidR="00A07D06" w:rsidRDefault="00A07D06" w:rsidP="00DF4F24">
      <w:pPr>
        <w:jc w:val="center"/>
        <w:rPr>
          <w:rFonts w:ascii="Times New Roman" w:hAnsi="Times New Roman" w:cs="Times New Roman"/>
          <w:sz w:val="24"/>
          <w:szCs w:val="24"/>
        </w:rPr>
      </w:pPr>
    </w:p>
    <w:p w14:paraId="7461DD54" w14:textId="0C8224CD" w:rsidR="00F6616D" w:rsidRDefault="00240F38" w:rsidP="00DF4F24">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2006B690" wp14:editId="16CCDFD6">
                <wp:simplePos x="0" y="0"/>
                <wp:positionH relativeFrom="margin">
                  <wp:posOffset>3829050</wp:posOffset>
                </wp:positionH>
                <wp:positionV relativeFrom="paragraph">
                  <wp:posOffset>123825</wp:posOffset>
                </wp:positionV>
                <wp:extent cx="1524000" cy="6000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524000" cy="600075"/>
                        </a:xfrm>
                        <a:prstGeom prst="rect">
                          <a:avLst/>
                        </a:prstGeom>
                        <a:solidFill>
                          <a:schemeClr val="lt1"/>
                        </a:solidFill>
                        <a:ln w="6350">
                          <a:solidFill>
                            <a:prstClr val="black"/>
                          </a:solidFill>
                        </a:ln>
                      </wps:spPr>
                      <wps:txbx>
                        <w:txbxContent>
                          <w:p w14:paraId="35021947" w14:textId="30CD5C7B" w:rsidR="00A07D06" w:rsidRDefault="00A07D06" w:rsidP="00A07D06">
                            <w:pPr>
                              <w:pStyle w:val="NoSpacing"/>
                            </w:pPr>
                            <w:r>
                              <w:t>Fig. 4 Sonata 2 from Vivaldi’s 12 Violin Sonatas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6B690" id="Text Box 7" o:spid="_x0000_s1029" type="#_x0000_t202" style="position:absolute;left:0;text-align:left;margin-left:301.5pt;margin-top:9.75pt;width:120pt;height:47.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" fillcolor="white [3201]" strokeweight=".5pt">
                <v:textbox>
                  <w:txbxContent>
                    <w:p w14:paraId="35021947" w14:textId="30CD5C7B" w:rsidR="00A07D06" w:rsidRDefault="00A07D06" w:rsidP="00A07D06">
                      <w:pPr>
                        <w:pStyle w:val="NoSpacing"/>
                      </w:pPr>
                      <w:r>
                        <w:t>Fig. 4 Sonata 2 from Vivaldi’s 12 Violin Sonatas</w:t>
                      </w:r>
                    </w:p>
                  </w:txbxContent>
                </v:textbox>
                <w10:wrap anchorx="margin"/>
              </v:shape>
            </w:pict>
          </mc:Fallback>
        </mc:AlternateContent>
      </w:r>
    </w:p>
    <w:p w14:paraId="421F39F4" w14:textId="4BEF6600" w:rsidR="00F6616D" w:rsidRDefault="000074C0" w:rsidP="00DF4F24">
      <w:pPr>
        <w:jc w:val="cente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60FB53E7" wp14:editId="2BF0468B">
            <wp:simplePos x="0" y="0"/>
            <wp:positionH relativeFrom="margin">
              <wp:posOffset>-635</wp:posOffset>
            </wp:positionH>
            <wp:positionV relativeFrom="paragraph">
              <wp:posOffset>-1024255</wp:posOffset>
            </wp:positionV>
            <wp:extent cx="3667125" cy="2219325"/>
            <wp:effectExtent l="0" t="0" r="9525" b="9525"/>
            <wp:wrapTight wrapText="bothSides">
              <wp:wrapPolygon edited="0">
                <wp:start x="0" y="0"/>
                <wp:lineTo x="0" y="21507"/>
                <wp:lineTo x="21544" y="21507"/>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2219325"/>
                    </a:xfrm>
                    <a:prstGeom prst="rect">
                      <a:avLst/>
                    </a:prstGeom>
                  </pic:spPr>
                </pic:pic>
              </a:graphicData>
            </a:graphic>
            <wp14:sizeRelH relativeFrom="margin">
              <wp14:pctWidth>0</wp14:pctWidth>
            </wp14:sizeRelH>
            <wp14:sizeRelV relativeFrom="margin">
              <wp14:pctHeight>0</wp14:pctHeight>
            </wp14:sizeRelV>
          </wp:anchor>
        </w:drawing>
      </w:r>
    </w:p>
    <w:p w14:paraId="52D7474A" w14:textId="547DD0CB" w:rsidR="00F6616D" w:rsidRDefault="00F6616D" w:rsidP="00DF4F24">
      <w:pPr>
        <w:jc w:val="center"/>
        <w:rPr>
          <w:rFonts w:ascii="Times New Roman" w:hAnsi="Times New Roman" w:cs="Times New Roman"/>
          <w:sz w:val="24"/>
          <w:szCs w:val="24"/>
        </w:rPr>
      </w:pPr>
    </w:p>
    <w:p w14:paraId="3E3F5C9D" w14:textId="5446AFF2" w:rsidR="00A71093" w:rsidRDefault="00C81F93" w:rsidP="00DF4F24">
      <w:pPr>
        <w:jc w:val="center"/>
        <w:rPr>
          <w:rFonts w:ascii="Times New Roman" w:hAnsi="Times New Roman" w:cs="Times New Roman"/>
          <w:sz w:val="24"/>
          <w:szCs w:val="24"/>
        </w:rPr>
      </w:pPr>
      <w:r w:rsidRPr="004C6FB0">
        <w:rPr>
          <w:rFonts w:ascii="Times New Roman" w:hAnsi="Times New Roman" w:cs="Times New Roman"/>
          <w:sz w:val="24"/>
          <w:szCs w:val="24"/>
        </w:rPr>
        <w:t xml:space="preserve">Telemann’s friendship with Handel continued after their reunion in Dresden. Both parties corresponded over </w:t>
      </w:r>
      <w:r w:rsidR="003E04BB">
        <w:rPr>
          <w:rFonts w:ascii="Times New Roman" w:hAnsi="Times New Roman" w:cs="Times New Roman"/>
          <w:sz w:val="24"/>
          <w:szCs w:val="24"/>
        </w:rPr>
        <w:t>the</w:t>
      </w:r>
      <w:r w:rsidRPr="004C6FB0">
        <w:rPr>
          <w:rFonts w:ascii="Times New Roman" w:hAnsi="Times New Roman" w:cs="Times New Roman"/>
          <w:sz w:val="24"/>
          <w:szCs w:val="24"/>
        </w:rPr>
        <w:t xml:space="preserve"> course of several occasions and in 1750, Handel </w:t>
      </w:r>
      <w:r w:rsidR="003E04BB">
        <w:rPr>
          <w:rFonts w:ascii="Times New Roman" w:hAnsi="Times New Roman" w:cs="Times New Roman"/>
          <w:sz w:val="24"/>
          <w:szCs w:val="24"/>
        </w:rPr>
        <w:t>sent him</w:t>
      </w:r>
      <w:r w:rsidRPr="004C6FB0">
        <w:rPr>
          <w:rFonts w:ascii="Times New Roman" w:hAnsi="Times New Roman" w:cs="Times New Roman"/>
          <w:sz w:val="24"/>
          <w:szCs w:val="24"/>
        </w:rPr>
        <w:t xml:space="preserve"> “a crate of flowers, which experts assure me are very choice and of admirable rarity” to Telemann from London. Handel also continued to show support by appearing on the list of subscribers </w:t>
      </w:r>
      <w:r w:rsidR="00E53995">
        <w:rPr>
          <w:rFonts w:ascii="Times New Roman" w:hAnsi="Times New Roman" w:cs="Times New Roman"/>
          <w:sz w:val="24"/>
          <w:szCs w:val="24"/>
        </w:rPr>
        <w:t xml:space="preserve">to </w:t>
      </w:r>
      <w:r w:rsidRPr="004C6FB0">
        <w:rPr>
          <w:rFonts w:ascii="Times New Roman" w:hAnsi="Times New Roman" w:cs="Times New Roman"/>
          <w:sz w:val="24"/>
          <w:szCs w:val="24"/>
        </w:rPr>
        <w:t xml:space="preserve">the </w:t>
      </w:r>
      <w:r w:rsidRPr="00531FC0">
        <w:rPr>
          <w:rFonts w:ascii="Times New Roman" w:hAnsi="Times New Roman" w:cs="Times New Roman"/>
          <w:i/>
          <w:sz w:val="24"/>
          <w:szCs w:val="24"/>
        </w:rPr>
        <w:t>Musique de Table</w:t>
      </w:r>
      <w:r w:rsidR="006D743A">
        <w:rPr>
          <w:rFonts w:ascii="Times New Roman" w:hAnsi="Times New Roman" w:cs="Times New Roman"/>
          <w:sz w:val="24"/>
          <w:szCs w:val="24"/>
        </w:rPr>
        <w:t xml:space="preserve">, </w:t>
      </w:r>
      <w:r w:rsidRPr="004C6FB0">
        <w:rPr>
          <w:rFonts w:ascii="Times New Roman" w:hAnsi="Times New Roman" w:cs="Times New Roman"/>
          <w:sz w:val="24"/>
          <w:szCs w:val="24"/>
        </w:rPr>
        <w:t>which was a collection of Telemann’s most ambitious compositions</w:t>
      </w:r>
      <w:r w:rsidR="00AE3052">
        <w:rPr>
          <w:rStyle w:val="FootnoteReference"/>
          <w:rFonts w:ascii="Times New Roman" w:hAnsi="Times New Roman" w:cs="Times New Roman"/>
          <w:sz w:val="24"/>
          <w:szCs w:val="24"/>
        </w:rPr>
        <w:footnoteReference w:id="6"/>
      </w:r>
      <w:r w:rsidR="00F83E07" w:rsidRPr="004C6FB0">
        <w:rPr>
          <w:rFonts w:ascii="Times New Roman" w:hAnsi="Times New Roman" w:cs="Times New Roman"/>
          <w:sz w:val="24"/>
          <w:szCs w:val="24"/>
        </w:rPr>
        <w:t xml:space="preserve"> through three instalments </w:t>
      </w:r>
      <w:r w:rsidR="006D5CD1" w:rsidRPr="004C6FB0">
        <w:rPr>
          <w:rFonts w:ascii="Times New Roman" w:hAnsi="Times New Roman" w:cs="Times New Roman"/>
          <w:sz w:val="24"/>
          <w:szCs w:val="24"/>
        </w:rPr>
        <w:t>during</w:t>
      </w:r>
      <w:r w:rsidR="00F83E07" w:rsidRPr="004C6FB0">
        <w:rPr>
          <w:rFonts w:ascii="Times New Roman" w:hAnsi="Times New Roman" w:cs="Times New Roman"/>
          <w:sz w:val="24"/>
          <w:szCs w:val="24"/>
        </w:rPr>
        <w:t xml:space="preserve"> 1733. </w:t>
      </w:r>
      <w:r w:rsidR="003A5776">
        <w:rPr>
          <w:rFonts w:ascii="Times New Roman" w:hAnsi="Times New Roman" w:cs="Times New Roman"/>
          <w:sz w:val="24"/>
          <w:szCs w:val="24"/>
        </w:rPr>
        <w:t xml:space="preserve">The significance is linked to Germany’s first prints made of pewter as opposed to copper (first employed in London by Walsh and </w:t>
      </w:r>
      <w:r w:rsidR="003E04BB">
        <w:rPr>
          <w:rFonts w:ascii="Times New Roman" w:hAnsi="Times New Roman" w:cs="Times New Roman"/>
          <w:sz w:val="24"/>
          <w:szCs w:val="24"/>
        </w:rPr>
        <w:t>H</w:t>
      </w:r>
      <w:r w:rsidR="003A5776">
        <w:rPr>
          <w:rFonts w:ascii="Times New Roman" w:hAnsi="Times New Roman" w:cs="Times New Roman"/>
          <w:sz w:val="24"/>
          <w:szCs w:val="24"/>
        </w:rPr>
        <w:t>are in 1710</w:t>
      </w:r>
      <w:r w:rsidR="00785786">
        <w:rPr>
          <w:rStyle w:val="FootnoteReference"/>
          <w:rFonts w:ascii="Times New Roman" w:hAnsi="Times New Roman" w:cs="Times New Roman"/>
          <w:sz w:val="24"/>
          <w:szCs w:val="24"/>
        </w:rPr>
        <w:footnoteReference w:id="7"/>
      </w:r>
      <w:r w:rsidR="003A5776">
        <w:rPr>
          <w:rFonts w:ascii="Times New Roman" w:hAnsi="Times New Roman" w:cs="Times New Roman"/>
          <w:sz w:val="24"/>
          <w:szCs w:val="24"/>
        </w:rPr>
        <w:t>) in which Telemann himself supervised from the preparation of the engraved plates</w:t>
      </w:r>
      <w:r w:rsidR="00785786">
        <w:rPr>
          <w:rFonts w:ascii="Times New Roman" w:hAnsi="Times New Roman" w:cs="Times New Roman"/>
          <w:sz w:val="24"/>
          <w:szCs w:val="24"/>
        </w:rPr>
        <w:t xml:space="preserve"> until the printing.</w:t>
      </w:r>
    </w:p>
    <w:p w14:paraId="1A457F23" w14:textId="77777777" w:rsidR="00E41780" w:rsidRDefault="00E41780" w:rsidP="00DF4F24">
      <w:pPr>
        <w:jc w:val="center"/>
        <w:rPr>
          <w:rFonts w:ascii="Times New Roman" w:hAnsi="Times New Roman" w:cs="Times New Roman"/>
          <w:sz w:val="24"/>
          <w:szCs w:val="24"/>
        </w:rPr>
      </w:pPr>
    </w:p>
    <w:p w14:paraId="3AAA591A" w14:textId="440FBC2A" w:rsidR="00A71093" w:rsidRDefault="00A71093" w:rsidP="00DF4F24">
      <w:pPr>
        <w:jc w:val="center"/>
        <w:rPr>
          <w:rFonts w:ascii="Times New Roman" w:hAnsi="Times New Roman" w:cs="Times New Roman"/>
          <w:sz w:val="24"/>
          <w:szCs w:val="24"/>
        </w:rPr>
      </w:pPr>
      <w:r>
        <w:rPr>
          <w:rFonts w:ascii="Times New Roman" w:hAnsi="Times New Roman" w:cs="Times New Roman"/>
          <w:sz w:val="24"/>
          <w:szCs w:val="24"/>
        </w:rPr>
        <w:t xml:space="preserve">To his fellow peers, Telemann was one of the greatest living composers. </w:t>
      </w:r>
      <w:r w:rsidR="009F2440">
        <w:rPr>
          <w:rFonts w:ascii="Times New Roman" w:hAnsi="Times New Roman" w:cs="Times New Roman"/>
          <w:sz w:val="24"/>
          <w:szCs w:val="24"/>
        </w:rPr>
        <w:t xml:space="preserve">Prolific as he was, Telemann provided both sacred and secular works totalling up to </w:t>
      </w:r>
      <w:r w:rsidR="008F1863">
        <w:rPr>
          <w:rFonts w:ascii="Times New Roman" w:hAnsi="Times New Roman" w:cs="Times New Roman"/>
          <w:sz w:val="24"/>
          <w:szCs w:val="24"/>
        </w:rPr>
        <w:t>more than 3000 compositions all</w:t>
      </w:r>
      <w:r w:rsidR="00E41780">
        <w:rPr>
          <w:rFonts w:ascii="Times New Roman" w:hAnsi="Times New Roman" w:cs="Times New Roman"/>
          <w:sz w:val="24"/>
          <w:szCs w:val="24"/>
        </w:rPr>
        <w:t xml:space="preserve"> whilst</w:t>
      </w:r>
      <w:r w:rsidR="009F2440">
        <w:rPr>
          <w:rFonts w:ascii="Times New Roman" w:hAnsi="Times New Roman" w:cs="Times New Roman"/>
          <w:sz w:val="24"/>
          <w:szCs w:val="24"/>
        </w:rPr>
        <w:t xml:space="preserve"> maintain</w:t>
      </w:r>
      <w:r w:rsidR="00CA1A7E">
        <w:rPr>
          <w:rFonts w:ascii="Times New Roman" w:hAnsi="Times New Roman" w:cs="Times New Roman"/>
          <w:sz w:val="24"/>
          <w:szCs w:val="24"/>
        </w:rPr>
        <w:t>ing</w:t>
      </w:r>
      <w:r w:rsidR="009F2440">
        <w:rPr>
          <w:rFonts w:ascii="Times New Roman" w:hAnsi="Times New Roman" w:cs="Times New Roman"/>
          <w:sz w:val="24"/>
          <w:szCs w:val="24"/>
        </w:rPr>
        <w:t xml:space="preserve"> an active role in public performances. </w:t>
      </w:r>
      <w:r>
        <w:rPr>
          <w:rFonts w:ascii="Times New Roman" w:hAnsi="Times New Roman" w:cs="Times New Roman"/>
          <w:sz w:val="24"/>
          <w:szCs w:val="24"/>
        </w:rPr>
        <w:t>Music that was previously reserved only for the court and aristocrats w</w:t>
      </w:r>
      <w:r w:rsidR="009F2440">
        <w:rPr>
          <w:rFonts w:ascii="Times New Roman" w:hAnsi="Times New Roman" w:cs="Times New Roman"/>
          <w:sz w:val="24"/>
          <w:szCs w:val="24"/>
        </w:rPr>
        <w:t xml:space="preserve">as </w:t>
      </w:r>
      <w:r>
        <w:rPr>
          <w:rFonts w:ascii="Times New Roman" w:hAnsi="Times New Roman" w:cs="Times New Roman"/>
          <w:sz w:val="24"/>
          <w:szCs w:val="24"/>
        </w:rPr>
        <w:t xml:space="preserve">brought forth </w:t>
      </w:r>
      <w:r w:rsidR="009F2440">
        <w:rPr>
          <w:rFonts w:ascii="Times New Roman" w:hAnsi="Times New Roman" w:cs="Times New Roman"/>
          <w:sz w:val="24"/>
          <w:szCs w:val="24"/>
        </w:rPr>
        <w:t xml:space="preserve">to the </w:t>
      </w:r>
      <w:r w:rsidR="00E41780">
        <w:rPr>
          <w:rFonts w:ascii="Times New Roman" w:hAnsi="Times New Roman" w:cs="Times New Roman"/>
          <w:sz w:val="24"/>
          <w:szCs w:val="24"/>
        </w:rPr>
        <w:t>public</w:t>
      </w:r>
      <w:r w:rsidR="009F2440">
        <w:rPr>
          <w:rFonts w:ascii="Times New Roman" w:hAnsi="Times New Roman" w:cs="Times New Roman"/>
          <w:sz w:val="24"/>
          <w:szCs w:val="24"/>
        </w:rPr>
        <w:t xml:space="preserve"> through his public concerts. </w:t>
      </w:r>
      <w:r w:rsidR="00CD78BC">
        <w:rPr>
          <w:rFonts w:ascii="Times New Roman" w:hAnsi="Times New Roman" w:cs="Times New Roman"/>
          <w:sz w:val="24"/>
          <w:szCs w:val="24"/>
        </w:rPr>
        <w:t xml:space="preserve">Equally </w:t>
      </w:r>
      <w:r w:rsidR="004B557F">
        <w:rPr>
          <w:rFonts w:ascii="Times New Roman" w:hAnsi="Times New Roman" w:cs="Times New Roman"/>
          <w:sz w:val="24"/>
          <w:szCs w:val="24"/>
        </w:rPr>
        <w:t xml:space="preserve">important were also his publishing techniques, introducing the </w:t>
      </w:r>
      <w:r w:rsidR="004B557F">
        <w:rPr>
          <w:rFonts w:ascii="Times New Roman" w:hAnsi="Times New Roman" w:cs="Times New Roman"/>
          <w:sz w:val="24"/>
          <w:szCs w:val="24"/>
        </w:rPr>
        <w:lastRenderedPageBreak/>
        <w:t>pewter method of engraving and pursued exclusive rights to his works – regarding music as intellectual property of the composer.</w:t>
      </w:r>
    </w:p>
    <w:p w14:paraId="2AB27033" w14:textId="1A871F4F" w:rsidR="00B163FA" w:rsidRDefault="00B163FA" w:rsidP="00DF4F24">
      <w:pPr>
        <w:jc w:val="center"/>
        <w:rPr>
          <w:rFonts w:ascii="Times New Roman" w:hAnsi="Times New Roman" w:cs="Times New Roman"/>
          <w:sz w:val="24"/>
          <w:szCs w:val="24"/>
        </w:rPr>
      </w:pPr>
    </w:p>
    <w:p w14:paraId="4CC8D7D0" w14:textId="500C36A8" w:rsidR="00B163FA" w:rsidRDefault="00B163FA" w:rsidP="00DF4F24">
      <w:pPr>
        <w:jc w:val="center"/>
        <w:rPr>
          <w:rFonts w:ascii="Times New Roman" w:hAnsi="Times New Roman" w:cs="Times New Roman"/>
          <w:sz w:val="24"/>
          <w:szCs w:val="24"/>
        </w:rPr>
      </w:pPr>
    </w:p>
    <w:p w14:paraId="7F999AAD" w14:textId="42CFE246" w:rsidR="00B163FA" w:rsidRDefault="00B163FA" w:rsidP="00DF4F24">
      <w:pPr>
        <w:jc w:val="center"/>
        <w:rPr>
          <w:rFonts w:ascii="Times New Roman" w:hAnsi="Times New Roman" w:cs="Times New Roman"/>
          <w:sz w:val="24"/>
          <w:szCs w:val="24"/>
        </w:rPr>
      </w:pPr>
    </w:p>
    <w:p w14:paraId="3C2861FC" w14:textId="7443D01E" w:rsidR="00B163FA" w:rsidRDefault="00B163FA" w:rsidP="00DF4F24">
      <w:pPr>
        <w:jc w:val="center"/>
        <w:rPr>
          <w:rFonts w:ascii="Times New Roman" w:hAnsi="Times New Roman" w:cs="Times New Roman"/>
          <w:sz w:val="24"/>
          <w:szCs w:val="24"/>
        </w:rPr>
      </w:pPr>
    </w:p>
    <w:p w14:paraId="68940B5A" w14:textId="1A275CC2" w:rsidR="00B163FA" w:rsidRDefault="00B163FA" w:rsidP="00DF4F24">
      <w:pPr>
        <w:jc w:val="center"/>
        <w:rPr>
          <w:rFonts w:ascii="Times New Roman" w:hAnsi="Times New Roman" w:cs="Times New Roman"/>
          <w:sz w:val="24"/>
          <w:szCs w:val="24"/>
        </w:rPr>
      </w:pPr>
      <w:r>
        <w:rPr>
          <w:rFonts w:ascii="Times New Roman" w:hAnsi="Times New Roman" w:cs="Times New Roman"/>
          <w:sz w:val="24"/>
          <w:szCs w:val="24"/>
        </w:rPr>
        <w:t>Bibliography:</w:t>
      </w:r>
    </w:p>
    <w:p w14:paraId="731E45CE" w14:textId="1C63C47B" w:rsidR="00B163FA" w:rsidRDefault="00B163FA" w:rsidP="00DF4F24">
      <w:pPr>
        <w:jc w:val="center"/>
        <w:rPr>
          <w:rFonts w:ascii="Times New Roman" w:hAnsi="Times New Roman" w:cs="Times New Roman"/>
          <w:noProof/>
          <w:sz w:val="24"/>
          <w:szCs w:val="24"/>
        </w:rPr>
      </w:pPr>
      <w:r w:rsidRPr="00B163FA">
        <w:rPr>
          <w:rFonts w:ascii="Times New Roman" w:hAnsi="Times New Roman" w:cs="Times New Roman"/>
          <w:noProof/>
          <w:sz w:val="24"/>
          <w:szCs w:val="24"/>
        </w:rPr>
        <w:t>Petzoldt, Richard. Georg Philipp Telemann. New York: Oxford University Press, 1974.</w:t>
      </w:r>
    </w:p>
    <w:p w14:paraId="3A75684B" w14:textId="0301047B" w:rsidR="00F91981" w:rsidRDefault="00F91981" w:rsidP="00DF4F24">
      <w:pPr>
        <w:jc w:val="center"/>
        <w:rPr>
          <w:rFonts w:ascii="Times New Roman" w:hAnsi="Times New Roman" w:cs="Times New Roman"/>
          <w:noProof/>
          <w:sz w:val="24"/>
          <w:szCs w:val="24"/>
        </w:rPr>
      </w:pPr>
      <w:r w:rsidRPr="00F91981">
        <w:rPr>
          <w:rFonts w:ascii="Times New Roman" w:hAnsi="Times New Roman" w:cs="Times New Roman"/>
          <w:noProof/>
          <w:sz w:val="24"/>
          <w:szCs w:val="24"/>
        </w:rPr>
        <w:t>Zohn, Steven David. Music for a Mixed Taste: Style, Genre, and Meaning in Telemanns Instrumental Works. Oxford: Oxford Univ. Press, 2015.</w:t>
      </w:r>
    </w:p>
    <w:p w14:paraId="5915A42B" w14:textId="3C50235C" w:rsidR="00E8403C" w:rsidRDefault="00E8403C" w:rsidP="00DF4F24">
      <w:pPr>
        <w:jc w:val="center"/>
        <w:rPr>
          <w:rFonts w:ascii="Times New Roman" w:hAnsi="Times New Roman" w:cs="Times New Roman"/>
          <w:noProof/>
          <w:sz w:val="24"/>
          <w:szCs w:val="24"/>
        </w:rPr>
      </w:pPr>
      <w:r w:rsidRPr="00E8403C">
        <w:rPr>
          <w:rFonts w:ascii="Times New Roman" w:hAnsi="Times New Roman" w:cs="Times New Roman"/>
          <w:noProof/>
          <w:sz w:val="24"/>
          <w:szCs w:val="24"/>
        </w:rPr>
        <w:t>Telemann, Gerog Philipp. Autobiographie: 1718, 1729, 1739 (English Edition).</w:t>
      </w:r>
    </w:p>
    <w:p w14:paraId="49E41943" w14:textId="4E804C72" w:rsidR="00B163FA" w:rsidRDefault="00B163FA" w:rsidP="00B163FA">
      <w:pPr>
        <w:jc w:val="center"/>
        <w:rPr>
          <w:rFonts w:ascii="Times New Roman" w:hAnsi="Times New Roman" w:cs="Times New Roman"/>
          <w:noProof/>
          <w:sz w:val="24"/>
          <w:szCs w:val="24"/>
        </w:rPr>
      </w:pPr>
      <w:r w:rsidRPr="00B163FA">
        <w:rPr>
          <w:rFonts w:ascii="Times New Roman" w:hAnsi="Times New Roman" w:cs="Times New Roman"/>
          <w:noProof/>
          <w:sz w:val="24"/>
          <w:szCs w:val="24"/>
        </w:rPr>
        <w:t>Mattheson, Johann, and Max Schneider. Grundlage Einer Ehrenpforte. Graz/Austria:</w:t>
      </w:r>
      <w:r w:rsidR="006027D9">
        <w:rPr>
          <w:rFonts w:ascii="Times New Roman" w:hAnsi="Times New Roman" w:cs="Times New Roman"/>
          <w:noProof/>
          <w:sz w:val="24"/>
          <w:szCs w:val="24"/>
        </w:rPr>
        <w:t xml:space="preserve"> </w:t>
      </w:r>
      <w:r w:rsidRPr="00B163FA">
        <w:rPr>
          <w:rFonts w:ascii="Times New Roman" w:hAnsi="Times New Roman" w:cs="Times New Roman"/>
          <w:noProof/>
          <w:sz w:val="24"/>
          <w:szCs w:val="24"/>
        </w:rPr>
        <w:t>Akademische Druck- U. Verlagsanstalt, 1994.</w:t>
      </w:r>
      <w:r>
        <w:rPr>
          <w:rFonts w:ascii="Times New Roman" w:hAnsi="Times New Roman" w:cs="Times New Roman"/>
          <w:noProof/>
          <w:sz w:val="24"/>
          <w:szCs w:val="24"/>
        </w:rPr>
        <w:t xml:space="preserve"> </w:t>
      </w:r>
      <w:r w:rsidRPr="00B163FA">
        <w:rPr>
          <w:rFonts w:ascii="Times New Roman" w:hAnsi="Times New Roman" w:cs="Times New Roman"/>
          <w:noProof/>
          <w:sz w:val="24"/>
          <w:szCs w:val="24"/>
        </w:rPr>
        <w:t>Translated to English</w:t>
      </w:r>
    </w:p>
    <w:p w14:paraId="2B018496" w14:textId="748D2098" w:rsidR="006027D9" w:rsidRDefault="006027D9" w:rsidP="00B163FA">
      <w:pPr>
        <w:jc w:val="center"/>
        <w:rPr>
          <w:rFonts w:ascii="Times New Roman" w:hAnsi="Times New Roman" w:cs="Times New Roman"/>
          <w:noProof/>
          <w:sz w:val="24"/>
          <w:szCs w:val="24"/>
        </w:rPr>
      </w:pPr>
      <w:r w:rsidRPr="006027D9">
        <w:rPr>
          <w:rFonts w:ascii="Times New Roman" w:hAnsi="Times New Roman" w:cs="Times New Roman"/>
          <w:noProof/>
          <w:sz w:val="24"/>
          <w:szCs w:val="24"/>
        </w:rPr>
        <w:t>"Georg Philipp Telemann: A Detailed Biography." The Gottfried Silbermann Legacy.</w:t>
      </w:r>
      <w:r>
        <w:rPr>
          <w:rFonts w:ascii="Times New Roman" w:hAnsi="Times New Roman" w:cs="Times New Roman"/>
          <w:noProof/>
          <w:sz w:val="24"/>
          <w:szCs w:val="24"/>
        </w:rPr>
        <w:t xml:space="preserve"> </w:t>
      </w:r>
      <w:hyperlink r:id="rId12" w:history="1">
        <w:r w:rsidRPr="00A42E31">
          <w:rPr>
            <w:rStyle w:val="Hyperlink"/>
            <w:rFonts w:ascii="Times New Roman" w:hAnsi="Times New Roman" w:cs="Times New Roman"/>
            <w:noProof/>
            <w:sz w:val="24"/>
            <w:szCs w:val="24"/>
          </w:rPr>
          <w:t>http://www.baroquemusic.org/biotelemann.html</w:t>
        </w:r>
      </w:hyperlink>
      <w:r w:rsidRPr="006027D9">
        <w:rPr>
          <w:rFonts w:ascii="Times New Roman" w:hAnsi="Times New Roman" w:cs="Times New Roman"/>
          <w:noProof/>
          <w:sz w:val="24"/>
          <w:szCs w:val="24"/>
        </w:rPr>
        <w:t>.</w:t>
      </w:r>
    </w:p>
    <w:p w14:paraId="1582056F" w14:textId="6247A101" w:rsidR="006027D9" w:rsidRDefault="006027D9" w:rsidP="00B163FA">
      <w:pPr>
        <w:jc w:val="center"/>
        <w:rPr>
          <w:rFonts w:ascii="Times New Roman" w:hAnsi="Times New Roman" w:cs="Times New Roman"/>
          <w:noProof/>
          <w:sz w:val="24"/>
          <w:szCs w:val="24"/>
        </w:rPr>
      </w:pPr>
      <w:r w:rsidRPr="006027D9">
        <w:rPr>
          <w:rFonts w:ascii="Times New Roman" w:hAnsi="Times New Roman" w:cs="Times New Roman"/>
          <w:noProof/>
          <w:sz w:val="24"/>
          <w:szCs w:val="24"/>
        </w:rPr>
        <w:t xml:space="preserve">Telemann: 6 Violin Sonatas. </w:t>
      </w:r>
      <w:hyperlink r:id="rId13" w:history="1">
        <w:r w:rsidRPr="00A42E31">
          <w:rPr>
            <w:rStyle w:val="Hyperlink"/>
            <w:rFonts w:ascii="Times New Roman" w:hAnsi="Times New Roman" w:cs="Times New Roman"/>
            <w:noProof/>
            <w:sz w:val="24"/>
            <w:szCs w:val="24"/>
          </w:rPr>
          <w:t>https://www.brilliantclassics.com/articles/t/telemann-6-violin-sonatas/</w:t>
        </w:r>
      </w:hyperlink>
      <w:r w:rsidRPr="006027D9">
        <w:rPr>
          <w:rFonts w:ascii="Times New Roman" w:hAnsi="Times New Roman" w:cs="Times New Roman"/>
          <w:noProof/>
          <w:sz w:val="24"/>
          <w:szCs w:val="24"/>
        </w:rPr>
        <w:t>.</w:t>
      </w:r>
    </w:p>
    <w:p w14:paraId="7615298A" w14:textId="70B5D2F1" w:rsidR="006027D9" w:rsidRDefault="006027D9" w:rsidP="00B163FA">
      <w:pPr>
        <w:jc w:val="center"/>
        <w:rPr>
          <w:rFonts w:ascii="Times New Roman" w:hAnsi="Times New Roman" w:cs="Times New Roman"/>
          <w:noProof/>
          <w:sz w:val="24"/>
          <w:szCs w:val="24"/>
        </w:rPr>
      </w:pPr>
      <w:r w:rsidRPr="006027D9">
        <w:rPr>
          <w:rFonts w:ascii="Times New Roman" w:hAnsi="Times New Roman" w:cs="Times New Roman"/>
          <w:noProof/>
          <w:sz w:val="24"/>
          <w:szCs w:val="24"/>
        </w:rPr>
        <w:t xml:space="preserve">Bergmann, Walter G. "Georg Philipp Telemann." Encyclopædia Britannica. March 08, 2018. </w:t>
      </w:r>
      <w:hyperlink r:id="rId14" w:history="1">
        <w:r w:rsidRPr="00A42E31">
          <w:rPr>
            <w:rStyle w:val="Hyperlink"/>
            <w:rFonts w:ascii="Times New Roman" w:hAnsi="Times New Roman" w:cs="Times New Roman"/>
            <w:noProof/>
            <w:sz w:val="24"/>
            <w:szCs w:val="24"/>
          </w:rPr>
          <w:t>https://www.britannica.com/biography/Georg-Philipp-Telemann</w:t>
        </w:r>
      </w:hyperlink>
      <w:r w:rsidRPr="006027D9">
        <w:rPr>
          <w:rFonts w:ascii="Times New Roman" w:hAnsi="Times New Roman" w:cs="Times New Roman"/>
          <w:noProof/>
          <w:sz w:val="24"/>
          <w:szCs w:val="24"/>
        </w:rPr>
        <w:t>.</w:t>
      </w:r>
    </w:p>
    <w:p w14:paraId="1CFC3560" w14:textId="0F215889" w:rsidR="006027D9" w:rsidRDefault="006027D9" w:rsidP="00B163FA">
      <w:pPr>
        <w:jc w:val="center"/>
        <w:rPr>
          <w:rFonts w:ascii="Times New Roman" w:hAnsi="Times New Roman" w:cs="Times New Roman"/>
          <w:noProof/>
          <w:sz w:val="24"/>
          <w:szCs w:val="24"/>
        </w:rPr>
      </w:pPr>
      <w:r w:rsidRPr="006027D9">
        <w:rPr>
          <w:rFonts w:ascii="Times New Roman" w:hAnsi="Times New Roman" w:cs="Times New Roman"/>
          <w:noProof/>
          <w:sz w:val="24"/>
          <w:szCs w:val="24"/>
        </w:rPr>
        <w:t>Borgir, Tharald. "The Performance of the Basso Continuo in Italian Baroque Music." Performance Practice Review.</w:t>
      </w:r>
    </w:p>
    <w:p w14:paraId="0D4E3A4B" w14:textId="71A129F4" w:rsidR="006027D9" w:rsidRDefault="006027D9" w:rsidP="00B163FA">
      <w:pPr>
        <w:jc w:val="center"/>
        <w:rPr>
          <w:rFonts w:ascii="Times New Roman" w:hAnsi="Times New Roman" w:cs="Times New Roman"/>
          <w:noProof/>
          <w:sz w:val="24"/>
          <w:szCs w:val="24"/>
        </w:rPr>
      </w:pPr>
      <w:r w:rsidRPr="006027D9">
        <w:rPr>
          <w:rFonts w:ascii="Times New Roman" w:hAnsi="Times New Roman" w:cs="Times New Roman"/>
          <w:noProof/>
          <w:sz w:val="24"/>
          <w:szCs w:val="24"/>
        </w:rPr>
        <w:lastRenderedPageBreak/>
        <w:t>IMSLP/Petrucci Music Library: Free Public Domain Sheet Music</w:t>
      </w:r>
      <w:r>
        <w:rPr>
          <w:rFonts w:ascii="Times New Roman" w:hAnsi="Times New Roman" w:cs="Times New Roman"/>
          <w:noProof/>
          <w:sz w:val="24"/>
          <w:szCs w:val="24"/>
        </w:rPr>
        <w:t>. All manuscript, sources and sheet music were obtained from here.</w:t>
      </w:r>
    </w:p>
    <w:p w14:paraId="4943ABB1" w14:textId="64253589" w:rsidR="006027D9" w:rsidRPr="004C6FB0" w:rsidRDefault="006027D9" w:rsidP="00B163FA">
      <w:pPr>
        <w:jc w:val="center"/>
        <w:rPr>
          <w:rFonts w:ascii="Times New Roman" w:hAnsi="Times New Roman" w:cs="Times New Roman"/>
          <w:noProof/>
          <w:sz w:val="24"/>
          <w:szCs w:val="24"/>
        </w:rPr>
      </w:pPr>
    </w:p>
    <w:sectPr w:rsidR="006027D9" w:rsidRPr="004C6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4FDF7" w14:textId="77777777" w:rsidR="00D627BD" w:rsidRDefault="00D627BD" w:rsidP="00024F69">
      <w:pPr>
        <w:spacing w:after="0" w:line="240" w:lineRule="auto"/>
      </w:pPr>
      <w:r>
        <w:separator/>
      </w:r>
    </w:p>
  </w:endnote>
  <w:endnote w:type="continuationSeparator" w:id="0">
    <w:p w14:paraId="74869F81" w14:textId="77777777" w:rsidR="00D627BD" w:rsidRDefault="00D627BD" w:rsidP="0002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ADBCE" w14:textId="77777777" w:rsidR="00D627BD" w:rsidRDefault="00D627BD" w:rsidP="00024F69">
      <w:pPr>
        <w:spacing w:after="0" w:line="240" w:lineRule="auto"/>
      </w:pPr>
      <w:r>
        <w:separator/>
      </w:r>
    </w:p>
  </w:footnote>
  <w:footnote w:type="continuationSeparator" w:id="0">
    <w:p w14:paraId="45A64416" w14:textId="77777777" w:rsidR="00D627BD" w:rsidRDefault="00D627BD" w:rsidP="00024F69">
      <w:pPr>
        <w:spacing w:after="0" w:line="240" w:lineRule="auto"/>
      </w:pPr>
      <w:r>
        <w:continuationSeparator/>
      </w:r>
    </w:p>
  </w:footnote>
  <w:footnote w:id="1">
    <w:p w14:paraId="65A8BFBA" w14:textId="66AE69D3" w:rsidR="002F3840" w:rsidRDefault="002F3840">
      <w:pPr>
        <w:pStyle w:val="FootnoteText"/>
      </w:pPr>
      <w:r>
        <w:rPr>
          <w:rStyle w:val="FootnoteReference"/>
        </w:rPr>
        <w:footnoteRef/>
      </w:r>
      <w:r>
        <w:t xml:space="preserve"> </w:t>
      </w:r>
      <w:r w:rsidRPr="002F3840">
        <w:t xml:space="preserve">"Georg Philipp Telemann: A Detailed Biography." The Gottfried </w:t>
      </w:r>
      <w:proofErr w:type="spellStart"/>
      <w:r w:rsidRPr="002F3840">
        <w:t>Silbermann</w:t>
      </w:r>
      <w:proofErr w:type="spellEnd"/>
      <w:r w:rsidRPr="002F3840">
        <w:t xml:space="preserve"> Legacy. http://www.baroquemusic.org/biotelemann.html.</w:t>
      </w:r>
    </w:p>
  </w:footnote>
  <w:footnote w:id="2">
    <w:p w14:paraId="6F27A016" w14:textId="026C12CA" w:rsidR="00024F69" w:rsidRDefault="00024F69">
      <w:pPr>
        <w:pStyle w:val="FootnoteText"/>
      </w:pPr>
      <w:r>
        <w:rPr>
          <w:rStyle w:val="FootnoteReference"/>
        </w:rPr>
        <w:footnoteRef/>
      </w:r>
      <w:r>
        <w:t xml:space="preserve"> </w:t>
      </w:r>
      <w:r w:rsidRPr="00024F69">
        <w:t xml:space="preserve">"Der </w:t>
      </w:r>
      <w:proofErr w:type="spellStart"/>
      <w:r w:rsidRPr="00024F69">
        <w:t>Getreue</w:t>
      </w:r>
      <w:proofErr w:type="spellEnd"/>
      <w:r w:rsidRPr="00024F69">
        <w:t xml:space="preserve"> Music-Meister (Telemann, Georg Philipp)." - IMSLP/Petrucci Music Library</w:t>
      </w:r>
      <w:r>
        <w:t xml:space="preserve">. </w:t>
      </w:r>
      <w:r w:rsidR="00EE0D83" w:rsidRPr="00EE0D83">
        <w:t>http://imslp.org/wiki/Der_getreue_Music-Meister_(Telemann,_Georg_Philipp)</w:t>
      </w:r>
    </w:p>
  </w:footnote>
  <w:footnote w:id="3">
    <w:p w14:paraId="41F6743D" w14:textId="37D818EF" w:rsidR="00E26A33" w:rsidRDefault="00E26A33">
      <w:pPr>
        <w:pStyle w:val="FootnoteText"/>
      </w:pPr>
      <w:r>
        <w:rPr>
          <w:rStyle w:val="FootnoteReference"/>
        </w:rPr>
        <w:footnoteRef/>
      </w:r>
      <w:r>
        <w:t xml:space="preserve"> </w:t>
      </w:r>
      <w:r w:rsidRPr="00E26A33">
        <w:t>Telemann: 6 Violin Sonatas. https://www.brilliantclassics.com/articles/t/telemann-6-violin-sonatas/.</w:t>
      </w:r>
    </w:p>
  </w:footnote>
  <w:footnote w:id="4">
    <w:p w14:paraId="5E91B031" w14:textId="4AA62A5B" w:rsidR="00024F69" w:rsidRDefault="00024F69">
      <w:pPr>
        <w:pStyle w:val="FootnoteText"/>
      </w:pPr>
      <w:r>
        <w:rPr>
          <w:rStyle w:val="FootnoteReference"/>
        </w:rPr>
        <w:footnoteRef/>
      </w:r>
      <w:r>
        <w:t xml:space="preserve"> </w:t>
      </w:r>
      <w:proofErr w:type="spellStart"/>
      <w:r w:rsidRPr="00024F69">
        <w:t>Borgir</w:t>
      </w:r>
      <w:proofErr w:type="spellEnd"/>
      <w:r w:rsidRPr="00024F69">
        <w:t xml:space="preserve">, </w:t>
      </w:r>
      <w:proofErr w:type="spellStart"/>
      <w:r w:rsidRPr="00024F69">
        <w:t>Tharald</w:t>
      </w:r>
      <w:proofErr w:type="spellEnd"/>
      <w:r w:rsidRPr="00024F69">
        <w:t>. "The Performance of the Basso Continuo in Italian Baroque Music." Performance Practice Review.</w:t>
      </w:r>
    </w:p>
  </w:footnote>
  <w:footnote w:id="5">
    <w:p w14:paraId="2B61F7FF" w14:textId="17F230F8" w:rsidR="001E3E21" w:rsidRDefault="001E3E21">
      <w:pPr>
        <w:pStyle w:val="FootnoteText"/>
      </w:pPr>
      <w:r>
        <w:rPr>
          <w:rStyle w:val="FootnoteReference"/>
        </w:rPr>
        <w:footnoteRef/>
      </w:r>
      <w:r>
        <w:t xml:space="preserve"> Bariolage – a violin style and technique used to represent multiple stops by breaking them up into separate distinct notes. </w:t>
      </w:r>
      <w:r w:rsidR="00A424EE">
        <w:t>Relatable examples</w:t>
      </w:r>
      <w:r>
        <w:t xml:space="preserve"> include: Bach’s E Major Partita, Vivaldi’s A Minor Concert and the Theme and Variations on Corelli </w:t>
      </w:r>
      <w:r w:rsidR="002E5569">
        <w:t xml:space="preserve">by Kreisler </w:t>
      </w:r>
    </w:p>
  </w:footnote>
  <w:footnote w:id="6">
    <w:p w14:paraId="1C632F40" w14:textId="563A8482" w:rsidR="00AE3052" w:rsidRDefault="00AE3052">
      <w:pPr>
        <w:pStyle w:val="FootnoteText"/>
      </w:pPr>
      <w:r>
        <w:rPr>
          <w:rStyle w:val="FootnoteReference"/>
        </w:rPr>
        <w:footnoteRef/>
      </w:r>
      <w:r>
        <w:t xml:space="preserve"> </w:t>
      </w:r>
      <w:r w:rsidRPr="00AE3052">
        <w:t>Kraemer, Nicholas</w:t>
      </w:r>
      <w:r>
        <w:t xml:space="preserve"> - conductor</w:t>
      </w:r>
      <w:r w:rsidRPr="00AE3052">
        <w:t>. PROGRAM NOTES TELEMANN</w:t>
      </w:r>
      <w:r w:rsidR="00CF2B92">
        <w:t xml:space="preserve"> for the</w:t>
      </w:r>
      <w:r w:rsidRPr="00AE3052">
        <w:t xml:space="preserve"> Overture in B Minor, TWV 55:h1.</w:t>
      </w:r>
    </w:p>
  </w:footnote>
  <w:footnote w:id="7">
    <w:p w14:paraId="666F9F07" w14:textId="79EC76A0" w:rsidR="00785786" w:rsidRDefault="00785786">
      <w:pPr>
        <w:pStyle w:val="FootnoteText"/>
      </w:pPr>
      <w:r>
        <w:rPr>
          <w:rStyle w:val="FootnoteReference"/>
        </w:rPr>
        <w:footnoteRef/>
      </w:r>
      <w:r>
        <w:t xml:space="preserve"> </w:t>
      </w:r>
      <w:r w:rsidRPr="00785786">
        <w:t>"John Walsh." - IMSLP/Petrucci Music Library: Free Public Domain Sheet Music.</w:t>
      </w:r>
      <w:r w:rsidR="00147C48">
        <w:t xml:space="preserve"> </w:t>
      </w:r>
      <w:r w:rsidRPr="00785786">
        <w:t>http://imslp.org/wiki/John_Walsh.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5682"/>
    <w:multiLevelType w:val="hybridMultilevel"/>
    <w:tmpl w:val="E264AF32"/>
    <w:lvl w:ilvl="0" w:tplc="FD38D6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4F"/>
    <w:rsid w:val="000074C0"/>
    <w:rsid w:val="00024F69"/>
    <w:rsid w:val="000501D0"/>
    <w:rsid w:val="000A7960"/>
    <w:rsid w:val="000B4C8F"/>
    <w:rsid w:val="000B76BA"/>
    <w:rsid w:val="001106C3"/>
    <w:rsid w:val="00111945"/>
    <w:rsid w:val="00147C48"/>
    <w:rsid w:val="00192DDD"/>
    <w:rsid w:val="001C498A"/>
    <w:rsid w:val="001E3E21"/>
    <w:rsid w:val="0020339B"/>
    <w:rsid w:val="0021169B"/>
    <w:rsid w:val="00240F38"/>
    <w:rsid w:val="00245D9C"/>
    <w:rsid w:val="00272079"/>
    <w:rsid w:val="002D6A5A"/>
    <w:rsid w:val="002E479F"/>
    <w:rsid w:val="002E5569"/>
    <w:rsid w:val="002F3840"/>
    <w:rsid w:val="003057B0"/>
    <w:rsid w:val="00372E5F"/>
    <w:rsid w:val="003A5776"/>
    <w:rsid w:val="003E04BB"/>
    <w:rsid w:val="003E2396"/>
    <w:rsid w:val="003F755D"/>
    <w:rsid w:val="0041169C"/>
    <w:rsid w:val="00443AAA"/>
    <w:rsid w:val="0049446A"/>
    <w:rsid w:val="004B1CD8"/>
    <w:rsid w:val="004B557F"/>
    <w:rsid w:val="004C6FB0"/>
    <w:rsid w:val="004D07E0"/>
    <w:rsid w:val="004D5E4D"/>
    <w:rsid w:val="004E486A"/>
    <w:rsid w:val="005115DF"/>
    <w:rsid w:val="00531FC0"/>
    <w:rsid w:val="005E1176"/>
    <w:rsid w:val="005E29E9"/>
    <w:rsid w:val="006027D9"/>
    <w:rsid w:val="0060541B"/>
    <w:rsid w:val="0060552F"/>
    <w:rsid w:val="00636B20"/>
    <w:rsid w:val="0066344E"/>
    <w:rsid w:val="00692D50"/>
    <w:rsid w:val="006C78FB"/>
    <w:rsid w:val="006D5CD1"/>
    <w:rsid w:val="006D743A"/>
    <w:rsid w:val="00722280"/>
    <w:rsid w:val="00755600"/>
    <w:rsid w:val="00757386"/>
    <w:rsid w:val="0076547F"/>
    <w:rsid w:val="00785786"/>
    <w:rsid w:val="00790415"/>
    <w:rsid w:val="007A1C16"/>
    <w:rsid w:val="00801595"/>
    <w:rsid w:val="00813311"/>
    <w:rsid w:val="0086724F"/>
    <w:rsid w:val="008C5ED2"/>
    <w:rsid w:val="008F1863"/>
    <w:rsid w:val="0093511B"/>
    <w:rsid w:val="009A09C8"/>
    <w:rsid w:val="009B1B2F"/>
    <w:rsid w:val="009C3AE7"/>
    <w:rsid w:val="009C4C14"/>
    <w:rsid w:val="009C5623"/>
    <w:rsid w:val="009F2440"/>
    <w:rsid w:val="00A07D06"/>
    <w:rsid w:val="00A26916"/>
    <w:rsid w:val="00A32E0B"/>
    <w:rsid w:val="00A332BA"/>
    <w:rsid w:val="00A424EE"/>
    <w:rsid w:val="00A71093"/>
    <w:rsid w:val="00A97906"/>
    <w:rsid w:val="00AB0C16"/>
    <w:rsid w:val="00AD50D1"/>
    <w:rsid w:val="00AE3052"/>
    <w:rsid w:val="00AE5247"/>
    <w:rsid w:val="00B02091"/>
    <w:rsid w:val="00B163FA"/>
    <w:rsid w:val="00B530AD"/>
    <w:rsid w:val="00B6145D"/>
    <w:rsid w:val="00B80C94"/>
    <w:rsid w:val="00BF3795"/>
    <w:rsid w:val="00C81F93"/>
    <w:rsid w:val="00C86A75"/>
    <w:rsid w:val="00C91076"/>
    <w:rsid w:val="00CA1A7E"/>
    <w:rsid w:val="00CA4D27"/>
    <w:rsid w:val="00CB76F1"/>
    <w:rsid w:val="00CC7841"/>
    <w:rsid w:val="00CD3C6A"/>
    <w:rsid w:val="00CD78BC"/>
    <w:rsid w:val="00CF2B92"/>
    <w:rsid w:val="00D627BD"/>
    <w:rsid w:val="00D9789A"/>
    <w:rsid w:val="00DD132A"/>
    <w:rsid w:val="00DF4F24"/>
    <w:rsid w:val="00E02953"/>
    <w:rsid w:val="00E26A33"/>
    <w:rsid w:val="00E326A3"/>
    <w:rsid w:val="00E41780"/>
    <w:rsid w:val="00E43140"/>
    <w:rsid w:val="00E53995"/>
    <w:rsid w:val="00E57107"/>
    <w:rsid w:val="00E8403C"/>
    <w:rsid w:val="00EA554D"/>
    <w:rsid w:val="00EA7565"/>
    <w:rsid w:val="00ED36A9"/>
    <w:rsid w:val="00EE0D83"/>
    <w:rsid w:val="00F22839"/>
    <w:rsid w:val="00F6616D"/>
    <w:rsid w:val="00F83E07"/>
    <w:rsid w:val="00F8471B"/>
    <w:rsid w:val="00F91981"/>
    <w:rsid w:val="00F9518F"/>
    <w:rsid w:val="00FC27E3"/>
    <w:rsid w:val="00FF2646"/>
    <w:rsid w:val="00FF6F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197B"/>
  <w15:chartTrackingRefBased/>
  <w15:docId w15:val="{68121695-32D6-4FDB-AE88-CF5B81AA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24F"/>
    <w:pPr>
      <w:spacing w:after="0" w:line="240" w:lineRule="auto"/>
    </w:pPr>
  </w:style>
  <w:style w:type="paragraph" w:styleId="ListParagraph">
    <w:name w:val="List Paragraph"/>
    <w:basedOn w:val="Normal"/>
    <w:uiPriority w:val="34"/>
    <w:qFormat/>
    <w:rsid w:val="0086724F"/>
    <w:pPr>
      <w:ind w:left="720"/>
      <w:contextualSpacing/>
    </w:pPr>
  </w:style>
  <w:style w:type="character" w:customStyle="1" w:styleId="hiddenspellerror">
    <w:name w:val="hiddenspellerror"/>
    <w:basedOn w:val="DefaultParagraphFont"/>
    <w:rsid w:val="00755600"/>
  </w:style>
  <w:style w:type="character" w:customStyle="1" w:styleId="hiddengrammarerror">
    <w:name w:val="hiddengrammarerror"/>
    <w:basedOn w:val="DefaultParagraphFont"/>
    <w:rsid w:val="00755600"/>
  </w:style>
  <w:style w:type="paragraph" w:styleId="FootnoteText">
    <w:name w:val="footnote text"/>
    <w:basedOn w:val="Normal"/>
    <w:link w:val="FootnoteTextChar"/>
    <w:uiPriority w:val="99"/>
    <w:semiHidden/>
    <w:unhideWhenUsed/>
    <w:rsid w:val="00024F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4F69"/>
    <w:rPr>
      <w:sz w:val="20"/>
      <w:szCs w:val="20"/>
    </w:rPr>
  </w:style>
  <w:style w:type="character" w:styleId="FootnoteReference">
    <w:name w:val="footnote reference"/>
    <w:basedOn w:val="DefaultParagraphFont"/>
    <w:uiPriority w:val="99"/>
    <w:semiHidden/>
    <w:unhideWhenUsed/>
    <w:rsid w:val="00024F69"/>
    <w:rPr>
      <w:vertAlign w:val="superscript"/>
    </w:rPr>
  </w:style>
  <w:style w:type="character" w:styleId="Hyperlink">
    <w:name w:val="Hyperlink"/>
    <w:basedOn w:val="DefaultParagraphFont"/>
    <w:uiPriority w:val="99"/>
    <w:unhideWhenUsed/>
    <w:rsid w:val="00024F69"/>
    <w:rPr>
      <w:color w:val="0563C1" w:themeColor="hyperlink"/>
      <w:u w:val="single"/>
    </w:rPr>
  </w:style>
  <w:style w:type="character" w:styleId="UnresolvedMention">
    <w:name w:val="Unresolved Mention"/>
    <w:basedOn w:val="DefaultParagraphFont"/>
    <w:uiPriority w:val="99"/>
    <w:semiHidden/>
    <w:unhideWhenUsed/>
    <w:rsid w:val="00024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illiantclassics.com/articles/t/telemann-6-violin-sonat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roquemusic.org/bioteleman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ritannica.com/biography/Georg-Philipp-Telema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6E09-8B39-4717-B3C0-4935E949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 Wang</dc:creator>
  <cp:keywords/>
  <dc:description/>
  <cp:lastModifiedBy>Akira Wang</cp:lastModifiedBy>
  <cp:revision>96</cp:revision>
  <dcterms:created xsi:type="dcterms:W3CDTF">2018-05-30T05:04:00Z</dcterms:created>
  <dcterms:modified xsi:type="dcterms:W3CDTF">2018-06-02T05:24:00Z</dcterms:modified>
</cp:coreProperties>
</file>