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NHIỆM KỲ 2005-2010; NHIỆM KỲ 2010-2015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03/08/2005 đến ngày 07/04/2015)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hoạch, Báo cáo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0001 đến 0011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01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hành: Báo cáo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03.01. Hồ sơ chuyên đề, vấn đề</w:t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0014 đến 0030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02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0031 đến 0046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03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XX NHIỆM KỲ 2010-2015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11/06/2010 đến ngày 07/04/2015)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0047 đến 0067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04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 NHIỆM KỲ 2015-2020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định, Chương trình, Kế hoạch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05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 NHIỆM KỲ 2015-2020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0078 đến 0098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06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 NHIỆM KỲ 2015-2020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0099 đến 0118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07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 NHIỆM KỲ 2015-2020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29/06/2020)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0119 đến 0138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08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NHIỆM KỲ 2015-2020; NHIỆM KỲ 2020-2025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08/04/2015 đến ngày ../../2025)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Nghị quyết, Quyết định</w:t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0139 đến 0155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09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XXII NHIỆM KỲ 2020-2025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Quyết định, Kế hoạch, Kết luận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0156 đến 0163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10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XXII NHIỆM KỲ 2020-2025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Đảng ủy xã Tam Đại ban hành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Kế hoạch, Chương trình, Báo cáo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0164 đến 0171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11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XXII NHIỆM KỲ 2020-2025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01.02.01. Tài liệu của các chi bộ trực thuộc gửi đến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0172 đến 0191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12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XXII NHIỆM KỲ 2020-2025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0192 đến 209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13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ĐẠI KHÓA XXII NHIỆM KỲ 2020-2025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 30/06/2020 đến ngày ../../2025)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02. CÔNG TÁC KIỂM TRA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Hồ sơ chuyên đề, vụ việc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0210 đến 0227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14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I-VI NHIỆM KỲ 1976-1979 đến 1990-1992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13/12/1976 đến ngày 16/05/1992)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0001 đến 0020</w:t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01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VI-IX NHIỆM KỲ 1990-1992 đến 1996-1998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11/04/1990 đến ngày 15/09/1998)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0021 đến 0034</w:t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02</w:t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IX-XI NHIỆM KỲ 1996-1998 đến 2000-2005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11/04/1996 đến ngày 15/07/2005)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Chỉ thị, Nghị quyết, Hướng dẫn, Quyết định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0035 đến 0047</w:t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03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 NHIỆM KỲ 2000-2005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15/07/2005)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0048 đến 0056</w:t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04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XI-XII NHIỆM KỲ 2000-2005 đến 2005-2010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18/09/2000 đến ngày 11/03/2010)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các cơ quan, tổ chức gửi đến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02.01. Tài liệu Đảng ủy xã Tam Dân ban hành: Nghị quyết, Quyết định</w:t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0057 đến 0067</w:t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05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 NHIỆM KỲ 2005-2010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11/03/2010)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XÃ TAM DÂN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Quyết định, Kế hoạch, Chương trình, Báo cáo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0068 đến 0077</w:t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06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XII-XIII NHIỆM KỲ 2005-2010 đến 2010-2015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15/07/2005 đến ngày 24/04/2015)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Đảng ủy xã Tam Dân ban hành: Sổ ghi biên bản họp BCH, BTV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0078 đến 0089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07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BAN CHẤP HÀNH ĐẢNG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Hội nghị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Nghị quyết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0090 đến 0099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08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Nghị quyết, Quy định, Quyết định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0100 đến 0107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09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Kế hoạch, Chương trình, Báo cáo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0108 đến 0115</w:t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10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Tài liệu do Đảng ủy xã Tam Dân ban hành: Sổ ghi Biên bản; Tài liệu BMNN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0116 đến 0120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11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CÔNG TÁC CÁN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03.01. Tài liệu do UBKT ban hành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0121 đến 0138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12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 NHIỆM KỲ 2010-2015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24/04/2015)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0139 đến 0161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13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XIII-XIV NHIỆM KỲ 2010-2015 đến 2015-2020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11/03/2010 đến ngày 26/05/2020)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KIỂM TRA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03.02. Hồ sơ chuyên đề, vấn đề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0162 đến 0178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14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0179 đến 0194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15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Đề án, Quyết định</w:t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0195 đến 0201</w:t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16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Kế hoạch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0202 đến 0206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17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trình, Kết luận, Báo cáo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0207 đến 0211</w:t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18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Báo cáo, Tài liệu BMNN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0211a đến 0219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19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0220 đến 0226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20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0227 đến 0239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21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0240 đến 0263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22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0264 đến 0284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23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XIV NHIỆM KỲ 2015-2020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24/04/2015 đến ngày 26/05/2020)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0285 đến 0295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24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 ĐẠI HỘI ĐẢNG BỘ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01.01. Tài liệu chuẩn bị Đại hội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01.02. Diễn biến Đại hội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0296 đến 0301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25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0302 đến 0316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26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02.01. Tài liệu Hội nghị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Nghị quyết, Quyết định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0317 đến 0326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27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Quyết định, Biên bản, Kế hoạch, Chương trình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0327 đến 0335</w:t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28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Kế hoạch, Chương trình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0336 đến 0340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29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Báo cáo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0341 đến 0345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30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 BAN CHẤP HÀNH ĐẢNG BỘ TAM DÂN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02.02. Tài liệu do Đảng ủy xã Tam Dân ban hành: Sổ theo dõi đảng viên; Tài liệu BMNN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0346 đến 0358</w:t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Cặp (Hộp) số: 31</w:t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02.03. Tài liệu do các chi bộ trực thuộc gửi đến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0359 đến 0373</w:t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32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03. CÔNG TÁC CÁN BỘ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04.01. Tài liệu do UBKT Đảng ủy xã Tam Dân ban hành</w:t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</w:rPr>
              <w:t xml:space="preserve">ĐVBQ: Từ 0374 đến 0381</w:t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33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0382 đến 0398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34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Mar>
              <w:top w:w="40" w:type="dxa"/>
              <w:bottom w:w="40" w:type="dxa"/>
              <w:left w:w="85" w:type="dxa"/>
              <w:right w:w="85" w:type="dxa"/>
            </w:tcMar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4103520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PHÔNG LƯU TRỮ CƠ QUAN LÃNH ĐẠO ĐẢNG XÃ TAM DÂN</w:t>
            </w:r>
          </w:p>
          <w:p w14:paraId="7CD2C3F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4"/>
                <w:szCs w:val="24"/>
              </w:rPr>
              <w:t xml:space="preserve">KHÓA XV NHIỆM KỲ 2020-2025</w:t>
            </w:r>
          </w:p>
          <w:p w14:paraId="3CB5F06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2"/>
                <w:szCs w:val="22"/>
              </w:rPr>
              <w:t xml:space="preserve">(Từ ngày 27/05/2020 đến ngày ../../ 2025)</w:t>
            </w:r>
          </w:p>
          <w:p w14:paraId="2AD415C1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>-----</w:t>
            </w:r>
          </w:p>
          <w:p w14:paraId="25535665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 CÔNG TÁC KIỂM TRA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04.02. Hồ sơ chuyên đề, vấn đề</w:t>
            </w: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4"/>
                <w:szCs w:val="24"/>
              </w:rPr>
              <w:t xml:space="preserve"/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ĐVBQ: Từ 0399 đến 0422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2"/>
                <w:szCs w:val="32"/>
              </w:rPr>
              <w:t xml:space="preserve">Cặp (Hộp) số: 35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  <w:tr w:rsidR="009D1074" w14:paraId="280FC6A0" w14:textId="77777777" w:rsidTr="00D769A9">
        <w:trPr>
          <w:cantSplit/>
          <w:trHeight w:val="7122" w:hRule="exact"/>
        </w:trPr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44CCC16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378D3E72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0546567E" id="Rectangle 3" o:spid="_x0000_s1026" style="position:absolute;margin-left:2.7pt;margin-top:3.45pt;width:227.65pt;height:348.5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0AE8A9A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rect w14:anchorId="3B186AAD" id="Rectangle 3" o:spid="_x0000_s1026" style="position:absolute;margin-left:2.7pt;margin-top:3.45pt;width:227.65pt;height:348.5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9D476" w14:textId="77777777" w:rsidR="00442A33" w:rsidRDefault="00442A33" w:rsidP="00BC3082">
      <w:pPr>
        <w:spacing w:after="0" w:line="240" w:lineRule="auto"/>
      </w:pPr>
      <w:r>
        <w:separator/>
      </w:r>
    </w:p>
  </w:endnote>
  <w:endnote w:type="continuationSeparator" w:id="0">
    <w:p w14:paraId="66A71414" w14:textId="77777777" w:rsidR="00442A33" w:rsidRDefault="00442A33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7DD41" w14:textId="77777777" w:rsidR="00442A33" w:rsidRDefault="00442A33" w:rsidP="00BC3082">
      <w:pPr>
        <w:spacing w:after="0" w:line="240" w:lineRule="auto"/>
      </w:pPr>
      <w:r>
        <w:separator/>
      </w:r>
    </w:p>
  </w:footnote>
  <w:footnote w:type="continuationSeparator" w:id="0">
    <w:p w14:paraId="0F9202A2" w14:textId="77777777" w:rsidR="00442A33" w:rsidRDefault="00442A33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60DAB"/>
    <w:rsid w:val="003C7DED"/>
    <w:rsid w:val="00437FF1"/>
    <w:rsid w:val="00442A33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92730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Eric Nguyen</cp:lastModifiedBy>
  <cp:revision>4</cp:revision>
  <dcterms:created xsi:type="dcterms:W3CDTF">2026-06-15T02:04:00Z</dcterms:created>
  <dcterms:modified xsi:type="dcterms:W3CDTF">2026-07-04T02:05:00Z</dcterms:modified>
</cp:coreProperties>
</file>