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95951" w14:textId="77777777" w:rsidR="00E1109D" w:rsidRDefault="00B94DF8">
      <w:pPr>
        <w:spacing w:after="283" w:line="297" w:lineRule="auto"/>
        <w:ind w:left="-10" w:right="0" w:firstLine="0"/>
      </w:pPr>
      <w:r>
        <w:rPr>
          <w:noProof/>
        </w:rPr>
        <w:drawing>
          <wp:anchor distT="0" distB="0" distL="114300" distR="114300" simplePos="0" relativeHeight="251658240" behindDoc="0" locked="0" layoutInCell="1" allowOverlap="0" wp14:anchorId="4D949908" wp14:editId="58BFA411">
            <wp:simplePos x="0" y="0"/>
            <wp:positionH relativeFrom="page">
              <wp:posOffset>5424399</wp:posOffset>
            </wp:positionH>
            <wp:positionV relativeFrom="page">
              <wp:posOffset>0</wp:posOffset>
            </wp:positionV>
            <wp:extent cx="5256301" cy="7556500"/>
            <wp:effectExtent l="0" t="0" r="0" b="0"/>
            <wp:wrapSquare wrapText="bothSides"/>
            <wp:docPr id="110018" name="Picture 110018"/>
            <wp:cNvGraphicFramePr/>
            <a:graphic xmlns:a="http://schemas.openxmlformats.org/drawingml/2006/main">
              <a:graphicData uri="http://schemas.openxmlformats.org/drawingml/2006/picture">
                <pic:pic xmlns:pic="http://schemas.openxmlformats.org/drawingml/2006/picture">
                  <pic:nvPicPr>
                    <pic:cNvPr id="110018" name="Picture 110018"/>
                    <pic:cNvPicPr/>
                  </pic:nvPicPr>
                  <pic:blipFill>
                    <a:blip r:embed="rId5"/>
                    <a:stretch>
                      <a:fillRect/>
                    </a:stretch>
                  </pic:blipFill>
                  <pic:spPr>
                    <a:xfrm>
                      <a:off x="0" y="0"/>
                      <a:ext cx="5256301" cy="7556500"/>
                    </a:xfrm>
                    <a:prstGeom prst="rect">
                      <a:avLst/>
                    </a:prstGeom>
                  </pic:spPr>
                </pic:pic>
              </a:graphicData>
            </a:graphic>
          </wp:anchor>
        </w:drawing>
      </w:r>
      <w:r>
        <w:rPr>
          <w:noProof/>
        </w:rPr>
        <w:drawing>
          <wp:anchor distT="0" distB="0" distL="114300" distR="114300" simplePos="0" relativeHeight="251659264" behindDoc="0" locked="0" layoutInCell="1" allowOverlap="0" wp14:anchorId="4B060A0D" wp14:editId="41BC6173">
            <wp:simplePos x="0" y="0"/>
            <wp:positionH relativeFrom="page">
              <wp:posOffset>659462</wp:posOffset>
            </wp:positionH>
            <wp:positionV relativeFrom="page">
              <wp:posOffset>6115012</wp:posOffset>
            </wp:positionV>
            <wp:extent cx="2172346" cy="1441488"/>
            <wp:effectExtent l="0" t="0" r="0" b="0"/>
            <wp:wrapTopAndBottom/>
            <wp:docPr id="110020" name="Picture 110020"/>
            <wp:cNvGraphicFramePr/>
            <a:graphic xmlns:a="http://schemas.openxmlformats.org/drawingml/2006/main">
              <a:graphicData uri="http://schemas.openxmlformats.org/drawingml/2006/picture">
                <pic:pic xmlns:pic="http://schemas.openxmlformats.org/drawingml/2006/picture">
                  <pic:nvPicPr>
                    <pic:cNvPr id="110020" name="Picture 110020"/>
                    <pic:cNvPicPr/>
                  </pic:nvPicPr>
                  <pic:blipFill>
                    <a:blip r:embed="rId6"/>
                    <a:stretch>
                      <a:fillRect/>
                    </a:stretch>
                  </pic:blipFill>
                  <pic:spPr>
                    <a:xfrm>
                      <a:off x="0" y="0"/>
                      <a:ext cx="2172346" cy="1441488"/>
                    </a:xfrm>
                    <a:prstGeom prst="rect">
                      <a:avLst/>
                    </a:prstGeom>
                  </pic:spPr>
                </pic:pic>
              </a:graphicData>
            </a:graphic>
          </wp:anchor>
        </w:drawing>
      </w:r>
      <w:r>
        <w:rPr>
          <w:sz w:val="16"/>
        </w:rPr>
        <w:t xml:space="preserve">"Crianças em dissidências: narrativas desobedientes da infância" é um livro que entrelaça bolas com a produção de outros mundos vivíveis e possíveis, feitos da teimosia de histórias de uma </w:t>
      </w:r>
      <w:proofErr w:type="spellStart"/>
      <w:r>
        <w:rPr>
          <w:sz w:val="16"/>
        </w:rPr>
        <w:t>gonio</w:t>
      </w:r>
      <w:proofErr w:type="spellEnd"/>
      <w:r>
        <w:rPr>
          <w:sz w:val="16"/>
        </w:rPr>
        <w:t xml:space="preserve"> que, por meio do trabalho com seus processos formativos, ativ</w:t>
      </w:r>
      <w:r>
        <w:rPr>
          <w:sz w:val="16"/>
        </w:rPr>
        <w:t xml:space="preserve">ismos e </w:t>
      </w:r>
      <w:proofErr w:type="spellStart"/>
      <w:r>
        <w:rPr>
          <w:sz w:val="16"/>
        </w:rPr>
        <w:t>artivismos</w:t>
      </w:r>
      <w:proofErr w:type="spellEnd"/>
      <w:r>
        <w:rPr>
          <w:sz w:val="16"/>
        </w:rPr>
        <w:t xml:space="preserve"> - não </w:t>
      </w:r>
      <w:proofErr w:type="spellStart"/>
      <w:r>
        <w:rPr>
          <w:sz w:val="16"/>
        </w:rPr>
        <w:t>dosistt</w:t>
      </w:r>
      <w:proofErr w:type="spellEnd"/>
      <w:r>
        <w:rPr>
          <w:sz w:val="16"/>
        </w:rPr>
        <w:t xml:space="preserve"> do a vida e a criança em práticas de liberdade e diferença. Os narradores e narradoras, om corajosos de pensamentos dissidentes, tecem narrativas com as crianças que somos, tomo seremos. Convocam-nos, na emergência do prese</w:t>
      </w:r>
      <w:r>
        <w:rPr>
          <w:sz w:val="16"/>
        </w:rPr>
        <w:t xml:space="preserve">nte, a exercícios de perguntas que deslocam a mesmidade. Fazem emergir uma convocação para que nos preocupemos e nos impliquem" condições afetivas, políticas, educacionais e culturais que garantem a sustentação </w:t>
      </w:r>
      <w:proofErr w:type="gramStart"/>
      <w:r>
        <w:rPr>
          <w:sz w:val="16"/>
        </w:rPr>
        <w:t>das novidade</w:t>
      </w:r>
      <w:proofErr w:type="gramEnd"/>
      <w:r>
        <w:rPr>
          <w:sz w:val="16"/>
        </w:rPr>
        <w:t xml:space="preserve">, circulam entre nós. Nascimento </w:t>
      </w:r>
      <w:r>
        <w:rPr>
          <w:sz w:val="16"/>
        </w:rPr>
        <w:t xml:space="preserve">e florescimento de vidas que não nos pertencem, que comparecem nos artigos que compõem este livro, razão de </w:t>
      </w:r>
      <w:proofErr w:type="spellStart"/>
      <w:r>
        <w:rPr>
          <w:sz w:val="16"/>
        </w:rPr>
        <w:t>escrivivências</w:t>
      </w:r>
      <w:proofErr w:type="spellEnd"/>
      <w:r>
        <w:rPr>
          <w:sz w:val="16"/>
        </w:rPr>
        <w:t xml:space="preserve"> singulares </w:t>
      </w:r>
      <w:proofErr w:type="gramStart"/>
      <w:r>
        <w:rPr>
          <w:sz w:val="16"/>
        </w:rPr>
        <w:t>no o</w:t>
      </w:r>
      <w:proofErr w:type="gramEnd"/>
      <w:r>
        <w:rPr>
          <w:sz w:val="16"/>
        </w:rPr>
        <w:t xml:space="preserve"> direito à diferença, fazem ruir com suas presenças e reminiscências os confortáveis que se supõem saber e os destinos</w:t>
      </w:r>
      <w:r>
        <w:rPr>
          <w:sz w:val="16"/>
        </w:rPr>
        <w:t xml:space="preserve"> </w:t>
      </w:r>
      <w:proofErr w:type="spellStart"/>
      <w:r>
        <w:rPr>
          <w:sz w:val="16"/>
        </w:rPr>
        <w:t>pré-ditos</w:t>
      </w:r>
      <w:proofErr w:type="spellEnd"/>
      <w:r>
        <w:rPr>
          <w:sz w:val="16"/>
        </w:rPr>
        <w:t xml:space="preserve"> para o corpo, o gênero e a sexualidade.</w:t>
      </w:r>
    </w:p>
    <w:p w14:paraId="11A46F91" w14:textId="77777777" w:rsidR="00E1109D" w:rsidRDefault="00B94DF8">
      <w:pPr>
        <w:spacing w:after="283" w:line="297" w:lineRule="auto"/>
        <w:ind w:left="-10" w:right="0" w:firstLine="0"/>
      </w:pPr>
      <w:r>
        <w:rPr>
          <w:noProof/>
        </w:rPr>
        <w:drawing>
          <wp:anchor distT="0" distB="0" distL="114300" distR="114300" simplePos="0" relativeHeight="251660288" behindDoc="0" locked="0" layoutInCell="1" allowOverlap="0" wp14:anchorId="72F3529D" wp14:editId="7BB54911">
            <wp:simplePos x="0" y="0"/>
            <wp:positionH relativeFrom="column">
              <wp:posOffset>2967580</wp:posOffset>
            </wp:positionH>
            <wp:positionV relativeFrom="paragraph">
              <wp:posOffset>-11208</wp:posOffset>
            </wp:positionV>
            <wp:extent cx="1176688" cy="2136376"/>
            <wp:effectExtent l="0" t="0" r="0" b="0"/>
            <wp:wrapSquare wrapText="bothSides"/>
            <wp:docPr id="110022" name="Picture 110022"/>
            <wp:cNvGraphicFramePr/>
            <a:graphic xmlns:a="http://schemas.openxmlformats.org/drawingml/2006/main">
              <a:graphicData uri="http://schemas.openxmlformats.org/drawingml/2006/picture">
                <pic:pic xmlns:pic="http://schemas.openxmlformats.org/drawingml/2006/picture">
                  <pic:nvPicPr>
                    <pic:cNvPr id="110022" name="Picture 110022"/>
                    <pic:cNvPicPr/>
                  </pic:nvPicPr>
                  <pic:blipFill>
                    <a:blip r:embed="rId7"/>
                    <a:stretch>
                      <a:fillRect/>
                    </a:stretch>
                  </pic:blipFill>
                  <pic:spPr>
                    <a:xfrm>
                      <a:off x="0" y="0"/>
                      <a:ext cx="1176688" cy="2136376"/>
                    </a:xfrm>
                    <a:prstGeom prst="rect">
                      <a:avLst/>
                    </a:prstGeom>
                  </pic:spPr>
                </pic:pic>
              </a:graphicData>
            </a:graphic>
          </wp:anchor>
        </w:drawing>
      </w:r>
      <w:r>
        <w:rPr>
          <w:sz w:val="16"/>
        </w:rPr>
        <w:t xml:space="preserve">Este livro ficciona, fabula e problematiza cenas de vidas de crianças em suas ensinar nada a ninguém. Os artigos que você encontrará aqui são </w:t>
      </w:r>
      <w:proofErr w:type="spellStart"/>
      <w:r>
        <w:rPr>
          <w:sz w:val="16"/>
        </w:rPr>
        <w:t>despretonsiosos</w:t>
      </w:r>
      <w:proofErr w:type="spellEnd"/>
      <w:r>
        <w:rPr>
          <w:sz w:val="16"/>
        </w:rPr>
        <w:t>, rigor. 0 compromisso que fazemos é com as (</w:t>
      </w:r>
      <w:proofErr w:type="spellStart"/>
      <w:r>
        <w:rPr>
          <w:sz w:val="16"/>
        </w:rPr>
        <w:t>de</w:t>
      </w:r>
      <w:r>
        <w:rPr>
          <w:sz w:val="16"/>
        </w:rPr>
        <w:t>s</w:t>
      </w:r>
      <w:proofErr w:type="spellEnd"/>
      <w:r>
        <w:rPr>
          <w:sz w:val="16"/>
        </w:rPr>
        <w:t xml:space="preserve">)aprendizagens. 0 </w:t>
      </w:r>
      <w:proofErr w:type="spellStart"/>
      <w:r>
        <w:rPr>
          <w:sz w:val="16"/>
        </w:rPr>
        <w:t>objolivo</w:t>
      </w:r>
      <w:proofErr w:type="spellEnd"/>
      <w:r>
        <w:rPr>
          <w:sz w:val="16"/>
        </w:rPr>
        <w:t xml:space="preserve"> </w:t>
      </w:r>
      <w:proofErr w:type="spellStart"/>
      <w:r>
        <w:rPr>
          <w:sz w:val="16"/>
        </w:rPr>
        <w:t>conversantes</w:t>
      </w:r>
      <w:proofErr w:type="spellEnd"/>
      <w:r>
        <w:rPr>
          <w:sz w:val="16"/>
        </w:rPr>
        <w:t xml:space="preserve"> com as crianças em dissidências, ligeiras, como sabem </w:t>
      </w:r>
      <w:proofErr w:type="spellStart"/>
      <w:r>
        <w:rPr>
          <w:sz w:val="16"/>
        </w:rPr>
        <w:t>sor</w:t>
      </w:r>
      <w:proofErr w:type="spellEnd"/>
      <w:r>
        <w:rPr>
          <w:sz w:val="16"/>
        </w:rPr>
        <w:t xml:space="preserve">, que porque raras, deixando em nós uma interrogação sobre nossa (in)capacidade desejo pela norma. As narrativas que tecem esse bom encontro </w:t>
      </w:r>
      <w:proofErr w:type="spellStart"/>
      <w:r>
        <w:rPr>
          <w:sz w:val="16"/>
        </w:rPr>
        <w:t>recorrom</w:t>
      </w:r>
      <w:proofErr w:type="spellEnd"/>
      <w:r>
        <w:rPr>
          <w:sz w:val="16"/>
        </w:rPr>
        <w:t xml:space="preserve"> a experi</w:t>
      </w:r>
      <w:r>
        <w:rPr>
          <w:sz w:val="16"/>
        </w:rPr>
        <w:t xml:space="preserve">mentações de modos de narrar e escrever e se põem em </w:t>
      </w:r>
      <w:proofErr w:type="spellStart"/>
      <w:r>
        <w:rPr>
          <w:sz w:val="16"/>
        </w:rPr>
        <w:t>aproximaçóog</w:t>
      </w:r>
      <w:proofErr w:type="spellEnd"/>
      <w:r>
        <w:rPr>
          <w:sz w:val="16"/>
        </w:rPr>
        <w:t xml:space="preserve"> </w:t>
      </w:r>
      <w:proofErr w:type="spellStart"/>
      <w:r>
        <w:rPr>
          <w:sz w:val="16"/>
        </w:rPr>
        <w:t>bunlln</w:t>
      </w:r>
      <w:proofErr w:type="spellEnd"/>
      <w:r>
        <w:rPr>
          <w:sz w:val="16"/>
        </w:rPr>
        <w:t xml:space="preserve"> diferença, com a filosofia da infância, com os estudos da criança, com os estudos a fotografia, com a música, com a poesia, com histórias conhecidas por muito' d' escolas, com prática</w:t>
      </w:r>
      <w:r>
        <w:rPr>
          <w:sz w:val="16"/>
        </w:rPr>
        <w:t xml:space="preserve">s docentes que importam e não se conformam com as prélios d' da novidade, Por serem provocações a práticas desobedientes, </w:t>
      </w:r>
      <w:proofErr w:type="spellStart"/>
      <w:r>
        <w:rPr>
          <w:sz w:val="16"/>
        </w:rPr>
        <w:t>lhos</w:t>
      </w:r>
      <w:proofErr w:type="spellEnd"/>
      <w:r>
        <w:rPr>
          <w:sz w:val="16"/>
        </w:rPr>
        <w:t xml:space="preserve"> fazemos nesta narrativa e que, na condição de narradores e narradoras, nos ajudam a</w:t>
      </w:r>
    </w:p>
    <w:p w14:paraId="6C58B9F5" w14:textId="77777777" w:rsidR="00E1109D" w:rsidRDefault="00B94DF8">
      <w:pPr>
        <w:spacing w:after="0" w:line="259" w:lineRule="auto"/>
        <w:ind w:left="8323" w:right="0" w:hanging="10"/>
        <w:jc w:val="left"/>
      </w:pPr>
      <w:r>
        <w:rPr>
          <w:sz w:val="28"/>
        </w:rPr>
        <w:lastRenderedPageBreak/>
        <w:t>PARA TE ASSOMBRAR, AQUI ESTAMOS: CORPOS NÃO</w:t>
      </w:r>
    </w:p>
    <w:p w14:paraId="22E2D342" w14:textId="77777777" w:rsidR="00E1109D" w:rsidRDefault="00B94DF8">
      <w:pPr>
        <w:spacing w:after="0" w:line="259" w:lineRule="auto"/>
        <w:ind w:left="7881" w:right="0" w:firstLine="0"/>
        <w:jc w:val="center"/>
      </w:pPr>
      <w:r>
        <w:rPr>
          <w:sz w:val="28"/>
        </w:rPr>
        <w:t>R</w:t>
      </w:r>
      <w:r>
        <w:rPr>
          <w:sz w:val="28"/>
        </w:rPr>
        <w:t>ECOMENDADOS DE CRIANÇAS DEMASIADAMENTE REAIS</w:t>
      </w:r>
    </w:p>
    <w:p w14:paraId="72CF4A23" w14:textId="77777777" w:rsidR="00E1109D" w:rsidRDefault="00B94DF8">
      <w:pPr>
        <w:spacing w:after="33" w:line="224" w:lineRule="auto"/>
        <w:ind w:left="14310" w:right="0" w:hanging="921"/>
      </w:pPr>
      <w:r>
        <w:rPr>
          <w:sz w:val="20"/>
        </w:rPr>
        <w:t xml:space="preserve">Alexsandro </w:t>
      </w:r>
      <w:proofErr w:type="spellStart"/>
      <w:r>
        <w:rPr>
          <w:sz w:val="20"/>
        </w:rPr>
        <w:t>Rodrigues</w:t>
      </w:r>
      <w:r>
        <w:rPr>
          <w:sz w:val="20"/>
          <w:vertAlign w:val="superscript"/>
        </w:rPr>
        <w:t>l</w:t>
      </w:r>
      <w:proofErr w:type="spellEnd"/>
      <w:r>
        <w:rPr>
          <w:sz w:val="20"/>
          <w:vertAlign w:val="superscript"/>
        </w:rPr>
        <w:t xml:space="preserve"> </w:t>
      </w:r>
      <w:r>
        <w:rPr>
          <w:sz w:val="20"/>
        </w:rPr>
        <w:t>Caio Prado?</w:t>
      </w:r>
    </w:p>
    <w:p w14:paraId="155C25A4" w14:textId="77777777" w:rsidR="00E1109D" w:rsidRDefault="00B94DF8">
      <w:pPr>
        <w:spacing w:after="595" w:line="259" w:lineRule="auto"/>
        <w:ind w:left="0" w:right="87" w:firstLine="0"/>
        <w:jc w:val="right"/>
      </w:pPr>
      <w:proofErr w:type="spellStart"/>
      <w:r>
        <w:rPr>
          <w:sz w:val="22"/>
        </w:rPr>
        <w:t>Steferson</w:t>
      </w:r>
      <w:proofErr w:type="spellEnd"/>
      <w:r>
        <w:rPr>
          <w:sz w:val="22"/>
        </w:rPr>
        <w:t xml:space="preserve"> </w:t>
      </w:r>
      <w:proofErr w:type="spellStart"/>
      <w:r>
        <w:rPr>
          <w:sz w:val="22"/>
        </w:rPr>
        <w:t>Zanoni</w:t>
      </w:r>
      <w:proofErr w:type="spellEnd"/>
      <w:r>
        <w:rPr>
          <w:sz w:val="22"/>
        </w:rPr>
        <w:t xml:space="preserve"> Roseir0</w:t>
      </w:r>
      <w:r>
        <w:rPr>
          <w:sz w:val="22"/>
          <w:vertAlign w:val="superscript"/>
        </w:rPr>
        <w:t>3</w:t>
      </w:r>
    </w:p>
    <w:p w14:paraId="0B1CC10C" w14:textId="77777777" w:rsidR="00E1109D" w:rsidRDefault="00B94DF8">
      <w:pPr>
        <w:spacing w:after="44" w:line="323" w:lineRule="auto"/>
        <w:ind w:left="7947" w:right="56" w:firstLine="382"/>
      </w:pPr>
      <w:r>
        <w:rPr>
          <w:sz w:val="24"/>
        </w:rPr>
        <w:t xml:space="preserve">Professor, esse fim de semana vi um vídeo no </w:t>
      </w:r>
      <w:proofErr w:type="spellStart"/>
      <w:r>
        <w:rPr>
          <w:sz w:val="24"/>
        </w:rPr>
        <w:t>Yotube</w:t>
      </w:r>
      <w:proofErr w:type="spellEnd"/>
      <w:r>
        <w:rPr>
          <w:sz w:val="24"/>
        </w:rPr>
        <w:t xml:space="preserve"> de um cantor que se </w:t>
      </w:r>
      <w:r>
        <w:rPr>
          <w:sz w:val="24"/>
        </w:rPr>
        <w:t>chama Caio Prado, bicha preta do Rio de Janeiro, que faz uma música-</w:t>
      </w:r>
      <w:proofErr w:type="spellStart"/>
      <w:r>
        <w:rPr>
          <w:sz w:val="24"/>
        </w:rPr>
        <w:t>poesiaprote</w:t>
      </w:r>
      <w:r>
        <w:rPr>
          <w:sz w:val="24"/>
        </w:rPr>
        <w:t>sto</w:t>
      </w:r>
      <w:proofErr w:type="spellEnd"/>
      <w:r>
        <w:rPr>
          <w:sz w:val="24"/>
        </w:rPr>
        <w:t xml:space="preserve">. Ele faz uma arte ativista Ele fala da gente! Ele fala de pobre, ele fala de preto, ele fala de bicha... ele fala dos restos! Ele fala de tudo que não é </w:t>
      </w:r>
      <w:proofErr w:type="spellStart"/>
      <w:r>
        <w:rPr>
          <w:sz w:val="24"/>
        </w:rPr>
        <w:t>bemvindo</w:t>
      </w:r>
      <w:proofErr w:type="spellEnd"/>
      <w:r>
        <w:rPr>
          <w:sz w:val="24"/>
        </w:rPr>
        <w:t xml:space="preserve"> no mundo da norma e do colonizador. Ouvindo-o e vendo-o, não conseguia parar de pensar em </w:t>
      </w:r>
      <w:r>
        <w:rPr>
          <w:sz w:val="24"/>
        </w:rPr>
        <w:t>você! Ele tem a nossa cara! Posso lhe mostrar?</w:t>
      </w:r>
    </w:p>
    <w:p w14:paraId="6926B33D" w14:textId="77777777" w:rsidR="00E1109D" w:rsidRDefault="00B94DF8">
      <w:pPr>
        <w:spacing w:after="23"/>
        <w:ind w:right="10"/>
      </w:pPr>
      <w:r>
        <w:rPr>
          <w:noProof/>
        </w:rPr>
        <w:drawing>
          <wp:anchor distT="0" distB="0" distL="114300" distR="114300" simplePos="0" relativeHeight="251661312" behindDoc="0" locked="0" layoutInCell="1" allowOverlap="0" wp14:anchorId="74C11113" wp14:editId="2DB90881">
            <wp:simplePos x="0" y="0"/>
            <wp:positionH relativeFrom="page">
              <wp:posOffset>297404</wp:posOffset>
            </wp:positionH>
            <wp:positionV relativeFrom="page">
              <wp:posOffset>4812502</wp:posOffset>
            </wp:positionV>
            <wp:extent cx="22629" cy="1076268"/>
            <wp:effectExtent l="0" t="0" r="0" b="0"/>
            <wp:wrapSquare wrapText="bothSides"/>
            <wp:docPr id="13708" name="Picture 13708"/>
            <wp:cNvGraphicFramePr/>
            <a:graphic xmlns:a="http://schemas.openxmlformats.org/drawingml/2006/main">
              <a:graphicData uri="http://schemas.openxmlformats.org/drawingml/2006/picture">
                <pic:pic xmlns:pic="http://schemas.openxmlformats.org/drawingml/2006/picture">
                  <pic:nvPicPr>
                    <pic:cNvPr id="13708" name="Picture 13708"/>
                    <pic:cNvPicPr/>
                  </pic:nvPicPr>
                  <pic:blipFill>
                    <a:blip r:embed="rId8"/>
                    <a:stretch>
                      <a:fillRect/>
                    </a:stretch>
                  </pic:blipFill>
                  <pic:spPr>
                    <a:xfrm>
                      <a:off x="0" y="0"/>
                      <a:ext cx="22629" cy="1076268"/>
                    </a:xfrm>
                    <a:prstGeom prst="rect">
                      <a:avLst/>
                    </a:prstGeom>
                  </pic:spPr>
                </pic:pic>
              </a:graphicData>
            </a:graphic>
          </wp:anchor>
        </w:drawing>
      </w:r>
      <w:r>
        <w:rPr>
          <w:noProof/>
        </w:rPr>
        <w:drawing>
          <wp:anchor distT="0" distB="0" distL="114300" distR="114300" simplePos="0" relativeHeight="251662336" behindDoc="0" locked="0" layoutInCell="1" allowOverlap="0" wp14:anchorId="2E88076B" wp14:editId="33916372">
            <wp:simplePos x="0" y="0"/>
            <wp:positionH relativeFrom="page">
              <wp:posOffset>294172</wp:posOffset>
            </wp:positionH>
            <wp:positionV relativeFrom="page">
              <wp:posOffset>6276614</wp:posOffset>
            </wp:positionV>
            <wp:extent cx="6465" cy="494502"/>
            <wp:effectExtent l="0" t="0" r="0" b="0"/>
            <wp:wrapSquare wrapText="bothSides"/>
            <wp:docPr id="13710" name="Picture 13710"/>
            <wp:cNvGraphicFramePr/>
            <a:graphic xmlns:a="http://schemas.openxmlformats.org/drawingml/2006/main">
              <a:graphicData uri="http://schemas.openxmlformats.org/drawingml/2006/picture">
                <pic:pic xmlns:pic="http://schemas.openxmlformats.org/drawingml/2006/picture">
                  <pic:nvPicPr>
                    <pic:cNvPr id="13710" name="Picture 13710"/>
                    <pic:cNvPicPr/>
                  </pic:nvPicPr>
                  <pic:blipFill>
                    <a:blip r:embed="rId9"/>
                    <a:stretch>
                      <a:fillRect/>
                    </a:stretch>
                  </pic:blipFill>
                  <pic:spPr>
                    <a:xfrm>
                      <a:off x="0" y="0"/>
                      <a:ext cx="6465" cy="494502"/>
                    </a:xfrm>
                    <a:prstGeom prst="rect">
                      <a:avLst/>
                    </a:prstGeom>
                  </pic:spPr>
                </pic:pic>
              </a:graphicData>
            </a:graphic>
          </wp:anchor>
        </w:drawing>
      </w:r>
      <w:r>
        <w:t xml:space="preserve">Eis o assalto. Um assalto que, logo na primeira frase, indica que a </w:t>
      </w:r>
      <w:proofErr w:type="spellStart"/>
      <w:r>
        <w:t>viada</w:t>
      </w:r>
      <w:proofErr w:type="spellEnd"/>
      <w:r>
        <w:t xml:space="preserve"> não vem para brincadeira, Música-poesia-</w:t>
      </w:r>
      <w:proofErr w:type="spellStart"/>
      <w:r>
        <w:t>protestot</w:t>
      </w:r>
      <w:proofErr w:type="spellEnd"/>
      <w:r>
        <w:t xml:space="preserve"> bicha preta, Caio prado, </w:t>
      </w:r>
      <w:proofErr w:type="gramStart"/>
      <w:r>
        <w:t>Uma</w:t>
      </w:r>
      <w:proofErr w:type="gramEnd"/>
      <w:r>
        <w:t xml:space="preserve"> miscelânea. E, de quebra, uma conversa como outra qual</w:t>
      </w:r>
      <w:r>
        <w:t>quer entre aqueles que se colocam em um lugar tão comum em que todos, de algum modo, passam horas e horas de sua vida: a sala de aula.</w:t>
      </w:r>
    </w:p>
    <w:p w14:paraId="0CB708C0" w14:textId="77777777" w:rsidR="00E1109D" w:rsidRDefault="00B94DF8">
      <w:pPr>
        <w:spacing w:after="0" w:line="349" w:lineRule="auto"/>
        <w:ind w:left="7972" w:right="10"/>
      </w:pPr>
      <w:proofErr w:type="gramStart"/>
      <w:r>
        <w:t>Professor!,</w:t>
      </w:r>
      <w:proofErr w:type="gramEnd"/>
      <w:r>
        <w:t xml:space="preserve"> começa o assalto, como que tomado por uma força </w:t>
      </w:r>
      <w:proofErr w:type="spellStart"/>
      <w:r>
        <w:t>itnperiosa</w:t>
      </w:r>
      <w:proofErr w:type="spellEnd"/>
      <w:r>
        <w:t>,</w:t>
      </w:r>
    </w:p>
    <w:p w14:paraId="64D75C34" w14:textId="77777777" w:rsidR="00E1109D" w:rsidRDefault="00B94DF8">
      <w:pPr>
        <w:ind w:left="7972" w:right="10"/>
      </w:pPr>
      <w:r>
        <w:t xml:space="preserve">A </w:t>
      </w:r>
      <w:proofErr w:type="spellStart"/>
      <w:r>
        <w:t>viada</w:t>
      </w:r>
      <w:proofErr w:type="spellEnd"/>
      <w:r>
        <w:t xml:space="preserve"> precisa falar, fazer repercutir e, por is</w:t>
      </w:r>
      <w:r>
        <w:t xml:space="preserve">so, conta com o mais escandaloso dos modos de viver que ela pode, </w:t>
      </w:r>
      <w:proofErr w:type="gramStart"/>
      <w:r>
        <w:t>Estica-se</w:t>
      </w:r>
      <w:proofErr w:type="gramEnd"/>
      <w:r>
        <w:t xml:space="preserve"> e, ali, está a figura da bicha velha professorinha.</w:t>
      </w:r>
    </w:p>
    <w:p w14:paraId="34F92868" w14:textId="77777777" w:rsidR="00E1109D" w:rsidRDefault="00B94DF8">
      <w:pPr>
        <w:spacing w:after="108"/>
        <w:ind w:left="7982" w:right="10"/>
      </w:pPr>
      <w:r>
        <w:t>E, dentre os modos de viver hoje, talvez o lugar do professor seja ainda o que mais se coloca, todos os dias, frente à impossibilidade de envelhecer,</w:t>
      </w:r>
    </w:p>
    <w:p w14:paraId="558FFEBD" w14:textId="77777777" w:rsidR="00E1109D" w:rsidRDefault="00B94DF8">
      <w:pPr>
        <w:spacing w:after="3" w:line="253" w:lineRule="auto"/>
        <w:ind w:left="7983" w:right="0" w:firstLine="143"/>
      </w:pPr>
      <w:r>
        <w:rPr>
          <w:sz w:val="18"/>
        </w:rPr>
        <w:t>Professor do Centro de Educação e do Programa de Pós-Graduação em Psicologia Institucional da Universidade</w:t>
      </w:r>
      <w:r>
        <w:rPr>
          <w:sz w:val="18"/>
        </w:rPr>
        <w:t xml:space="preserve"> Federal do Espírito Santo, </w:t>
      </w:r>
      <w:proofErr w:type="gramStart"/>
      <w:r>
        <w:rPr>
          <w:sz w:val="18"/>
        </w:rPr>
        <w:t>Esse</w:t>
      </w:r>
      <w:proofErr w:type="gramEnd"/>
      <w:r>
        <w:rPr>
          <w:sz w:val="18"/>
        </w:rPr>
        <w:t xml:space="preserve"> texto é produto de interlocuções e problematizações em pós-doutoramento em Psicologia, na linha Produção de Subjetividades, sob a supervisão do Professor Marcelo Santana Ferreira, na Universidade Federal Fluminense, 2017 a </w:t>
      </w:r>
      <w:r>
        <w:rPr>
          <w:sz w:val="18"/>
        </w:rPr>
        <w:t xml:space="preserve">2018, a Cantor e compositor </w:t>
      </w:r>
      <w:r>
        <w:rPr>
          <w:sz w:val="18"/>
        </w:rPr>
        <w:lastRenderedPageBreak/>
        <w:t>carioca. Formado pela Escola de Música Villa-Lobos, no Rio de Janeiro. Estudou Ciências Sociais na Universidade Federal Fluminense e Ciências Políticas na Universidade Federal do Rio</w:t>
      </w:r>
    </w:p>
    <w:p w14:paraId="102C7427" w14:textId="77777777" w:rsidR="00E1109D" w:rsidRDefault="00B94DF8">
      <w:pPr>
        <w:spacing w:after="3" w:line="253" w:lineRule="auto"/>
        <w:ind w:left="7983" w:right="0" w:firstLine="0"/>
      </w:pPr>
      <w:r>
        <w:rPr>
          <w:sz w:val="18"/>
        </w:rPr>
        <w:t xml:space="preserve">de </w:t>
      </w:r>
      <w:proofErr w:type="gramStart"/>
      <w:r>
        <w:rPr>
          <w:sz w:val="18"/>
        </w:rPr>
        <w:t>Janeiro</w:t>
      </w:r>
      <w:proofErr w:type="gramEnd"/>
      <w:r>
        <w:rPr>
          <w:sz w:val="18"/>
        </w:rPr>
        <w:t>,</w:t>
      </w:r>
    </w:p>
    <w:p w14:paraId="1470A754" w14:textId="77777777" w:rsidR="00E1109D" w:rsidRDefault="00B94DF8">
      <w:pPr>
        <w:spacing w:after="3" w:line="253" w:lineRule="auto"/>
        <w:ind w:left="7983" w:right="0" w:firstLine="0"/>
      </w:pPr>
      <w:r>
        <w:rPr>
          <w:sz w:val="18"/>
        </w:rPr>
        <w:t>3 Professor da Educação Básica do</w:t>
      </w:r>
      <w:r>
        <w:rPr>
          <w:sz w:val="18"/>
        </w:rPr>
        <w:t xml:space="preserve"> município de Cariacica/ES. Mestrando em Educação no Programa de Pós-Graduaç50 em Educação na Universidade Federal do Espírito Santo.</w:t>
      </w:r>
    </w:p>
    <w:p w14:paraId="40D00CF8" w14:textId="77777777" w:rsidR="00E1109D" w:rsidRDefault="00E1109D">
      <w:pPr>
        <w:sectPr w:rsidR="00E1109D">
          <w:pgSz w:w="16820" w:h="11900" w:orient="landscape"/>
          <w:pgMar w:top="114" w:right="336" w:bottom="419" w:left="1135" w:header="720" w:footer="720" w:gutter="0"/>
          <w:cols w:space="720"/>
        </w:sectPr>
      </w:pPr>
    </w:p>
    <w:p w14:paraId="088E5C91" w14:textId="77777777" w:rsidR="00E1109D" w:rsidRDefault="00B94DF8">
      <w:pPr>
        <w:spacing w:after="16"/>
        <w:ind w:left="402" w:right="10" w:firstLine="5"/>
      </w:pPr>
      <w:r>
        <w:rPr>
          <w:noProof/>
        </w:rPr>
        <w:drawing>
          <wp:anchor distT="0" distB="0" distL="114300" distR="114300" simplePos="0" relativeHeight="251663360" behindDoc="0" locked="0" layoutInCell="1" allowOverlap="0" wp14:anchorId="6BA0E281" wp14:editId="161E63C1">
            <wp:simplePos x="0" y="0"/>
            <wp:positionH relativeFrom="column">
              <wp:posOffset>5033248</wp:posOffset>
            </wp:positionH>
            <wp:positionV relativeFrom="paragraph">
              <wp:posOffset>601031</wp:posOffset>
            </wp:positionV>
            <wp:extent cx="19396" cy="804777"/>
            <wp:effectExtent l="0" t="0" r="0" b="0"/>
            <wp:wrapSquare wrapText="bothSides"/>
            <wp:docPr id="17467" name="Picture 17467"/>
            <wp:cNvGraphicFramePr/>
            <a:graphic xmlns:a="http://schemas.openxmlformats.org/drawingml/2006/main">
              <a:graphicData uri="http://schemas.openxmlformats.org/drawingml/2006/picture">
                <pic:pic xmlns:pic="http://schemas.openxmlformats.org/drawingml/2006/picture">
                  <pic:nvPicPr>
                    <pic:cNvPr id="17467" name="Picture 17467"/>
                    <pic:cNvPicPr/>
                  </pic:nvPicPr>
                  <pic:blipFill>
                    <a:blip r:embed="rId10"/>
                    <a:stretch>
                      <a:fillRect/>
                    </a:stretch>
                  </pic:blipFill>
                  <pic:spPr>
                    <a:xfrm>
                      <a:off x="0" y="0"/>
                      <a:ext cx="19396" cy="804777"/>
                    </a:xfrm>
                    <a:prstGeom prst="rect">
                      <a:avLst/>
                    </a:prstGeom>
                  </pic:spPr>
                </pic:pic>
              </a:graphicData>
            </a:graphic>
          </wp:anchor>
        </w:drawing>
      </w:r>
      <w:r>
        <w:t>à impossibilidade de não ser convocado pelas novidades do mundo, O corpo envelhece, claro! Mas, ainda ass</w:t>
      </w:r>
      <w:r>
        <w:t>im, ali, no lugar mais corriqueiro que ainda conseguimos manter — a sala de aula —, os babados são tantos que a figura do professor raramente envelhece. Amiúda-se e se enruga, mas não perde o gosto e o gesto com o que há de novo, com o que há de frugal.</w:t>
      </w:r>
    </w:p>
    <w:p w14:paraId="5881CB51" w14:textId="77777777" w:rsidR="00E1109D" w:rsidRDefault="00B94DF8">
      <w:pPr>
        <w:spacing w:after="0" w:line="248" w:lineRule="auto"/>
        <w:ind w:left="199" w:right="0" w:firstLine="0"/>
        <w:jc w:val="center"/>
      </w:pPr>
      <w:r>
        <w:t>Em</w:t>
      </w:r>
      <w:r>
        <w:t xml:space="preserve"> sala com crianças, com adultos, com bebês, com outras professoras... Sala de aula é sempre lugar de história. E que berre mais a professorinha</w:t>
      </w:r>
    </w:p>
    <w:p w14:paraId="0661B573" w14:textId="77777777" w:rsidR="00E1109D" w:rsidRDefault="00B94DF8">
      <w:pPr>
        <w:spacing w:after="18" w:line="259" w:lineRule="auto"/>
        <w:ind w:left="7937" w:right="-173" w:firstLine="0"/>
        <w:jc w:val="left"/>
      </w:pPr>
      <w:r>
        <w:rPr>
          <w:noProof/>
        </w:rPr>
        <w:drawing>
          <wp:inline distT="0" distB="0" distL="0" distR="0" wp14:anchorId="26E5A461" wp14:editId="52DFD8BB">
            <wp:extent cx="12931" cy="19392"/>
            <wp:effectExtent l="0" t="0" r="0" b="0"/>
            <wp:docPr id="17430" name="Picture 17430"/>
            <wp:cNvGraphicFramePr/>
            <a:graphic xmlns:a="http://schemas.openxmlformats.org/drawingml/2006/main">
              <a:graphicData uri="http://schemas.openxmlformats.org/drawingml/2006/picture">
                <pic:pic xmlns:pic="http://schemas.openxmlformats.org/drawingml/2006/picture">
                  <pic:nvPicPr>
                    <pic:cNvPr id="17430" name="Picture 17430"/>
                    <pic:cNvPicPr/>
                  </pic:nvPicPr>
                  <pic:blipFill>
                    <a:blip r:embed="rId11"/>
                    <a:stretch>
                      <a:fillRect/>
                    </a:stretch>
                  </pic:blipFill>
                  <pic:spPr>
                    <a:xfrm>
                      <a:off x="0" y="0"/>
                      <a:ext cx="12931" cy="19392"/>
                    </a:xfrm>
                    <a:prstGeom prst="rect">
                      <a:avLst/>
                    </a:prstGeom>
                  </pic:spPr>
                </pic:pic>
              </a:graphicData>
            </a:graphic>
          </wp:inline>
        </w:drawing>
      </w:r>
    </w:p>
    <w:p w14:paraId="6D7ABA24" w14:textId="77777777" w:rsidR="00E1109D" w:rsidRDefault="00B94DF8">
      <w:pPr>
        <w:spacing w:after="353"/>
        <w:ind w:left="387" w:right="-173" w:firstLine="10"/>
      </w:pPr>
      <w:r>
        <w:t xml:space="preserve">que nunca parou uma aula para contar um causo ou ser atropelada por um, </w:t>
      </w:r>
      <w:r>
        <w:rPr>
          <w:noProof/>
        </w:rPr>
        <w:drawing>
          <wp:inline distT="0" distB="0" distL="0" distR="0" wp14:anchorId="708A6050" wp14:editId="079DC9DD">
            <wp:extent cx="9698" cy="35552"/>
            <wp:effectExtent l="0" t="0" r="0" b="0"/>
            <wp:docPr id="17431" name="Picture 17431"/>
            <wp:cNvGraphicFramePr/>
            <a:graphic xmlns:a="http://schemas.openxmlformats.org/drawingml/2006/main">
              <a:graphicData uri="http://schemas.openxmlformats.org/drawingml/2006/picture">
                <pic:pic xmlns:pic="http://schemas.openxmlformats.org/drawingml/2006/picture">
                  <pic:nvPicPr>
                    <pic:cNvPr id="17431" name="Picture 17431"/>
                    <pic:cNvPicPr/>
                  </pic:nvPicPr>
                  <pic:blipFill>
                    <a:blip r:embed="rId12"/>
                    <a:stretch>
                      <a:fillRect/>
                    </a:stretch>
                  </pic:blipFill>
                  <pic:spPr>
                    <a:xfrm>
                      <a:off x="0" y="0"/>
                      <a:ext cx="9698" cy="35552"/>
                    </a:xfrm>
                    <a:prstGeom prst="rect">
                      <a:avLst/>
                    </a:prstGeom>
                  </pic:spPr>
                </pic:pic>
              </a:graphicData>
            </a:graphic>
          </wp:inline>
        </w:drawing>
      </w:r>
      <w:r>
        <w:t>Acreditamos que</w:t>
      </w:r>
    </w:p>
    <w:p w14:paraId="1843EE38" w14:textId="77777777" w:rsidR="00E1109D" w:rsidRDefault="00B94DF8">
      <w:pPr>
        <w:spacing w:after="542" w:line="255" w:lineRule="auto"/>
        <w:ind w:left="1507" w:right="-143" w:hanging="10"/>
      </w:pPr>
      <w:r>
        <w:rPr>
          <w:noProof/>
        </w:rPr>
        <w:drawing>
          <wp:anchor distT="0" distB="0" distL="114300" distR="114300" simplePos="0" relativeHeight="251664384" behindDoc="0" locked="0" layoutInCell="1" allowOverlap="0" wp14:anchorId="4B55CCDF" wp14:editId="35A15995">
            <wp:simplePos x="0" y="0"/>
            <wp:positionH relativeFrom="column">
              <wp:posOffset>5039713</wp:posOffset>
            </wp:positionH>
            <wp:positionV relativeFrom="paragraph">
              <wp:posOffset>132514</wp:posOffset>
            </wp:positionV>
            <wp:extent cx="3232" cy="25856"/>
            <wp:effectExtent l="0" t="0" r="0" b="0"/>
            <wp:wrapSquare wrapText="bothSides"/>
            <wp:docPr id="17437" name="Picture 17437"/>
            <wp:cNvGraphicFramePr/>
            <a:graphic xmlns:a="http://schemas.openxmlformats.org/drawingml/2006/main">
              <a:graphicData uri="http://schemas.openxmlformats.org/drawingml/2006/picture">
                <pic:pic xmlns:pic="http://schemas.openxmlformats.org/drawingml/2006/picture">
                  <pic:nvPicPr>
                    <pic:cNvPr id="17437" name="Picture 17437"/>
                    <pic:cNvPicPr/>
                  </pic:nvPicPr>
                  <pic:blipFill>
                    <a:blip r:embed="rId13"/>
                    <a:stretch>
                      <a:fillRect/>
                    </a:stretch>
                  </pic:blipFill>
                  <pic:spPr>
                    <a:xfrm>
                      <a:off x="0" y="0"/>
                      <a:ext cx="3232" cy="25856"/>
                    </a:xfrm>
                    <a:prstGeom prst="rect">
                      <a:avLst/>
                    </a:prstGeom>
                  </pic:spPr>
                </pic:pic>
              </a:graphicData>
            </a:graphic>
          </wp:anchor>
        </w:drawing>
      </w:r>
      <w:r>
        <w:rPr>
          <w:noProof/>
        </w:rPr>
        <w:drawing>
          <wp:anchor distT="0" distB="0" distL="114300" distR="114300" simplePos="0" relativeHeight="251665408" behindDoc="0" locked="0" layoutInCell="1" allowOverlap="0" wp14:anchorId="09F6896A" wp14:editId="52026AA5">
            <wp:simplePos x="0" y="0"/>
            <wp:positionH relativeFrom="column">
              <wp:posOffset>5033248</wp:posOffset>
            </wp:positionH>
            <wp:positionV relativeFrom="paragraph">
              <wp:posOffset>420165</wp:posOffset>
            </wp:positionV>
            <wp:extent cx="12931" cy="38784"/>
            <wp:effectExtent l="0" t="0" r="0" b="0"/>
            <wp:wrapSquare wrapText="bothSides"/>
            <wp:docPr id="17438" name="Picture 17438"/>
            <wp:cNvGraphicFramePr/>
            <a:graphic xmlns:a="http://schemas.openxmlformats.org/drawingml/2006/main">
              <a:graphicData uri="http://schemas.openxmlformats.org/drawingml/2006/picture">
                <pic:pic xmlns:pic="http://schemas.openxmlformats.org/drawingml/2006/picture">
                  <pic:nvPicPr>
                    <pic:cNvPr id="17438" name="Picture 17438"/>
                    <pic:cNvPicPr/>
                  </pic:nvPicPr>
                  <pic:blipFill>
                    <a:blip r:embed="rId14"/>
                    <a:stretch>
                      <a:fillRect/>
                    </a:stretch>
                  </pic:blipFill>
                  <pic:spPr>
                    <a:xfrm>
                      <a:off x="0" y="0"/>
                      <a:ext cx="12931" cy="38784"/>
                    </a:xfrm>
                    <a:prstGeom prst="rect">
                      <a:avLst/>
                    </a:prstGeom>
                  </pic:spPr>
                </pic:pic>
              </a:graphicData>
            </a:graphic>
          </wp:anchor>
        </w:drawing>
      </w:r>
      <w:r>
        <w:rPr>
          <w:noProof/>
        </w:rPr>
        <w:drawing>
          <wp:anchor distT="0" distB="0" distL="114300" distR="114300" simplePos="0" relativeHeight="251666432" behindDoc="0" locked="0" layoutInCell="1" allowOverlap="0" wp14:anchorId="41C20C31" wp14:editId="4C5A7BE2">
            <wp:simplePos x="0" y="0"/>
            <wp:positionH relativeFrom="column">
              <wp:posOffset>5017084</wp:posOffset>
            </wp:positionH>
            <wp:positionV relativeFrom="paragraph">
              <wp:posOffset>1263726</wp:posOffset>
            </wp:positionV>
            <wp:extent cx="35559" cy="3522920"/>
            <wp:effectExtent l="0" t="0" r="0" b="0"/>
            <wp:wrapSquare wrapText="bothSides"/>
            <wp:docPr id="17465" name="Picture 17465"/>
            <wp:cNvGraphicFramePr/>
            <a:graphic xmlns:a="http://schemas.openxmlformats.org/drawingml/2006/main">
              <a:graphicData uri="http://schemas.openxmlformats.org/drawingml/2006/picture">
                <pic:pic xmlns:pic="http://schemas.openxmlformats.org/drawingml/2006/picture">
                  <pic:nvPicPr>
                    <pic:cNvPr id="17465" name="Picture 17465"/>
                    <pic:cNvPicPr/>
                  </pic:nvPicPr>
                  <pic:blipFill>
                    <a:blip r:embed="rId15"/>
                    <a:stretch>
                      <a:fillRect/>
                    </a:stretch>
                  </pic:blipFill>
                  <pic:spPr>
                    <a:xfrm>
                      <a:off x="0" y="0"/>
                      <a:ext cx="35559" cy="3522920"/>
                    </a:xfrm>
                    <a:prstGeom prst="rect">
                      <a:avLst/>
                    </a:prstGeom>
                  </pic:spPr>
                </pic:pic>
              </a:graphicData>
            </a:graphic>
          </wp:anchor>
        </w:drawing>
      </w:r>
      <w:r>
        <w:rPr>
          <w:noProof/>
        </w:rPr>
        <w:drawing>
          <wp:inline distT="0" distB="0" distL="0" distR="0" wp14:anchorId="464F5CE6" wp14:editId="6DABCE8D">
            <wp:extent cx="145470" cy="119585"/>
            <wp:effectExtent l="0" t="0" r="0" b="0"/>
            <wp:docPr id="110028" name="Picture 110028"/>
            <wp:cNvGraphicFramePr/>
            <a:graphic xmlns:a="http://schemas.openxmlformats.org/drawingml/2006/main">
              <a:graphicData uri="http://schemas.openxmlformats.org/drawingml/2006/picture">
                <pic:pic xmlns:pic="http://schemas.openxmlformats.org/drawingml/2006/picture">
                  <pic:nvPicPr>
                    <pic:cNvPr id="110028" name="Picture 110028"/>
                    <pic:cNvPicPr/>
                  </pic:nvPicPr>
                  <pic:blipFill>
                    <a:blip r:embed="rId16"/>
                    <a:stretch>
                      <a:fillRect/>
                    </a:stretch>
                  </pic:blipFill>
                  <pic:spPr>
                    <a:xfrm>
                      <a:off x="0" y="0"/>
                      <a:ext cx="145470" cy="119585"/>
                    </a:xfrm>
                    <a:prstGeom prst="rect">
                      <a:avLst/>
                    </a:prstGeom>
                  </pic:spPr>
                </pic:pic>
              </a:graphicData>
            </a:graphic>
          </wp:inline>
        </w:drawing>
      </w:r>
      <w:r>
        <w:rPr>
          <w:sz w:val="22"/>
        </w:rPr>
        <w:t>a educação sempre</w:t>
      </w:r>
      <w:r>
        <w:rPr>
          <w:sz w:val="22"/>
        </w:rPr>
        <w:t xml:space="preserve"> tem a ver com uma vida que está para além de nossa própria vida, com um tempo que está mais além de nosso próprio tempo, com um mundo que está mais além de nosso próprio mundo... e como não gostamos desta vida, nem deste tempo, nem deste mundo, queríamos </w:t>
      </w:r>
      <w:r>
        <w:rPr>
          <w:sz w:val="22"/>
        </w:rPr>
        <w:t xml:space="preserve">que os novos, os que vêm à vida, ao tempo e ao mundo, os que recebem de nós a vida, o tempo e o mundo, os que viverão uma vida que não será a nossa e em um tempo que não será o nosso e em um mundo que não será o nosso, </w:t>
      </w:r>
      <w:r>
        <w:rPr>
          <w:noProof/>
        </w:rPr>
        <w:drawing>
          <wp:inline distT="0" distB="0" distL="0" distR="0" wp14:anchorId="731FDFBF" wp14:editId="28D78B37">
            <wp:extent cx="9698" cy="42016"/>
            <wp:effectExtent l="0" t="0" r="0" b="0"/>
            <wp:docPr id="110030" name="Picture 110030"/>
            <wp:cNvGraphicFramePr/>
            <a:graphic xmlns:a="http://schemas.openxmlformats.org/drawingml/2006/main">
              <a:graphicData uri="http://schemas.openxmlformats.org/drawingml/2006/picture">
                <pic:pic xmlns:pic="http://schemas.openxmlformats.org/drawingml/2006/picture">
                  <pic:nvPicPr>
                    <pic:cNvPr id="110030" name="Picture 110030"/>
                    <pic:cNvPicPr/>
                  </pic:nvPicPr>
                  <pic:blipFill>
                    <a:blip r:embed="rId17"/>
                    <a:stretch>
                      <a:fillRect/>
                    </a:stretch>
                  </pic:blipFill>
                  <pic:spPr>
                    <a:xfrm>
                      <a:off x="0" y="0"/>
                      <a:ext cx="9698" cy="42016"/>
                    </a:xfrm>
                    <a:prstGeom prst="rect">
                      <a:avLst/>
                    </a:prstGeom>
                  </pic:spPr>
                </pic:pic>
              </a:graphicData>
            </a:graphic>
          </wp:inline>
        </w:drawing>
      </w:r>
      <w:r>
        <w:rPr>
          <w:sz w:val="22"/>
        </w:rPr>
        <w:t xml:space="preserve">porém uma vida, um tempo e um mundo </w:t>
      </w:r>
      <w:r>
        <w:rPr>
          <w:sz w:val="22"/>
        </w:rPr>
        <w:t>que, de alguma maneira, nós lhe damos.... queríamos que os novos pudessem viver uma vida digna, um tempo digno, um mundo em que não dê vergonha viver (LARROSA, 2015, p. 36-37).</w:t>
      </w:r>
    </w:p>
    <w:p w14:paraId="011686A1" w14:textId="77777777" w:rsidR="00E1109D" w:rsidRDefault="00B94DF8">
      <w:pPr>
        <w:spacing w:after="147"/>
        <w:ind w:left="336" w:right="10"/>
      </w:pPr>
      <w:proofErr w:type="spellStart"/>
      <w:r>
        <w:t>Alit</w:t>
      </w:r>
      <w:proofErr w:type="spellEnd"/>
      <w:r>
        <w:t xml:space="preserve"> no assalto da sala de aula, é a vida que está para além da própria vida,</w:t>
      </w:r>
    </w:p>
    <w:p w14:paraId="58378F60" w14:textId="77777777" w:rsidR="00E1109D" w:rsidRDefault="00B94DF8">
      <w:pPr>
        <w:ind w:left="316" w:right="102"/>
      </w:pPr>
      <w:r>
        <w:t xml:space="preserve">A novidade, Larrosa nos ensina, há de ser pensada como força vital de </w:t>
      </w:r>
      <w:proofErr w:type="spellStart"/>
      <w:r>
        <w:t>co-presenças</w:t>
      </w:r>
      <w:proofErr w:type="spellEnd"/>
      <w:r>
        <w:t xml:space="preserve"> com o mundo, </w:t>
      </w:r>
      <w:proofErr w:type="gramStart"/>
      <w:r>
        <w:t>Suas</w:t>
      </w:r>
      <w:proofErr w:type="gramEnd"/>
      <w:r>
        <w:t xml:space="preserve"> </w:t>
      </w:r>
      <w:proofErr w:type="spellStart"/>
      <w:r>
        <w:t>acontecências</w:t>
      </w:r>
      <w:proofErr w:type="spellEnd"/>
      <w:r>
        <w:t xml:space="preserve"> cotidianas desestabilizam certezas e nos ensinam modos de estar, nos unem ao desejo de estar com o outro, nos fazem transeuntes entre corpos </w:t>
      </w:r>
      <w:r>
        <w:t>e histórias.</w:t>
      </w:r>
    </w:p>
    <w:p w14:paraId="66843B41" w14:textId="77777777" w:rsidR="00E1109D" w:rsidRDefault="00B94DF8">
      <w:pPr>
        <w:ind w:left="265" w:right="132" w:firstLine="438"/>
      </w:pPr>
      <w:r>
        <w:t xml:space="preserve">Por isso, decerto, o assalto como início de escrita — porque nenhuma história real tem um fim pontuado. Entra já pelo meio e atropelando corpos. E, como boas professoras, </w:t>
      </w:r>
      <w:proofErr w:type="spellStart"/>
      <w:r>
        <w:t>fomosjá</w:t>
      </w:r>
      <w:proofErr w:type="spellEnd"/>
      <w:r>
        <w:t xml:space="preserve"> perdendo corpo e nos deixando arrastar por aquela força que, em </w:t>
      </w:r>
      <w:r>
        <w:t>segundos, ocupava a mesa, acessava a internet, roteava daqui e dali, movimentava os dedos e acessava a tal bicha preta poderosa da música-poesia-protesto.</w:t>
      </w:r>
    </w:p>
    <w:p w14:paraId="79E208B2" w14:textId="77777777" w:rsidR="00E1109D" w:rsidRDefault="00B94DF8">
      <w:pPr>
        <w:spacing w:after="60" w:line="286" w:lineRule="auto"/>
        <w:ind w:left="10" w:right="51" w:firstLine="372"/>
      </w:pPr>
      <w:r>
        <w:rPr>
          <w:noProof/>
        </w:rPr>
        <w:drawing>
          <wp:anchor distT="0" distB="0" distL="114300" distR="114300" simplePos="0" relativeHeight="251667456" behindDoc="0" locked="0" layoutInCell="1" allowOverlap="0" wp14:anchorId="700474F3" wp14:editId="7607826A">
            <wp:simplePos x="0" y="0"/>
            <wp:positionH relativeFrom="page">
              <wp:posOffset>5456726</wp:posOffset>
            </wp:positionH>
            <wp:positionV relativeFrom="page">
              <wp:posOffset>0</wp:posOffset>
            </wp:positionV>
            <wp:extent cx="12930" cy="827401"/>
            <wp:effectExtent l="0" t="0" r="0" b="0"/>
            <wp:wrapSquare wrapText="bothSides"/>
            <wp:docPr id="17466" name="Picture 17466"/>
            <wp:cNvGraphicFramePr/>
            <a:graphic xmlns:a="http://schemas.openxmlformats.org/drawingml/2006/main">
              <a:graphicData uri="http://schemas.openxmlformats.org/drawingml/2006/picture">
                <pic:pic xmlns:pic="http://schemas.openxmlformats.org/drawingml/2006/picture">
                  <pic:nvPicPr>
                    <pic:cNvPr id="17466" name="Picture 17466"/>
                    <pic:cNvPicPr/>
                  </pic:nvPicPr>
                  <pic:blipFill>
                    <a:blip r:embed="rId18"/>
                    <a:stretch>
                      <a:fillRect/>
                    </a:stretch>
                  </pic:blipFill>
                  <pic:spPr>
                    <a:xfrm>
                      <a:off x="0" y="0"/>
                      <a:ext cx="12930" cy="827401"/>
                    </a:xfrm>
                    <a:prstGeom prst="rect">
                      <a:avLst/>
                    </a:prstGeom>
                  </pic:spPr>
                </pic:pic>
              </a:graphicData>
            </a:graphic>
          </wp:anchor>
        </w:drawing>
      </w:r>
      <w:r>
        <w:rPr>
          <w:sz w:val="24"/>
        </w:rPr>
        <w:t>Era um dia de trabalho como outro qualquer... até que não era. Era uma vez um dia e, depois, era uma</w:t>
      </w:r>
      <w:r>
        <w:rPr>
          <w:sz w:val="24"/>
        </w:rPr>
        <w:t xml:space="preserve"> vez o corpo serelepe de riso roto e de geografia corporal nervosa, </w:t>
      </w:r>
      <w:proofErr w:type="gramStart"/>
      <w:r>
        <w:rPr>
          <w:sz w:val="24"/>
        </w:rPr>
        <w:t>Para-se</w:t>
      </w:r>
      <w:proofErr w:type="gramEnd"/>
      <w:r>
        <w:rPr>
          <w:sz w:val="24"/>
        </w:rPr>
        <w:t xml:space="preserve"> um trabalho-aula, Para-se ou o expande?</w:t>
      </w:r>
    </w:p>
    <w:p w14:paraId="6F749DEE" w14:textId="77777777" w:rsidR="00E1109D" w:rsidRDefault="00B94DF8">
      <w:pPr>
        <w:spacing w:after="330" w:line="286" w:lineRule="auto"/>
        <w:ind w:left="10" w:right="51" w:firstLine="372"/>
      </w:pPr>
      <w:r>
        <w:rPr>
          <w:sz w:val="24"/>
        </w:rPr>
        <w:t xml:space="preserve">O tesouro pela mão nervosa do estudante, na tela do computador, aparece! E ele diz: "Preste atenção, professor!' A música começa! A voz </w:t>
      </w:r>
      <w:r>
        <w:rPr>
          <w:noProof/>
        </w:rPr>
        <w:drawing>
          <wp:inline distT="0" distB="0" distL="0" distR="0" wp14:anchorId="19230B54" wp14:editId="707661DD">
            <wp:extent cx="3232" cy="3232"/>
            <wp:effectExtent l="0" t="0" r="0" b="0"/>
            <wp:docPr id="17429" name="Picture 17429"/>
            <wp:cNvGraphicFramePr/>
            <a:graphic xmlns:a="http://schemas.openxmlformats.org/drawingml/2006/main">
              <a:graphicData uri="http://schemas.openxmlformats.org/drawingml/2006/picture">
                <pic:pic xmlns:pic="http://schemas.openxmlformats.org/drawingml/2006/picture">
                  <pic:nvPicPr>
                    <pic:cNvPr id="17429" name="Picture 17429"/>
                    <pic:cNvPicPr/>
                  </pic:nvPicPr>
                  <pic:blipFill>
                    <a:blip r:embed="rId19"/>
                    <a:stretch>
                      <a:fillRect/>
                    </a:stretch>
                  </pic:blipFill>
                  <pic:spPr>
                    <a:xfrm>
                      <a:off x="0" y="0"/>
                      <a:ext cx="3232" cy="3232"/>
                    </a:xfrm>
                    <a:prstGeom prst="rect">
                      <a:avLst/>
                    </a:prstGeom>
                  </pic:spPr>
                </pic:pic>
              </a:graphicData>
            </a:graphic>
          </wp:inline>
        </w:drawing>
      </w:r>
      <w:r>
        <w:rPr>
          <w:sz w:val="24"/>
        </w:rPr>
        <w:t>daq</w:t>
      </w:r>
      <w:r>
        <w:rPr>
          <w:sz w:val="24"/>
        </w:rPr>
        <w:t xml:space="preserve">uele cantor/intérprete/poeta invade a sala de trabalho, E aquela figura na tela do computador torna-se </w:t>
      </w:r>
      <w:proofErr w:type="spellStart"/>
      <w:r>
        <w:rPr>
          <w:sz w:val="24"/>
        </w:rPr>
        <w:t>co-presença</w:t>
      </w:r>
      <w:proofErr w:type="spellEnd"/>
      <w:r>
        <w:rPr>
          <w:sz w:val="24"/>
        </w:rPr>
        <w:t xml:space="preserve"> em nosso mundo. Invade. Ocupa, </w:t>
      </w:r>
      <w:proofErr w:type="gramStart"/>
      <w:r>
        <w:rPr>
          <w:sz w:val="24"/>
        </w:rPr>
        <w:t>Ocupando</w:t>
      </w:r>
      <w:proofErr w:type="gramEnd"/>
      <w:r>
        <w:rPr>
          <w:sz w:val="24"/>
        </w:rPr>
        <w:t>, por ali fica. Fica. Marca.</w:t>
      </w:r>
    </w:p>
    <w:p w14:paraId="67DBAAAB" w14:textId="77777777" w:rsidR="00E1109D" w:rsidRDefault="00B94DF8">
      <w:pPr>
        <w:spacing w:after="4" w:line="256" w:lineRule="auto"/>
        <w:ind w:left="428" w:right="0" w:hanging="10"/>
        <w:jc w:val="left"/>
      </w:pPr>
      <w:r>
        <w:rPr>
          <w:sz w:val="22"/>
        </w:rPr>
        <w:t>Uma foto, uma foto</w:t>
      </w:r>
    </w:p>
    <w:p w14:paraId="712F6205" w14:textId="77777777" w:rsidR="00E1109D" w:rsidRDefault="00B94DF8">
      <w:pPr>
        <w:spacing w:after="4" w:line="256" w:lineRule="auto"/>
        <w:ind w:left="428" w:right="3716" w:hanging="10"/>
        <w:jc w:val="left"/>
      </w:pPr>
      <w:r>
        <w:rPr>
          <w:sz w:val="22"/>
        </w:rPr>
        <w:t>Estampada numa grande avenida Uma foto, uma foto</w:t>
      </w:r>
    </w:p>
    <w:p w14:paraId="41D05C57" w14:textId="77777777" w:rsidR="00E1109D" w:rsidRDefault="00B94DF8">
      <w:pPr>
        <w:spacing w:after="4" w:line="256" w:lineRule="auto"/>
        <w:ind w:left="428" w:right="0" w:hanging="10"/>
        <w:jc w:val="left"/>
      </w:pPr>
      <w:r>
        <w:rPr>
          <w:sz w:val="22"/>
        </w:rPr>
        <w:t>Publi</w:t>
      </w:r>
      <w:r>
        <w:rPr>
          <w:sz w:val="22"/>
        </w:rPr>
        <w:t xml:space="preserve">cada </w:t>
      </w:r>
      <w:proofErr w:type="spellStart"/>
      <w:r>
        <w:rPr>
          <w:sz w:val="22"/>
        </w:rPr>
        <w:t>nojorna</w:t>
      </w:r>
      <w:proofErr w:type="spellEnd"/>
      <w:r>
        <w:rPr>
          <w:sz w:val="22"/>
        </w:rPr>
        <w:t>/ pela manhã</w:t>
      </w:r>
    </w:p>
    <w:p w14:paraId="71735FA0" w14:textId="77777777" w:rsidR="00E1109D" w:rsidRDefault="00B94DF8">
      <w:pPr>
        <w:spacing w:after="4" w:line="256" w:lineRule="auto"/>
        <w:ind w:left="428" w:right="0" w:hanging="10"/>
        <w:jc w:val="left"/>
      </w:pPr>
      <w:r>
        <w:rPr>
          <w:sz w:val="22"/>
        </w:rPr>
        <w:t>Uma foto, uma foto</w:t>
      </w:r>
    </w:p>
    <w:p w14:paraId="72287E26" w14:textId="77777777" w:rsidR="00E1109D" w:rsidRDefault="00B94DF8">
      <w:pPr>
        <w:spacing w:after="123" w:line="256" w:lineRule="auto"/>
        <w:ind w:left="428" w:right="0" w:hanging="10"/>
        <w:jc w:val="left"/>
      </w:pPr>
      <w:r>
        <w:rPr>
          <w:sz w:val="22"/>
        </w:rPr>
        <w:t xml:space="preserve">Na denúncia de </w:t>
      </w:r>
      <w:proofErr w:type="spellStart"/>
      <w:r>
        <w:rPr>
          <w:sz w:val="22"/>
        </w:rPr>
        <w:t>pengo</w:t>
      </w:r>
      <w:proofErr w:type="spellEnd"/>
      <w:r>
        <w:rPr>
          <w:sz w:val="22"/>
        </w:rPr>
        <w:t xml:space="preserve"> na televisão</w:t>
      </w:r>
    </w:p>
    <w:p w14:paraId="167C6FEB" w14:textId="77777777" w:rsidR="00E1109D" w:rsidRDefault="00B94DF8">
      <w:pPr>
        <w:spacing w:after="27" w:line="255" w:lineRule="auto"/>
        <w:ind w:left="407" w:right="3528" w:hanging="10"/>
      </w:pPr>
      <w:r>
        <w:rPr>
          <w:sz w:val="22"/>
        </w:rPr>
        <w:t xml:space="preserve">A placa de censura no meu rosto diz: </w:t>
      </w:r>
      <w:r>
        <w:rPr>
          <w:sz w:val="22"/>
        </w:rPr>
        <w:t>Não recomendado à sociedade</w:t>
      </w:r>
    </w:p>
    <w:p w14:paraId="3EDE4471" w14:textId="77777777" w:rsidR="00E1109D" w:rsidRDefault="00B94DF8">
      <w:pPr>
        <w:spacing w:after="4" w:line="255" w:lineRule="auto"/>
        <w:ind w:left="412" w:right="31" w:hanging="10"/>
      </w:pPr>
      <w:r>
        <w:rPr>
          <w:sz w:val="22"/>
        </w:rPr>
        <w:t>A tarja de conforto no meu corpo diz:</w:t>
      </w:r>
    </w:p>
    <w:p w14:paraId="6FF4741F" w14:textId="77777777" w:rsidR="00E1109D" w:rsidRDefault="00B94DF8">
      <w:pPr>
        <w:spacing w:after="75" w:line="256" w:lineRule="auto"/>
        <w:ind w:left="428" w:right="0" w:hanging="10"/>
        <w:jc w:val="left"/>
      </w:pPr>
      <w:r>
        <w:rPr>
          <w:sz w:val="22"/>
        </w:rPr>
        <w:t>Mio recomendado à sociedade</w:t>
      </w:r>
    </w:p>
    <w:p w14:paraId="1017B7A2" w14:textId="77777777" w:rsidR="00E1109D" w:rsidRDefault="00B94DF8">
      <w:pPr>
        <w:spacing w:after="39" w:line="256" w:lineRule="auto"/>
        <w:ind w:left="428" w:right="0" w:hanging="10"/>
        <w:jc w:val="left"/>
      </w:pPr>
      <w:r>
        <w:rPr>
          <w:sz w:val="22"/>
        </w:rPr>
        <w:t>Pervertido, mal-amado, menino malvado, muito cuidado!</w:t>
      </w:r>
    </w:p>
    <w:p w14:paraId="78EC8AC1" w14:textId="77777777" w:rsidR="00E1109D" w:rsidRDefault="00B94DF8">
      <w:pPr>
        <w:spacing w:after="160" w:line="256" w:lineRule="auto"/>
        <w:ind w:left="428" w:right="0" w:hanging="10"/>
        <w:jc w:val="left"/>
      </w:pPr>
      <w:r>
        <w:rPr>
          <w:sz w:val="22"/>
        </w:rPr>
        <w:t xml:space="preserve">Má influência péssima aparência, menino indecente, </w:t>
      </w:r>
      <w:proofErr w:type="spellStart"/>
      <w:r>
        <w:rPr>
          <w:sz w:val="22"/>
        </w:rPr>
        <w:t>viado</w:t>
      </w:r>
      <w:proofErr w:type="spellEnd"/>
      <w:r>
        <w:rPr>
          <w:sz w:val="22"/>
        </w:rPr>
        <w:t>!</w:t>
      </w:r>
    </w:p>
    <w:p w14:paraId="25940434" w14:textId="77777777" w:rsidR="00E1109D" w:rsidRDefault="00B94DF8">
      <w:pPr>
        <w:spacing w:after="4" w:line="255" w:lineRule="auto"/>
        <w:ind w:left="417" w:right="3523" w:hanging="10"/>
      </w:pPr>
      <w:r>
        <w:rPr>
          <w:sz w:val="22"/>
        </w:rPr>
        <w:lastRenderedPageBreak/>
        <w:t xml:space="preserve">A placa de censura no meu rosto diz: </w:t>
      </w:r>
      <w:r>
        <w:rPr>
          <w:sz w:val="22"/>
        </w:rPr>
        <w:t>Não recomendado à sociedade</w:t>
      </w:r>
    </w:p>
    <w:p w14:paraId="3A71FC8F" w14:textId="77777777" w:rsidR="00E1109D" w:rsidRDefault="00B94DF8">
      <w:pPr>
        <w:spacing w:after="4" w:line="255" w:lineRule="auto"/>
        <w:ind w:left="417" w:right="31" w:hanging="10"/>
      </w:pPr>
      <w:r>
        <w:rPr>
          <w:sz w:val="22"/>
        </w:rPr>
        <w:t>A tarja de conforto no meu corpo diz:</w:t>
      </w:r>
    </w:p>
    <w:p w14:paraId="41F2C03B" w14:textId="77777777" w:rsidR="00E1109D" w:rsidRDefault="00B94DF8">
      <w:pPr>
        <w:spacing w:after="87" w:line="256" w:lineRule="auto"/>
        <w:ind w:left="428" w:right="0" w:hanging="10"/>
        <w:jc w:val="left"/>
      </w:pPr>
      <w:r>
        <w:rPr>
          <w:sz w:val="22"/>
        </w:rPr>
        <w:t>'Vão recomendado ô sociedade</w:t>
      </w:r>
    </w:p>
    <w:p w14:paraId="18C57FD0" w14:textId="77777777" w:rsidR="00E1109D" w:rsidRDefault="00B94DF8">
      <w:pPr>
        <w:spacing w:after="4" w:line="256" w:lineRule="auto"/>
        <w:ind w:left="428" w:right="0" w:hanging="10"/>
        <w:jc w:val="left"/>
      </w:pPr>
      <w:r>
        <w:rPr>
          <w:sz w:val="22"/>
        </w:rPr>
        <w:t>(Vão olhe no</w:t>
      </w:r>
      <w:r>
        <w:rPr>
          <w:sz w:val="22"/>
        </w:rPr>
        <w:t>s seus olhos</w:t>
      </w:r>
    </w:p>
    <w:p w14:paraId="6BC50303" w14:textId="77777777" w:rsidR="00E1109D" w:rsidRDefault="00B94DF8">
      <w:pPr>
        <w:spacing w:after="4" w:line="256" w:lineRule="auto"/>
        <w:ind w:left="428" w:right="0" w:hanging="10"/>
        <w:jc w:val="left"/>
      </w:pPr>
      <w:proofErr w:type="spellStart"/>
      <w:r>
        <w:rPr>
          <w:sz w:val="22"/>
        </w:rPr>
        <w:t>IVào</w:t>
      </w:r>
      <w:proofErr w:type="spellEnd"/>
      <w:r>
        <w:rPr>
          <w:sz w:val="22"/>
        </w:rPr>
        <w:t xml:space="preserve"> creia no seu coração</w:t>
      </w:r>
    </w:p>
    <w:p w14:paraId="001169A1" w14:textId="77777777" w:rsidR="00E1109D" w:rsidRDefault="00B94DF8">
      <w:pPr>
        <w:spacing w:after="4" w:line="256" w:lineRule="auto"/>
        <w:ind w:left="428" w:right="0" w:hanging="10"/>
        <w:jc w:val="left"/>
      </w:pPr>
      <w:r>
        <w:rPr>
          <w:sz w:val="22"/>
        </w:rPr>
        <w:t>Não beba do seu copo</w:t>
      </w:r>
    </w:p>
    <w:p w14:paraId="370DE961" w14:textId="77777777" w:rsidR="00E1109D" w:rsidRDefault="00B94DF8">
      <w:pPr>
        <w:spacing w:after="4" w:line="256" w:lineRule="auto"/>
        <w:ind w:left="428" w:right="0" w:hanging="10"/>
        <w:jc w:val="left"/>
      </w:pPr>
      <w:r>
        <w:rPr>
          <w:sz w:val="22"/>
        </w:rPr>
        <w:t>Não tenha compaixão</w:t>
      </w:r>
    </w:p>
    <w:p w14:paraId="2BBF084E" w14:textId="77777777" w:rsidR="00E1109D" w:rsidRDefault="00B94DF8">
      <w:pPr>
        <w:spacing w:after="70" w:line="256" w:lineRule="auto"/>
        <w:ind w:left="428" w:right="0" w:hanging="10"/>
        <w:jc w:val="left"/>
      </w:pPr>
      <w:r>
        <w:rPr>
          <w:sz w:val="22"/>
        </w:rPr>
        <w:t>Diga não à aberração</w:t>
      </w:r>
    </w:p>
    <w:p w14:paraId="5AAE662F" w14:textId="77777777" w:rsidR="00E1109D" w:rsidRDefault="00B94DF8">
      <w:pPr>
        <w:spacing w:after="4" w:line="255" w:lineRule="auto"/>
        <w:ind w:left="443" w:right="3487" w:hanging="10"/>
      </w:pPr>
      <w:r>
        <w:rPr>
          <w:sz w:val="22"/>
        </w:rPr>
        <w:t xml:space="preserve">A placa de censura no meu rosto diz: </w:t>
      </w:r>
      <w:r>
        <w:rPr>
          <w:sz w:val="22"/>
        </w:rPr>
        <w:t>Alão recomendado à sociedade</w:t>
      </w:r>
    </w:p>
    <w:p w14:paraId="6F930EB6" w14:textId="77777777" w:rsidR="00E1109D" w:rsidRDefault="00B94DF8">
      <w:pPr>
        <w:spacing w:after="4" w:line="255" w:lineRule="auto"/>
        <w:ind w:left="443" w:right="31" w:hanging="10"/>
      </w:pPr>
      <w:r>
        <w:rPr>
          <w:sz w:val="22"/>
        </w:rPr>
        <w:t>A tarja de conforto no meu corpo diz:</w:t>
      </w:r>
    </w:p>
    <w:p w14:paraId="77A83CB2" w14:textId="77777777" w:rsidR="00E1109D" w:rsidRDefault="00B94DF8">
      <w:pPr>
        <w:spacing w:after="4" w:line="256" w:lineRule="auto"/>
        <w:ind w:left="428" w:right="0" w:hanging="10"/>
        <w:jc w:val="left"/>
      </w:pPr>
      <w:r>
        <w:rPr>
          <w:sz w:val="22"/>
        </w:rPr>
        <w:t>[</w:t>
      </w:r>
      <w:proofErr w:type="spellStart"/>
      <w:r>
        <w:rPr>
          <w:sz w:val="22"/>
        </w:rPr>
        <w:t>Vào</w:t>
      </w:r>
      <w:proofErr w:type="spellEnd"/>
      <w:r>
        <w:rPr>
          <w:sz w:val="22"/>
        </w:rPr>
        <w:t xml:space="preserve"> recomendado ô sociedade</w:t>
      </w:r>
    </w:p>
    <w:p w14:paraId="0C2D7E1D" w14:textId="77777777" w:rsidR="00E1109D" w:rsidRDefault="00B94DF8">
      <w:pPr>
        <w:spacing w:after="144"/>
        <w:ind w:left="351" w:right="10"/>
      </w:pPr>
      <w:r>
        <w:t>Somos arrombadas com violência pela voz-vida de um corpo que a tudo destrói,</w:t>
      </w:r>
    </w:p>
    <w:p w14:paraId="484BE558" w14:textId="77777777" w:rsidR="00E1109D" w:rsidRDefault="00B94DF8">
      <w:pPr>
        <w:spacing w:after="28"/>
        <w:ind w:left="351" w:right="10"/>
      </w:pPr>
      <w:r>
        <w:t>Como criança encantada, nervosa e assustada, dizemos apenas: "Repete, por favor". E de novo, de novo, de novo e de novo. Somos professoras e, por veze</w:t>
      </w:r>
      <w:r>
        <w:t>s, fazemos um desserviço da tecnologia, então, por acaso, pedimos também que salvasse, guardasse e que deixasse bem visível aquele vídeo bem ali, em qualquer lugar que pudéssemos encontrar. Computador, celular, quadro branco ou onde ele quisesse mais deixa</w:t>
      </w:r>
      <w:r>
        <w:t xml:space="preserve">r explícito. Quando tudo já estava salvo e, para nosso azar, ele não conseguiu colocar nos lugares infinitos que tentávamos imaginar —, insistentemente, perguntamos como crianças mimadas: "Mais uma </w:t>
      </w:r>
      <w:proofErr w:type="spellStart"/>
      <w:r>
        <w:t>vezinhaZ</w:t>
      </w:r>
      <w:proofErr w:type="spellEnd"/>
      <w:r>
        <w:t xml:space="preserve"> Diferente de muitas histórias para boi dormir, al</w:t>
      </w:r>
      <w:r>
        <w:t>i nos expúnhamos, paralisávamos. Ficamos boquiabertos, de cara com a vida.</w:t>
      </w:r>
    </w:p>
    <w:p w14:paraId="22AA2D66" w14:textId="77777777" w:rsidR="00E1109D" w:rsidRDefault="00B94DF8">
      <w:pPr>
        <w:spacing w:after="127"/>
        <w:ind w:left="336" w:right="10"/>
      </w:pPr>
      <w:r>
        <w:t xml:space="preserve">Não negamos em dizer que, naquele momento, imaginávamos outra coisa do vídeo, imaginávamos, talvez, que fosse mais um daqueles vídeos </w:t>
      </w:r>
      <w:proofErr w:type="spellStart"/>
      <w:r>
        <w:t>convocativos</w:t>
      </w:r>
      <w:proofErr w:type="spellEnd"/>
      <w:r>
        <w:t>, atrevidos, engraçados e provocati</w:t>
      </w:r>
      <w:r>
        <w:t>vos de crianças em bando, onde, umas com as outras, se arriscando em fronteiras de gênero, sexualidade, raça e território, se colocam em cenas que fazem gênero e sexualidade ruir,</w:t>
      </w:r>
    </w:p>
    <w:p w14:paraId="759C6004" w14:textId="77777777" w:rsidR="00E1109D" w:rsidRDefault="00B94DF8">
      <w:pPr>
        <w:spacing w:after="24"/>
        <w:ind w:left="728" w:right="10" w:firstLine="0"/>
      </w:pPr>
      <w:r>
        <w:t>Antes, todavia, éramos expostos a uma foto. Uma foto! Uma foto!</w:t>
      </w:r>
    </w:p>
    <w:p w14:paraId="0B1C81FA" w14:textId="77777777" w:rsidR="00E1109D" w:rsidRDefault="00B94DF8">
      <w:pPr>
        <w:ind w:left="285" w:right="-214" w:firstLine="443"/>
      </w:pPr>
      <w:r>
        <w:rPr>
          <w:noProof/>
        </w:rPr>
        <w:drawing>
          <wp:anchor distT="0" distB="0" distL="114300" distR="114300" simplePos="0" relativeHeight="251668480" behindDoc="0" locked="0" layoutInCell="1" allowOverlap="0" wp14:anchorId="08955F03" wp14:editId="656AB627">
            <wp:simplePos x="0" y="0"/>
            <wp:positionH relativeFrom="page">
              <wp:posOffset>242449</wp:posOffset>
            </wp:positionH>
            <wp:positionV relativeFrom="page">
              <wp:posOffset>6021283</wp:posOffset>
            </wp:positionV>
            <wp:extent cx="3233" cy="35552"/>
            <wp:effectExtent l="0" t="0" r="0" b="0"/>
            <wp:wrapSquare wrapText="bothSides"/>
            <wp:docPr id="21529" name="Picture 21529"/>
            <wp:cNvGraphicFramePr/>
            <a:graphic xmlns:a="http://schemas.openxmlformats.org/drawingml/2006/main">
              <a:graphicData uri="http://schemas.openxmlformats.org/drawingml/2006/picture">
                <pic:pic xmlns:pic="http://schemas.openxmlformats.org/drawingml/2006/picture">
                  <pic:nvPicPr>
                    <pic:cNvPr id="21529" name="Picture 21529"/>
                    <pic:cNvPicPr/>
                  </pic:nvPicPr>
                  <pic:blipFill>
                    <a:blip r:embed="rId20"/>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669504" behindDoc="0" locked="0" layoutInCell="1" allowOverlap="0" wp14:anchorId="49DADB9F" wp14:editId="6C283A5A">
            <wp:simplePos x="0" y="0"/>
            <wp:positionH relativeFrom="page">
              <wp:posOffset>5456726</wp:posOffset>
            </wp:positionH>
            <wp:positionV relativeFrom="page">
              <wp:posOffset>0</wp:posOffset>
            </wp:positionV>
            <wp:extent cx="12931" cy="5507389"/>
            <wp:effectExtent l="0" t="0" r="0" b="0"/>
            <wp:wrapSquare wrapText="bothSides"/>
            <wp:docPr id="21586" name="Picture 21586"/>
            <wp:cNvGraphicFramePr/>
            <a:graphic xmlns:a="http://schemas.openxmlformats.org/drawingml/2006/main">
              <a:graphicData uri="http://schemas.openxmlformats.org/drawingml/2006/picture">
                <pic:pic xmlns:pic="http://schemas.openxmlformats.org/drawingml/2006/picture">
                  <pic:nvPicPr>
                    <pic:cNvPr id="21586" name="Picture 21586"/>
                    <pic:cNvPicPr/>
                  </pic:nvPicPr>
                  <pic:blipFill>
                    <a:blip r:embed="rId21"/>
                    <a:stretch>
                      <a:fillRect/>
                    </a:stretch>
                  </pic:blipFill>
                  <pic:spPr>
                    <a:xfrm>
                      <a:off x="0" y="0"/>
                      <a:ext cx="12931" cy="5507389"/>
                    </a:xfrm>
                    <a:prstGeom prst="rect">
                      <a:avLst/>
                    </a:prstGeom>
                  </pic:spPr>
                </pic:pic>
              </a:graphicData>
            </a:graphic>
          </wp:anchor>
        </w:drawing>
      </w:r>
      <w:r>
        <w:rPr>
          <w:noProof/>
        </w:rPr>
        <w:drawing>
          <wp:anchor distT="0" distB="0" distL="114300" distR="114300" simplePos="0" relativeHeight="251670528" behindDoc="0" locked="0" layoutInCell="1" allowOverlap="0" wp14:anchorId="5E53757F" wp14:editId="42CF6B11">
            <wp:simplePos x="0" y="0"/>
            <wp:positionH relativeFrom="page">
              <wp:posOffset>193959</wp:posOffset>
            </wp:positionH>
            <wp:positionV relativeFrom="page">
              <wp:posOffset>4082061</wp:posOffset>
            </wp:positionV>
            <wp:extent cx="67886" cy="1622482"/>
            <wp:effectExtent l="0" t="0" r="0" b="0"/>
            <wp:wrapSquare wrapText="bothSides"/>
            <wp:docPr id="110032" name="Picture 110032"/>
            <wp:cNvGraphicFramePr/>
            <a:graphic xmlns:a="http://schemas.openxmlformats.org/drawingml/2006/main">
              <a:graphicData uri="http://schemas.openxmlformats.org/drawingml/2006/picture">
                <pic:pic xmlns:pic="http://schemas.openxmlformats.org/drawingml/2006/picture">
                  <pic:nvPicPr>
                    <pic:cNvPr id="110032" name="Picture 110032"/>
                    <pic:cNvPicPr/>
                  </pic:nvPicPr>
                  <pic:blipFill>
                    <a:blip r:embed="rId22"/>
                    <a:stretch>
                      <a:fillRect/>
                    </a:stretch>
                  </pic:blipFill>
                  <pic:spPr>
                    <a:xfrm>
                      <a:off x="0" y="0"/>
                      <a:ext cx="67886" cy="1622482"/>
                    </a:xfrm>
                    <a:prstGeom prst="rect">
                      <a:avLst/>
                    </a:prstGeom>
                  </pic:spPr>
                </pic:pic>
              </a:graphicData>
            </a:graphic>
          </wp:anchor>
        </w:drawing>
      </w:r>
      <w:r>
        <w:rPr>
          <w:noProof/>
        </w:rPr>
        <w:drawing>
          <wp:anchor distT="0" distB="0" distL="114300" distR="114300" simplePos="0" relativeHeight="251671552" behindDoc="0" locked="0" layoutInCell="1" allowOverlap="0" wp14:anchorId="2A4B5487" wp14:editId="26F6815B">
            <wp:simplePos x="0" y="0"/>
            <wp:positionH relativeFrom="page">
              <wp:posOffset>219821</wp:posOffset>
            </wp:positionH>
            <wp:positionV relativeFrom="page">
              <wp:posOffset>6350951</wp:posOffset>
            </wp:positionV>
            <wp:extent cx="19396" cy="950218"/>
            <wp:effectExtent l="0" t="0" r="0" b="0"/>
            <wp:wrapSquare wrapText="bothSides"/>
            <wp:docPr id="110034" name="Picture 110034"/>
            <wp:cNvGraphicFramePr/>
            <a:graphic xmlns:a="http://schemas.openxmlformats.org/drawingml/2006/main">
              <a:graphicData uri="http://schemas.openxmlformats.org/drawingml/2006/picture">
                <pic:pic xmlns:pic="http://schemas.openxmlformats.org/drawingml/2006/picture">
                  <pic:nvPicPr>
                    <pic:cNvPr id="110034" name="Picture 110034"/>
                    <pic:cNvPicPr/>
                  </pic:nvPicPr>
                  <pic:blipFill>
                    <a:blip r:embed="rId23"/>
                    <a:stretch>
                      <a:fillRect/>
                    </a:stretch>
                  </pic:blipFill>
                  <pic:spPr>
                    <a:xfrm>
                      <a:off x="0" y="0"/>
                      <a:ext cx="19396" cy="950218"/>
                    </a:xfrm>
                    <a:prstGeom prst="rect">
                      <a:avLst/>
                    </a:prstGeom>
                  </pic:spPr>
                </pic:pic>
              </a:graphicData>
            </a:graphic>
          </wp:anchor>
        </w:drawing>
      </w:r>
      <w:r>
        <w:t>Ouvíamos</w:t>
      </w:r>
      <w:r>
        <w:t xml:space="preserve"> e, quanto mais ouvia aquela música, mais nos tornávamos a foto. Uma foto qualquer, uma foto genérica. Aquela voz, aquele </w:t>
      </w:r>
      <w:proofErr w:type="spellStart"/>
      <w:r>
        <w:t>corpoterritório</w:t>
      </w:r>
      <w:proofErr w:type="spellEnd"/>
      <w:r>
        <w:t>, denunciava a vida de todo dia de meninos e meninas em seus enfrentamentos para se manter na vida e com vida! Dali a m</w:t>
      </w:r>
      <w:r>
        <w:t xml:space="preserve">uitas luas, encontraríamos, noutras redes, outras versões da música. Em trio, individual ou com um clipe poderoso de imagens de rua perigosas encarnando o protesto. Aquela música-acontecimento dizia de nós e de um mundo que, </w:t>
      </w:r>
      <w:r>
        <w:rPr>
          <w:noProof/>
        </w:rPr>
        <w:drawing>
          <wp:inline distT="0" distB="0" distL="0" distR="0" wp14:anchorId="59CD5061" wp14:editId="34918EA7">
            <wp:extent cx="3233" cy="16160"/>
            <wp:effectExtent l="0" t="0" r="0" b="0"/>
            <wp:docPr id="21531" name="Picture 21531"/>
            <wp:cNvGraphicFramePr/>
            <a:graphic xmlns:a="http://schemas.openxmlformats.org/drawingml/2006/main">
              <a:graphicData uri="http://schemas.openxmlformats.org/drawingml/2006/picture">
                <pic:pic xmlns:pic="http://schemas.openxmlformats.org/drawingml/2006/picture">
                  <pic:nvPicPr>
                    <pic:cNvPr id="21531" name="Picture 21531"/>
                    <pic:cNvPicPr/>
                  </pic:nvPicPr>
                  <pic:blipFill>
                    <a:blip r:embed="rId24"/>
                    <a:stretch>
                      <a:fillRect/>
                    </a:stretch>
                  </pic:blipFill>
                  <pic:spPr>
                    <a:xfrm>
                      <a:off x="0" y="0"/>
                      <a:ext cx="3233" cy="16160"/>
                    </a:xfrm>
                    <a:prstGeom prst="rect">
                      <a:avLst/>
                    </a:prstGeom>
                  </pic:spPr>
                </pic:pic>
              </a:graphicData>
            </a:graphic>
          </wp:inline>
        </w:drawing>
      </w:r>
      <w:r>
        <w:t>sem nenhum constrangimento, se</w:t>
      </w:r>
      <w:r>
        <w:t xml:space="preserve"> mostra como força exterminadora com a chegada de tantos corpos! Uma foto. E ali, na provocação da aula que já passava e roubava os tempos, eram as fotos de corpos que se estampavam em nossas conversas.</w:t>
      </w:r>
    </w:p>
    <w:p w14:paraId="5FB3057F" w14:textId="77777777" w:rsidR="00E1109D" w:rsidRDefault="00B94DF8">
      <w:pPr>
        <w:ind w:left="10" w:right="10"/>
      </w:pPr>
      <w:r>
        <w:t>Corpos lânguidos, afeminados, extravagantes, debochad</w:t>
      </w:r>
      <w:r>
        <w:t>os; corpos sumidouros.</w:t>
      </w:r>
    </w:p>
    <w:p w14:paraId="71E6C362" w14:textId="77777777" w:rsidR="00E1109D" w:rsidRDefault="00B94DF8">
      <w:pPr>
        <w:spacing w:after="291" w:line="259" w:lineRule="auto"/>
        <w:ind w:left="0" w:right="31" w:firstLine="0"/>
        <w:jc w:val="right"/>
      </w:pPr>
      <w:r>
        <w:rPr>
          <w:sz w:val="24"/>
        </w:rPr>
        <w:t>E, como há muito aprendemos, ninguém some melhor do que a criança.</w:t>
      </w:r>
    </w:p>
    <w:p w14:paraId="3CE2762C" w14:textId="77777777" w:rsidR="00E1109D" w:rsidRDefault="00B94DF8">
      <w:pPr>
        <w:spacing w:after="0" w:line="261" w:lineRule="auto"/>
        <w:ind w:left="10" w:right="0" w:hanging="10"/>
        <w:jc w:val="center"/>
      </w:pPr>
      <w:r>
        <w:rPr>
          <w:sz w:val="24"/>
        </w:rPr>
        <w:t>Pervertido, mal-amado, menino malvado, muito cuidado!</w:t>
      </w:r>
    </w:p>
    <w:p w14:paraId="56DC3B4B" w14:textId="77777777" w:rsidR="00E1109D" w:rsidRDefault="00B94DF8">
      <w:pPr>
        <w:spacing w:after="435" w:line="261" w:lineRule="auto"/>
        <w:ind w:left="10" w:right="10" w:hanging="10"/>
        <w:jc w:val="center"/>
      </w:pPr>
      <w:r>
        <w:rPr>
          <w:sz w:val="24"/>
        </w:rPr>
        <w:t xml:space="preserve">Má influência, péssima aparência, menino indecente, </w:t>
      </w:r>
      <w:proofErr w:type="spellStart"/>
      <w:r>
        <w:rPr>
          <w:sz w:val="24"/>
        </w:rPr>
        <w:t>viado</w:t>
      </w:r>
      <w:proofErr w:type="spellEnd"/>
      <w:r>
        <w:rPr>
          <w:sz w:val="24"/>
        </w:rPr>
        <w:t>!</w:t>
      </w:r>
    </w:p>
    <w:p w14:paraId="59DB86C2" w14:textId="77777777" w:rsidR="00E1109D" w:rsidRDefault="00B94DF8">
      <w:pPr>
        <w:ind w:left="10" w:right="10"/>
      </w:pPr>
      <w:r>
        <w:t xml:space="preserve">Ali estávamos: sempre nos </w:t>
      </w:r>
      <w:proofErr w:type="spellStart"/>
      <w:r>
        <w:t>enviadecendo</w:t>
      </w:r>
      <w:proofErr w:type="spellEnd"/>
      <w:r>
        <w:t xml:space="preserve"> e preocupadas com as infâncias, com as crianças que se fazem tão </w:t>
      </w:r>
      <w:proofErr w:type="spellStart"/>
      <w:r>
        <w:t>viadas</w:t>
      </w:r>
      <w:proofErr w:type="spellEnd"/>
      <w:r>
        <w:t xml:space="preserve"> que não podem outra coisa senão sumir ou serem sequestradas. Na música, a foto circula</w:t>
      </w:r>
      <w:r>
        <w:t xml:space="preserve"> as avenidas, os jornais e as manchetes policiais que nos assombram. Sem pôr nem tirar, nada mais justo que pensar a criança nesse lugar; nada mais justo que se preocupar com essas crianças que não fazem a pedagogia da boa imagem, </w:t>
      </w:r>
      <w:proofErr w:type="gramStart"/>
      <w:r>
        <w:t>Contudo</w:t>
      </w:r>
      <w:proofErr w:type="gramEnd"/>
      <w:r>
        <w:t>, como a bicha pre</w:t>
      </w:r>
      <w:r>
        <w:t xml:space="preserve">ta faz, não é o tom de hino de guerra que importa, mas, antes, o tom audacioso de prazer. O canto </w:t>
      </w:r>
      <w:proofErr w:type="spellStart"/>
      <w:r>
        <w:t>paradot</w:t>
      </w:r>
      <w:proofErr w:type="spellEnd"/>
      <w:r>
        <w:t xml:space="preserve"> pausado, prazeroso,</w:t>
      </w:r>
    </w:p>
    <w:p w14:paraId="55CDAA80" w14:textId="77777777" w:rsidR="00E1109D" w:rsidRDefault="00B94DF8">
      <w:pPr>
        <w:spacing w:after="125"/>
        <w:ind w:left="10" w:right="10"/>
      </w:pPr>
      <w:r>
        <w:t>Paramos momentaneamente e damo-nos ao prazer da infância que produz viadagem e, por isso, escapa ou se estampa em todos os jornais</w:t>
      </w:r>
      <w:r>
        <w:t xml:space="preserve">, </w:t>
      </w:r>
      <w:proofErr w:type="spellStart"/>
      <w:r>
        <w:t>Ilma</w:t>
      </w:r>
      <w:proofErr w:type="spellEnd"/>
      <w:r>
        <w:t xml:space="preserve"> foto! Uma foto! / publicada numa grande avenida.</w:t>
      </w:r>
    </w:p>
    <w:p w14:paraId="4E12CB2A" w14:textId="77777777" w:rsidR="00E1109D" w:rsidRDefault="00B94DF8">
      <w:pPr>
        <w:ind w:left="397" w:right="10" w:firstLine="0"/>
      </w:pPr>
      <w:r>
        <w:lastRenderedPageBreak/>
        <w:t>O sequestro publicitário das infâncias da boa imagem</w:t>
      </w:r>
    </w:p>
    <w:p w14:paraId="4208DBDB" w14:textId="77777777" w:rsidR="00E1109D" w:rsidRDefault="00B94DF8">
      <w:pPr>
        <w:ind w:left="10" w:right="10"/>
      </w:pPr>
      <w:r>
        <w:t xml:space="preserve">Crianças que não são boas cópias e corpos para a boa foto, </w:t>
      </w:r>
      <w:proofErr w:type="gramStart"/>
      <w:r>
        <w:t>Não</w:t>
      </w:r>
      <w:proofErr w:type="gramEnd"/>
      <w:r>
        <w:t xml:space="preserve"> são bons corpos e rostos para os outdoors dos planos de saúde que se </w:t>
      </w:r>
      <w:r>
        <w:rPr>
          <w:noProof/>
        </w:rPr>
        <w:drawing>
          <wp:inline distT="0" distB="0" distL="0" distR="0" wp14:anchorId="4F1A6858" wp14:editId="4321E357">
            <wp:extent cx="3232" cy="12928"/>
            <wp:effectExtent l="0" t="0" r="0" b="0"/>
            <wp:docPr id="21530" name="Picture 21530"/>
            <wp:cNvGraphicFramePr/>
            <a:graphic xmlns:a="http://schemas.openxmlformats.org/drawingml/2006/main">
              <a:graphicData uri="http://schemas.openxmlformats.org/drawingml/2006/picture">
                <pic:pic xmlns:pic="http://schemas.openxmlformats.org/drawingml/2006/picture">
                  <pic:nvPicPr>
                    <pic:cNvPr id="21530" name="Picture 21530"/>
                    <pic:cNvPicPr/>
                  </pic:nvPicPr>
                  <pic:blipFill>
                    <a:blip r:embed="rId25"/>
                    <a:stretch>
                      <a:fillRect/>
                    </a:stretch>
                  </pic:blipFill>
                  <pic:spPr>
                    <a:xfrm>
                      <a:off x="0" y="0"/>
                      <a:ext cx="3232" cy="12928"/>
                    </a:xfrm>
                    <a:prstGeom prst="rect">
                      <a:avLst/>
                    </a:prstGeom>
                  </pic:spPr>
                </pic:pic>
              </a:graphicData>
            </a:graphic>
          </wp:inline>
        </w:drawing>
      </w:r>
      <w:r>
        <w:t xml:space="preserve">espalham pela </w:t>
      </w:r>
      <w:r>
        <w:t>cidade e das revistas que ensinam a "boas" mães como criar seus filhos, Não são bons corpos e rostos para decorar as salas de aulas das escolas qualificadas a partir de uma métrica que desqualifica outros saberes. Não são bons rostos e corpos para as lojas</w:t>
      </w:r>
      <w:r>
        <w:t xml:space="preserve"> destinadas às crianças que importam ao capital e para a revista Nova Escola,</w:t>
      </w:r>
      <w:r>
        <w:rPr>
          <w:noProof/>
        </w:rPr>
        <w:drawing>
          <wp:inline distT="0" distB="0" distL="0" distR="0" wp14:anchorId="061B659D" wp14:editId="6415E5D1">
            <wp:extent cx="3232" cy="6464"/>
            <wp:effectExtent l="0" t="0" r="0" b="0"/>
            <wp:docPr id="21534" name="Picture 21534"/>
            <wp:cNvGraphicFramePr/>
            <a:graphic xmlns:a="http://schemas.openxmlformats.org/drawingml/2006/main">
              <a:graphicData uri="http://schemas.openxmlformats.org/drawingml/2006/picture">
                <pic:pic xmlns:pic="http://schemas.openxmlformats.org/drawingml/2006/picture">
                  <pic:nvPicPr>
                    <pic:cNvPr id="21534" name="Picture 21534"/>
                    <pic:cNvPicPr/>
                  </pic:nvPicPr>
                  <pic:blipFill>
                    <a:blip r:embed="rId26"/>
                    <a:stretch>
                      <a:fillRect/>
                    </a:stretch>
                  </pic:blipFill>
                  <pic:spPr>
                    <a:xfrm>
                      <a:off x="0" y="0"/>
                      <a:ext cx="3232" cy="6464"/>
                    </a:xfrm>
                    <a:prstGeom prst="rect">
                      <a:avLst/>
                    </a:prstGeom>
                  </pic:spPr>
                </pic:pic>
              </a:graphicData>
            </a:graphic>
          </wp:inline>
        </w:drawing>
      </w:r>
    </w:p>
    <w:p w14:paraId="68E732FA" w14:textId="77777777" w:rsidR="00E1109D" w:rsidRDefault="00B94DF8">
      <w:pPr>
        <w:spacing w:after="118"/>
        <w:ind w:left="10" w:right="10"/>
      </w:pPr>
      <w:r>
        <w:t>Ainda que tentem fazer da criança a mais ávida voluntária dessas propagandas, ainda que queiram estampar a criança em cada dilúvio de ideias e ofertas do mercado. Crianças, em s</w:t>
      </w:r>
      <w:r>
        <w:t xml:space="preserve">eus mais ávidos corpos e sorrisos, vendem a imagem da bonança e da continuidade, </w:t>
      </w:r>
      <w:proofErr w:type="gramStart"/>
      <w:r>
        <w:t>Mas</w:t>
      </w:r>
      <w:proofErr w:type="gramEnd"/>
      <w:r>
        <w:t>, obviamente, há a criança certa para isso. Não qualquer criança, não a criança pervertida. Pervertido, mal-amado, menino malvado, muito cuidado / Má influência, péssima ap</w:t>
      </w:r>
      <w:r>
        <w:t xml:space="preserve">arência, menino indecente, </w:t>
      </w:r>
      <w:proofErr w:type="spellStart"/>
      <w:r>
        <w:t>viado</w:t>
      </w:r>
      <w:proofErr w:type="spellEnd"/>
      <w:r>
        <w:t>. Cantar com Caio Prado é, em alguns momentos, colocar na própria pele a perversão da criança que não pode ser estampada em lugar nenhum. Aprendemos, na vida, que há crianças que merecem todos os destaques e, outras vezes, a</w:t>
      </w:r>
      <w:r>
        <w:t>s crianças apenas somem e deixam rastros de um corpo passageiro que por ali esteve. Há a criança fofinha e de bochechas saudáveis e sorriso de covinha, e, doutro lado, há a criança de olhos demasiado grandes e vorazes, a criança da pele ossuda, a criança c</w:t>
      </w:r>
      <w:r>
        <w:t>om o dobro de agitação. As segundas é que cantamos cotidianamente; o canto do passado que fomos e do presente que queremos afirmar.</w:t>
      </w:r>
    </w:p>
    <w:p w14:paraId="089B9989" w14:textId="77777777" w:rsidR="00E1109D" w:rsidRDefault="00B94DF8">
      <w:pPr>
        <w:ind w:left="10" w:right="-199" w:firstLine="433"/>
      </w:pPr>
      <w:r>
        <w:t xml:space="preserve">Afirmamos, de certo modo, a inabilidade dos corpos crianças que não cabem em </w:t>
      </w:r>
      <w:proofErr w:type="spellStart"/>
      <w:r>
        <w:t>estampast</w:t>
      </w:r>
      <w:proofErr w:type="spellEnd"/>
      <w:r>
        <w:t xml:space="preserve"> em fotografias, em propagandas, </w:t>
      </w:r>
      <w:proofErr w:type="gramStart"/>
      <w:r>
        <w:t>Não</w:t>
      </w:r>
      <w:proofErr w:type="gramEnd"/>
      <w:r>
        <w:t xml:space="preserve"> s</w:t>
      </w:r>
      <w:r>
        <w:t>ão corpos e rostos para alguns usos! Mas são rostos e corpos convocados quando se pensa o governo da população e os modos de funcionar e de manter os dispositivos da sexualidade, da raça, do gênero etc., que se reinventam entre os interesses capitalísticos</w:t>
      </w:r>
      <w:r>
        <w:t xml:space="preserve"> para uma forma-infância, uma forma-família, uma forma-população e uma forma-nação. Crianças são evocadas sob todos </w:t>
      </w:r>
      <w:r>
        <w:t>os pretextos para assumirem postos esdrúxulos de felicidade ou, no máximo, de miséria. Vendem-nos a criança-bonança ou a criança-tristonha e</w:t>
      </w:r>
      <w:r>
        <w:t xml:space="preserve">m seus signos de raça, de </w:t>
      </w:r>
      <w:proofErr w:type="spellStart"/>
      <w:r>
        <w:t>gênerot</w:t>
      </w:r>
      <w:proofErr w:type="spellEnd"/>
      <w:r>
        <w:t xml:space="preserve"> de sexualidade. Nos paradoxos que comportam uma existência, são rostos que ganham forma nas estatísticas governamentais quando se fazem úteis nas </w:t>
      </w:r>
      <w:r>
        <w:rPr>
          <w:noProof/>
        </w:rPr>
        <w:drawing>
          <wp:inline distT="0" distB="0" distL="0" distR="0" wp14:anchorId="371E5C17" wp14:editId="22BFBE0A">
            <wp:extent cx="9698" cy="6464"/>
            <wp:effectExtent l="0" t="0" r="0" b="0"/>
            <wp:docPr id="25740" name="Picture 25740"/>
            <wp:cNvGraphicFramePr/>
            <a:graphic xmlns:a="http://schemas.openxmlformats.org/drawingml/2006/main">
              <a:graphicData uri="http://schemas.openxmlformats.org/drawingml/2006/picture">
                <pic:pic xmlns:pic="http://schemas.openxmlformats.org/drawingml/2006/picture">
                  <pic:nvPicPr>
                    <pic:cNvPr id="25740" name="Picture 25740"/>
                    <pic:cNvPicPr/>
                  </pic:nvPicPr>
                  <pic:blipFill>
                    <a:blip r:embed="rId27"/>
                    <a:stretch>
                      <a:fillRect/>
                    </a:stretch>
                  </pic:blipFill>
                  <pic:spPr>
                    <a:xfrm>
                      <a:off x="0" y="0"/>
                      <a:ext cx="9698" cy="6464"/>
                    </a:xfrm>
                    <a:prstGeom prst="rect">
                      <a:avLst/>
                    </a:prstGeom>
                  </pic:spPr>
                </pic:pic>
              </a:graphicData>
            </a:graphic>
          </wp:inline>
        </w:drawing>
      </w:r>
      <w:r>
        <w:t>políticas de controle da população, nas campanhas moralizantes que, em sono</w:t>
      </w:r>
      <w:r>
        <w:t>ros discursos combinados, encarnam o caçador que alegava salvar</w:t>
      </w:r>
    </w:p>
    <w:p w14:paraId="545DC1C8" w14:textId="77777777" w:rsidR="00E1109D" w:rsidRDefault="00B94DF8">
      <w:pPr>
        <w:spacing w:after="34" w:line="286" w:lineRule="auto"/>
        <w:ind w:left="667" w:right="51" w:hanging="479"/>
      </w:pPr>
      <w:r>
        <w:rPr>
          <w:sz w:val="24"/>
        </w:rPr>
        <w:t>Chapeuzinho Vermelho, "Salvem as crianças! Livrem-nas de todos os Afastem-nas das más companhias!"</w:t>
      </w:r>
      <w:r>
        <w:rPr>
          <w:noProof/>
        </w:rPr>
        <w:drawing>
          <wp:inline distT="0" distB="0" distL="0" distR="0" wp14:anchorId="30EA5DC0" wp14:editId="2A1B599B">
            <wp:extent cx="3233" cy="9696"/>
            <wp:effectExtent l="0" t="0" r="0" b="0"/>
            <wp:docPr id="25725" name="Picture 25725"/>
            <wp:cNvGraphicFramePr/>
            <a:graphic xmlns:a="http://schemas.openxmlformats.org/drawingml/2006/main">
              <a:graphicData uri="http://schemas.openxmlformats.org/drawingml/2006/picture">
                <pic:pic xmlns:pic="http://schemas.openxmlformats.org/drawingml/2006/picture">
                  <pic:nvPicPr>
                    <pic:cNvPr id="25725" name="Picture 25725"/>
                    <pic:cNvPicPr/>
                  </pic:nvPicPr>
                  <pic:blipFill>
                    <a:blip r:embed="rId28"/>
                    <a:stretch>
                      <a:fillRect/>
                    </a:stretch>
                  </pic:blipFill>
                  <pic:spPr>
                    <a:xfrm>
                      <a:off x="0" y="0"/>
                      <a:ext cx="3233" cy="9696"/>
                    </a:xfrm>
                    <a:prstGeom prst="rect">
                      <a:avLst/>
                    </a:prstGeom>
                  </pic:spPr>
                </pic:pic>
              </a:graphicData>
            </a:graphic>
          </wp:inline>
        </w:drawing>
      </w:r>
    </w:p>
    <w:p w14:paraId="2BE00B85" w14:textId="77777777" w:rsidR="00E1109D" w:rsidRDefault="00B94DF8">
      <w:pPr>
        <w:ind w:left="10" w:right="377"/>
      </w:pPr>
      <w:r>
        <w:t xml:space="preserve">E, não sem qualquer razão, são esses mesmos projetos políticos de %/WVEM AS CRIANÇAS que as </w:t>
      </w:r>
      <w:r>
        <w:t xml:space="preserve">colocam — 24 horas por dia, 7 dias por semana para produzir a imagem da bonança capitalística, a imagem da bonança política, </w:t>
      </w:r>
      <w:proofErr w:type="gramStart"/>
      <w:r>
        <w:t>Nada</w:t>
      </w:r>
      <w:proofErr w:type="gramEnd"/>
      <w:r>
        <w:t xml:space="preserve"> mais agradável, afinal, que vender a imagem da criança. São </w:t>
      </w:r>
      <w:proofErr w:type="spellStart"/>
      <w:r>
        <w:t>l'o%tos</w:t>
      </w:r>
      <w:proofErr w:type="spellEnd"/>
      <w:r>
        <w:t xml:space="preserve"> e corpos com potencial de inclusão nas campanhas em prol d</w:t>
      </w:r>
      <w:r>
        <w:t xml:space="preserve">e mais educação, da escola de tempo integral, para as políticas curriculares, para vendas de </w:t>
      </w:r>
      <w:proofErr w:type="gramStart"/>
      <w:r>
        <w:t>natal</w:t>
      </w:r>
      <w:proofErr w:type="gramEnd"/>
      <w:r>
        <w:t>, para as organizações sociais multinacionais etc.</w:t>
      </w:r>
    </w:p>
    <w:p w14:paraId="4D26BC71" w14:textId="77777777" w:rsidR="00E1109D" w:rsidRDefault="00B94DF8">
      <w:pPr>
        <w:spacing w:after="106"/>
        <w:ind w:left="10" w:right="361"/>
      </w:pPr>
      <w:r>
        <w:rPr>
          <w:noProof/>
          <w:sz w:val="22"/>
        </w:rPr>
        <mc:AlternateContent>
          <mc:Choice Requires="wpg">
            <w:drawing>
              <wp:anchor distT="0" distB="0" distL="114300" distR="114300" simplePos="0" relativeHeight="251672576" behindDoc="1" locked="0" layoutInCell="1" allowOverlap="1" wp14:anchorId="76495464" wp14:editId="76376C4C">
                <wp:simplePos x="0" y="0"/>
                <wp:positionH relativeFrom="column">
                  <wp:posOffset>-281240</wp:posOffset>
                </wp:positionH>
                <wp:positionV relativeFrom="paragraph">
                  <wp:posOffset>-2610390</wp:posOffset>
                </wp:positionV>
                <wp:extent cx="704719" cy="6276614"/>
                <wp:effectExtent l="0" t="0" r="0" b="0"/>
                <wp:wrapNone/>
                <wp:docPr id="108156" name="Group 108156"/>
                <wp:cNvGraphicFramePr/>
                <a:graphic xmlns:a="http://schemas.openxmlformats.org/drawingml/2006/main">
                  <a:graphicData uri="http://schemas.microsoft.com/office/word/2010/wordprocessingGroup">
                    <wpg:wgp>
                      <wpg:cNvGrpSpPr/>
                      <wpg:grpSpPr>
                        <a:xfrm>
                          <a:off x="0" y="0"/>
                          <a:ext cx="704719" cy="6276614"/>
                          <a:chOff x="0" y="0"/>
                          <a:chExt cx="704719" cy="6276614"/>
                        </a:xfrm>
                      </wpg:grpSpPr>
                      <pic:pic xmlns:pic="http://schemas.openxmlformats.org/drawingml/2006/picture">
                        <pic:nvPicPr>
                          <pic:cNvPr id="110036" name="Picture 110036"/>
                          <pic:cNvPicPr/>
                        </pic:nvPicPr>
                        <pic:blipFill>
                          <a:blip r:embed="rId29"/>
                          <a:stretch>
                            <a:fillRect/>
                          </a:stretch>
                        </pic:blipFill>
                        <pic:spPr>
                          <a:xfrm>
                            <a:off x="0" y="0"/>
                            <a:ext cx="517225" cy="6276614"/>
                          </a:xfrm>
                          <a:prstGeom prst="rect">
                            <a:avLst/>
                          </a:prstGeom>
                        </pic:spPr>
                      </pic:pic>
                      <wps:wsp>
                        <wps:cNvPr id="22757" name="Rectangle 22757"/>
                        <wps:cNvSpPr/>
                        <wps:spPr>
                          <a:xfrm>
                            <a:off x="274776" y="675496"/>
                            <a:ext cx="571824" cy="240721"/>
                          </a:xfrm>
                          <a:prstGeom prst="rect">
                            <a:avLst/>
                          </a:prstGeom>
                          <a:ln>
                            <a:noFill/>
                          </a:ln>
                        </wps:spPr>
                        <wps:txbx>
                          <w:txbxContent>
                            <w:p w14:paraId="2D92FB08" w14:textId="77777777" w:rsidR="00E1109D" w:rsidRDefault="00B94DF8">
                              <w:pPr>
                                <w:spacing w:after="160" w:line="259" w:lineRule="auto"/>
                                <w:ind w:left="0" w:right="0" w:firstLine="0"/>
                                <w:jc w:val="left"/>
                              </w:pPr>
                              <w:r>
                                <w:rPr>
                                  <w:sz w:val="24"/>
                                </w:rPr>
                                <w:t xml:space="preserve">IliAles! </w:t>
                              </w:r>
                            </w:p>
                          </w:txbxContent>
                        </wps:txbx>
                        <wps:bodyPr horzOverflow="overflow" vert="horz" lIns="0" tIns="0" rIns="0" bIns="0" rtlCol="0">
                          <a:noAutofit/>
                        </wps:bodyPr>
                      </wps:wsp>
                    </wpg:wgp>
                  </a:graphicData>
                </a:graphic>
              </wp:anchor>
            </w:drawing>
          </mc:Choice>
          <mc:Fallback xmlns:a="http://schemas.openxmlformats.org/drawingml/2006/main">
            <w:pict>
              <v:group id="Group 108156" style="width:55.4897pt;height:494.222pt;position:absolute;z-index:-2147483648;mso-position-horizontal-relative:text;mso-position-horizontal:absolute;margin-left:-22.145pt;mso-position-vertical-relative:text;margin-top:-205.543pt;" coordsize="7047,62766">
                <v:shape id="Picture 110036" style="position:absolute;width:5172;height:62766;left:0;top:0;" filled="f">
                  <v:imagedata r:id="rId30"/>
                </v:shape>
                <v:rect id="Rectangle 22757" style="position:absolute;width:5718;height:2407;left:2747;top:6754;" filled="f" stroked="f">
                  <v:textbox inset="0,0,0,0">
                    <w:txbxContent>
                      <w:p>
                        <w:pPr>
                          <w:spacing w:before="0" w:after="160" w:line="259" w:lineRule="auto"/>
                          <w:ind w:left="0" w:right="0" w:firstLine="0"/>
                          <w:jc w:val="left"/>
                        </w:pPr>
                        <w:r>
                          <w:rPr>
                            <w:sz w:val="24"/>
                          </w:rPr>
                          <w:t xml:space="preserve">IliAles! </w:t>
                        </w:r>
                      </w:p>
                    </w:txbxContent>
                  </v:textbox>
                </v:rect>
              </v:group>
            </w:pict>
          </mc:Fallback>
        </mc:AlternateContent>
      </w:r>
      <w:r>
        <w:t xml:space="preserve">Adoram dizer que a bicha é a pervertida que furta as crianças do que podem ser, mas, se olharmos bem, são as próprias </w:t>
      </w:r>
      <w:proofErr w:type="spellStart"/>
      <w:r>
        <w:t>familias</w:t>
      </w:r>
      <w:proofErr w:type="spellEnd"/>
      <w:r>
        <w:t xml:space="preserve"> e os outdoors que fazem da criança objeto maciço de sequestro: </w:t>
      </w:r>
      <w:proofErr w:type="spellStart"/>
      <w:r>
        <w:t>estampamnas</w:t>
      </w:r>
      <w:proofErr w:type="spellEnd"/>
      <w:r>
        <w:t xml:space="preserve"> onde bem querem para serem admiradas, almejadas, cobiç</w:t>
      </w:r>
      <w:r>
        <w:t>adas, desejadas, violentadas. Denise Sant'Anna (2014) dá-nos de exemplo própria ascensão da publicidade farmacêutica e diz de como ambas — publicidade e farmácia — só garantem seu poderio via imagem da vida, via circulação de algo a ser prometido. Fazem qu</w:t>
      </w:r>
      <w:r>
        <w:t>estão de chamar a bicha de louca e pedófila, mas, sem qualquer pudor, são as próprias estampas publicitárias que reivindicam a infância como traço máximo do corpo apto ser cobiçado.</w:t>
      </w:r>
    </w:p>
    <w:p w14:paraId="62180DB2" w14:textId="77777777" w:rsidR="00E1109D" w:rsidRDefault="00B94DF8">
      <w:pPr>
        <w:ind w:left="10" w:right="331"/>
      </w:pPr>
      <w:r>
        <w:t xml:space="preserve">No limite, as vendas — valendo-se de um neodarwinismo barato — </w:t>
      </w:r>
      <w:r>
        <w:rPr>
          <w:noProof/>
        </w:rPr>
        <w:drawing>
          <wp:inline distT="0" distB="0" distL="0" distR="0" wp14:anchorId="47429612" wp14:editId="6084111F">
            <wp:extent cx="3233" cy="6464"/>
            <wp:effectExtent l="0" t="0" r="0" b="0"/>
            <wp:docPr id="25737" name="Picture 25737"/>
            <wp:cNvGraphicFramePr/>
            <a:graphic xmlns:a="http://schemas.openxmlformats.org/drawingml/2006/main">
              <a:graphicData uri="http://schemas.openxmlformats.org/drawingml/2006/picture">
                <pic:pic xmlns:pic="http://schemas.openxmlformats.org/drawingml/2006/picture">
                  <pic:nvPicPr>
                    <pic:cNvPr id="25737" name="Picture 25737"/>
                    <pic:cNvPicPr/>
                  </pic:nvPicPr>
                  <pic:blipFill>
                    <a:blip r:embed="rId31"/>
                    <a:stretch>
                      <a:fillRect/>
                    </a:stretch>
                  </pic:blipFill>
                  <pic:spPr>
                    <a:xfrm>
                      <a:off x="0" y="0"/>
                      <a:ext cx="3233" cy="6464"/>
                    </a:xfrm>
                    <a:prstGeom prst="rect">
                      <a:avLst/>
                    </a:prstGeom>
                  </pic:spPr>
                </pic:pic>
              </a:graphicData>
            </a:graphic>
          </wp:inline>
        </w:drawing>
      </w:r>
      <w:r>
        <w:t>alegam, af</w:t>
      </w:r>
      <w:r>
        <w:t xml:space="preserve">inal, que os traços infantis nas e nos modelos servem apenas para realçar a longevidade do produto, da vida, da venda, dos </w:t>
      </w:r>
      <w:r>
        <w:lastRenderedPageBreak/>
        <w:t xml:space="preserve">negócios. Afinal, como Nancy </w:t>
      </w:r>
      <w:proofErr w:type="spellStart"/>
      <w:r>
        <w:t>Etcoff</w:t>
      </w:r>
      <w:proofErr w:type="spellEnd"/>
      <w:r>
        <w:t xml:space="preserve"> (1999) sugere, a partir de leituras sobre a jovialidade da mulher e a reprodução, os traços infan</w:t>
      </w:r>
      <w:r>
        <w:t xml:space="preserve">tis hoje admirados são apenas uma </w:t>
      </w:r>
      <w:r>
        <w:rPr>
          <w:noProof/>
        </w:rPr>
        <w:drawing>
          <wp:inline distT="0" distB="0" distL="0" distR="0" wp14:anchorId="4591B145" wp14:editId="014A8A33">
            <wp:extent cx="3233" cy="3232"/>
            <wp:effectExtent l="0" t="0" r="0" b="0"/>
            <wp:docPr id="25739" name="Picture 25739"/>
            <wp:cNvGraphicFramePr/>
            <a:graphic xmlns:a="http://schemas.openxmlformats.org/drawingml/2006/main">
              <a:graphicData uri="http://schemas.openxmlformats.org/drawingml/2006/picture">
                <pic:pic xmlns:pic="http://schemas.openxmlformats.org/drawingml/2006/picture">
                  <pic:nvPicPr>
                    <pic:cNvPr id="25739" name="Picture 25739"/>
                    <pic:cNvPicPr/>
                  </pic:nvPicPr>
                  <pic:blipFill>
                    <a:blip r:embed="rId32"/>
                    <a:stretch>
                      <a:fillRect/>
                    </a:stretch>
                  </pic:blipFill>
                  <pic:spPr>
                    <a:xfrm>
                      <a:off x="0" y="0"/>
                      <a:ext cx="3233" cy="3232"/>
                    </a:xfrm>
                    <a:prstGeom prst="rect">
                      <a:avLst/>
                    </a:prstGeom>
                  </pic:spPr>
                </pic:pic>
              </a:graphicData>
            </a:graphic>
          </wp:inline>
        </w:drawing>
      </w:r>
      <w:r>
        <w:t>compreensão (tardia!) de que os traços infantis garantem a perpetuação da espécie. Aparentemente, nada mais justo, então, que vender a própria infância em anúncios.</w:t>
      </w:r>
    </w:p>
    <w:p w14:paraId="4FD24CEA" w14:textId="77777777" w:rsidR="00E1109D" w:rsidRDefault="00E1109D">
      <w:pPr>
        <w:sectPr w:rsidR="00E1109D">
          <w:type w:val="continuous"/>
          <w:pgSz w:w="16820" w:h="11900" w:orient="landscape"/>
          <w:pgMar w:top="642" w:right="458" w:bottom="360" w:left="657" w:header="720" w:footer="720" w:gutter="0"/>
          <w:cols w:num="2" w:space="530"/>
        </w:sectPr>
      </w:pPr>
    </w:p>
    <w:p w14:paraId="51DD9263" w14:textId="77777777" w:rsidR="00E1109D" w:rsidRDefault="00B94DF8">
      <w:pPr>
        <w:spacing w:after="421" w:line="259" w:lineRule="auto"/>
        <w:ind w:left="1726" w:right="0" w:firstLine="0"/>
        <w:jc w:val="left"/>
      </w:pPr>
      <w:r>
        <w:rPr>
          <w:sz w:val="24"/>
        </w:rPr>
        <w:t>Uma foto publicada numa grande aven</w:t>
      </w:r>
      <w:r>
        <w:rPr>
          <w:sz w:val="24"/>
        </w:rPr>
        <w:t>ida.</w:t>
      </w:r>
    </w:p>
    <w:p w14:paraId="3C45B097" w14:textId="77777777" w:rsidR="00E1109D" w:rsidRDefault="00B94DF8">
      <w:pPr>
        <w:ind w:left="10" w:right="10"/>
      </w:pPr>
      <w:r>
        <w:t>Nos usos que delas se fazem, as instituições de sequestros funcionam e põem a funcionar uma cacofonia de sons que interditam a própria infância, afirmando apenas a infantilização da criança out no outro extremo, lançando-a, demasiadamente jovem, ao mu</w:t>
      </w:r>
      <w:r>
        <w:t>ndo como se nada mais tivesse para viver em suas peraltagens. Crianças liminares, crianças em fronteiras, crianças em situações de rua, em condições de guerra, crianças entre "tiro, porrada e bomba", crianças (</w:t>
      </w:r>
      <w:proofErr w:type="spellStart"/>
      <w:r>
        <w:t>des</w:t>
      </w:r>
      <w:proofErr w:type="spellEnd"/>
      <w:r>
        <w:t>)</w:t>
      </w:r>
      <w:proofErr w:type="spellStart"/>
      <w:r>
        <w:t>viadas</w:t>
      </w:r>
      <w:proofErr w:type="spellEnd"/>
      <w:r>
        <w:t>, crianças cuidadoras de outras cria</w:t>
      </w:r>
      <w:r>
        <w:t xml:space="preserve">nças, crianças-problema, crianças </w:t>
      </w:r>
      <w:proofErr w:type="spellStart"/>
      <w:r>
        <w:t>despatrializadas</w:t>
      </w:r>
      <w:proofErr w:type="spellEnd"/>
      <w:r>
        <w:t xml:space="preserve">, desterritorializadas e </w:t>
      </w:r>
      <w:proofErr w:type="spellStart"/>
      <w:r>
        <w:t>racializadas</w:t>
      </w:r>
      <w:proofErr w:type="spellEnd"/>
      <w:r>
        <w:t xml:space="preserve">... Para esses corpos, a alternativa parece sempre desaparecer, enfiar-se por buracos (políticos ou anais, o que dá no mesmo, claro) e sair de gaiata. Infâncias </w:t>
      </w:r>
      <w:proofErr w:type="spellStart"/>
      <w:r>
        <w:t>quet</w:t>
      </w:r>
      <w:proofErr w:type="spellEnd"/>
      <w:r>
        <w:t xml:space="preserve"> com</w:t>
      </w:r>
      <w:r>
        <w:t>o a docência insiste em topar, são facilmente esquecidas enquanto crianças.</w:t>
      </w:r>
    </w:p>
    <w:p w14:paraId="5894556A" w14:textId="77777777" w:rsidR="00E1109D" w:rsidRDefault="00B94DF8">
      <w:pPr>
        <w:ind w:left="10" w:right="10"/>
      </w:pPr>
      <w:r>
        <w:rPr>
          <w:noProof/>
        </w:rPr>
        <w:drawing>
          <wp:anchor distT="0" distB="0" distL="114300" distR="114300" simplePos="0" relativeHeight="251673600" behindDoc="0" locked="0" layoutInCell="1" allowOverlap="0" wp14:anchorId="23A469BF" wp14:editId="75798619">
            <wp:simplePos x="0" y="0"/>
            <wp:positionH relativeFrom="page">
              <wp:posOffset>349127</wp:posOffset>
            </wp:positionH>
            <wp:positionV relativeFrom="page">
              <wp:posOffset>736904</wp:posOffset>
            </wp:positionV>
            <wp:extent cx="16163" cy="892042"/>
            <wp:effectExtent l="0" t="0" r="0" b="0"/>
            <wp:wrapSquare wrapText="bothSides"/>
            <wp:docPr id="110037" name="Picture 110037"/>
            <wp:cNvGraphicFramePr/>
            <a:graphic xmlns:a="http://schemas.openxmlformats.org/drawingml/2006/main">
              <a:graphicData uri="http://schemas.openxmlformats.org/drawingml/2006/picture">
                <pic:pic xmlns:pic="http://schemas.openxmlformats.org/drawingml/2006/picture">
                  <pic:nvPicPr>
                    <pic:cNvPr id="110037" name="Picture 110037"/>
                    <pic:cNvPicPr/>
                  </pic:nvPicPr>
                  <pic:blipFill>
                    <a:blip r:embed="rId33"/>
                    <a:stretch>
                      <a:fillRect/>
                    </a:stretch>
                  </pic:blipFill>
                  <pic:spPr>
                    <a:xfrm>
                      <a:off x="0" y="0"/>
                      <a:ext cx="16163" cy="892042"/>
                    </a:xfrm>
                    <a:prstGeom prst="rect">
                      <a:avLst/>
                    </a:prstGeom>
                  </pic:spPr>
                </pic:pic>
              </a:graphicData>
            </a:graphic>
          </wp:anchor>
        </w:drawing>
      </w:r>
      <w:r>
        <w:rPr>
          <w:noProof/>
        </w:rPr>
        <w:drawing>
          <wp:anchor distT="0" distB="0" distL="114300" distR="114300" simplePos="0" relativeHeight="251674624" behindDoc="0" locked="0" layoutInCell="1" allowOverlap="0" wp14:anchorId="521A5DE3" wp14:editId="5890A5CE">
            <wp:simplePos x="0" y="0"/>
            <wp:positionH relativeFrom="page">
              <wp:posOffset>252147</wp:posOffset>
            </wp:positionH>
            <wp:positionV relativeFrom="page">
              <wp:posOffset>1932757</wp:posOffset>
            </wp:positionV>
            <wp:extent cx="122841" cy="5471838"/>
            <wp:effectExtent l="0" t="0" r="0" b="0"/>
            <wp:wrapSquare wrapText="bothSides"/>
            <wp:docPr id="110039" name="Picture 110039"/>
            <wp:cNvGraphicFramePr/>
            <a:graphic xmlns:a="http://schemas.openxmlformats.org/drawingml/2006/main">
              <a:graphicData uri="http://schemas.openxmlformats.org/drawingml/2006/picture">
                <pic:pic xmlns:pic="http://schemas.openxmlformats.org/drawingml/2006/picture">
                  <pic:nvPicPr>
                    <pic:cNvPr id="110039" name="Picture 110039"/>
                    <pic:cNvPicPr/>
                  </pic:nvPicPr>
                  <pic:blipFill>
                    <a:blip r:embed="rId34"/>
                    <a:stretch>
                      <a:fillRect/>
                    </a:stretch>
                  </pic:blipFill>
                  <pic:spPr>
                    <a:xfrm>
                      <a:off x="0" y="0"/>
                      <a:ext cx="122841" cy="5471838"/>
                    </a:xfrm>
                    <a:prstGeom prst="rect">
                      <a:avLst/>
                    </a:prstGeom>
                  </pic:spPr>
                </pic:pic>
              </a:graphicData>
            </a:graphic>
          </wp:anchor>
        </w:drawing>
      </w:r>
      <w:r>
        <w:rPr>
          <w:noProof/>
          <w:sz w:val="22"/>
        </w:rPr>
        <mc:AlternateContent>
          <mc:Choice Requires="wpg">
            <w:drawing>
              <wp:anchor distT="0" distB="0" distL="114300" distR="114300" simplePos="0" relativeHeight="251675648" behindDoc="0" locked="0" layoutInCell="1" allowOverlap="1" wp14:anchorId="4035AF98" wp14:editId="669E394D">
                <wp:simplePos x="0" y="0"/>
                <wp:positionH relativeFrom="page">
                  <wp:posOffset>5489052</wp:posOffset>
                </wp:positionH>
                <wp:positionV relativeFrom="page">
                  <wp:posOffset>0</wp:posOffset>
                </wp:positionV>
                <wp:extent cx="4978293" cy="6735563"/>
                <wp:effectExtent l="0" t="0" r="0" b="0"/>
                <wp:wrapSquare wrapText="bothSides"/>
                <wp:docPr id="104761" name="Group 104761"/>
                <wp:cNvGraphicFramePr/>
                <a:graphic xmlns:a="http://schemas.openxmlformats.org/drawingml/2006/main">
                  <a:graphicData uri="http://schemas.microsoft.com/office/word/2010/wordprocessingGroup">
                    <wpg:wgp>
                      <wpg:cNvGrpSpPr/>
                      <wpg:grpSpPr>
                        <a:xfrm>
                          <a:off x="0" y="0"/>
                          <a:ext cx="4978293" cy="6735563"/>
                          <a:chOff x="0" y="0"/>
                          <a:chExt cx="4978293" cy="6735563"/>
                        </a:xfrm>
                      </wpg:grpSpPr>
                      <pic:pic xmlns:pic="http://schemas.openxmlformats.org/drawingml/2006/picture">
                        <pic:nvPicPr>
                          <pic:cNvPr id="110041" name="Picture 110041"/>
                          <pic:cNvPicPr/>
                        </pic:nvPicPr>
                        <pic:blipFill>
                          <a:blip r:embed="rId35"/>
                          <a:stretch>
                            <a:fillRect/>
                          </a:stretch>
                        </pic:blipFill>
                        <pic:spPr>
                          <a:xfrm>
                            <a:off x="0" y="0"/>
                            <a:ext cx="4971827" cy="6570729"/>
                          </a:xfrm>
                          <a:prstGeom prst="rect">
                            <a:avLst/>
                          </a:prstGeom>
                        </pic:spPr>
                      </pic:pic>
                      <wps:wsp>
                        <wps:cNvPr id="26914" name="Rectangle 26914"/>
                        <wps:cNvSpPr/>
                        <wps:spPr>
                          <a:xfrm>
                            <a:off x="3824234" y="6538409"/>
                            <a:ext cx="1168360" cy="232124"/>
                          </a:xfrm>
                          <a:prstGeom prst="rect">
                            <a:avLst/>
                          </a:prstGeom>
                          <a:ln>
                            <a:noFill/>
                          </a:ln>
                        </wps:spPr>
                        <wps:txbx>
                          <w:txbxContent>
                            <w:p w14:paraId="132F9DAD" w14:textId="77777777" w:rsidR="00E1109D" w:rsidRDefault="00B94DF8">
                              <w:pPr>
                                <w:spacing w:after="160" w:line="259" w:lineRule="auto"/>
                                <w:ind w:left="0" w:right="0" w:firstLine="0"/>
                                <w:jc w:val="left"/>
                              </w:pPr>
                              <w:r>
                                <w:rPr>
                                  <w:sz w:val="24"/>
                                </w:rPr>
                                <w:t xml:space="preserve">branquinhas, </w:t>
                              </w:r>
                            </w:p>
                          </w:txbxContent>
                        </wps:txbx>
                        <wps:bodyPr horzOverflow="overflow" vert="horz" lIns="0" tIns="0" rIns="0" bIns="0" rtlCol="0">
                          <a:noAutofit/>
                        </wps:bodyPr>
                      </wps:wsp>
                      <wps:wsp>
                        <wps:cNvPr id="26915" name="Rectangle 26915"/>
                        <wps:cNvSpPr/>
                        <wps:spPr>
                          <a:xfrm>
                            <a:off x="4706750" y="6531945"/>
                            <a:ext cx="361152" cy="227825"/>
                          </a:xfrm>
                          <a:prstGeom prst="rect">
                            <a:avLst/>
                          </a:prstGeom>
                          <a:ln>
                            <a:noFill/>
                          </a:ln>
                        </wps:spPr>
                        <wps:txbx>
                          <w:txbxContent>
                            <w:p w14:paraId="1190BFC5" w14:textId="77777777" w:rsidR="00E1109D" w:rsidRDefault="00B94DF8">
                              <w:pPr>
                                <w:spacing w:after="160" w:line="259" w:lineRule="auto"/>
                                <w:ind w:left="0" w:right="0" w:firstLine="0"/>
                                <w:jc w:val="left"/>
                              </w:pPr>
                              <w:r>
                                <w:t>bem</w:t>
                              </w:r>
                            </w:p>
                          </w:txbxContent>
                        </wps:txbx>
                        <wps:bodyPr horzOverflow="overflow" vert="horz" lIns="0" tIns="0" rIns="0" bIns="0" rtlCol="0">
                          <a:noAutofit/>
                        </wps:bodyPr>
                      </wps:wsp>
                      <wps:wsp>
                        <wps:cNvPr id="26910" name="Rectangle 26910"/>
                        <wps:cNvSpPr/>
                        <wps:spPr>
                          <a:xfrm>
                            <a:off x="2140020" y="6557802"/>
                            <a:ext cx="498734" cy="227825"/>
                          </a:xfrm>
                          <a:prstGeom prst="rect">
                            <a:avLst/>
                          </a:prstGeom>
                          <a:ln>
                            <a:noFill/>
                          </a:ln>
                        </wps:spPr>
                        <wps:txbx>
                          <w:txbxContent>
                            <w:p w14:paraId="69A8FF74" w14:textId="77777777" w:rsidR="00E1109D" w:rsidRDefault="00B94DF8">
                              <w:pPr>
                                <w:spacing w:after="160" w:line="259" w:lineRule="auto"/>
                                <w:ind w:left="0" w:right="0" w:firstLine="0"/>
                                <w:jc w:val="left"/>
                              </w:pPr>
                              <w:r>
                                <w:t xml:space="preserve">dada </w:t>
                              </w:r>
                            </w:p>
                          </w:txbxContent>
                        </wps:txbx>
                        <wps:bodyPr horzOverflow="overflow" vert="horz" lIns="0" tIns="0" rIns="0" bIns="0" rtlCol="0">
                          <a:noAutofit/>
                        </wps:bodyPr>
                      </wps:wsp>
                      <wps:wsp>
                        <wps:cNvPr id="26911" name="Rectangle 26911"/>
                        <wps:cNvSpPr/>
                        <wps:spPr>
                          <a:xfrm>
                            <a:off x="2515007" y="6554569"/>
                            <a:ext cx="687909" cy="227825"/>
                          </a:xfrm>
                          <a:prstGeom prst="rect">
                            <a:avLst/>
                          </a:prstGeom>
                          <a:ln>
                            <a:noFill/>
                          </a:ln>
                        </wps:spPr>
                        <wps:txbx>
                          <w:txbxContent>
                            <w:p w14:paraId="72245854" w14:textId="77777777" w:rsidR="00E1109D" w:rsidRDefault="00B94DF8">
                              <w:pPr>
                                <w:spacing w:after="160" w:line="259" w:lineRule="auto"/>
                                <w:ind w:left="0" w:right="0" w:firstLine="0"/>
                                <w:jc w:val="left"/>
                              </w:pPr>
                              <w:r>
                                <w:t xml:space="preserve">apenas </w:t>
                              </w:r>
                            </w:p>
                          </w:txbxContent>
                        </wps:txbx>
                        <wps:bodyPr horzOverflow="overflow" vert="horz" lIns="0" tIns="0" rIns="0" bIns="0" rtlCol="0">
                          <a:noAutofit/>
                        </wps:bodyPr>
                      </wps:wsp>
                      <wps:wsp>
                        <wps:cNvPr id="26912" name="Rectangle 26912"/>
                        <wps:cNvSpPr/>
                        <wps:spPr>
                          <a:xfrm>
                            <a:off x="3032232" y="6561034"/>
                            <a:ext cx="279463" cy="206333"/>
                          </a:xfrm>
                          <a:prstGeom prst="rect">
                            <a:avLst/>
                          </a:prstGeom>
                          <a:ln>
                            <a:noFill/>
                          </a:ln>
                        </wps:spPr>
                        <wps:txbx>
                          <w:txbxContent>
                            <w:p w14:paraId="59954D79" w14:textId="77777777" w:rsidR="00E1109D" w:rsidRDefault="00B94DF8">
                              <w:pPr>
                                <w:spacing w:after="160" w:line="259" w:lineRule="auto"/>
                                <w:ind w:left="0" w:right="0" w:firstLine="0"/>
                                <w:jc w:val="left"/>
                              </w:pPr>
                              <w:r>
                                <w:rPr>
                                  <w:sz w:val="30"/>
                                </w:rPr>
                                <w:t xml:space="preserve">às </w:t>
                              </w:r>
                            </w:p>
                          </w:txbxContent>
                        </wps:txbx>
                        <wps:bodyPr horzOverflow="overflow" vert="horz" lIns="0" tIns="0" rIns="0" bIns="0" rtlCol="0">
                          <a:noAutofit/>
                        </wps:bodyPr>
                      </wps:wsp>
                      <wps:wsp>
                        <wps:cNvPr id="26913" name="Rectangle 26913"/>
                        <wps:cNvSpPr/>
                        <wps:spPr>
                          <a:xfrm>
                            <a:off x="3242355" y="6548105"/>
                            <a:ext cx="768513" cy="227825"/>
                          </a:xfrm>
                          <a:prstGeom prst="rect">
                            <a:avLst/>
                          </a:prstGeom>
                          <a:ln>
                            <a:noFill/>
                          </a:ln>
                        </wps:spPr>
                        <wps:txbx>
                          <w:txbxContent>
                            <w:p w14:paraId="10EC515B" w14:textId="77777777" w:rsidR="00E1109D" w:rsidRDefault="00B94DF8">
                              <w:pPr>
                                <w:spacing w:after="160" w:line="259" w:lineRule="auto"/>
                                <w:ind w:left="0" w:right="0" w:firstLine="0"/>
                                <w:jc w:val="left"/>
                              </w:pPr>
                              <w:r>
                                <w:t xml:space="preserve">crianças </w:t>
                              </w:r>
                            </w:p>
                          </w:txbxContent>
                        </wps:txbx>
                        <wps:bodyPr horzOverflow="overflow" vert="horz" lIns="0" tIns="0" rIns="0" bIns="0" rtlCol="0">
                          <a:noAutofit/>
                        </wps:bodyPr>
                      </wps:wsp>
                      <wps:wsp>
                        <wps:cNvPr id="26908" name="Rectangle 26908"/>
                        <wps:cNvSpPr/>
                        <wps:spPr>
                          <a:xfrm>
                            <a:off x="1244573" y="6561033"/>
                            <a:ext cx="1010367" cy="232124"/>
                          </a:xfrm>
                          <a:prstGeom prst="rect">
                            <a:avLst/>
                          </a:prstGeom>
                          <a:ln>
                            <a:noFill/>
                          </a:ln>
                        </wps:spPr>
                        <wps:txbx>
                          <w:txbxContent>
                            <w:p w14:paraId="0C733495" w14:textId="77777777" w:rsidR="00E1109D" w:rsidRDefault="00B94DF8">
                              <w:pPr>
                                <w:spacing w:after="160" w:line="259" w:lineRule="auto"/>
                                <w:ind w:left="0" w:right="0" w:firstLine="0"/>
                                <w:jc w:val="left"/>
                              </w:pPr>
                              <w:r>
                                <w:rPr>
                                  <w:sz w:val="24"/>
                                </w:rPr>
                                <w:t xml:space="preserve">visibilidade </w:t>
                              </w:r>
                            </w:p>
                          </w:txbxContent>
                        </wps:txbx>
                        <wps:bodyPr horzOverflow="overflow" vert="horz" lIns="0" tIns="0" rIns="0" bIns="0" rtlCol="0">
                          <a:noAutofit/>
                        </wps:bodyPr>
                      </wps:wsp>
                      <wps:wsp>
                        <wps:cNvPr id="26909" name="Rectangle 26909"/>
                        <wps:cNvSpPr/>
                        <wps:spPr>
                          <a:xfrm>
                            <a:off x="2004248" y="6567498"/>
                            <a:ext cx="180576" cy="214930"/>
                          </a:xfrm>
                          <a:prstGeom prst="rect">
                            <a:avLst/>
                          </a:prstGeom>
                          <a:ln>
                            <a:noFill/>
                          </a:ln>
                        </wps:spPr>
                        <wps:txbx>
                          <w:txbxContent>
                            <w:p w14:paraId="4C320EC9" w14:textId="77777777" w:rsidR="00E1109D" w:rsidRDefault="00B94DF8">
                              <w:pPr>
                                <w:spacing w:after="160" w:line="259" w:lineRule="auto"/>
                                <w:ind w:left="0" w:right="0" w:firstLine="0"/>
                                <w:jc w:val="left"/>
                              </w:pPr>
                              <w:r>
                                <w:rPr>
                                  <w:sz w:val="28"/>
                                </w:rPr>
                                <w:t xml:space="preserve">é </w:t>
                              </w:r>
                            </w:p>
                          </w:txbxContent>
                        </wps:txbx>
                        <wps:bodyPr horzOverflow="overflow" vert="horz" lIns="0" tIns="0" rIns="0" bIns="0" rtlCol="0">
                          <a:noAutofit/>
                        </wps:bodyPr>
                      </wps:wsp>
                    </wpg:wgp>
                  </a:graphicData>
                </a:graphic>
              </wp:anchor>
            </w:drawing>
          </mc:Choice>
          <mc:Fallback xmlns:a="http://schemas.openxmlformats.org/drawingml/2006/main">
            <w:pict>
              <v:group id="Group 104761" style="width:391.992pt;height:530.359pt;position:absolute;mso-position-horizontal-relative:page;mso-position-horizontal:absolute;margin-left:432.209pt;mso-position-vertical-relative:page;margin-top:0pt;" coordsize="49782,67355">
                <v:shape id="Picture 110041" style="position:absolute;width:49718;height:65707;left:0;top:0;" filled="f">
                  <v:imagedata r:id="rId36"/>
                </v:shape>
                <v:rect id="Rectangle 26914" style="position:absolute;width:11683;height:2321;left:38242;top:65384;" filled="f" stroked="f">
                  <v:textbox inset="0,0,0,0">
                    <w:txbxContent>
                      <w:p>
                        <w:pPr>
                          <w:spacing w:before="0" w:after="160" w:line="259" w:lineRule="auto"/>
                          <w:ind w:left="0" w:right="0" w:firstLine="0"/>
                          <w:jc w:val="left"/>
                        </w:pPr>
                        <w:r>
                          <w:rPr>
                            <w:sz w:val="24"/>
                          </w:rPr>
                          <w:t xml:space="preserve">branquinhas, </w:t>
                        </w:r>
                      </w:p>
                    </w:txbxContent>
                  </v:textbox>
                </v:rect>
                <v:rect id="Rectangle 26915" style="position:absolute;width:3611;height:2278;left:47067;top:65319;" filled="f" stroked="f">
                  <v:textbox inset="0,0,0,0">
                    <w:txbxContent>
                      <w:p>
                        <w:pPr>
                          <w:spacing w:before="0" w:after="160" w:line="259" w:lineRule="auto"/>
                          <w:ind w:left="0" w:right="0" w:firstLine="0"/>
                          <w:jc w:val="left"/>
                        </w:pPr>
                        <w:r>
                          <w:rPr/>
                          <w:t xml:space="preserve">bem</w:t>
                        </w:r>
                      </w:p>
                    </w:txbxContent>
                  </v:textbox>
                </v:rect>
                <v:rect id="Rectangle 26910" style="position:absolute;width:4987;height:2278;left:21400;top:65578;" filled="f" stroked="f">
                  <v:textbox inset="0,0,0,0">
                    <w:txbxContent>
                      <w:p>
                        <w:pPr>
                          <w:spacing w:before="0" w:after="160" w:line="259" w:lineRule="auto"/>
                          <w:ind w:left="0" w:right="0" w:firstLine="0"/>
                          <w:jc w:val="left"/>
                        </w:pPr>
                        <w:r>
                          <w:rPr/>
                          <w:t xml:space="preserve">dada </w:t>
                        </w:r>
                      </w:p>
                    </w:txbxContent>
                  </v:textbox>
                </v:rect>
                <v:rect id="Rectangle 26911" style="position:absolute;width:6879;height:2278;left:25150;top:65545;" filled="f" stroked="f">
                  <v:textbox inset="0,0,0,0">
                    <w:txbxContent>
                      <w:p>
                        <w:pPr>
                          <w:spacing w:before="0" w:after="160" w:line="259" w:lineRule="auto"/>
                          <w:ind w:left="0" w:right="0" w:firstLine="0"/>
                          <w:jc w:val="left"/>
                        </w:pPr>
                        <w:r>
                          <w:rPr/>
                          <w:t xml:space="preserve">apenas </w:t>
                        </w:r>
                      </w:p>
                    </w:txbxContent>
                  </v:textbox>
                </v:rect>
                <v:rect id="Rectangle 26912" style="position:absolute;width:2794;height:2063;left:30322;top:65610;" filled="f" stroked="f">
                  <v:textbox inset="0,0,0,0">
                    <w:txbxContent>
                      <w:p>
                        <w:pPr>
                          <w:spacing w:before="0" w:after="160" w:line="259" w:lineRule="auto"/>
                          <w:ind w:left="0" w:right="0" w:firstLine="0"/>
                          <w:jc w:val="left"/>
                        </w:pPr>
                        <w:r>
                          <w:rPr>
                            <w:sz w:val="30"/>
                          </w:rPr>
                          <w:t xml:space="preserve">às </w:t>
                        </w:r>
                      </w:p>
                    </w:txbxContent>
                  </v:textbox>
                </v:rect>
                <v:rect id="Rectangle 26913" style="position:absolute;width:7685;height:2278;left:32423;top:65481;" filled="f" stroked="f">
                  <v:textbox inset="0,0,0,0">
                    <w:txbxContent>
                      <w:p>
                        <w:pPr>
                          <w:spacing w:before="0" w:after="160" w:line="259" w:lineRule="auto"/>
                          <w:ind w:left="0" w:right="0" w:firstLine="0"/>
                          <w:jc w:val="left"/>
                        </w:pPr>
                        <w:r>
                          <w:rPr/>
                          <w:t xml:space="preserve">crianças </w:t>
                        </w:r>
                      </w:p>
                    </w:txbxContent>
                  </v:textbox>
                </v:rect>
                <v:rect id="Rectangle 26908" style="position:absolute;width:10103;height:2321;left:12445;top:65610;" filled="f" stroked="f">
                  <v:textbox inset="0,0,0,0">
                    <w:txbxContent>
                      <w:p>
                        <w:pPr>
                          <w:spacing w:before="0" w:after="160" w:line="259" w:lineRule="auto"/>
                          <w:ind w:left="0" w:right="0" w:firstLine="0"/>
                          <w:jc w:val="left"/>
                        </w:pPr>
                        <w:r>
                          <w:rPr>
                            <w:sz w:val="24"/>
                          </w:rPr>
                          <w:t xml:space="preserve">visibilidade </w:t>
                        </w:r>
                      </w:p>
                    </w:txbxContent>
                  </v:textbox>
                </v:rect>
                <v:rect id="Rectangle 26909" style="position:absolute;width:1805;height:2149;left:20042;top:65674;" filled="f" stroked="f">
                  <v:textbox inset="0,0,0,0">
                    <w:txbxContent>
                      <w:p>
                        <w:pPr>
                          <w:spacing w:before="0" w:after="160" w:line="259" w:lineRule="auto"/>
                          <w:ind w:left="0" w:right="0" w:firstLine="0"/>
                          <w:jc w:val="left"/>
                        </w:pPr>
                        <w:r>
                          <w:rPr>
                            <w:sz w:val="28"/>
                          </w:rPr>
                          <w:t xml:space="preserve">é </w:t>
                        </w:r>
                      </w:p>
                    </w:txbxContent>
                  </v:textbox>
                </v:rect>
                <w10:wrap type="square"/>
              </v:group>
            </w:pict>
          </mc:Fallback>
        </mc:AlternateContent>
      </w:r>
      <w:r>
        <w:t xml:space="preserve">Demasiado reais, algumas crianças simplesmente não merecem ser tratadas como crianças, sejam elas sérias ou (disfarçadamente) obsoletas. É que a realidade parece acabar com a imagem de criança que a lógica capital vende. A realidade, como Paul </w:t>
      </w:r>
      <w:proofErr w:type="spellStart"/>
      <w:r>
        <w:t>Preciado</w:t>
      </w:r>
      <w:proofErr w:type="spellEnd"/>
      <w:r>
        <w:t xml:space="preserve"> (20</w:t>
      </w:r>
      <w:r>
        <w:t xml:space="preserve">18) parece dizer, não é rentável; rende-se muito mais em fármacos e no pornô porque, ali, tudo é iminentemente não-real; porque, ali, os hormônios produzem uma realidade inatingível senão pelo próprio regime </w:t>
      </w:r>
      <w:proofErr w:type="spellStart"/>
      <w:r>
        <w:t>farmacopornográfico</w:t>
      </w:r>
      <w:proofErr w:type="spellEnd"/>
      <w:r>
        <w:t>.</w:t>
      </w:r>
    </w:p>
    <w:p w14:paraId="4D9DA510" w14:textId="77777777" w:rsidR="00E1109D" w:rsidRDefault="00B94DF8">
      <w:pPr>
        <w:spacing w:after="1020"/>
        <w:ind w:left="10" w:right="10"/>
      </w:pPr>
      <w:r>
        <w:t>No limite da teoria, um art</w:t>
      </w:r>
      <w:r>
        <w:t>ista estampa, num prédio em uma rua movimentada da cidade de Los Angeles, na Califórnia, o imperativo das lógicas capitalísticas em vigor:</w:t>
      </w:r>
    </w:p>
    <w:p w14:paraId="33D243AF" w14:textId="77777777" w:rsidR="00E1109D" w:rsidRDefault="00B94DF8">
      <w:pPr>
        <w:spacing w:after="126"/>
        <w:ind w:left="7982" w:right="3446" w:firstLine="0"/>
      </w:pPr>
      <w:r>
        <w:lastRenderedPageBreak/>
        <w:t>que a grande cuidadas e arrumadas!</w:t>
      </w:r>
    </w:p>
    <w:p w14:paraId="247B677E" w14:textId="77777777" w:rsidR="00E1109D" w:rsidRDefault="00B94DF8">
      <w:pPr>
        <w:spacing w:after="0" w:line="259" w:lineRule="auto"/>
        <w:ind w:left="0" w:right="0" w:firstLine="0"/>
        <w:jc w:val="right"/>
      </w:pPr>
      <w:r>
        <w:rPr>
          <w:sz w:val="18"/>
        </w:rPr>
        <w:t>4 Fonte: https://mypatternoflife.com/2013/08/23/parting-thought-jay-Iittman/</w:t>
      </w:r>
    </w:p>
    <w:p w14:paraId="2D3E1B3A" w14:textId="77777777" w:rsidR="00E1109D" w:rsidRDefault="00E1109D">
      <w:pPr>
        <w:sectPr w:rsidR="00E1109D">
          <w:type w:val="continuous"/>
          <w:pgSz w:w="16820" w:h="11900" w:orient="landscape"/>
          <w:pgMar w:top="1440" w:right="1894" w:bottom="1440" w:left="1151" w:header="720" w:footer="720" w:gutter="0"/>
          <w:cols w:space="720"/>
        </w:sectPr>
      </w:pPr>
    </w:p>
    <w:p w14:paraId="42A73A5D" w14:textId="77777777" w:rsidR="00E1109D" w:rsidRDefault="00B94DF8">
      <w:pPr>
        <w:spacing w:after="63" w:line="261" w:lineRule="auto"/>
        <w:ind w:left="10" w:right="-31" w:hanging="10"/>
        <w:jc w:val="center"/>
      </w:pPr>
      <w:r>
        <w:rPr>
          <w:sz w:val="24"/>
        </w:rPr>
        <w:t>Uma foto! Estampada na avenida... Uma foto! Publicada no jornal...</w:t>
      </w:r>
    </w:p>
    <w:p w14:paraId="2476E7C4" w14:textId="77777777" w:rsidR="00E1109D" w:rsidRDefault="00B94DF8">
      <w:pPr>
        <w:spacing w:after="497" w:line="259" w:lineRule="auto"/>
        <w:ind w:left="25" w:right="0" w:firstLine="0"/>
        <w:jc w:val="center"/>
      </w:pPr>
      <w:r>
        <w:rPr>
          <w:sz w:val="22"/>
        </w:rPr>
        <w:t>Uma foto! Na denúncia de perigo na televisão,</w:t>
      </w:r>
    </w:p>
    <w:p w14:paraId="00A605DA" w14:textId="77777777" w:rsidR="00E1109D" w:rsidRDefault="00B94DF8">
      <w:pPr>
        <w:ind w:left="10" w:right="10"/>
      </w:pPr>
      <w:r>
        <w:t xml:space="preserve">No canto do Caio, a evidência: nossas crianças rodam as vias públicas com tanta atenção quanto as comercialmente produzidas: nas páginas policiais, nos anúncios de procurado, nas </w:t>
      </w:r>
      <w:proofErr w:type="spellStart"/>
      <w:r>
        <w:t>postagensjornalísticas</w:t>
      </w:r>
      <w:proofErr w:type="spellEnd"/>
      <w:r>
        <w:t>, Estampas públicas, imagens contrabandeadas de infânci</w:t>
      </w:r>
      <w:r>
        <w:t>as perigosas — eis as crianças pouco comerciáveis para as imagens capitalísticas,</w:t>
      </w:r>
    </w:p>
    <w:p w14:paraId="7C3B1FC8" w14:textId="77777777" w:rsidR="00E1109D" w:rsidRDefault="00B94DF8">
      <w:pPr>
        <w:spacing w:after="398"/>
        <w:ind w:left="10" w:right="10"/>
      </w:pPr>
      <w:r>
        <w:t xml:space="preserve">Nesse jogo, parece-nos impossível não retomar, </w:t>
      </w:r>
      <w:proofErr w:type="spellStart"/>
      <w:r>
        <w:t>assimi</w:t>
      </w:r>
      <w:proofErr w:type="spellEnd"/>
      <w:r>
        <w:t xml:space="preserve"> à análise feita por Foucault sobre os anormais. Corpos controlados por um regime disciplinar marcam a ascensão do corpo </w:t>
      </w:r>
      <w:r>
        <w:t xml:space="preserve">branco europeu </w:t>
      </w:r>
      <w:proofErr w:type="spellStart"/>
      <w:r>
        <w:t>heterocentrado</w:t>
      </w:r>
      <w:proofErr w:type="spellEnd"/>
      <w:r>
        <w:t xml:space="preserve">, </w:t>
      </w:r>
      <w:proofErr w:type="gramStart"/>
      <w:r>
        <w:t>Nos</w:t>
      </w:r>
      <w:proofErr w:type="gramEnd"/>
      <w:r>
        <w:t xml:space="preserve"> dizeres de Foucault (2014), os corpos iam se classificando de acordo com sua impossibilidade de se ajustar ao modo produtivo que se instalava, ao modo familiar que se alastrava, ao modo de se vestir e se portar. Seguindo </w:t>
      </w:r>
      <w:r>
        <w:t>sua deixa, encontramos, na ascensão do branco-cis-</w:t>
      </w:r>
      <w:proofErr w:type="spellStart"/>
      <w:r>
        <w:t>heterohomem</w:t>
      </w:r>
      <w:proofErr w:type="spellEnd"/>
      <w:r>
        <w:t xml:space="preserve"> três empecilhos que podem assim ser listados:</w:t>
      </w:r>
    </w:p>
    <w:p w14:paraId="033F4694" w14:textId="77777777" w:rsidR="00E1109D" w:rsidRDefault="00B94DF8">
      <w:pPr>
        <w:numPr>
          <w:ilvl w:val="0"/>
          <w:numId w:val="1"/>
        </w:numPr>
        <w:spacing w:after="404" w:line="224" w:lineRule="auto"/>
        <w:ind w:right="0" w:firstLine="0"/>
      </w:pPr>
      <w:r>
        <w:rPr>
          <w:sz w:val="20"/>
        </w:rPr>
        <w:t>O monstro humano. Velha noção cujo quadro de referência é a lei, Noção jurídica, portanto, mas no sentido lato, pois não se trata apenas das leis da</w:t>
      </w:r>
      <w:r>
        <w:rPr>
          <w:sz w:val="20"/>
        </w:rPr>
        <w:t xml:space="preserve"> sociedade, mas também das leis da natureza; o campo de aparecimento do monstro é um domínio jurídico-biológico. Sucessivamente, as figuras do ser meio homem, meio bicho (valorizadas principalmente na Idade Média), as individualidades duplas (valorizadas p</w:t>
      </w:r>
      <w:r>
        <w:rPr>
          <w:sz w:val="20"/>
        </w:rPr>
        <w:t xml:space="preserve">rincipalmente no Renascimento), os </w:t>
      </w:r>
      <w:r>
        <w:rPr>
          <w:sz w:val="20"/>
        </w:rPr>
        <w:t xml:space="preserve">hermafroditas (que levantaram tantos problemas nos séculos XVII e XVIII) representaram essa dupla infração; o que faz com que um monstro humano seja um monstro não é tão só a </w:t>
      </w:r>
      <w:proofErr w:type="spellStart"/>
      <w:r>
        <w:rPr>
          <w:sz w:val="20"/>
        </w:rPr>
        <w:t>exceçâo</w:t>
      </w:r>
      <w:proofErr w:type="spellEnd"/>
      <w:r>
        <w:rPr>
          <w:sz w:val="20"/>
        </w:rPr>
        <w:t xml:space="preserve"> em relação à forma da espécie, mas o d</w:t>
      </w:r>
      <w:r>
        <w:rPr>
          <w:sz w:val="20"/>
        </w:rPr>
        <w:t>istúrbio que traz as regularidades jurídicas (quer se trate das leis do casamento, dos cânones do batismo ou das regras da sucessão). O monstro humano combina o impossível e o interdito,</w:t>
      </w:r>
    </w:p>
    <w:p w14:paraId="2D8351A4" w14:textId="77777777" w:rsidR="00E1109D" w:rsidRDefault="00B94DF8">
      <w:pPr>
        <w:numPr>
          <w:ilvl w:val="0"/>
          <w:numId w:val="1"/>
        </w:numPr>
        <w:spacing w:after="331" w:line="224" w:lineRule="auto"/>
        <w:ind w:right="0" w:firstLine="0"/>
      </w:pPr>
      <w:r>
        <w:rPr>
          <w:noProof/>
        </w:rPr>
        <w:drawing>
          <wp:anchor distT="0" distB="0" distL="114300" distR="114300" simplePos="0" relativeHeight="251676672" behindDoc="0" locked="0" layoutInCell="1" allowOverlap="0" wp14:anchorId="5F092C11" wp14:editId="7DEC73FE">
            <wp:simplePos x="0" y="0"/>
            <wp:positionH relativeFrom="page">
              <wp:posOffset>384686</wp:posOffset>
            </wp:positionH>
            <wp:positionV relativeFrom="page">
              <wp:posOffset>2837728</wp:posOffset>
            </wp:positionV>
            <wp:extent cx="3233" cy="35552"/>
            <wp:effectExtent l="0" t="0" r="0" b="0"/>
            <wp:wrapSquare wrapText="bothSides"/>
            <wp:docPr id="35388" name="Picture 35388"/>
            <wp:cNvGraphicFramePr/>
            <a:graphic xmlns:a="http://schemas.openxmlformats.org/drawingml/2006/main">
              <a:graphicData uri="http://schemas.openxmlformats.org/drawingml/2006/picture">
                <pic:pic xmlns:pic="http://schemas.openxmlformats.org/drawingml/2006/picture">
                  <pic:nvPicPr>
                    <pic:cNvPr id="35388" name="Picture 35388"/>
                    <pic:cNvPicPr/>
                  </pic:nvPicPr>
                  <pic:blipFill>
                    <a:blip r:embed="rId37"/>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677696" behindDoc="0" locked="0" layoutInCell="1" allowOverlap="0" wp14:anchorId="732AE615" wp14:editId="4FC9BBEC">
            <wp:simplePos x="0" y="0"/>
            <wp:positionH relativeFrom="page">
              <wp:posOffset>394384</wp:posOffset>
            </wp:positionH>
            <wp:positionV relativeFrom="page">
              <wp:posOffset>5122777</wp:posOffset>
            </wp:positionV>
            <wp:extent cx="58188" cy="639943"/>
            <wp:effectExtent l="0" t="0" r="0" b="0"/>
            <wp:wrapSquare wrapText="bothSides"/>
            <wp:docPr id="35483" name="Picture 35483"/>
            <wp:cNvGraphicFramePr/>
            <a:graphic xmlns:a="http://schemas.openxmlformats.org/drawingml/2006/main">
              <a:graphicData uri="http://schemas.openxmlformats.org/drawingml/2006/picture">
                <pic:pic xmlns:pic="http://schemas.openxmlformats.org/drawingml/2006/picture">
                  <pic:nvPicPr>
                    <pic:cNvPr id="35483" name="Picture 35483"/>
                    <pic:cNvPicPr/>
                  </pic:nvPicPr>
                  <pic:blipFill>
                    <a:blip r:embed="rId38"/>
                    <a:stretch>
                      <a:fillRect/>
                    </a:stretch>
                  </pic:blipFill>
                  <pic:spPr>
                    <a:xfrm>
                      <a:off x="0" y="0"/>
                      <a:ext cx="58188" cy="639943"/>
                    </a:xfrm>
                    <a:prstGeom prst="rect">
                      <a:avLst/>
                    </a:prstGeom>
                  </pic:spPr>
                </pic:pic>
              </a:graphicData>
            </a:graphic>
          </wp:anchor>
        </w:drawing>
      </w:r>
      <w:r>
        <w:rPr>
          <w:noProof/>
        </w:rPr>
        <w:drawing>
          <wp:anchor distT="0" distB="0" distL="114300" distR="114300" simplePos="0" relativeHeight="251678720" behindDoc="0" locked="0" layoutInCell="1" allowOverlap="0" wp14:anchorId="093B362A" wp14:editId="3F998C2D">
            <wp:simplePos x="0" y="0"/>
            <wp:positionH relativeFrom="page">
              <wp:posOffset>410547</wp:posOffset>
            </wp:positionH>
            <wp:positionV relativeFrom="page">
              <wp:posOffset>6241062</wp:posOffset>
            </wp:positionV>
            <wp:extent cx="45257" cy="1140909"/>
            <wp:effectExtent l="0" t="0" r="0" b="0"/>
            <wp:wrapSquare wrapText="bothSides"/>
            <wp:docPr id="35484" name="Picture 35484"/>
            <wp:cNvGraphicFramePr/>
            <a:graphic xmlns:a="http://schemas.openxmlformats.org/drawingml/2006/main">
              <a:graphicData uri="http://schemas.openxmlformats.org/drawingml/2006/picture">
                <pic:pic xmlns:pic="http://schemas.openxmlformats.org/drawingml/2006/picture">
                  <pic:nvPicPr>
                    <pic:cNvPr id="35484" name="Picture 35484"/>
                    <pic:cNvPicPr/>
                  </pic:nvPicPr>
                  <pic:blipFill>
                    <a:blip r:embed="rId39"/>
                    <a:stretch>
                      <a:fillRect/>
                    </a:stretch>
                  </pic:blipFill>
                  <pic:spPr>
                    <a:xfrm>
                      <a:off x="0" y="0"/>
                      <a:ext cx="45257" cy="1140909"/>
                    </a:xfrm>
                    <a:prstGeom prst="rect">
                      <a:avLst/>
                    </a:prstGeom>
                  </pic:spPr>
                </pic:pic>
              </a:graphicData>
            </a:graphic>
          </wp:anchor>
        </w:drawing>
      </w:r>
      <w:r>
        <w:rPr>
          <w:noProof/>
        </w:rPr>
        <w:drawing>
          <wp:anchor distT="0" distB="0" distL="114300" distR="114300" simplePos="0" relativeHeight="251679744" behindDoc="0" locked="0" layoutInCell="1" allowOverlap="0" wp14:anchorId="00A3668E" wp14:editId="17A1FEA6">
            <wp:simplePos x="0" y="0"/>
            <wp:positionH relativeFrom="page">
              <wp:posOffset>384686</wp:posOffset>
            </wp:positionH>
            <wp:positionV relativeFrom="page">
              <wp:posOffset>2983169</wp:posOffset>
            </wp:positionV>
            <wp:extent cx="3233" cy="96961"/>
            <wp:effectExtent l="0" t="0" r="0" b="0"/>
            <wp:wrapSquare wrapText="bothSides"/>
            <wp:docPr id="110042" name="Picture 110042"/>
            <wp:cNvGraphicFramePr/>
            <a:graphic xmlns:a="http://schemas.openxmlformats.org/drawingml/2006/main">
              <a:graphicData uri="http://schemas.openxmlformats.org/drawingml/2006/picture">
                <pic:pic xmlns:pic="http://schemas.openxmlformats.org/drawingml/2006/picture">
                  <pic:nvPicPr>
                    <pic:cNvPr id="110042" name="Picture 110042"/>
                    <pic:cNvPicPr/>
                  </pic:nvPicPr>
                  <pic:blipFill>
                    <a:blip r:embed="rId40"/>
                    <a:stretch>
                      <a:fillRect/>
                    </a:stretch>
                  </pic:blipFill>
                  <pic:spPr>
                    <a:xfrm>
                      <a:off x="0" y="0"/>
                      <a:ext cx="3233" cy="96961"/>
                    </a:xfrm>
                    <a:prstGeom prst="rect">
                      <a:avLst/>
                    </a:prstGeom>
                  </pic:spPr>
                </pic:pic>
              </a:graphicData>
            </a:graphic>
          </wp:anchor>
        </w:drawing>
      </w:r>
      <w:r>
        <w:rPr>
          <w:noProof/>
        </w:rPr>
        <w:drawing>
          <wp:anchor distT="0" distB="0" distL="114300" distR="114300" simplePos="0" relativeHeight="251680768" behindDoc="0" locked="0" layoutInCell="1" allowOverlap="0" wp14:anchorId="3CB2EE76" wp14:editId="37730723">
            <wp:simplePos x="0" y="0"/>
            <wp:positionH relativeFrom="page">
              <wp:posOffset>433176</wp:posOffset>
            </wp:positionH>
            <wp:positionV relativeFrom="page">
              <wp:posOffset>2042647</wp:posOffset>
            </wp:positionV>
            <wp:extent cx="6465" cy="3232"/>
            <wp:effectExtent l="0" t="0" r="0" b="0"/>
            <wp:wrapSquare wrapText="bothSides"/>
            <wp:docPr id="35381" name="Picture 35381"/>
            <wp:cNvGraphicFramePr/>
            <a:graphic xmlns:a="http://schemas.openxmlformats.org/drawingml/2006/main">
              <a:graphicData uri="http://schemas.openxmlformats.org/drawingml/2006/picture">
                <pic:pic xmlns:pic="http://schemas.openxmlformats.org/drawingml/2006/picture">
                  <pic:nvPicPr>
                    <pic:cNvPr id="35381" name="Picture 35381"/>
                    <pic:cNvPicPr/>
                  </pic:nvPicPr>
                  <pic:blipFill>
                    <a:blip r:embed="rId41"/>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81792" behindDoc="0" locked="0" layoutInCell="1" allowOverlap="0" wp14:anchorId="52E598D7" wp14:editId="4D2542C0">
            <wp:simplePos x="0" y="0"/>
            <wp:positionH relativeFrom="page">
              <wp:posOffset>433176</wp:posOffset>
            </wp:positionH>
            <wp:positionV relativeFrom="page">
              <wp:posOffset>2052343</wp:posOffset>
            </wp:positionV>
            <wp:extent cx="6465" cy="3232"/>
            <wp:effectExtent l="0" t="0" r="0" b="0"/>
            <wp:wrapSquare wrapText="bothSides"/>
            <wp:docPr id="35382" name="Picture 35382"/>
            <wp:cNvGraphicFramePr/>
            <a:graphic xmlns:a="http://schemas.openxmlformats.org/drawingml/2006/main">
              <a:graphicData uri="http://schemas.openxmlformats.org/drawingml/2006/picture">
                <pic:pic xmlns:pic="http://schemas.openxmlformats.org/drawingml/2006/picture">
                  <pic:nvPicPr>
                    <pic:cNvPr id="35382" name="Picture 35382"/>
                    <pic:cNvPicPr/>
                  </pic:nvPicPr>
                  <pic:blipFill>
                    <a:blip r:embed="rId41"/>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82816" behindDoc="0" locked="0" layoutInCell="1" allowOverlap="0" wp14:anchorId="297EA701" wp14:editId="7AD99060">
            <wp:simplePos x="0" y="0"/>
            <wp:positionH relativeFrom="page">
              <wp:posOffset>433176</wp:posOffset>
            </wp:positionH>
            <wp:positionV relativeFrom="page">
              <wp:posOffset>2062039</wp:posOffset>
            </wp:positionV>
            <wp:extent cx="6465" cy="3232"/>
            <wp:effectExtent l="0" t="0" r="0" b="0"/>
            <wp:wrapSquare wrapText="bothSides"/>
            <wp:docPr id="35383" name="Picture 35383"/>
            <wp:cNvGraphicFramePr/>
            <a:graphic xmlns:a="http://schemas.openxmlformats.org/drawingml/2006/main">
              <a:graphicData uri="http://schemas.openxmlformats.org/drawingml/2006/picture">
                <pic:pic xmlns:pic="http://schemas.openxmlformats.org/drawingml/2006/picture">
                  <pic:nvPicPr>
                    <pic:cNvPr id="35383" name="Picture 35383"/>
                    <pic:cNvPicPr/>
                  </pic:nvPicPr>
                  <pic:blipFill>
                    <a:blip r:embed="rId41"/>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83840" behindDoc="0" locked="0" layoutInCell="1" allowOverlap="0" wp14:anchorId="0784A9DD" wp14:editId="077547D9">
            <wp:simplePos x="0" y="0"/>
            <wp:positionH relativeFrom="page">
              <wp:posOffset>433176</wp:posOffset>
            </wp:positionH>
            <wp:positionV relativeFrom="page">
              <wp:posOffset>2068503</wp:posOffset>
            </wp:positionV>
            <wp:extent cx="6465" cy="6464"/>
            <wp:effectExtent l="0" t="0" r="0" b="0"/>
            <wp:wrapSquare wrapText="bothSides"/>
            <wp:docPr id="35384" name="Picture 35384"/>
            <wp:cNvGraphicFramePr/>
            <a:graphic xmlns:a="http://schemas.openxmlformats.org/drawingml/2006/main">
              <a:graphicData uri="http://schemas.openxmlformats.org/drawingml/2006/picture">
                <pic:pic xmlns:pic="http://schemas.openxmlformats.org/drawingml/2006/picture">
                  <pic:nvPicPr>
                    <pic:cNvPr id="35384" name="Picture 35384"/>
                    <pic:cNvPicPr/>
                  </pic:nvPicPr>
                  <pic:blipFill>
                    <a:blip r:embed="rId42"/>
                    <a:stretch>
                      <a:fillRect/>
                    </a:stretch>
                  </pic:blipFill>
                  <pic:spPr>
                    <a:xfrm>
                      <a:off x="0" y="0"/>
                      <a:ext cx="6465" cy="6464"/>
                    </a:xfrm>
                    <a:prstGeom prst="rect">
                      <a:avLst/>
                    </a:prstGeom>
                  </pic:spPr>
                </pic:pic>
              </a:graphicData>
            </a:graphic>
          </wp:anchor>
        </w:drawing>
      </w:r>
      <w:r>
        <w:rPr>
          <w:noProof/>
        </w:rPr>
        <w:drawing>
          <wp:anchor distT="0" distB="0" distL="114300" distR="114300" simplePos="0" relativeHeight="251684864" behindDoc="0" locked="0" layoutInCell="1" allowOverlap="0" wp14:anchorId="39520B07" wp14:editId="1B7DD20E">
            <wp:simplePos x="0" y="0"/>
            <wp:positionH relativeFrom="page">
              <wp:posOffset>433176</wp:posOffset>
            </wp:positionH>
            <wp:positionV relativeFrom="page">
              <wp:posOffset>2078199</wp:posOffset>
            </wp:positionV>
            <wp:extent cx="6465" cy="6464"/>
            <wp:effectExtent l="0" t="0" r="0" b="0"/>
            <wp:wrapSquare wrapText="bothSides"/>
            <wp:docPr id="35385" name="Picture 35385"/>
            <wp:cNvGraphicFramePr/>
            <a:graphic xmlns:a="http://schemas.openxmlformats.org/drawingml/2006/main">
              <a:graphicData uri="http://schemas.openxmlformats.org/drawingml/2006/picture">
                <pic:pic xmlns:pic="http://schemas.openxmlformats.org/drawingml/2006/picture">
                  <pic:nvPicPr>
                    <pic:cNvPr id="35385" name="Picture 35385"/>
                    <pic:cNvPicPr/>
                  </pic:nvPicPr>
                  <pic:blipFill>
                    <a:blip r:embed="rId42"/>
                    <a:stretch>
                      <a:fillRect/>
                    </a:stretch>
                  </pic:blipFill>
                  <pic:spPr>
                    <a:xfrm>
                      <a:off x="0" y="0"/>
                      <a:ext cx="6465" cy="6464"/>
                    </a:xfrm>
                    <a:prstGeom prst="rect">
                      <a:avLst/>
                    </a:prstGeom>
                  </pic:spPr>
                </pic:pic>
              </a:graphicData>
            </a:graphic>
          </wp:anchor>
        </w:drawing>
      </w:r>
      <w:r>
        <w:rPr>
          <w:noProof/>
        </w:rPr>
        <w:drawing>
          <wp:anchor distT="0" distB="0" distL="114300" distR="114300" simplePos="0" relativeHeight="251685888" behindDoc="0" locked="0" layoutInCell="1" allowOverlap="0" wp14:anchorId="44F013A4" wp14:editId="492E4907">
            <wp:simplePos x="0" y="0"/>
            <wp:positionH relativeFrom="page">
              <wp:posOffset>433176</wp:posOffset>
            </wp:positionH>
            <wp:positionV relativeFrom="page">
              <wp:posOffset>2087895</wp:posOffset>
            </wp:positionV>
            <wp:extent cx="6465" cy="6464"/>
            <wp:effectExtent l="0" t="0" r="0" b="0"/>
            <wp:wrapSquare wrapText="bothSides"/>
            <wp:docPr id="35386" name="Picture 35386"/>
            <wp:cNvGraphicFramePr/>
            <a:graphic xmlns:a="http://schemas.openxmlformats.org/drawingml/2006/main">
              <a:graphicData uri="http://schemas.openxmlformats.org/drawingml/2006/picture">
                <pic:pic xmlns:pic="http://schemas.openxmlformats.org/drawingml/2006/picture">
                  <pic:nvPicPr>
                    <pic:cNvPr id="35386" name="Picture 35386"/>
                    <pic:cNvPicPr/>
                  </pic:nvPicPr>
                  <pic:blipFill>
                    <a:blip r:embed="rId42"/>
                    <a:stretch>
                      <a:fillRect/>
                    </a:stretch>
                  </pic:blipFill>
                  <pic:spPr>
                    <a:xfrm>
                      <a:off x="0" y="0"/>
                      <a:ext cx="6465" cy="6464"/>
                    </a:xfrm>
                    <a:prstGeom prst="rect">
                      <a:avLst/>
                    </a:prstGeom>
                  </pic:spPr>
                </pic:pic>
              </a:graphicData>
            </a:graphic>
          </wp:anchor>
        </w:drawing>
      </w:r>
      <w:r>
        <w:rPr>
          <w:noProof/>
        </w:rPr>
        <w:drawing>
          <wp:anchor distT="0" distB="0" distL="114300" distR="114300" simplePos="0" relativeHeight="251686912" behindDoc="0" locked="0" layoutInCell="1" allowOverlap="0" wp14:anchorId="0FB47234" wp14:editId="188DF482">
            <wp:simplePos x="0" y="0"/>
            <wp:positionH relativeFrom="page">
              <wp:posOffset>433176</wp:posOffset>
            </wp:positionH>
            <wp:positionV relativeFrom="page">
              <wp:posOffset>2097591</wp:posOffset>
            </wp:positionV>
            <wp:extent cx="6465" cy="3232"/>
            <wp:effectExtent l="0" t="0" r="0" b="0"/>
            <wp:wrapSquare wrapText="bothSides"/>
            <wp:docPr id="35387" name="Picture 35387"/>
            <wp:cNvGraphicFramePr/>
            <a:graphic xmlns:a="http://schemas.openxmlformats.org/drawingml/2006/main">
              <a:graphicData uri="http://schemas.openxmlformats.org/drawingml/2006/picture">
                <pic:pic xmlns:pic="http://schemas.openxmlformats.org/drawingml/2006/picture">
                  <pic:nvPicPr>
                    <pic:cNvPr id="35387" name="Picture 35387"/>
                    <pic:cNvPicPr/>
                  </pic:nvPicPr>
                  <pic:blipFill>
                    <a:blip r:embed="rId41"/>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87936" behindDoc="0" locked="0" layoutInCell="1" allowOverlap="0" wp14:anchorId="18E9DADF" wp14:editId="5E7E66F7">
            <wp:simplePos x="0" y="0"/>
            <wp:positionH relativeFrom="page">
              <wp:posOffset>5521379</wp:posOffset>
            </wp:positionH>
            <wp:positionV relativeFrom="page">
              <wp:posOffset>0</wp:posOffset>
            </wp:positionV>
            <wp:extent cx="129306" cy="7007054"/>
            <wp:effectExtent l="0" t="0" r="0" b="0"/>
            <wp:wrapSquare wrapText="bothSides"/>
            <wp:docPr id="110044" name="Picture 110044"/>
            <wp:cNvGraphicFramePr/>
            <a:graphic xmlns:a="http://schemas.openxmlformats.org/drawingml/2006/main">
              <a:graphicData uri="http://schemas.openxmlformats.org/drawingml/2006/picture">
                <pic:pic xmlns:pic="http://schemas.openxmlformats.org/drawingml/2006/picture">
                  <pic:nvPicPr>
                    <pic:cNvPr id="110044" name="Picture 110044"/>
                    <pic:cNvPicPr/>
                  </pic:nvPicPr>
                  <pic:blipFill>
                    <a:blip r:embed="rId43"/>
                    <a:stretch>
                      <a:fillRect/>
                    </a:stretch>
                  </pic:blipFill>
                  <pic:spPr>
                    <a:xfrm>
                      <a:off x="0" y="0"/>
                      <a:ext cx="129306" cy="7007054"/>
                    </a:xfrm>
                    <a:prstGeom prst="rect">
                      <a:avLst/>
                    </a:prstGeom>
                  </pic:spPr>
                </pic:pic>
              </a:graphicData>
            </a:graphic>
          </wp:anchor>
        </w:drawing>
      </w:r>
      <w:r>
        <w:rPr>
          <w:sz w:val="20"/>
        </w:rPr>
        <w:t xml:space="preserve">O indivíduo a corrigir, </w:t>
      </w:r>
      <w:proofErr w:type="gramStart"/>
      <w:r>
        <w:rPr>
          <w:sz w:val="20"/>
        </w:rPr>
        <w:t>É</w:t>
      </w:r>
      <w:proofErr w:type="gramEnd"/>
      <w:r>
        <w:rPr>
          <w:sz w:val="20"/>
        </w:rPr>
        <w:t xml:space="preserve"> um personagem mais recente que </w:t>
      </w:r>
      <w:r>
        <w:rPr>
          <w:sz w:val="20"/>
        </w:rPr>
        <w:t>o monstro. E menos o correlato dos imperativos da lei e das formas canônicas da natureza do que das técnicas de disciplinamento com suas exigências próprias. O aparecimento do "incorrigível" é contemporâneo à instauração das técnicas de disciplina, a que a</w:t>
      </w:r>
      <w:r>
        <w:rPr>
          <w:sz w:val="20"/>
        </w:rPr>
        <w:t xml:space="preserve">ssistimos durante o século XVII e o século XVIII - no exército, nas escolas, nas oficinas, depois, um pouco mais tarde, nas próprias </w:t>
      </w:r>
      <w:proofErr w:type="spellStart"/>
      <w:r>
        <w:rPr>
          <w:sz w:val="20"/>
        </w:rPr>
        <w:t>famflias</w:t>
      </w:r>
      <w:proofErr w:type="spellEnd"/>
      <w:r>
        <w:rPr>
          <w:sz w:val="20"/>
        </w:rPr>
        <w:t>. Os novos procedimentos de disciplinamento do corpo, do comportamento, das aptidões abrem o problema dos que escap</w:t>
      </w:r>
      <w:r>
        <w:rPr>
          <w:sz w:val="20"/>
        </w:rPr>
        <w:t>am dessa normatividade que não é mais a soberania da lei.</w:t>
      </w:r>
    </w:p>
    <w:p w14:paraId="21DFCB10" w14:textId="77777777" w:rsidR="00E1109D" w:rsidRDefault="00B94DF8">
      <w:pPr>
        <w:numPr>
          <w:ilvl w:val="0"/>
          <w:numId w:val="1"/>
        </w:numPr>
        <w:spacing w:after="4" w:line="255" w:lineRule="auto"/>
        <w:ind w:right="0" w:firstLine="0"/>
      </w:pPr>
      <w:r>
        <w:rPr>
          <w:sz w:val="22"/>
        </w:rPr>
        <w:t>O onanista. Figura totalmente nova no século XVIII. Aparece em correlação com as novas relações entre a sexualidade e a organização familiar, com a nova posição da criança no meio do grupo parental,</w:t>
      </w:r>
      <w:r>
        <w:rPr>
          <w:sz w:val="22"/>
        </w:rPr>
        <w:t xml:space="preserve"> com a nova importância dada ao corpo e à saúde. Aparecimento do corpo sexual da criança. (...)</w:t>
      </w:r>
    </w:p>
    <w:p w14:paraId="217DDE0F" w14:textId="77777777" w:rsidR="00E1109D" w:rsidRDefault="00B94DF8">
      <w:pPr>
        <w:spacing w:after="561" w:line="255" w:lineRule="auto"/>
        <w:ind w:left="1135" w:right="31" w:hanging="10"/>
      </w:pPr>
      <w:r>
        <w:rPr>
          <w:sz w:val="22"/>
        </w:rPr>
        <w:t xml:space="preserve">Podemos dizer esquematicamente que o controle tradicional das relações proibidas (adultérios, incestos, sodomia, bestialidade) foi acompanhado pelo controle da </w:t>
      </w:r>
      <w:r>
        <w:rPr>
          <w:sz w:val="22"/>
        </w:rPr>
        <w:t xml:space="preserve">"carne" nos movimentos elementares da concupiscência. Mas, sobre esse pano de fundo, a cruzada contra a masturbação constitui uma ruptura, </w:t>
      </w:r>
      <w:proofErr w:type="gramStart"/>
      <w:r>
        <w:rPr>
          <w:sz w:val="22"/>
        </w:rPr>
        <w:t>Ela</w:t>
      </w:r>
      <w:proofErr w:type="gramEnd"/>
      <w:r>
        <w:rPr>
          <w:sz w:val="22"/>
        </w:rPr>
        <w:t xml:space="preserve"> se inicia com estardalhaço na Inglaterra, por volta de 1710, com a publicação de </w:t>
      </w:r>
      <w:proofErr w:type="spellStart"/>
      <w:r>
        <w:rPr>
          <w:sz w:val="22"/>
        </w:rPr>
        <w:t>Onania</w:t>
      </w:r>
      <w:proofErr w:type="spellEnd"/>
      <w:r>
        <w:rPr>
          <w:sz w:val="22"/>
        </w:rPr>
        <w:t>, depois na Alemanha, ante</w:t>
      </w:r>
      <w:r>
        <w:rPr>
          <w:sz w:val="22"/>
        </w:rPr>
        <w:t xml:space="preserve">s de se deflagrar na França, por volta de 1760, com o livro de </w:t>
      </w:r>
      <w:proofErr w:type="spellStart"/>
      <w:r>
        <w:rPr>
          <w:sz w:val="22"/>
        </w:rPr>
        <w:t>Tissot</w:t>
      </w:r>
      <w:proofErr w:type="spellEnd"/>
      <w:r>
        <w:rPr>
          <w:sz w:val="22"/>
        </w:rPr>
        <w:t xml:space="preserve">. Sua razão de ser é enigmática, mas seus efeitos, incontáveis. Uma e outros só podem ser determinados levando em conta algumas das características essenciais dessa campanha. (...) De </w:t>
      </w:r>
      <w:r>
        <w:rPr>
          <w:sz w:val="22"/>
        </w:rPr>
        <w:lastRenderedPageBreak/>
        <w:t>fat</w:t>
      </w:r>
      <w:r>
        <w:rPr>
          <w:sz w:val="22"/>
        </w:rPr>
        <w:t xml:space="preserve">o, essa cruzada não assume, pelo menos no século XVIII, a forma de uma disciplina sexual geral: ela se dirige, de maneira privilegiada, se não exclusiva, aos adolescentes ou às crianças, mais precisamente ainda aos filhos das </w:t>
      </w:r>
      <w:proofErr w:type="spellStart"/>
      <w:r>
        <w:rPr>
          <w:sz w:val="22"/>
        </w:rPr>
        <w:t>familias</w:t>
      </w:r>
      <w:proofErr w:type="spellEnd"/>
      <w:r>
        <w:rPr>
          <w:sz w:val="22"/>
        </w:rPr>
        <w:t xml:space="preserve"> ricas ou remediadas. </w:t>
      </w:r>
      <w:r>
        <w:rPr>
          <w:sz w:val="22"/>
        </w:rPr>
        <w:t>Ela coloca a sexualidade, ou pelo menos o uso sexual do corpo, na origem de uma série indefinida de distúrbios físicos que podem fazer sentir seus efeitos sob todas as formas e em todas as idades da vida. (FOUCAIJLT, 2014, p, 285-287)</w:t>
      </w:r>
    </w:p>
    <w:p w14:paraId="74BCB698" w14:textId="77777777" w:rsidR="00E1109D" w:rsidRDefault="00B94DF8">
      <w:pPr>
        <w:ind w:left="10" w:right="10"/>
      </w:pPr>
      <w:r>
        <w:t>Apesar de separados p</w:t>
      </w:r>
      <w:r>
        <w:t xml:space="preserve">or um espaço de tempo e por outras formações discursivas, entre o monstro, o sujeito a corrigir e o onanista, a criança na modernidade vem sendo usada </w:t>
      </w:r>
      <w:proofErr w:type="gramStart"/>
      <w:r>
        <w:t>e também</w:t>
      </w:r>
      <w:proofErr w:type="gramEnd"/>
      <w:r>
        <w:t xml:space="preserve"> convocada para afirmar a norma, pelas vias da justiça, medicina, </w:t>
      </w:r>
      <w:proofErr w:type="spellStart"/>
      <w:r>
        <w:rPr>
          <w:vertAlign w:val="superscript"/>
        </w:rPr>
        <w:t>l</w:t>
      </w:r>
      <w:r>
        <w:t>igreja</w:t>
      </w:r>
      <w:proofErr w:type="spellEnd"/>
      <w:r>
        <w:t>, instituições educativa</w:t>
      </w:r>
      <w:r>
        <w:t xml:space="preserve">s, para fabricar a </w:t>
      </w:r>
      <w:proofErr w:type="spellStart"/>
      <w:r>
        <w:t>familia</w:t>
      </w:r>
      <w:proofErr w:type="spellEnd"/>
      <w:r>
        <w:t xml:space="preserve"> </w:t>
      </w:r>
      <w:proofErr w:type="spellStart"/>
      <w:r>
        <w:t>heterocentrada</w:t>
      </w:r>
      <w:proofErr w:type="spellEnd"/>
      <w:r>
        <w:t xml:space="preserve"> reduzida em seu interior com seus quartos e camas e a população que importa. Sobre a criança --- seu corpo, sua sexualidade, seu gênero e sua raça olhares e discursos bem atentos e elaborados não se desgrudam e não</w:t>
      </w:r>
      <w:r>
        <w:t xml:space="preserve"> abrem mão da vigília; sobre o corpo da criança, experimentam-se as mais variadas tecnologias de controle, desde a multiuso Ritalina à ferramenta de "Controle familiar" dos dispositivos de conexão em rede, Afinal, todas as crianças preferencialmente as pau</w:t>
      </w:r>
      <w:r>
        <w:t>pérrimas, (</w:t>
      </w:r>
      <w:proofErr w:type="spellStart"/>
      <w:r>
        <w:t>des</w:t>
      </w:r>
      <w:proofErr w:type="spellEnd"/>
      <w:r>
        <w:t>)</w:t>
      </w:r>
      <w:proofErr w:type="spellStart"/>
      <w:r>
        <w:t>viadas</w:t>
      </w:r>
      <w:proofErr w:type="spellEnd"/>
      <w:r>
        <w:t xml:space="preserve"> e </w:t>
      </w:r>
      <w:r>
        <w:t xml:space="preserve">encrenqueiras — precisam ser incluídas nas lógicas de </w:t>
      </w:r>
      <w:proofErr w:type="spellStart"/>
      <w:r>
        <w:t>vigflia</w:t>
      </w:r>
      <w:proofErr w:type="spellEnd"/>
      <w:r>
        <w:t xml:space="preserve">-controle e, nisso, como a cruzada contra a masturbação, nem os meninos pervertidos, malvados, as más influências, as péssimas aparências, os indecentes e </w:t>
      </w:r>
      <w:proofErr w:type="spellStart"/>
      <w:r>
        <w:t>viados</w:t>
      </w:r>
      <w:proofErr w:type="spellEnd"/>
      <w:r>
        <w:t xml:space="preserve"> escapam! </w:t>
      </w:r>
      <w:r>
        <w:t>Todas estão no centro das atenções, ainda que compondo vidas precárias.</w:t>
      </w:r>
    </w:p>
    <w:p w14:paraId="06B5DA8F" w14:textId="77777777" w:rsidR="00E1109D" w:rsidRDefault="00B94DF8">
      <w:pPr>
        <w:ind w:left="10" w:right="10"/>
      </w:pPr>
      <w:r>
        <w:t>E a criança, efeitos de saberes e poderes, acaba por ser, também, uma temporalidade marcada por disputas e conchavos e continua sendo uma das peças de manipulação de extrema importânci</w:t>
      </w:r>
      <w:r>
        <w:t xml:space="preserve">a nessa engrenagem que atira uma pedra aqui para atingir um lá. A carrocinha que recolhe crianças levadas nesse momento assume o formato de instituições de sequestros que não suportam vê-las circulando por aí, </w:t>
      </w:r>
      <w:proofErr w:type="gramStart"/>
      <w:r>
        <w:t>Suas</w:t>
      </w:r>
      <w:proofErr w:type="gramEnd"/>
      <w:r>
        <w:t xml:space="preserve"> presenças em fronteiras e suas monstruosi</w:t>
      </w:r>
      <w:r>
        <w:t>dades são uma afronta à ordem e aos bons costumes. As crianças que circulam por aí, sem a companhia de um adulto normatizado, higienizado e moralizado, ganham um quanto de monstruosidade. Figuras de muitos reinos se encontram nessas crianças.</w:t>
      </w:r>
    </w:p>
    <w:p w14:paraId="098E64D0" w14:textId="77777777" w:rsidR="00E1109D" w:rsidRDefault="00B94DF8">
      <w:pPr>
        <w:ind w:left="10" w:right="10"/>
      </w:pPr>
      <w:r>
        <w:t>Com essas his</w:t>
      </w:r>
      <w:r>
        <w:t>tórias que muitos de nós bem conhecemos, somos convidados, por Foucault (1987, S.P.), a pensar no limite de uma ilustração que concilia o real e o fictício ensejado pelas políticas sobre as crianças.</w:t>
      </w:r>
    </w:p>
    <w:p w14:paraId="36BE3044" w14:textId="77777777" w:rsidR="00E1109D" w:rsidRDefault="00E1109D">
      <w:pPr>
        <w:sectPr w:rsidR="00E1109D">
          <w:type w:val="continuous"/>
          <w:pgSz w:w="16820" w:h="11900" w:orient="landscape"/>
          <w:pgMar w:top="666" w:right="158" w:bottom="390" w:left="1334" w:header="720" w:footer="720" w:gutter="0"/>
          <w:cols w:num="2" w:space="580"/>
        </w:sectPr>
      </w:pPr>
    </w:p>
    <w:p w14:paraId="394E7D17" w14:textId="77777777" w:rsidR="00E1109D" w:rsidRDefault="00B94DF8">
      <w:pPr>
        <w:tabs>
          <w:tab w:val="right" w:pos="2540"/>
        </w:tabs>
        <w:spacing w:after="0" w:line="259" w:lineRule="auto"/>
        <w:ind w:left="0" w:right="0" w:firstLine="0"/>
        <w:jc w:val="left"/>
      </w:pPr>
      <w:proofErr w:type="spellStart"/>
      <w:proofErr w:type="gramStart"/>
      <w:r>
        <w:rPr>
          <w:sz w:val="14"/>
        </w:rPr>
        <w:t>DE.s</w:t>
      </w:r>
      <w:proofErr w:type="spellEnd"/>
      <w:proofErr w:type="gramEnd"/>
      <w:r>
        <w:rPr>
          <w:sz w:val="14"/>
        </w:rPr>
        <w:t xml:space="preserve"> I</w:t>
      </w:r>
      <w:r>
        <w:rPr>
          <w:sz w:val="14"/>
          <w:vertAlign w:val="superscript"/>
        </w:rPr>
        <w:t>t</w:t>
      </w:r>
      <w:r>
        <w:rPr>
          <w:sz w:val="14"/>
        </w:rPr>
        <w:t xml:space="preserve">E1fiE8Ftn.ES </w:t>
      </w:r>
      <w:proofErr w:type="spellStart"/>
      <w:r>
        <w:rPr>
          <w:sz w:val="14"/>
        </w:rPr>
        <w:t>tTDES</w:t>
      </w:r>
      <w:proofErr w:type="spellEnd"/>
      <w:r>
        <w:rPr>
          <w:sz w:val="14"/>
        </w:rPr>
        <w:t xml:space="preserve"> PF,TITS </w:t>
      </w:r>
      <w:r>
        <w:rPr>
          <w:sz w:val="14"/>
        </w:rPr>
        <w:tab/>
        <w:t>,</w:t>
      </w:r>
    </w:p>
    <w:p w14:paraId="1321B3C6" w14:textId="77777777" w:rsidR="00E1109D" w:rsidRDefault="00E1109D">
      <w:pPr>
        <w:sectPr w:rsidR="00E1109D">
          <w:type w:val="continuous"/>
          <w:pgSz w:w="16820" w:h="11900" w:orient="landscape"/>
          <w:pgMar w:top="5466" w:right="947" w:bottom="346" w:left="13333" w:header="720" w:footer="720" w:gutter="0"/>
          <w:cols w:space="720"/>
        </w:sectPr>
      </w:pPr>
    </w:p>
    <w:p w14:paraId="0EFA734C" w14:textId="77777777" w:rsidR="00E1109D" w:rsidRDefault="00B94DF8">
      <w:pPr>
        <w:spacing w:after="80" w:line="264" w:lineRule="auto"/>
        <w:ind w:left="5" w:right="-15" w:hanging="5"/>
      </w:pPr>
      <w:r>
        <w:rPr>
          <w:sz w:val="20"/>
        </w:rPr>
        <w:t xml:space="preserve">Avisamos aos pais e mães, tios, tias, tutores tutoras diretores e diretoras d internatos e, de modo geral, todas </w:t>
      </w:r>
      <w:proofErr w:type="spellStart"/>
      <w:r>
        <w:rPr>
          <w:sz w:val="20"/>
        </w:rPr>
        <w:t>aspessoas</w:t>
      </w:r>
      <w:proofErr w:type="spellEnd"/>
      <w:r>
        <w:rPr>
          <w:sz w:val="20"/>
        </w:rPr>
        <w:t xml:space="preserve"> que tenham crianças preguiçosas gulosas indóceis, desobedientes briguentas, mexeriqueiras, faladoras se religião ou que tenham qualqu</w:t>
      </w:r>
      <w:r>
        <w:rPr>
          <w:sz w:val="20"/>
        </w:rPr>
        <w:t xml:space="preserve">er outro defeito, que o senhor Bicho-Papão e senhora </w:t>
      </w:r>
      <w:proofErr w:type="spellStart"/>
      <w:r>
        <w:rPr>
          <w:sz w:val="20"/>
        </w:rPr>
        <w:t>Tralha-Ve</w:t>
      </w:r>
      <w:proofErr w:type="spellEnd"/>
      <w:r>
        <w:rPr>
          <w:sz w:val="20"/>
        </w:rPr>
        <w:t>/</w:t>
      </w:r>
      <w:proofErr w:type="spellStart"/>
      <w:r>
        <w:rPr>
          <w:sz w:val="20"/>
        </w:rPr>
        <w:t>ha</w:t>
      </w:r>
      <w:proofErr w:type="spellEnd"/>
      <w:r>
        <w:rPr>
          <w:sz w:val="20"/>
        </w:rPr>
        <w:t xml:space="preserve"> acabaram de colocar em cada distrito da cidade de Pari uma máquina semelhante à representada nesta gravura e recebem </w:t>
      </w:r>
      <w:proofErr w:type="spellStart"/>
      <w:r>
        <w:rPr>
          <w:sz w:val="20"/>
        </w:rPr>
        <w:t>diariament</w:t>
      </w:r>
      <w:proofErr w:type="spellEnd"/>
      <w:r>
        <w:rPr>
          <w:sz w:val="20"/>
        </w:rPr>
        <w:t xml:space="preserve"> em seus estabelecimentos de meio-dia às duas horas, crianças q</w:t>
      </w:r>
      <w:r>
        <w:rPr>
          <w:sz w:val="20"/>
        </w:rPr>
        <w:t xml:space="preserve">ue precise ser corrigidas. Os senhores Lobisomem, Carvoeiro </w:t>
      </w:r>
      <w:proofErr w:type="spellStart"/>
      <w:r>
        <w:rPr>
          <w:sz w:val="20"/>
        </w:rPr>
        <w:t>Rotomago</w:t>
      </w:r>
      <w:proofErr w:type="spellEnd"/>
      <w:r>
        <w:rPr>
          <w:sz w:val="20"/>
        </w:rPr>
        <w:t xml:space="preserve"> e Come-sem-</w:t>
      </w:r>
      <w:proofErr w:type="spellStart"/>
      <w:r>
        <w:rPr>
          <w:sz w:val="20"/>
        </w:rPr>
        <w:t>Fom</w:t>
      </w:r>
      <w:proofErr w:type="spellEnd"/>
      <w:r>
        <w:rPr>
          <w:sz w:val="20"/>
        </w:rPr>
        <w:t xml:space="preserve"> e as senhoras Pantera Furiosa, </w:t>
      </w:r>
      <w:proofErr w:type="spellStart"/>
      <w:r>
        <w:rPr>
          <w:sz w:val="20"/>
        </w:rPr>
        <w:t>Caratonha</w:t>
      </w:r>
      <w:proofErr w:type="spellEnd"/>
      <w:r>
        <w:rPr>
          <w:sz w:val="20"/>
        </w:rPr>
        <w:t xml:space="preserve">-sem-Dó e Bebe-sem-Sede, amigos parentes do senhor Bicho-Papão e a senhora </w:t>
      </w:r>
      <w:proofErr w:type="spellStart"/>
      <w:r>
        <w:rPr>
          <w:sz w:val="20"/>
        </w:rPr>
        <w:t>Tralha-l</w:t>
      </w:r>
      <w:proofErr w:type="spellEnd"/>
      <w:r>
        <w:rPr>
          <w:sz w:val="20"/>
        </w:rPr>
        <w:t>/</w:t>
      </w:r>
      <w:proofErr w:type="spellStart"/>
      <w:r>
        <w:rPr>
          <w:sz w:val="20"/>
        </w:rPr>
        <w:t>elha</w:t>
      </w:r>
      <w:proofErr w:type="spellEnd"/>
      <w:r>
        <w:rPr>
          <w:sz w:val="20"/>
        </w:rPr>
        <w:t xml:space="preserve"> instalarão </w:t>
      </w:r>
      <w:proofErr w:type="spellStart"/>
      <w:r>
        <w:rPr>
          <w:sz w:val="20"/>
        </w:rPr>
        <w:t>brevement</w:t>
      </w:r>
      <w:proofErr w:type="spellEnd"/>
      <w:r>
        <w:rPr>
          <w:sz w:val="20"/>
        </w:rPr>
        <w:t xml:space="preserve"> máquina semelhante, qu</w:t>
      </w:r>
      <w:r>
        <w:rPr>
          <w:sz w:val="20"/>
        </w:rPr>
        <w:t xml:space="preserve">e será enviada às cidades das províncias, e eles mesmo irão dirigir a execução. O baixo preço da correção dada pela máquina a vapor seus surpreendentes efeitos levarão os pais a usá-la tanto quanto o exija o </w:t>
      </w:r>
      <w:proofErr w:type="spellStart"/>
      <w:r>
        <w:rPr>
          <w:sz w:val="20"/>
        </w:rPr>
        <w:t>ma</w:t>
      </w:r>
      <w:proofErr w:type="spellEnd"/>
      <w:r>
        <w:rPr>
          <w:sz w:val="20"/>
        </w:rPr>
        <w:t xml:space="preserve"> comportamento de seus filhos. Aceitam-se como</w:t>
      </w:r>
      <w:r>
        <w:rPr>
          <w:sz w:val="20"/>
        </w:rPr>
        <w:t xml:space="preserve"> internas crianças </w:t>
      </w:r>
      <w:proofErr w:type="spellStart"/>
      <w:r>
        <w:rPr>
          <w:sz w:val="20"/>
        </w:rPr>
        <w:t>incorrigívei</w:t>
      </w:r>
      <w:proofErr w:type="spellEnd"/>
      <w:r>
        <w:rPr>
          <w:sz w:val="20"/>
        </w:rPr>
        <w:t xml:space="preserve"> </w:t>
      </w:r>
      <w:r>
        <w:rPr>
          <w:sz w:val="20"/>
        </w:rPr>
        <w:lastRenderedPageBreak/>
        <w:t>que são alimentadas a pão e água, Gravura do fim do século XVIII (Co/</w:t>
      </w:r>
      <w:proofErr w:type="spellStart"/>
      <w:r>
        <w:rPr>
          <w:sz w:val="20"/>
        </w:rPr>
        <w:t>eçôe</w:t>
      </w:r>
      <w:proofErr w:type="spellEnd"/>
      <w:r>
        <w:rPr>
          <w:sz w:val="20"/>
        </w:rPr>
        <w:t xml:space="preserve"> históricas do /NRDP)</w:t>
      </w:r>
    </w:p>
    <w:p w14:paraId="3925DF36" w14:textId="77777777" w:rsidR="00E1109D" w:rsidRDefault="00E1109D">
      <w:pPr>
        <w:sectPr w:rsidR="00E1109D">
          <w:type w:val="continuous"/>
          <w:pgSz w:w="16820" w:h="11900" w:orient="landscape"/>
          <w:pgMar w:top="666" w:right="15" w:bottom="346" w:left="10589" w:header="720" w:footer="720" w:gutter="0"/>
          <w:cols w:space="720"/>
        </w:sectPr>
      </w:pPr>
    </w:p>
    <w:p w14:paraId="7CF0E1B9" w14:textId="77777777" w:rsidR="00E1109D" w:rsidRDefault="00B94DF8">
      <w:pPr>
        <w:ind w:left="10" w:right="10"/>
      </w:pPr>
      <w:r>
        <w:rPr>
          <w:noProof/>
        </w:rPr>
        <w:lastRenderedPageBreak/>
        <w:drawing>
          <wp:anchor distT="0" distB="0" distL="114300" distR="114300" simplePos="0" relativeHeight="251688960" behindDoc="0" locked="0" layoutInCell="1" allowOverlap="0" wp14:anchorId="3240F649" wp14:editId="01351F39">
            <wp:simplePos x="0" y="0"/>
            <wp:positionH relativeFrom="column">
              <wp:posOffset>-151934</wp:posOffset>
            </wp:positionH>
            <wp:positionV relativeFrom="paragraph">
              <wp:posOffset>-52665</wp:posOffset>
            </wp:positionV>
            <wp:extent cx="158400" cy="6670923"/>
            <wp:effectExtent l="0" t="0" r="0" b="0"/>
            <wp:wrapSquare wrapText="bothSides"/>
            <wp:docPr id="110047" name="Picture 110047"/>
            <wp:cNvGraphicFramePr/>
            <a:graphic xmlns:a="http://schemas.openxmlformats.org/drawingml/2006/main">
              <a:graphicData uri="http://schemas.openxmlformats.org/drawingml/2006/picture">
                <pic:pic xmlns:pic="http://schemas.openxmlformats.org/drawingml/2006/picture">
                  <pic:nvPicPr>
                    <pic:cNvPr id="110047" name="Picture 110047"/>
                    <pic:cNvPicPr/>
                  </pic:nvPicPr>
                  <pic:blipFill>
                    <a:blip r:embed="rId44"/>
                    <a:stretch>
                      <a:fillRect/>
                    </a:stretch>
                  </pic:blipFill>
                  <pic:spPr>
                    <a:xfrm>
                      <a:off x="0" y="0"/>
                      <a:ext cx="158400" cy="6670923"/>
                    </a:xfrm>
                    <a:prstGeom prst="rect">
                      <a:avLst/>
                    </a:prstGeom>
                  </pic:spPr>
                </pic:pic>
              </a:graphicData>
            </a:graphic>
          </wp:anchor>
        </w:drawing>
      </w:r>
      <w:r>
        <w:t>Vemos, aqui, que não bastam somente as histórias aos modos de Pinóquio, mas também que é preciso inventar máqui</w:t>
      </w:r>
      <w:r>
        <w:t>nas que transformam monstruosidades em crianças obedientes, como é o caso dessa imagem do fim do século XVIII, E ali, sobre esse trabalho, encontramos a dupla articulação de um corpo que, ainda hoje, parece ligado a toda a produção das psiques, das pedagog</w:t>
      </w:r>
      <w:r>
        <w:t>ias, das logísticas de produção, das morais e das regras epistemológicas,</w:t>
      </w:r>
    </w:p>
    <w:p w14:paraId="40105E82" w14:textId="77777777" w:rsidR="00E1109D" w:rsidRDefault="00B94DF8">
      <w:pPr>
        <w:spacing w:after="0"/>
        <w:ind w:left="10" w:right="10"/>
      </w:pPr>
      <w:r>
        <w:t>O corpo da modernidade, efeitos de investidas de saberes e poderes, sempre esteve lá, ele é presença liminar. Ele é ponto de chegada e partida. Aliás, o corpo sempre está em algum lu</w:t>
      </w:r>
      <w:r>
        <w:t>gar! Ele é o alvo! Por ele, micropoderes o tocam e o convocam às práticas de inclusão e normalização. O corpo a ser punido, vigiado, disciplinado, produtivo, normalizado e incluído é resultado das forças que o mantêm em vida produtiva. Esforços, junções, c</w:t>
      </w:r>
      <w:r>
        <w:t xml:space="preserve">onexões, interesses políticos e culturais, dele não se desgrudam e dele não abrem mão. Amam o corpo em boa forma. O corpo, forma-corpo, </w:t>
      </w:r>
      <w:proofErr w:type="spellStart"/>
      <w:r>
        <w:t>formaidentidade</w:t>
      </w:r>
      <w:proofErr w:type="spellEnd"/>
      <w:r>
        <w:t>, forma-subjetividade, forma-criança, não passa de efeitos de discursos e de tecnologias de saberes e pod</w:t>
      </w:r>
      <w:r>
        <w:t>eres que, em redes e conexões que extrapolam tempo e espaço, fazem-no desejar a sair por aí. Querem livrar-nos de um corpo, por isso, estampam-no nas páginas jornalísticas junto à sangria de uma sociedade doentia.</w:t>
      </w:r>
    </w:p>
    <w:p w14:paraId="4F067512" w14:textId="77777777" w:rsidR="00E1109D" w:rsidRDefault="00B94DF8">
      <w:pPr>
        <w:spacing w:after="375"/>
        <w:ind w:left="10" w:right="10"/>
      </w:pPr>
      <w:r>
        <w:rPr>
          <w:noProof/>
        </w:rPr>
        <w:drawing>
          <wp:anchor distT="0" distB="0" distL="114300" distR="114300" simplePos="0" relativeHeight="251689984" behindDoc="0" locked="0" layoutInCell="1" allowOverlap="0" wp14:anchorId="6DFB72DE" wp14:editId="6272B272">
            <wp:simplePos x="0" y="0"/>
            <wp:positionH relativeFrom="page">
              <wp:posOffset>5485820</wp:posOffset>
            </wp:positionH>
            <wp:positionV relativeFrom="page">
              <wp:posOffset>0</wp:posOffset>
            </wp:positionV>
            <wp:extent cx="35559" cy="6742027"/>
            <wp:effectExtent l="0" t="0" r="0" b="0"/>
            <wp:wrapSquare wrapText="bothSides"/>
            <wp:docPr id="110049" name="Picture 110049"/>
            <wp:cNvGraphicFramePr/>
            <a:graphic xmlns:a="http://schemas.openxmlformats.org/drawingml/2006/main">
              <a:graphicData uri="http://schemas.openxmlformats.org/drawingml/2006/picture">
                <pic:pic xmlns:pic="http://schemas.openxmlformats.org/drawingml/2006/picture">
                  <pic:nvPicPr>
                    <pic:cNvPr id="110049" name="Picture 110049"/>
                    <pic:cNvPicPr/>
                  </pic:nvPicPr>
                  <pic:blipFill>
                    <a:blip r:embed="rId45"/>
                    <a:stretch>
                      <a:fillRect/>
                    </a:stretch>
                  </pic:blipFill>
                  <pic:spPr>
                    <a:xfrm>
                      <a:off x="0" y="0"/>
                      <a:ext cx="35559" cy="6742027"/>
                    </a:xfrm>
                    <a:prstGeom prst="rect">
                      <a:avLst/>
                    </a:prstGeom>
                  </pic:spPr>
                </pic:pic>
              </a:graphicData>
            </a:graphic>
          </wp:anchor>
        </w:drawing>
      </w:r>
      <w:r>
        <w:t>Todavia é também o corpo, superfície de e</w:t>
      </w:r>
      <w:r>
        <w:t xml:space="preserve">xercícios de poder, que, por não ser cera moldável, resiste ao convite à normatização. Resistindo, </w:t>
      </w:r>
      <w:proofErr w:type="spellStart"/>
      <w:r>
        <w:t>hibridizase</w:t>
      </w:r>
      <w:proofErr w:type="spellEnd"/>
      <w:r>
        <w:t xml:space="preserve"> com outras forças e formas de subjetividade ocupando fronteiras entre isso e aquilo. Frente às lógicas estetizantes, crianças </w:t>
      </w:r>
      <w:proofErr w:type="spellStart"/>
      <w:r>
        <w:t>viadas</w:t>
      </w:r>
      <w:proofErr w:type="spellEnd"/>
      <w:r>
        <w:t xml:space="preserve"> pretas pinta</w:t>
      </w:r>
      <w:r>
        <w:t>m os cabelos em cores infinitas, amarram pedaços de pano e fazem extensão capilar com cabelos de bonecas Barbie quebradas; frente às lógicas da disciplina no território pedagógico, as crianças do morro fazem festa no convite à coordenação, no bilhete aos p</w:t>
      </w:r>
      <w:r>
        <w:t xml:space="preserve">ais. Muita coisa acontece em um Por isso, talvez, seja naquilo que Jorge Larrosa (2015) chama de </w:t>
      </w:r>
      <w:proofErr w:type="spellStart"/>
      <w:r>
        <w:t>pxperiência</w:t>
      </w:r>
      <w:proofErr w:type="spellEnd"/>
      <w:r>
        <w:t xml:space="preserve"> que mais gostamos de pensar o </w:t>
      </w:r>
      <w:r>
        <w:t>sentido da criança. Não que tomemos a criança como experiência — que seria um fingir ser— mas por, #implesmente, acha</w:t>
      </w:r>
      <w:r>
        <w:t>rmos que, enquanto escrevia, Larrosa já não sabia se talava mesmo da experiência ou da criança. A criança (para ele, experiência), por vezes, pode assim ser mencionada:</w:t>
      </w:r>
    </w:p>
    <w:p w14:paraId="45C61732" w14:textId="77777777" w:rsidR="00E1109D" w:rsidRDefault="00B94DF8">
      <w:pPr>
        <w:spacing w:after="585" w:line="224" w:lineRule="auto"/>
        <w:ind w:left="1115" w:right="0" w:firstLine="0"/>
      </w:pPr>
      <w:r>
        <w:rPr>
          <w:noProof/>
        </w:rPr>
        <w:drawing>
          <wp:inline distT="0" distB="0" distL="0" distR="0" wp14:anchorId="6534B845" wp14:editId="328E2EBF">
            <wp:extent cx="151935" cy="119585"/>
            <wp:effectExtent l="0" t="0" r="0" b="0"/>
            <wp:docPr id="110051" name="Picture 110051"/>
            <wp:cNvGraphicFramePr/>
            <a:graphic xmlns:a="http://schemas.openxmlformats.org/drawingml/2006/main">
              <a:graphicData uri="http://schemas.openxmlformats.org/drawingml/2006/picture">
                <pic:pic xmlns:pic="http://schemas.openxmlformats.org/drawingml/2006/picture">
                  <pic:nvPicPr>
                    <pic:cNvPr id="110051" name="Picture 110051"/>
                    <pic:cNvPicPr/>
                  </pic:nvPicPr>
                  <pic:blipFill>
                    <a:blip r:embed="rId46"/>
                    <a:stretch>
                      <a:fillRect/>
                    </a:stretch>
                  </pic:blipFill>
                  <pic:spPr>
                    <a:xfrm>
                      <a:off x="0" y="0"/>
                      <a:ext cx="151935" cy="119585"/>
                    </a:xfrm>
                    <a:prstGeom prst="rect">
                      <a:avLst/>
                    </a:prstGeom>
                  </pic:spPr>
                </pic:pic>
              </a:graphicData>
            </a:graphic>
          </wp:inline>
        </w:drawing>
      </w:r>
      <w:r>
        <w:rPr>
          <w:sz w:val="20"/>
        </w:rPr>
        <w:t>é preciso resistir a determinar o que é a experiência [criança] como o que não se pode</w:t>
      </w:r>
      <w:r>
        <w:rPr>
          <w:sz w:val="20"/>
        </w:rPr>
        <w:t xml:space="preserve"> conceituar, como o que escapa a qualquer conceito, a qualquer determinação, como o que resiste a qualquer conceito que trata de determiná-la... não como o que é e sim como o que acontece, não a</w:t>
      </w:r>
    </w:p>
    <w:p w14:paraId="5B74A2F8" w14:textId="77777777" w:rsidR="00E1109D" w:rsidRDefault="00B94DF8">
      <w:pPr>
        <w:spacing w:after="585" w:line="224" w:lineRule="auto"/>
        <w:ind w:left="1115" w:right="0" w:firstLine="0"/>
      </w:pPr>
      <w:r>
        <w:rPr>
          <w:sz w:val="22"/>
        </w:rPr>
        <w:t>partir de uma ontologia do ser e sim de uma lógica do acontec</w:t>
      </w:r>
      <w:r>
        <w:rPr>
          <w:sz w:val="22"/>
        </w:rPr>
        <w:t xml:space="preserve">imento, a partir de um logos do acontecimento, </w:t>
      </w:r>
      <w:proofErr w:type="gramStart"/>
      <w:r>
        <w:rPr>
          <w:sz w:val="22"/>
        </w:rPr>
        <w:t>Pessoalmente</w:t>
      </w:r>
      <w:proofErr w:type="gramEnd"/>
      <w:r>
        <w:rPr>
          <w:sz w:val="22"/>
        </w:rPr>
        <w:t>, tentei fazer soar a palavra experiência perto da palavra vida, ou melhor, de um modo mais preciso, perto da palavra existência. A experiência seria um modo de habitar um mundo de um ser que exist</w:t>
      </w:r>
      <w:r>
        <w:rPr>
          <w:sz w:val="22"/>
        </w:rPr>
        <w:t xml:space="preserve">e, de um ser que não tem outro ser, outra essência, além de sua própria existência corporal, finita, encarnada, no tempo e no espaço, com outros. E a </w:t>
      </w:r>
      <w:proofErr w:type="spellStart"/>
      <w:r>
        <w:rPr>
          <w:sz w:val="22"/>
        </w:rPr>
        <w:t>existênciar</w:t>
      </w:r>
      <w:proofErr w:type="spellEnd"/>
      <w:r>
        <w:rPr>
          <w:sz w:val="22"/>
        </w:rPr>
        <w:t xml:space="preserve"> como a vida, não pode ser conceitualizada, porque sempre escapa a qualquer determinação, porqu</w:t>
      </w:r>
      <w:r>
        <w:rPr>
          <w:sz w:val="22"/>
        </w:rPr>
        <w:t xml:space="preserve">e é, nela mesma, um excesso, um transbordamento, porque é nela mesma possibilidade, criação, invenção, acontecimento. Talvez por isso se trata de manter a experiência como uma palavra e não de determiná-la como um conceito. Porque os conceitos dizem o que </w:t>
      </w:r>
      <w:r>
        <w:rPr>
          <w:sz w:val="22"/>
        </w:rPr>
        <w:t>dizem, mas as palavras dizem o que dizem e, além disso, mais outra coisa. Porque os conceitos determinam o real e as palavras abrem o real (LARROSA, 2015, p, 43),</w:t>
      </w:r>
    </w:p>
    <w:p w14:paraId="249CDAB6" w14:textId="77777777" w:rsidR="00E1109D" w:rsidRDefault="00B94DF8">
      <w:pPr>
        <w:spacing w:after="6"/>
        <w:ind w:left="10" w:right="10"/>
      </w:pPr>
      <w:r>
        <w:t>As precariedades de uma vida se mostram nas telas dos computadores, nas páginas policiais, no</w:t>
      </w:r>
      <w:r>
        <w:t xml:space="preserve">s romances ultramodernos, nos risos doentios dos currículos normatizados. Crianças por vezes somem, mas somem para onde? Dizem-nas sumidas, mas, talvez, apenas lembrem de se misturar à experiência do próprio mundo que não </w:t>
      </w:r>
      <w:proofErr w:type="gramStart"/>
      <w:r>
        <w:t>as enxerga</w:t>
      </w:r>
      <w:proofErr w:type="gramEnd"/>
      <w:r>
        <w:t xml:space="preserve"> para outra coisa que nã</w:t>
      </w:r>
      <w:r>
        <w:t>o é a rentabilidade,</w:t>
      </w:r>
    </w:p>
    <w:tbl>
      <w:tblPr>
        <w:tblStyle w:val="TableGrid"/>
        <w:tblpPr w:vertAnchor="text" w:horzAnchor="margin" w:tblpY="724"/>
        <w:tblOverlap w:val="never"/>
        <w:tblW w:w="15624" w:type="dxa"/>
        <w:tblInd w:w="0" w:type="dxa"/>
        <w:tblCellMar>
          <w:top w:w="5" w:type="dxa"/>
          <w:left w:w="0" w:type="dxa"/>
          <w:bottom w:w="0" w:type="dxa"/>
          <w:right w:w="0" w:type="dxa"/>
        </w:tblCellMar>
        <w:tblLook w:val="04A0" w:firstRow="1" w:lastRow="0" w:firstColumn="1" w:lastColumn="0" w:noHBand="0" w:noVBand="1"/>
      </w:tblPr>
      <w:tblGrid>
        <w:gridCol w:w="15624"/>
      </w:tblGrid>
      <w:tr w:rsidR="00E1109D" w14:paraId="1F55773B" w14:textId="77777777">
        <w:trPr>
          <w:trHeight w:val="260"/>
        </w:trPr>
        <w:tc>
          <w:tcPr>
            <w:tcW w:w="15221" w:type="dxa"/>
            <w:tcBorders>
              <w:top w:val="nil"/>
              <w:left w:val="nil"/>
              <w:bottom w:val="nil"/>
              <w:right w:val="nil"/>
            </w:tcBorders>
          </w:tcPr>
          <w:p w14:paraId="307F510F" w14:textId="77777777" w:rsidR="00E1109D" w:rsidRDefault="00B94DF8">
            <w:pPr>
              <w:tabs>
                <w:tab w:val="center" w:pos="3194"/>
                <w:tab w:val="center" w:pos="8270"/>
                <w:tab w:val="right" w:pos="15893"/>
              </w:tabs>
              <w:spacing w:after="0" w:line="259" w:lineRule="auto"/>
              <w:ind w:left="0" w:right="-270" w:firstLine="0"/>
              <w:jc w:val="left"/>
            </w:pPr>
            <w:r>
              <w:rPr>
                <w:noProof/>
              </w:rPr>
              <w:drawing>
                <wp:inline distT="0" distB="0" distL="0" distR="0" wp14:anchorId="13A41CA6" wp14:editId="19EBB5D1">
                  <wp:extent cx="3233" cy="12928"/>
                  <wp:effectExtent l="0" t="0" r="0" b="0"/>
                  <wp:docPr id="44778" name="Picture 44778"/>
                  <wp:cNvGraphicFramePr/>
                  <a:graphic xmlns:a="http://schemas.openxmlformats.org/drawingml/2006/main">
                    <a:graphicData uri="http://schemas.openxmlformats.org/drawingml/2006/picture">
                      <pic:pic xmlns:pic="http://schemas.openxmlformats.org/drawingml/2006/picture">
                        <pic:nvPicPr>
                          <pic:cNvPr id="44778" name="Picture 44778"/>
                          <pic:cNvPicPr/>
                        </pic:nvPicPr>
                        <pic:blipFill>
                          <a:blip r:embed="rId47"/>
                          <a:stretch>
                            <a:fillRect/>
                          </a:stretch>
                        </pic:blipFill>
                        <pic:spPr>
                          <a:xfrm>
                            <a:off x="0" y="0"/>
                            <a:ext cx="3233" cy="12928"/>
                          </a:xfrm>
                          <a:prstGeom prst="rect">
                            <a:avLst/>
                          </a:prstGeom>
                        </pic:spPr>
                      </pic:pic>
                    </a:graphicData>
                  </a:graphic>
                </wp:inline>
              </w:drawing>
            </w:r>
            <w:r>
              <w:rPr>
                <w:sz w:val="24"/>
              </w:rPr>
              <w:tab/>
              <w:t>corpo e, enquanto criança, as coisas se amontoam.</w:t>
            </w:r>
            <w:r>
              <w:rPr>
                <w:sz w:val="24"/>
              </w:rPr>
              <w:tab/>
            </w:r>
            <w:r>
              <w:rPr>
                <w:noProof/>
              </w:rPr>
              <w:drawing>
                <wp:inline distT="0" distB="0" distL="0" distR="0" wp14:anchorId="02AADE88" wp14:editId="7027C572">
                  <wp:extent cx="3234" cy="16160"/>
                  <wp:effectExtent l="0" t="0" r="0" b="0"/>
                  <wp:docPr id="44777" name="Picture 44777"/>
                  <wp:cNvGraphicFramePr/>
                  <a:graphic xmlns:a="http://schemas.openxmlformats.org/drawingml/2006/main">
                    <a:graphicData uri="http://schemas.openxmlformats.org/drawingml/2006/picture">
                      <pic:pic xmlns:pic="http://schemas.openxmlformats.org/drawingml/2006/picture">
                        <pic:nvPicPr>
                          <pic:cNvPr id="44777" name="Picture 44777"/>
                          <pic:cNvPicPr/>
                        </pic:nvPicPr>
                        <pic:blipFill>
                          <a:blip r:embed="rId48"/>
                          <a:stretch>
                            <a:fillRect/>
                          </a:stretch>
                        </pic:blipFill>
                        <pic:spPr>
                          <a:xfrm>
                            <a:off x="0" y="0"/>
                            <a:ext cx="3234" cy="16160"/>
                          </a:xfrm>
                          <a:prstGeom prst="rect">
                            <a:avLst/>
                          </a:prstGeom>
                        </pic:spPr>
                      </pic:pic>
                    </a:graphicData>
                  </a:graphic>
                </wp:inline>
              </w:drawing>
            </w:r>
            <w:r>
              <w:rPr>
                <w:sz w:val="24"/>
              </w:rPr>
              <w:tab/>
            </w:r>
            <w:r>
              <w:rPr>
                <w:noProof/>
              </w:rPr>
              <w:drawing>
                <wp:inline distT="0" distB="0" distL="0" distR="0" wp14:anchorId="40CE8F8B" wp14:editId="4F658BE8">
                  <wp:extent cx="3232" cy="6464"/>
                  <wp:effectExtent l="0" t="0" r="0" b="0"/>
                  <wp:docPr id="44776" name="Picture 44776"/>
                  <wp:cNvGraphicFramePr/>
                  <a:graphic xmlns:a="http://schemas.openxmlformats.org/drawingml/2006/main">
                    <a:graphicData uri="http://schemas.openxmlformats.org/drawingml/2006/picture">
                      <pic:pic xmlns:pic="http://schemas.openxmlformats.org/drawingml/2006/picture">
                        <pic:nvPicPr>
                          <pic:cNvPr id="44776" name="Picture 44776"/>
                          <pic:cNvPicPr/>
                        </pic:nvPicPr>
                        <pic:blipFill>
                          <a:blip r:embed="rId49"/>
                          <a:stretch>
                            <a:fillRect/>
                          </a:stretch>
                        </pic:blipFill>
                        <pic:spPr>
                          <a:xfrm>
                            <a:off x="0" y="0"/>
                            <a:ext cx="3232" cy="6464"/>
                          </a:xfrm>
                          <a:prstGeom prst="rect">
                            <a:avLst/>
                          </a:prstGeom>
                        </pic:spPr>
                      </pic:pic>
                    </a:graphicData>
                  </a:graphic>
                </wp:inline>
              </w:drawing>
            </w:r>
            <w:r>
              <w:rPr>
                <w:sz w:val="24"/>
              </w:rPr>
              <w:t>de soberania, da disciplina e das biopolíticas serem permanentemente</w:t>
            </w:r>
          </w:p>
        </w:tc>
      </w:tr>
    </w:tbl>
    <w:p w14:paraId="2CCBD08D" w14:textId="77777777" w:rsidR="00E1109D" w:rsidRDefault="00B94DF8">
      <w:pPr>
        <w:ind w:left="10" w:right="10"/>
      </w:pPr>
      <w:r>
        <w:t xml:space="preserve">Nessa conversa pensando o corpo da população higienizada e normalizada, em que a criança funciona como força que faz a engrenagem </w:t>
      </w:r>
      <w:r>
        <w:lastRenderedPageBreak/>
        <w:t>reativadas, muitas são as imagens que nos chegam e nos põem a rir do muito que essa maquinaria insiste em fazer-dizer-produzir</w:t>
      </w:r>
      <w:r>
        <w:t xml:space="preserve"> sobre a imagem criança: histórias de ciganos que raptam criancinhas desatentas como forma de vingança de suas exclusões, de bruxas que fazem feitiços com partes do corpo da criança, do homem do saco que recolhe crianças desobedientes, do caboclinho d'água</w:t>
      </w:r>
      <w:r>
        <w:t xml:space="preserve"> que leva para o fundo do rio as crianças levadas que vão se banhar em suas águas sem a autorização de seus responsáveis... A comicidade das perpetuações do medo-rapto não nos falta! Tanto não nos falta que as continuidades das tecnologias de produção de m</w:t>
      </w:r>
      <w:r>
        <w:t xml:space="preserve">edo não se cansam. E quando nos falta porque as crianças estão enojadas dessas histórias — basta que os pais folheiem as páginas de jornais em suas companhias, E de forma endereçada digam: "Veja, veja bem aqui o que acontece com crianças que não respeitam </w:t>
      </w:r>
      <w:r>
        <w:t>seus pais, seus professores, seus tutores, Veja aqui o que acontece com crianças que não querem ir para a escola'! O efeito é imediato e a compreensão fácil: se elas estivessem em casa com seus pais e/ou na escola, isso não teria acontecido. E, se os famil</w:t>
      </w:r>
      <w:r>
        <w:t xml:space="preserve">iares são periféricos, já vão logo metendo as balas perdidas e os toques de recolher no meio da história </w:t>
      </w:r>
      <w:proofErr w:type="spellStart"/>
      <w:r>
        <w:t>quejá</w:t>
      </w:r>
      <w:proofErr w:type="spellEnd"/>
      <w:r>
        <w:t xml:space="preserve"> garantem logo 0 longo silêncio de qualquer infância. Crianças em suas monstruosidades são reduzidas ao seu mínimo biológico pelos discursos ofens</w:t>
      </w:r>
      <w:r>
        <w:t>ivos, por pauladas e pedradas, por práticas que prometem a cura, pelas balas perdidas, pelos discursos de normalização e pelas instituições de sequestros.</w:t>
      </w:r>
    </w:p>
    <w:p w14:paraId="220C7AF4" w14:textId="77777777" w:rsidR="00E1109D" w:rsidRDefault="00B94DF8">
      <w:pPr>
        <w:spacing w:after="332"/>
        <w:ind w:left="173" w:right="10"/>
      </w:pPr>
      <w:r>
        <w:t>Não podemos esquecer, afinal, que o espetáculo da morte faz funcionar a correção dos anormais via exe</w:t>
      </w:r>
      <w:r>
        <w:t>mplo de um corpo que perde o direito de viver e/ou que sofre duras penas em função de suas performances e resistência à norma. Ainda acreditam por aí que</w:t>
      </w:r>
    </w:p>
    <w:p w14:paraId="53D5B24A" w14:textId="77777777" w:rsidR="00E1109D" w:rsidRDefault="00B94DF8">
      <w:pPr>
        <w:spacing w:after="462" w:line="255" w:lineRule="auto"/>
        <w:ind w:left="1288" w:right="31" w:hanging="10"/>
      </w:pPr>
      <w:r>
        <w:rPr>
          <w:noProof/>
        </w:rPr>
        <w:drawing>
          <wp:anchor distT="0" distB="0" distL="114300" distR="114300" simplePos="0" relativeHeight="251691008" behindDoc="0" locked="0" layoutInCell="1" allowOverlap="0" wp14:anchorId="05B516E8" wp14:editId="0F3C6AAC">
            <wp:simplePos x="0" y="0"/>
            <wp:positionH relativeFrom="page">
              <wp:posOffset>5278930</wp:posOffset>
            </wp:positionH>
            <wp:positionV relativeFrom="page">
              <wp:posOffset>0</wp:posOffset>
            </wp:positionV>
            <wp:extent cx="61421" cy="7556500"/>
            <wp:effectExtent l="0" t="0" r="0" b="0"/>
            <wp:wrapSquare wrapText="bothSides"/>
            <wp:docPr id="110053" name="Picture 110053"/>
            <wp:cNvGraphicFramePr/>
            <a:graphic xmlns:a="http://schemas.openxmlformats.org/drawingml/2006/main">
              <a:graphicData uri="http://schemas.openxmlformats.org/drawingml/2006/picture">
                <pic:pic xmlns:pic="http://schemas.openxmlformats.org/drawingml/2006/picture">
                  <pic:nvPicPr>
                    <pic:cNvPr id="110053" name="Picture 110053"/>
                    <pic:cNvPicPr/>
                  </pic:nvPicPr>
                  <pic:blipFill>
                    <a:blip r:embed="rId50"/>
                    <a:stretch>
                      <a:fillRect/>
                    </a:stretch>
                  </pic:blipFill>
                  <pic:spPr>
                    <a:xfrm>
                      <a:off x="0" y="0"/>
                      <a:ext cx="61421" cy="7556500"/>
                    </a:xfrm>
                    <a:prstGeom prst="rect">
                      <a:avLst/>
                    </a:prstGeom>
                  </pic:spPr>
                </pic:pic>
              </a:graphicData>
            </a:graphic>
          </wp:anchor>
        </w:drawing>
      </w:r>
      <w:r>
        <w:rPr>
          <w:sz w:val="22"/>
        </w:rPr>
        <w:t>Seria necessário que as crianças pudessem vir aos lugares onde é executada; lá fariam suas aulas cívi</w:t>
      </w:r>
      <w:r>
        <w:rPr>
          <w:sz w:val="22"/>
        </w:rPr>
        <w:t xml:space="preserve">cas, E os homens feitos lá reaprenderiam periodicamente as leis. Concebamos os lugares de castigos como um Jardim de Leis que as </w:t>
      </w:r>
      <w:proofErr w:type="spellStart"/>
      <w:r>
        <w:rPr>
          <w:sz w:val="22"/>
        </w:rPr>
        <w:t>familias</w:t>
      </w:r>
      <w:proofErr w:type="spellEnd"/>
      <w:r>
        <w:rPr>
          <w:sz w:val="22"/>
        </w:rPr>
        <w:t xml:space="preserve"> visitariam aos domingos. Bem antes de ser concebido como objeto de ciência, pensa-</w:t>
      </w:r>
      <w:r>
        <w:rPr>
          <w:sz w:val="22"/>
        </w:rPr>
        <w:t>se no criminoso como elemento de ins</w:t>
      </w:r>
      <w:r>
        <w:rPr>
          <w:sz w:val="22"/>
        </w:rPr>
        <w:t>trução. Depois da visita de caridade para partilhar do sofrimento dos prisioneiros — o século XVII a inventara ou restabelecera -— pensou-se nessas visitas de crianças que viriam aprender como a justiça da lei vem se aplicar ao crime: lição viva no museu d</w:t>
      </w:r>
      <w:r>
        <w:rPr>
          <w:sz w:val="22"/>
        </w:rPr>
        <w:t>a ordem. (FOUCAULT, 1987, p. 92-93)</w:t>
      </w:r>
    </w:p>
    <w:p w14:paraId="48259DF2" w14:textId="77777777" w:rsidR="00E1109D" w:rsidRDefault="00B94DF8">
      <w:pPr>
        <w:ind w:left="10" w:right="295"/>
      </w:pPr>
      <w:r>
        <w:t>As crianças não precisam mais ir aos lugares de mortes e de encenação de correção nas praças públicas para ver a força do rei e do poder do soberano. Para muitas crianças, essas histórias fazem parte de suas vidas. As cr</w:t>
      </w:r>
      <w:r>
        <w:t xml:space="preserve">ianças, essas que não queremos e não gostamos de ver, essas anormais, </w:t>
      </w:r>
      <w:proofErr w:type="gramStart"/>
      <w:r>
        <w:t>medica</w:t>
      </w:r>
      <w:proofErr w:type="gramEnd"/>
      <w:r>
        <w:t>/</w:t>
      </w:r>
      <w:proofErr w:type="spellStart"/>
      <w:r>
        <w:t>izadas</w:t>
      </w:r>
      <w:proofErr w:type="spellEnd"/>
      <w:r>
        <w:t>, travestidas, perdidas, aprendem na mais íntima relação com a vida a desviar das mãos que lhe tiram o sonho. As histórias das mortes das crianças se espalham nas páginas de</w:t>
      </w:r>
      <w:r>
        <w:t xml:space="preserve"> jornais, </w:t>
      </w:r>
      <w:proofErr w:type="gramStart"/>
      <w:r>
        <w:t>Elas</w:t>
      </w:r>
      <w:proofErr w:type="gramEnd"/>
      <w:r>
        <w:t xml:space="preserve">, de alguma maneira, fazem algumas pessoas se lembrarem das três figuras icónicas da modernidade (os monstros, os incorrigíveis e a onanista) em sua obsessão pela anormalidade e pela norma. A anormalidade é coproduzida com a normalidade, uma </w:t>
      </w:r>
      <w:r>
        <w:t xml:space="preserve">inventando a outra e garantindo sua perpetuação. A criança problemática é tão produzida quanto o discurso que faz dela um problema, e, junto dela, gritam infinitas palavras para afirmarem-na no lugar em que ela nem sequer sabia estar: bichinha, </w:t>
      </w:r>
      <w:proofErr w:type="spellStart"/>
      <w:r>
        <w:t>viadinho</w:t>
      </w:r>
      <w:proofErr w:type="spellEnd"/>
      <w:r>
        <w:t>, m</w:t>
      </w:r>
      <w:r>
        <w:t>acaco, piranha, filho de uma égua, filho de vaca, cachorra no cio!</w:t>
      </w:r>
    </w:p>
    <w:p w14:paraId="66291751" w14:textId="77777777" w:rsidR="00E1109D" w:rsidRDefault="00B94DF8">
      <w:pPr>
        <w:spacing w:after="343"/>
        <w:ind w:left="10" w:right="305"/>
      </w:pPr>
      <w:r>
        <w:t xml:space="preserve">O que não sabem: somos monstros e gostamos de ser! No contemporâneo, rimos desses nomes e com eles aprendemos a produzir o deboche, a ironia </w:t>
      </w:r>
      <w:proofErr w:type="gramStart"/>
      <w:r>
        <w:t>e também</w:t>
      </w:r>
      <w:proofErr w:type="gramEnd"/>
      <w:r>
        <w:t xml:space="preserve"> a fazer política.</w:t>
      </w:r>
    </w:p>
    <w:p w14:paraId="5170666D" w14:textId="77777777" w:rsidR="00E1109D" w:rsidRDefault="00B94DF8">
      <w:pPr>
        <w:spacing w:after="118"/>
        <w:ind w:left="392" w:right="10" w:firstLine="0"/>
      </w:pPr>
      <w:r>
        <w:t>Em bandos, os meninos</w:t>
      </w:r>
      <w:r>
        <w:t xml:space="preserve"> se debandam...</w:t>
      </w:r>
    </w:p>
    <w:p w14:paraId="601641EE" w14:textId="77777777" w:rsidR="00E1109D" w:rsidRDefault="00B94DF8">
      <w:pPr>
        <w:spacing w:after="0"/>
        <w:ind w:left="10" w:right="280"/>
      </w:pPr>
      <w:r>
        <w:t xml:space="preserve">A bela máquina a vapor que Foucault lançava às gargalhadas em seu livro não para, ainda hoje, de crescer infinitamente, </w:t>
      </w:r>
      <w:proofErr w:type="gramStart"/>
      <w:r>
        <w:t>Pensam</w:t>
      </w:r>
      <w:proofErr w:type="gramEnd"/>
      <w:r>
        <w:t xml:space="preserve"> que é sobre as crianças que seus tentáculos se estendem? Certamente, mas não apenas! A máquina a vapor com suas p</w:t>
      </w:r>
      <w:r>
        <w:t xml:space="preserve">romessas de correção nos acompanha já há alguns séculos e a criança e sua inocência, na força da </w:t>
      </w:r>
      <w:r>
        <w:lastRenderedPageBreak/>
        <w:t xml:space="preserve">Virgem Maria e no aparecimento das Santas em terras cristãs com suas profecias de futuro, convocam a olhar para esses sujeitos de uma forma toda especial, </w:t>
      </w:r>
      <w:proofErr w:type="gramStart"/>
      <w:r>
        <w:t>Por</w:t>
      </w:r>
      <w:proofErr w:type="gramEnd"/>
      <w:r>
        <w:t xml:space="preserve"> </w:t>
      </w:r>
      <w:r>
        <w:t>que as crianças? Porque é no "olhar angélico da criança, e diante do seu olhar, diante do seu rosto, que vai aparecer a face daquela que chora em La Salette, ou o cochicho daquela que cura em Lourdes" (FOUCAULT, 2014, p. 193). E de lá pra cá, as crianças f</w:t>
      </w:r>
      <w:r>
        <w:t xml:space="preserve">oram fantasiadas de anjinhos, com asinhas, túnicas e auréolas douradas, </w:t>
      </w:r>
      <w:proofErr w:type="gramStart"/>
      <w:r>
        <w:t>Nas</w:t>
      </w:r>
      <w:proofErr w:type="gramEnd"/>
      <w:r>
        <w:t xml:space="preserve"> festas da Virgem Maria lá estão elas, de mãos dadas com suas </w:t>
      </w:r>
      <w:proofErr w:type="spellStart"/>
      <w:r>
        <w:t>familias</w:t>
      </w:r>
      <w:proofErr w:type="spellEnd"/>
      <w:r>
        <w:t xml:space="preserve"> e protetores reiterando esse discurso de sua inocência e candura. E, como aprendemos, anjos não têm sexo, gêne</w:t>
      </w:r>
      <w:r>
        <w:t>ro, raça ou sexualidade; não há anjo rico ou anjo pobre, anjo do morro ou da cidade. Logo, não deveriam se masturbar, não deveriam incomodar, não deveriam pedir esmolas, pichar, roubar ou mesmo esconder</w:t>
      </w:r>
    </w:p>
    <w:p w14:paraId="50EC3B99" w14:textId="77777777" w:rsidR="00E1109D" w:rsidRDefault="00B94DF8">
      <w:pPr>
        <w:spacing w:after="418"/>
        <w:ind w:left="87" w:right="10" w:firstLine="0"/>
      </w:pPr>
      <w:r>
        <w:t>as gargalhadas.</w:t>
      </w:r>
    </w:p>
    <w:p w14:paraId="11B74B41" w14:textId="77777777" w:rsidR="00E1109D" w:rsidRDefault="00B94DF8">
      <w:pPr>
        <w:spacing w:after="620" w:line="255" w:lineRule="auto"/>
        <w:ind w:left="1151" w:right="31" w:firstLine="66"/>
      </w:pPr>
      <w:r>
        <w:rPr>
          <w:sz w:val="22"/>
        </w:rPr>
        <w:t xml:space="preserve">No fundo, o que se pediu à </w:t>
      </w:r>
      <w:proofErr w:type="spellStart"/>
      <w:r>
        <w:rPr>
          <w:sz w:val="22"/>
        </w:rPr>
        <w:t>familia</w:t>
      </w:r>
      <w:proofErr w:type="spellEnd"/>
      <w:r>
        <w:rPr>
          <w:sz w:val="22"/>
        </w:rPr>
        <w:t xml:space="preserve"> restrita, o que se pediu à família-célula, o que se pediu à família corporal e substancial, foi que se encarregasse do corpo da criança que, no fim do século XVIII, estava se tornando um desafio importante por duas razões</w:t>
      </w:r>
      <w:r>
        <w:rPr>
          <w:sz w:val="22"/>
        </w:rPr>
        <w:t xml:space="preserve">, </w:t>
      </w:r>
      <w:proofErr w:type="gramStart"/>
      <w:r>
        <w:rPr>
          <w:sz w:val="22"/>
        </w:rPr>
        <w:t>De</w:t>
      </w:r>
      <w:proofErr w:type="gramEnd"/>
      <w:r>
        <w:rPr>
          <w:sz w:val="22"/>
        </w:rPr>
        <w:t xml:space="preserve"> um lado, pediu-se a essa </w:t>
      </w:r>
      <w:proofErr w:type="spellStart"/>
      <w:r>
        <w:rPr>
          <w:sz w:val="22"/>
        </w:rPr>
        <w:t>familia</w:t>
      </w:r>
      <w:proofErr w:type="spellEnd"/>
      <w:r>
        <w:rPr>
          <w:sz w:val="22"/>
        </w:rPr>
        <w:t xml:space="preserve"> restrita que cuidasse do corpo da criança simplesmente porque a criança vivia e não devia morrer. O interesse político e econômico que se começa a descobrir na sobrevivência da criança é certamente um dos motivos pelos</w:t>
      </w:r>
      <w:r>
        <w:rPr>
          <w:sz w:val="22"/>
        </w:rPr>
        <w:t xml:space="preserve"> quais se quis substituir o aparelho frouxo, polimorfo e complexo da grande família relacional pelo aparelho limitado, intenso e constante da vigilância familiar, da vigilância dos filhos pelos pais. Os pais têm de cuidar dos filhos, os pais têm de tomar c</w:t>
      </w:r>
      <w:r>
        <w:rPr>
          <w:sz w:val="22"/>
        </w:rPr>
        <w:t xml:space="preserve">onta dos filhos, nos dois sentidos: impedir que morram e, claro, vigiá-los e, ao mesmo tempo, educá-los. A vida futura das crianças está nas mãos dos pais. O que o Estado pede aos pais, o que as novas formas ou as novas relações de produção exigem é que a </w:t>
      </w:r>
      <w:r>
        <w:rPr>
          <w:sz w:val="22"/>
        </w:rPr>
        <w:t xml:space="preserve">despesa, que é feita pela própria existência da </w:t>
      </w:r>
      <w:proofErr w:type="spellStart"/>
      <w:r>
        <w:rPr>
          <w:sz w:val="22"/>
        </w:rPr>
        <w:t>familia</w:t>
      </w:r>
      <w:proofErr w:type="spellEnd"/>
      <w:r>
        <w:rPr>
          <w:sz w:val="22"/>
        </w:rPr>
        <w:t xml:space="preserve">, dos pais e dos filhos que acabam de nascer, não seja tornada inútil pela morte precoce dos filhos. A </w:t>
      </w:r>
      <w:proofErr w:type="spellStart"/>
      <w:r>
        <w:rPr>
          <w:sz w:val="22"/>
        </w:rPr>
        <w:t>familia</w:t>
      </w:r>
      <w:proofErr w:type="spellEnd"/>
      <w:r>
        <w:rPr>
          <w:sz w:val="22"/>
        </w:rPr>
        <w:t xml:space="preserve"> tem de se encarregar, por conseguinte, do corpo e da vida dos filhos - essa é certamente u</w:t>
      </w:r>
      <w:r>
        <w:rPr>
          <w:sz w:val="22"/>
        </w:rPr>
        <w:t xml:space="preserve">ma </w:t>
      </w:r>
      <w:r>
        <w:rPr>
          <w:sz w:val="22"/>
        </w:rPr>
        <w:t xml:space="preserve">das razões pelas quais se pede que os pais deem uma atenção </w:t>
      </w:r>
      <w:proofErr w:type="spellStart"/>
      <w:r>
        <w:rPr>
          <w:sz w:val="22"/>
        </w:rPr>
        <w:t>contínuae</w:t>
      </w:r>
      <w:proofErr w:type="spellEnd"/>
      <w:r>
        <w:rPr>
          <w:sz w:val="22"/>
        </w:rPr>
        <w:t xml:space="preserve"> </w:t>
      </w:r>
      <w:proofErr w:type="spellStart"/>
      <w:r>
        <w:rPr>
          <w:sz w:val="22"/>
        </w:rPr>
        <w:t>intensaao</w:t>
      </w:r>
      <w:proofErr w:type="spellEnd"/>
      <w:r>
        <w:rPr>
          <w:sz w:val="22"/>
        </w:rPr>
        <w:t xml:space="preserve"> corpo dos filhos, (FOUCAULT, 2014, p, 221-222)</w:t>
      </w:r>
    </w:p>
    <w:p w14:paraId="3FCEBAF4" w14:textId="77777777" w:rsidR="00E1109D" w:rsidRDefault="00B94DF8">
      <w:pPr>
        <w:spacing w:after="56"/>
        <w:ind w:left="10" w:right="10"/>
      </w:pPr>
      <w:r>
        <w:rPr>
          <w:noProof/>
        </w:rPr>
        <w:drawing>
          <wp:anchor distT="0" distB="0" distL="114300" distR="114300" simplePos="0" relativeHeight="251692032" behindDoc="0" locked="0" layoutInCell="1" allowOverlap="0" wp14:anchorId="1BD4F84B" wp14:editId="54460460">
            <wp:simplePos x="0" y="0"/>
            <wp:positionH relativeFrom="page">
              <wp:posOffset>10509369</wp:posOffset>
            </wp:positionH>
            <wp:positionV relativeFrom="page">
              <wp:posOffset>3131843</wp:posOffset>
            </wp:positionV>
            <wp:extent cx="3232" cy="35552"/>
            <wp:effectExtent l="0" t="0" r="0" b="0"/>
            <wp:wrapSquare wrapText="bothSides"/>
            <wp:docPr id="54667" name="Picture 54667"/>
            <wp:cNvGraphicFramePr/>
            <a:graphic xmlns:a="http://schemas.openxmlformats.org/drawingml/2006/main">
              <a:graphicData uri="http://schemas.openxmlformats.org/drawingml/2006/picture">
                <pic:pic xmlns:pic="http://schemas.openxmlformats.org/drawingml/2006/picture">
                  <pic:nvPicPr>
                    <pic:cNvPr id="54667" name="Picture 54667"/>
                    <pic:cNvPicPr/>
                  </pic:nvPicPr>
                  <pic:blipFill>
                    <a:blip r:embed="rId51"/>
                    <a:stretch>
                      <a:fillRect/>
                    </a:stretch>
                  </pic:blipFill>
                  <pic:spPr>
                    <a:xfrm>
                      <a:off x="0" y="0"/>
                      <a:ext cx="3232" cy="35552"/>
                    </a:xfrm>
                    <a:prstGeom prst="rect">
                      <a:avLst/>
                    </a:prstGeom>
                  </pic:spPr>
                </pic:pic>
              </a:graphicData>
            </a:graphic>
          </wp:anchor>
        </w:drawing>
      </w:r>
      <w:r>
        <w:rPr>
          <w:noProof/>
        </w:rPr>
        <w:drawing>
          <wp:anchor distT="0" distB="0" distL="114300" distR="114300" simplePos="0" relativeHeight="251693056" behindDoc="0" locked="0" layoutInCell="1" allowOverlap="0" wp14:anchorId="1D22BA62" wp14:editId="5854FD78">
            <wp:simplePos x="0" y="0"/>
            <wp:positionH relativeFrom="page">
              <wp:posOffset>10457647</wp:posOffset>
            </wp:positionH>
            <wp:positionV relativeFrom="page">
              <wp:posOffset>1021323</wp:posOffset>
            </wp:positionV>
            <wp:extent cx="3232" cy="19392"/>
            <wp:effectExtent l="0" t="0" r="0" b="0"/>
            <wp:wrapSquare wrapText="bothSides"/>
            <wp:docPr id="54647" name="Picture 54647"/>
            <wp:cNvGraphicFramePr/>
            <a:graphic xmlns:a="http://schemas.openxmlformats.org/drawingml/2006/main">
              <a:graphicData uri="http://schemas.openxmlformats.org/drawingml/2006/picture">
                <pic:pic xmlns:pic="http://schemas.openxmlformats.org/drawingml/2006/picture">
                  <pic:nvPicPr>
                    <pic:cNvPr id="54647" name="Picture 54647"/>
                    <pic:cNvPicPr/>
                  </pic:nvPicPr>
                  <pic:blipFill>
                    <a:blip r:embed="rId52"/>
                    <a:stretch>
                      <a:fillRect/>
                    </a:stretch>
                  </pic:blipFill>
                  <pic:spPr>
                    <a:xfrm>
                      <a:off x="0" y="0"/>
                      <a:ext cx="3232" cy="19392"/>
                    </a:xfrm>
                    <a:prstGeom prst="rect">
                      <a:avLst/>
                    </a:prstGeom>
                  </pic:spPr>
                </pic:pic>
              </a:graphicData>
            </a:graphic>
          </wp:anchor>
        </w:drawing>
      </w:r>
      <w:r>
        <w:rPr>
          <w:noProof/>
        </w:rPr>
        <w:drawing>
          <wp:anchor distT="0" distB="0" distL="114300" distR="114300" simplePos="0" relativeHeight="251694080" behindDoc="0" locked="0" layoutInCell="1" allowOverlap="0" wp14:anchorId="4F8CC374" wp14:editId="66331154">
            <wp:simplePos x="0" y="0"/>
            <wp:positionH relativeFrom="page">
              <wp:posOffset>10480275</wp:posOffset>
            </wp:positionH>
            <wp:positionV relativeFrom="page">
              <wp:posOffset>3296677</wp:posOffset>
            </wp:positionV>
            <wp:extent cx="32327" cy="1809940"/>
            <wp:effectExtent l="0" t="0" r="0" b="0"/>
            <wp:wrapSquare wrapText="bothSides"/>
            <wp:docPr id="110055" name="Picture 110055"/>
            <wp:cNvGraphicFramePr/>
            <a:graphic xmlns:a="http://schemas.openxmlformats.org/drawingml/2006/main">
              <a:graphicData uri="http://schemas.openxmlformats.org/drawingml/2006/picture">
                <pic:pic xmlns:pic="http://schemas.openxmlformats.org/drawingml/2006/picture">
                  <pic:nvPicPr>
                    <pic:cNvPr id="110055" name="Picture 110055"/>
                    <pic:cNvPicPr/>
                  </pic:nvPicPr>
                  <pic:blipFill>
                    <a:blip r:embed="rId53"/>
                    <a:stretch>
                      <a:fillRect/>
                    </a:stretch>
                  </pic:blipFill>
                  <pic:spPr>
                    <a:xfrm>
                      <a:off x="0" y="0"/>
                      <a:ext cx="32327" cy="1809940"/>
                    </a:xfrm>
                    <a:prstGeom prst="rect">
                      <a:avLst/>
                    </a:prstGeom>
                  </pic:spPr>
                </pic:pic>
              </a:graphicData>
            </a:graphic>
          </wp:anchor>
        </w:drawing>
      </w:r>
      <w:r>
        <w:rPr>
          <w:noProof/>
          <w:sz w:val="22"/>
        </w:rPr>
        <mc:AlternateContent>
          <mc:Choice Requires="wpg">
            <w:drawing>
              <wp:anchor distT="0" distB="0" distL="114300" distR="114300" simplePos="0" relativeHeight="251695104" behindDoc="0" locked="0" layoutInCell="1" allowOverlap="1" wp14:anchorId="502CBBB3" wp14:editId="5F29A95A">
                <wp:simplePos x="0" y="0"/>
                <wp:positionH relativeFrom="page">
                  <wp:posOffset>5062342</wp:posOffset>
                </wp:positionH>
                <wp:positionV relativeFrom="page">
                  <wp:posOffset>0</wp:posOffset>
                </wp:positionV>
                <wp:extent cx="853312" cy="7556500"/>
                <wp:effectExtent l="0" t="0" r="0" b="0"/>
                <wp:wrapSquare wrapText="bothSides"/>
                <wp:docPr id="107268" name="Group 107268"/>
                <wp:cNvGraphicFramePr/>
                <a:graphic xmlns:a="http://schemas.openxmlformats.org/drawingml/2006/main">
                  <a:graphicData uri="http://schemas.microsoft.com/office/word/2010/wordprocessingGroup">
                    <wpg:wgp>
                      <wpg:cNvGrpSpPr/>
                      <wpg:grpSpPr>
                        <a:xfrm>
                          <a:off x="0" y="0"/>
                          <a:ext cx="853312" cy="7556500"/>
                          <a:chOff x="0" y="0"/>
                          <a:chExt cx="853312" cy="7556500"/>
                        </a:xfrm>
                      </wpg:grpSpPr>
                      <pic:pic xmlns:pic="http://schemas.openxmlformats.org/drawingml/2006/picture">
                        <pic:nvPicPr>
                          <pic:cNvPr id="110057" name="Picture 110057"/>
                          <pic:cNvPicPr/>
                        </pic:nvPicPr>
                        <pic:blipFill>
                          <a:blip r:embed="rId54"/>
                          <a:stretch>
                            <a:fillRect/>
                          </a:stretch>
                        </pic:blipFill>
                        <pic:spPr>
                          <a:xfrm>
                            <a:off x="0" y="0"/>
                            <a:ext cx="614205" cy="7556500"/>
                          </a:xfrm>
                          <a:prstGeom prst="rect">
                            <a:avLst/>
                          </a:prstGeom>
                        </pic:spPr>
                      </pic:pic>
                      <wps:wsp>
                        <wps:cNvPr id="50692" name="Rectangle 50692"/>
                        <wps:cNvSpPr/>
                        <wps:spPr>
                          <a:xfrm>
                            <a:off x="362058" y="488037"/>
                            <a:ext cx="653368" cy="174093"/>
                          </a:xfrm>
                          <a:prstGeom prst="rect">
                            <a:avLst/>
                          </a:prstGeom>
                          <a:ln>
                            <a:noFill/>
                          </a:ln>
                        </wps:spPr>
                        <wps:txbx>
                          <w:txbxContent>
                            <w:p w14:paraId="178439D5" w14:textId="77777777" w:rsidR="00E1109D" w:rsidRDefault="00B94DF8">
                              <w:pPr>
                                <w:spacing w:after="160" w:line="259" w:lineRule="auto"/>
                                <w:ind w:left="0" w:right="0" w:firstLine="0"/>
                                <w:jc w:val="left"/>
                              </w:pPr>
                              <w:r>
                                <w:rPr>
                                  <w:sz w:val="22"/>
                                </w:rPr>
                                <w:t xml:space="preserve">Atninho </w:t>
                              </w:r>
                            </w:p>
                          </w:txbxContent>
                        </wps:txbx>
                        <wps:bodyPr horzOverflow="overflow" vert="horz" lIns="0" tIns="0" rIns="0" bIns="0" rtlCol="0">
                          <a:noAutofit/>
                        </wps:bodyPr>
                      </wps:wsp>
                    </wpg:wgp>
                  </a:graphicData>
                </a:graphic>
              </wp:anchor>
            </w:drawing>
          </mc:Choice>
          <mc:Fallback xmlns:a="http://schemas.openxmlformats.org/drawingml/2006/main">
            <w:pict>
              <v:group id="Group 107268" style="width:67.1899pt;height:595pt;position:absolute;mso-position-horizontal-relative:page;mso-position-horizontal:absolute;margin-left:398.61pt;mso-position-vertical-relative:page;margin-top:0pt;" coordsize="8533,75565">
                <v:shape id="Picture 110057" style="position:absolute;width:6142;height:75565;left:0;top:0;" filled="f">
                  <v:imagedata r:id="rId55"/>
                </v:shape>
                <v:rect id="Rectangle 50692" style="position:absolute;width:6533;height:1740;left:3620;top:4880;" filled="f" stroked="f">
                  <v:textbox inset="0,0,0,0">
                    <w:txbxContent>
                      <w:p>
                        <w:pPr>
                          <w:spacing w:before="0" w:after="160" w:line="259" w:lineRule="auto"/>
                          <w:ind w:left="0" w:right="0" w:firstLine="0"/>
                          <w:jc w:val="left"/>
                        </w:pPr>
                        <w:r>
                          <w:rPr>
                            <w:sz w:val="22"/>
                          </w:rPr>
                          <w:t xml:space="preserve">Atninho </w:t>
                        </w:r>
                      </w:p>
                    </w:txbxContent>
                  </v:textbox>
                </v:rect>
                <w10:wrap type="square"/>
              </v:group>
            </w:pict>
          </mc:Fallback>
        </mc:AlternateContent>
      </w:r>
      <w:r>
        <w:rPr>
          <w:noProof/>
        </w:rPr>
        <w:drawing>
          <wp:anchor distT="0" distB="0" distL="114300" distR="114300" simplePos="0" relativeHeight="251696128" behindDoc="0" locked="0" layoutInCell="1" allowOverlap="0" wp14:anchorId="5C52CE0A" wp14:editId="6FB7487F">
            <wp:simplePos x="0" y="0"/>
            <wp:positionH relativeFrom="page">
              <wp:posOffset>10480275</wp:posOffset>
            </wp:positionH>
            <wp:positionV relativeFrom="page">
              <wp:posOffset>5617279</wp:posOffset>
            </wp:positionV>
            <wp:extent cx="6465" cy="109889"/>
            <wp:effectExtent l="0" t="0" r="0" b="0"/>
            <wp:wrapSquare wrapText="bothSides"/>
            <wp:docPr id="110058" name="Picture 110058"/>
            <wp:cNvGraphicFramePr/>
            <a:graphic xmlns:a="http://schemas.openxmlformats.org/drawingml/2006/main">
              <a:graphicData uri="http://schemas.openxmlformats.org/drawingml/2006/picture">
                <pic:pic xmlns:pic="http://schemas.openxmlformats.org/drawingml/2006/picture">
                  <pic:nvPicPr>
                    <pic:cNvPr id="110058" name="Picture 110058"/>
                    <pic:cNvPicPr/>
                  </pic:nvPicPr>
                  <pic:blipFill>
                    <a:blip r:embed="rId56"/>
                    <a:stretch>
                      <a:fillRect/>
                    </a:stretch>
                  </pic:blipFill>
                  <pic:spPr>
                    <a:xfrm>
                      <a:off x="0" y="0"/>
                      <a:ext cx="6465" cy="109889"/>
                    </a:xfrm>
                    <a:prstGeom prst="rect">
                      <a:avLst/>
                    </a:prstGeom>
                  </pic:spPr>
                </pic:pic>
              </a:graphicData>
            </a:graphic>
          </wp:anchor>
        </w:drawing>
      </w:r>
      <w:r>
        <w:t xml:space="preserve">E, na máquina a vapor, as crianças vão sendo defumadas. </w:t>
      </w:r>
      <w:proofErr w:type="spellStart"/>
      <w:r>
        <w:t>Defumouse</w:t>
      </w:r>
      <w:proofErr w:type="spellEnd"/>
      <w:r>
        <w:t xml:space="preserve"> a criança burguesa e, hoje, defuma-se qualqu</w:t>
      </w:r>
      <w:r>
        <w:t xml:space="preserve">er menino que cruzar seu mais ainda se a criança se recusara cruzá-la. Nas biopolíticas, há corpo que escape, </w:t>
      </w:r>
      <w:proofErr w:type="gramStart"/>
      <w:r>
        <w:t>Capturam</w:t>
      </w:r>
      <w:proofErr w:type="gramEnd"/>
      <w:r>
        <w:t xml:space="preserve"> a todos com seus tentáculos, com viscosas e atrativas propagandas e com suas </w:t>
      </w:r>
      <w:proofErr w:type="spellStart"/>
      <w:r>
        <w:t>Pilulas</w:t>
      </w:r>
      <w:proofErr w:type="spellEnd"/>
      <w:r>
        <w:t xml:space="preserve"> mágicas </w:t>
      </w:r>
      <w:proofErr w:type="spellStart"/>
      <w:r>
        <w:t>litornissoras</w:t>
      </w:r>
      <w:proofErr w:type="spellEnd"/>
      <w:r>
        <w:t xml:space="preserve">. Paul </w:t>
      </w:r>
      <w:proofErr w:type="spellStart"/>
      <w:r>
        <w:t>Preciado</w:t>
      </w:r>
      <w:proofErr w:type="spellEnd"/>
      <w:r>
        <w:t xml:space="preserve"> (2018, p. 135) </w:t>
      </w:r>
      <w:r>
        <w:t xml:space="preserve">nos alerta: "testemunhamos horizontalização do consumo das técnicas de produção do corpo que </w:t>
      </w:r>
      <w:proofErr w:type="spellStart"/>
      <w:r>
        <w:t>ludi%tribuem</w:t>
      </w:r>
      <w:proofErr w:type="spellEnd"/>
      <w:r>
        <w:t xml:space="preserve"> as diferenças entre identidades de classe, raça ou sexuais, a cultura musical do rock, a alta sociedade e a indústria </w:t>
      </w:r>
      <w:proofErr w:type="spellStart"/>
      <w:r>
        <w:t>pornô'l</w:t>
      </w:r>
      <w:proofErr w:type="spellEnd"/>
    </w:p>
    <w:p w14:paraId="78E70146" w14:textId="77777777" w:rsidR="00E1109D" w:rsidRDefault="00B94DF8">
      <w:pPr>
        <w:ind w:left="372" w:right="10" w:firstLine="0"/>
      </w:pPr>
      <w:r>
        <w:t>C) tempo do corpo da cri</w:t>
      </w:r>
      <w:r>
        <w:t>ança produtiva — inserido em uma lógica de</w:t>
      </w:r>
    </w:p>
    <w:p w14:paraId="5128C414" w14:textId="77777777" w:rsidR="00E1109D" w:rsidRDefault="00B94DF8">
      <w:pPr>
        <w:spacing w:after="107" w:line="217" w:lineRule="auto"/>
        <w:ind w:left="10" w:right="51" w:firstLine="0"/>
      </w:pPr>
      <w:r>
        <w:rPr>
          <w:sz w:val="24"/>
        </w:rPr>
        <w:t xml:space="preserve">1110duçáo de dentro para fora, de dentro e perpetuamente à deriva dos </w:t>
      </w:r>
      <w:proofErr w:type="spellStart"/>
      <w:r>
        <w:rPr>
          <w:sz w:val="24"/>
        </w:rPr>
        <w:t>ptoitos</w:t>
      </w:r>
      <w:proofErr w:type="spellEnd"/>
      <w:r>
        <w:rPr>
          <w:sz w:val="24"/>
        </w:rPr>
        <w:t xml:space="preserve"> médicos, pedagógicos e psicológicos passa a ser um tempo</w:t>
      </w:r>
    </w:p>
    <w:p w14:paraId="23F7119A" w14:textId="77777777" w:rsidR="00E1109D" w:rsidRDefault="00B94DF8">
      <w:pPr>
        <w:spacing w:after="309"/>
        <w:ind w:left="25" w:right="580" w:hanging="15"/>
      </w:pPr>
      <w:proofErr w:type="gramStart"/>
      <w:r>
        <w:t xml:space="preserve">( </w:t>
      </w:r>
      <w:proofErr w:type="spellStart"/>
      <w:r>
        <w:t>apilalizado</w:t>
      </w:r>
      <w:proofErr w:type="spellEnd"/>
      <w:proofErr w:type="gramEnd"/>
      <w:r>
        <w:t xml:space="preserve">, normalizado e normatizado, Deixá-lo à deriva em </w:t>
      </w:r>
      <w:proofErr w:type="spellStart"/>
      <w:r>
        <w:t>sit</w:t>
      </w:r>
      <w:proofErr w:type="spellEnd"/>
      <w:r>
        <w:t xml:space="preserve"> vagando aí,</w:t>
      </w:r>
      <w:r>
        <w:t xml:space="preserve"> é sinal de perigo e de irresponsabilidade da família e das instituições </w:t>
      </w:r>
      <w:proofErr w:type="spellStart"/>
      <w:r>
        <w:t>q,cquestros</w:t>
      </w:r>
      <w:proofErr w:type="spellEnd"/>
      <w:r>
        <w:t>. Assim, abrindo fendas em nossos saberes, a masturbação (</w:t>
      </w:r>
      <w:proofErr w:type="spellStart"/>
      <w:r>
        <w:t>utnparece</w:t>
      </w:r>
      <w:proofErr w:type="spellEnd"/>
      <w:r>
        <w:t xml:space="preserve"> na escola nas falas de professoras que somos/conhecemos.</w:t>
      </w:r>
    </w:p>
    <w:p w14:paraId="586B0EB8" w14:textId="77777777" w:rsidR="00E1109D" w:rsidRDefault="00B94DF8">
      <w:pPr>
        <w:spacing w:after="639" w:line="264" w:lineRule="auto"/>
        <w:ind w:left="5" w:right="473" w:hanging="5"/>
      </w:pPr>
      <w:r>
        <w:rPr>
          <w:sz w:val="20"/>
        </w:rPr>
        <w:t>Menino, não tem a fulaninha? Então, ela é lindi</w:t>
      </w:r>
      <w:r>
        <w:rPr>
          <w:sz w:val="20"/>
        </w:rPr>
        <w:t xml:space="preserve">nha, querida, né? Mas de uns tempos </w:t>
      </w:r>
      <w:proofErr w:type="gramStart"/>
      <w:r>
        <w:rPr>
          <w:sz w:val="20"/>
        </w:rPr>
        <w:t>pra</w:t>
      </w:r>
      <w:proofErr w:type="gramEnd"/>
      <w:r>
        <w:rPr>
          <w:sz w:val="20"/>
        </w:rPr>
        <w:t xml:space="preserve"> cá ela estava me deixando louca. Não podia bobear nem um minuto, Tinha que grudar meus olhos sobre ela, </w:t>
      </w:r>
      <w:proofErr w:type="gramStart"/>
      <w:r>
        <w:rPr>
          <w:sz w:val="20"/>
        </w:rPr>
        <w:t>Bobeava</w:t>
      </w:r>
      <w:proofErr w:type="gramEnd"/>
      <w:r>
        <w:rPr>
          <w:sz w:val="20"/>
        </w:rPr>
        <w:t>, descuidava, lá estava ela com a mão dentro da calcinha. Tentei ignorar! Tentei ocupá-la o tempo todo co</w:t>
      </w:r>
      <w:r>
        <w:rPr>
          <w:sz w:val="20"/>
        </w:rPr>
        <w:t xml:space="preserve">m </w:t>
      </w:r>
      <w:proofErr w:type="gramStart"/>
      <w:r>
        <w:rPr>
          <w:sz w:val="20"/>
        </w:rPr>
        <w:t>atividades e brincadeiras Não</w:t>
      </w:r>
      <w:proofErr w:type="gramEnd"/>
      <w:r>
        <w:rPr>
          <w:sz w:val="20"/>
        </w:rPr>
        <w:t xml:space="preserve"> deixava ela tirar as mãozinhas de cima da mesa. Nem olhava mais para ela O tempo todo procurava suas mãos, </w:t>
      </w:r>
      <w:proofErr w:type="gramStart"/>
      <w:r>
        <w:rPr>
          <w:sz w:val="20"/>
        </w:rPr>
        <w:t>Não</w:t>
      </w:r>
      <w:proofErr w:type="gramEnd"/>
      <w:r>
        <w:rPr>
          <w:sz w:val="20"/>
        </w:rPr>
        <w:t xml:space="preserve"> falava nada de início. Apenas chamava sua atenção para </w:t>
      </w:r>
      <w:proofErr w:type="gramStart"/>
      <w:r>
        <w:rPr>
          <w:sz w:val="20"/>
        </w:rPr>
        <w:t>mim</w:t>
      </w:r>
      <w:proofErr w:type="gramEnd"/>
      <w:r>
        <w:rPr>
          <w:sz w:val="20"/>
        </w:rPr>
        <w:t xml:space="preserve"> Mas teve um dia que tudo isso tornou-se insustentável </w:t>
      </w:r>
      <w:r>
        <w:rPr>
          <w:sz w:val="20"/>
        </w:rPr>
        <w:t xml:space="preserve">Ela estava lá com a mãozinha fazendo aquilo, né? De repente eu olho para ela e ela estava enfraquecida. Acho que ela atingiu um orgasmo, </w:t>
      </w:r>
      <w:proofErr w:type="gramStart"/>
      <w:r>
        <w:rPr>
          <w:sz w:val="20"/>
        </w:rPr>
        <w:t>Não</w:t>
      </w:r>
      <w:proofErr w:type="gramEnd"/>
      <w:r>
        <w:rPr>
          <w:sz w:val="20"/>
        </w:rPr>
        <w:t xml:space="preserve"> era mais possível fazer de conta que aquilo não estava acontecendo. Sei que na casa dela as coisas são meio soltinh</w:t>
      </w:r>
      <w:r>
        <w:rPr>
          <w:sz w:val="20"/>
        </w:rPr>
        <w:t xml:space="preserve">as. Não é muito confiável, </w:t>
      </w:r>
      <w:proofErr w:type="gramStart"/>
      <w:r>
        <w:rPr>
          <w:sz w:val="20"/>
        </w:rPr>
        <w:t>Ela</w:t>
      </w:r>
      <w:proofErr w:type="gramEnd"/>
      <w:r>
        <w:rPr>
          <w:sz w:val="20"/>
        </w:rPr>
        <w:t xml:space="preserve"> deve estar vendo coisas acontecendo. Fazer o </w:t>
      </w:r>
      <w:proofErr w:type="gramStart"/>
      <w:r>
        <w:rPr>
          <w:sz w:val="20"/>
        </w:rPr>
        <w:t>quê ?</w:t>
      </w:r>
      <w:proofErr w:type="gramEnd"/>
      <w:r>
        <w:rPr>
          <w:sz w:val="20"/>
        </w:rPr>
        <w:t xml:space="preserve"> Chamar a mãe </w:t>
      </w:r>
      <w:r>
        <w:rPr>
          <w:sz w:val="20"/>
        </w:rPr>
        <w:lastRenderedPageBreak/>
        <w:t xml:space="preserve">ou o Conselho Tutelar? Chamei a mãe primeira A mãe disse que iria levá-la ao </w:t>
      </w:r>
      <w:r>
        <w:rPr>
          <w:sz w:val="20"/>
        </w:rPr>
        <w:t>pediatra do posto de saúde para explicar o que estava acontecendo, Menino, não sei o</w:t>
      </w:r>
      <w:r>
        <w:rPr>
          <w:sz w:val="20"/>
        </w:rPr>
        <w:t xml:space="preserve"> que aconteceu com aquela menina atentada e com a sua mãe. Nunca quis saber o que se passou entre a mãe, a criança e o médico! O que eu sei é que a menina nunca mais fez aquilo,</w:t>
      </w:r>
    </w:p>
    <w:p w14:paraId="1E209784" w14:textId="77777777" w:rsidR="00E1109D" w:rsidRDefault="00B94DF8">
      <w:pPr>
        <w:spacing w:after="199" w:line="267" w:lineRule="auto"/>
        <w:ind w:left="102" w:right="173"/>
        <w:jc w:val="left"/>
      </w:pPr>
      <w:r>
        <w:t>E nessa história não é uma prática entre meninos nas escondidas em banheiros e</w:t>
      </w:r>
      <w:r>
        <w:t xml:space="preserve"> em cantos da escola. A masturbação se faz acontecer na sala de aula com uma menina, junto a outras crianças e a professora. Não é uma menina qualquer, como diz a professora: Sei que na casa dela as </w:t>
      </w:r>
      <w:r>
        <w:t xml:space="preserve">coisas são meio soltinhas </w:t>
      </w:r>
      <w:proofErr w:type="gramStart"/>
      <w:r>
        <w:t>[Vão</w:t>
      </w:r>
      <w:proofErr w:type="gramEnd"/>
      <w:r>
        <w:t xml:space="preserve"> é muito confiável Ela deve</w:t>
      </w:r>
      <w:r>
        <w:t xml:space="preserve"> estar vendo coisas </w:t>
      </w:r>
      <w:r>
        <w:t>acontecendo. O tribunal está montado. A professora como juiz, em primeira instância, julga e acusa e, tomando seu juízo por métrica, produz o anormal/ os anormais. Não é a criança e sua masturbação, não é a criança e sua sexualidade que</w:t>
      </w:r>
      <w:r>
        <w:t xml:space="preserve"> se tornam a questão e o problema que se apresenta diante dos não-saberes da professora. O que se olha, examina e qualifica são os modos de vida dessa </w:t>
      </w:r>
      <w:proofErr w:type="spellStart"/>
      <w:r>
        <w:t>familia</w:t>
      </w:r>
      <w:proofErr w:type="spellEnd"/>
      <w:r>
        <w:t>, A criança é apenas um ponto de transmissão para a inclusão dessa família na ordem.</w:t>
      </w:r>
    </w:p>
    <w:p w14:paraId="6361614B" w14:textId="77777777" w:rsidR="00E1109D" w:rsidRDefault="00B94DF8">
      <w:pPr>
        <w:spacing w:after="4" w:line="255" w:lineRule="auto"/>
        <w:ind w:left="1476" w:right="31" w:hanging="10"/>
      </w:pPr>
      <w:r>
        <w:rPr>
          <w:sz w:val="22"/>
        </w:rPr>
        <w:t xml:space="preserve">A sexualidade da criança é </w:t>
      </w:r>
      <w:proofErr w:type="gramStart"/>
      <w:r>
        <w:rPr>
          <w:sz w:val="22"/>
        </w:rPr>
        <w:t>o engodo</w:t>
      </w:r>
      <w:proofErr w:type="gramEnd"/>
      <w:r>
        <w:rPr>
          <w:sz w:val="22"/>
        </w:rPr>
        <w:t xml:space="preserve"> por meio do qual a </w:t>
      </w:r>
      <w:proofErr w:type="spellStart"/>
      <w:r>
        <w:rPr>
          <w:sz w:val="22"/>
        </w:rPr>
        <w:t>familia</w:t>
      </w:r>
      <w:proofErr w:type="spellEnd"/>
      <w:r>
        <w:rPr>
          <w:sz w:val="22"/>
        </w:rPr>
        <w:t xml:space="preserve"> sólida, afetiva, substancial e celular se constituiu e ao abrigo do qual a criança foi subtraída da </w:t>
      </w:r>
      <w:proofErr w:type="spellStart"/>
      <w:r>
        <w:rPr>
          <w:sz w:val="22"/>
        </w:rPr>
        <w:t>famflia</w:t>
      </w:r>
      <w:proofErr w:type="spellEnd"/>
      <w:r>
        <w:rPr>
          <w:sz w:val="22"/>
        </w:rPr>
        <w:t>, A sexualidade das crianças foi a armadilha na qual os pais caíram. É uma armadilha a</w:t>
      </w:r>
      <w:r>
        <w:rPr>
          <w:sz w:val="22"/>
        </w:rPr>
        <w:t xml:space="preserve">parente - quero dizer, uma armadilha real, mas destinada aos pais. Ela foi um dos vetares da constituição dessa </w:t>
      </w:r>
      <w:proofErr w:type="spellStart"/>
      <w:r>
        <w:rPr>
          <w:sz w:val="22"/>
        </w:rPr>
        <w:t>familia</w:t>
      </w:r>
      <w:proofErr w:type="spellEnd"/>
      <w:r>
        <w:rPr>
          <w:sz w:val="22"/>
        </w:rPr>
        <w:t xml:space="preserve"> sólida, </w:t>
      </w:r>
      <w:proofErr w:type="gramStart"/>
      <w:r>
        <w:rPr>
          <w:sz w:val="22"/>
        </w:rPr>
        <w:t>Ela</w:t>
      </w:r>
      <w:proofErr w:type="gramEnd"/>
      <w:r>
        <w:rPr>
          <w:sz w:val="22"/>
        </w:rPr>
        <w:t xml:space="preserve"> foi um dos instrumentos de troca que permitiram deslocar a criança do meio da sua família para o espaço institucionalizado e</w:t>
      </w:r>
      <w:r>
        <w:rPr>
          <w:sz w:val="22"/>
        </w:rPr>
        <w:t xml:space="preserve"> normalizado da educação.</w:t>
      </w:r>
    </w:p>
    <w:p w14:paraId="29DE58E2" w14:textId="77777777" w:rsidR="00E1109D" w:rsidRDefault="00B94DF8">
      <w:pPr>
        <w:spacing w:after="634" w:line="255" w:lineRule="auto"/>
        <w:ind w:left="1446" w:right="31" w:firstLine="71"/>
      </w:pPr>
      <w:r>
        <w:rPr>
          <w:noProof/>
        </w:rPr>
        <w:drawing>
          <wp:inline distT="0" distB="0" distL="0" distR="0" wp14:anchorId="65651B6F" wp14:editId="72DA4F5B">
            <wp:extent cx="129306" cy="22624"/>
            <wp:effectExtent l="0" t="0" r="0" b="0"/>
            <wp:docPr id="110061" name="Picture 110061"/>
            <wp:cNvGraphicFramePr/>
            <a:graphic xmlns:a="http://schemas.openxmlformats.org/drawingml/2006/main">
              <a:graphicData uri="http://schemas.openxmlformats.org/drawingml/2006/picture">
                <pic:pic xmlns:pic="http://schemas.openxmlformats.org/drawingml/2006/picture">
                  <pic:nvPicPr>
                    <pic:cNvPr id="110061" name="Picture 110061"/>
                    <pic:cNvPicPr/>
                  </pic:nvPicPr>
                  <pic:blipFill>
                    <a:blip r:embed="rId57"/>
                    <a:stretch>
                      <a:fillRect/>
                    </a:stretch>
                  </pic:blipFill>
                  <pic:spPr>
                    <a:xfrm>
                      <a:off x="0" y="0"/>
                      <a:ext cx="129306" cy="22624"/>
                    </a:xfrm>
                    <a:prstGeom prst="rect">
                      <a:avLst/>
                    </a:prstGeom>
                  </pic:spPr>
                </pic:pic>
              </a:graphicData>
            </a:graphic>
          </wp:inline>
        </w:drawing>
      </w:r>
      <w:r>
        <w:rPr>
          <w:sz w:val="22"/>
        </w:rPr>
        <w:t xml:space="preserve">A sexualidade das crianças, a meu ver, diz muito menos respeito às crianças do que aos pais. Em todo </w:t>
      </w:r>
      <w:proofErr w:type="spellStart"/>
      <w:r>
        <w:rPr>
          <w:sz w:val="22"/>
        </w:rPr>
        <w:t>casot</w:t>
      </w:r>
      <w:proofErr w:type="spellEnd"/>
      <w:r>
        <w:rPr>
          <w:sz w:val="22"/>
        </w:rPr>
        <w:t xml:space="preserve"> foi em torno dessa cama duvidosa que nasceu a </w:t>
      </w:r>
      <w:proofErr w:type="spellStart"/>
      <w:r>
        <w:rPr>
          <w:sz w:val="22"/>
        </w:rPr>
        <w:t>familia</w:t>
      </w:r>
      <w:proofErr w:type="spellEnd"/>
      <w:r>
        <w:rPr>
          <w:sz w:val="22"/>
        </w:rPr>
        <w:t xml:space="preserve"> moderna, essa </w:t>
      </w:r>
      <w:proofErr w:type="spellStart"/>
      <w:r>
        <w:rPr>
          <w:sz w:val="22"/>
        </w:rPr>
        <w:t>familia</w:t>
      </w:r>
      <w:proofErr w:type="spellEnd"/>
      <w:r>
        <w:rPr>
          <w:sz w:val="22"/>
        </w:rPr>
        <w:t xml:space="preserve"> moderna sexualmente irradiada e saturada, e medicamente inquieta, E essa </w:t>
      </w:r>
      <w:r>
        <w:rPr>
          <w:sz w:val="22"/>
        </w:rPr>
        <w:t>sexualidade assim investida, assim constituída no interior da família, que os médicos que desde fins do século XVIII já têm controle sobre ela - vão retomar em meados do século XIX, para constituir, com o instinto de que lhes falei nas sessões precedentes,</w:t>
      </w:r>
      <w:r>
        <w:rPr>
          <w:sz w:val="22"/>
        </w:rPr>
        <w:t xml:space="preserve"> o grande domínio das anomalias. (FOUCAULT, 2014, p. 234-235)</w:t>
      </w:r>
    </w:p>
    <w:p w14:paraId="52049963" w14:textId="77777777" w:rsidR="00E1109D" w:rsidRDefault="00B94DF8">
      <w:pPr>
        <w:spacing w:after="33"/>
        <w:ind w:left="249" w:right="76" w:firstLine="438"/>
      </w:pPr>
      <w:r>
        <w:rPr>
          <w:noProof/>
        </w:rPr>
        <w:drawing>
          <wp:anchor distT="0" distB="0" distL="114300" distR="114300" simplePos="0" relativeHeight="251697152" behindDoc="0" locked="0" layoutInCell="1" allowOverlap="0" wp14:anchorId="3C2354B0" wp14:editId="3274BCE1">
            <wp:simplePos x="0" y="0"/>
            <wp:positionH relativeFrom="page">
              <wp:posOffset>161633</wp:posOffset>
            </wp:positionH>
            <wp:positionV relativeFrom="page">
              <wp:posOffset>753064</wp:posOffset>
            </wp:positionV>
            <wp:extent cx="67886" cy="6693547"/>
            <wp:effectExtent l="0" t="0" r="0" b="0"/>
            <wp:wrapSquare wrapText="bothSides"/>
            <wp:docPr id="110063" name="Picture 110063"/>
            <wp:cNvGraphicFramePr/>
            <a:graphic xmlns:a="http://schemas.openxmlformats.org/drawingml/2006/main">
              <a:graphicData uri="http://schemas.openxmlformats.org/drawingml/2006/picture">
                <pic:pic xmlns:pic="http://schemas.openxmlformats.org/drawingml/2006/picture">
                  <pic:nvPicPr>
                    <pic:cNvPr id="110063" name="Picture 110063"/>
                    <pic:cNvPicPr/>
                  </pic:nvPicPr>
                  <pic:blipFill>
                    <a:blip r:embed="rId58"/>
                    <a:stretch>
                      <a:fillRect/>
                    </a:stretch>
                  </pic:blipFill>
                  <pic:spPr>
                    <a:xfrm>
                      <a:off x="0" y="0"/>
                      <a:ext cx="67886" cy="6693547"/>
                    </a:xfrm>
                    <a:prstGeom prst="rect">
                      <a:avLst/>
                    </a:prstGeom>
                  </pic:spPr>
                </pic:pic>
              </a:graphicData>
            </a:graphic>
          </wp:anchor>
        </w:drawing>
      </w:r>
      <w:r>
        <w:rPr>
          <w:noProof/>
        </w:rPr>
        <w:drawing>
          <wp:anchor distT="0" distB="0" distL="114300" distR="114300" simplePos="0" relativeHeight="251698176" behindDoc="0" locked="0" layoutInCell="1" allowOverlap="0" wp14:anchorId="437ECE84" wp14:editId="72C5826E">
            <wp:simplePos x="0" y="0"/>
            <wp:positionH relativeFrom="page">
              <wp:posOffset>5324187</wp:posOffset>
            </wp:positionH>
            <wp:positionV relativeFrom="page">
              <wp:posOffset>323204</wp:posOffset>
            </wp:positionV>
            <wp:extent cx="48490" cy="7233297"/>
            <wp:effectExtent l="0" t="0" r="0" b="0"/>
            <wp:wrapSquare wrapText="bothSides"/>
            <wp:docPr id="110065" name="Picture 110065"/>
            <wp:cNvGraphicFramePr/>
            <a:graphic xmlns:a="http://schemas.openxmlformats.org/drawingml/2006/main">
              <a:graphicData uri="http://schemas.openxmlformats.org/drawingml/2006/picture">
                <pic:pic xmlns:pic="http://schemas.openxmlformats.org/drawingml/2006/picture">
                  <pic:nvPicPr>
                    <pic:cNvPr id="110065" name="Picture 110065"/>
                    <pic:cNvPicPr/>
                  </pic:nvPicPr>
                  <pic:blipFill>
                    <a:blip r:embed="rId59"/>
                    <a:stretch>
                      <a:fillRect/>
                    </a:stretch>
                  </pic:blipFill>
                  <pic:spPr>
                    <a:xfrm>
                      <a:off x="0" y="0"/>
                      <a:ext cx="48490" cy="7233297"/>
                    </a:xfrm>
                    <a:prstGeom prst="rect">
                      <a:avLst/>
                    </a:prstGeom>
                  </pic:spPr>
                </pic:pic>
              </a:graphicData>
            </a:graphic>
          </wp:anchor>
        </w:drawing>
      </w:r>
      <w:r>
        <w:t>Afastamo-nos, em grande medida, do regime da anomalia, mas a hereditariedade das figuras a serem governadas se multiplicam. A professora manipula inúmeros saberes para tentar resolver o que se</w:t>
      </w:r>
      <w:r>
        <w:t xml:space="preserve"> apresenta no impasse produtivo perigo para o corpo da criança e o seu futuro. Mas não só para aquela criança, </w:t>
      </w:r>
      <w:proofErr w:type="gramStart"/>
      <w:r>
        <w:t>As</w:t>
      </w:r>
      <w:proofErr w:type="gramEnd"/>
      <w:r>
        <w:t xml:space="preserve"> outras crianças, que com aquela criança conviviam, também poderiam ser desvirtuadas. Para além da educação natural da </w:t>
      </w:r>
      <w:proofErr w:type="spellStart"/>
      <w:r>
        <w:t>familia</w:t>
      </w:r>
      <w:proofErr w:type="spellEnd"/>
      <w:r>
        <w:t xml:space="preserve"> responsabilizada</w:t>
      </w:r>
      <w:r>
        <w:t xml:space="preserve"> por zelar do corpo e da alma da modernidade, a professora, por achar que nada fez e que não sabe o que fazer com o que acontece, que não desperta o interesse da criança </w:t>
      </w:r>
      <w:proofErr w:type="spellStart"/>
      <w:r>
        <w:t>masturbadorat</w:t>
      </w:r>
      <w:proofErr w:type="spellEnd"/>
      <w:r>
        <w:t xml:space="preserve"> também pode incorrer em faltas, </w:t>
      </w:r>
      <w:proofErr w:type="gramStart"/>
      <w:r>
        <w:t>Sem</w:t>
      </w:r>
      <w:proofErr w:type="gramEnd"/>
      <w:r>
        <w:t xml:space="preserve"> saber o que fazer, a professora conv</w:t>
      </w:r>
      <w:r>
        <w:t xml:space="preserve">oca a mãe e a mãe, por sua vez, convoca o pediatra. </w:t>
      </w:r>
      <w:proofErr w:type="spellStart"/>
      <w:r>
        <w:t>Incarregado</w:t>
      </w:r>
      <w:proofErr w:type="spellEnd"/>
      <w:r>
        <w:t xml:space="preserve"> a esse último personagem, pouco importa o que é feito com a (</w:t>
      </w:r>
      <w:proofErr w:type="spellStart"/>
      <w:r>
        <w:t>riança</w:t>
      </w:r>
      <w:proofErr w:type="spellEnd"/>
      <w:r>
        <w:t>, mas sabe-se que ele fez algo! E isso basta! Como diz a professorar nunca mais a menina fez aquilo,</w:t>
      </w:r>
    </w:p>
    <w:p w14:paraId="157D4927" w14:textId="77777777" w:rsidR="00E1109D" w:rsidRDefault="00B94DF8">
      <w:pPr>
        <w:spacing w:after="381"/>
        <w:ind w:left="10" w:right="10" w:firstLine="341"/>
      </w:pPr>
      <w:r>
        <w:t>Nos dizeres da música da</w:t>
      </w:r>
      <w:r>
        <w:t xml:space="preserve"> bicha preta que abre nossa escrita: a tarja de conforto não recomenda a existência de corpos que debandam em bandos.</w:t>
      </w:r>
    </w:p>
    <w:p w14:paraId="026C1D03" w14:textId="77777777" w:rsidR="00E1109D" w:rsidRDefault="00B94DF8">
      <w:pPr>
        <w:spacing w:after="139"/>
        <w:ind w:left="377" w:right="10" w:firstLine="0"/>
      </w:pPr>
      <w:r>
        <w:t>Educação não recomendada</w:t>
      </w:r>
    </w:p>
    <w:p w14:paraId="08A1A647" w14:textId="77777777" w:rsidR="00E1109D" w:rsidRDefault="00B94DF8">
      <w:pPr>
        <w:spacing w:after="70" w:line="286" w:lineRule="auto"/>
        <w:ind w:left="10" w:right="295" w:firstLine="372"/>
      </w:pPr>
      <w:r>
        <w:rPr>
          <w:sz w:val="24"/>
        </w:rPr>
        <w:t>Iniciávamos nossa conversa entre bichas pretas, professoras em formação e vídeos protestos corpóreos, E, de algum</w:t>
      </w:r>
      <w:r>
        <w:rPr>
          <w:sz w:val="24"/>
        </w:rPr>
        <w:t xml:space="preserve"> modo, não falamos de outra coisa que educação dos corpos, sobre o corpo das crianças que, a cada momento, é comercialmente encapsulado e vendido ou policialmente veiculado em denúncias de perigo.</w:t>
      </w:r>
    </w:p>
    <w:p w14:paraId="3C74AF63" w14:textId="77777777" w:rsidR="00E1109D" w:rsidRDefault="00B94DF8">
      <w:pPr>
        <w:spacing w:after="52"/>
        <w:ind w:left="10" w:right="280"/>
      </w:pPr>
      <w:r>
        <w:t>Mas deseducamos nossos corpos. Estamos em salas de aula sem</w:t>
      </w:r>
      <w:r>
        <w:t xml:space="preserve">pre pelas periferias, pelas margens da ordem. Fazemos aulas com crianças pobres, pretas, fedorentas, feias, </w:t>
      </w:r>
      <w:proofErr w:type="spellStart"/>
      <w:r>
        <w:t>viadas</w:t>
      </w:r>
      <w:proofErr w:type="spellEnd"/>
      <w:r>
        <w:t>, sapatas, travestis, meninas radicais, crianças atentadas, indisciplinadas, desobedientes — fazemos aulas de vida, de lutas, de guerras e sob</w:t>
      </w:r>
      <w:r>
        <w:t xml:space="preserve">revivências, Dar aula nesses lugares não é apenas uma questão de conteúdo, mas de fazer da própria vida um conteúdo, de fazer do sorriso e do sumiço um modo avaliativo. </w:t>
      </w:r>
      <w:r>
        <w:lastRenderedPageBreak/>
        <w:t>Somos desobedecidos constantemente, mas aprendemos, há eras, que educação não é ser obe</w:t>
      </w:r>
      <w:r>
        <w:t>decido, mas ser questionado em bandos,</w:t>
      </w:r>
    </w:p>
    <w:p w14:paraId="63793F45" w14:textId="77777777" w:rsidR="00E1109D" w:rsidRDefault="00B94DF8">
      <w:pPr>
        <w:ind w:left="407" w:right="10" w:firstLine="0"/>
      </w:pPr>
      <w:r>
        <w:t>Para então sermos, também, parte daquele bando,</w:t>
      </w:r>
    </w:p>
    <w:p w14:paraId="3D7D3493" w14:textId="77777777" w:rsidR="00E1109D" w:rsidRDefault="00B94DF8">
      <w:pPr>
        <w:spacing w:after="34" w:line="286" w:lineRule="auto"/>
        <w:ind w:left="10" w:right="249" w:firstLine="372"/>
      </w:pPr>
      <w:r>
        <w:rPr>
          <w:sz w:val="24"/>
        </w:rPr>
        <w:t>A educação, essa que nos interessa como acolhimento à novidade do mundo, se dá no entre e com aquilo que nos acontece, O que se passa no entre e nos acontece em educação</w:t>
      </w:r>
      <w:r>
        <w:rPr>
          <w:sz w:val="24"/>
        </w:rPr>
        <w:t xml:space="preserve"> e nos processos formativos não se dá na ordem do planejado e de um mundo acelerado, A experiência em</w:t>
      </w:r>
    </w:p>
    <w:p w14:paraId="0756C492" w14:textId="77777777" w:rsidR="00E1109D" w:rsidRDefault="00B94DF8">
      <w:pPr>
        <w:ind w:left="112" w:right="10" w:firstLine="10"/>
      </w:pPr>
      <w:r>
        <w:t xml:space="preserve">educação nos convida a mudar o </w:t>
      </w:r>
      <w:proofErr w:type="spellStart"/>
      <w:r>
        <w:t>ritmot</w:t>
      </w:r>
      <w:proofErr w:type="spellEnd"/>
      <w:r>
        <w:t xml:space="preserve"> a prestar atenção à chegada do outro, ao que nos acontece e nos colocarmos em condição de acolher a novidade que che</w:t>
      </w:r>
      <w:r>
        <w:t xml:space="preserve">ga até nós. Numa sala da vida, chega um aluno que já se sabe irmão daquele aluno que foi expulso da escola já pela terceira </w:t>
      </w:r>
      <w:proofErr w:type="gramStart"/>
      <w:r>
        <w:t>vez De</w:t>
      </w:r>
      <w:proofErr w:type="gramEnd"/>
      <w:r>
        <w:t xml:space="preserve"> cara muito feia, com muita atitude, encara todos os professores, ainda que seja só uma criança. E, talvez depois de um mês ou</w:t>
      </w:r>
      <w:r>
        <w:t xml:space="preserve"> dois, a criança, em dado momento, quebre a munheca, rebole avidamente e imite o </w:t>
      </w:r>
      <w:proofErr w:type="spellStart"/>
      <w:r>
        <w:t>professorviado</w:t>
      </w:r>
      <w:proofErr w:type="spellEnd"/>
      <w:r>
        <w:t xml:space="preserve">, </w:t>
      </w:r>
      <w:proofErr w:type="gramStart"/>
      <w:r>
        <w:t>Não</w:t>
      </w:r>
      <w:proofErr w:type="gramEnd"/>
      <w:r>
        <w:t xml:space="preserve"> há deboche na mímica, mas produção de corpo que também não quer dizer </w:t>
      </w:r>
      <w:proofErr w:type="spellStart"/>
      <w:r>
        <w:t>enviadecer</w:t>
      </w:r>
      <w:proofErr w:type="spellEnd"/>
      <w:r>
        <w:t>, mas inventar outros corpos, sexualidades, gêneros... A experiência como f</w:t>
      </w:r>
      <w:r>
        <w:t>ormação nos convoca a um tempo-lentidão que se instala na intensidade da presença do outro e sua alteridade.</w:t>
      </w:r>
    </w:p>
    <w:p w14:paraId="26BFCE5C" w14:textId="77777777" w:rsidR="00E1109D" w:rsidRDefault="00B94DF8">
      <w:pPr>
        <w:spacing w:after="27"/>
        <w:ind w:left="107" w:right="10"/>
      </w:pPr>
      <w:r>
        <w:t>Um acontecimento, num primeiro plano, movimenta esse texto. Um corpo-docência irrompe em histórias de afetação e experiência e estabelece, entre a gente, o contato-contágio com Caio Prado-bicha preta. Mas esse deslocamento só é possível quando dispostos es</w:t>
      </w:r>
      <w:r>
        <w:t>tamos a abrir um tempo democrático para o outro, Era Caio Prado e sua música, era um corpo não-recomendado a se estampar nas telas,</w:t>
      </w:r>
    </w:p>
    <w:p w14:paraId="275C778A" w14:textId="77777777" w:rsidR="00E1109D" w:rsidRDefault="00B94DF8">
      <w:pPr>
        <w:spacing w:after="0"/>
        <w:ind w:left="10" w:right="10"/>
      </w:pPr>
      <w:r>
        <w:t xml:space="preserve">Outros corpos foram tocados com a presença de Caio Prado, O canto de galo ali aconteceu e nos fez lembrar do poema "Tecendo </w:t>
      </w:r>
      <w:r>
        <w:t>a manhã" de João Cabral de Melo Neto (1997, p. 1 5), quando ele diz que: "</w:t>
      </w:r>
      <w:proofErr w:type="spellStart"/>
      <w:r>
        <w:t>Umga</w:t>
      </w:r>
      <w:proofErr w:type="spellEnd"/>
      <w:r>
        <w:t>/</w:t>
      </w:r>
      <w:proofErr w:type="spellStart"/>
      <w:r>
        <w:t>osozinho</w:t>
      </w:r>
      <w:proofErr w:type="spellEnd"/>
      <w:r>
        <w:t xml:space="preserve"> </w:t>
      </w:r>
      <w:r>
        <w:t>não tece uma manhã: / ele precisará de outros galos, / De um que apanhe esse grito que ele / e o lance a outro...".</w:t>
      </w:r>
    </w:p>
    <w:p w14:paraId="2162B3FD" w14:textId="77777777" w:rsidR="00E1109D" w:rsidRDefault="00B94DF8">
      <w:pPr>
        <w:spacing w:after="134"/>
        <w:ind w:left="479" w:right="10" w:firstLine="0"/>
      </w:pPr>
      <w:r>
        <w:t>Nunca somos galos só.</w:t>
      </w:r>
    </w:p>
    <w:p w14:paraId="629FB5FE" w14:textId="77777777" w:rsidR="00E1109D" w:rsidRDefault="00B94DF8">
      <w:pPr>
        <w:ind w:left="10" w:right="10" w:firstLine="438"/>
      </w:pPr>
      <w:r>
        <w:rPr>
          <w:noProof/>
        </w:rPr>
        <w:drawing>
          <wp:anchor distT="0" distB="0" distL="114300" distR="114300" simplePos="0" relativeHeight="251699200" behindDoc="0" locked="0" layoutInCell="1" allowOverlap="0" wp14:anchorId="1E29A60E" wp14:editId="3ED436BC">
            <wp:simplePos x="0" y="0"/>
            <wp:positionH relativeFrom="page">
              <wp:posOffset>5194881</wp:posOffset>
            </wp:positionH>
            <wp:positionV relativeFrom="page">
              <wp:posOffset>0</wp:posOffset>
            </wp:positionV>
            <wp:extent cx="42025" cy="7278545"/>
            <wp:effectExtent l="0" t="0" r="0" b="0"/>
            <wp:wrapSquare wrapText="bothSides"/>
            <wp:docPr id="64546" name="Picture 64546"/>
            <wp:cNvGraphicFramePr/>
            <a:graphic xmlns:a="http://schemas.openxmlformats.org/drawingml/2006/main">
              <a:graphicData uri="http://schemas.openxmlformats.org/drawingml/2006/picture">
                <pic:pic xmlns:pic="http://schemas.openxmlformats.org/drawingml/2006/picture">
                  <pic:nvPicPr>
                    <pic:cNvPr id="64546" name="Picture 64546"/>
                    <pic:cNvPicPr/>
                  </pic:nvPicPr>
                  <pic:blipFill>
                    <a:blip r:embed="rId60"/>
                    <a:stretch>
                      <a:fillRect/>
                    </a:stretch>
                  </pic:blipFill>
                  <pic:spPr>
                    <a:xfrm>
                      <a:off x="0" y="0"/>
                      <a:ext cx="42025" cy="7278545"/>
                    </a:xfrm>
                    <a:prstGeom prst="rect">
                      <a:avLst/>
                    </a:prstGeom>
                  </pic:spPr>
                </pic:pic>
              </a:graphicData>
            </a:graphic>
          </wp:anchor>
        </w:drawing>
      </w:r>
      <w:r>
        <w:t>Não estamos só, quando, nas e</w:t>
      </w:r>
      <w:r>
        <w:t xml:space="preserve">scolas, driblamos os regimes </w:t>
      </w:r>
      <w:proofErr w:type="spellStart"/>
      <w:r>
        <w:t>biotécnicos</w:t>
      </w:r>
      <w:proofErr w:type="spellEnd"/>
      <w:r>
        <w:t xml:space="preserve"> das ementas morais com o riso de nossas crianças ou com o abraço dos corpos-crianças que, estranhamente, não esperam o </w:t>
      </w:r>
      <w:proofErr w:type="spellStart"/>
      <w:r>
        <w:t>contatoafeto</w:t>
      </w:r>
      <w:proofErr w:type="spellEnd"/>
      <w:r>
        <w:t>; não estamos só quando as páginas jornalísticas estampam nossas crianças (essas que</w:t>
      </w:r>
      <w:r>
        <w:t xml:space="preserve"> não são lá muito comerciais) com tarjas pretas e sorrisos maldosos ao contrário, ficamos coletivamente orgulhosas, tristes, exaltadas, animadas; não estamos só quando, de repente, somos atravessados por uma música que fala de </w:t>
      </w:r>
      <w:proofErr w:type="spellStart"/>
      <w:r>
        <w:t>imagenst</w:t>
      </w:r>
      <w:proofErr w:type="spellEnd"/>
      <w:r>
        <w:t xml:space="preserve"> de sons, de vida, de</w:t>
      </w:r>
      <w:r>
        <w:t xml:space="preserve"> fuga, de bicha; não estamos só.</w:t>
      </w:r>
    </w:p>
    <w:p w14:paraId="2415BD3F" w14:textId="77777777" w:rsidR="00E1109D" w:rsidRDefault="00B94DF8">
      <w:pPr>
        <w:ind w:left="10" w:right="458" w:firstLine="346"/>
      </w:pPr>
      <w:r>
        <w:t xml:space="preserve">Antes, fazem de nós — crianças perdidas — recomendações às avessas, </w:t>
      </w:r>
      <w:proofErr w:type="gramStart"/>
      <w:r>
        <w:t>Pelas</w:t>
      </w:r>
      <w:proofErr w:type="gramEnd"/>
      <w:r>
        <w:t xml:space="preserve"> sombras do desejo por uma forma de vida, uma forma de identidade higienizada, normatizada e normalizada, a criança, peça de obsessão, faz funcionar u</w:t>
      </w:r>
      <w:r>
        <w:t>ma complexa engenharia nas artes de governar, A criança — o seu corpo, a sua sexualidade, a sua saúde, a sua doença é feita um projeto de nação e colocada em pauta na junção entre o judiciário, 0 biológico, o divino, a medicina e a política. Eliminam-se os</w:t>
      </w:r>
      <w:r>
        <w:t xml:space="preserve"> monstros, aqueles formados por dois reinos (humano e animal), corrige-se a partir </w:t>
      </w:r>
      <w:r>
        <w:rPr>
          <w:noProof/>
        </w:rPr>
        <w:drawing>
          <wp:inline distT="0" distB="0" distL="0" distR="0" wp14:anchorId="6E44A75B" wp14:editId="5AD53ED3">
            <wp:extent cx="3233" cy="6464"/>
            <wp:effectExtent l="0" t="0" r="0" b="0"/>
            <wp:docPr id="64524" name="Picture 64524"/>
            <wp:cNvGraphicFramePr/>
            <a:graphic xmlns:a="http://schemas.openxmlformats.org/drawingml/2006/main">
              <a:graphicData uri="http://schemas.openxmlformats.org/drawingml/2006/picture">
                <pic:pic xmlns:pic="http://schemas.openxmlformats.org/drawingml/2006/picture">
                  <pic:nvPicPr>
                    <pic:cNvPr id="64524" name="Picture 64524"/>
                    <pic:cNvPicPr/>
                  </pic:nvPicPr>
                  <pic:blipFill>
                    <a:blip r:embed="rId61"/>
                    <a:stretch>
                      <a:fillRect/>
                    </a:stretch>
                  </pic:blipFill>
                  <pic:spPr>
                    <a:xfrm>
                      <a:off x="0" y="0"/>
                      <a:ext cx="3233" cy="6464"/>
                    </a:xfrm>
                    <a:prstGeom prst="rect">
                      <a:avLst/>
                    </a:prstGeom>
                  </pic:spPr>
                </pic:pic>
              </a:graphicData>
            </a:graphic>
          </wp:inline>
        </w:drawing>
      </w:r>
      <w:r>
        <w:t xml:space="preserve">das instituições disciplinares os corrigíveis, cuida-se do corpo da criança e do adolescente na interdição da masturbação, do orgasmo, do </w:t>
      </w:r>
      <w:proofErr w:type="spellStart"/>
      <w:r>
        <w:t>contatocontágio</w:t>
      </w:r>
      <w:proofErr w:type="spellEnd"/>
      <w:r>
        <w:t xml:space="preserve">, do afeto — ainda </w:t>
      </w:r>
      <w:r>
        <w:t>que lhe imponham a busca insidiosa pelo prazer, A categoria comercial "criança" nos parece ser uma personagem ficcionada, pano de fundo, pretexto, imagens de tempos dentro de tempos de extrema importância no governo da família, na retroalimentação das inst</w:t>
      </w:r>
      <w:r>
        <w:t xml:space="preserve">ituições de sequestro e no governo da </w:t>
      </w:r>
      <w:proofErr w:type="spellStart"/>
      <w:r>
        <w:t>populaçao</w:t>
      </w:r>
      <w:proofErr w:type="spellEnd"/>
      <w:r>
        <w:t>. Essas crianças que circulam em páginas de revistas, outdoors de saúde e educação não existem; são, em suma, apenas recomendadas.</w:t>
      </w:r>
    </w:p>
    <w:p w14:paraId="7109E9E8" w14:textId="77777777" w:rsidR="00E1109D" w:rsidRDefault="00B94DF8">
      <w:pPr>
        <w:spacing w:after="0"/>
        <w:ind w:left="10" w:right="438"/>
      </w:pPr>
      <w:r>
        <w:t>Mas, no limite, isso não implica ausências de infâncias, não implica inexistên</w:t>
      </w:r>
      <w:r>
        <w:t xml:space="preserve">cia da criança. Elas exigem existência. Sobre ela, vemos forças de diferentes poderes acontecerem no aqui e agora: as crianças comparecem, aparecem e desaparecem nos rastros desses fragmentos de discursos dentro de discursos e nos ajudam a </w:t>
      </w:r>
      <w:r>
        <w:lastRenderedPageBreak/>
        <w:t>compreender algu</w:t>
      </w:r>
      <w:r>
        <w:t xml:space="preserve">mas imagens que temos sobre a sexualidade e as composições em torno da </w:t>
      </w:r>
      <w:proofErr w:type="spellStart"/>
      <w:r>
        <w:t>familia</w:t>
      </w:r>
      <w:proofErr w:type="spellEnd"/>
      <w:r>
        <w:t xml:space="preserve"> nuclear marcada por tecnologias de saber-poder sobre o corpo e a população.</w:t>
      </w:r>
    </w:p>
    <w:p w14:paraId="245F6930" w14:textId="77777777" w:rsidR="00E1109D" w:rsidRDefault="00B94DF8">
      <w:pPr>
        <w:ind w:left="10" w:right="10"/>
      </w:pPr>
      <w:r>
        <w:t>No plano do real, a criança que existe é um duplo: uma menina que conta que o vaso sanitário da sua c</w:t>
      </w:r>
      <w:r>
        <w:t>asa foi, enfim, desentupido e, ao mesmo tempo, é a criança-feto que, de algum modo, obstruía a passagem de água no encanamento da sua casa.</w:t>
      </w:r>
    </w:p>
    <w:p w14:paraId="7B530C4F" w14:textId="77777777" w:rsidR="00E1109D" w:rsidRDefault="00B94DF8">
      <w:pPr>
        <w:spacing w:after="875"/>
        <w:ind w:left="219" w:right="10"/>
      </w:pPr>
      <w:r>
        <w:t xml:space="preserve">A criança real jamais poderia ser </w:t>
      </w:r>
      <w:proofErr w:type="gramStart"/>
      <w:r>
        <w:t>recomendada Afinal</w:t>
      </w:r>
      <w:proofErr w:type="gramEnd"/>
      <w:r>
        <w:t xml:space="preserve">, ela faz a prostética </w:t>
      </w:r>
      <w:proofErr w:type="spellStart"/>
      <w:r>
        <w:t>neurofamiliar</w:t>
      </w:r>
      <w:proofErr w:type="spellEnd"/>
      <w:r>
        <w:t xml:space="preserve"> ruir.</w:t>
      </w:r>
    </w:p>
    <w:p w14:paraId="3C0C238B" w14:textId="77777777" w:rsidR="00E1109D" w:rsidRDefault="00B94DF8">
      <w:pPr>
        <w:spacing w:after="0"/>
        <w:ind w:left="229" w:right="10" w:firstLine="0"/>
      </w:pPr>
      <w:r>
        <w:t>Referências</w:t>
      </w:r>
    </w:p>
    <w:p w14:paraId="38BC5441" w14:textId="77777777" w:rsidR="00E1109D" w:rsidRDefault="00B94DF8">
      <w:pPr>
        <w:spacing w:after="33" w:line="224" w:lineRule="auto"/>
        <w:ind w:left="214" w:right="0" w:firstLine="0"/>
      </w:pPr>
      <w:r>
        <w:rPr>
          <w:sz w:val="20"/>
        </w:rPr>
        <w:t>ETCOFF, N</w:t>
      </w:r>
      <w:r>
        <w:rPr>
          <w:sz w:val="20"/>
        </w:rPr>
        <w:t>ancy, A lei do mais belo: a ciência da beleza. Rio de Janeiro: Objetiva, 1999.</w:t>
      </w:r>
    </w:p>
    <w:p w14:paraId="2BF90367" w14:textId="77777777" w:rsidR="00E1109D" w:rsidRDefault="00B94DF8">
      <w:pPr>
        <w:spacing w:after="4" w:line="255" w:lineRule="auto"/>
        <w:ind w:left="224" w:right="31" w:hanging="10"/>
      </w:pPr>
      <w:r>
        <w:rPr>
          <w:sz w:val="22"/>
        </w:rPr>
        <w:t xml:space="preserve">FOUCAULT, Michel. Vigiar e punir: nascimento da prisão. Petrópolis: Vozes, 1987, FOUCAULT, Michel, Os anormais: curso no </w:t>
      </w:r>
      <w:proofErr w:type="spellStart"/>
      <w:r>
        <w:rPr>
          <w:sz w:val="22"/>
        </w:rPr>
        <w:t>Collêge</w:t>
      </w:r>
      <w:proofErr w:type="spellEnd"/>
      <w:r>
        <w:rPr>
          <w:sz w:val="22"/>
        </w:rPr>
        <w:t xml:space="preserve"> de France (1974/1975). </w:t>
      </w:r>
      <w:proofErr w:type="spellStart"/>
      <w:r>
        <w:rPr>
          <w:sz w:val="22"/>
        </w:rPr>
        <w:t>Tradi</w:t>
      </w:r>
      <w:proofErr w:type="spellEnd"/>
      <w:r>
        <w:rPr>
          <w:sz w:val="22"/>
        </w:rPr>
        <w:t xml:space="preserve"> Eduardo Brandão. Sã</w:t>
      </w:r>
      <w:r>
        <w:rPr>
          <w:sz w:val="22"/>
        </w:rPr>
        <w:t>o Paulo: Martins Fontes, 2014.</w:t>
      </w:r>
    </w:p>
    <w:p w14:paraId="0B044C54" w14:textId="77777777" w:rsidR="00E1109D" w:rsidRDefault="00B94DF8">
      <w:pPr>
        <w:spacing w:after="4" w:line="255" w:lineRule="auto"/>
        <w:ind w:left="224" w:right="31" w:hanging="10"/>
      </w:pPr>
      <w:r>
        <w:rPr>
          <w:sz w:val="22"/>
        </w:rPr>
        <w:t>LARROSA, Jorge, Tremores: escritos sobre experiências. Belo Horizonte: Autêntica, 2015. MELO NETO, João Cabral de. Tecendo a manhã. A educação pela pedra e depois. Rio de Janeiro: Nova Fronteira, 1997.</w:t>
      </w:r>
    </w:p>
    <w:p w14:paraId="3EF0F80D" w14:textId="77777777" w:rsidR="00E1109D" w:rsidRDefault="00B94DF8">
      <w:pPr>
        <w:spacing w:after="0" w:line="224" w:lineRule="auto"/>
        <w:ind w:left="214" w:right="0" w:firstLine="0"/>
      </w:pPr>
      <w:r>
        <w:rPr>
          <w:sz w:val="20"/>
        </w:rPr>
        <w:t>PERLBART, Peter Pál. Vida nua, vida bestar uma vida. D</w:t>
      </w:r>
      <w:r>
        <w:rPr>
          <w:sz w:val="20"/>
        </w:rPr>
        <w:t xml:space="preserve">isponível em: http:/p.php.uol.com. </w:t>
      </w:r>
      <w:proofErr w:type="spellStart"/>
      <w:r>
        <w:rPr>
          <w:sz w:val="20"/>
        </w:rPr>
        <w:t>br</w:t>
      </w:r>
      <w:proofErr w:type="spellEnd"/>
      <w:r>
        <w:rPr>
          <w:sz w:val="20"/>
        </w:rPr>
        <w:t>/tropico/</w:t>
      </w:r>
      <w:proofErr w:type="spellStart"/>
      <w:r>
        <w:rPr>
          <w:sz w:val="20"/>
        </w:rPr>
        <w:t>html</w:t>
      </w:r>
      <w:proofErr w:type="spellEnd"/>
      <w:r>
        <w:rPr>
          <w:sz w:val="20"/>
        </w:rPr>
        <w:t xml:space="preserve">/textos/2792,1 </w:t>
      </w:r>
      <w:proofErr w:type="spellStart"/>
      <w:r>
        <w:rPr>
          <w:sz w:val="20"/>
        </w:rPr>
        <w:t>shl</w:t>
      </w:r>
      <w:proofErr w:type="spellEnd"/>
      <w:r>
        <w:rPr>
          <w:sz w:val="20"/>
        </w:rPr>
        <w:t xml:space="preserve"> Acesso em: 1 3 </w:t>
      </w:r>
      <w:proofErr w:type="spellStart"/>
      <w:r>
        <w:rPr>
          <w:sz w:val="20"/>
        </w:rPr>
        <w:t>abr</w:t>
      </w:r>
      <w:proofErr w:type="spellEnd"/>
      <w:r>
        <w:rPr>
          <w:sz w:val="20"/>
        </w:rPr>
        <w:t>, 2018</w:t>
      </w:r>
    </w:p>
    <w:p w14:paraId="3D68D3C7" w14:textId="77777777" w:rsidR="00E1109D" w:rsidRDefault="00B94DF8">
      <w:pPr>
        <w:spacing w:after="4" w:line="255" w:lineRule="auto"/>
        <w:ind w:left="224" w:right="31" w:hanging="10"/>
      </w:pPr>
      <w:r>
        <w:rPr>
          <w:sz w:val="22"/>
        </w:rPr>
        <w:t xml:space="preserve">PRECIADO, Paul. Texto </w:t>
      </w:r>
      <w:proofErr w:type="spellStart"/>
      <w:r>
        <w:rPr>
          <w:sz w:val="22"/>
        </w:rPr>
        <w:t>junkie</w:t>
      </w:r>
      <w:proofErr w:type="spellEnd"/>
      <w:r>
        <w:rPr>
          <w:sz w:val="22"/>
        </w:rPr>
        <w:t xml:space="preserve">, Trad Mara Paula Gurgel Ribeiro, São Paulo: </w:t>
      </w:r>
      <w:proofErr w:type="spellStart"/>
      <w:r>
        <w:rPr>
          <w:sz w:val="22"/>
        </w:rPr>
        <w:t>n-l</w:t>
      </w:r>
      <w:proofErr w:type="spellEnd"/>
      <w:r>
        <w:rPr>
          <w:sz w:val="22"/>
        </w:rPr>
        <w:t xml:space="preserve"> edições,</w:t>
      </w:r>
    </w:p>
    <w:p w14:paraId="799156F3" w14:textId="77777777" w:rsidR="00E1109D" w:rsidRDefault="00B94DF8">
      <w:pPr>
        <w:spacing w:after="4" w:line="256" w:lineRule="auto"/>
        <w:ind w:left="239" w:right="0" w:hanging="10"/>
        <w:jc w:val="left"/>
      </w:pPr>
      <w:r>
        <w:rPr>
          <w:sz w:val="22"/>
        </w:rPr>
        <w:t>2018.</w:t>
      </w:r>
    </w:p>
    <w:p w14:paraId="57C1AA6D" w14:textId="77777777" w:rsidR="00E1109D" w:rsidRDefault="00B94DF8">
      <w:pPr>
        <w:spacing w:after="4" w:line="255" w:lineRule="auto"/>
        <w:ind w:left="224" w:right="31" w:hanging="10"/>
      </w:pPr>
      <w:r>
        <w:rPr>
          <w:sz w:val="22"/>
        </w:rPr>
        <w:t xml:space="preserve">SANTANNA, Denise </w:t>
      </w:r>
      <w:proofErr w:type="spellStart"/>
      <w:r>
        <w:rPr>
          <w:sz w:val="22"/>
        </w:rPr>
        <w:t>Bernuzzi</w:t>
      </w:r>
      <w:proofErr w:type="spellEnd"/>
      <w:r>
        <w:rPr>
          <w:sz w:val="22"/>
        </w:rPr>
        <w:t>. História da beleza no Brasil, São Paulo: Co</w:t>
      </w:r>
      <w:r>
        <w:rPr>
          <w:sz w:val="22"/>
        </w:rPr>
        <w:t>ntexto, 2014</w:t>
      </w:r>
    </w:p>
    <w:p w14:paraId="3BB40512" w14:textId="77777777" w:rsidR="00E1109D" w:rsidRDefault="00B94DF8">
      <w:pPr>
        <w:spacing w:after="0" w:line="259" w:lineRule="auto"/>
        <w:ind w:left="351" w:right="0" w:hanging="10"/>
        <w:jc w:val="left"/>
      </w:pPr>
      <w:r>
        <w:rPr>
          <w:sz w:val="28"/>
        </w:rPr>
        <w:t>O CASO DO ALUNO GAY EXPULSO DA ESCOLA:</w:t>
      </w:r>
    </w:p>
    <w:p w14:paraId="0433457B" w14:textId="77777777" w:rsidR="00E1109D" w:rsidRDefault="00B94DF8">
      <w:pPr>
        <w:spacing w:after="0" w:line="259" w:lineRule="auto"/>
        <w:ind w:left="351" w:right="0" w:hanging="10"/>
        <w:jc w:val="left"/>
      </w:pPr>
      <w:r>
        <w:rPr>
          <w:sz w:val="30"/>
        </w:rPr>
        <w:t>MORAL, VERDADE E ÉTICA NAS CONSTRUÇÕES DAS</w:t>
      </w:r>
    </w:p>
    <w:p w14:paraId="3DFD2D2A" w14:textId="77777777" w:rsidR="00E1109D" w:rsidRDefault="00B94DF8">
      <w:pPr>
        <w:spacing w:after="0" w:line="259" w:lineRule="auto"/>
        <w:ind w:left="351" w:right="0" w:hanging="10"/>
        <w:jc w:val="left"/>
      </w:pPr>
      <w:r>
        <w:rPr>
          <w:sz w:val="28"/>
        </w:rPr>
        <w:t>HOMOSSEXUALIDADES MASCULINAS NO CONTEXTO</w:t>
      </w:r>
    </w:p>
    <w:p w14:paraId="34BA87EA" w14:textId="77777777" w:rsidR="00E1109D" w:rsidRDefault="00B94DF8">
      <w:pPr>
        <w:pStyle w:val="Ttulo1"/>
        <w:ind w:left="351"/>
      </w:pPr>
      <w:r>
        <w:t>ESCOLAR</w:t>
      </w:r>
    </w:p>
    <w:p w14:paraId="72FCE5CF" w14:textId="77777777" w:rsidR="00E1109D" w:rsidRDefault="00B94DF8">
      <w:pPr>
        <w:spacing w:after="8" w:line="265" w:lineRule="auto"/>
        <w:ind w:left="10" w:right="290" w:hanging="10"/>
        <w:jc w:val="right"/>
      </w:pPr>
      <w:r>
        <w:rPr>
          <w:sz w:val="20"/>
        </w:rPr>
        <w:t xml:space="preserve">Anderson </w:t>
      </w:r>
      <w:proofErr w:type="spellStart"/>
      <w:r>
        <w:rPr>
          <w:sz w:val="20"/>
        </w:rPr>
        <w:t>Ferrari</w:t>
      </w:r>
      <w:r>
        <w:rPr>
          <w:sz w:val="20"/>
          <w:vertAlign w:val="superscript"/>
        </w:rPr>
        <w:t>l</w:t>
      </w:r>
      <w:proofErr w:type="spellEnd"/>
    </w:p>
    <w:p w14:paraId="6B09332D" w14:textId="77777777" w:rsidR="00E1109D" w:rsidRDefault="00B94DF8">
      <w:pPr>
        <w:spacing w:after="460" w:line="265" w:lineRule="auto"/>
        <w:ind w:left="10" w:right="290" w:hanging="10"/>
        <w:jc w:val="right"/>
      </w:pPr>
      <w:r>
        <w:rPr>
          <w:sz w:val="20"/>
        </w:rPr>
        <w:t xml:space="preserve">Danilo </w:t>
      </w:r>
      <w:proofErr w:type="spellStart"/>
      <w:r>
        <w:rPr>
          <w:sz w:val="20"/>
        </w:rPr>
        <w:t>Araujo</w:t>
      </w:r>
      <w:proofErr w:type="spellEnd"/>
      <w:r>
        <w:rPr>
          <w:sz w:val="20"/>
        </w:rPr>
        <w:t xml:space="preserve"> de Oliveira</w:t>
      </w:r>
      <w:r>
        <w:rPr>
          <w:sz w:val="20"/>
          <w:vertAlign w:val="superscript"/>
        </w:rPr>
        <w:t>2</w:t>
      </w:r>
    </w:p>
    <w:p w14:paraId="5AFD44A6" w14:textId="77777777" w:rsidR="00E1109D" w:rsidRDefault="00B94DF8">
      <w:pPr>
        <w:spacing w:after="134"/>
        <w:ind w:left="356" w:right="10" w:firstLine="0"/>
      </w:pPr>
      <w:r>
        <w:rPr>
          <w:noProof/>
        </w:rPr>
        <w:drawing>
          <wp:anchor distT="0" distB="0" distL="114300" distR="114300" simplePos="0" relativeHeight="251700224" behindDoc="0" locked="0" layoutInCell="1" allowOverlap="0" wp14:anchorId="41D80CBA" wp14:editId="186D20E0">
            <wp:simplePos x="0" y="0"/>
            <wp:positionH relativeFrom="page">
              <wp:posOffset>164866</wp:posOffset>
            </wp:positionH>
            <wp:positionV relativeFrom="page">
              <wp:posOffset>323204</wp:posOffset>
            </wp:positionV>
            <wp:extent cx="3233" cy="355524"/>
            <wp:effectExtent l="0" t="0" r="0" b="0"/>
            <wp:wrapSquare wrapText="bothSides"/>
            <wp:docPr id="67829" name="Picture 67829"/>
            <wp:cNvGraphicFramePr/>
            <a:graphic xmlns:a="http://schemas.openxmlformats.org/drawingml/2006/main">
              <a:graphicData uri="http://schemas.openxmlformats.org/drawingml/2006/picture">
                <pic:pic xmlns:pic="http://schemas.openxmlformats.org/drawingml/2006/picture">
                  <pic:nvPicPr>
                    <pic:cNvPr id="67829" name="Picture 67829"/>
                    <pic:cNvPicPr/>
                  </pic:nvPicPr>
                  <pic:blipFill>
                    <a:blip r:embed="rId62"/>
                    <a:stretch>
                      <a:fillRect/>
                    </a:stretch>
                  </pic:blipFill>
                  <pic:spPr>
                    <a:xfrm>
                      <a:off x="0" y="0"/>
                      <a:ext cx="3233" cy="355524"/>
                    </a:xfrm>
                    <a:prstGeom prst="rect">
                      <a:avLst/>
                    </a:prstGeom>
                  </pic:spPr>
                </pic:pic>
              </a:graphicData>
            </a:graphic>
          </wp:anchor>
        </w:drawing>
      </w:r>
      <w:r>
        <w:t>Introdução</w:t>
      </w:r>
    </w:p>
    <w:p w14:paraId="413F8586" w14:textId="77777777" w:rsidR="00E1109D" w:rsidRDefault="00B94DF8">
      <w:pPr>
        <w:ind w:left="10" w:right="280"/>
      </w:pPr>
      <w:r>
        <w:t xml:space="preserve">Os estudos envolvendo as construções das homossexualidades </w:t>
      </w:r>
      <w:proofErr w:type="spellStart"/>
      <w:r>
        <w:t>Iljasculinas</w:t>
      </w:r>
      <w:proofErr w:type="spellEnd"/>
      <w:r>
        <w:t xml:space="preserve"> no contexto escolar vem ganhando espaço nos meios académicos desde a década de 90 do século XX, quando a área de </w:t>
      </w:r>
      <w:proofErr w:type="spellStart"/>
      <w:r>
        <w:t>ronhecimento</w:t>
      </w:r>
      <w:proofErr w:type="spellEnd"/>
      <w:r>
        <w:t xml:space="preserve"> em torno das relações de gênero e sexualidade se ampliou p</w:t>
      </w:r>
      <w:r>
        <w:t xml:space="preserve">ara além das questões da mulher assumindo a discussão das diversidades sexuais nos seus enfrentamentos contemporâneos. Embora tenhamos </w:t>
      </w:r>
      <w:proofErr w:type="spellStart"/>
      <w:r>
        <w:t>utn</w:t>
      </w:r>
      <w:proofErr w:type="spellEnd"/>
      <w:r>
        <w:t xml:space="preserve"> número considerável de trabalhos tomando essas articulações entre homossexualidades e escolas como foco, percebemos q</w:t>
      </w:r>
      <w:r>
        <w:t xml:space="preserve">ue as discussões teóricas não esgotam e, tampouco são suficientes para dar conta da </w:t>
      </w:r>
      <w:proofErr w:type="spellStart"/>
      <w:r>
        <w:t>lealidade</w:t>
      </w:r>
      <w:proofErr w:type="spellEnd"/>
      <w:r>
        <w:t xml:space="preserve"> escolar, visto que o grande desafio das pesquisas no campo </w:t>
      </w:r>
      <w:proofErr w:type="spellStart"/>
      <w:r>
        <w:t>tlà</w:t>
      </w:r>
      <w:proofErr w:type="spellEnd"/>
      <w:r>
        <w:t xml:space="preserve"> educação parece ser trabalhar com a complexidade do espaço escolar como educativo para além da rela</w:t>
      </w:r>
      <w:r>
        <w:t>ção ensino-aprendizagem, mas como diretamente ligado aos modos de subjetivação.</w:t>
      </w:r>
    </w:p>
    <w:p w14:paraId="3CF22AC4" w14:textId="77777777" w:rsidR="00E1109D" w:rsidRDefault="00B94DF8">
      <w:pPr>
        <w:spacing w:after="152"/>
        <w:ind w:left="10" w:right="260"/>
      </w:pPr>
      <w:r>
        <w:t>Os modos de subjetivação, segundo Michel Foucault (1988), são as maneiras como nos constituímos e que podem ser traduzidos na questão de investigação: como nos tornamos o que s</w:t>
      </w:r>
      <w:r>
        <w:t>omos? Na perspectiva foucaultiana, com a qual trabalhamos, nos tornamos o que somos a partir das nossas relações com o saber, com o poder e com a ação dos outros sobre nós e nossas sobre nós mesmos. Colocar essa questão não</w:t>
      </w:r>
    </w:p>
    <w:p w14:paraId="315F66D0" w14:textId="77777777" w:rsidR="00E1109D" w:rsidRDefault="00B94DF8">
      <w:pPr>
        <w:spacing w:after="3" w:line="253" w:lineRule="auto"/>
        <w:ind w:left="0" w:right="0" w:firstLine="0"/>
      </w:pPr>
      <w:r>
        <w:rPr>
          <w:sz w:val="18"/>
        </w:rPr>
        <w:t>i Professor da Universidade Fede</w:t>
      </w:r>
      <w:r>
        <w:rPr>
          <w:sz w:val="18"/>
        </w:rPr>
        <w:t>ral de Juiz de Fora e do Programa de Pós-Graduação em Educação (mestrado e doutorado) da Universidade Federal de Juiz de Fora.</w:t>
      </w:r>
    </w:p>
    <w:p w14:paraId="33F80996" w14:textId="77777777" w:rsidR="00E1109D" w:rsidRDefault="00B94DF8">
      <w:pPr>
        <w:spacing w:after="3" w:line="253" w:lineRule="auto"/>
        <w:ind w:left="0" w:right="0" w:firstLine="132"/>
      </w:pPr>
      <w:r>
        <w:rPr>
          <w:sz w:val="18"/>
        </w:rPr>
        <w:t>Mestre em Educação pela Universidade Federal do Sergipe e Doutorando em Educação pelo Programa de Pós-Graduaç50 da Universidade Federal de Minas Gerais.</w:t>
      </w:r>
    </w:p>
    <w:sectPr w:rsidR="00E1109D">
      <w:type w:val="continuous"/>
      <w:pgSz w:w="16820" w:h="11900" w:orient="landscape"/>
      <w:pgMar w:top="677" w:right="453" w:bottom="316" w:left="585" w:header="720" w:footer="720" w:gutter="0"/>
      <w:cols w:num="2" w:space="5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F0EBC"/>
    <w:multiLevelType w:val="hybridMultilevel"/>
    <w:tmpl w:val="F530D6A2"/>
    <w:lvl w:ilvl="0" w:tplc="99A28594">
      <w:start w:val="1"/>
      <w:numFmt w:val="decimal"/>
      <w:lvlText w:val="%1)"/>
      <w:lvlJc w:val="left"/>
      <w:pPr>
        <w:ind w:left="1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D0E026">
      <w:start w:val="1"/>
      <w:numFmt w:val="lowerLetter"/>
      <w:lvlText w:val="%2"/>
      <w:lvlJc w:val="left"/>
      <w:pPr>
        <w:ind w:left="2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16084A">
      <w:start w:val="1"/>
      <w:numFmt w:val="lowerRoman"/>
      <w:lvlText w:val="%3"/>
      <w:lvlJc w:val="left"/>
      <w:pPr>
        <w:ind w:left="29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BC0FB8">
      <w:start w:val="1"/>
      <w:numFmt w:val="decimal"/>
      <w:lvlText w:val="%4"/>
      <w:lvlJc w:val="left"/>
      <w:pPr>
        <w:ind w:left="36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A47D26">
      <w:start w:val="1"/>
      <w:numFmt w:val="lowerLetter"/>
      <w:lvlText w:val="%5"/>
      <w:lvlJc w:val="left"/>
      <w:pPr>
        <w:ind w:left="4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7E9976">
      <w:start w:val="1"/>
      <w:numFmt w:val="lowerRoman"/>
      <w:lvlText w:val="%6"/>
      <w:lvlJc w:val="left"/>
      <w:pPr>
        <w:ind w:left="5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FDCB09C">
      <w:start w:val="1"/>
      <w:numFmt w:val="decimal"/>
      <w:lvlText w:val="%7"/>
      <w:lvlJc w:val="left"/>
      <w:pPr>
        <w:ind w:left="5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2C00B6">
      <w:start w:val="1"/>
      <w:numFmt w:val="lowerLetter"/>
      <w:lvlText w:val="%8"/>
      <w:lvlJc w:val="left"/>
      <w:pPr>
        <w:ind w:left="6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1364BE8">
      <w:start w:val="1"/>
      <w:numFmt w:val="lowerRoman"/>
      <w:lvlText w:val="%9"/>
      <w:lvlJc w:val="left"/>
      <w:pPr>
        <w:ind w:left="7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09D"/>
    <w:rsid w:val="00B94DF8"/>
    <w:rsid w:val="00E110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975C"/>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1" w:line="268" w:lineRule="auto"/>
      <w:ind w:left="7962" w:right="66" w:firstLine="387"/>
      <w:jc w:val="both"/>
    </w:pPr>
    <w:rPr>
      <w:rFonts w:ascii="Times New Roman" w:eastAsia="Times New Roman" w:hAnsi="Times New Roman" w:cs="Times New Roman"/>
      <w:color w:val="000000"/>
      <w:sz w:val="26"/>
    </w:rPr>
  </w:style>
  <w:style w:type="paragraph" w:styleId="Ttulo1">
    <w:name w:val="heading 1"/>
    <w:next w:val="Normal"/>
    <w:link w:val="Ttulo1Char"/>
    <w:uiPriority w:val="9"/>
    <w:qFormat/>
    <w:pPr>
      <w:keepNext/>
      <w:keepLines/>
      <w:spacing w:after="0"/>
      <w:ind w:left="366" w:hanging="10"/>
      <w:outlineLvl w:val="0"/>
    </w:pPr>
    <w:rPr>
      <w:rFonts w:ascii="Times New Roman" w:eastAsia="Times New Roman" w:hAnsi="Times New Roman" w:cs="Times New Roman"/>
      <w:color w:val="000000"/>
      <w:sz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3.jpg"/><Relationship Id="rId21" Type="http://schemas.openxmlformats.org/officeDocument/2006/relationships/image" Target="media/image17.jpg"/><Relationship Id="rId34" Type="http://schemas.openxmlformats.org/officeDocument/2006/relationships/image" Target="media/image29.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500.jpg"/><Relationship Id="rId63"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7.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1.jpg"/><Relationship Id="rId5" Type="http://schemas.openxmlformats.org/officeDocument/2006/relationships/image" Target="media/image1.jpg"/><Relationship Id="rId61" Type="http://schemas.openxmlformats.org/officeDocument/2006/relationships/image" Target="media/image54.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492.jpg"/><Relationship Id="rId35" Type="http://schemas.openxmlformats.org/officeDocument/2006/relationships/image" Target="media/image30.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49.jpg"/><Relationship Id="rId64"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8.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2.jpg"/><Relationship Id="rId20" Type="http://schemas.openxmlformats.org/officeDocument/2006/relationships/image" Target="media/image16.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5.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494.jpg"/><Relationship Id="rId49" Type="http://schemas.openxmlformats.org/officeDocument/2006/relationships/image" Target="media/image43.jpg"/><Relationship Id="rId57" Type="http://schemas.openxmlformats.org/officeDocument/2006/relationships/image" Target="media/image50.jpg"/><Relationship Id="rId10" Type="http://schemas.openxmlformats.org/officeDocument/2006/relationships/image" Target="media/image6.jpg"/><Relationship Id="rId31" Type="http://schemas.openxmlformats.org/officeDocument/2006/relationships/image" Target="media/image26.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3.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7424</Words>
  <Characters>40090</Characters>
  <Application>Microsoft Office Word</Application>
  <DocSecurity>0</DocSecurity>
  <Lines>334</Lines>
  <Paragraphs>94</Paragraphs>
  <ScaleCrop>false</ScaleCrop>
  <Company/>
  <LinksUpToDate>false</LinksUpToDate>
  <CharactersWithSpaces>47420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2022-02-09T00:21:00Z</dcterms:created>
  <dcterms:modified xsi:type="dcterms:W3CDTF">2022-02-09T00:21:00Z</dcterms:modified>
</cp:coreProperties>
</file>