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8C4" w:rsidRDefault="00C95B40" w:rsidP="00C95B40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Cylinder modeling</w:t>
      </w:r>
    </w:p>
    <w:p w:rsidR="00100C01" w:rsidRDefault="00066DBD" w:rsidP="00066DBD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48000" cy="245696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ylind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633" cy="246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C01" w:rsidRDefault="00100C01" w:rsidP="00100C01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1.1</w:t>
      </w:r>
      <w:r w:rsidR="00066DBD">
        <w:rPr>
          <w:rFonts w:ascii="Times New Roman" w:hAnsi="Times New Roman" w:cs="Times New Roman"/>
          <w:sz w:val="24"/>
          <w:szCs w:val="24"/>
        </w:rPr>
        <w:t xml:space="preserve"> Cylinder</w:t>
      </w:r>
    </w:p>
    <w:p w:rsidR="00100C01" w:rsidRDefault="00B0276C" w:rsidP="00100C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Thickness</w:t>
      </w:r>
    </w:p>
    <w:p w:rsidR="00100C01" w:rsidRDefault="00100C01" w:rsidP="00100C01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cylinder </w:t>
      </w:r>
      <w:proofErr w:type="gramStart"/>
      <w:r>
        <w:rPr>
          <w:rFonts w:ascii="Times New Roman" w:hAnsi="Times New Roman" w:cs="Times New Roman"/>
          <w:sz w:val="24"/>
          <w:szCs w:val="24"/>
        </w:rPr>
        <w:t>is designed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have to have the following dimensions: </w:t>
      </w:r>
    </w:p>
    <w:p w:rsidR="00100C01" w:rsidRDefault="00100C01" w:rsidP="00100C01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Length: 3m</w:t>
      </w:r>
    </w:p>
    <w:p w:rsidR="00100C01" w:rsidRDefault="00100C01" w:rsidP="00100C01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Internal Diameter: 800mm</w:t>
      </w:r>
    </w:p>
    <w:p w:rsidR="00100C01" w:rsidRDefault="00100C01" w:rsidP="00100C01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thickness of the cylinder has to be chosen carefully to achieve a recommended factor of safety for pressure vessels of between </w:t>
      </w: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6. To determine that, </w:t>
      </w:r>
      <w:proofErr w:type="spellStart"/>
      <w:r>
        <w:rPr>
          <w:rFonts w:ascii="Times New Roman" w:hAnsi="Times New Roman" w:cs="Times New Roman"/>
          <w:sz w:val="24"/>
          <w:szCs w:val="24"/>
        </w:rPr>
        <w:t>Clavarino’s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equation is preferred to </w:t>
      </w:r>
      <w:proofErr w:type="gramStart"/>
      <w:r>
        <w:rPr>
          <w:rFonts w:ascii="Times New Roman" w:hAnsi="Times New Roman" w:cs="Times New Roman"/>
          <w:sz w:val="24"/>
          <w:szCs w:val="24"/>
        </w:rPr>
        <w:t>Lame’s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equation since the cylinder is closed at both ends as shown in </w:t>
      </w:r>
      <w:r w:rsidRPr="00100C01">
        <w:rPr>
          <w:rFonts w:ascii="Times New Roman" w:hAnsi="Times New Roman" w:cs="Times New Roman"/>
          <w:i/>
          <w:sz w:val="24"/>
          <w:szCs w:val="24"/>
        </w:rPr>
        <w:t>figure 1.1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105EF" w:rsidRDefault="00A273CD" w:rsidP="00100C0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Clavarinos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Equation</w:t>
      </w:r>
    </w:p>
    <w:p w:rsidR="009E504D" w:rsidRDefault="00B0276C" w:rsidP="00C95B40">
      <w:pPr>
        <w:ind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Clavarinos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equation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is used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determine the wall thickness of a cylinder. </w:t>
      </w:r>
      <w:r w:rsidR="009E504D">
        <w:rPr>
          <w:rFonts w:ascii="Times New Roman" w:hAnsi="Times New Roman" w:cs="Times New Roman"/>
          <w:sz w:val="24"/>
          <w:szCs w:val="24"/>
        </w:rPr>
        <w:t>This is equation is applicable to cylinders with closed ends made of d</w:t>
      </w:r>
      <w:r>
        <w:rPr>
          <w:rFonts w:ascii="Times New Roman" w:hAnsi="Times New Roman" w:cs="Times New Roman"/>
          <w:sz w:val="24"/>
          <w:szCs w:val="24"/>
        </w:rPr>
        <w:t xml:space="preserve">uctile materials. It </w:t>
      </w:r>
      <w:proofErr w:type="gramStart"/>
      <w:r w:rsidR="009E504D">
        <w:rPr>
          <w:rFonts w:ascii="Times New Roman" w:hAnsi="Times New Roman" w:cs="Times New Roman"/>
          <w:sz w:val="24"/>
          <w:szCs w:val="24"/>
        </w:rPr>
        <w:t>is based</w:t>
      </w:r>
      <w:proofErr w:type="gramEnd"/>
      <w:r w:rsidR="009E504D">
        <w:rPr>
          <w:rFonts w:ascii="Times New Roman" w:hAnsi="Times New Roman" w:cs="Times New Roman"/>
          <w:sz w:val="24"/>
          <w:szCs w:val="24"/>
        </w:rPr>
        <w:t xml:space="preserve"> on maximum principal strain theory.</w:t>
      </w:r>
    </w:p>
    <w:p w:rsidR="007105EF" w:rsidRDefault="007105EF" w:rsidP="007105EF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52898" cy="48584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varino-formul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5EF" w:rsidRDefault="007105EF" w:rsidP="007105EF">
      <w:pPr>
        <w:ind w:firstLine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7105EF">
        <w:rPr>
          <w:rFonts w:ascii="Times New Roman" w:hAnsi="Times New Roman" w:cs="Times New Roman"/>
          <w:i/>
          <w:sz w:val="24"/>
          <w:szCs w:val="24"/>
        </w:rPr>
        <w:t xml:space="preserve">Fig 1.2 </w:t>
      </w:r>
      <w:proofErr w:type="spellStart"/>
      <w:r w:rsidRPr="007105EF">
        <w:rPr>
          <w:rFonts w:ascii="Times New Roman" w:hAnsi="Times New Roman" w:cs="Times New Roman"/>
          <w:i/>
          <w:sz w:val="24"/>
          <w:szCs w:val="24"/>
        </w:rPr>
        <w:t>Clavarinos</w:t>
      </w:r>
      <w:proofErr w:type="spellEnd"/>
      <w:r w:rsidRPr="007105EF">
        <w:rPr>
          <w:rFonts w:ascii="Times New Roman" w:hAnsi="Times New Roman" w:cs="Times New Roman"/>
          <w:i/>
          <w:sz w:val="24"/>
          <w:szCs w:val="24"/>
        </w:rPr>
        <w:t xml:space="preserve"> Formula</w:t>
      </w:r>
    </w:p>
    <w:p w:rsidR="007105EF" w:rsidRDefault="007105EF" w:rsidP="007105EF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Where: </w:t>
      </w:r>
    </w:p>
    <w:p w:rsidR="007105EF" w:rsidRDefault="007105EF" w:rsidP="007105EF">
      <w:pPr>
        <w:ind w:firstLine="0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 is the internal pressure, N/m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7105EF" w:rsidRDefault="007105EF" w:rsidP="007105EF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</w:rPr>
        <w:t>D is the internal diameter, m</w:t>
      </w:r>
    </w:p>
    <w:p w:rsidR="007105EF" w:rsidRDefault="007105EF" w:rsidP="007105EF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 is </w:t>
      </w:r>
      <w:proofErr w:type="gramStart"/>
      <w:r>
        <w:rPr>
          <w:rFonts w:ascii="Times New Roman" w:hAnsi="Times New Roman" w:cs="Times New Roman"/>
          <w:sz w:val="24"/>
          <w:szCs w:val="24"/>
        </w:rPr>
        <w:t>the  allowable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tensile stress, N/m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7105EF" w:rsidRDefault="007105EF" w:rsidP="007105EF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the thickness of the material shell, m</w:t>
      </w:r>
    </w:p>
    <w:p w:rsidR="007105EF" w:rsidRDefault="007105EF" w:rsidP="007105EF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µ</w:t>
      </w:r>
      <w:r w:rsidR="00B0276C">
        <w:rPr>
          <w:rFonts w:ascii="Times New Roman" w:hAnsi="Times New Roman" w:cs="Times New Roman"/>
          <w:sz w:val="24"/>
          <w:szCs w:val="24"/>
        </w:rPr>
        <w:t xml:space="preserve"> is the pois</w:t>
      </w:r>
      <w:r>
        <w:rPr>
          <w:rFonts w:ascii="Times New Roman" w:hAnsi="Times New Roman" w:cs="Times New Roman"/>
          <w:sz w:val="24"/>
          <w:szCs w:val="24"/>
        </w:rPr>
        <w:t>on’s ratio</w:t>
      </w:r>
    </w:p>
    <w:p w:rsidR="00100C01" w:rsidRDefault="00100C01" w:rsidP="007105EF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100C01" w:rsidRDefault="00100C01" w:rsidP="007105EF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100C01" w:rsidRDefault="00100C01" w:rsidP="007105EF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Material</w:t>
      </w:r>
    </w:p>
    <w:p w:rsidR="00100C01" w:rsidRDefault="00100C01" w:rsidP="007105EF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material of the cylinder </w:t>
      </w:r>
      <w:proofErr w:type="gramStart"/>
      <w:r>
        <w:rPr>
          <w:rFonts w:ascii="Times New Roman" w:hAnsi="Times New Roman" w:cs="Times New Roman"/>
          <w:sz w:val="24"/>
          <w:szCs w:val="24"/>
        </w:rPr>
        <w:t>is chosen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meet the following objectives:</w:t>
      </w:r>
    </w:p>
    <w:p w:rsidR="00100C01" w:rsidRDefault="00100C01" w:rsidP="00100C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material should be light (weight). This allows for bigger sizes without the limit of weight.</w:t>
      </w:r>
    </w:p>
    <w:p w:rsidR="00100C01" w:rsidRDefault="00100C01" w:rsidP="00100C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should be less rusty.</w:t>
      </w:r>
    </w:p>
    <w:p w:rsidR="00100C01" w:rsidRDefault="00100C01" w:rsidP="00100C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Carbon content should not exceed a 1/8 of its total mass</w:t>
      </w:r>
    </w:p>
    <w:p w:rsidR="00100C01" w:rsidRPr="00100C01" w:rsidRDefault="00100C01" w:rsidP="00100C01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Above objectives narrows down the search of the material to Carbon fiber or Fiber Glass. The amount of carbon in carbon fiber makes it a lesser attractive choice as compared to Fiber Glass even though it has a higher ultimate tensile strength. Fiber Glass </w:t>
      </w:r>
      <w:proofErr w:type="gramStart"/>
      <w:r>
        <w:rPr>
          <w:rFonts w:ascii="Times New Roman" w:hAnsi="Times New Roman" w:cs="Times New Roman"/>
          <w:sz w:val="24"/>
          <w:szCs w:val="24"/>
        </w:rPr>
        <w:t>is therefore chosen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the design of the cylinder.</w:t>
      </w:r>
    </w:p>
    <w:p w:rsidR="009E504D" w:rsidRDefault="00100C01" w:rsidP="00100C01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Standard </w:t>
      </w:r>
      <w:proofErr w:type="gramStart"/>
      <w:r>
        <w:rPr>
          <w:rFonts w:ascii="Times New Roman" w:hAnsi="Times New Roman" w:cs="Times New Roman"/>
          <w:sz w:val="24"/>
          <w:szCs w:val="24"/>
        </w:rPr>
        <w:t>fiber glass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has the following properties:</w:t>
      </w:r>
    </w:p>
    <w:p w:rsidR="00100C01" w:rsidRDefault="00100C01" w:rsidP="00100C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Ultimate tensile strength 1950-2000Mpa</w:t>
      </w:r>
    </w:p>
    <w:p w:rsidR="00100C01" w:rsidRDefault="00100C01" w:rsidP="00100C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Poisson’s ration 0.23</w:t>
      </w:r>
    </w:p>
    <w:p w:rsidR="00100C01" w:rsidRDefault="00100C01" w:rsidP="00100C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Computing the ultimate thickness</w:t>
      </w:r>
    </w:p>
    <w:p w:rsidR="00100C01" w:rsidRDefault="00100C01" w:rsidP="00100C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compute the ultimate thickness of the cylinder, the value of internal pressure of the cylinder </w:t>
      </w:r>
      <w:proofErr w:type="gramStart"/>
      <w:r>
        <w:rPr>
          <w:rFonts w:ascii="Times New Roman" w:hAnsi="Times New Roman" w:cs="Times New Roman"/>
          <w:sz w:val="24"/>
          <w:szCs w:val="24"/>
        </w:rPr>
        <w:t>can be assumed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the thickness computed. This method involves several guesses to obtain an ultimate internal pressure for a factor of safety of between </w:t>
      </w: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6.</w:t>
      </w:r>
    </w:p>
    <w:p w:rsidR="00100C01" w:rsidRDefault="00100C01" w:rsidP="00DA5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Instead, a MATLAB script can be written to compute the ultimate internal pressure and thickness for a factor of safety between </w:t>
      </w: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6. The script is a shown below:</w:t>
      </w:r>
    </w:p>
    <w:p w:rsidR="00100C01" w:rsidRDefault="00100C01" w:rsidP="00100C0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clc</w:t>
      </w:r>
      <w:proofErr w:type="spellEnd"/>
      <w:proofErr w:type="gramEnd"/>
    </w:p>
    <w:p w:rsidR="00100C01" w:rsidRDefault="00100C01" w:rsidP="00100C0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clear</w:t>
      </w:r>
      <w:proofErr w:type="gramEnd"/>
    </w:p>
    <w:p w:rsidR="00100C01" w:rsidRDefault="00100C01" w:rsidP="00100C0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p_fos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recommended factor of safety for pressure vessels is between 3.0 - 6.0</w:t>
      </w:r>
    </w:p>
    <w:p w:rsidR="00100C01" w:rsidRDefault="00100C01" w:rsidP="00100C0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internal diameter 800mm</w:t>
      </w:r>
    </w:p>
    <w:p w:rsidR="00100C01" w:rsidRDefault="00100C01" w:rsidP="00100C0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1950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^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Ultimate tensile strength for Fiber glass</w:t>
      </w:r>
    </w:p>
    <w:p w:rsidR="00100C01" w:rsidRDefault="00100C01" w:rsidP="00100C0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u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0.23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%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poissons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ratio for fiber glass</w:t>
      </w:r>
    </w:p>
    <w:p w:rsidR="00100C01" w:rsidRDefault="00100C01" w:rsidP="00100C0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0.001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1000th of a meter starting thickness</w:t>
      </w:r>
    </w:p>
    <w:p w:rsidR="00100C01" w:rsidRDefault="00100C01" w:rsidP="00100C0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100C01" w:rsidRDefault="00100C01" w:rsidP="00100C0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figure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00C01" w:rsidRDefault="00100C01" w:rsidP="00100C0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plot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"x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00C01" w:rsidRDefault="00100C01" w:rsidP="00100C0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00C01" w:rsidRDefault="00100C01" w:rsidP="00100C0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00C01" w:rsidRDefault="00100C01" w:rsidP="00100C0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00C01" w:rsidRDefault="00100C01" w:rsidP="00100C0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internal pressure</w:t>
      </w:r>
    </w:p>
    <w:p w:rsidR="00100C01" w:rsidRDefault="00100C01" w:rsidP="00100C0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*((((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)^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))/((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)+(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)*(((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)^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100C01" w:rsidRDefault="00100C01" w:rsidP="00100C0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t_fos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factor of safety(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fos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)</w:t>
      </w:r>
    </w:p>
    <w:p w:rsidR="00100C01" w:rsidRDefault="00100C01" w:rsidP="00100C0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% if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fos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is below the recommended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value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,break</w:t>
      </w:r>
      <w:proofErr w:type="spellEnd"/>
      <w:proofErr w:type="gramEnd"/>
    </w:p>
    <w:p w:rsidR="00100C01" w:rsidRDefault="00100C01" w:rsidP="00100C0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t_fos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p_fos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100C01" w:rsidRDefault="00100C01" w:rsidP="00100C0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proofErr w:type="gramEnd"/>
    </w:p>
    <w:p w:rsidR="00100C01" w:rsidRDefault="00100C01" w:rsidP="00100C0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gramEnd"/>
    </w:p>
    <w:p w:rsidR="00100C01" w:rsidRDefault="00100C01" w:rsidP="00100C0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on</w:t>
      </w:r>
    </w:p>
    <w:p w:rsidR="00100C01" w:rsidRDefault="00100C01" w:rsidP="00100C0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0.01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0.01 increment thickness</w:t>
      </w:r>
    </w:p>
    <w:p w:rsidR="00100C01" w:rsidRDefault="00100C01" w:rsidP="00100C0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plot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"x"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00C01" w:rsidRDefault="00100C01" w:rsidP="00100C0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gramEnd"/>
    </w:p>
    <w:p w:rsidR="00100C01" w:rsidRDefault="00100C01" w:rsidP="00100C0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00C01" w:rsidRDefault="00100C01" w:rsidP="00100C0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"Thickness against Internal Pressure"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00C01" w:rsidRDefault="00100C01" w:rsidP="00100C0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ylabel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"Thickness(m)"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00C01" w:rsidRDefault="00100C01" w:rsidP="00100C0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xlabel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"Pressure(Pa)"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00C01" w:rsidRDefault="00100C01" w:rsidP="00100C0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legend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"Shell Thickness vs internal pressure"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00C01" w:rsidRPr="00100C01" w:rsidRDefault="00100C01" w:rsidP="00100C0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off</w:t>
      </w:r>
    </w:p>
    <w:p w:rsidR="00100C01" w:rsidRDefault="00100C01" w:rsidP="00C95B40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100C01" w:rsidRDefault="00100C01" w:rsidP="00C95B40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script however, has a downside. The simulation involves computing more than 10,000 values for only </w:t>
      </w:r>
      <w:proofErr w:type="gramStart"/>
      <w:r>
        <w:rPr>
          <w:rFonts w:ascii="Times New Roman" w:hAnsi="Times New Roman" w:cs="Times New Roman"/>
          <w:sz w:val="24"/>
          <w:szCs w:val="24"/>
        </w:rPr>
        <w:t>a  factor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safety  below 30. MATLAB is super slow for this kind of computation. </w:t>
      </w:r>
    </w:p>
    <w:p w:rsidR="00100C01" w:rsidRDefault="00100C01" w:rsidP="00C95B40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alternative C++ script </w:t>
      </w:r>
      <w:proofErr w:type="gramStart"/>
      <w:r>
        <w:rPr>
          <w:rFonts w:ascii="Times New Roman" w:hAnsi="Times New Roman" w:cs="Times New Roman"/>
          <w:sz w:val="24"/>
          <w:szCs w:val="24"/>
        </w:rPr>
        <w:t>can be written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speed up the computation. This is as shown below.</w:t>
      </w:r>
    </w:p>
    <w:p w:rsidR="00100C01" w:rsidRDefault="00100C01" w:rsidP="00100C0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matplotlibcpp.h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"</w:t>
      </w:r>
    </w:p>
    <w:p w:rsidR="00100C01" w:rsidRDefault="00100C01" w:rsidP="00100C0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cmath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&gt;</w:t>
      </w:r>
    </w:p>
    <w:p w:rsidR="00100C01" w:rsidRDefault="00100C01" w:rsidP="00100C0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namespace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matplotlibcpp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00C01" w:rsidRDefault="00100C01" w:rsidP="00100C0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00C01" w:rsidRDefault="00100C01" w:rsidP="00100C0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(){</w:t>
      </w:r>
    </w:p>
    <w:p w:rsidR="00100C01" w:rsidRDefault="00100C01" w:rsidP="00100C0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declare  constants</w:t>
      </w:r>
      <w:proofErr w:type="gramEnd"/>
    </w:p>
    <w:p w:rsidR="00100C01" w:rsidRDefault="00100C01" w:rsidP="00100C0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p_fos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recommended factor of safety for pressure vessels is between 3.0 - 6.0</w:t>
      </w:r>
    </w:p>
    <w:p w:rsidR="00100C01" w:rsidRDefault="00100C01" w:rsidP="00100C0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internal diameter 800mm</w:t>
      </w:r>
    </w:p>
    <w:p w:rsidR="00100C01" w:rsidRDefault="00100C01" w:rsidP="00100C0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1950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Ultimate tensile strength for Fiber glass</w:t>
      </w:r>
    </w:p>
    <w:p w:rsidR="00100C01" w:rsidRDefault="00100C01" w:rsidP="00100C0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0.23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poissons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ratio for fiber glass</w:t>
      </w:r>
    </w:p>
    <w:p w:rsidR="00100C01" w:rsidRDefault="00100C01" w:rsidP="00100C0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00C01" w:rsidRDefault="00100C01" w:rsidP="00100C0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prepare the data</w:t>
      </w:r>
    </w:p>
    <w:p w:rsidR="00100C01" w:rsidRDefault="00100C01" w:rsidP="00100C0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vector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00C01" w:rsidRDefault="00100C01" w:rsidP="00100C0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00C01" w:rsidRDefault="00100C01" w:rsidP="00100C0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emplace_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back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0.001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1000th starting thickness</w:t>
      </w:r>
    </w:p>
    <w:p w:rsidR="00100C01" w:rsidRDefault="00100C01" w:rsidP="00100C0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emplace_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back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0 starting pressure </w:t>
      </w:r>
    </w:p>
    <w:p w:rsidR="00100C01" w:rsidRDefault="00100C01" w:rsidP="00100C0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100C01" w:rsidRDefault="00100C01" w:rsidP="00100C0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temp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back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))/((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)+(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back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100C01" w:rsidRDefault="00100C01" w:rsidP="00100C0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emplace_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back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00C01" w:rsidRDefault="00100C01" w:rsidP="00100C0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emplace_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back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back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increment thickness by 0.01 </w:t>
      </w:r>
    </w:p>
    <w:p w:rsidR="00100C01" w:rsidRDefault="00100C01" w:rsidP="00100C0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back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compute factor of safety</w:t>
      </w:r>
    </w:p>
    <w:p w:rsidR="00100C01" w:rsidRDefault="00100C01" w:rsidP="00100C0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"%f\n"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00C01" w:rsidRDefault="00100C01" w:rsidP="00100C0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100C01" w:rsidRDefault="00100C01" w:rsidP="00100C0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00C01" w:rsidRDefault="00100C01" w:rsidP="00100C0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00C01" w:rsidRDefault="00100C01" w:rsidP="00100C0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00C01" w:rsidRDefault="00100C01" w:rsidP="00100C0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"Ultimate pressure: %f\n"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back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100C01" w:rsidRDefault="00100C01" w:rsidP="00100C0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plt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figure_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size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1300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768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00C01" w:rsidRDefault="00100C01" w:rsidP="00100C0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plt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plot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"Thickness vs Internal pressure"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00C01" w:rsidRDefault="00100C01" w:rsidP="00100C0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plt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"Thickness Vs Internal pressure"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00C01" w:rsidRDefault="00100C01" w:rsidP="00100C0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plt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legend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00C01" w:rsidRDefault="00100C01" w:rsidP="00100C0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plt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show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00C01" w:rsidRDefault="00100C01" w:rsidP="00100C01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00C01" w:rsidRDefault="00100C01" w:rsidP="00C95B40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script computes both the internal pressure and factor of safety with varying thickness and stops when the factor of safety goes below </w:t>
      </w: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proofErr w:type="gramEnd"/>
      <w:r>
        <w:rPr>
          <w:rFonts w:ascii="Times New Roman" w:hAnsi="Times New Roman" w:cs="Times New Roman"/>
          <w:sz w:val="24"/>
          <w:szCs w:val="24"/>
        </w:rPr>
        <w:t>. It then plot the relation between the thickness of the cylinder shell and the internal pressure. The plot is as shown below.</w:t>
      </w:r>
    </w:p>
    <w:p w:rsidR="00100C01" w:rsidRDefault="00100C01" w:rsidP="00C95B40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91200" cy="29048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980" cy="290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C01" w:rsidRPr="00100C01" w:rsidRDefault="00100C01" w:rsidP="00100C01">
      <w:pPr>
        <w:ind w:firstLine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00C01">
        <w:rPr>
          <w:rFonts w:ascii="Times New Roman" w:hAnsi="Times New Roman" w:cs="Times New Roman"/>
          <w:i/>
          <w:sz w:val="24"/>
          <w:szCs w:val="24"/>
        </w:rPr>
        <w:t xml:space="preserve">Fig 1.2 Thickness against </w:t>
      </w:r>
      <w:proofErr w:type="spellStart"/>
      <w:r w:rsidRPr="00100C01">
        <w:rPr>
          <w:rFonts w:ascii="Times New Roman" w:hAnsi="Times New Roman" w:cs="Times New Roman"/>
          <w:i/>
          <w:sz w:val="24"/>
          <w:szCs w:val="24"/>
        </w:rPr>
        <w:t>Intenal</w:t>
      </w:r>
      <w:proofErr w:type="spellEnd"/>
      <w:r w:rsidRPr="00100C01">
        <w:rPr>
          <w:rFonts w:ascii="Times New Roman" w:hAnsi="Times New Roman" w:cs="Times New Roman"/>
          <w:i/>
          <w:sz w:val="24"/>
          <w:szCs w:val="24"/>
        </w:rPr>
        <w:t xml:space="preserve"> pressure</w:t>
      </w:r>
    </w:p>
    <w:p w:rsidR="00100C01" w:rsidRDefault="00100C01" w:rsidP="00C95B40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100C01" w:rsidRDefault="00100C01" w:rsidP="00C95B40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shows that the relation between the internal pressure and the thickness of cylinder is linear. From the computation, it </w:t>
      </w:r>
      <w:proofErr w:type="gramStart"/>
      <w:r>
        <w:rPr>
          <w:rFonts w:ascii="Times New Roman" w:hAnsi="Times New Roman" w:cs="Times New Roman"/>
          <w:sz w:val="24"/>
          <w:szCs w:val="24"/>
        </w:rPr>
        <w:t>is also obtained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internal pressure of the cylinder for a factor of safety 3 is 650.042MPa.</w:t>
      </w:r>
      <w:r w:rsidR="004364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436421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436421">
        <w:rPr>
          <w:rFonts w:ascii="Times New Roman" w:hAnsi="Times New Roman" w:cs="Times New Roman"/>
          <w:sz w:val="24"/>
          <w:szCs w:val="24"/>
        </w:rPr>
        <w:t xml:space="preserve"> thickness 42.075mm as shown below:</w:t>
      </w:r>
    </w:p>
    <w:p w:rsidR="00436421" w:rsidRDefault="00436421" w:rsidP="00436421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91143" cy="2343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ualDesig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814" cy="234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421" w:rsidRPr="00436421" w:rsidRDefault="00436421" w:rsidP="00436421">
      <w:pPr>
        <w:ind w:firstLine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36421">
        <w:rPr>
          <w:rFonts w:ascii="Times New Roman" w:hAnsi="Times New Roman" w:cs="Times New Roman"/>
          <w:i/>
          <w:sz w:val="24"/>
          <w:szCs w:val="24"/>
        </w:rPr>
        <w:t>Fig 1.3 Actual dimensions of the cylinder</w:t>
      </w:r>
    </w:p>
    <w:p w:rsidR="009E504D" w:rsidRDefault="009E504D" w:rsidP="00C95B40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  <w:bookmarkStart w:id="0" w:name="_GoBack"/>
      <w:bookmarkEnd w:id="0"/>
    </w:p>
    <w:p w:rsidR="009E504D" w:rsidRDefault="009E504D" w:rsidP="009E504D">
      <w:pPr>
        <w:ind w:firstLine="0"/>
        <w:jc w:val="center"/>
        <w:rPr>
          <w:rFonts w:ascii="Open Sans" w:hAnsi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/>
          <w:color w:val="000000"/>
          <w:sz w:val="20"/>
          <w:szCs w:val="20"/>
          <w:shd w:val="clear" w:color="auto" w:fill="FFFFFF"/>
        </w:rPr>
        <w:t xml:space="preserve">Edge, E. (2021). </w:t>
      </w:r>
      <w:proofErr w:type="spellStart"/>
      <w:r>
        <w:rPr>
          <w:rFonts w:ascii="Open Sans" w:hAnsi="Open Sans"/>
          <w:color w:val="000000"/>
          <w:sz w:val="20"/>
          <w:szCs w:val="20"/>
          <w:shd w:val="clear" w:color="auto" w:fill="FFFFFF"/>
        </w:rPr>
        <w:t>Clavarinos</w:t>
      </w:r>
      <w:proofErr w:type="spellEnd"/>
      <w:r>
        <w:rPr>
          <w:rFonts w:ascii="Open Sans" w:hAnsi="Open Sans"/>
          <w:color w:val="000000"/>
          <w:sz w:val="20"/>
          <w:szCs w:val="20"/>
          <w:shd w:val="clear" w:color="auto" w:fill="FFFFFF"/>
        </w:rPr>
        <w:t xml:space="preserve"> equation thick-walled cylinders of ductile material Calculator and formula. Retrieved 7 August 2021, from </w:t>
      </w:r>
      <w:hyperlink r:id="rId9" w:history="1">
        <w:r w:rsidRPr="00EE3ECD">
          <w:rPr>
            <w:rStyle w:val="Hyperlink"/>
            <w:rFonts w:ascii="Open Sans" w:hAnsi="Open Sans"/>
            <w:sz w:val="20"/>
            <w:szCs w:val="20"/>
            <w:shd w:val="clear" w:color="auto" w:fill="FFFFFF"/>
          </w:rPr>
          <w:t>https://www.engineersedge.com/calculators/clavarinos_equation_thickwalled_cylinders_15620.htm</w:t>
        </w:r>
      </w:hyperlink>
    </w:p>
    <w:p w:rsidR="009E504D" w:rsidRPr="00C95B40" w:rsidRDefault="009E504D" w:rsidP="009E504D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sectPr w:rsidR="009E504D" w:rsidRPr="00C95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E36D7"/>
    <w:multiLevelType w:val="hybridMultilevel"/>
    <w:tmpl w:val="1EEEF96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599F7C3A"/>
    <w:multiLevelType w:val="hybridMultilevel"/>
    <w:tmpl w:val="FD1CD27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3550303"/>
    <w:multiLevelType w:val="hybridMultilevel"/>
    <w:tmpl w:val="70FE59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IwNzKyMDUwNrcwNzFR0lEKTi0uzszPAykwrgUAIKJ28CwAAAA="/>
  </w:docVars>
  <w:rsids>
    <w:rsidRoot w:val="002B5C06"/>
    <w:rsid w:val="00066DBD"/>
    <w:rsid w:val="00100C01"/>
    <w:rsid w:val="002B5C06"/>
    <w:rsid w:val="00436421"/>
    <w:rsid w:val="004738C4"/>
    <w:rsid w:val="007105EF"/>
    <w:rsid w:val="009E504D"/>
    <w:rsid w:val="00A273CD"/>
    <w:rsid w:val="00B0276C"/>
    <w:rsid w:val="00B65317"/>
    <w:rsid w:val="00C53EF3"/>
    <w:rsid w:val="00C95B40"/>
    <w:rsid w:val="00DA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4C39D"/>
  <w15:chartTrackingRefBased/>
  <w15:docId w15:val="{91061D1B-6957-480F-9230-D00554CEA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3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0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ngineersedge.com/calculators/clavarinos_equation_thickwalled_cylinders_15620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Erico Mecha</dc:creator>
  <cp:keywords/>
  <dc:description/>
  <cp:lastModifiedBy>Erico Mecha</cp:lastModifiedBy>
  <cp:revision>6</cp:revision>
  <dcterms:created xsi:type="dcterms:W3CDTF">2021-08-07T05:11:00Z</dcterms:created>
  <dcterms:modified xsi:type="dcterms:W3CDTF">2021-08-08T06:39:00Z</dcterms:modified>
</cp:coreProperties>
</file>