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435" w:rsidRDefault="00A44435" w:rsidP="00A44435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Atomizer</w:t>
      </w:r>
    </w:p>
    <w:p w:rsidR="00A44435" w:rsidRDefault="00A44435" w:rsidP="00A44435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 atomizer is required to deliver the pressurized oil under high pressure to the combustion unit </w:t>
      </w:r>
      <w:proofErr w:type="gramStart"/>
      <w:r>
        <w:rPr>
          <w:rFonts w:ascii="Times New Roman" w:hAnsi="Times New Roman" w:cs="Times New Roman"/>
          <w:sz w:val="24"/>
          <w:szCs w:val="24"/>
        </w:rPr>
        <w:t>in a tiniest sprays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possible. </w:t>
      </w:r>
      <w:r>
        <w:rPr>
          <w:rFonts w:ascii="Times New Roman" w:eastAsia="Times New Roman" w:hAnsi="Times New Roman" w:cs="Times New Roman"/>
          <w:sz w:val="24"/>
          <w:szCs w:val="24"/>
        </w:rPr>
        <w:t>There are three viable</w:t>
      </w:r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designs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the atomizer: coaxial </w:t>
      </w:r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swirl injector, </w:t>
      </w:r>
      <w:proofErr w:type="spellStart"/>
      <w:r w:rsidRPr="00A44435">
        <w:rPr>
          <w:rFonts w:ascii="Times New Roman" w:eastAsia="Times New Roman" w:hAnsi="Times New Roman" w:cs="Times New Roman"/>
          <w:sz w:val="24"/>
          <w:szCs w:val="24"/>
        </w:rPr>
        <w:t>pintle</w:t>
      </w:r>
      <w:proofErr w:type="spellEnd"/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injector and self-impin</w:t>
      </w:r>
      <w:r>
        <w:rPr>
          <w:rFonts w:ascii="Times New Roman" w:eastAsia="Times New Roman" w:hAnsi="Times New Roman" w:cs="Times New Roman"/>
          <w:sz w:val="24"/>
          <w:szCs w:val="24"/>
        </w:rPr>
        <w:t>ging injector. From the above</w:t>
      </w:r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44435">
        <w:rPr>
          <w:rFonts w:ascii="Times New Roman" w:eastAsia="Times New Roman" w:hAnsi="Times New Roman" w:cs="Times New Roman"/>
          <w:sz w:val="24"/>
          <w:szCs w:val="24"/>
        </w:rPr>
        <w:t>designs</w:t>
      </w:r>
      <w:proofErr w:type="gramEnd"/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the coaxial swirl injector was selected due its ease of fabrication compared to the </w:t>
      </w:r>
      <w:proofErr w:type="spellStart"/>
      <w:r w:rsidRPr="00A44435">
        <w:rPr>
          <w:rFonts w:ascii="Times New Roman" w:eastAsia="Times New Roman" w:hAnsi="Times New Roman" w:cs="Times New Roman"/>
          <w:sz w:val="24"/>
          <w:szCs w:val="24"/>
        </w:rPr>
        <w:t>pintle</w:t>
      </w:r>
      <w:proofErr w:type="spellEnd"/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injector and </w:t>
      </w:r>
      <w:r>
        <w:rPr>
          <w:rFonts w:ascii="Times New Roman" w:eastAsia="Times New Roman" w:hAnsi="Times New Roman" w:cs="Times New Roman"/>
          <w:sz w:val="24"/>
          <w:szCs w:val="24"/>
        </w:rPr>
        <w:t>self-impinging injector</w:t>
      </w:r>
      <w:r w:rsidRPr="00A44435">
        <w:rPr>
          <w:rFonts w:ascii="Times New Roman" w:eastAsia="Times New Roman" w:hAnsi="Times New Roman" w:cs="Times New Roman"/>
          <w:sz w:val="24"/>
          <w:szCs w:val="24"/>
        </w:rPr>
        <w:t>. The injector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expected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deliver the pressurized oil</w:t>
      </w:r>
      <w:r w:rsidRPr="00A44435">
        <w:rPr>
          <w:rFonts w:ascii="Times New Roman" w:eastAsia="Times New Roman" w:hAnsi="Times New Roman" w:cs="Times New Roman"/>
          <w:sz w:val="24"/>
          <w:szCs w:val="24"/>
        </w:rPr>
        <w:t xml:space="preserve"> with ideal flow characteristics and atomize the fuel adequately.</w:t>
      </w:r>
    </w:p>
    <w:p w:rsidR="00A44435" w:rsidRDefault="00A44435" w:rsidP="00A44435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Coaxial Swirl Injector</w:t>
      </w:r>
    </w:p>
    <w:p w:rsidR="00AB79CC" w:rsidRDefault="00AB79CC" w:rsidP="00AB79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2BC277" wp14:editId="65D0508F">
            <wp:extent cx="2543175" cy="2552700"/>
            <wp:effectExtent l="0" t="0" r="9525" b="0"/>
            <wp:docPr id="61" name="Google Shape;61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oogle Shape;61;p14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1314" wp14:editId="040BD71D">
            <wp:extent cx="3429000" cy="1924050"/>
            <wp:effectExtent l="0" t="0" r="0" b="0"/>
            <wp:docPr id="63" name="Google Shape;6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oogle Shape;63;p14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9CC" w:rsidRDefault="00AB79CC" w:rsidP="00AB79C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AB79CC">
        <w:rPr>
          <w:rFonts w:ascii="Times New Roman" w:hAnsi="Times New Roman" w:cs="Times New Roman"/>
          <w:i/>
          <w:sz w:val="24"/>
          <w:szCs w:val="24"/>
        </w:rPr>
        <w:t>Fig  1,1</w:t>
      </w:r>
      <w:proofErr w:type="gramEnd"/>
      <w:r w:rsidRPr="00AB79CC">
        <w:rPr>
          <w:rFonts w:ascii="Times New Roman" w:hAnsi="Times New Roman" w:cs="Times New Roman"/>
          <w:i/>
          <w:sz w:val="24"/>
          <w:szCs w:val="24"/>
        </w:rPr>
        <w:t xml:space="preserve"> Coaxial Swirl Injector</w:t>
      </w:r>
    </w:p>
    <w:p w:rsidR="00AB79CC" w:rsidRDefault="00AB79CC" w:rsidP="00AB79C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Coaxial swirl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injector performs the </w:t>
      </w:r>
      <w:r>
        <w:rPr>
          <w:rFonts w:ascii="Times New Roman" w:eastAsia="Times New Roman" w:hAnsi="Times New Roman" w:cs="Times New Roman"/>
          <w:sz w:val="24"/>
          <w:szCs w:val="24"/>
        </w:rPr>
        <w:t>primary function of feeding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combustion chamber. The design </w:t>
      </w:r>
      <w:r>
        <w:rPr>
          <w:rFonts w:ascii="Times New Roman" w:eastAsia="Times New Roman" w:hAnsi="Times New Roman" w:cs="Times New Roman"/>
          <w:sz w:val="24"/>
          <w:szCs w:val="24"/>
        </w:rPr>
        <w:t>of this injector for oil furnace meets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following functional requirements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:rsidR="00AB79CC" w:rsidRDefault="00AB79CC" w:rsidP="00AB79CC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inje</w:t>
      </w:r>
      <w:r>
        <w:rPr>
          <w:rFonts w:ascii="Times New Roman" w:eastAsia="Times New Roman" w:hAnsi="Times New Roman" w:cs="Times New Roman"/>
          <w:sz w:val="24"/>
          <w:szCs w:val="24"/>
        </w:rPr>
        <w:t>ctor must be able to inject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 the combustion chamber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the correct ratio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correct flow rates. For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discharge coefficient of the injector must be determinable.</w:t>
      </w:r>
    </w:p>
    <w:p w:rsidR="00AB79CC" w:rsidRDefault="00AB79CC" w:rsidP="00AB79CC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injector should ensur</w:t>
      </w:r>
      <w:r>
        <w:rPr>
          <w:rFonts w:ascii="Times New Roman" w:eastAsia="Times New Roman" w:hAnsi="Times New Roman" w:cs="Times New Roman"/>
          <w:sz w:val="24"/>
          <w:szCs w:val="24"/>
        </w:rPr>
        <w:t>e complete mixing of oil with 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avoid undesired 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>combustion with might result in the emission of carbon monoxide.</w:t>
      </w:r>
    </w:p>
    <w:p w:rsidR="00AB79CC" w:rsidRDefault="00DD41F4" w:rsidP="00AB79CC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oil</w:t>
      </w:r>
      <w:r w:rsidR="00AB79CC">
        <w:rPr>
          <w:rFonts w:ascii="Times New Roman" w:eastAsia="Times New Roman" w:hAnsi="Times New Roman" w:cs="Times New Roman"/>
          <w:sz w:val="24"/>
          <w:szCs w:val="24"/>
        </w:rPr>
        <w:t xml:space="preserve"> injector must facilitate a primary pressure drop of between 1</w:t>
      </w:r>
      <w:r>
        <w:rPr>
          <w:rFonts w:ascii="Times New Roman" w:eastAsia="Times New Roman" w:hAnsi="Times New Roman" w:cs="Times New Roman"/>
          <w:sz w:val="24"/>
          <w:szCs w:val="24"/>
        </w:rPr>
        <w:t>0-20% to prevent discharged oil</w:t>
      </w:r>
      <w:r w:rsidR="00AB79CC">
        <w:rPr>
          <w:rFonts w:ascii="Times New Roman" w:eastAsia="Times New Roman" w:hAnsi="Times New Roman" w:cs="Times New Roman"/>
          <w:sz w:val="24"/>
          <w:szCs w:val="24"/>
        </w:rPr>
        <w:t xml:space="preserve"> from flowing back into the injection system and causing an explosion.</w:t>
      </w:r>
    </w:p>
    <w:p w:rsidR="00AB79CC" w:rsidRDefault="00AB79CC" w:rsidP="00AB79CC">
      <w:pPr>
        <w:rPr>
          <w:rFonts w:ascii="Times New Roman" w:hAnsi="Times New Roman" w:cs="Times New Roman"/>
          <w:sz w:val="24"/>
          <w:szCs w:val="24"/>
        </w:rPr>
      </w:pPr>
    </w:p>
    <w:p w:rsidR="00DD41F4" w:rsidRDefault="00DD41F4" w:rsidP="00AB79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</w:t>
      </w:r>
    </w:p>
    <w:p w:rsidR="00DD41F4" w:rsidRDefault="00DD41F4" w:rsidP="00DD41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swirl injector </w:t>
      </w:r>
      <w:r>
        <w:rPr>
          <w:rFonts w:ascii="Times New Roman" w:eastAsia="Times New Roman" w:hAnsi="Times New Roman" w:cs="Times New Roman"/>
          <w:sz w:val="24"/>
          <w:szCs w:val="24"/>
        </w:rPr>
        <w:t>will consist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two primary parts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inner element and the outer element. The two elements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 placed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different levels separated by a separator plate. The inne</w:t>
      </w:r>
      <w:r>
        <w:rPr>
          <w:rFonts w:ascii="Times New Roman" w:eastAsia="Times New Roman" w:hAnsi="Times New Roman" w:cs="Times New Roman"/>
          <w:sz w:val="24"/>
          <w:szCs w:val="24"/>
        </w:rPr>
        <w:t>r element takes in pressurized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tangentially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which causes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liquid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swirl along the wal</w:t>
      </w:r>
      <w:r>
        <w:rPr>
          <w:rFonts w:ascii="Times New Roman" w:eastAsia="Times New Roman" w:hAnsi="Times New Roman" w:cs="Times New Roman"/>
          <w:sz w:val="24"/>
          <w:szCs w:val="24"/>
        </w:rPr>
        <w:t>l of the inner section. The pressurized oil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enters the outer section tangentially as well and swirls along the wall of the outer </w:t>
      </w:r>
      <w:r>
        <w:rPr>
          <w:rFonts w:ascii="Times New Roman" w:eastAsia="Times New Roman" w:hAnsi="Times New Roman" w:cs="Times New Roman"/>
          <w:sz w:val="24"/>
          <w:szCs w:val="24"/>
        </w:rPr>
        <w:t>element. This results in the pressurized 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leaving the inner element in the shape of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cone which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collides with the cone formed by the 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 element. In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pressurized oil and pressurized air 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leave each of the elements in a cylindrical manner colliding and atomizing due to the high pressure and velocity of the flow. The configuration is as displayed in figure 1. </w:t>
      </w:r>
    </w:p>
    <w:p w:rsidR="00DD41F4" w:rsidRDefault="00DD41F4" w:rsidP="00DD41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785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F4" w:rsidRPr="00DD41F4" w:rsidRDefault="00DD41F4" w:rsidP="00DD41F4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DD41F4">
        <w:rPr>
          <w:rFonts w:ascii="Times New Roman" w:eastAsia="Times New Roman" w:hAnsi="Times New Roman" w:cs="Times New Roman"/>
          <w:i/>
          <w:sz w:val="24"/>
          <w:szCs w:val="24"/>
        </w:rPr>
        <w:t>Fig 1.2 Swirl Injector Exploded View</w:t>
      </w:r>
    </w:p>
    <w:p w:rsidR="00DD41F4" w:rsidRDefault="00DD41F4" w:rsidP="00DD41F4">
      <w:pPr>
        <w:jc w:val="center"/>
        <w:rPr>
          <w:rFonts w:ascii="Times New Roman" w:eastAsia="Times New Roman" w:hAnsi="Times New Roman" w:cs="Times New Roman"/>
        </w:rPr>
      </w:pPr>
    </w:p>
    <w:p w:rsidR="00DD41F4" w:rsidRDefault="00DD41F4" w:rsidP="00DD41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This configuration meets the</w:t>
      </w:r>
      <w:r w:rsidR="00226304">
        <w:rPr>
          <w:rFonts w:ascii="Times New Roman" w:eastAsia="Times New Roman" w:hAnsi="Times New Roman" w:cs="Times New Roman"/>
          <w:sz w:val="24"/>
          <w:szCs w:val="24"/>
        </w:rPr>
        <w:t xml:space="preserve"> functional requirements of any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fuel injector system .The efficiency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injector f</w:t>
      </w:r>
      <w:r w:rsidR="00226304">
        <w:rPr>
          <w:rFonts w:ascii="Times New Roman" w:eastAsia="Times New Roman" w:hAnsi="Times New Roman" w:cs="Times New Roman"/>
          <w:sz w:val="24"/>
          <w:szCs w:val="24"/>
        </w:rPr>
        <w:t>or oil of any density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reach as high as 95%. The swirl injector has the following advantages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:rsidR="00DD41F4" w:rsidRDefault="00DD41F4" w:rsidP="00DD41F4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design is highly scalable since the assembly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can be made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bigger</w:t>
      </w:r>
      <w:r w:rsidR="00226304">
        <w:rPr>
          <w:rFonts w:ascii="Times New Roman" w:eastAsia="Times New Roman" w:hAnsi="Times New Roman" w:cs="Times New Roman"/>
          <w:sz w:val="24"/>
          <w:szCs w:val="24"/>
        </w:rPr>
        <w:t xml:space="preserve"> by adding the number of swirl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elements in the assembly.</w:t>
      </w:r>
    </w:p>
    <w:p w:rsidR="00DD41F4" w:rsidRDefault="00226304" w:rsidP="00DD41F4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swirl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 xml:space="preserve"> and assembly are relatively easy to machine</w:t>
      </w:r>
    </w:p>
    <w:p w:rsidR="00DD41F4" w:rsidRDefault="00226304" w:rsidP="00DD41F4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swirl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 xml:space="preserve"> offers high atomization which is crucial for the conversion of chemical energy to thermal energy</w:t>
      </w:r>
    </w:p>
    <w:p w:rsidR="00DD41F4" w:rsidRDefault="00226304" w:rsidP="00DD41F4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swirl 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>element offers adjustable flow parameters allowing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assembly to create oxygen rich zones and oil 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>rich zones.</w:t>
      </w:r>
    </w:p>
    <w:p w:rsidR="00DD41F4" w:rsidRDefault="00226304" w:rsidP="00226304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Swirl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 xml:space="preserve"> elements offer the ability to vary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velocity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fuel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 xml:space="preserve"> which</w:t>
      </w:r>
      <w:proofErr w:type="gramEnd"/>
      <w:r w:rsidR="00DD41F4">
        <w:rPr>
          <w:rFonts w:ascii="Times New Roman" w:eastAsia="Times New Roman" w:hAnsi="Times New Roman" w:cs="Times New Roman"/>
          <w:sz w:val="24"/>
          <w:szCs w:val="24"/>
        </w:rPr>
        <w:t xml:space="preserve"> can enhance the mixi</w:t>
      </w:r>
      <w:r>
        <w:rPr>
          <w:rFonts w:ascii="Times New Roman" w:eastAsia="Times New Roman" w:hAnsi="Times New Roman" w:cs="Times New Roman"/>
          <w:sz w:val="24"/>
          <w:szCs w:val="24"/>
        </w:rPr>
        <w:t>ng of the pressurized air and pressurized oil</w:t>
      </w:r>
      <w:r w:rsidR="00DD41F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26304" w:rsidRDefault="00226304" w:rsidP="00226304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disadvantages of swirl injectors are:</w:t>
      </w:r>
    </w:p>
    <w:p w:rsidR="00226304" w:rsidRDefault="00226304" w:rsidP="00226304">
      <w:pPr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are a relatively new type of injector with fewer developed optimization characteristics</w:t>
      </w:r>
    </w:p>
    <w:p w:rsidR="00226304" w:rsidRDefault="00226304" w:rsidP="00226304">
      <w:pPr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require high dimensional accuracy for high performance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other types of injector designs considered were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:rsidR="00226304" w:rsidRPr="00226304" w:rsidRDefault="00226304" w:rsidP="00226304">
      <w:pPr>
        <w:spacing w:after="0" w:line="276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226304" w:rsidRDefault="00226304" w:rsidP="00226304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 and Fabrication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development of the design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was done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by separating the assembly into five distinct parts:</w:t>
      </w:r>
    </w:p>
    <w:p w:rsidR="00226304" w:rsidRDefault="00226304" w:rsidP="00226304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Separator plate</w:t>
      </w:r>
    </w:p>
    <w:p w:rsidR="00226304" w:rsidRDefault="00226304" w:rsidP="00226304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Base plate</w:t>
      </w:r>
    </w:p>
    <w:p w:rsidR="00226304" w:rsidRDefault="00226304" w:rsidP="00226304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Swirler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</w:t>
      </w:r>
    </w:p>
    <w:p w:rsidR="00226304" w:rsidRDefault="00226304" w:rsidP="00226304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Inner swirl element</w:t>
      </w:r>
    </w:p>
    <w:p w:rsidR="00226304" w:rsidRDefault="00226304" w:rsidP="00226304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swirler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element</w:t>
      </w:r>
    </w:p>
    <w:p w:rsidR="00226304" w:rsidRDefault="00750E67" w:rsidP="0022630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Swirl </w:t>
      </w:r>
      <w:r w:rsidR="00226304">
        <w:rPr>
          <w:rFonts w:ascii="Times New Roman" w:eastAsia="Times New Roman" w:hAnsi="Times New Roman" w:cs="Times New Roman"/>
          <w:b/>
          <w:sz w:val="24"/>
          <w:szCs w:val="24"/>
        </w:rPr>
        <w:t>Assembly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parts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were drawn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Autodesk Inventor for the 3D representation. The individual parts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were then assembled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A cross section of the assembly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shown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below. </w:t>
      </w:r>
    </w:p>
    <w:p w:rsidR="00226304" w:rsidRDefault="00226304" w:rsidP="00750E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449AE7B" wp14:editId="59B77FB8">
            <wp:extent cx="3486150" cy="3676650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Fig 1.3 Cross section of the assembly</w:t>
      </w:r>
    </w:p>
    <w:p w:rsidR="00226304" w:rsidRDefault="00226304" w:rsidP="0022630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MasterCAM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was then used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show the fabrication processes.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cap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was machined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using a CNC lathe. The first process was facing the stock.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was followed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by a rough surface turning on the outer diameter profile followed by a finishing process on the surface. The part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was then cut off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stock using a grooving tool. The tool paths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 shown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below:</w:t>
      </w:r>
    </w:p>
    <w:p w:rsidR="00226304" w:rsidRDefault="00226304" w:rsidP="00750E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ABAA48" wp14:editId="27B07056">
            <wp:extent cx="3819525" cy="1895475"/>
            <wp:effectExtent l="0" t="0" r="9525" b="952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304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Fig 1.4 Cap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Machining</w:t>
      </w:r>
    </w:p>
    <w:p w:rsidR="00226304" w:rsidRDefault="00226304" w:rsidP="002263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The inner element </w:t>
      </w:r>
      <w:proofErr w:type="gramStart"/>
      <w:r>
        <w:rPr>
          <w:rFonts w:ascii="Times New Roman" w:eastAsia="Times New Roman" w:hAnsi="Times New Roman" w:cs="Times New Roman"/>
        </w:rPr>
        <w:t>was machined</w:t>
      </w:r>
      <w:proofErr w:type="gramEnd"/>
      <w:r>
        <w:rPr>
          <w:rFonts w:ascii="Times New Roman" w:eastAsia="Times New Roman" w:hAnsi="Times New Roman" w:cs="Times New Roman"/>
        </w:rPr>
        <w:t xml:space="preserve"> using a CNC lathe. The first process was facing using a right hand turning tool. A rough turning operation </w:t>
      </w:r>
      <w:proofErr w:type="gramStart"/>
      <w:r>
        <w:rPr>
          <w:rFonts w:ascii="Times New Roman" w:eastAsia="Times New Roman" w:hAnsi="Times New Roman" w:cs="Times New Roman"/>
        </w:rPr>
        <w:t>was then used</w:t>
      </w:r>
      <w:proofErr w:type="gramEnd"/>
      <w:r>
        <w:rPr>
          <w:rFonts w:ascii="Times New Roman" w:eastAsia="Times New Roman" w:hAnsi="Times New Roman" w:cs="Times New Roman"/>
        </w:rPr>
        <w:t xml:space="preserve"> to bring the dimensions to closer tolerance of the desired profile. A grooving operation </w:t>
      </w:r>
      <w:proofErr w:type="gramStart"/>
      <w:r>
        <w:rPr>
          <w:rFonts w:ascii="Times New Roman" w:eastAsia="Times New Roman" w:hAnsi="Times New Roman" w:cs="Times New Roman"/>
        </w:rPr>
        <w:t>was then used</w:t>
      </w:r>
      <w:proofErr w:type="gramEnd"/>
      <w:r>
        <w:rPr>
          <w:rFonts w:ascii="Times New Roman" w:eastAsia="Times New Roman" w:hAnsi="Times New Roman" w:cs="Times New Roman"/>
        </w:rPr>
        <w:t xml:space="preserve"> to machine the flanges on the profile. A grooving tool </w:t>
      </w:r>
      <w:proofErr w:type="gramStart"/>
      <w:r>
        <w:rPr>
          <w:rFonts w:ascii="Times New Roman" w:eastAsia="Times New Roman" w:hAnsi="Times New Roman" w:cs="Times New Roman"/>
        </w:rPr>
        <w:t>was also used</w:t>
      </w:r>
      <w:proofErr w:type="gramEnd"/>
      <w:r>
        <w:rPr>
          <w:rFonts w:ascii="Times New Roman" w:eastAsia="Times New Roman" w:hAnsi="Times New Roman" w:cs="Times New Roman"/>
        </w:rPr>
        <w:t xml:space="preserve"> to finish the tapered turning on the end of the part. A finishing turning operation </w:t>
      </w:r>
      <w:proofErr w:type="gramStart"/>
      <w:r>
        <w:rPr>
          <w:rFonts w:ascii="Times New Roman" w:eastAsia="Times New Roman" w:hAnsi="Times New Roman" w:cs="Times New Roman"/>
        </w:rPr>
        <w:t>was then done</w:t>
      </w:r>
      <w:proofErr w:type="gramEnd"/>
      <w:r>
        <w:rPr>
          <w:rFonts w:ascii="Times New Roman" w:eastAsia="Times New Roman" w:hAnsi="Times New Roman" w:cs="Times New Roman"/>
        </w:rPr>
        <w:t xml:space="preserve"> to bring the part to the required dimensions. A diameter 4 drill </w:t>
      </w:r>
      <w:proofErr w:type="gramStart"/>
      <w:r>
        <w:rPr>
          <w:rFonts w:ascii="Times New Roman" w:eastAsia="Times New Roman" w:hAnsi="Times New Roman" w:cs="Times New Roman"/>
        </w:rPr>
        <w:t>was then used</w:t>
      </w:r>
      <w:proofErr w:type="gramEnd"/>
      <w:r>
        <w:rPr>
          <w:rFonts w:ascii="Times New Roman" w:eastAsia="Times New Roman" w:hAnsi="Times New Roman" w:cs="Times New Roman"/>
        </w:rPr>
        <w:t xml:space="preserve"> to drill through the entire part. A diameter 8 drill was then used to a depth of 9mm. An internal grooving tool </w:t>
      </w:r>
      <w:proofErr w:type="gramStart"/>
      <w:r>
        <w:rPr>
          <w:rFonts w:ascii="Times New Roman" w:eastAsia="Times New Roman" w:hAnsi="Times New Roman" w:cs="Times New Roman"/>
        </w:rPr>
        <w:t>is then used</w:t>
      </w:r>
      <w:proofErr w:type="gramEnd"/>
      <w:r>
        <w:rPr>
          <w:rFonts w:ascii="Times New Roman" w:eastAsia="Times New Roman" w:hAnsi="Times New Roman" w:cs="Times New Roman"/>
        </w:rPr>
        <w:t xml:space="preserve"> to finalize the internal profile. The part </w:t>
      </w:r>
      <w:proofErr w:type="gramStart"/>
      <w:r>
        <w:rPr>
          <w:rFonts w:ascii="Times New Roman" w:eastAsia="Times New Roman" w:hAnsi="Times New Roman" w:cs="Times New Roman"/>
        </w:rPr>
        <w:t>was then cut off</w:t>
      </w:r>
      <w:proofErr w:type="gramEnd"/>
      <w:r>
        <w:rPr>
          <w:rFonts w:ascii="Times New Roman" w:eastAsia="Times New Roman" w:hAnsi="Times New Roman" w:cs="Times New Roman"/>
        </w:rPr>
        <w:t xml:space="preserve"> from the stock using a grooving tool. The holes were machined using a five </w:t>
      </w:r>
      <w:proofErr w:type="gramStart"/>
      <w:r>
        <w:rPr>
          <w:rFonts w:ascii="Times New Roman" w:eastAsia="Times New Roman" w:hAnsi="Times New Roman" w:cs="Times New Roman"/>
        </w:rPr>
        <w:t>axis milling</w:t>
      </w:r>
      <w:proofErr w:type="gramEnd"/>
      <w:r>
        <w:rPr>
          <w:rFonts w:ascii="Times New Roman" w:eastAsia="Times New Roman" w:hAnsi="Times New Roman" w:cs="Times New Roman"/>
        </w:rPr>
        <w:t xml:space="preserve"> machine. The figure below some of the generated tool paths.</w:t>
      </w:r>
    </w:p>
    <w:p w:rsidR="00226304" w:rsidRDefault="00226304" w:rsidP="00750E67">
      <w:pPr>
        <w:jc w:val="center"/>
        <w:rPr>
          <w:rFonts w:ascii="Times New Roman" w:eastAsia="Times New Roman" w:hAnsi="Times New Roman" w:cs="Times New Roman"/>
          <w:strike/>
          <w:color w:val="00796B"/>
          <w:sz w:val="24"/>
          <w:szCs w:val="24"/>
        </w:rPr>
      </w:pPr>
      <w:r>
        <w:rPr>
          <w:rFonts w:ascii="Times New Roman" w:eastAsia="Times New Roman" w:hAnsi="Times New Roman" w:cs="Times New Roman"/>
          <w:strike/>
          <w:noProof/>
          <w:color w:val="00796B"/>
          <w:sz w:val="24"/>
          <w:szCs w:val="24"/>
        </w:rPr>
        <w:drawing>
          <wp:inline distT="114300" distB="114300" distL="114300" distR="114300" wp14:anchorId="36D2678A" wp14:editId="40DAD9DF">
            <wp:extent cx="4419600" cy="2219325"/>
            <wp:effectExtent l="0" t="0" r="0" b="9525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116" cy="221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0E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 1.5 Inner element of the </w:t>
      </w:r>
      <w:proofErr w:type="spellStart"/>
      <w:r w:rsidRPr="00750E67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swirler</w:t>
      </w:r>
      <w:proofErr w:type="spellEnd"/>
    </w:p>
    <w:p w:rsidR="00226304" w:rsidRDefault="00226304" w:rsidP="002263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outer element </w:t>
      </w:r>
      <w:proofErr w:type="gramStart"/>
      <w:r>
        <w:rPr>
          <w:rFonts w:ascii="Times New Roman" w:eastAsia="Times New Roman" w:hAnsi="Times New Roman" w:cs="Times New Roman"/>
        </w:rPr>
        <w:t>was machined</w:t>
      </w:r>
      <w:proofErr w:type="gramEnd"/>
      <w:r>
        <w:rPr>
          <w:rFonts w:ascii="Times New Roman" w:eastAsia="Times New Roman" w:hAnsi="Times New Roman" w:cs="Times New Roman"/>
        </w:rPr>
        <w:t xml:space="preserve"> using a CNC lathe. The first process was facing. This </w:t>
      </w:r>
      <w:proofErr w:type="gramStart"/>
      <w:r>
        <w:rPr>
          <w:rFonts w:ascii="Times New Roman" w:eastAsia="Times New Roman" w:hAnsi="Times New Roman" w:cs="Times New Roman"/>
        </w:rPr>
        <w:t>was followed</w:t>
      </w:r>
      <w:proofErr w:type="gramEnd"/>
      <w:r>
        <w:rPr>
          <w:rFonts w:ascii="Times New Roman" w:eastAsia="Times New Roman" w:hAnsi="Times New Roman" w:cs="Times New Roman"/>
        </w:rPr>
        <w:t xml:space="preserve"> by a rough turning operation on the profile. A grooving tool </w:t>
      </w:r>
      <w:proofErr w:type="gramStart"/>
      <w:r>
        <w:rPr>
          <w:rFonts w:ascii="Times New Roman" w:eastAsia="Times New Roman" w:hAnsi="Times New Roman" w:cs="Times New Roman"/>
        </w:rPr>
        <w:t>was then used</w:t>
      </w:r>
      <w:proofErr w:type="gramEnd"/>
      <w:r>
        <w:rPr>
          <w:rFonts w:ascii="Times New Roman" w:eastAsia="Times New Roman" w:hAnsi="Times New Roman" w:cs="Times New Roman"/>
        </w:rPr>
        <w:t xml:space="preserve"> to machine the end on the profile where there is a diameter change. The outer element </w:t>
      </w:r>
      <w:proofErr w:type="gramStart"/>
      <w:r>
        <w:rPr>
          <w:rFonts w:ascii="Times New Roman" w:eastAsia="Times New Roman" w:hAnsi="Times New Roman" w:cs="Times New Roman"/>
        </w:rPr>
        <w:t>was then finalized</w:t>
      </w:r>
      <w:proofErr w:type="gramEnd"/>
      <w:r>
        <w:rPr>
          <w:rFonts w:ascii="Times New Roman" w:eastAsia="Times New Roman" w:hAnsi="Times New Roman" w:cs="Times New Roman"/>
        </w:rPr>
        <w:t xml:space="preserve"> with a finishing turning operation. For the internal </w:t>
      </w:r>
      <w:proofErr w:type="gramStart"/>
      <w:r>
        <w:rPr>
          <w:rFonts w:ascii="Times New Roman" w:eastAsia="Times New Roman" w:hAnsi="Times New Roman" w:cs="Times New Roman"/>
        </w:rPr>
        <w:t>profile</w:t>
      </w:r>
      <w:proofErr w:type="gramEnd"/>
      <w:r>
        <w:rPr>
          <w:rFonts w:ascii="Times New Roman" w:eastAsia="Times New Roman" w:hAnsi="Times New Roman" w:cs="Times New Roman"/>
        </w:rPr>
        <w:t xml:space="preserve"> a drill of diameter 8 is passed through the entire stock. </w:t>
      </w:r>
      <w:proofErr w:type="spellStart"/>
      <w:r>
        <w:rPr>
          <w:rFonts w:ascii="Times New Roman" w:eastAsia="Times New Roman" w:hAnsi="Times New Roman" w:cs="Times New Roman"/>
        </w:rPr>
        <w:t>THis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is followed</w:t>
      </w:r>
      <w:proofErr w:type="gramEnd"/>
      <w:r>
        <w:rPr>
          <w:rFonts w:ascii="Times New Roman" w:eastAsia="Times New Roman" w:hAnsi="Times New Roman" w:cs="Times New Roman"/>
        </w:rPr>
        <w:t xml:space="preserve"> by a drilling with a 12 mm drill to a depth of 12.12mm. The internal profile </w:t>
      </w:r>
      <w:proofErr w:type="gramStart"/>
      <w:r>
        <w:rPr>
          <w:rFonts w:ascii="Times New Roman" w:eastAsia="Times New Roman" w:hAnsi="Times New Roman" w:cs="Times New Roman"/>
        </w:rPr>
        <w:t>is then finalized</w:t>
      </w:r>
      <w:proofErr w:type="gramEnd"/>
      <w:r>
        <w:rPr>
          <w:rFonts w:ascii="Times New Roman" w:eastAsia="Times New Roman" w:hAnsi="Times New Roman" w:cs="Times New Roman"/>
        </w:rPr>
        <w:t xml:space="preserve"> by an internal turning operation. The part </w:t>
      </w:r>
      <w:proofErr w:type="gramStart"/>
      <w:r>
        <w:rPr>
          <w:rFonts w:ascii="Times New Roman" w:eastAsia="Times New Roman" w:hAnsi="Times New Roman" w:cs="Times New Roman"/>
        </w:rPr>
        <w:t>was then cut off</w:t>
      </w:r>
      <w:proofErr w:type="gramEnd"/>
      <w:r>
        <w:rPr>
          <w:rFonts w:ascii="Times New Roman" w:eastAsia="Times New Roman" w:hAnsi="Times New Roman" w:cs="Times New Roman"/>
        </w:rPr>
        <w:t xml:space="preserve"> from the stock using a grooving tool. The holes were machined using a </w:t>
      </w:r>
      <w:proofErr w:type="gramStart"/>
      <w:r>
        <w:rPr>
          <w:rFonts w:ascii="Times New Roman" w:eastAsia="Times New Roman" w:hAnsi="Times New Roman" w:cs="Times New Roman"/>
        </w:rPr>
        <w:t>5</w:t>
      </w:r>
      <w:proofErr w:type="gramEnd"/>
      <w:r>
        <w:rPr>
          <w:rFonts w:ascii="Times New Roman" w:eastAsia="Times New Roman" w:hAnsi="Times New Roman" w:cs="Times New Roman"/>
        </w:rPr>
        <w:t xml:space="preserve"> axis milling machine.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trike/>
          <w:noProof/>
          <w:color w:val="00796B"/>
          <w:sz w:val="24"/>
          <w:szCs w:val="24"/>
        </w:rPr>
        <w:lastRenderedPageBreak/>
        <w:drawing>
          <wp:inline distT="114300" distB="114300" distL="114300" distR="114300" wp14:anchorId="26E51774" wp14:editId="3DC19602">
            <wp:extent cx="5010150" cy="3476625"/>
            <wp:effectExtent l="0" t="0" r="0" b="9525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226304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 xml:space="preserve">Fig 1.6 Outer element of the </w:t>
      </w:r>
      <w:proofErr w:type="spellStart"/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swirler</w:t>
      </w:r>
      <w:proofErr w:type="spellEnd"/>
    </w:p>
    <w:p w:rsidR="00226304" w:rsidRDefault="00226304" w:rsidP="0022630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Base plate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stock of this part was as defined:</w:t>
      </w:r>
    </w:p>
    <w:p w:rsidR="00750E67" w:rsidRDefault="00226304" w:rsidP="00750E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A48E89" wp14:editId="31FD065F">
            <wp:extent cx="5943600" cy="2752725"/>
            <wp:effectExtent l="0" t="0" r="0" b="9525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Fig 1.7 Base plate machining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operations were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conducte</w:t>
      </w:r>
      <w:r w:rsidR="00750E67">
        <w:rPr>
          <w:rFonts w:ascii="Times New Roman" w:eastAsia="Times New Roman" w:hAnsi="Times New Roman" w:cs="Times New Roman"/>
          <w:sz w:val="24"/>
          <w:szCs w:val="24"/>
        </w:rPr>
        <w:t>d on a five axis milling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The processes involved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include: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facing, contour milling drilling slot milling and multi-axis drilling.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parts were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milled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the material to be used was brass.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Operations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 highlighted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below: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EA33DE" wp14:editId="7DD49ED1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304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Fig 1.8 Base Plate total operations</w:t>
      </w:r>
    </w:p>
    <w:p w:rsidR="00226304" w:rsidRDefault="00226304" w:rsidP="0022630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Separator plate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stock was as defined:</w:t>
      </w:r>
    </w:p>
    <w:p w:rsidR="00226304" w:rsidRDefault="00226304" w:rsidP="00750E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DDA997" wp14:editId="32BFF4D3">
            <wp:extent cx="4848225" cy="2152650"/>
            <wp:effectExtent l="0" t="0" r="9525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Fig 1.9 Separator plate stock Setup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operations involved: facing,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drilling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,contouring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parting.</w:t>
      </w:r>
    </w:p>
    <w:p w:rsidR="00226304" w:rsidRDefault="00226304" w:rsidP="002263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processes were 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displayed :</w:t>
      </w:r>
      <w:proofErr w:type="gramEnd"/>
    </w:p>
    <w:p w:rsidR="00226304" w:rsidRDefault="00226304" w:rsidP="00750E6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9201CDF" wp14:editId="30003ECD">
            <wp:extent cx="5943600" cy="3340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E67" w:rsidRPr="00750E67" w:rsidRDefault="00750E67" w:rsidP="00750E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50E67">
        <w:rPr>
          <w:rFonts w:ascii="Times New Roman" w:eastAsia="Times New Roman" w:hAnsi="Times New Roman" w:cs="Times New Roman"/>
          <w:i/>
          <w:sz w:val="24"/>
          <w:szCs w:val="24"/>
        </w:rPr>
        <w:t>Fig 2.0 Stock Plate Machining Instructions</w:t>
      </w:r>
    </w:p>
    <w:p w:rsidR="00226304" w:rsidRDefault="00226304" w:rsidP="00226304">
      <w:pPr>
        <w:pStyle w:val="Heading1"/>
        <w:rPr>
          <w:rFonts w:ascii="Times New Roman" w:eastAsia="Times New Roman" w:hAnsi="Times New Roman" w:cs="Times New Roman"/>
        </w:rPr>
      </w:pPr>
      <w:bookmarkStart w:id="0" w:name="_bqj283ise68e" w:colFirst="0" w:colLast="0"/>
      <w:bookmarkEnd w:id="0"/>
      <w:r>
        <w:br w:type="page"/>
      </w:r>
    </w:p>
    <w:p w:rsidR="00AB79CC" w:rsidRPr="00750E67" w:rsidRDefault="00AB79CC" w:rsidP="00750E67">
      <w:pPr>
        <w:ind w:firstLine="0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>
        <w:lastRenderedPageBreak/>
        <w:t>References</w:t>
      </w:r>
    </w:p>
    <w:p w:rsidR="00AB79CC" w:rsidRDefault="00AB79CC" w:rsidP="00AB79CC">
      <w:pPr>
        <w:spacing w:line="240" w:lineRule="auto"/>
        <w:ind w:left="384" w:hanging="384"/>
        <w:rPr>
          <w:rFonts w:ascii="Times New Roman" w:eastAsia="Times New Roman" w:hAnsi="Times New Roman" w:cs="Times New Roman"/>
        </w:rPr>
      </w:pPr>
      <w:hyperlink r:id="rId16" w:history="1">
        <w:r>
          <w:rPr>
            <w:rStyle w:val="Hyperlink"/>
            <w:rFonts w:ascii="Times New Roman" w:eastAsia="Times New Roman" w:hAnsi="Times New Roman" w:cs="Times New Roman"/>
            <w:color w:val="auto"/>
            <w:u w:val="none"/>
          </w:rPr>
          <w:t>[1]</w:t>
        </w:r>
        <w:r>
          <w:rPr>
            <w:rStyle w:val="Hyperlink"/>
            <w:rFonts w:ascii="Times New Roman" w:eastAsia="Times New Roman" w:hAnsi="Times New Roman" w:cs="Times New Roman"/>
            <w:color w:val="auto"/>
            <w:u w:val="none"/>
          </w:rPr>
          <w:tab/>
          <w:t xml:space="preserve">L.-J. Yang and Q.-F. Fu, ‘Theoretical Investigation on the Dynamics of a Gas-Liquid Coaxial Swirl Injector’, </w:t>
        </w:r>
      </w:hyperlink>
      <w:hyperlink r:id="rId17" w:history="1">
        <w:r>
          <w:rPr>
            <w:rStyle w:val="Hyperlink"/>
            <w:rFonts w:ascii="Times New Roman" w:eastAsia="Times New Roman" w:hAnsi="Times New Roman" w:cs="Times New Roman"/>
            <w:i/>
            <w:color w:val="auto"/>
            <w:u w:val="none"/>
          </w:rPr>
          <w:t xml:space="preserve">J. </w:t>
        </w:r>
        <w:proofErr w:type="spellStart"/>
        <w:r>
          <w:rPr>
            <w:rStyle w:val="Hyperlink"/>
            <w:rFonts w:ascii="Times New Roman" w:eastAsia="Times New Roman" w:hAnsi="Times New Roman" w:cs="Times New Roman"/>
            <w:i/>
            <w:color w:val="auto"/>
            <w:u w:val="none"/>
          </w:rPr>
          <w:t>Propuls</w:t>
        </w:r>
        <w:proofErr w:type="spellEnd"/>
        <w:r>
          <w:rPr>
            <w:rStyle w:val="Hyperlink"/>
            <w:rFonts w:ascii="Times New Roman" w:eastAsia="Times New Roman" w:hAnsi="Times New Roman" w:cs="Times New Roman"/>
            <w:i/>
            <w:color w:val="auto"/>
            <w:u w:val="none"/>
          </w:rPr>
          <w:t>. Power</w:t>
        </w:r>
      </w:hyperlink>
      <w:hyperlink r:id="rId18" w:history="1">
        <w:r>
          <w:rPr>
            <w:rStyle w:val="Hyperlink"/>
            <w:rFonts w:ascii="Times New Roman" w:eastAsia="Times New Roman" w:hAnsi="Times New Roman" w:cs="Times New Roman"/>
            <w:color w:val="auto"/>
            <w:u w:val="none"/>
          </w:rPr>
          <w:t>, vol. 27, no. 1, pp. 144–150, 2011.</w:t>
        </w:r>
      </w:hyperlink>
    </w:p>
    <w:p w:rsidR="00AB79CC" w:rsidRDefault="00AB79CC" w:rsidP="00AB79CC">
      <w:pPr>
        <w:spacing w:line="240" w:lineRule="auto"/>
        <w:ind w:left="384" w:hanging="384"/>
        <w:rPr>
          <w:rFonts w:ascii="Times New Roman" w:eastAsia="Times New Roman" w:hAnsi="Times New Roman" w:cs="Times New Roman"/>
        </w:rPr>
      </w:pPr>
    </w:p>
    <w:p w:rsidR="00AB79CC" w:rsidRDefault="00AB79CC" w:rsidP="00AB79CC">
      <w:pPr>
        <w:spacing w:line="240" w:lineRule="auto"/>
        <w:ind w:left="384" w:hanging="3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[1</w:t>
      </w:r>
      <w:proofErr w:type="gramStart"/>
      <w:r>
        <w:rPr>
          <w:rFonts w:ascii="Times New Roman" w:eastAsia="Times New Roman" w:hAnsi="Times New Roman" w:cs="Times New Roman"/>
        </w:rPr>
        <w:t>]H</w:t>
      </w:r>
      <w:proofErr w:type="gram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Belal</w:t>
      </w:r>
      <w:proofErr w:type="spellEnd"/>
      <w:r>
        <w:rPr>
          <w:rFonts w:ascii="Times New Roman" w:eastAsia="Times New Roman" w:hAnsi="Times New Roman" w:cs="Times New Roman"/>
        </w:rPr>
        <w:t xml:space="preserve">, A. </w:t>
      </w:r>
      <w:proofErr w:type="spellStart"/>
      <w:r>
        <w:rPr>
          <w:rFonts w:ascii="Times New Roman" w:eastAsia="Times New Roman" w:hAnsi="Times New Roman" w:cs="Times New Roman"/>
        </w:rPr>
        <w:t>Makled</w:t>
      </w:r>
      <w:proofErr w:type="spellEnd"/>
      <w:r>
        <w:rPr>
          <w:rFonts w:ascii="Times New Roman" w:eastAsia="Times New Roman" w:hAnsi="Times New Roman" w:cs="Times New Roman"/>
        </w:rPr>
        <w:t>, and M. Al-</w:t>
      </w:r>
      <w:proofErr w:type="spellStart"/>
      <w:r>
        <w:rPr>
          <w:rFonts w:ascii="Times New Roman" w:eastAsia="Times New Roman" w:hAnsi="Times New Roman" w:cs="Times New Roman"/>
        </w:rPr>
        <w:t>Sanabawy</w:t>
      </w:r>
      <w:proofErr w:type="spellEnd"/>
      <w:r>
        <w:rPr>
          <w:rFonts w:ascii="Times New Roman" w:eastAsia="Times New Roman" w:hAnsi="Times New Roman" w:cs="Times New Roman"/>
        </w:rPr>
        <w:t xml:space="preserve">, “Vaporization-controlled simplified model for liquid propellant rocket engine combustion chamber design,” IOP Conference Series: Materials Science and Engineering, vol. 610, p. 012088, Oct. 2019, </w:t>
      </w:r>
      <w:proofErr w:type="spellStart"/>
      <w:r>
        <w:rPr>
          <w:rFonts w:ascii="Times New Roman" w:eastAsia="Times New Roman" w:hAnsi="Times New Roman" w:cs="Times New Roman"/>
        </w:rPr>
        <w:t>doi</w:t>
      </w:r>
      <w:proofErr w:type="spellEnd"/>
      <w:r>
        <w:rPr>
          <w:rFonts w:ascii="Times New Roman" w:eastAsia="Times New Roman" w:hAnsi="Times New Roman" w:cs="Times New Roman"/>
        </w:rPr>
        <w:t>: 10.1088/1757-899X/610/1/012088.</w:t>
      </w:r>
    </w:p>
    <w:p w:rsidR="00A44435" w:rsidRPr="00A44435" w:rsidRDefault="00A44435" w:rsidP="00A44435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A44435" w:rsidRPr="00A44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46716"/>
    <w:multiLevelType w:val="multilevel"/>
    <w:tmpl w:val="2AFC500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821092A"/>
    <w:multiLevelType w:val="multilevel"/>
    <w:tmpl w:val="6F54612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0117FB7"/>
    <w:multiLevelType w:val="multilevel"/>
    <w:tmpl w:val="BC00CBB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5773ED"/>
    <w:multiLevelType w:val="multilevel"/>
    <w:tmpl w:val="332EE8E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 w15:restartNumberingAfterBreak="0">
    <w:nsid w:val="34473D0C"/>
    <w:multiLevelType w:val="multilevel"/>
    <w:tmpl w:val="7FAAF9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35"/>
    <w:rsid w:val="00226304"/>
    <w:rsid w:val="004738C4"/>
    <w:rsid w:val="00750E67"/>
    <w:rsid w:val="00A44435"/>
    <w:rsid w:val="00AB79CC"/>
    <w:rsid w:val="00DD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5CB84"/>
  <w15:chartTrackingRefBased/>
  <w15:docId w15:val="{6A5493E5-EE58-4A9D-8E7A-45CD0764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226304"/>
    <w:pPr>
      <w:keepNext/>
      <w:keepLines/>
      <w:spacing w:before="400" w:after="120" w:line="276" w:lineRule="auto"/>
      <w:ind w:firstLine="0"/>
      <w:outlineLvl w:val="0"/>
    </w:pPr>
    <w:rPr>
      <w:rFonts w:ascii="Arial" w:eastAsia="Arial" w:hAnsi="Arial" w:cs="Arial"/>
      <w:sz w:val="40"/>
      <w:szCs w:val="40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79C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226304"/>
    <w:rPr>
      <w:rFonts w:ascii="Arial" w:eastAsia="Arial" w:hAnsi="Arial" w:cs="Arial"/>
      <w:sz w:val="40"/>
      <w:szCs w:val="4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hyperlink" Target="https://www.zotero.org/google-docs/?tOBzs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zotero.org/google-docs/?tOBzs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otero.org/google-docs/?tOBzs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Erico Mecha</dc:creator>
  <cp:keywords/>
  <dc:description/>
  <cp:lastModifiedBy>Erico Mecha</cp:lastModifiedBy>
  <cp:revision>1</cp:revision>
  <dcterms:created xsi:type="dcterms:W3CDTF">2021-08-08T06:58:00Z</dcterms:created>
  <dcterms:modified xsi:type="dcterms:W3CDTF">2021-08-08T07:51:00Z</dcterms:modified>
</cp:coreProperties>
</file>