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F892" w14:textId="77777777"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Zachary Siciliani (260845463)</w:t>
      </w:r>
    </w:p>
    <w:p w14:paraId="514EAB9D" w14:textId="77777777"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Eric Pelletier (260895863)</w:t>
      </w:r>
    </w:p>
    <w:p w14:paraId="521A972D" w14:textId="0C3FBDDE"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Michael Hao (</w:t>
      </w:r>
      <w:r w:rsidR="00894EDA" w:rsidRPr="00894EDA">
        <w:rPr>
          <w:rFonts w:ascii="Times New Roman" w:hAnsi="Times New Roman" w:cs="Times New Roman"/>
          <w:sz w:val="24"/>
          <w:szCs w:val="24"/>
          <w:lang w:val="en-US"/>
        </w:rPr>
        <w:t>260795549</w:t>
      </w:r>
      <w:r>
        <w:rPr>
          <w:rFonts w:ascii="Times New Roman" w:hAnsi="Times New Roman" w:cs="Times New Roman"/>
          <w:sz w:val="24"/>
          <w:szCs w:val="24"/>
          <w:lang w:val="en-US"/>
        </w:rPr>
        <w:t>)</w:t>
      </w:r>
    </w:p>
    <w:p w14:paraId="6126894A" w14:textId="77777777"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COMP 512</w:t>
      </w:r>
    </w:p>
    <w:p w14:paraId="1E6DC3F6" w14:textId="77777777" w:rsidR="00497E8A" w:rsidRDefault="0000000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Programming Assignment 1: Distributing an </w:t>
      </w:r>
      <w:proofErr w:type="gramStart"/>
      <w:r>
        <w:rPr>
          <w:rFonts w:ascii="Times New Roman" w:hAnsi="Times New Roman" w:cs="Times New Roman"/>
          <w:sz w:val="24"/>
          <w:szCs w:val="24"/>
          <w:lang w:val="en-US"/>
        </w:rPr>
        <w:t>Application</w:t>
      </w:r>
      <w:proofErr w:type="gramEnd"/>
    </w:p>
    <w:p w14:paraId="7403734E" w14:textId="77777777" w:rsidR="00497E8A" w:rsidRDefault="00000000">
      <w:p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436B675B" w14:textId="77777777"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This assignment involved modifying a pre-existing application of a travel reservation system to create a multi-client, multi-server implementation. The system already has built-in functionalities to run a single-server, single-client system using RMI for communication. It allowed the user to perform tasks such as adding, deleting, or querying reservations for flights, rooms, and cars. For the first portion, the single-client, single-server RMI implementation was to be modified by adding a Middleware without modifying the client. The second task involved recreating the system using TCP sockets rather than RMI.</w:t>
      </w:r>
    </w:p>
    <w:p w14:paraId="0A68D6D1" w14:textId="77777777" w:rsidR="00497E8A" w:rsidRDefault="00000000">
      <w:pPr>
        <w:rPr>
          <w:rFonts w:ascii="Times New Roman" w:hAnsi="Times New Roman" w:cs="Times New Roman"/>
          <w:sz w:val="24"/>
          <w:szCs w:val="24"/>
          <w:lang w:val="en-US"/>
        </w:rPr>
      </w:pPr>
      <w:r>
        <w:rPr>
          <w:rFonts w:ascii="Times New Roman" w:hAnsi="Times New Roman" w:cs="Times New Roman"/>
          <w:sz w:val="28"/>
          <w:szCs w:val="28"/>
          <w:lang w:val="en-US"/>
        </w:rPr>
        <w:t>RMI</w:t>
      </w:r>
    </w:p>
    <w:p w14:paraId="7305D1B6" w14:textId="77777777"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main task involved in the RMI section was the designing of a Middleware. The Middleware implements the same interface as the existing </w:t>
      </w:r>
      <w:proofErr w:type="spellStart"/>
      <w:r>
        <w:rPr>
          <w:rFonts w:ascii="Times New Roman" w:hAnsi="Times New Roman" w:cs="Times New Roman"/>
          <w:sz w:val="24"/>
          <w:szCs w:val="24"/>
          <w:lang w:val="en-US"/>
        </w:rPr>
        <w:t>ResourceManagers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get the client’s request to pass by the Middleware, we created a new </w:t>
      </w:r>
      <w:proofErr w:type="spellStart"/>
      <w:r>
        <w:rPr>
          <w:rFonts w:ascii="Times New Roman" w:hAnsi="Times New Roman" w:cs="Times New Roman"/>
          <w:sz w:val="24"/>
          <w:szCs w:val="24"/>
          <w:lang w:val="en-US"/>
        </w:rPr>
        <w:t>RMIMiddleware</w:t>
      </w:r>
      <w:proofErr w:type="spellEnd"/>
      <w:r>
        <w:rPr>
          <w:rFonts w:ascii="Times New Roman" w:hAnsi="Times New Roman" w:cs="Times New Roman"/>
          <w:sz w:val="24"/>
          <w:szCs w:val="24"/>
          <w:lang w:val="en-US"/>
        </w:rPr>
        <w:t xml:space="preserve"> class that is very similar to the </w:t>
      </w:r>
      <w:proofErr w:type="spellStart"/>
      <w:r>
        <w:rPr>
          <w:rFonts w:ascii="Times New Roman" w:hAnsi="Times New Roman" w:cs="Times New Roman"/>
          <w:sz w:val="24"/>
          <w:szCs w:val="24"/>
          <w:lang w:val="en-US"/>
        </w:rPr>
        <w:t>RMIResourceManager</w:t>
      </w:r>
      <w:proofErr w:type="spellEnd"/>
      <w:r>
        <w:rPr>
          <w:rFonts w:ascii="Times New Roman" w:hAnsi="Times New Roman" w:cs="Times New Roman"/>
          <w:sz w:val="24"/>
          <w:szCs w:val="24"/>
          <w:lang w:val="en-US"/>
        </w:rPr>
        <w:t xml:space="preserve"> class but utilize the Middleware object to be initialized as the server. The Middleware is then bound to the registry and will be able to acquire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the client’s requests. To implement the Middleware, we created a Middleware class in the Common folder that implemented the </w:t>
      </w:r>
      <w:proofErr w:type="spellStart"/>
      <w:r>
        <w:rPr>
          <w:rFonts w:ascii="Times New Roman" w:hAnsi="Times New Roman" w:cs="Times New Roman"/>
          <w:sz w:val="24"/>
          <w:szCs w:val="24"/>
          <w:lang w:val="en-US"/>
        </w:rPr>
        <w:t>IResourceManager</w:t>
      </w:r>
      <w:proofErr w:type="spellEnd"/>
      <w:r>
        <w:rPr>
          <w:rFonts w:ascii="Times New Roman" w:hAnsi="Times New Roman" w:cs="Times New Roman"/>
          <w:sz w:val="24"/>
          <w:szCs w:val="24"/>
          <w:lang w:val="en-US"/>
        </w:rPr>
        <w:t xml:space="preserve"> Interface. Inside of the Middleware constructor, we initiate 4 </w:t>
      </w:r>
      <w:proofErr w:type="spellStart"/>
      <w:r>
        <w:rPr>
          <w:rFonts w:ascii="Times New Roman" w:hAnsi="Times New Roman" w:cs="Times New Roman"/>
          <w:sz w:val="24"/>
          <w:szCs w:val="24"/>
          <w:lang w:val="en-US"/>
        </w:rPr>
        <w:t>RessourceManagers</w:t>
      </w:r>
      <w:proofErr w:type="spellEnd"/>
      <w:r>
        <w:rPr>
          <w:rFonts w:ascii="Times New Roman" w:hAnsi="Times New Roman" w:cs="Times New Roman"/>
          <w:sz w:val="24"/>
          <w:szCs w:val="24"/>
          <w:lang w:val="en-US"/>
        </w:rPr>
        <w:t xml:space="preserve"> for the Flights, Cars, </w:t>
      </w:r>
      <w:proofErr w:type="gramStart"/>
      <w:r>
        <w:rPr>
          <w:rFonts w:ascii="Times New Roman" w:hAnsi="Times New Roman" w:cs="Times New Roman"/>
          <w:sz w:val="24"/>
          <w:szCs w:val="24"/>
          <w:lang w:val="en-US"/>
        </w:rPr>
        <w:t>Rooms</w:t>
      </w:r>
      <w:proofErr w:type="gramEnd"/>
      <w:r>
        <w:rPr>
          <w:rFonts w:ascii="Times New Roman" w:hAnsi="Times New Roman" w:cs="Times New Roman"/>
          <w:sz w:val="24"/>
          <w:szCs w:val="24"/>
          <w:lang w:val="en-US"/>
        </w:rPr>
        <w:t xml:space="preserve"> and Customers respectively. The Middleware utilizes these </w:t>
      </w:r>
      <w:proofErr w:type="spellStart"/>
      <w:r>
        <w:rPr>
          <w:rFonts w:ascii="Times New Roman" w:hAnsi="Times New Roman" w:cs="Times New Roman"/>
          <w:sz w:val="24"/>
          <w:szCs w:val="24"/>
          <w:lang w:val="en-US"/>
        </w:rPr>
        <w:t>ResourceManagers</w:t>
      </w:r>
      <w:proofErr w:type="spellEnd"/>
      <w:r>
        <w:rPr>
          <w:rFonts w:ascii="Times New Roman" w:hAnsi="Times New Roman" w:cs="Times New Roman"/>
          <w:sz w:val="24"/>
          <w:szCs w:val="24"/>
          <w:lang w:val="en-US"/>
        </w:rPr>
        <w:t xml:space="preserve"> by calling them when </w:t>
      </w:r>
      <w:proofErr w:type="spellStart"/>
      <w:proofErr w:type="gramStart"/>
      <w:r>
        <w:rPr>
          <w:rFonts w:ascii="Times New Roman" w:hAnsi="Times New Roman" w:cs="Times New Roman"/>
          <w:sz w:val="24"/>
          <w:szCs w:val="24"/>
          <w:lang w:val="en-US"/>
        </w:rPr>
        <w:t>there</w:t>
      </w:r>
      <w:proofErr w:type="spellEnd"/>
      <w:proofErr w:type="gramEnd"/>
      <w:r>
        <w:rPr>
          <w:rFonts w:ascii="Times New Roman" w:hAnsi="Times New Roman" w:cs="Times New Roman"/>
          <w:sz w:val="24"/>
          <w:szCs w:val="24"/>
          <w:lang w:val="en-US"/>
        </w:rPr>
        <w:t xml:space="preserve"> respective ‘resource’ is needed. For example, when the client wants to add a flight, after handling the client’s request, the Middleware will invoke the Flight </w:t>
      </w:r>
      <w:proofErr w:type="spellStart"/>
      <w:r>
        <w:rPr>
          <w:rFonts w:ascii="Times New Roman" w:hAnsi="Times New Roman" w:cs="Times New Roman"/>
          <w:sz w:val="24"/>
          <w:szCs w:val="24"/>
          <w:lang w:val="en-US"/>
        </w:rPr>
        <w:t>ResourceManager</w:t>
      </w:r>
      <w:proofErr w:type="spellEnd"/>
      <w:r>
        <w:rPr>
          <w:rFonts w:ascii="Times New Roman" w:hAnsi="Times New Roman" w:cs="Times New Roman"/>
          <w:sz w:val="24"/>
          <w:szCs w:val="24"/>
          <w:lang w:val="en-US"/>
        </w:rPr>
        <w:t xml:space="preserve"> to process the command. After, the completion status is returned to the Middleware and then returned to the Client. With this implementation, it makes it harder to handle requests that need to utilize multiple resources such as the reserve a car command since the process of reserving a car requires to check if the customer is valid and if the item exist as well. To handle this, the Middleware initially makes a request to the Customer </w:t>
      </w:r>
      <w:proofErr w:type="spellStart"/>
      <w:r>
        <w:rPr>
          <w:rFonts w:ascii="Times New Roman" w:hAnsi="Times New Roman" w:cs="Times New Roman"/>
          <w:sz w:val="24"/>
          <w:szCs w:val="24"/>
          <w:lang w:val="en-US"/>
        </w:rPr>
        <w:t>ResourceManager</w:t>
      </w:r>
      <w:proofErr w:type="spellEnd"/>
      <w:r>
        <w:rPr>
          <w:rFonts w:ascii="Times New Roman" w:hAnsi="Times New Roman" w:cs="Times New Roman"/>
          <w:sz w:val="24"/>
          <w:szCs w:val="24"/>
          <w:lang w:val="en-US"/>
        </w:rPr>
        <w:t xml:space="preserve"> to check if the customer is valid. Then, it makes a request to the Car </w:t>
      </w:r>
      <w:proofErr w:type="spellStart"/>
      <w:r>
        <w:rPr>
          <w:rFonts w:ascii="Times New Roman" w:hAnsi="Times New Roman" w:cs="Times New Roman"/>
          <w:sz w:val="24"/>
          <w:szCs w:val="24"/>
          <w:lang w:val="en-US"/>
        </w:rPr>
        <w:t>ResourceManager</w:t>
      </w:r>
      <w:proofErr w:type="spellEnd"/>
      <w:r>
        <w:rPr>
          <w:rFonts w:ascii="Times New Roman" w:hAnsi="Times New Roman" w:cs="Times New Roman"/>
          <w:sz w:val="24"/>
          <w:szCs w:val="24"/>
          <w:lang w:val="en-US"/>
        </w:rPr>
        <w:t xml:space="preserve"> to check if the car item is valid. Finally, it calls both the Customer and Car </w:t>
      </w:r>
      <w:proofErr w:type="spellStart"/>
      <w:r>
        <w:rPr>
          <w:rFonts w:ascii="Times New Roman" w:hAnsi="Times New Roman" w:cs="Times New Roman"/>
          <w:sz w:val="24"/>
          <w:szCs w:val="24"/>
          <w:lang w:val="en-US"/>
        </w:rPr>
        <w:t>ResourceManagers</w:t>
      </w:r>
      <w:proofErr w:type="spellEnd"/>
      <w:r>
        <w:rPr>
          <w:rFonts w:ascii="Times New Roman" w:hAnsi="Times New Roman" w:cs="Times New Roman"/>
          <w:sz w:val="24"/>
          <w:szCs w:val="24"/>
          <w:lang w:val="en-US"/>
        </w:rPr>
        <w:t xml:space="preserve"> to update the customer’s reserved items and the car item respectively. </w:t>
      </w:r>
    </w:p>
    <w:p w14:paraId="414B1F64" w14:textId="77777777"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Furthermore, a new bundle functionality was implemented. This function allows a client to reserve a bundle of flights, rooms, and/or cars all at the same time. The bundle function makes use of the existing functionalities for booking and combines them to simplify the process for the client. Before booking an item in the bundle, the Middleware checks if all the items exist by </w:t>
      </w:r>
      <w:r>
        <w:rPr>
          <w:rFonts w:ascii="Times New Roman" w:hAnsi="Times New Roman" w:cs="Times New Roman"/>
          <w:sz w:val="24"/>
          <w:szCs w:val="24"/>
          <w:lang w:val="en-US"/>
        </w:rPr>
        <w:lastRenderedPageBreak/>
        <w:t xml:space="preserve">calling the Customer, Flight, </w:t>
      </w:r>
      <w:proofErr w:type="gramStart"/>
      <w:r>
        <w:rPr>
          <w:rFonts w:ascii="Times New Roman" w:hAnsi="Times New Roman" w:cs="Times New Roman"/>
          <w:sz w:val="24"/>
          <w:szCs w:val="24"/>
          <w:lang w:val="en-US"/>
        </w:rPr>
        <w:t>Car</w:t>
      </w:r>
      <w:proofErr w:type="gramEnd"/>
      <w:r>
        <w:rPr>
          <w:rFonts w:ascii="Times New Roman" w:hAnsi="Times New Roman" w:cs="Times New Roman"/>
          <w:sz w:val="24"/>
          <w:szCs w:val="24"/>
          <w:lang w:val="en-US"/>
        </w:rPr>
        <w:t xml:space="preserve"> and Room </w:t>
      </w:r>
      <w:proofErr w:type="spellStart"/>
      <w:r>
        <w:rPr>
          <w:rFonts w:ascii="Times New Roman" w:hAnsi="Times New Roman" w:cs="Times New Roman"/>
          <w:sz w:val="24"/>
          <w:szCs w:val="24"/>
          <w:lang w:val="en-US"/>
        </w:rPr>
        <w:t>ResourceManagers</w:t>
      </w:r>
      <w:proofErr w:type="spellEnd"/>
      <w:r>
        <w:rPr>
          <w:rFonts w:ascii="Times New Roman" w:hAnsi="Times New Roman" w:cs="Times New Roman"/>
          <w:sz w:val="24"/>
          <w:szCs w:val="24"/>
          <w:lang w:val="en-US"/>
        </w:rPr>
        <w:t xml:space="preserve">. These checks ensure that the bundle will not be partially booked. </w:t>
      </w:r>
    </w:p>
    <w:p w14:paraId="7A0004EF" w14:textId="77777777" w:rsidR="00497E8A" w:rsidRDefault="00000000">
      <w:pPr>
        <w:rPr>
          <w:rFonts w:ascii="Times New Roman" w:hAnsi="Times New Roman" w:cs="Times New Roman"/>
          <w:sz w:val="28"/>
          <w:szCs w:val="28"/>
          <w:lang w:val="en-US"/>
        </w:rPr>
      </w:pPr>
      <w:r>
        <w:rPr>
          <w:rFonts w:ascii="Times New Roman" w:hAnsi="Times New Roman" w:cs="Times New Roman"/>
          <w:sz w:val="28"/>
          <w:szCs w:val="28"/>
          <w:lang w:val="en-US"/>
        </w:rPr>
        <w:t>TCP</w:t>
      </w:r>
    </w:p>
    <w:p w14:paraId="6DCA3B35" w14:textId="77777777" w:rsidR="00497E8A" w:rsidRDefault="00000000">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 xml:space="preserve">For the TCP </w:t>
      </w:r>
      <w:proofErr w:type="spellStart"/>
      <w:r>
        <w:rPr>
          <w:rFonts w:ascii="Times New Roman" w:hAnsi="Times New Roman" w:cs="Times New Roman"/>
          <w:sz w:val="24"/>
          <w:szCs w:val="24"/>
          <w:lang w:val="en-US"/>
        </w:rPr>
        <w:t>implemention</w:t>
      </w:r>
      <w:proofErr w:type="spellEnd"/>
      <w:r>
        <w:rPr>
          <w:rFonts w:ascii="Times New Roman" w:hAnsi="Times New Roman" w:cs="Times New Roman"/>
          <w:sz w:val="24"/>
          <w:szCs w:val="24"/>
          <w:lang w:val="en-US"/>
        </w:rPr>
        <w:t xml:space="preserve">, we created a </w:t>
      </w:r>
      <w:proofErr w:type="spellStart"/>
      <w:r>
        <w:rPr>
          <w:rFonts w:ascii="Times New Roman" w:hAnsi="Times New Roman" w:cs="Times New Roman"/>
          <w:sz w:val="24"/>
          <w:szCs w:val="24"/>
          <w:lang w:val="en-US"/>
        </w:rPr>
        <w:t>TCPClient</w:t>
      </w:r>
      <w:proofErr w:type="spellEnd"/>
      <w:r>
        <w:rPr>
          <w:rFonts w:ascii="Times New Roman" w:hAnsi="Times New Roman" w:cs="Times New Roman"/>
          <w:sz w:val="24"/>
          <w:szCs w:val="24"/>
          <w:lang w:val="en-US"/>
        </w:rPr>
        <w:t xml:space="preserve"> class similar to the </w:t>
      </w:r>
      <w:proofErr w:type="spellStart"/>
      <w:r>
        <w:rPr>
          <w:rFonts w:ascii="Times New Roman" w:hAnsi="Times New Roman" w:cs="Times New Roman"/>
          <w:sz w:val="24"/>
          <w:szCs w:val="24"/>
          <w:lang w:val="en-US"/>
        </w:rPr>
        <w:t>RMIClient</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class</w:t>
      </w:r>
      <w:proofErr w:type="gramEnd"/>
      <w:r>
        <w:rPr>
          <w:rFonts w:ascii="Times New Roman" w:hAnsi="Times New Roman" w:cs="Times New Roman"/>
          <w:sz w:val="24"/>
          <w:szCs w:val="24"/>
          <w:lang w:val="en-US"/>
        </w:rPr>
        <w:t xml:space="preserve"> but it uses TCP Sockets to connect to the server. We initially establish connection to the server socket at the provided port and get the corresponding input and output streams. To ensure that the client stays connected to the Server, we set the </w:t>
      </w:r>
      <w:proofErr w:type="spellStart"/>
      <w:r>
        <w:rPr>
          <w:rFonts w:ascii="Times New Roman" w:hAnsi="Times New Roman" w:cs="Times New Roman"/>
          <w:sz w:val="24"/>
          <w:szCs w:val="24"/>
          <w:lang w:val="en-US"/>
        </w:rPr>
        <w:t>KeepAlive</w:t>
      </w:r>
      <w:proofErr w:type="spellEnd"/>
      <w:r>
        <w:rPr>
          <w:rFonts w:ascii="Times New Roman" w:hAnsi="Times New Roman" w:cs="Times New Roman"/>
          <w:sz w:val="24"/>
          <w:szCs w:val="24"/>
          <w:lang w:val="en-US"/>
        </w:rPr>
        <w:t xml:space="preserve"> value of the socket to true. We then start our TCP implementation of the Client class that executes a while loop reading the command line prompt from the user. The command is then identified using the same switch cases as the RMI Client implementation. However, instead of passing a RMI, the client </w:t>
      </w:r>
      <w:proofErr w:type="gramStart"/>
      <w:r>
        <w:rPr>
          <w:rFonts w:ascii="Times New Roman" w:hAnsi="Times New Roman" w:cs="Times New Roman"/>
          <w:sz w:val="24"/>
          <w:szCs w:val="24"/>
          <w:lang w:val="en-US"/>
        </w:rPr>
        <w:t>write</w:t>
      </w:r>
      <w:proofErr w:type="gramEnd"/>
      <w:r>
        <w:rPr>
          <w:rFonts w:ascii="Times New Roman" w:hAnsi="Times New Roman" w:cs="Times New Roman"/>
          <w:sz w:val="24"/>
          <w:szCs w:val="24"/>
          <w:lang w:val="en-US"/>
        </w:rPr>
        <w:t xml:space="preserve"> a message to the server socket using the output stream. Since all messages are passed using strings, to build the message, we start with the java function name followed by the required parameters separating each word by a ‘space’. For example, if the user enters the command: ‘</w:t>
      </w:r>
      <w:proofErr w:type="spellStart"/>
      <w:r>
        <w:rPr>
          <w:rFonts w:ascii="Times New Roman" w:hAnsi="Times New Roman" w:cs="Times New Roman"/>
          <w:sz w:val="24"/>
          <w:szCs w:val="24"/>
          <w:lang w:val="en-US"/>
        </w:rPr>
        <w:t>AddCars</w:t>
      </w:r>
      <w:proofErr w:type="spellEnd"/>
      <w:r>
        <w:rPr>
          <w:rFonts w:ascii="Times New Roman" w:hAnsi="Times New Roman" w:cs="Times New Roman"/>
          <w:sz w:val="24"/>
          <w:szCs w:val="24"/>
          <w:lang w:val="en-US"/>
        </w:rPr>
        <w:t>, 1, 10, 20, 100’ the corresponding message sent by the client will be ‘</w:t>
      </w:r>
      <w:proofErr w:type="spellStart"/>
      <w:r>
        <w:rPr>
          <w:rFonts w:ascii="Times New Roman" w:hAnsi="Times New Roman" w:cs="Times New Roman"/>
          <w:sz w:val="24"/>
          <w:szCs w:val="24"/>
          <w:lang w:val="en-US"/>
        </w:rPr>
        <w:t>addCars</w:t>
      </w:r>
      <w:proofErr w:type="spellEnd"/>
      <w:r>
        <w:rPr>
          <w:rFonts w:ascii="Times New Roman" w:hAnsi="Times New Roman" w:cs="Times New Roman"/>
          <w:sz w:val="24"/>
          <w:szCs w:val="24"/>
          <w:lang w:val="en-US"/>
        </w:rPr>
        <w:t xml:space="preserve"> 1 10 20 100’. Using this, we will be able to read the messages easily on the server side. After send the message, the client will block and read the message sent back by the server using a Buffered Reader of the input stream. Following the read, the client will wait until another command prompt is entered by the user. </w:t>
      </w:r>
    </w:p>
    <w:p w14:paraId="6C6B4E2F" w14:textId="76282EEA" w:rsidR="00DD0667"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For the Server, we started by created a </w:t>
      </w:r>
      <w:proofErr w:type="spellStart"/>
      <w:r>
        <w:rPr>
          <w:rFonts w:ascii="Times New Roman" w:hAnsi="Times New Roman" w:cs="Times New Roman"/>
          <w:sz w:val="24"/>
          <w:szCs w:val="24"/>
          <w:lang w:val="en-US"/>
        </w:rPr>
        <w:t>TCPMiddleware</w:t>
      </w:r>
      <w:proofErr w:type="spellEnd"/>
      <w:r>
        <w:rPr>
          <w:rFonts w:ascii="Times New Roman" w:hAnsi="Times New Roman" w:cs="Times New Roman"/>
          <w:sz w:val="24"/>
          <w:szCs w:val="24"/>
          <w:lang w:val="en-US"/>
        </w:rPr>
        <w:t xml:space="preserve"> class that extended a </w:t>
      </w:r>
      <w:proofErr w:type="spellStart"/>
      <w:r>
        <w:rPr>
          <w:rFonts w:ascii="Times New Roman" w:hAnsi="Times New Roman" w:cs="Times New Roman"/>
          <w:sz w:val="24"/>
          <w:szCs w:val="24"/>
          <w:lang w:val="en-US"/>
        </w:rPr>
        <w:t>MiddlewareTCP</w:t>
      </w:r>
      <w:proofErr w:type="spellEnd"/>
      <w:r>
        <w:rPr>
          <w:rFonts w:ascii="Times New Roman" w:hAnsi="Times New Roman" w:cs="Times New Roman"/>
          <w:sz w:val="24"/>
          <w:szCs w:val="24"/>
          <w:lang w:val="en-US"/>
        </w:rPr>
        <w:t xml:space="preserve"> class (a modification our Middleware class but without </w:t>
      </w:r>
      <w:proofErr w:type="spellStart"/>
      <w:r>
        <w:rPr>
          <w:rFonts w:ascii="Times New Roman" w:hAnsi="Times New Roman" w:cs="Times New Roman"/>
          <w:sz w:val="24"/>
          <w:szCs w:val="24"/>
          <w:lang w:val="en-US"/>
        </w:rPr>
        <w:t>RemoteExceptions</w:t>
      </w:r>
      <w:proofErr w:type="spellEnd"/>
      <w:r>
        <w:rPr>
          <w:rFonts w:ascii="Times New Roman" w:hAnsi="Times New Roman" w:cs="Times New Roman"/>
          <w:sz w:val="24"/>
          <w:szCs w:val="24"/>
          <w:lang w:val="en-US"/>
        </w:rPr>
        <w:t xml:space="preserve">) and used it to initialize the server using TCP Sockets. We did this by creating a new Server Socket at the provided port and then waited for a client using a TCP socket to the connect to the same port. Once a client is connected, the server accepts the connection and creates a new </w:t>
      </w:r>
      <w:proofErr w:type="spellStart"/>
      <w:r>
        <w:rPr>
          <w:rFonts w:ascii="Times New Roman" w:hAnsi="Times New Roman" w:cs="Times New Roman"/>
          <w:sz w:val="24"/>
          <w:szCs w:val="24"/>
          <w:lang w:val="en-US"/>
        </w:rPr>
        <w:t>TCPMiddlewareThread</w:t>
      </w:r>
      <w:proofErr w:type="spellEnd"/>
      <w:r>
        <w:rPr>
          <w:rFonts w:ascii="Times New Roman" w:hAnsi="Times New Roman" w:cs="Times New Roman"/>
          <w:sz w:val="24"/>
          <w:szCs w:val="24"/>
          <w:lang w:val="en-US"/>
        </w:rPr>
        <w:t xml:space="preserve"> to handle all requests incoming from this client. This allows the Middleware to handle several clients at the same time without breaking any connections. In the </w:t>
      </w:r>
      <w:proofErr w:type="spellStart"/>
      <w:r>
        <w:rPr>
          <w:rFonts w:ascii="Times New Roman" w:hAnsi="Times New Roman" w:cs="Times New Roman"/>
          <w:sz w:val="24"/>
          <w:szCs w:val="24"/>
          <w:lang w:val="en-US"/>
        </w:rPr>
        <w:t>TCPMiddlewareThread</w:t>
      </w:r>
      <w:proofErr w:type="spellEnd"/>
      <w:r>
        <w:rPr>
          <w:rFonts w:ascii="Times New Roman" w:hAnsi="Times New Roman" w:cs="Times New Roman"/>
          <w:sz w:val="24"/>
          <w:szCs w:val="24"/>
          <w:lang w:val="en-US"/>
        </w:rPr>
        <w:t xml:space="preserve">, the server waits until the client sends a message through the Input Stream. We read the message using a Buffered Reader and reading one line at a time. We are allowed to do this since we know </w:t>
      </w:r>
      <w:proofErr w:type="spellStart"/>
      <w:r>
        <w:rPr>
          <w:rFonts w:ascii="Times New Roman" w:hAnsi="Times New Roman" w:cs="Times New Roman"/>
          <w:sz w:val="24"/>
          <w:szCs w:val="24"/>
          <w:lang w:val="en-US"/>
        </w:rPr>
        <w:t>before hand</w:t>
      </w:r>
      <w:proofErr w:type="spellEnd"/>
      <w:r>
        <w:rPr>
          <w:rFonts w:ascii="Times New Roman" w:hAnsi="Times New Roman" w:cs="Times New Roman"/>
          <w:sz w:val="24"/>
          <w:szCs w:val="24"/>
          <w:lang w:val="en-US"/>
        </w:rPr>
        <w:t xml:space="preserve"> that the client’s message will be at most a single line. If the message read is equal to “Quit” the corresponding socket will be closed and the connection to the client will be terminated. If not, the message is parsed into commands. Since we know the format of the client’s messages, we </w:t>
      </w:r>
      <w:proofErr w:type="gramStart"/>
      <w:r>
        <w:rPr>
          <w:rFonts w:ascii="Times New Roman" w:hAnsi="Times New Roman" w:cs="Times New Roman"/>
          <w:sz w:val="24"/>
          <w:szCs w:val="24"/>
          <w:lang w:val="en-US"/>
        </w:rPr>
        <w:t>are able to</w:t>
      </w:r>
      <w:proofErr w:type="gramEnd"/>
      <w:r>
        <w:rPr>
          <w:rFonts w:ascii="Times New Roman" w:hAnsi="Times New Roman" w:cs="Times New Roman"/>
          <w:sz w:val="24"/>
          <w:szCs w:val="24"/>
          <w:lang w:val="en-US"/>
        </w:rPr>
        <w:t xml:space="preserve"> match them against a set of switch cases in order for the Middleware to send the request to the correct </w:t>
      </w:r>
      <w:proofErr w:type="spellStart"/>
      <w:r>
        <w:rPr>
          <w:rFonts w:ascii="Times New Roman" w:hAnsi="Times New Roman" w:cs="Times New Roman"/>
          <w:sz w:val="24"/>
          <w:szCs w:val="24"/>
          <w:lang w:val="en-US"/>
        </w:rPr>
        <w:t>ResourceManager</w:t>
      </w:r>
      <w:proofErr w:type="spellEnd"/>
      <w:r>
        <w:rPr>
          <w:rFonts w:ascii="Times New Roman" w:hAnsi="Times New Roman" w:cs="Times New Roman"/>
          <w:sz w:val="24"/>
          <w:szCs w:val="24"/>
          <w:lang w:val="en-US"/>
        </w:rPr>
        <w:t xml:space="preserve">. </w:t>
      </w:r>
      <w:r w:rsidR="00894EDA">
        <w:rPr>
          <w:rFonts w:ascii="Times New Roman" w:hAnsi="Times New Roman" w:cs="Times New Roman"/>
          <w:sz w:val="24"/>
          <w:szCs w:val="24"/>
          <w:lang w:val="en-US"/>
        </w:rPr>
        <w:t xml:space="preserve">The </w:t>
      </w:r>
      <w:proofErr w:type="spellStart"/>
      <w:r w:rsidR="00894EDA">
        <w:rPr>
          <w:rFonts w:ascii="Times New Roman" w:hAnsi="Times New Roman" w:cs="Times New Roman"/>
          <w:sz w:val="24"/>
          <w:szCs w:val="24"/>
          <w:lang w:val="en-US"/>
        </w:rPr>
        <w:t>ResourceManager</w:t>
      </w:r>
      <w:r w:rsidR="00DD0667">
        <w:rPr>
          <w:rFonts w:ascii="Times New Roman" w:hAnsi="Times New Roman" w:cs="Times New Roman"/>
          <w:sz w:val="24"/>
          <w:szCs w:val="24"/>
          <w:lang w:val="en-US"/>
        </w:rPr>
        <w:t>s</w:t>
      </w:r>
      <w:proofErr w:type="spellEnd"/>
      <w:r w:rsidR="00DD0667">
        <w:rPr>
          <w:rFonts w:ascii="Times New Roman" w:hAnsi="Times New Roman" w:cs="Times New Roman"/>
          <w:sz w:val="24"/>
          <w:szCs w:val="24"/>
          <w:lang w:val="en-US"/>
        </w:rPr>
        <w:t xml:space="preserve"> are then also able to handle multiple requests concurrently because of the Middleware threading. It can listen to a request from one thread while handling the request of another.</w:t>
      </w:r>
    </w:p>
    <w:p w14:paraId="7E9CCD80" w14:textId="57D1DF55" w:rsidR="00DD0667" w:rsidRDefault="00DD0667">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general structure of the TCP implementation can be seen in the diagram in Figure 1. The Middleware connects the clients with a designated thread, which can then communicate with the </w:t>
      </w:r>
      <w:proofErr w:type="spellStart"/>
      <w:r>
        <w:rPr>
          <w:rFonts w:ascii="Times New Roman" w:hAnsi="Times New Roman" w:cs="Times New Roman"/>
          <w:sz w:val="24"/>
          <w:szCs w:val="24"/>
          <w:lang w:val="en-US"/>
        </w:rPr>
        <w:t>ResourceManagers</w:t>
      </w:r>
      <w:proofErr w:type="spellEnd"/>
      <w:r>
        <w:rPr>
          <w:rFonts w:ascii="Times New Roman" w:hAnsi="Times New Roman" w:cs="Times New Roman"/>
          <w:sz w:val="24"/>
          <w:szCs w:val="24"/>
          <w:lang w:val="en-US"/>
        </w:rPr>
        <w:t>.</w:t>
      </w:r>
    </w:p>
    <w:p w14:paraId="29719586" w14:textId="058200C3" w:rsidR="00DD0667" w:rsidRDefault="00DD0667">
      <w:pPr>
        <w:rPr>
          <w:rFonts w:ascii="Times New Roman" w:hAnsi="Times New Roman" w:cs="Times New Roman"/>
          <w:sz w:val="24"/>
          <w:szCs w:val="24"/>
          <w:lang w:val="en-US"/>
        </w:rPr>
      </w:pPr>
    </w:p>
    <w:p w14:paraId="6763EC77" w14:textId="7F7370D6" w:rsidR="00DD0667" w:rsidRDefault="00DD0667">
      <w:pPr>
        <w:rPr>
          <w:rFonts w:ascii="Times New Roman" w:hAnsi="Times New Roman" w:cs="Times New Roman"/>
          <w:sz w:val="24"/>
          <w:szCs w:val="24"/>
          <w:lang w:val="en-US"/>
        </w:rPr>
      </w:pPr>
    </w:p>
    <w:p w14:paraId="0ABCB942" w14:textId="2B38F50C" w:rsidR="00DD0667" w:rsidRDefault="001C2231">
      <w:pPr>
        <w:rPr>
          <w:rFonts w:ascii="Times New Roman" w:hAnsi="Times New Roman" w:cs="Times New Roman"/>
          <w:sz w:val="24"/>
          <w:szCs w:val="24"/>
          <w:lang w:val="en-US"/>
        </w:rPr>
      </w:pPr>
      <w:r w:rsidRPr="001C2231">
        <w:rPr>
          <w:rFonts w:ascii="Times New Roman" w:hAnsi="Times New Roman" w:cs="Times New Roman"/>
          <w:sz w:val="24"/>
          <w:szCs w:val="24"/>
          <w:lang w:val="en-US"/>
        </w:rPr>
        <w:lastRenderedPageBreak/>
        <w:drawing>
          <wp:inline distT="0" distB="0" distL="0" distR="0" wp14:anchorId="759B04CF" wp14:editId="441D1845">
            <wp:extent cx="5943600" cy="22828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282825"/>
                    </a:xfrm>
                    <a:prstGeom prst="rect">
                      <a:avLst/>
                    </a:prstGeom>
                  </pic:spPr>
                </pic:pic>
              </a:graphicData>
            </a:graphic>
          </wp:inline>
        </w:drawing>
      </w:r>
    </w:p>
    <w:p w14:paraId="431D8901" w14:textId="30193A4B" w:rsidR="001C2231" w:rsidRPr="001C2231" w:rsidRDefault="001C2231">
      <w:pPr>
        <w:rPr>
          <w:rFonts w:ascii="Times New Roman" w:hAnsi="Times New Roman" w:cs="Times New Roman"/>
          <w:sz w:val="20"/>
          <w:szCs w:val="20"/>
          <w:lang w:val="en-US"/>
        </w:rPr>
      </w:pPr>
      <w:r>
        <w:rPr>
          <w:rFonts w:ascii="Times New Roman" w:hAnsi="Times New Roman" w:cs="Times New Roman"/>
          <w:sz w:val="20"/>
          <w:szCs w:val="20"/>
          <w:lang w:val="en-US"/>
        </w:rPr>
        <w:t>Figure 1: The structure of the TCP implementation</w:t>
      </w:r>
    </w:p>
    <w:p w14:paraId="09C8E20D" w14:textId="77777777" w:rsidR="00497E8A" w:rsidRDefault="00000000">
      <w:pPr>
        <w:rPr>
          <w:rFonts w:ascii="Times New Roman" w:hAnsi="Times New Roman" w:cs="Times New Roman"/>
          <w:sz w:val="28"/>
          <w:szCs w:val="28"/>
          <w:lang w:val="en-US"/>
        </w:rPr>
      </w:pPr>
      <w:r>
        <w:rPr>
          <w:rFonts w:ascii="Times New Roman" w:hAnsi="Times New Roman" w:cs="Times New Roman"/>
          <w:sz w:val="28"/>
          <w:szCs w:val="28"/>
          <w:lang w:val="en-US"/>
        </w:rPr>
        <w:t>Custom Functionality</w:t>
      </w:r>
    </w:p>
    <w:p w14:paraId="7A94C5F7" w14:textId="046394B1" w:rsidR="00497E8A"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For custom functionality, we chose to implement the analytics and summaries capabilities. While it was already possible to easily query information regarding a single customer, it was not easy to view information about the </w:t>
      </w:r>
      <w:proofErr w:type="gramStart"/>
      <w:r>
        <w:rPr>
          <w:rFonts w:ascii="Times New Roman" w:hAnsi="Times New Roman" w:cs="Times New Roman"/>
          <w:sz w:val="24"/>
          <w:szCs w:val="24"/>
          <w:lang w:val="en-US"/>
        </w:rPr>
        <w:t>system as a whole, which</w:t>
      </w:r>
      <w:proofErr w:type="gramEnd"/>
      <w:r>
        <w:rPr>
          <w:rFonts w:ascii="Times New Roman" w:hAnsi="Times New Roman" w:cs="Times New Roman"/>
          <w:sz w:val="24"/>
          <w:szCs w:val="24"/>
          <w:lang w:val="en-US"/>
        </w:rPr>
        <w:t xml:space="preserve"> would be very useful for someone trying to use it. We therefore implemented capabilities to track overall summaries of reservations and availabilities, to make it more useful and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how a comparable real-world system would work. </w:t>
      </w:r>
    </w:p>
    <w:p w14:paraId="7B4BEFC3" w14:textId="764EC174" w:rsidR="00894EDA" w:rsidRPr="00894EDA" w:rsidRDefault="00894EDA">
      <w:pPr>
        <w:rPr>
          <w:rFonts w:ascii="Times New Roman" w:hAnsi="Times New Roman" w:cs="Times New Roman"/>
          <w:sz w:val="28"/>
          <w:szCs w:val="28"/>
          <w:lang w:val="en-US"/>
        </w:rPr>
      </w:pPr>
      <w:r w:rsidRPr="00894EDA">
        <w:rPr>
          <w:rFonts w:ascii="Times New Roman" w:hAnsi="Times New Roman" w:cs="Times New Roman"/>
          <w:sz w:val="28"/>
          <w:szCs w:val="28"/>
          <w:lang w:val="en-US"/>
        </w:rPr>
        <w:t>Division of Work</w:t>
      </w:r>
    </w:p>
    <w:p w14:paraId="0C919C4D" w14:textId="72A700F2" w:rsidR="00894EDA" w:rsidRDefault="00894EDA">
      <w:pPr>
        <w:rPr>
          <w:rFonts w:ascii="Times New Roman" w:hAnsi="Times New Roman" w:cs="Times New Roman"/>
          <w:sz w:val="24"/>
          <w:szCs w:val="24"/>
          <w:lang w:val="en-US"/>
        </w:rPr>
      </w:pPr>
      <w:r>
        <w:rPr>
          <w:rFonts w:ascii="Times New Roman" w:hAnsi="Times New Roman" w:cs="Times New Roman"/>
          <w:sz w:val="24"/>
          <w:szCs w:val="24"/>
          <w:lang w:val="en-US"/>
        </w:rPr>
        <w:t xml:space="preserve">Eric was responsible for the RMI middleware </w:t>
      </w:r>
      <w:r w:rsidR="00BC462A">
        <w:rPr>
          <w:rFonts w:ascii="Times New Roman" w:hAnsi="Times New Roman" w:cs="Times New Roman"/>
          <w:sz w:val="24"/>
          <w:szCs w:val="24"/>
          <w:lang w:val="en-US"/>
        </w:rPr>
        <w:t>implementation. All group members worked on the TCP functionality. Zachary and Michael worked on the custom functionality and analytics.</w:t>
      </w:r>
      <w:r w:rsidR="00DD0667">
        <w:rPr>
          <w:rFonts w:ascii="Times New Roman" w:hAnsi="Times New Roman" w:cs="Times New Roman"/>
          <w:sz w:val="24"/>
          <w:szCs w:val="24"/>
          <w:lang w:val="en-US"/>
        </w:rPr>
        <w:t xml:space="preserve"> All group members worked on the report.</w:t>
      </w:r>
    </w:p>
    <w:sectPr w:rsidR="00894ED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8A"/>
    <w:rsid w:val="001C2231"/>
    <w:rsid w:val="00497E8A"/>
    <w:rsid w:val="00566A97"/>
    <w:rsid w:val="00894EDA"/>
    <w:rsid w:val="00BC462A"/>
    <w:rsid w:val="00BF7B07"/>
    <w:rsid w:val="00DD066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F592"/>
  <w15:docId w15:val="{58B3F89D-DA5D-445C-8510-5056A1BD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Siciliani</dc:creator>
  <dc:description/>
  <cp:lastModifiedBy>Zachary Siciliani</cp:lastModifiedBy>
  <cp:revision>2</cp:revision>
  <dcterms:created xsi:type="dcterms:W3CDTF">2022-10-04T21:55:00Z</dcterms:created>
  <dcterms:modified xsi:type="dcterms:W3CDTF">2022-10-04T21:55:00Z</dcterms:modified>
  <dc:language>en-CA</dc:language>
</cp:coreProperties>
</file>