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D1A1D" w14:textId="77777777" w:rsidR="006C1E3A" w:rsidRPr="00443FC2" w:rsidRDefault="006C1E3A" w:rsidP="006C1E3A"/>
    <w:p w14:paraId="141F6F1A" w14:textId="77777777" w:rsidR="006C1E3A" w:rsidRPr="00443FC2" w:rsidRDefault="006C1E3A" w:rsidP="006C1E3A"/>
    <w:p w14:paraId="14F60480" w14:textId="77777777" w:rsidR="006C1E3A" w:rsidRPr="00443FC2" w:rsidRDefault="006C1E3A" w:rsidP="006C1E3A"/>
    <w:p w14:paraId="3D1763FD" w14:textId="77777777" w:rsidR="006C1E3A" w:rsidRPr="00443FC2" w:rsidRDefault="006C1E3A" w:rsidP="006C1E3A">
      <w:pPr>
        <w:jc w:val="center"/>
      </w:pPr>
      <w:r w:rsidRPr="00443FC2">
        <w:rPr>
          <w:b/>
        </w:rPr>
        <w:t>CS 320 Project Two: Summary and Reflections Report</w:t>
      </w:r>
    </w:p>
    <w:p w14:paraId="4563B14F" w14:textId="77777777" w:rsidR="006C1E3A" w:rsidRPr="00443FC2" w:rsidRDefault="006C1E3A" w:rsidP="006C1E3A">
      <w:pPr>
        <w:jc w:val="center"/>
      </w:pPr>
      <w:r w:rsidRPr="00443FC2">
        <w:t>Eric Long</w:t>
      </w:r>
    </w:p>
    <w:p w14:paraId="1C95F9B8" w14:textId="77777777" w:rsidR="006C1E3A" w:rsidRPr="00443FC2" w:rsidRDefault="006C1E3A" w:rsidP="006C1E3A">
      <w:pPr>
        <w:jc w:val="center"/>
      </w:pPr>
      <w:r w:rsidRPr="00443FC2">
        <w:t>Southern New Hampshire University</w:t>
      </w:r>
    </w:p>
    <w:p w14:paraId="4099CF67" w14:textId="77777777" w:rsidR="006C1E3A" w:rsidRPr="00443FC2" w:rsidRDefault="006C1E3A" w:rsidP="006C1E3A">
      <w:pPr>
        <w:jc w:val="center"/>
      </w:pPr>
      <w:r w:rsidRPr="00443FC2">
        <w:t>CS 320: Software Testing</w:t>
      </w:r>
    </w:p>
    <w:p w14:paraId="67B667CD" w14:textId="77777777" w:rsidR="006C1E3A" w:rsidRPr="00443FC2" w:rsidRDefault="006C1E3A" w:rsidP="006C1E3A">
      <w:pPr>
        <w:jc w:val="center"/>
      </w:pPr>
      <w:r w:rsidRPr="00443FC2">
        <w:t>Dr. Lewis</w:t>
      </w:r>
    </w:p>
    <w:p w14:paraId="5BB904F4" w14:textId="77777777" w:rsidR="006C1E3A" w:rsidRPr="00443FC2" w:rsidRDefault="006C1E3A" w:rsidP="006C1E3A">
      <w:pPr>
        <w:jc w:val="center"/>
      </w:pPr>
      <w:r w:rsidRPr="00443FC2">
        <w:t>October 13, 2026</w:t>
      </w:r>
    </w:p>
    <w:p w14:paraId="63FFEA8B" w14:textId="77777777" w:rsidR="006C1E3A" w:rsidRPr="00443FC2" w:rsidRDefault="006C1E3A" w:rsidP="006C1E3A">
      <w:r w:rsidRPr="00443FC2">
        <w:br w:type="page"/>
      </w:r>
    </w:p>
    <w:p w14:paraId="17A53F76" w14:textId="77777777" w:rsidR="00222A84" w:rsidRPr="00222A84" w:rsidRDefault="00222A84" w:rsidP="00A2640D">
      <w:pPr>
        <w:spacing w:after="0" w:line="480" w:lineRule="auto"/>
        <w:rPr>
          <w:rFonts w:ascii="Times New Roman" w:hAnsi="Times New Roman" w:cs="Times New Roman"/>
          <w:b/>
          <w:bCs/>
        </w:rPr>
      </w:pPr>
      <w:r w:rsidRPr="00222A84">
        <w:rPr>
          <w:rFonts w:ascii="Times New Roman" w:hAnsi="Times New Roman" w:cs="Times New Roman"/>
          <w:b/>
          <w:bCs/>
        </w:rPr>
        <w:lastRenderedPageBreak/>
        <w:t>CS 320 Project Two: Summary and Reflections Report</w:t>
      </w:r>
    </w:p>
    <w:p w14:paraId="39804545" w14:textId="738C1304" w:rsidR="00222A84" w:rsidRPr="00222A84" w:rsidRDefault="00222A84" w:rsidP="00A2640D">
      <w:pPr>
        <w:spacing w:after="0" w:line="480" w:lineRule="auto"/>
        <w:rPr>
          <w:rFonts w:ascii="Times New Roman" w:hAnsi="Times New Roman" w:cs="Times New Roman"/>
        </w:rPr>
      </w:pPr>
      <w:r w:rsidRPr="00222A84">
        <w:rPr>
          <w:rFonts w:ascii="Times New Roman" w:hAnsi="Times New Roman" w:cs="Times New Roman"/>
        </w:rPr>
        <w:t>In Project One, I developed Contact, Task, and Appointment back-end services and verified them with JUnit 5. Each feature included an object with validation rules and a service using in-memory storage. My strategy began with the written requirements, converted each rule into at least one positive or negative test, and then used Eclipse coverage results to find untested paths. This approach produced 86% instruction coverage and incorporated milestone feedback, including the Task null-ID test that was initially missing.</w:t>
      </w:r>
    </w:p>
    <w:p w14:paraId="08EE32C6" w14:textId="77777777" w:rsidR="00222A84" w:rsidRPr="00222A84" w:rsidRDefault="00222A84" w:rsidP="00A2640D">
      <w:pPr>
        <w:spacing w:after="0" w:line="480" w:lineRule="auto"/>
        <w:rPr>
          <w:rFonts w:ascii="Times New Roman" w:hAnsi="Times New Roman" w:cs="Times New Roman"/>
          <w:b/>
          <w:bCs/>
        </w:rPr>
      </w:pPr>
      <w:r w:rsidRPr="00222A84">
        <w:rPr>
          <w:rFonts w:ascii="Times New Roman" w:hAnsi="Times New Roman" w:cs="Times New Roman"/>
          <w:b/>
          <w:bCs/>
        </w:rPr>
        <w:t>Summary</w:t>
      </w:r>
    </w:p>
    <w:p w14:paraId="351E8D14" w14:textId="77777777" w:rsidR="00222A84" w:rsidRPr="00222A84" w:rsidRDefault="00222A84" w:rsidP="00A2640D">
      <w:pPr>
        <w:spacing w:after="0" w:line="480" w:lineRule="auto"/>
        <w:rPr>
          <w:rFonts w:ascii="Times New Roman" w:hAnsi="Times New Roman" w:cs="Times New Roman"/>
          <w:b/>
          <w:bCs/>
        </w:rPr>
      </w:pPr>
      <w:r w:rsidRPr="00222A84">
        <w:rPr>
          <w:rFonts w:ascii="Times New Roman" w:hAnsi="Times New Roman" w:cs="Times New Roman"/>
          <w:b/>
          <w:bCs/>
        </w:rPr>
        <w:t>Unit Testing Approach and Alignment</w:t>
      </w:r>
    </w:p>
    <w:p w14:paraId="707ECC02" w14:textId="0CD34013" w:rsidR="00AD0161" w:rsidRPr="00AD0161" w:rsidRDefault="00203F26" w:rsidP="00AD0161">
      <w:pPr>
        <w:spacing w:after="0" w:line="480" w:lineRule="auto"/>
        <w:rPr>
          <w:rFonts w:ascii="Times New Roman" w:hAnsi="Times New Roman" w:cs="Times New Roman"/>
        </w:rPr>
      </w:pPr>
      <w:r>
        <w:rPr>
          <w:rFonts w:ascii="Times New Roman" w:hAnsi="Times New Roman" w:cs="Times New Roman"/>
        </w:rPr>
        <w:t>F</w:t>
      </w:r>
      <w:r w:rsidRPr="00203F26">
        <w:rPr>
          <w:rFonts w:ascii="Times New Roman" w:hAnsi="Times New Roman" w:cs="Times New Roman"/>
        </w:rPr>
        <w:t xml:space="preserve">or Contact, Task, and Appointment, I created requirement-driven JUnit tests that verified validation rules, object immutability, and service functionality. Service tests verified add, update, and </w:t>
      </w:r>
      <w:proofErr w:type="gramStart"/>
      <w:r w:rsidRPr="00203F26">
        <w:rPr>
          <w:rFonts w:ascii="Times New Roman" w:hAnsi="Times New Roman" w:cs="Times New Roman"/>
        </w:rPr>
        <w:t>delete</w:t>
      </w:r>
      <w:proofErr w:type="gramEnd"/>
      <w:r w:rsidRPr="00203F26">
        <w:rPr>
          <w:rFonts w:ascii="Times New Roman" w:hAnsi="Times New Roman" w:cs="Times New Roman"/>
        </w:rPr>
        <w:t xml:space="preserve"> operations, while validation tests ensured invalid data was rejected. These tests aligned directly with project requirements and confirmed each feature enforced its business rules.</w:t>
      </w:r>
      <w:r w:rsidR="00AD0161" w:rsidRPr="00AD0161">
        <w:rPr>
          <w:rFonts w:ascii="Segoe UI" w:eastAsia="Times New Roman" w:hAnsi="Segoe UI" w:cs="Segoe UI"/>
          <w:kern w:val="0"/>
          <w:sz w:val="21"/>
          <w:szCs w:val="21"/>
          <w14:ligatures w14:val="none"/>
        </w:rPr>
        <w:t xml:space="preserve"> </w:t>
      </w:r>
      <w:r w:rsidR="00AD0161" w:rsidRPr="00AD0161">
        <w:rPr>
          <w:rFonts w:ascii="Times New Roman" w:hAnsi="Times New Roman" w:cs="Times New Roman"/>
        </w:rPr>
        <w:t>Unit testing is especially useful during development and regression testing, while boundary-value analysis helps identify input-validation defects in forms, APIs, and database fields. Equivalence partitioning helps reduce the number of tests needed while still providing effective coverage.</w:t>
      </w:r>
    </w:p>
    <w:p w14:paraId="3E527C2C" w14:textId="5C4C4D4B" w:rsidR="00222A84" w:rsidRPr="00222A84" w:rsidRDefault="00222A84" w:rsidP="00A2640D">
      <w:pPr>
        <w:spacing w:after="0" w:line="480" w:lineRule="auto"/>
        <w:rPr>
          <w:rFonts w:ascii="Times New Roman" w:hAnsi="Times New Roman" w:cs="Times New Roman"/>
        </w:rPr>
      </w:pPr>
      <w:r w:rsidRPr="00222A84">
        <w:rPr>
          <w:rFonts w:ascii="Times New Roman" w:hAnsi="Times New Roman" w:cs="Times New Roman"/>
        </w:rPr>
        <w:t>The following excerpt shows the direct connection between requirements and tests:</w:t>
      </w:r>
    </w:p>
    <w:p w14:paraId="2D85598E" w14:textId="77777777" w:rsidR="007D0702" w:rsidRPr="007D0702" w:rsidRDefault="007D0702" w:rsidP="007D0702">
      <w:pPr>
        <w:spacing w:after="0" w:line="480" w:lineRule="auto"/>
        <w:ind w:firstLine="720"/>
        <w:rPr>
          <w:rFonts w:ascii="Times New Roman" w:hAnsi="Times New Roman" w:cs="Times New Roman"/>
        </w:rPr>
      </w:pPr>
      <w:proofErr w:type="spellStart"/>
      <w:proofErr w:type="gramStart"/>
      <w:r w:rsidRPr="007D0702">
        <w:rPr>
          <w:rFonts w:ascii="Times New Roman" w:hAnsi="Times New Roman" w:cs="Times New Roman"/>
        </w:rPr>
        <w:t>assertThrows</w:t>
      </w:r>
      <w:proofErr w:type="spellEnd"/>
      <w:r w:rsidRPr="007D0702">
        <w:rPr>
          <w:rFonts w:ascii="Times New Roman" w:hAnsi="Times New Roman" w:cs="Times New Roman"/>
        </w:rPr>
        <w:t>(</w:t>
      </w:r>
      <w:proofErr w:type="spellStart"/>
      <w:proofErr w:type="gramEnd"/>
      <w:r w:rsidRPr="007D0702">
        <w:rPr>
          <w:rFonts w:ascii="Times New Roman" w:hAnsi="Times New Roman" w:cs="Times New Roman"/>
        </w:rPr>
        <w:t>IllegalArgumentException.class</w:t>
      </w:r>
      <w:proofErr w:type="spellEnd"/>
      <w:r w:rsidRPr="007D0702">
        <w:rPr>
          <w:rFonts w:ascii="Times New Roman" w:hAnsi="Times New Roman" w:cs="Times New Roman"/>
        </w:rPr>
        <w:t>,</w:t>
      </w:r>
    </w:p>
    <w:p w14:paraId="6FC95946" w14:textId="241F2222" w:rsidR="007D0702" w:rsidRPr="007D0702" w:rsidRDefault="007D0702" w:rsidP="009306D8">
      <w:pPr>
        <w:spacing w:after="0" w:line="480" w:lineRule="auto"/>
        <w:ind w:left="720" w:firstLine="720"/>
        <w:rPr>
          <w:rFonts w:ascii="Times New Roman" w:hAnsi="Times New Roman" w:cs="Times New Roman"/>
        </w:rPr>
      </w:pPr>
      <w:r w:rsidRPr="007D0702">
        <w:rPr>
          <w:rFonts w:ascii="Times New Roman" w:hAnsi="Times New Roman" w:cs="Times New Roman"/>
        </w:rPr>
        <w:t xml:space="preserve">() -&gt; new </w:t>
      </w:r>
      <w:proofErr w:type="gramStart"/>
      <w:r w:rsidRPr="007D0702">
        <w:rPr>
          <w:rFonts w:ascii="Times New Roman" w:hAnsi="Times New Roman" w:cs="Times New Roman"/>
        </w:rPr>
        <w:t>Task(</w:t>
      </w:r>
      <w:proofErr w:type="gramEnd"/>
      <w:r w:rsidRPr="007D0702">
        <w:rPr>
          <w:rFonts w:ascii="Times New Roman" w:hAnsi="Times New Roman" w:cs="Times New Roman"/>
        </w:rPr>
        <w:t>null,</w:t>
      </w:r>
    </w:p>
    <w:p w14:paraId="1A72D794" w14:textId="1D9D51AD" w:rsidR="007D0702" w:rsidRPr="007D0702" w:rsidRDefault="007D0702" w:rsidP="00677036">
      <w:pPr>
        <w:spacing w:after="0" w:line="480" w:lineRule="auto"/>
        <w:ind w:firstLine="720"/>
        <w:rPr>
          <w:rFonts w:ascii="Times New Roman" w:hAnsi="Times New Roman" w:cs="Times New Roman"/>
        </w:rPr>
      </w:pPr>
      <w:r w:rsidRPr="007D0702">
        <w:rPr>
          <w:rFonts w:ascii="Times New Roman" w:hAnsi="Times New Roman" w:cs="Times New Roman"/>
        </w:rPr>
        <w:t>"Valid Name",</w:t>
      </w:r>
    </w:p>
    <w:p w14:paraId="42C51A10" w14:textId="19A010D2" w:rsidR="007D0702" w:rsidRPr="007D0702" w:rsidRDefault="007D0702" w:rsidP="00677036">
      <w:pPr>
        <w:spacing w:after="0" w:line="480" w:lineRule="auto"/>
        <w:ind w:left="720" w:firstLine="720"/>
        <w:rPr>
          <w:rFonts w:ascii="Times New Roman" w:hAnsi="Times New Roman" w:cs="Times New Roman"/>
        </w:rPr>
      </w:pPr>
      <w:r w:rsidRPr="007D0702">
        <w:rPr>
          <w:rFonts w:ascii="Times New Roman" w:hAnsi="Times New Roman" w:cs="Times New Roman"/>
        </w:rPr>
        <w:t>"Valid Description"));</w:t>
      </w:r>
    </w:p>
    <w:p w14:paraId="05E90015" w14:textId="7246F33E" w:rsidR="000739A9" w:rsidRPr="00222A84" w:rsidRDefault="00222A84" w:rsidP="00A2640D">
      <w:pPr>
        <w:spacing w:after="0" w:line="480" w:lineRule="auto"/>
        <w:rPr>
          <w:rFonts w:ascii="Times New Roman" w:hAnsi="Times New Roman" w:cs="Times New Roman"/>
        </w:rPr>
      </w:pPr>
      <w:r w:rsidRPr="00222A84">
        <w:rPr>
          <w:rFonts w:ascii="Times New Roman" w:hAnsi="Times New Roman" w:cs="Times New Roman"/>
        </w:rPr>
        <w:lastRenderedPageBreak/>
        <w:t>This test verifies null handling rather than merely confirming that valid objects can be created. Additional boundary tests confirmed that exactly 10-character IDs and exactly 50-character descriptions were accepted.</w:t>
      </w:r>
    </w:p>
    <w:p w14:paraId="7C592CA1" w14:textId="77777777" w:rsidR="00222A84" w:rsidRPr="00222A84" w:rsidRDefault="00222A84" w:rsidP="00A2640D">
      <w:pPr>
        <w:spacing w:after="0" w:line="480" w:lineRule="auto"/>
        <w:rPr>
          <w:rFonts w:ascii="Times New Roman" w:hAnsi="Times New Roman" w:cs="Times New Roman"/>
          <w:b/>
          <w:bCs/>
        </w:rPr>
      </w:pPr>
      <w:r w:rsidRPr="00222A84">
        <w:rPr>
          <w:rFonts w:ascii="Times New Roman" w:hAnsi="Times New Roman" w:cs="Times New Roman"/>
          <w:b/>
          <w:bCs/>
        </w:rPr>
        <w:t>Test Effectiveness and Test-Writing Experience</w:t>
      </w:r>
    </w:p>
    <w:p w14:paraId="04121B1F" w14:textId="10A4E147" w:rsidR="00222A84" w:rsidRPr="00222A84" w:rsidRDefault="00222A84" w:rsidP="00A2640D">
      <w:pPr>
        <w:spacing w:after="0" w:line="480" w:lineRule="auto"/>
        <w:rPr>
          <w:rFonts w:ascii="Times New Roman" w:hAnsi="Times New Roman" w:cs="Times New Roman"/>
        </w:rPr>
      </w:pPr>
      <w:r w:rsidRPr="00222A84">
        <w:rPr>
          <w:rFonts w:ascii="Times New Roman" w:hAnsi="Times New Roman" w:cs="Times New Roman"/>
        </w:rPr>
        <w:t xml:space="preserve">The final test suite achieved 86% instruction coverage in </w:t>
      </w:r>
      <w:proofErr w:type="spellStart"/>
      <w:r w:rsidRPr="00222A84">
        <w:rPr>
          <w:rFonts w:ascii="Times New Roman" w:hAnsi="Times New Roman" w:cs="Times New Roman"/>
        </w:rPr>
        <w:t>EclEmma</w:t>
      </w:r>
      <w:proofErr w:type="spellEnd"/>
      <w:r w:rsidRPr="00222A84">
        <w:rPr>
          <w:rFonts w:ascii="Times New Roman" w:hAnsi="Times New Roman" w:cs="Times New Roman"/>
        </w:rPr>
        <w:t xml:space="preserve">, exceeding the Project One requirement of 80%. Coverage alone does not prove correctness, so I paired the metric with requirement-based assertions. Negative tests exercised exceptions, positive tests exercised valid state changes, and boundary tests checked inclusive limits. Running the full suite after each change also helped prevent regressions. </w:t>
      </w:r>
    </w:p>
    <w:p w14:paraId="45A726D7" w14:textId="2063225C" w:rsidR="00222A84" w:rsidRPr="00222A84" w:rsidRDefault="00222A84" w:rsidP="00A2640D">
      <w:pPr>
        <w:spacing w:after="0" w:line="480" w:lineRule="auto"/>
        <w:rPr>
          <w:rFonts w:ascii="Times New Roman" w:hAnsi="Times New Roman" w:cs="Times New Roman"/>
        </w:rPr>
      </w:pPr>
      <w:r w:rsidRPr="00222A84">
        <w:rPr>
          <w:rFonts w:ascii="Times New Roman" w:hAnsi="Times New Roman" w:cs="Times New Roman"/>
        </w:rPr>
        <w:t xml:space="preserve">Writing constructor tests was straightforward because each validation rule had a clear input and expected exception. Service testing required more care because success depended on both the returned value and the stored state. For example, after an update or delete, I checked the stored object or collection size. JUnit assertions supported these direct comparisons and exception checks. </w:t>
      </w:r>
    </w:p>
    <w:p w14:paraId="3889D0E2" w14:textId="77777777" w:rsidR="00222A84" w:rsidRPr="00222A84" w:rsidRDefault="00222A84" w:rsidP="00A2640D">
      <w:pPr>
        <w:spacing w:after="0" w:line="480" w:lineRule="auto"/>
        <w:ind w:firstLine="720"/>
        <w:rPr>
          <w:rFonts w:ascii="Times New Roman" w:hAnsi="Times New Roman" w:cs="Times New Roman"/>
        </w:rPr>
      </w:pPr>
      <w:proofErr w:type="spellStart"/>
      <w:proofErr w:type="gramStart"/>
      <w:r w:rsidRPr="00222A84">
        <w:rPr>
          <w:rFonts w:ascii="Times New Roman" w:hAnsi="Times New Roman" w:cs="Times New Roman"/>
        </w:rPr>
        <w:t>assertTrue</w:t>
      </w:r>
      <w:proofErr w:type="spellEnd"/>
      <w:r w:rsidRPr="00222A84">
        <w:rPr>
          <w:rFonts w:ascii="Times New Roman" w:hAnsi="Times New Roman" w:cs="Times New Roman"/>
        </w:rPr>
        <w:t>(</w:t>
      </w:r>
      <w:proofErr w:type="spellStart"/>
      <w:r w:rsidRPr="00222A84">
        <w:rPr>
          <w:rFonts w:ascii="Times New Roman" w:hAnsi="Times New Roman" w:cs="Times New Roman"/>
        </w:rPr>
        <w:t>service.addTask</w:t>
      </w:r>
      <w:proofErr w:type="spellEnd"/>
      <w:proofErr w:type="gramEnd"/>
      <w:r w:rsidRPr="00222A84">
        <w:rPr>
          <w:rFonts w:ascii="Times New Roman" w:hAnsi="Times New Roman" w:cs="Times New Roman"/>
        </w:rPr>
        <w:t xml:space="preserve">(new </w:t>
      </w:r>
      <w:proofErr w:type="gramStart"/>
      <w:r w:rsidRPr="00222A84">
        <w:rPr>
          <w:rFonts w:ascii="Times New Roman" w:hAnsi="Times New Roman" w:cs="Times New Roman"/>
        </w:rPr>
        <w:t>Task(</w:t>
      </w:r>
      <w:proofErr w:type="gramEnd"/>
      <w:r w:rsidRPr="00222A84">
        <w:rPr>
          <w:rFonts w:ascii="Times New Roman" w:hAnsi="Times New Roman" w:cs="Times New Roman"/>
        </w:rPr>
        <w:t>"ID1", "N", "D")));</w:t>
      </w:r>
    </w:p>
    <w:p w14:paraId="1A1F5295" w14:textId="77777777" w:rsidR="00222A84" w:rsidRPr="00222A84" w:rsidRDefault="00222A84" w:rsidP="00A2640D">
      <w:pPr>
        <w:spacing w:after="0" w:line="480" w:lineRule="auto"/>
        <w:ind w:firstLine="720"/>
        <w:rPr>
          <w:rFonts w:ascii="Times New Roman" w:hAnsi="Times New Roman" w:cs="Times New Roman"/>
        </w:rPr>
      </w:pPr>
      <w:proofErr w:type="spellStart"/>
      <w:proofErr w:type="gramStart"/>
      <w:r w:rsidRPr="00222A84">
        <w:rPr>
          <w:rFonts w:ascii="Times New Roman" w:hAnsi="Times New Roman" w:cs="Times New Roman"/>
        </w:rPr>
        <w:t>assertTrue</w:t>
      </w:r>
      <w:proofErr w:type="spellEnd"/>
      <w:r w:rsidRPr="00222A84">
        <w:rPr>
          <w:rFonts w:ascii="Times New Roman" w:hAnsi="Times New Roman" w:cs="Times New Roman"/>
        </w:rPr>
        <w:t>(</w:t>
      </w:r>
      <w:proofErr w:type="spellStart"/>
      <w:r w:rsidRPr="00222A84">
        <w:rPr>
          <w:rFonts w:ascii="Times New Roman" w:hAnsi="Times New Roman" w:cs="Times New Roman"/>
        </w:rPr>
        <w:t>service.updateName</w:t>
      </w:r>
      <w:proofErr w:type="spellEnd"/>
      <w:proofErr w:type="gramEnd"/>
      <w:r w:rsidRPr="00222A84">
        <w:rPr>
          <w:rFonts w:ascii="Times New Roman" w:hAnsi="Times New Roman" w:cs="Times New Roman"/>
        </w:rPr>
        <w:t>("ID1", "New name"));</w:t>
      </w:r>
    </w:p>
    <w:p w14:paraId="3EAFE7DC" w14:textId="77777777" w:rsidR="00222A84" w:rsidRPr="00222A84" w:rsidRDefault="00222A84" w:rsidP="00A2640D">
      <w:pPr>
        <w:spacing w:after="0" w:line="480" w:lineRule="auto"/>
        <w:ind w:firstLine="720"/>
        <w:rPr>
          <w:rFonts w:ascii="Times New Roman" w:hAnsi="Times New Roman" w:cs="Times New Roman"/>
        </w:rPr>
      </w:pPr>
      <w:proofErr w:type="spellStart"/>
      <w:proofErr w:type="gramStart"/>
      <w:r w:rsidRPr="00222A84">
        <w:rPr>
          <w:rFonts w:ascii="Times New Roman" w:hAnsi="Times New Roman" w:cs="Times New Roman"/>
        </w:rPr>
        <w:t>assertEquals</w:t>
      </w:r>
      <w:proofErr w:type="spellEnd"/>
      <w:r w:rsidRPr="00222A84">
        <w:rPr>
          <w:rFonts w:ascii="Times New Roman" w:hAnsi="Times New Roman" w:cs="Times New Roman"/>
        </w:rPr>
        <w:t>(</w:t>
      </w:r>
      <w:proofErr w:type="gramEnd"/>
      <w:r w:rsidRPr="00222A84">
        <w:rPr>
          <w:rFonts w:ascii="Times New Roman" w:hAnsi="Times New Roman" w:cs="Times New Roman"/>
        </w:rPr>
        <w:t xml:space="preserve">"New name", </w:t>
      </w:r>
      <w:proofErr w:type="spellStart"/>
      <w:proofErr w:type="gramStart"/>
      <w:r w:rsidRPr="00222A84">
        <w:rPr>
          <w:rFonts w:ascii="Times New Roman" w:hAnsi="Times New Roman" w:cs="Times New Roman"/>
        </w:rPr>
        <w:t>service.getTask</w:t>
      </w:r>
      <w:proofErr w:type="spellEnd"/>
      <w:proofErr w:type="gramEnd"/>
      <w:r w:rsidRPr="00222A84">
        <w:rPr>
          <w:rFonts w:ascii="Times New Roman" w:hAnsi="Times New Roman" w:cs="Times New Roman"/>
        </w:rPr>
        <w:t>("ID1"</w:t>
      </w:r>
      <w:proofErr w:type="gramStart"/>
      <w:r w:rsidRPr="00222A84">
        <w:rPr>
          <w:rFonts w:ascii="Times New Roman" w:hAnsi="Times New Roman" w:cs="Times New Roman"/>
        </w:rPr>
        <w:t>).</w:t>
      </w:r>
      <w:proofErr w:type="spellStart"/>
      <w:r w:rsidRPr="00222A84">
        <w:rPr>
          <w:rFonts w:ascii="Times New Roman" w:hAnsi="Times New Roman" w:cs="Times New Roman"/>
        </w:rPr>
        <w:t>getName</w:t>
      </w:r>
      <w:proofErr w:type="spellEnd"/>
      <w:proofErr w:type="gramEnd"/>
      <w:r w:rsidRPr="00222A84">
        <w:rPr>
          <w:rFonts w:ascii="Times New Roman" w:hAnsi="Times New Roman" w:cs="Times New Roman"/>
        </w:rPr>
        <w:t>());</w:t>
      </w:r>
    </w:p>
    <w:p w14:paraId="7D5EB291" w14:textId="77777777" w:rsidR="00222A84" w:rsidRPr="00222A84" w:rsidRDefault="00222A84" w:rsidP="00A2640D">
      <w:pPr>
        <w:spacing w:after="0" w:line="480" w:lineRule="auto"/>
        <w:rPr>
          <w:rFonts w:ascii="Times New Roman" w:hAnsi="Times New Roman" w:cs="Times New Roman"/>
          <w:b/>
          <w:bCs/>
        </w:rPr>
      </w:pPr>
      <w:r w:rsidRPr="00222A84">
        <w:rPr>
          <w:rFonts w:ascii="Times New Roman" w:hAnsi="Times New Roman" w:cs="Times New Roman"/>
          <w:b/>
          <w:bCs/>
        </w:rPr>
        <w:t>Technically Sound and Efficient Code</w:t>
      </w:r>
    </w:p>
    <w:p w14:paraId="34F5681A" w14:textId="128F8505" w:rsidR="00222A84" w:rsidRPr="00222A84" w:rsidRDefault="00222A84" w:rsidP="00A2640D">
      <w:pPr>
        <w:spacing w:after="0" w:line="480" w:lineRule="auto"/>
        <w:rPr>
          <w:rFonts w:ascii="Times New Roman" w:hAnsi="Times New Roman" w:cs="Times New Roman"/>
        </w:rPr>
      </w:pPr>
      <w:r w:rsidRPr="00222A84">
        <w:rPr>
          <w:rFonts w:ascii="Times New Roman" w:hAnsi="Times New Roman" w:cs="Times New Roman"/>
        </w:rPr>
        <w:t xml:space="preserve">I promoted technical soundness by checking failure behavior, valid boundary behavior, and immutable identifiers. Exception testing verified invalid inputs while boundary testing confirmed that valid limits were accepted. I also reduced repetition through helper methods. For example, a </w:t>
      </w:r>
      <w:proofErr w:type="gramStart"/>
      <w:r w:rsidRPr="00222A84">
        <w:rPr>
          <w:rFonts w:ascii="Times New Roman" w:hAnsi="Times New Roman" w:cs="Times New Roman"/>
        </w:rPr>
        <w:t>valid(</w:t>
      </w:r>
      <w:proofErr w:type="gramEnd"/>
      <w:r w:rsidRPr="00222A84">
        <w:rPr>
          <w:rFonts w:ascii="Times New Roman" w:hAnsi="Times New Roman" w:cs="Times New Roman"/>
        </w:rPr>
        <w:t xml:space="preserve">String id) factory created consistent test data, and </w:t>
      </w:r>
      <w:proofErr w:type="spellStart"/>
      <w:proofErr w:type="gramStart"/>
      <w:r w:rsidRPr="00222A84">
        <w:rPr>
          <w:rFonts w:ascii="Times New Roman" w:hAnsi="Times New Roman" w:cs="Times New Roman"/>
        </w:rPr>
        <w:t>futureDay</w:t>
      </w:r>
      <w:proofErr w:type="spellEnd"/>
      <w:r w:rsidRPr="00222A84">
        <w:rPr>
          <w:rFonts w:ascii="Times New Roman" w:hAnsi="Times New Roman" w:cs="Times New Roman"/>
        </w:rPr>
        <w:t>(</w:t>
      </w:r>
      <w:proofErr w:type="gramEnd"/>
      <w:r w:rsidRPr="00222A84">
        <w:rPr>
          <w:rFonts w:ascii="Times New Roman" w:hAnsi="Times New Roman" w:cs="Times New Roman"/>
        </w:rPr>
        <w:t xml:space="preserve">int days) generated stable </w:t>
      </w:r>
      <w:r w:rsidRPr="00222A84">
        <w:rPr>
          <w:rFonts w:ascii="Times New Roman" w:hAnsi="Times New Roman" w:cs="Times New Roman"/>
        </w:rPr>
        <w:lastRenderedPageBreak/>
        <w:t>future dates instead of duplicating timestamp calculations. Reusable setup made tests shorter, easier to update, and less likely to contain inconsistent values.</w:t>
      </w:r>
    </w:p>
    <w:p w14:paraId="45A77800" w14:textId="77777777" w:rsidR="00222A84" w:rsidRPr="00222A84" w:rsidRDefault="00222A84" w:rsidP="00A2640D">
      <w:pPr>
        <w:spacing w:after="0" w:line="480" w:lineRule="auto"/>
        <w:rPr>
          <w:rFonts w:ascii="Times New Roman" w:hAnsi="Times New Roman" w:cs="Times New Roman"/>
        </w:rPr>
      </w:pPr>
      <w:r w:rsidRPr="00222A84">
        <w:rPr>
          <w:rFonts w:ascii="Times New Roman" w:hAnsi="Times New Roman" w:cs="Times New Roman"/>
        </w:rPr>
        <w:t xml:space="preserve">private Contact </w:t>
      </w:r>
      <w:proofErr w:type="gramStart"/>
      <w:r w:rsidRPr="00222A84">
        <w:rPr>
          <w:rFonts w:ascii="Times New Roman" w:hAnsi="Times New Roman" w:cs="Times New Roman"/>
        </w:rPr>
        <w:t>valid(</w:t>
      </w:r>
      <w:proofErr w:type="gramEnd"/>
      <w:r w:rsidRPr="00222A84">
        <w:rPr>
          <w:rFonts w:ascii="Times New Roman" w:hAnsi="Times New Roman" w:cs="Times New Roman"/>
        </w:rPr>
        <w:t>String id) {</w:t>
      </w:r>
    </w:p>
    <w:p w14:paraId="44B36793" w14:textId="77777777" w:rsidR="00222A84" w:rsidRPr="00222A84" w:rsidRDefault="00222A84" w:rsidP="00A2640D">
      <w:pPr>
        <w:spacing w:after="0" w:line="480" w:lineRule="auto"/>
        <w:rPr>
          <w:rFonts w:ascii="Times New Roman" w:hAnsi="Times New Roman" w:cs="Times New Roman"/>
        </w:rPr>
      </w:pPr>
      <w:r w:rsidRPr="00222A84">
        <w:rPr>
          <w:rFonts w:ascii="Times New Roman" w:hAnsi="Times New Roman" w:cs="Times New Roman"/>
        </w:rPr>
        <w:t xml:space="preserve">    return new </w:t>
      </w:r>
      <w:proofErr w:type="gramStart"/>
      <w:r w:rsidRPr="00222A84">
        <w:rPr>
          <w:rFonts w:ascii="Times New Roman" w:hAnsi="Times New Roman" w:cs="Times New Roman"/>
        </w:rPr>
        <w:t>Contact(</w:t>
      </w:r>
      <w:proofErr w:type="gramEnd"/>
      <w:r w:rsidRPr="00222A84">
        <w:rPr>
          <w:rFonts w:ascii="Times New Roman" w:hAnsi="Times New Roman" w:cs="Times New Roman"/>
        </w:rPr>
        <w:t>id, "Jo", "Do", "1234567890", "</w:t>
      </w:r>
      <w:proofErr w:type="spellStart"/>
      <w:r w:rsidRPr="00222A84">
        <w:rPr>
          <w:rFonts w:ascii="Times New Roman" w:hAnsi="Times New Roman" w:cs="Times New Roman"/>
        </w:rPr>
        <w:t>Addr</w:t>
      </w:r>
      <w:proofErr w:type="spellEnd"/>
      <w:r w:rsidRPr="00222A84">
        <w:rPr>
          <w:rFonts w:ascii="Times New Roman" w:hAnsi="Times New Roman" w:cs="Times New Roman"/>
        </w:rPr>
        <w:t>");</w:t>
      </w:r>
    </w:p>
    <w:p w14:paraId="3199487F" w14:textId="77777777" w:rsidR="00222A84" w:rsidRPr="00222A84" w:rsidRDefault="00222A84" w:rsidP="00A2640D">
      <w:pPr>
        <w:spacing w:after="0" w:line="480" w:lineRule="auto"/>
        <w:rPr>
          <w:rFonts w:ascii="Times New Roman" w:hAnsi="Times New Roman" w:cs="Times New Roman"/>
        </w:rPr>
      </w:pPr>
      <w:r w:rsidRPr="00222A84">
        <w:rPr>
          <w:rFonts w:ascii="Times New Roman" w:hAnsi="Times New Roman" w:cs="Times New Roman"/>
        </w:rPr>
        <w:t>}</w:t>
      </w:r>
    </w:p>
    <w:p w14:paraId="607EFEA9" w14:textId="77777777" w:rsidR="00222A84" w:rsidRPr="00222A84" w:rsidRDefault="00222A84" w:rsidP="00A2640D">
      <w:pPr>
        <w:spacing w:after="0" w:line="480" w:lineRule="auto"/>
        <w:rPr>
          <w:rFonts w:ascii="Times New Roman" w:hAnsi="Times New Roman" w:cs="Times New Roman"/>
          <w:b/>
          <w:bCs/>
        </w:rPr>
      </w:pPr>
      <w:r w:rsidRPr="00222A84">
        <w:rPr>
          <w:rFonts w:ascii="Times New Roman" w:hAnsi="Times New Roman" w:cs="Times New Roman"/>
          <w:b/>
          <w:bCs/>
        </w:rPr>
        <w:t>Reflection</w:t>
      </w:r>
    </w:p>
    <w:p w14:paraId="02FC8106" w14:textId="77777777" w:rsidR="00222A84" w:rsidRPr="00222A84" w:rsidRDefault="00222A84" w:rsidP="00A2640D">
      <w:pPr>
        <w:spacing w:after="0" w:line="480" w:lineRule="auto"/>
        <w:rPr>
          <w:rFonts w:ascii="Times New Roman" w:hAnsi="Times New Roman" w:cs="Times New Roman"/>
          <w:b/>
          <w:bCs/>
        </w:rPr>
      </w:pPr>
      <w:r w:rsidRPr="00222A84">
        <w:rPr>
          <w:rFonts w:ascii="Times New Roman" w:hAnsi="Times New Roman" w:cs="Times New Roman"/>
          <w:b/>
          <w:bCs/>
        </w:rPr>
        <w:t>Testing Techniques and Their Uses</w:t>
      </w:r>
    </w:p>
    <w:p w14:paraId="2BEE7EAD" w14:textId="26EEBA2E" w:rsidR="00222A84" w:rsidRPr="00222A84" w:rsidRDefault="00222A84" w:rsidP="00A2640D">
      <w:pPr>
        <w:spacing w:after="0" w:line="480" w:lineRule="auto"/>
        <w:rPr>
          <w:rFonts w:ascii="Times New Roman" w:hAnsi="Times New Roman" w:cs="Times New Roman"/>
        </w:rPr>
      </w:pPr>
      <w:r w:rsidRPr="00222A84">
        <w:rPr>
          <w:rFonts w:ascii="Times New Roman" w:hAnsi="Times New Roman" w:cs="Times New Roman"/>
        </w:rPr>
        <w:t xml:space="preserve">The main technique was unit testing, which isolated constructors, setters, and service methods so failures could be traced to a small area. I also used boundary value analysis because many requirements specified maximum lengths. Testing at the limit and just beyond it helped detect off-by-one errors. Equivalence partitioning reduced repetition by selecting representative valid and invalid values, such as future versus past dates or numeric versus nonnumeric phone strings. Positive-path tests confirmed normal behavior, while negative-path tests confirmed that invalid data was rejected. </w:t>
      </w:r>
    </w:p>
    <w:p w14:paraId="48701815" w14:textId="77777777" w:rsidR="00222A84" w:rsidRPr="00222A84" w:rsidRDefault="00222A84" w:rsidP="00A2640D">
      <w:pPr>
        <w:spacing w:after="0" w:line="480" w:lineRule="auto"/>
        <w:rPr>
          <w:rFonts w:ascii="Times New Roman" w:hAnsi="Times New Roman" w:cs="Times New Roman"/>
          <w:b/>
          <w:bCs/>
        </w:rPr>
      </w:pPr>
      <w:r w:rsidRPr="00222A84">
        <w:rPr>
          <w:rFonts w:ascii="Times New Roman" w:hAnsi="Times New Roman" w:cs="Times New Roman"/>
          <w:b/>
          <w:bCs/>
        </w:rPr>
        <w:t>Other Techniques Not Used</w:t>
      </w:r>
    </w:p>
    <w:p w14:paraId="0F58CAF4" w14:textId="720B3385" w:rsidR="00222A84" w:rsidRPr="00222A84" w:rsidRDefault="00222A84" w:rsidP="00A2640D">
      <w:pPr>
        <w:spacing w:after="0" w:line="480" w:lineRule="auto"/>
        <w:rPr>
          <w:rFonts w:ascii="Times New Roman" w:hAnsi="Times New Roman" w:cs="Times New Roman"/>
        </w:rPr>
      </w:pPr>
      <w:r w:rsidRPr="00222A84">
        <w:rPr>
          <w:rFonts w:ascii="Times New Roman" w:hAnsi="Times New Roman" w:cs="Times New Roman"/>
        </w:rPr>
        <w:t xml:space="preserve">Integration, system, performance, and exploratory testing were not used because Project One contained isolated in-memory services without a database or user interface. Integration testing would become important if the services communicated with a database, API, or front end. System testing would validate complete workflows across all components. Performance testing would measure response time and resource use under load. Exploratory testing would help identify unexpected behavior in a user-facing application. Omitting these techniques was appropriate for this scope, but a production release would require broader testing because strong unit coverage does not verify external interactions, usability, or performance. </w:t>
      </w:r>
    </w:p>
    <w:p w14:paraId="5C6EA6A4" w14:textId="77777777" w:rsidR="00222A84" w:rsidRPr="00222A84" w:rsidRDefault="00222A84" w:rsidP="00A2640D">
      <w:pPr>
        <w:spacing w:after="0" w:line="480" w:lineRule="auto"/>
        <w:rPr>
          <w:rFonts w:ascii="Times New Roman" w:hAnsi="Times New Roman" w:cs="Times New Roman"/>
          <w:b/>
          <w:bCs/>
        </w:rPr>
      </w:pPr>
      <w:r w:rsidRPr="00222A84">
        <w:rPr>
          <w:rFonts w:ascii="Times New Roman" w:hAnsi="Times New Roman" w:cs="Times New Roman"/>
          <w:b/>
          <w:bCs/>
        </w:rPr>
        <w:lastRenderedPageBreak/>
        <w:t>Caution and Complexity</w:t>
      </w:r>
    </w:p>
    <w:p w14:paraId="1BFBBDAB" w14:textId="32C45DB1" w:rsidR="00222A84" w:rsidRPr="00222A84" w:rsidRDefault="00222A84" w:rsidP="00A2640D">
      <w:pPr>
        <w:spacing w:after="0" w:line="480" w:lineRule="auto"/>
        <w:rPr>
          <w:rFonts w:ascii="Times New Roman" w:hAnsi="Times New Roman" w:cs="Times New Roman"/>
        </w:rPr>
      </w:pPr>
      <w:r w:rsidRPr="00222A84">
        <w:rPr>
          <w:rFonts w:ascii="Times New Roman" w:hAnsi="Times New Roman" w:cs="Times New Roman"/>
        </w:rPr>
        <w:t xml:space="preserve">I adopted a cautious mindset by treating every requirement as a possible failure point. The missing Task null-ID test in the Module Four milestone showed that a test suite can appear complete while still omitting a requirement. After receiving that feedback, I used a checklist covering null values, maximum lengths, boundaries, immutability, and service behavior. I also considered interrelationships: service update methods rely on object setters to enforce validation, so both layers must be tested. A defect in either layer could allow invalid data to remain stored. </w:t>
      </w:r>
    </w:p>
    <w:p w14:paraId="23A805AA" w14:textId="77777777" w:rsidR="00222A84" w:rsidRPr="00222A84" w:rsidRDefault="00222A84" w:rsidP="00A2640D">
      <w:pPr>
        <w:spacing w:after="0" w:line="480" w:lineRule="auto"/>
        <w:rPr>
          <w:rFonts w:ascii="Times New Roman" w:hAnsi="Times New Roman" w:cs="Times New Roman"/>
          <w:b/>
          <w:bCs/>
        </w:rPr>
      </w:pPr>
      <w:r w:rsidRPr="00222A84">
        <w:rPr>
          <w:rFonts w:ascii="Times New Roman" w:hAnsi="Times New Roman" w:cs="Times New Roman"/>
          <w:b/>
          <w:bCs/>
        </w:rPr>
        <w:t>Bias</w:t>
      </w:r>
    </w:p>
    <w:p w14:paraId="7FEE1B9A" w14:textId="50A18C24" w:rsidR="00222A84" w:rsidRPr="00222A84" w:rsidRDefault="00222A84" w:rsidP="00A2640D">
      <w:pPr>
        <w:spacing w:after="0" w:line="480" w:lineRule="auto"/>
        <w:rPr>
          <w:rFonts w:ascii="Times New Roman" w:hAnsi="Times New Roman" w:cs="Times New Roman"/>
        </w:rPr>
      </w:pPr>
      <w:r w:rsidRPr="00222A84">
        <w:rPr>
          <w:rFonts w:ascii="Times New Roman" w:hAnsi="Times New Roman" w:cs="Times New Roman"/>
        </w:rPr>
        <w:t>Testing my own code created a risk of confirmation bias because I knew the intended behavior and could choose only inputs expected to pass. I reduced this bias by writing negative tests, revisiting the original requirements, and checking state after operations instead of relying only on return values. The Task null-ID omission was a useful reminder that familiarity with the code does not guarantee objective coverage. A tester must actively search for ways the software can fail.</w:t>
      </w:r>
    </w:p>
    <w:p w14:paraId="6CA5E2C5" w14:textId="77777777" w:rsidR="00222A84" w:rsidRPr="00222A84" w:rsidRDefault="00222A84" w:rsidP="00A2640D">
      <w:pPr>
        <w:spacing w:after="0" w:line="480" w:lineRule="auto"/>
        <w:rPr>
          <w:rFonts w:ascii="Times New Roman" w:hAnsi="Times New Roman" w:cs="Times New Roman"/>
          <w:b/>
          <w:bCs/>
        </w:rPr>
      </w:pPr>
      <w:r w:rsidRPr="00222A84">
        <w:rPr>
          <w:rFonts w:ascii="Times New Roman" w:hAnsi="Times New Roman" w:cs="Times New Roman"/>
          <w:b/>
          <w:bCs/>
        </w:rPr>
        <w:t>Discipline</w:t>
      </w:r>
    </w:p>
    <w:p w14:paraId="32F99B46" w14:textId="3DED389C" w:rsidR="00222A84" w:rsidRPr="00222A84" w:rsidRDefault="00222A84" w:rsidP="00A2640D">
      <w:pPr>
        <w:spacing w:after="0" w:line="480" w:lineRule="auto"/>
        <w:rPr>
          <w:rFonts w:ascii="Times New Roman" w:hAnsi="Times New Roman" w:cs="Times New Roman"/>
        </w:rPr>
      </w:pPr>
      <w:r w:rsidRPr="00222A84">
        <w:rPr>
          <w:rFonts w:ascii="Times New Roman" w:hAnsi="Times New Roman" w:cs="Times New Roman"/>
        </w:rPr>
        <w:t>Discipline is equally important. Cutting corners can create technical debt when incomplete validation, duplicated setup, or weak tests make later changes harder and riskier. I limited that debt by keeping tests focused, naming them by expected behavior, using reusable helpers, running the full suite after changes, and reviewing coverage. In professional work, I would add automated tests to continuous integration, review defects for missing cases, and update tests whenever requirements change.</w:t>
      </w:r>
    </w:p>
    <w:p w14:paraId="5B447DFB" w14:textId="77777777" w:rsidR="00222A84" w:rsidRPr="00222A84" w:rsidRDefault="00222A84" w:rsidP="00A2640D">
      <w:pPr>
        <w:spacing w:after="0" w:line="480" w:lineRule="auto"/>
        <w:rPr>
          <w:rFonts w:ascii="Times New Roman" w:hAnsi="Times New Roman" w:cs="Times New Roman"/>
          <w:b/>
          <w:bCs/>
        </w:rPr>
      </w:pPr>
      <w:r w:rsidRPr="00222A84">
        <w:rPr>
          <w:rFonts w:ascii="Times New Roman" w:hAnsi="Times New Roman" w:cs="Times New Roman"/>
          <w:b/>
          <w:bCs/>
        </w:rPr>
        <w:t>Conclusion</w:t>
      </w:r>
    </w:p>
    <w:p w14:paraId="6DA1E02C" w14:textId="1CA81E49" w:rsidR="00222A84" w:rsidRPr="00222A84" w:rsidRDefault="00222A84" w:rsidP="00A2640D">
      <w:pPr>
        <w:spacing w:after="0" w:line="480" w:lineRule="auto"/>
        <w:rPr>
          <w:rFonts w:ascii="Times New Roman" w:hAnsi="Times New Roman" w:cs="Times New Roman"/>
        </w:rPr>
      </w:pPr>
      <w:r w:rsidRPr="00222A84">
        <w:rPr>
          <w:rFonts w:ascii="Times New Roman" w:hAnsi="Times New Roman" w:cs="Times New Roman"/>
        </w:rPr>
        <w:lastRenderedPageBreak/>
        <w:t xml:space="preserve">My testing strategy aligned closely with the Contact, Task, and Appointment requirements. Unit tests, boundary analysis, equivalence partitioning, and positive and negative paths verified validation and service behavior. The resulting 86% instruction coverage exceeded the required threshold, while milestone feedback improved completeness. The project reinforced </w:t>
      </w:r>
      <w:proofErr w:type="gramStart"/>
      <w:r w:rsidRPr="00222A84">
        <w:rPr>
          <w:rFonts w:ascii="Times New Roman" w:hAnsi="Times New Roman" w:cs="Times New Roman"/>
        </w:rPr>
        <w:t>that caution</w:t>
      </w:r>
      <w:proofErr w:type="gramEnd"/>
      <w:r w:rsidRPr="00222A84">
        <w:rPr>
          <w:rFonts w:ascii="Times New Roman" w:hAnsi="Times New Roman" w:cs="Times New Roman"/>
        </w:rPr>
        <w:t>, bias control, and disciplined testing are necessary to prevent defects and maintain trustworthy software.</w:t>
      </w:r>
    </w:p>
    <w:p w14:paraId="7621D797" w14:textId="789E9562" w:rsidR="00222A84" w:rsidRPr="00222A84" w:rsidRDefault="00222A84" w:rsidP="00A2640D">
      <w:pPr>
        <w:spacing w:after="0" w:line="480" w:lineRule="auto"/>
        <w:rPr>
          <w:rFonts w:ascii="Times New Roman" w:hAnsi="Times New Roman" w:cs="Times New Roman"/>
          <w:b/>
          <w:bCs/>
        </w:rPr>
      </w:pPr>
      <w:r w:rsidRPr="00222A84">
        <w:rPr>
          <w:rFonts w:ascii="Times New Roman" w:hAnsi="Times New Roman" w:cs="Times New Roman"/>
          <w:b/>
          <w:bCs/>
        </w:rPr>
        <w:t>References</w:t>
      </w:r>
    </w:p>
    <w:p w14:paraId="0B58B35F" w14:textId="77777777" w:rsidR="00222A84" w:rsidRPr="00222A84" w:rsidRDefault="00222A84" w:rsidP="00A2640D">
      <w:pPr>
        <w:spacing w:after="0" w:line="480" w:lineRule="auto"/>
        <w:rPr>
          <w:rFonts w:ascii="Times New Roman" w:hAnsi="Times New Roman" w:cs="Times New Roman"/>
        </w:rPr>
      </w:pPr>
      <w:proofErr w:type="spellStart"/>
      <w:r w:rsidRPr="00222A84">
        <w:rPr>
          <w:rFonts w:ascii="Times New Roman" w:hAnsi="Times New Roman" w:cs="Times New Roman"/>
        </w:rPr>
        <w:t>EclEmma</w:t>
      </w:r>
      <w:proofErr w:type="spellEnd"/>
      <w:r w:rsidRPr="00222A84">
        <w:rPr>
          <w:rFonts w:ascii="Times New Roman" w:hAnsi="Times New Roman" w:cs="Times New Roman"/>
        </w:rPr>
        <w:t xml:space="preserve"> Project. (n.d.). </w:t>
      </w:r>
      <w:proofErr w:type="spellStart"/>
      <w:r w:rsidRPr="00222A84">
        <w:rPr>
          <w:rFonts w:ascii="Times New Roman" w:hAnsi="Times New Roman" w:cs="Times New Roman"/>
          <w:i/>
          <w:iCs/>
        </w:rPr>
        <w:t>EclEmma</w:t>
      </w:r>
      <w:proofErr w:type="spellEnd"/>
      <w:r w:rsidRPr="00222A84">
        <w:rPr>
          <w:rFonts w:ascii="Times New Roman" w:hAnsi="Times New Roman" w:cs="Times New Roman"/>
          <w:i/>
          <w:iCs/>
        </w:rPr>
        <w:t xml:space="preserve"> Java code coverage</w:t>
      </w:r>
      <w:r w:rsidRPr="00222A84">
        <w:rPr>
          <w:rFonts w:ascii="Times New Roman" w:hAnsi="Times New Roman" w:cs="Times New Roman"/>
        </w:rPr>
        <w:t xml:space="preserve">. </w:t>
      </w:r>
      <w:hyperlink r:id="rId5" w:history="1">
        <w:r w:rsidRPr="00222A84">
          <w:rPr>
            <w:rStyle w:val="Hyperlink"/>
            <w:rFonts w:ascii="Times New Roman" w:hAnsi="Times New Roman" w:cs="Times New Roman"/>
          </w:rPr>
          <w:t>https://www.eclemma.org/</w:t>
        </w:r>
      </w:hyperlink>
    </w:p>
    <w:p w14:paraId="64E5EC32" w14:textId="77777777" w:rsidR="00222A84" w:rsidRPr="00222A84" w:rsidRDefault="00222A84" w:rsidP="00A2640D">
      <w:pPr>
        <w:spacing w:after="0" w:line="480" w:lineRule="auto"/>
        <w:rPr>
          <w:rFonts w:ascii="Times New Roman" w:hAnsi="Times New Roman" w:cs="Times New Roman"/>
        </w:rPr>
      </w:pPr>
      <w:r w:rsidRPr="00222A84">
        <w:rPr>
          <w:rFonts w:ascii="Times New Roman" w:hAnsi="Times New Roman" w:cs="Times New Roman"/>
        </w:rPr>
        <w:t xml:space="preserve">JUnit Team. (n.d.). </w:t>
      </w:r>
      <w:r w:rsidRPr="00222A84">
        <w:rPr>
          <w:rFonts w:ascii="Times New Roman" w:hAnsi="Times New Roman" w:cs="Times New Roman"/>
          <w:i/>
          <w:iCs/>
        </w:rPr>
        <w:t>JUnit 5 user guide</w:t>
      </w:r>
      <w:r w:rsidRPr="00222A84">
        <w:rPr>
          <w:rFonts w:ascii="Times New Roman" w:hAnsi="Times New Roman" w:cs="Times New Roman"/>
        </w:rPr>
        <w:t xml:space="preserve">. </w:t>
      </w:r>
      <w:hyperlink r:id="rId6" w:history="1">
        <w:r w:rsidRPr="00222A84">
          <w:rPr>
            <w:rStyle w:val="Hyperlink"/>
            <w:rFonts w:ascii="Times New Roman" w:hAnsi="Times New Roman" w:cs="Times New Roman"/>
          </w:rPr>
          <w:t>https://docs.junit.org/5.14.0/user-guide/</w:t>
        </w:r>
      </w:hyperlink>
    </w:p>
    <w:p w14:paraId="2058DC46" w14:textId="77777777" w:rsidR="00A209AD" w:rsidRPr="005E4B16" w:rsidRDefault="00A209AD" w:rsidP="00A2640D">
      <w:pPr>
        <w:spacing w:after="0" w:line="480" w:lineRule="auto"/>
        <w:rPr>
          <w:rFonts w:ascii="Times New Roman" w:hAnsi="Times New Roman" w:cs="Times New Roman"/>
        </w:rPr>
      </w:pPr>
    </w:p>
    <w:sectPr w:rsidR="00A209AD" w:rsidRPr="005E4B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33F69"/>
    <w:multiLevelType w:val="multilevel"/>
    <w:tmpl w:val="E9BC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168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814"/>
    <w:rsid w:val="00070814"/>
    <w:rsid w:val="000739A9"/>
    <w:rsid w:val="001F288F"/>
    <w:rsid w:val="00203F26"/>
    <w:rsid w:val="00222A84"/>
    <w:rsid w:val="00455708"/>
    <w:rsid w:val="005E4B16"/>
    <w:rsid w:val="00677036"/>
    <w:rsid w:val="006C1E3A"/>
    <w:rsid w:val="007434DB"/>
    <w:rsid w:val="007D0702"/>
    <w:rsid w:val="00826792"/>
    <w:rsid w:val="008446A5"/>
    <w:rsid w:val="009306D8"/>
    <w:rsid w:val="009959D9"/>
    <w:rsid w:val="00A209AD"/>
    <w:rsid w:val="00A2640D"/>
    <w:rsid w:val="00AB6CD5"/>
    <w:rsid w:val="00AD0161"/>
    <w:rsid w:val="00B3024A"/>
    <w:rsid w:val="00B420DC"/>
    <w:rsid w:val="00B819A3"/>
    <w:rsid w:val="00CF2D55"/>
    <w:rsid w:val="00E21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00744"/>
  <w15:chartTrackingRefBased/>
  <w15:docId w15:val="{5298FC37-69E7-47AF-9DDC-993230755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8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08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8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8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8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8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8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8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8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8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8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8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8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8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8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8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8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814"/>
    <w:rPr>
      <w:rFonts w:eastAsiaTheme="majorEastAsia" w:cstheme="majorBidi"/>
      <w:color w:val="272727" w:themeColor="text1" w:themeTint="D8"/>
    </w:rPr>
  </w:style>
  <w:style w:type="paragraph" w:styleId="Title">
    <w:name w:val="Title"/>
    <w:basedOn w:val="Normal"/>
    <w:next w:val="Normal"/>
    <w:link w:val="TitleChar"/>
    <w:uiPriority w:val="10"/>
    <w:qFormat/>
    <w:rsid w:val="000708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8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8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8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814"/>
    <w:pPr>
      <w:spacing w:before="160"/>
      <w:jc w:val="center"/>
    </w:pPr>
    <w:rPr>
      <w:i/>
      <w:iCs/>
      <w:color w:val="404040" w:themeColor="text1" w:themeTint="BF"/>
    </w:rPr>
  </w:style>
  <w:style w:type="character" w:customStyle="1" w:styleId="QuoteChar">
    <w:name w:val="Quote Char"/>
    <w:basedOn w:val="DefaultParagraphFont"/>
    <w:link w:val="Quote"/>
    <w:uiPriority w:val="29"/>
    <w:rsid w:val="00070814"/>
    <w:rPr>
      <w:i/>
      <w:iCs/>
      <w:color w:val="404040" w:themeColor="text1" w:themeTint="BF"/>
    </w:rPr>
  </w:style>
  <w:style w:type="paragraph" w:styleId="ListParagraph">
    <w:name w:val="List Paragraph"/>
    <w:basedOn w:val="Normal"/>
    <w:uiPriority w:val="34"/>
    <w:qFormat/>
    <w:rsid w:val="00070814"/>
    <w:pPr>
      <w:ind w:left="720"/>
      <w:contextualSpacing/>
    </w:pPr>
  </w:style>
  <w:style w:type="character" w:styleId="IntenseEmphasis">
    <w:name w:val="Intense Emphasis"/>
    <w:basedOn w:val="DefaultParagraphFont"/>
    <w:uiPriority w:val="21"/>
    <w:qFormat/>
    <w:rsid w:val="00070814"/>
    <w:rPr>
      <w:i/>
      <w:iCs/>
      <w:color w:val="0F4761" w:themeColor="accent1" w:themeShade="BF"/>
    </w:rPr>
  </w:style>
  <w:style w:type="paragraph" w:styleId="IntenseQuote">
    <w:name w:val="Intense Quote"/>
    <w:basedOn w:val="Normal"/>
    <w:next w:val="Normal"/>
    <w:link w:val="IntenseQuoteChar"/>
    <w:uiPriority w:val="30"/>
    <w:qFormat/>
    <w:rsid w:val="000708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814"/>
    <w:rPr>
      <w:i/>
      <w:iCs/>
      <w:color w:val="0F4761" w:themeColor="accent1" w:themeShade="BF"/>
    </w:rPr>
  </w:style>
  <w:style w:type="character" w:styleId="IntenseReference">
    <w:name w:val="Intense Reference"/>
    <w:basedOn w:val="DefaultParagraphFont"/>
    <w:uiPriority w:val="32"/>
    <w:qFormat/>
    <w:rsid w:val="00070814"/>
    <w:rPr>
      <w:b/>
      <w:bCs/>
      <w:smallCaps/>
      <w:color w:val="0F4761" w:themeColor="accent1" w:themeShade="BF"/>
      <w:spacing w:val="5"/>
    </w:rPr>
  </w:style>
  <w:style w:type="character" w:styleId="Hyperlink">
    <w:name w:val="Hyperlink"/>
    <w:basedOn w:val="DefaultParagraphFont"/>
    <w:uiPriority w:val="99"/>
    <w:unhideWhenUsed/>
    <w:rsid w:val="00222A84"/>
    <w:rPr>
      <w:color w:val="467886" w:themeColor="hyperlink"/>
      <w:u w:val="single"/>
    </w:rPr>
  </w:style>
  <w:style w:type="character" w:styleId="UnresolvedMention">
    <w:name w:val="Unresolved Mention"/>
    <w:basedOn w:val="DefaultParagraphFont"/>
    <w:uiPriority w:val="99"/>
    <w:semiHidden/>
    <w:unhideWhenUsed/>
    <w:rsid w:val="00222A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junit.org/5.14.0/user-guide/" TargetMode="External"/><Relationship Id="rId5" Type="http://schemas.openxmlformats.org/officeDocument/2006/relationships/hyperlink" Target="https://www.eclemma.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Normal.dotm</Template>
  <TotalTime>22</TotalTime>
  <Pages>6</Pages>
  <Words>998</Words>
  <Characters>6294</Characters>
  <Application>Microsoft Office Word</Application>
  <DocSecurity>0</DocSecurity>
  <Lines>110</Lines>
  <Paragraphs>53</Paragraphs>
  <ScaleCrop>false</ScaleCrop>
  <Company/>
  <LinksUpToDate>false</LinksUpToDate>
  <CharactersWithSpaces>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Eric</dc:creator>
  <cp:keywords/>
  <dc:description/>
  <cp:lastModifiedBy>Long, Eric</cp:lastModifiedBy>
  <cp:revision>16</cp:revision>
  <dcterms:created xsi:type="dcterms:W3CDTF">2026-10-13T16:03:00Z</dcterms:created>
  <dcterms:modified xsi:type="dcterms:W3CDTF">2026-10-13T17:20:00Z</dcterms:modified>
</cp:coreProperties>
</file>