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8EE" w:rsidRDefault="00A748EE" w:rsidP="00A748EE">
      <w:pPr>
        <w:pStyle w:val="CoverLogo"/>
      </w:pPr>
      <w:r>
        <w:rPr>
          <w:noProof/>
        </w:rPr>
        <w:drawing>
          <wp:inline distT="0" distB="0" distL="0" distR="0" wp14:anchorId="0F08A5D7" wp14:editId="59CEE439">
            <wp:extent cx="76200" cy="66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29A" w:rsidRDefault="00B37A17" w:rsidP="0077029A">
      <w:pPr>
        <w:pStyle w:val="CoverTitle"/>
      </w:pPr>
      <w:r>
        <w:t>EricNoga-October 2024: Gap Analysis (Overall)</w:t>
      </w:r>
      <w:proofErr w:type="spellStart"/>
    </w:p>
    <w:p w:rsidR="0077029A" w:rsidRDefault="0077029A" w:rsidP="0077029A">
      <w:pPr>
        <w:pStyle w:val="CoverPageBorder"/>
      </w:pPr>
    </w:p>
    <w:p w:rsidR="0077029A" w:rsidRDefault="00B37A17" w:rsidP="0077029A">
      <w:pPr>
        <w:pStyle w:val="CoverCustomerName"/>
      </w:pPr>
      <w:r>
        <w:t>Quinnipiac University</w:t>
      </w:r>
    </w:p>
    <w:p w:rsidR="0077029A" w:rsidRDefault="00B37A17" w:rsidP="0077029A">
      <w:pPr>
        <w:pStyle w:val="CoverText"/>
      </w:pPr>
      <w:r>
        <w:t>12/12/2024</w:t>
      </w:r>
      <w:r w:rsidR="0077029A">
        <w:br w:type="page"/>
      </w:r>
    </w:p>
    <w:p w:rsidR="0077029A" w:rsidRDefault="0077029A" w:rsidP="0077029A">
      <w:pPr>
        <w:pStyle w:val="TitleSection"/>
      </w:pPr>
      <w:r>
        <w:lastRenderedPageBreak/>
        <w:t>Table of Contents</w:t>
      </w:r>
    </w:p>
    <w:p w:rsidR="00D97A7A" w:rsidRDefault="00A037A9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/>
        </w:rPr>
      </w:pPr>
      <w:r>
        <w:rPr>
          <w:bCs/>
          <w:noProof/>
        </w:rPr>
        <w:fldChar w:fldCharType="begin"/>
      </w:r>
      <w:r>
        <w:rPr>
          <w:bCs/>
          <w:noProof/>
        </w:rPr>
        <w:instrText xml:space="preserve"> TOC \o "1-1" \h \z \u </w:instrText>
      </w:r>
      <w:r>
        <w:rPr>
          <w:bCs/>
          <w:noProof/>
        </w:rPr>
        <w:fldChar w:fldCharType="separate"/>
      </w:r>
      <w:r w:rsidR="00D97A7A" w:rsidRPr="009D48D8">
        <w:rPr>
          <w:rStyle w:val="Hyperlink"/>
          <w:noProof/>
        </w:rPr>
        <w:fldChar w:fldCharType="begin"/>
      </w:r>
      <w:r w:rsidR="00D97A7A" w:rsidRPr="009D48D8">
        <w:rPr>
          <w:rStyle w:val="Hyperlink"/>
          <w:noProof/>
        </w:rPr>
        <w:instrText xml:space="preserve"> </w:instrText>
      </w:r>
      <w:r w:rsidR="00D97A7A">
        <w:rPr>
          <w:noProof/>
        </w:rPr>
        <w:instrText>HYPERLINK \l "_Toc184920347"</w:instrText>
      </w:r>
      <w:r w:rsidR="00D97A7A" w:rsidRPr="009D48D8">
        <w:rPr>
          <w:rStyle w:val="Hyperlink"/>
          <w:noProof/>
        </w:rPr>
        <w:instrText xml:space="preserve"> </w:instrText>
      </w:r>
      <w:r w:rsidR="00D97A7A" w:rsidRPr="009D48D8">
        <w:rPr>
          <w:rStyle w:val="Hyperlink"/>
          <w:noProof/>
        </w:rPr>
      </w:r>
      <w:r w:rsidR="00D97A7A" w:rsidRPr="009D48D8">
        <w:rPr>
          <w:rStyle w:val="Hyperlink"/>
          <w:noProof/>
        </w:rPr>
        <w:fldChar w:fldCharType="separate"/>
      </w:r>
      <w:r w:rsidR="00D97A7A" w:rsidRPr="009D48D8">
        <w:rPr>
          <w:rStyle w:val="Hyperlink"/>
          <w:noProof/>
        </w:rPr>
        <w:t>1</w:t>
      </w:r>
      <w:r w:rsidR="00D97A7A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/>
        </w:rPr>
        <w:tab/>
      </w:r>
      <w:r w:rsidR="00D97A7A" w:rsidRPr="009D48D8">
        <w:rPr>
          <w:rStyle w:val="Hyperlink"/>
          <w:noProof/>
        </w:rPr>
        <w:t>Cyber Risk Management and Oversight</w:t>
      </w:r>
      <w:r w:rsidR="00D97A7A">
        <w:rPr>
          <w:noProof/>
          <w:webHidden/>
        </w:rPr>
        <w:tab/>
      </w:r>
      <w:r w:rsidR="00D97A7A">
        <w:rPr>
          <w:noProof/>
          <w:webHidden/>
        </w:rPr>
        <w:fldChar w:fldCharType="begin"/>
      </w:r>
      <w:r w:rsidR="00D97A7A">
        <w:rPr>
          <w:noProof/>
          <w:webHidden/>
        </w:rPr>
        <w:instrText xml:space="preserve"> PAGEREF _Toc184920347 \h </w:instrText>
      </w:r>
      <w:r w:rsidR="00D97A7A">
        <w:rPr>
          <w:noProof/>
          <w:webHidden/>
        </w:rPr>
      </w:r>
      <w:r w:rsidR="00D97A7A">
        <w:rPr>
          <w:noProof/>
          <w:webHidden/>
        </w:rPr>
        <w:fldChar w:fldCharType="separate"/>
      </w:r>
      <w:r w:rsidR="00D97A7A">
        <w:rPr>
          <w:noProof/>
          <w:webHidden/>
        </w:rPr>
        <w:t>3</w:t>
      </w:r>
      <w:r w:rsidR="00D97A7A">
        <w:rPr>
          <w:noProof/>
          <w:webHidden/>
        </w:rPr>
        <w:fldChar w:fldCharType="end"/>
      </w:r>
      <w:r w:rsidR="00D97A7A" w:rsidRPr="009D48D8">
        <w:rPr>
          <w:rStyle w:val="Hyperlink"/>
          <w:noProof/>
        </w:rPr>
        <w:fldChar w:fldCharType="end"/>
      </w:r>
    </w:p>
    <w:p w:rsidR="00D97A7A" w:rsidRDefault="00D97A7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/>
        </w:rPr>
      </w:pPr>
      <w:r w:rsidRPr="009D48D8">
        <w:rPr>
          <w:rStyle w:val="Hyperlink"/>
          <w:noProof/>
        </w:rPr>
        <w:fldChar w:fldCharType="begin"/>
      </w:r>
      <w:r w:rsidRPr="009D48D8">
        <w:rPr>
          <w:rStyle w:val="Hyperlink"/>
          <w:noProof/>
        </w:rPr>
        <w:instrText xml:space="preserve"> </w:instrText>
      </w:r>
      <w:r>
        <w:rPr>
          <w:noProof/>
        </w:rPr>
        <w:instrText>HYPERLINK \l "_Toc184920348"</w:instrText>
      </w:r>
      <w:r w:rsidRPr="009D48D8">
        <w:rPr>
          <w:rStyle w:val="Hyperlink"/>
          <w:noProof/>
        </w:rPr>
        <w:instrText xml:space="preserve"> </w:instrText>
      </w:r>
      <w:r w:rsidRPr="009D48D8">
        <w:rPr>
          <w:rStyle w:val="Hyperlink"/>
          <w:noProof/>
        </w:rPr>
      </w:r>
      <w:r w:rsidRPr="009D48D8">
        <w:rPr>
          <w:rStyle w:val="Hyperlink"/>
          <w:noProof/>
        </w:rPr>
        <w:fldChar w:fldCharType="separate"/>
      </w:r>
      <w:r w:rsidRPr="009D48D8">
        <w:rPr>
          <w:rStyle w:val="Hyperlink"/>
          <w:noProof/>
        </w:rPr>
        <w:t>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/>
        </w:rPr>
        <w:tab/>
      </w:r>
      <w:r w:rsidRPr="009D48D8">
        <w:rPr>
          <w:rStyle w:val="Hyperlink"/>
          <w:noProof/>
        </w:rPr>
        <w:t>Threat Intelligence and Collaboration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_Toc184920348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9D48D8">
        <w:rPr>
          <w:rStyle w:val="Hyperlink"/>
          <w:noProof/>
        </w:rPr>
        <w:fldChar w:fldCharType="end"/>
      </w:r>
    </w:p>
    <w:p w:rsidR="00D97A7A" w:rsidRDefault="00D97A7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/>
        </w:rPr>
      </w:pPr>
      <w:r w:rsidRPr="009D48D8">
        <w:rPr>
          <w:rStyle w:val="Hyperlink"/>
          <w:noProof/>
        </w:rPr>
        <w:fldChar w:fldCharType="begin"/>
      </w:r>
      <w:r w:rsidRPr="009D48D8">
        <w:rPr>
          <w:rStyle w:val="Hyperlink"/>
          <w:noProof/>
        </w:rPr>
        <w:instrText xml:space="preserve"> </w:instrText>
      </w:r>
      <w:r>
        <w:rPr>
          <w:noProof/>
        </w:rPr>
        <w:instrText>HYPERLINK \l "_Toc184920349"</w:instrText>
      </w:r>
      <w:r w:rsidRPr="009D48D8">
        <w:rPr>
          <w:rStyle w:val="Hyperlink"/>
          <w:noProof/>
        </w:rPr>
        <w:instrText xml:space="preserve"> </w:instrText>
      </w:r>
      <w:r w:rsidRPr="009D48D8">
        <w:rPr>
          <w:rStyle w:val="Hyperlink"/>
          <w:noProof/>
        </w:rPr>
      </w:r>
      <w:r w:rsidRPr="009D48D8">
        <w:rPr>
          <w:rStyle w:val="Hyperlink"/>
          <w:noProof/>
        </w:rPr>
        <w:fldChar w:fldCharType="separate"/>
      </w:r>
      <w:r w:rsidRPr="009D48D8">
        <w:rPr>
          <w:rStyle w:val="Hyperlink"/>
          <w:noProof/>
        </w:rPr>
        <w:t>3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/>
        </w:rPr>
        <w:tab/>
      </w:r>
      <w:r w:rsidRPr="009D48D8">
        <w:rPr>
          <w:rStyle w:val="Hyperlink"/>
          <w:noProof/>
        </w:rPr>
        <w:t>Cybersecurity Controls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_Toc184920349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 w:rsidRPr="009D48D8">
        <w:rPr>
          <w:rStyle w:val="Hyperlink"/>
          <w:noProof/>
        </w:rPr>
        <w:fldChar w:fldCharType="end"/>
      </w:r>
    </w:p>
    <w:p w:rsidR="00D97A7A" w:rsidRDefault="00D97A7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/>
        </w:rPr>
      </w:pPr>
      <w:r w:rsidRPr="009D48D8">
        <w:rPr>
          <w:rStyle w:val="Hyperlink"/>
          <w:noProof/>
        </w:rPr>
        <w:fldChar w:fldCharType="begin"/>
      </w:r>
      <w:r w:rsidRPr="009D48D8">
        <w:rPr>
          <w:rStyle w:val="Hyperlink"/>
          <w:noProof/>
        </w:rPr>
        <w:instrText xml:space="preserve"> </w:instrText>
      </w:r>
      <w:r>
        <w:rPr>
          <w:noProof/>
        </w:rPr>
        <w:instrText>HYPERLINK \l "_Toc184920350"</w:instrText>
      </w:r>
      <w:r w:rsidRPr="009D48D8">
        <w:rPr>
          <w:rStyle w:val="Hyperlink"/>
          <w:noProof/>
        </w:rPr>
        <w:instrText xml:space="preserve"> </w:instrText>
      </w:r>
      <w:r w:rsidRPr="009D48D8">
        <w:rPr>
          <w:rStyle w:val="Hyperlink"/>
          <w:noProof/>
        </w:rPr>
      </w:r>
      <w:r w:rsidRPr="009D48D8">
        <w:rPr>
          <w:rStyle w:val="Hyperlink"/>
          <w:noProof/>
        </w:rPr>
        <w:fldChar w:fldCharType="separate"/>
      </w:r>
      <w:r w:rsidRPr="009D48D8">
        <w:rPr>
          <w:rStyle w:val="Hyperlink"/>
          <w:noProof/>
        </w:rPr>
        <w:t>4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/>
        </w:rPr>
        <w:tab/>
      </w:r>
      <w:r w:rsidRPr="009D48D8">
        <w:rPr>
          <w:rStyle w:val="Hyperlink"/>
          <w:noProof/>
        </w:rPr>
        <w:t>External Dependency Management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_Toc184920350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 w:rsidRPr="009D48D8">
        <w:rPr>
          <w:rStyle w:val="Hyperlink"/>
          <w:noProof/>
        </w:rPr>
        <w:fldChar w:fldCharType="end"/>
      </w:r>
    </w:p>
    <w:p w:rsidR="00D97A7A" w:rsidRDefault="00D97A7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/>
        </w:rPr>
      </w:pPr>
      <w:r w:rsidRPr="009D48D8">
        <w:rPr>
          <w:rStyle w:val="Hyperlink"/>
          <w:noProof/>
        </w:rPr>
        <w:fldChar w:fldCharType="begin"/>
      </w:r>
      <w:r w:rsidRPr="009D48D8">
        <w:rPr>
          <w:rStyle w:val="Hyperlink"/>
          <w:noProof/>
        </w:rPr>
        <w:instrText xml:space="preserve"> </w:instrText>
      </w:r>
      <w:r>
        <w:rPr>
          <w:noProof/>
        </w:rPr>
        <w:instrText>HYPERLINK \l "_Toc184920351"</w:instrText>
      </w:r>
      <w:r w:rsidRPr="009D48D8">
        <w:rPr>
          <w:rStyle w:val="Hyperlink"/>
          <w:noProof/>
        </w:rPr>
        <w:instrText xml:space="preserve"> </w:instrText>
      </w:r>
      <w:r w:rsidRPr="009D48D8">
        <w:rPr>
          <w:rStyle w:val="Hyperlink"/>
          <w:noProof/>
        </w:rPr>
      </w:r>
      <w:r w:rsidRPr="009D48D8">
        <w:rPr>
          <w:rStyle w:val="Hyperlink"/>
          <w:noProof/>
        </w:rPr>
        <w:fldChar w:fldCharType="separate"/>
      </w:r>
      <w:r w:rsidRPr="009D48D8">
        <w:rPr>
          <w:rStyle w:val="Hyperlink"/>
          <w:noProof/>
        </w:rPr>
        <w:t>5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/>
        </w:rPr>
        <w:tab/>
      </w:r>
      <w:r w:rsidRPr="009D48D8">
        <w:rPr>
          <w:rStyle w:val="Hyperlink"/>
          <w:noProof/>
        </w:rPr>
        <w:t>Cyber Incident Management and Resilience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_Toc184920351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 w:rsidRPr="009D48D8">
        <w:rPr>
          <w:rStyle w:val="Hyperlink"/>
          <w:noProof/>
        </w:rPr>
        <w:fldChar w:fldCharType="end"/>
      </w:r>
    </w:p>
    <w:p w:rsidR="00690E6C" w:rsidRDefault="00A037A9" w:rsidP="00B2507E">
      <w:pPr>
        <w:pStyle w:val="BodyText"/>
        <w:rPr>
          <w:noProof/>
        </w:rPr>
        <w:sectPr w:rsidR="00690E6C" w:rsidSect="00690E6C">
          <w:footerReference w:type="default" r:id="rId14"/>
          <w:pgSz w:w="12240" w:h="15840" w:code="1"/>
          <w:pgMar w:top="1440" w:right="1080" w:bottom="1440" w:left="1080" w:header="720" w:footer="720" w:gutter="0"/>
          <w:cols w:space="720"/>
          <w:titlePg/>
          <w:docGrid w:linePitch="360"/>
        </w:sectPr>
      </w:pPr>
      <w:r>
        <w:rPr>
          <w:rFonts w:cs="Times New Roman"/>
          <w:bCs/>
          <w:noProof/>
        </w:rPr>
        <w:fldChar w:fldCharType="end"/>
      </w:r>
    </w:p>
    <w:p w:rsidR="006B59EB" w:rsidRDefault="006B59EB" w:rsidP="00716B0A">
      <w:pPr>
        <w:pStyle w:val="Heading1"/>
      </w:pPr>
      <w:bookmarkStart w:id="0" w:name="_Toc184920347"/>
      <w:r w:rsidRPr="00716B0A">
        <w:lastRenderedPageBreak/>
        <w:t>Cyber Risk Management and Oversight</w:t>
      </w:r>
      <w:bookmarkEnd w:id="0"/>
    </w:p>
    <w:tbl>
      <w:tblPr>
        <w:tblStyle w:val="TandemTable"/>
        <w:tblW w:w="5000" w:type="pct"/>
        <w:tblLook w:val="0420" w:firstRow="1" w:lastRow="0" w:firstColumn="0" w:lastColumn="0" w:noHBand="0" w:noVBand="1"/>
      </w:tblPr>
      <w:tblGrid>
        <w:gridCol w:w="3354"/>
        <w:gridCol w:w="3355"/>
        <w:gridCol w:w="3355"/>
      </w:tblGrid>
      <w:tr w:rsidR="006B59EB" w:rsidTr="003E5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  <w:hideMark/>
          </w:tcPr>
          <w:p w:rsidR="006B59EB" w:rsidRDefault="006B59EB" w:rsidP="003E58C6">
            <w:pPr>
              <w:pStyle w:val="TandemTableHeaderCentered"/>
              <w:rPr>
                <w:b w:val="0"/>
              </w:rPr>
            </w:pPr>
            <w:r>
              <w:t>Current Maturity Level</w:t>
            </w:r>
          </w:p>
        </w:tc>
        <w:tc>
          <w:tcPr>
            <w:tcW w:w="1667" w:type="pct"/>
            <w:hideMark/>
          </w:tcPr>
          <w:p w:rsidR="006B59EB" w:rsidRDefault="006B59EB" w:rsidP="003E58C6">
            <w:pPr>
              <w:pStyle w:val="TandemTableHeaderCentered"/>
              <w:rPr>
                <w:b w:val="0"/>
              </w:rPr>
            </w:pPr>
            <w:r>
              <w:t>Target Maturity Level</w:t>
            </w:r>
          </w:p>
        </w:tc>
        <w:tc>
          <w:tcPr>
            <w:tcW w:w="1667" w:type="pct"/>
            <w:hideMark/>
          </w:tcPr>
          <w:p w:rsidR="006B59EB" w:rsidRDefault="006B59EB" w:rsidP="003E58C6">
            <w:pPr>
              <w:pStyle w:val="TandemTableHeaderCentered"/>
              <w:rPr>
                <w:b w:val="0"/>
              </w:rPr>
            </w:pPr>
            <w:r>
              <w:t>Recommended Maturity Level</w:t>
            </w:r>
          </w:p>
        </w:tc>
      </w:tr>
      <w:tr w:rsidR="005256B4" w:rsidTr="004B7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  <w:hideMark/>
          </w:tcPr>
          <w:p w:rsidR="005256B4" w:rsidRPr="002A60B6" w:rsidRDefault="005256B4" w:rsidP="00004B73">
            <w:pPr>
              <w:pStyle w:val="ColorDotLabelInline"/>
              <w:jc w:val="center"/>
            </w:pPr>
            <w:r w:rsidRPr="006B59EB">
              <w:rPr>
                <w:rStyle w:val="ColorDotInlineIntermediate"/>
              </w:rPr>
              <w:sym w:font="Wingdings" w:char="F06C"/>
            </w:r>
            <w:r w:rsidRPr="00865DE3">
              <w:t>Intermediate</w:t>
            </w:r>
          </w:p>
        </w:tc>
        <w:tc>
          <w:tcPr>
            <w:tcW w:w="1667" w:type="pct"/>
            <w:hideMark/>
          </w:tcPr>
          <w:p w:rsidR="005256B4" w:rsidRPr="002A60B6" w:rsidRDefault="005256B4" w:rsidP="00004B73">
            <w:pPr>
              <w:pStyle w:val="ColorDotLabelInline"/>
              <w:jc w:val="center"/>
            </w:pPr>
            <w:r w:rsidRPr="006B59EB">
              <w:rPr>
                <w:rStyle w:val="ColorDotInlineEvolving"/>
              </w:rPr>
              <w:sym w:font="Wingdings" w:char="F06C"/>
            </w:r>
            <w:r w:rsidRPr="00865DE3">
              <w:t>Evolving</w:t>
            </w:r>
          </w:p>
        </w:tc>
        <w:tc>
          <w:tcPr>
            <w:tcW w:w="1667" w:type="pct"/>
            <w:hideMark/>
          </w:tcPr>
          <w:p w:rsidR="005256B4" w:rsidRPr="002A60B6" w:rsidRDefault="005256B4" w:rsidP="00004B73">
            <w:pPr>
              <w:pStyle w:val="ColorDotLabelInline"/>
              <w:jc w:val="center"/>
            </w:pPr>
            <w:r w:rsidRPr="006B59EB">
              <w:rPr>
                <w:rStyle w:val="ColorDotInlineBaseline"/>
              </w:rPr>
              <w:sym w:font="Wingdings" w:char="F06C"/>
            </w:r>
            <w:r w:rsidRPr="00865DE3">
              <w:t>Baseline</w:t>
            </w:r>
          </w:p>
        </w:tc>
      </w:tr>
    </w:tbl>
    <w:p w:rsidR="006B59EB" w:rsidRDefault="006B59EB" w:rsidP="00A246A8">
      <w:pPr>
        <w:pStyle w:val="TableSpacer"/>
      </w:pPr>
    </w:p>
    <w:tbl>
      <w:tblPr>
        <w:tblStyle w:val="TandemTable"/>
        <w:tblW w:w="5000" w:type="pct"/>
        <w:tblLook w:val="0420" w:firstRow="1" w:lastRow="0" w:firstColumn="0" w:lastColumn="0" w:noHBand="0" w:noVBand="1"/>
      </w:tblPr>
      <w:tblGrid>
        <w:gridCol w:w="10064"/>
      </w:tblGrid>
      <w:tr w:rsidR="006B59EB" w:rsidTr="003E5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hideMark/>
          </w:tcPr>
          <w:p w:rsidR="006B59EB" w:rsidRDefault="006B59EB" w:rsidP="003E58C6">
            <w:pPr>
              <w:pStyle w:val="TandemTableHeaderCentered"/>
              <w:rPr>
                <w:b w:val="0"/>
              </w:rPr>
            </w:pPr>
            <w:r>
              <w:t>Showing Plan for Improving Maturity Level to:</w:t>
            </w:r>
          </w:p>
        </w:tc>
      </w:tr>
      <w:tr w:rsidR="006B59EB" w:rsidTr="004B7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hideMark/>
          </w:tcPr>
          <w:p w:rsidR="006B59EB" w:rsidRPr="002A60B6" w:rsidRDefault="006B59EB" w:rsidP="00004B73">
            <w:pPr>
              <w:pStyle w:val="ColorDotLabelInline"/>
              <w:jc w:val="center"/>
            </w:pPr>
            <w:r w:rsidRPr="006B59EB">
              <w:rPr>
                <w:rStyle w:val="ColorDotInlineBaseline"/>
              </w:rPr>
              <w:sym w:font="Wingdings" w:char="F06C"/>
            </w:r>
            <w:r>
              <w:t>Baseline</w:t>
            </w:r>
          </w:p>
        </w:tc>
      </w:tr>
    </w:tbl>
    <w:p w:rsidR="003509B0" w:rsidRDefault="00D97A7A">
      <w:pPr>
        <w:pStyle w:val="BodyText"/>
      </w:pPr>
      <w:r>
        <w:t>The organization has already attained a maturity level of Baseline for this domain.</w:t>
      </w:r>
    </w:p>
    <w:p w:rsidR="006B59EB" w:rsidRDefault="006B59EB" w:rsidP="00716B0A">
      <w:pPr>
        <w:pStyle w:val="Heading1"/>
      </w:pPr>
      <w:bookmarkStart w:id="1" w:name="_Toc184920348"/>
      <w:r w:rsidRPr="00716B0A">
        <w:lastRenderedPageBreak/>
        <w:t>Threat Intelligence and Collaboration</w:t>
      </w:r>
      <w:bookmarkEnd w:id="1"/>
    </w:p>
    <w:tbl>
      <w:tblPr>
        <w:tblStyle w:val="TandemTable"/>
        <w:tblW w:w="5000" w:type="pct"/>
        <w:tblLook w:val="0420" w:firstRow="1" w:lastRow="0" w:firstColumn="0" w:lastColumn="0" w:noHBand="0" w:noVBand="1"/>
      </w:tblPr>
      <w:tblGrid>
        <w:gridCol w:w="3354"/>
        <w:gridCol w:w="3355"/>
        <w:gridCol w:w="3355"/>
      </w:tblGrid>
      <w:tr w:rsidR="006B59EB" w:rsidTr="003E5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  <w:hideMark/>
          </w:tcPr>
          <w:p w:rsidR="006B59EB" w:rsidRDefault="006B59EB" w:rsidP="003E58C6">
            <w:pPr>
              <w:pStyle w:val="TandemTableHeaderCentered"/>
              <w:rPr>
                <w:b w:val="0"/>
              </w:rPr>
            </w:pPr>
            <w:r>
              <w:t>Current Maturity Level</w:t>
            </w:r>
          </w:p>
        </w:tc>
        <w:tc>
          <w:tcPr>
            <w:tcW w:w="1667" w:type="pct"/>
            <w:hideMark/>
          </w:tcPr>
          <w:p w:rsidR="006B59EB" w:rsidRDefault="006B59EB" w:rsidP="003E58C6">
            <w:pPr>
              <w:pStyle w:val="TandemTableHeaderCentered"/>
              <w:rPr>
                <w:b w:val="0"/>
              </w:rPr>
            </w:pPr>
            <w:r>
              <w:t>Target Maturity Level</w:t>
            </w:r>
          </w:p>
        </w:tc>
        <w:tc>
          <w:tcPr>
            <w:tcW w:w="1667" w:type="pct"/>
            <w:hideMark/>
          </w:tcPr>
          <w:p w:rsidR="006B59EB" w:rsidRDefault="006B59EB" w:rsidP="003E58C6">
            <w:pPr>
              <w:pStyle w:val="TandemTableHeaderCentered"/>
              <w:rPr>
                <w:b w:val="0"/>
              </w:rPr>
            </w:pPr>
            <w:r>
              <w:t>Recommended Maturity Level</w:t>
            </w:r>
          </w:p>
        </w:tc>
      </w:tr>
      <w:tr w:rsidR="005256B4" w:rsidTr="004B7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  <w:hideMark/>
          </w:tcPr>
          <w:p w:rsidR="005256B4" w:rsidRPr="002A60B6" w:rsidRDefault="005256B4" w:rsidP="00004B73">
            <w:pPr>
              <w:pStyle w:val="ColorDotLabelInline"/>
              <w:jc w:val="center"/>
            </w:pPr>
            <w:r w:rsidRPr="006B59EB">
              <w:rPr>
                <w:rStyle w:val="ColorDotInlineSub-Baseline"/>
              </w:rPr>
              <w:sym w:font="Wingdings" w:char="F06C"/>
            </w:r>
            <w:r w:rsidRPr="00865DE3">
              <w:t>Sub-Baseline</w:t>
            </w:r>
          </w:p>
        </w:tc>
        <w:tc>
          <w:tcPr>
            <w:tcW w:w="1667" w:type="pct"/>
            <w:hideMark/>
          </w:tcPr>
          <w:p w:rsidR="005256B4" w:rsidRPr="002A60B6" w:rsidRDefault="005256B4" w:rsidP="00004B73">
            <w:pPr>
              <w:pStyle w:val="ColorDotLabelInline"/>
              <w:jc w:val="center"/>
            </w:pPr>
            <w:r w:rsidRPr="006B59EB">
              <w:rPr>
                <w:rStyle w:val="ColorDotInlineAdvanced"/>
              </w:rPr>
              <w:sym w:font="Wingdings" w:char="F06C"/>
            </w:r>
            <w:r w:rsidRPr="00865DE3">
              <w:t>Advanced</w:t>
            </w:r>
          </w:p>
        </w:tc>
        <w:tc>
          <w:tcPr>
            <w:tcW w:w="1667" w:type="pct"/>
            <w:hideMark/>
          </w:tcPr>
          <w:p w:rsidR="005256B4" w:rsidRPr="002A60B6" w:rsidRDefault="005256B4" w:rsidP="00004B73">
            <w:pPr>
              <w:pStyle w:val="ColorDotLabelInline"/>
              <w:jc w:val="center"/>
            </w:pPr>
            <w:r w:rsidRPr="006B59EB">
              <w:rPr>
                <w:rStyle w:val="ColorDotInlineBaseline"/>
              </w:rPr>
              <w:sym w:font="Wingdings" w:char="F06C"/>
            </w:r>
            <w:r w:rsidRPr="00865DE3">
              <w:t>Baseline</w:t>
            </w:r>
          </w:p>
        </w:tc>
      </w:tr>
    </w:tbl>
    <w:p w:rsidR="006B59EB" w:rsidRDefault="006B59EB" w:rsidP="00A246A8">
      <w:pPr>
        <w:pStyle w:val="TableSpacer"/>
      </w:pPr>
    </w:p>
    <w:tbl>
      <w:tblPr>
        <w:tblStyle w:val="TandemTable"/>
        <w:tblW w:w="5000" w:type="pct"/>
        <w:tblLook w:val="0420" w:firstRow="1" w:lastRow="0" w:firstColumn="0" w:lastColumn="0" w:noHBand="0" w:noVBand="1"/>
      </w:tblPr>
      <w:tblGrid>
        <w:gridCol w:w="10064"/>
      </w:tblGrid>
      <w:tr w:rsidR="006B59EB" w:rsidTr="003E5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hideMark/>
          </w:tcPr>
          <w:p w:rsidR="006B59EB" w:rsidRDefault="006B59EB" w:rsidP="003E58C6">
            <w:pPr>
              <w:pStyle w:val="TandemTableHeaderCentered"/>
              <w:rPr>
                <w:b w:val="0"/>
              </w:rPr>
            </w:pPr>
            <w:r>
              <w:t>Showing Plan for Improving Maturity Level to:</w:t>
            </w:r>
          </w:p>
        </w:tc>
      </w:tr>
      <w:tr w:rsidR="006B59EB" w:rsidTr="004B7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hideMark/>
          </w:tcPr>
          <w:p w:rsidR="006B59EB" w:rsidRPr="002A60B6" w:rsidRDefault="006B59EB" w:rsidP="00004B73">
            <w:pPr>
              <w:pStyle w:val="ColorDotLabelInline"/>
              <w:jc w:val="center"/>
            </w:pPr>
            <w:r w:rsidRPr="006B59EB">
              <w:rPr>
                <w:rStyle w:val="ColorDotInlineBaseline"/>
              </w:rPr>
              <w:sym w:font="Wingdings" w:char="F06C"/>
            </w:r>
            <w:r>
              <w:t>Baseline</w:t>
            </w:r>
          </w:p>
        </w:tc>
      </w:tr>
    </w:tbl>
    <w:p w:rsidR="003509B0" w:rsidRDefault="00D97A7A">
      <w:pPr>
        <w:pStyle w:val="Heading2"/>
      </w:pPr>
      <w:r>
        <w:t>Plan of Action</w:t>
      </w:r>
    </w:p>
    <w:p w:rsidR="003509B0" w:rsidRDefault="00D97A7A">
      <w:pPr>
        <w:pStyle w:val="Heading4"/>
      </w:pPr>
      <w:r>
        <w:t>To Improve to Baseline</w:t>
      </w:r>
    </w:p>
    <w:p w:rsidR="003509B0" w:rsidRDefault="00D97A7A">
      <w:pPr>
        <w:pStyle w:val="OL1"/>
        <w:numPr>
          <w:ilvl w:val="0"/>
          <w:numId w:val="44"/>
        </w:numPr>
        <w:spacing w:after="150"/>
      </w:pPr>
      <w:r>
        <w:t xml:space="preserve">Information security threats are gathered and shared with applicable internal employees. </w:t>
      </w:r>
    </w:p>
    <w:p w:rsidR="003509B0" w:rsidRDefault="00D97A7A">
      <w:pPr>
        <w:pStyle w:val="OL1"/>
        <w:numPr>
          <w:ilvl w:val="0"/>
          <w:numId w:val="44"/>
        </w:numPr>
        <w:spacing w:after="150"/>
      </w:pPr>
      <w:r>
        <w:t xml:space="preserve">Threat information is used to monitor threats and vulnerabilities. </w:t>
      </w:r>
    </w:p>
    <w:p w:rsidR="003509B0" w:rsidRDefault="00D97A7A">
      <w:pPr>
        <w:pStyle w:val="OL1"/>
        <w:numPr>
          <w:ilvl w:val="0"/>
          <w:numId w:val="44"/>
        </w:numPr>
        <w:spacing w:after="150"/>
      </w:pPr>
      <w:r>
        <w:t>Contact information</w:t>
      </w:r>
      <w:r>
        <w:t xml:space="preserve"> for law enforcement and the regulator(s) is maintained and updated regularly. </w:t>
      </w:r>
    </w:p>
    <w:p w:rsidR="003509B0" w:rsidRDefault="00D97A7A">
      <w:pPr>
        <w:pStyle w:val="OL1"/>
        <w:numPr>
          <w:ilvl w:val="0"/>
          <w:numId w:val="44"/>
        </w:numPr>
        <w:spacing w:after="150"/>
      </w:pPr>
      <w:r>
        <w:t xml:space="preserve">Threat information is used to enhance internal risk management and controls. </w:t>
      </w:r>
    </w:p>
    <w:p w:rsidR="003509B0" w:rsidRDefault="00D97A7A">
      <w:pPr>
        <w:pStyle w:val="OL1"/>
        <w:numPr>
          <w:ilvl w:val="0"/>
          <w:numId w:val="44"/>
        </w:numPr>
        <w:spacing w:after="150"/>
      </w:pPr>
      <w:r>
        <w:t xml:space="preserve">Information about threats is shared with law enforcement and regulators when required or prompted. </w:t>
      </w:r>
    </w:p>
    <w:p w:rsidR="006B59EB" w:rsidRDefault="006B59EB" w:rsidP="00716B0A">
      <w:pPr>
        <w:pStyle w:val="Heading1"/>
      </w:pPr>
      <w:bookmarkStart w:id="2" w:name="_Toc184920349"/>
      <w:r w:rsidRPr="00716B0A">
        <w:lastRenderedPageBreak/>
        <w:t>Cybersecurity Controls</w:t>
      </w:r>
      <w:bookmarkEnd w:id="2"/>
    </w:p>
    <w:tbl>
      <w:tblPr>
        <w:tblStyle w:val="TandemTable"/>
        <w:tblW w:w="5000" w:type="pct"/>
        <w:tblLook w:val="0420" w:firstRow="1" w:lastRow="0" w:firstColumn="0" w:lastColumn="0" w:noHBand="0" w:noVBand="1"/>
      </w:tblPr>
      <w:tblGrid>
        <w:gridCol w:w="3354"/>
        <w:gridCol w:w="3355"/>
        <w:gridCol w:w="3355"/>
      </w:tblGrid>
      <w:tr w:rsidR="006B59EB" w:rsidTr="003E5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  <w:hideMark/>
          </w:tcPr>
          <w:p w:rsidR="006B59EB" w:rsidRDefault="006B59EB" w:rsidP="003E58C6">
            <w:pPr>
              <w:pStyle w:val="TandemTableHeaderCentered"/>
              <w:rPr>
                <w:b w:val="0"/>
              </w:rPr>
            </w:pPr>
            <w:r>
              <w:t>Current Maturity Level</w:t>
            </w:r>
          </w:p>
        </w:tc>
        <w:tc>
          <w:tcPr>
            <w:tcW w:w="1667" w:type="pct"/>
            <w:hideMark/>
          </w:tcPr>
          <w:p w:rsidR="006B59EB" w:rsidRDefault="006B59EB" w:rsidP="003E58C6">
            <w:pPr>
              <w:pStyle w:val="TandemTableHeaderCentered"/>
              <w:rPr>
                <w:b w:val="0"/>
              </w:rPr>
            </w:pPr>
            <w:r>
              <w:t>Target Maturity Level</w:t>
            </w:r>
          </w:p>
        </w:tc>
        <w:tc>
          <w:tcPr>
            <w:tcW w:w="1667" w:type="pct"/>
            <w:hideMark/>
          </w:tcPr>
          <w:p w:rsidR="006B59EB" w:rsidRDefault="006B59EB" w:rsidP="003E58C6">
            <w:pPr>
              <w:pStyle w:val="TandemTableHeaderCentered"/>
              <w:rPr>
                <w:b w:val="0"/>
              </w:rPr>
            </w:pPr>
            <w:r>
              <w:t>Recommended Maturity Level</w:t>
            </w:r>
          </w:p>
        </w:tc>
      </w:tr>
      <w:tr w:rsidR="005256B4" w:rsidTr="004B7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  <w:hideMark/>
          </w:tcPr>
          <w:p w:rsidR="005256B4" w:rsidRPr="002A60B6" w:rsidRDefault="005256B4" w:rsidP="00004B73">
            <w:pPr>
              <w:pStyle w:val="ColorDotLabelInline"/>
              <w:jc w:val="center"/>
            </w:pPr>
            <w:r w:rsidRPr="006B59EB">
              <w:rPr>
                <w:rStyle w:val="ColorDotInlineSub-Baseline"/>
              </w:rPr>
              <w:sym w:font="Wingdings" w:char="F06C"/>
            </w:r>
            <w:r w:rsidRPr="00865DE3">
              <w:t>Sub-Baseline</w:t>
            </w:r>
          </w:p>
        </w:tc>
        <w:tc>
          <w:tcPr>
            <w:tcW w:w="1667" w:type="pct"/>
            <w:hideMark/>
          </w:tcPr>
          <w:p w:rsidR="005256B4" w:rsidRPr="002A60B6" w:rsidRDefault="005256B4" w:rsidP="00004B73">
            <w:pPr>
              <w:pStyle w:val="ColorDotLabelInline"/>
              <w:jc w:val="center"/>
            </w:pPr>
            <w:r w:rsidRPr="006B59EB">
              <w:rPr>
                <w:rStyle w:val="ColorDotInlineEvolving"/>
              </w:rPr>
              <w:sym w:font="Wingdings" w:char="F06C"/>
            </w:r>
            <w:r w:rsidRPr="00865DE3">
              <w:t>Evolving</w:t>
            </w:r>
          </w:p>
        </w:tc>
        <w:tc>
          <w:tcPr>
            <w:tcW w:w="1667" w:type="pct"/>
            <w:hideMark/>
          </w:tcPr>
          <w:p w:rsidR="005256B4" w:rsidRPr="002A60B6" w:rsidRDefault="005256B4" w:rsidP="00004B73">
            <w:pPr>
              <w:pStyle w:val="ColorDotLabelInline"/>
              <w:jc w:val="center"/>
            </w:pPr>
            <w:r w:rsidRPr="006B59EB">
              <w:rPr>
                <w:rStyle w:val="ColorDotInlineBaseline"/>
              </w:rPr>
              <w:sym w:font="Wingdings" w:char="F06C"/>
            </w:r>
            <w:r w:rsidRPr="00865DE3">
              <w:t>Baseline</w:t>
            </w:r>
          </w:p>
        </w:tc>
      </w:tr>
    </w:tbl>
    <w:p w:rsidR="006B59EB" w:rsidRDefault="006B59EB" w:rsidP="00A246A8">
      <w:pPr>
        <w:pStyle w:val="TableSpacer"/>
      </w:pPr>
    </w:p>
    <w:tbl>
      <w:tblPr>
        <w:tblStyle w:val="TandemTable"/>
        <w:tblW w:w="5000" w:type="pct"/>
        <w:tblLook w:val="0420" w:firstRow="1" w:lastRow="0" w:firstColumn="0" w:lastColumn="0" w:noHBand="0" w:noVBand="1"/>
      </w:tblPr>
      <w:tblGrid>
        <w:gridCol w:w="10064"/>
      </w:tblGrid>
      <w:tr w:rsidR="006B59EB" w:rsidTr="003E5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hideMark/>
          </w:tcPr>
          <w:p w:rsidR="006B59EB" w:rsidRDefault="006B59EB" w:rsidP="003E58C6">
            <w:pPr>
              <w:pStyle w:val="TandemTableHeaderCentered"/>
              <w:rPr>
                <w:b w:val="0"/>
              </w:rPr>
            </w:pPr>
            <w:r>
              <w:t>Showing Plan for Improving Maturity Level to:</w:t>
            </w:r>
          </w:p>
        </w:tc>
      </w:tr>
      <w:tr w:rsidR="006B59EB" w:rsidTr="004B7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hideMark/>
          </w:tcPr>
          <w:p w:rsidR="006B59EB" w:rsidRPr="002A60B6" w:rsidRDefault="006B59EB" w:rsidP="00004B73">
            <w:pPr>
              <w:pStyle w:val="ColorDotLabelInline"/>
              <w:jc w:val="center"/>
            </w:pPr>
            <w:r w:rsidRPr="006B59EB">
              <w:rPr>
                <w:rStyle w:val="ColorDotInlineBaseline"/>
              </w:rPr>
              <w:sym w:font="Wingdings" w:char="F06C"/>
            </w:r>
            <w:r>
              <w:t>Baseline</w:t>
            </w:r>
          </w:p>
        </w:tc>
      </w:tr>
    </w:tbl>
    <w:p w:rsidR="003509B0" w:rsidRDefault="00D97A7A">
      <w:pPr>
        <w:pStyle w:val="Heading2"/>
      </w:pPr>
      <w:r>
        <w:t>Plan of Action</w:t>
      </w:r>
    </w:p>
    <w:p w:rsidR="003509B0" w:rsidRDefault="00D97A7A">
      <w:pPr>
        <w:pStyle w:val="Heading4"/>
      </w:pPr>
      <w:r>
        <w:t>To Improve to Baseline</w:t>
      </w:r>
    </w:p>
    <w:p w:rsidR="003509B0" w:rsidRDefault="00D97A7A">
      <w:pPr>
        <w:pStyle w:val="OL1"/>
        <w:numPr>
          <w:ilvl w:val="0"/>
          <w:numId w:val="45"/>
        </w:numPr>
        <w:spacing w:after="150"/>
      </w:pPr>
      <w:r>
        <w:t xml:space="preserve">Developers working for the institution follow secure program coding practices, as part of a system development life cycle (SDLC), that meet industry standards. </w:t>
      </w:r>
    </w:p>
    <w:p w:rsidR="003509B0" w:rsidRDefault="00D97A7A">
      <w:pPr>
        <w:pStyle w:val="OL1"/>
        <w:numPr>
          <w:ilvl w:val="0"/>
          <w:numId w:val="45"/>
        </w:numPr>
        <w:spacing w:after="150"/>
      </w:pPr>
      <w:r>
        <w:t xml:space="preserve">The security controls of internally developed software are periodically reviewed and tested. (*N/A if there is no software development.) </w:t>
      </w:r>
    </w:p>
    <w:p w:rsidR="003509B0" w:rsidRDefault="00D97A7A">
      <w:pPr>
        <w:pStyle w:val="OL1"/>
        <w:numPr>
          <w:ilvl w:val="0"/>
          <w:numId w:val="45"/>
        </w:numPr>
        <w:spacing w:after="150"/>
      </w:pPr>
      <w:r>
        <w:t xml:space="preserve">All ports are monitored. </w:t>
      </w:r>
    </w:p>
    <w:p w:rsidR="003509B0" w:rsidRDefault="00D97A7A">
      <w:pPr>
        <w:pStyle w:val="OL1"/>
        <w:numPr>
          <w:ilvl w:val="0"/>
          <w:numId w:val="45"/>
        </w:numPr>
        <w:spacing w:after="150"/>
      </w:pPr>
      <w:r>
        <w:t>The security controls in internally developed software code are independently reviewed befor</w:t>
      </w:r>
      <w:r>
        <w:t xml:space="preserve">e migrating the code to production. (*N/A if there is no software development.) </w:t>
      </w:r>
    </w:p>
    <w:p w:rsidR="003509B0" w:rsidRDefault="00D97A7A">
      <w:pPr>
        <w:pStyle w:val="OL1"/>
        <w:numPr>
          <w:ilvl w:val="0"/>
          <w:numId w:val="45"/>
        </w:numPr>
        <w:spacing w:after="150"/>
      </w:pPr>
      <w:r>
        <w:t xml:space="preserve">Intellectual property and production code are held in escrow. (*N/A if there is no production code to hold in escrow.) </w:t>
      </w:r>
    </w:p>
    <w:p w:rsidR="006B59EB" w:rsidRDefault="006B59EB" w:rsidP="00716B0A">
      <w:pPr>
        <w:pStyle w:val="Heading1"/>
      </w:pPr>
      <w:bookmarkStart w:id="3" w:name="_Toc184920350"/>
      <w:r w:rsidRPr="00716B0A">
        <w:lastRenderedPageBreak/>
        <w:t>External Dependency Management</w:t>
      </w:r>
      <w:bookmarkEnd w:id="3"/>
    </w:p>
    <w:tbl>
      <w:tblPr>
        <w:tblStyle w:val="TandemTable"/>
        <w:tblW w:w="5000" w:type="pct"/>
        <w:tblLook w:val="0420" w:firstRow="1" w:lastRow="0" w:firstColumn="0" w:lastColumn="0" w:noHBand="0" w:noVBand="1"/>
      </w:tblPr>
      <w:tblGrid>
        <w:gridCol w:w="3354"/>
        <w:gridCol w:w="3355"/>
        <w:gridCol w:w="3355"/>
      </w:tblGrid>
      <w:tr w:rsidR="006B59EB" w:rsidTr="003E5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  <w:hideMark/>
          </w:tcPr>
          <w:p w:rsidR="006B59EB" w:rsidRDefault="006B59EB" w:rsidP="003E58C6">
            <w:pPr>
              <w:pStyle w:val="TandemTableHeaderCentered"/>
              <w:rPr>
                <w:b w:val="0"/>
              </w:rPr>
            </w:pPr>
            <w:r>
              <w:t>Current Maturity Level</w:t>
            </w:r>
          </w:p>
        </w:tc>
        <w:tc>
          <w:tcPr>
            <w:tcW w:w="1667" w:type="pct"/>
            <w:hideMark/>
          </w:tcPr>
          <w:p w:rsidR="006B59EB" w:rsidRDefault="006B59EB" w:rsidP="003E58C6">
            <w:pPr>
              <w:pStyle w:val="TandemTableHeaderCentered"/>
              <w:rPr>
                <w:b w:val="0"/>
              </w:rPr>
            </w:pPr>
            <w:r>
              <w:t>Target Maturity Level</w:t>
            </w:r>
          </w:p>
        </w:tc>
        <w:tc>
          <w:tcPr>
            <w:tcW w:w="1667" w:type="pct"/>
            <w:hideMark/>
          </w:tcPr>
          <w:p w:rsidR="006B59EB" w:rsidRDefault="006B59EB" w:rsidP="003E58C6">
            <w:pPr>
              <w:pStyle w:val="TandemTableHeaderCentered"/>
              <w:rPr>
                <w:b w:val="0"/>
              </w:rPr>
            </w:pPr>
            <w:r>
              <w:t>Recommended Maturity Level</w:t>
            </w:r>
          </w:p>
        </w:tc>
      </w:tr>
      <w:tr w:rsidR="005256B4" w:rsidTr="004B7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  <w:hideMark/>
          </w:tcPr>
          <w:p w:rsidR="005256B4" w:rsidRPr="002A60B6" w:rsidRDefault="005256B4" w:rsidP="00004B73">
            <w:pPr>
              <w:pStyle w:val="ColorDotLabelInline"/>
              <w:jc w:val="center"/>
            </w:pPr>
            <w:r w:rsidRPr="006B59EB">
              <w:rPr>
                <w:rStyle w:val="ColorDotInlineSub-Baseline"/>
              </w:rPr>
              <w:sym w:font="Wingdings" w:char="F06C"/>
            </w:r>
            <w:r w:rsidRPr="00865DE3">
              <w:t>Sub-Baseline</w:t>
            </w:r>
          </w:p>
        </w:tc>
        <w:tc>
          <w:tcPr>
            <w:tcW w:w="1667" w:type="pct"/>
            <w:hideMark/>
          </w:tcPr>
          <w:p w:rsidR="005256B4" w:rsidRPr="002A60B6" w:rsidRDefault="005256B4" w:rsidP="00004B73">
            <w:pPr>
              <w:pStyle w:val="ColorDotLabelInline"/>
              <w:jc w:val="center"/>
            </w:pPr>
            <w:r w:rsidRPr="006B59EB">
              <w:rPr>
                <w:rStyle w:val="ColorDotInlineIntermediate"/>
              </w:rPr>
              <w:sym w:font="Wingdings" w:char="F06C"/>
            </w:r>
            <w:r w:rsidRPr="00865DE3">
              <w:t>Intermediate</w:t>
            </w:r>
          </w:p>
        </w:tc>
        <w:tc>
          <w:tcPr>
            <w:tcW w:w="1667" w:type="pct"/>
            <w:hideMark/>
          </w:tcPr>
          <w:p w:rsidR="005256B4" w:rsidRPr="002A60B6" w:rsidRDefault="005256B4" w:rsidP="00004B73">
            <w:pPr>
              <w:pStyle w:val="ColorDotLabelInline"/>
              <w:jc w:val="center"/>
            </w:pPr>
            <w:r w:rsidRPr="006B59EB">
              <w:rPr>
                <w:rStyle w:val="ColorDotInlineBaseline"/>
              </w:rPr>
              <w:sym w:font="Wingdings" w:char="F06C"/>
            </w:r>
            <w:r w:rsidRPr="00865DE3">
              <w:t>Baseline</w:t>
            </w:r>
          </w:p>
        </w:tc>
      </w:tr>
    </w:tbl>
    <w:p w:rsidR="006B59EB" w:rsidRDefault="006B59EB" w:rsidP="00A246A8">
      <w:pPr>
        <w:pStyle w:val="TableSpacer"/>
      </w:pPr>
    </w:p>
    <w:tbl>
      <w:tblPr>
        <w:tblStyle w:val="TandemTable"/>
        <w:tblW w:w="5000" w:type="pct"/>
        <w:tblLook w:val="0420" w:firstRow="1" w:lastRow="0" w:firstColumn="0" w:lastColumn="0" w:noHBand="0" w:noVBand="1"/>
      </w:tblPr>
      <w:tblGrid>
        <w:gridCol w:w="10064"/>
      </w:tblGrid>
      <w:tr w:rsidR="006B59EB" w:rsidTr="003E5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hideMark/>
          </w:tcPr>
          <w:p w:rsidR="006B59EB" w:rsidRDefault="006B59EB" w:rsidP="003E58C6">
            <w:pPr>
              <w:pStyle w:val="TandemTableHeaderCentered"/>
              <w:rPr>
                <w:b w:val="0"/>
              </w:rPr>
            </w:pPr>
            <w:r>
              <w:t>Showing Plan for Improving Maturity Level to:</w:t>
            </w:r>
          </w:p>
        </w:tc>
      </w:tr>
      <w:tr w:rsidR="006B59EB" w:rsidTr="004B7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hideMark/>
          </w:tcPr>
          <w:p w:rsidR="006B59EB" w:rsidRPr="002A60B6" w:rsidRDefault="006B59EB" w:rsidP="00004B73">
            <w:pPr>
              <w:pStyle w:val="ColorDotLabelInline"/>
              <w:jc w:val="center"/>
            </w:pPr>
            <w:r w:rsidRPr="006B59EB">
              <w:rPr>
                <w:rStyle w:val="ColorDotInlineBaseline"/>
              </w:rPr>
              <w:sym w:font="Wingdings" w:char="F06C"/>
            </w:r>
            <w:r>
              <w:t>Baseline</w:t>
            </w:r>
          </w:p>
        </w:tc>
      </w:tr>
    </w:tbl>
    <w:p w:rsidR="003509B0" w:rsidRDefault="00D97A7A">
      <w:pPr>
        <w:pStyle w:val="Heading2"/>
      </w:pPr>
      <w:r>
        <w:t>Plan of Action</w:t>
      </w:r>
    </w:p>
    <w:p w:rsidR="003509B0" w:rsidRDefault="00D97A7A">
      <w:pPr>
        <w:pStyle w:val="Heading4"/>
      </w:pPr>
      <w:r>
        <w:t>To Improve to Baseline</w:t>
      </w:r>
    </w:p>
    <w:p w:rsidR="003509B0" w:rsidRDefault="00D97A7A">
      <w:pPr>
        <w:pStyle w:val="OL1"/>
        <w:numPr>
          <w:ilvl w:val="0"/>
          <w:numId w:val="46"/>
        </w:numPr>
        <w:spacing w:after="150"/>
      </w:pPr>
      <w:r>
        <w:t xml:space="preserve">A list of third-party service providers is maintained. </w:t>
      </w:r>
    </w:p>
    <w:p w:rsidR="006B59EB" w:rsidRDefault="006B59EB" w:rsidP="00716B0A">
      <w:pPr>
        <w:pStyle w:val="Heading1"/>
      </w:pPr>
      <w:bookmarkStart w:id="4" w:name="_Toc184920351"/>
      <w:r w:rsidRPr="00716B0A">
        <w:lastRenderedPageBreak/>
        <w:t>Cyber Incident Management and Resilience</w:t>
      </w:r>
      <w:bookmarkEnd w:id="4"/>
    </w:p>
    <w:tbl>
      <w:tblPr>
        <w:tblStyle w:val="TandemTable"/>
        <w:tblW w:w="5000" w:type="pct"/>
        <w:tblLook w:val="0420" w:firstRow="1" w:lastRow="0" w:firstColumn="0" w:lastColumn="0" w:noHBand="0" w:noVBand="1"/>
      </w:tblPr>
      <w:tblGrid>
        <w:gridCol w:w="3354"/>
        <w:gridCol w:w="3355"/>
        <w:gridCol w:w="3355"/>
      </w:tblGrid>
      <w:tr w:rsidR="006B59EB" w:rsidTr="003E5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  <w:hideMark/>
          </w:tcPr>
          <w:p w:rsidR="006B59EB" w:rsidRDefault="006B59EB" w:rsidP="003E58C6">
            <w:pPr>
              <w:pStyle w:val="TandemTableHeaderCentered"/>
              <w:rPr>
                <w:b w:val="0"/>
              </w:rPr>
            </w:pPr>
            <w:r>
              <w:t>Current Maturity Level</w:t>
            </w:r>
          </w:p>
        </w:tc>
        <w:tc>
          <w:tcPr>
            <w:tcW w:w="1667" w:type="pct"/>
            <w:hideMark/>
          </w:tcPr>
          <w:p w:rsidR="006B59EB" w:rsidRDefault="006B59EB" w:rsidP="003E58C6">
            <w:pPr>
              <w:pStyle w:val="TandemTableHeaderCentered"/>
              <w:rPr>
                <w:b w:val="0"/>
              </w:rPr>
            </w:pPr>
            <w:r>
              <w:t>Target Maturity Level</w:t>
            </w:r>
          </w:p>
        </w:tc>
        <w:tc>
          <w:tcPr>
            <w:tcW w:w="1667" w:type="pct"/>
            <w:hideMark/>
          </w:tcPr>
          <w:p w:rsidR="006B59EB" w:rsidRDefault="006B59EB" w:rsidP="003E58C6">
            <w:pPr>
              <w:pStyle w:val="TandemTableHeaderCentered"/>
              <w:rPr>
                <w:b w:val="0"/>
              </w:rPr>
            </w:pPr>
            <w:r>
              <w:t>Recommended Maturity Level</w:t>
            </w:r>
          </w:p>
        </w:tc>
      </w:tr>
      <w:tr w:rsidR="005256B4" w:rsidTr="004B7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  <w:hideMark/>
          </w:tcPr>
          <w:p w:rsidR="005256B4" w:rsidRPr="002A60B6" w:rsidRDefault="005256B4" w:rsidP="00004B73">
            <w:pPr>
              <w:pStyle w:val="ColorDotLabelInline"/>
              <w:jc w:val="center"/>
            </w:pPr>
            <w:r w:rsidRPr="006B59EB">
              <w:rPr>
                <w:rStyle w:val="ColorDotInlineIntermediate"/>
              </w:rPr>
              <w:sym w:font="Wingdings" w:char="F06C"/>
            </w:r>
            <w:r w:rsidRPr="00865DE3">
              <w:t>Intermediate</w:t>
            </w:r>
          </w:p>
        </w:tc>
        <w:tc>
          <w:tcPr>
            <w:tcW w:w="1667" w:type="pct"/>
            <w:hideMark/>
          </w:tcPr>
          <w:p w:rsidR="005256B4" w:rsidRPr="002A60B6" w:rsidRDefault="005256B4" w:rsidP="00004B73">
            <w:pPr>
              <w:pStyle w:val="ColorDotLabelInline"/>
              <w:jc w:val="center"/>
            </w:pPr>
            <w:r w:rsidRPr="006B59EB">
              <w:rPr>
                <w:rStyle w:val="ColorDotInlineIntermediate"/>
              </w:rPr>
              <w:sym w:font="Wingdings" w:char="F06C"/>
            </w:r>
            <w:r w:rsidRPr="00865DE3">
              <w:t>Intermediate</w:t>
            </w:r>
          </w:p>
        </w:tc>
        <w:tc>
          <w:tcPr>
            <w:tcW w:w="1667" w:type="pct"/>
            <w:hideMark/>
          </w:tcPr>
          <w:p w:rsidR="005256B4" w:rsidRPr="002A60B6" w:rsidRDefault="005256B4" w:rsidP="00004B73">
            <w:pPr>
              <w:pStyle w:val="ColorDotLabelInline"/>
              <w:jc w:val="center"/>
            </w:pPr>
            <w:r w:rsidRPr="006B59EB">
              <w:rPr>
                <w:rStyle w:val="ColorDotInlineBaseline"/>
              </w:rPr>
              <w:sym w:font="Wingdings" w:char="F06C"/>
            </w:r>
            <w:r w:rsidRPr="00865DE3">
              <w:t>Baseline</w:t>
            </w:r>
          </w:p>
        </w:tc>
      </w:tr>
    </w:tbl>
    <w:p w:rsidR="006B59EB" w:rsidRDefault="006B59EB" w:rsidP="00A246A8">
      <w:pPr>
        <w:pStyle w:val="TableSpacer"/>
      </w:pPr>
    </w:p>
    <w:tbl>
      <w:tblPr>
        <w:tblStyle w:val="TandemTable"/>
        <w:tblW w:w="5000" w:type="pct"/>
        <w:tblLook w:val="0420" w:firstRow="1" w:lastRow="0" w:firstColumn="0" w:lastColumn="0" w:noHBand="0" w:noVBand="1"/>
      </w:tblPr>
      <w:tblGrid>
        <w:gridCol w:w="10064"/>
      </w:tblGrid>
      <w:tr w:rsidR="006B59EB" w:rsidTr="003E5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hideMark/>
          </w:tcPr>
          <w:p w:rsidR="006B59EB" w:rsidRDefault="006B59EB" w:rsidP="003E58C6">
            <w:pPr>
              <w:pStyle w:val="TandemTableHeaderCentered"/>
              <w:rPr>
                <w:b w:val="0"/>
              </w:rPr>
            </w:pPr>
            <w:r>
              <w:t>Showing Plan for Improving Maturity Level to:</w:t>
            </w:r>
          </w:p>
        </w:tc>
      </w:tr>
      <w:tr w:rsidR="006B59EB" w:rsidTr="004B7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hideMark/>
          </w:tcPr>
          <w:p w:rsidR="006B59EB" w:rsidRPr="002A60B6" w:rsidRDefault="006B59EB" w:rsidP="00004B73">
            <w:pPr>
              <w:pStyle w:val="ColorDotLabelInline"/>
              <w:jc w:val="center"/>
            </w:pPr>
            <w:r w:rsidRPr="006B59EB">
              <w:rPr>
                <w:rStyle w:val="ColorDotInlineBaseline"/>
              </w:rPr>
              <w:sym w:font="Wingdings" w:char="F06C"/>
            </w:r>
            <w:r>
              <w:t>Baseline</w:t>
            </w:r>
          </w:p>
        </w:tc>
      </w:tr>
    </w:tbl>
    <w:p w:rsidR="003509B0" w:rsidRDefault="00D97A7A">
      <w:pPr>
        <w:pStyle w:val="BodyText"/>
      </w:pPr>
      <w:r>
        <w:t>The organization has already attained a maturity level of Baseline for this domain.</w:t>
      </w:r>
    </w:p>
    <w:proofErr w:type="spellEnd"/>
    <w:sectPr w:rsidR="003509B0" w:rsidSect="00F70095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1195" w:rsidRDefault="00C21195">
      <w:r>
        <w:separator/>
      </w:r>
    </w:p>
  </w:endnote>
  <w:endnote w:type="continuationSeparator" w:id="0">
    <w:p w:rsidR="00C21195" w:rsidRDefault="00C21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6825" w:rsidRDefault="00056825" w:rsidP="009C6C2E">
    <w:pPr>
      <w:pStyle w:val="Footer"/>
      <w:pBdr>
        <w:top w:val="single" w:sz="4" w:space="7" w:color="E4E4E7"/>
      </w:pBdr>
      <w:tabs>
        <w:tab w:val="clear" w:pos="4320"/>
        <w:tab w:val="clear" w:pos="8640"/>
        <w:tab w:val="right" w:pos="10080"/>
      </w:tabs>
      <w:spacing w:before="240"/>
      <w:rPr>
        <w:rStyle w:val="PageNumber"/>
        <w:color w:val="797A86"/>
        <w:sz w:val="24"/>
      </w:rPr>
    </w:pPr>
    <w:r>
      <w:rPr>
        <w:color w:val="808080" w:themeColor="background1" w:themeShade="80"/>
      </w:rPr>
      <w:t>EricNoga-October 2024: Gap Analysis (Overall) - Quinnipiac University</w:t>
    </w:r>
    <w:r>
      <w:tab/>
    </w:r>
    <w:r>
      <w:rPr>
        <w:rStyle w:val="PageNumber"/>
        <w:color w:val="797A86"/>
      </w:rPr>
      <w:fldChar w:fldCharType="begin"/>
    </w:r>
    <w:r>
      <w:rPr>
        <w:rStyle w:val="PageNumber"/>
        <w:color w:val="797A86"/>
      </w:rPr>
      <w:instrText xml:space="preserve"> PAGE </w:instrText>
    </w:r>
    <w:r>
      <w:rPr>
        <w:rStyle w:val="PageNumber"/>
        <w:color w:val="797A86"/>
      </w:rPr>
      <w:fldChar w:fldCharType="separate"/>
    </w:r>
    <w:r w:rsidR="00E20797">
      <w:rPr>
        <w:rStyle w:val="PageNumber"/>
        <w:noProof/>
        <w:color w:val="797A86"/>
      </w:rPr>
      <w:t>2</w:t>
    </w:r>
    <w:r>
      <w:rPr>
        <w:rStyle w:val="PageNumber"/>
        <w:color w:val="797A86"/>
      </w:rPr>
      <w:fldChar w:fldCharType="end"/>
    </w:r>
  </w:p>
  <w:p w:rsidR="00056825" w:rsidRDefault="00056825" w:rsidP="009C6C2E">
    <w:pPr>
      <w:pStyle w:val="Footer"/>
      <w:pBdr>
        <w:top w:val="single" w:sz="4" w:space="7" w:color="E4E4E7"/>
      </w:pBdr>
      <w:tabs>
        <w:tab w:val="clear" w:pos="4320"/>
        <w:tab w:val="clear" w:pos="8640"/>
        <w:tab w:val="left" w:pos="1714"/>
        <w:tab w:val="right" w:pos="10080"/>
      </w:tabs>
      <w:spacing w:before="180"/>
      <w:rPr>
        <w:rStyle w:val="PageNumber"/>
        <w:color w:val="C7C7CB"/>
      </w:rPr>
    </w:pPr>
    <w:r>
      <w:rPr>
        <w:color w:val="C7C7CB"/>
        <w:sz w:val="16"/>
        <w:szCs w:val="16"/>
      </w:rPr>
      <w:t>Copyright © 2024</w:t>
    </w:r>
    <w:r>
      <w:rPr>
        <w:rStyle w:val="PageNumber"/>
        <w:color w:val="C7C7CB"/>
        <w:sz w:val="16"/>
        <w:szCs w:val="16"/>
      </w:rPr>
      <w:tab/>
      <w:t>Confidential - Internal Use Only</w:t>
    </w:r>
    <w:r>
      <w:rPr>
        <w:rStyle w:val="PageNumber"/>
        <w:color w:val="C7C7CB"/>
        <w:sz w:val="16"/>
        <w:szCs w:val="16"/>
      </w:rPr>
      <w:tab/>
      <w:t>Generated by Tandem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E6C" w:rsidRDefault="00690E6C" w:rsidP="00F70095">
    <w:pPr>
      <w:pStyle w:val="Footer"/>
      <w:pBdr>
        <w:top w:val="single" w:sz="4" w:space="7" w:color="E4E4E7"/>
      </w:pBdr>
      <w:tabs>
        <w:tab w:val="clear" w:pos="4320"/>
        <w:tab w:val="clear" w:pos="8640"/>
        <w:tab w:val="right" w:pos="10080"/>
      </w:tabs>
      <w:spacing w:before="240"/>
      <w:rPr>
        <w:rStyle w:val="PageNumber"/>
        <w:color w:val="797A86"/>
        <w:sz w:val="24"/>
      </w:rPr>
    </w:pPr>
    <w:r>
      <w:rPr>
        <w:color w:val="808080" w:themeColor="background1" w:themeShade="80"/>
      </w:rPr>
      <w:t>EricNoga-October 2024: Gap Analysis (Overall) - Quinnipiac University</w:t>
    </w:r>
    <w:r>
      <w:tab/>
    </w:r>
    <w:r>
      <w:rPr>
        <w:rStyle w:val="PageNumber"/>
        <w:color w:val="797A86"/>
      </w:rPr>
      <w:fldChar w:fldCharType="begin"/>
    </w:r>
    <w:r>
      <w:rPr>
        <w:rStyle w:val="PageNumber"/>
        <w:color w:val="797A86"/>
      </w:rPr>
      <w:instrText xml:space="preserve"> PAGE </w:instrText>
    </w:r>
    <w:r>
      <w:rPr>
        <w:rStyle w:val="PageNumber"/>
        <w:color w:val="797A86"/>
      </w:rPr>
      <w:fldChar w:fldCharType="separate"/>
    </w:r>
    <w:r w:rsidR="00E20797">
      <w:rPr>
        <w:rStyle w:val="PageNumber"/>
        <w:noProof/>
        <w:color w:val="797A86"/>
      </w:rPr>
      <w:t>3</w:t>
    </w:r>
    <w:r>
      <w:rPr>
        <w:rStyle w:val="PageNumber"/>
        <w:color w:val="797A86"/>
      </w:rPr>
      <w:fldChar w:fldCharType="end"/>
    </w:r>
  </w:p>
  <w:p w:rsidR="00690E6C" w:rsidRDefault="00690E6C" w:rsidP="00F70095">
    <w:pPr>
      <w:pStyle w:val="Footer"/>
      <w:pBdr>
        <w:top w:val="single" w:sz="4" w:space="7" w:color="E4E4E7"/>
      </w:pBdr>
      <w:tabs>
        <w:tab w:val="clear" w:pos="4320"/>
        <w:tab w:val="clear" w:pos="8640"/>
        <w:tab w:val="left" w:pos="1714"/>
        <w:tab w:val="right" w:pos="10080"/>
      </w:tabs>
      <w:spacing w:before="180"/>
      <w:rPr>
        <w:rStyle w:val="PageNumber"/>
        <w:color w:val="C7C7CB"/>
      </w:rPr>
    </w:pPr>
    <w:r>
      <w:rPr>
        <w:color w:val="C7C7CB"/>
        <w:sz w:val="16"/>
        <w:szCs w:val="16"/>
      </w:rPr>
      <w:t>Copyright © 2024</w:t>
    </w:r>
    <w:r>
      <w:rPr>
        <w:rStyle w:val="PageNumber"/>
        <w:color w:val="C7C7CB"/>
        <w:sz w:val="16"/>
        <w:szCs w:val="16"/>
      </w:rPr>
      <w:tab/>
      <w:t>Confidential - Internal Use Only</w:t>
    </w:r>
    <w:r>
      <w:rPr>
        <w:rStyle w:val="PageNumber"/>
        <w:color w:val="C7C7CB"/>
        <w:sz w:val="16"/>
        <w:szCs w:val="16"/>
      </w:rPr>
      <w:tab/>
      <w:t>Generated by Tandem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4A37" w:rsidRDefault="007E4A37" w:rsidP="007E4A37">
    <w:pPr>
      <w:pStyle w:val="Footer"/>
      <w:pBdr>
        <w:top w:val="single" w:sz="4" w:space="7" w:color="E4E4E7"/>
      </w:pBdr>
      <w:tabs>
        <w:tab w:val="clear" w:pos="4320"/>
        <w:tab w:val="clear" w:pos="8640"/>
        <w:tab w:val="right" w:pos="10080"/>
      </w:tabs>
      <w:spacing w:before="240"/>
      <w:rPr>
        <w:rStyle w:val="PageNumber"/>
        <w:color w:val="797A86"/>
        <w:sz w:val="24"/>
      </w:rPr>
    </w:pPr>
    <w:r>
      <w:rPr>
        <w:color w:val="808080" w:themeColor="background1" w:themeShade="80"/>
      </w:rPr>
      <w:t>EricNoga-October 2024: Gap Analysis (Overall) - Quinnipiac University</w:t>
    </w:r>
    <w:r>
      <w:tab/>
    </w:r>
    <w:r>
      <w:rPr>
        <w:rStyle w:val="PageNumber"/>
        <w:color w:val="797A86"/>
      </w:rPr>
      <w:fldChar w:fldCharType="begin"/>
    </w:r>
    <w:r>
      <w:rPr>
        <w:rStyle w:val="PageNumber"/>
        <w:color w:val="797A86"/>
      </w:rPr>
      <w:instrText xml:space="preserve"> PAGE </w:instrText>
    </w:r>
    <w:r>
      <w:rPr>
        <w:rStyle w:val="PageNumber"/>
        <w:color w:val="797A86"/>
      </w:rPr>
      <w:fldChar w:fldCharType="separate"/>
    </w:r>
    <w:r w:rsidR="00F70095">
      <w:rPr>
        <w:rStyle w:val="PageNumber"/>
        <w:noProof/>
        <w:color w:val="797A86"/>
      </w:rPr>
      <w:t>3</w:t>
    </w:r>
    <w:r>
      <w:rPr>
        <w:rStyle w:val="PageNumber"/>
        <w:color w:val="797A86"/>
      </w:rPr>
      <w:fldChar w:fldCharType="end"/>
    </w:r>
  </w:p>
  <w:p w:rsidR="007E4A37" w:rsidRDefault="007E4A37" w:rsidP="00F70095">
    <w:pPr>
      <w:pStyle w:val="Footer"/>
      <w:pBdr>
        <w:top w:val="single" w:sz="4" w:space="7" w:color="E4E4E7"/>
      </w:pBdr>
      <w:tabs>
        <w:tab w:val="clear" w:pos="4320"/>
        <w:tab w:val="clear" w:pos="8640"/>
        <w:tab w:val="left" w:pos="1714"/>
        <w:tab w:val="left" w:pos="5145"/>
        <w:tab w:val="right" w:pos="10080"/>
      </w:tabs>
      <w:spacing w:before="180"/>
      <w:rPr>
        <w:rStyle w:val="PageNumber"/>
        <w:color w:val="C7C7CB"/>
      </w:rPr>
    </w:pPr>
    <w:r>
      <w:rPr>
        <w:color w:val="C7C7CB"/>
        <w:sz w:val="16"/>
        <w:szCs w:val="16"/>
      </w:rPr>
      <w:t>Copyright © 2024</w:t>
    </w:r>
    <w:r>
      <w:rPr>
        <w:rStyle w:val="PageNumber"/>
        <w:color w:val="C7C7CB"/>
        <w:sz w:val="16"/>
        <w:szCs w:val="16"/>
      </w:rPr>
      <w:tab/>
      <w:t>Confidential - Internal Use Only</w:t>
    </w:r>
    <w:r>
      <w:rPr>
        <w:rStyle w:val="PageNumber"/>
        <w:color w:val="C7C7CB"/>
        <w:sz w:val="16"/>
        <w:szCs w:val="16"/>
      </w:rPr>
      <w:tab/>
    </w:r>
    <w:r w:rsidR="00F70095">
      <w:rPr>
        <w:rStyle w:val="PageNumber"/>
        <w:color w:val="C7C7CB"/>
        <w:sz w:val="16"/>
        <w:szCs w:val="16"/>
      </w:rPr>
      <w:tab/>
    </w:r>
    <w:r>
      <w:rPr>
        <w:rStyle w:val="PageNumber"/>
        <w:color w:val="C7C7CB"/>
        <w:sz w:val="16"/>
        <w:szCs w:val="16"/>
      </w:rPr>
      <w:t>Generated by Tandem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1195" w:rsidRDefault="00C21195">
      <w:r>
        <w:separator/>
      </w:r>
    </w:p>
  </w:footnote>
  <w:footnote w:type="continuationSeparator" w:id="0">
    <w:p w:rsidR="00C21195" w:rsidRDefault="00C211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6825" w:rsidRDefault="000568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4A37" w:rsidRDefault="007E4A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AD482E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BC1E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61694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CD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078E28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5976A0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D16C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7A72E0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40D828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733C9C"/>
    <w:multiLevelType w:val="multilevel"/>
    <w:tmpl w:val="20A6C084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0" w:firstLine="0"/>
      </w:pPr>
      <w:rPr>
        <w:rFonts w:hint="default"/>
        <w:sz w:val="4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  <w:sz w:val="3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30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0" w:firstLine="0"/>
      </w:pPr>
      <w:rPr>
        <w:rFonts w:hint="default"/>
      </w:rPr>
    </w:lvl>
  </w:abstractNum>
  <w:abstractNum w:abstractNumId="10" w15:restartNumberingAfterBreak="0">
    <w:nsid w:val="0A41175F"/>
    <w:multiLevelType w:val="hybridMultilevel"/>
    <w:tmpl w:val="F5AC660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CC513E6"/>
    <w:multiLevelType w:val="hybridMultilevel"/>
    <w:tmpl w:val="C17C5DB4"/>
    <w:lvl w:ilvl="0" w:tplc="30F242FC">
      <w:start w:val="1"/>
      <w:numFmt w:val="bullet"/>
      <w:pStyle w:val="QuoteListBullet3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1C8E3D36"/>
    <w:multiLevelType w:val="multilevel"/>
    <w:tmpl w:val="49E682A2"/>
    <w:numStyleLink w:val="CNXList"/>
  </w:abstractNum>
  <w:abstractNum w:abstractNumId="13" w15:restartNumberingAfterBreak="0">
    <w:nsid w:val="22695603"/>
    <w:multiLevelType w:val="hybridMultilevel"/>
    <w:tmpl w:val="0296AF24"/>
    <w:lvl w:ilvl="0" w:tplc="17546070">
      <w:start w:val="1"/>
      <w:numFmt w:val="lowerRoman"/>
      <w:pStyle w:val="QuoteOL3"/>
      <w:lvlText w:val="%1."/>
      <w:lvlJc w:val="left"/>
      <w:pPr>
        <w:ind w:left="33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32" w:hanging="360"/>
      </w:pPr>
    </w:lvl>
    <w:lvl w:ilvl="2" w:tplc="0409001B" w:tentative="1">
      <w:start w:val="1"/>
      <w:numFmt w:val="lowerRoman"/>
      <w:lvlText w:val="%3."/>
      <w:lvlJc w:val="right"/>
      <w:pPr>
        <w:ind w:left="4752" w:hanging="180"/>
      </w:pPr>
    </w:lvl>
    <w:lvl w:ilvl="3" w:tplc="0409000F" w:tentative="1">
      <w:start w:val="1"/>
      <w:numFmt w:val="decimal"/>
      <w:lvlText w:val="%4."/>
      <w:lvlJc w:val="left"/>
      <w:pPr>
        <w:ind w:left="5472" w:hanging="360"/>
      </w:pPr>
    </w:lvl>
    <w:lvl w:ilvl="4" w:tplc="04090019" w:tentative="1">
      <w:start w:val="1"/>
      <w:numFmt w:val="lowerLetter"/>
      <w:lvlText w:val="%5."/>
      <w:lvlJc w:val="left"/>
      <w:pPr>
        <w:ind w:left="6192" w:hanging="360"/>
      </w:pPr>
    </w:lvl>
    <w:lvl w:ilvl="5" w:tplc="0409001B" w:tentative="1">
      <w:start w:val="1"/>
      <w:numFmt w:val="lowerRoman"/>
      <w:lvlText w:val="%6."/>
      <w:lvlJc w:val="right"/>
      <w:pPr>
        <w:ind w:left="6912" w:hanging="180"/>
      </w:pPr>
    </w:lvl>
    <w:lvl w:ilvl="6" w:tplc="0409000F" w:tentative="1">
      <w:start w:val="1"/>
      <w:numFmt w:val="decimal"/>
      <w:lvlText w:val="%7."/>
      <w:lvlJc w:val="left"/>
      <w:pPr>
        <w:ind w:left="7632" w:hanging="360"/>
      </w:pPr>
    </w:lvl>
    <w:lvl w:ilvl="7" w:tplc="04090019" w:tentative="1">
      <w:start w:val="1"/>
      <w:numFmt w:val="lowerLetter"/>
      <w:lvlText w:val="%8."/>
      <w:lvlJc w:val="left"/>
      <w:pPr>
        <w:ind w:left="8352" w:hanging="360"/>
      </w:pPr>
    </w:lvl>
    <w:lvl w:ilvl="8" w:tplc="0409001B" w:tentative="1">
      <w:start w:val="1"/>
      <w:numFmt w:val="lowerRoman"/>
      <w:lvlText w:val="%9."/>
      <w:lvlJc w:val="right"/>
      <w:pPr>
        <w:ind w:left="9072" w:hanging="180"/>
      </w:pPr>
    </w:lvl>
  </w:abstractNum>
  <w:abstractNum w:abstractNumId="14" w15:restartNumberingAfterBreak="0">
    <w:nsid w:val="22E3163E"/>
    <w:multiLevelType w:val="hybridMultilevel"/>
    <w:tmpl w:val="052A789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720727"/>
    <w:multiLevelType w:val="hybridMultilevel"/>
    <w:tmpl w:val="18C0E808"/>
    <w:lvl w:ilvl="0" w:tplc="6D5E2F04">
      <w:start w:val="1"/>
      <w:numFmt w:val="bullet"/>
      <w:pStyle w:val="TableListBullet"/>
      <w:lvlText w:val=""/>
      <w:lvlJc w:val="left"/>
      <w:pPr>
        <w:ind w:left="475" w:hanging="360"/>
      </w:pPr>
      <w:rPr>
        <w:rFonts w:ascii="Symbol" w:hAnsi="Symbol" w:hint="default"/>
      </w:rPr>
    </w:lvl>
    <w:lvl w:ilvl="1" w:tplc="FAA66DEC">
      <w:start w:val="1"/>
      <w:numFmt w:val="bullet"/>
      <w:pStyle w:val="TableListBullet2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7440E76">
      <w:start w:val="1"/>
      <w:numFmt w:val="bullet"/>
      <w:pStyle w:val="TableListBullet3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39DC0E58">
      <w:start w:val="1"/>
      <w:numFmt w:val="bullet"/>
      <w:pStyle w:val="TableListBullet4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16" w15:restartNumberingAfterBreak="0">
    <w:nsid w:val="27936C05"/>
    <w:multiLevelType w:val="hybridMultilevel"/>
    <w:tmpl w:val="B306A3DC"/>
    <w:lvl w:ilvl="0" w:tplc="BF12C6E8">
      <w:start w:val="1"/>
      <w:numFmt w:val="lowerLetter"/>
      <w:pStyle w:val="OL5"/>
      <w:lvlText w:val="%1."/>
      <w:lvlJc w:val="left"/>
      <w:pPr>
        <w:ind w:left="2664" w:hanging="360"/>
      </w:pPr>
      <w:rPr>
        <w:rFonts w:ascii="Arial" w:hAnsi="Arial"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7" w15:restartNumberingAfterBreak="0">
    <w:nsid w:val="35373C55"/>
    <w:multiLevelType w:val="hybridMultilevel"/>
    <w:tmpl w:val="D436B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FD168E"/>
    <w:multiLevelType w:val="hybridMultilevel"/>
    <w:tmpl w:val="C87CB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6B0BA5"/>
    <w:multiLevelType w:val="hybridMultilevel"/>
    <w:tmpl w:val="A5BCAF58"/>
    <w:lvl w:ilvl="0" w:tplc="B0F2EAF0">
      <w:start w:val="1"/>
      <w:numFmt w:val="decimal"/>
      <w:pStyle w:val="TableOL1"/>
      <w:lvlText w:val="%1."/>
      <w:lvlJc w:val="left"/>
      <w:pPr>
        <w:ind w:left="475" w:hanging="360"/>
      </w:pPr>
      <w:rPr>
        <w:rFonts w:ascii="Arial" w:hAnsi="Arial" w:hint="default"/>
        <w:b w:val="0"/>
        <w:i w:val="0"/>
        <w:color w:val="212238"/>
      </w:rPr>
    </w:lvl>
    <w:lvl w:ilvl="1" w:tplc="73EC94D2">
      <w:start w:val="1"/>
      <w:numFmt w:val="lowerLetter"/>
      <w:pStyle w:val="TableOL2"/>
      <w:lvlText w:val="%2."/>
      <w:lvlJc w:val="left"/>
      <w:pPr>
        <w:ind w:left="1080" w:hanging="360"/>
      </w:pPr>
    </w:lvl>
    <w:lvl w:ilvl="2" w:tplc="C6ECF692">
      <w:start w:val="1"/>
      <w:numFmt w:val="lowerRoman"/>
      <w:pStyle w:val="TableOL3"/>
      <w:lvlText w:val="%3."/>
      <w:lvlJc w:val="right"/>
      <w:pPr>
        <w:ind w:left="1800" w:hanging="180"/>
      </w:pPr>
    </w:lvl>
    <w:lvl w:ilvl="3" w:tplc="5644C0AA">
      <w:start w:val="1"/>
      <w:numFmt w:val="decimal"/>
      <w:pStyle w:val="TableOL4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F64896"/>
    <w:multiLevelType w:val="hybridMultilevel"/>
    <w:tmpl w:val="FB5EFC2A"/>
    <w:lvl w:ilvl="0" w:tplc="6B32E8B2">
      <w:start w:val="1"/>
      <w:numFmt w:val="lowerRoman"/>
      <w:pStyle w:val="OL3"/>
      <w:lvlText w:val="%1."/>
      <w:lvlJc w:val="left"/>
      <w:pPr>
        <w:ind w:left="1512" w:hanging="360"/>
      </w:pPr>
      <w:rPr>
        <w:rFonts w:ascii="Arial" w:hAnsi="Arial"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BB00C47"/>
    <w:multiLevelType w:val="hybridMultilevel"/>
    <w:tmpl w:val="8882798C"/>
    <w:lvl w:ilvl="0" w:tplc="7C820308">
      <w:start w:val="1"/>
      <w:numFmt w:val="decimal"/>
      <w:pStyle w:val="QuoteOL1"/>
      <w:lvlText w:val="%1."/>
      <w:lvlJc w:val="left"/>
      <w:pPr>
        <w:ind w:left="1800" w:hanging="360"/>
      </w:pPr>
    </w:lvl>
    <w:lvl w:ilvl="1" w:tplc="8C8A0440">
      <w:start w:val="1"/>
      <w:numFmt w:val="lowerLetter"/>
      <w:pStyle w:val="QuoteOL2"/>
      <w:lvlText w:val="%2."/>
      <w:lvlJc w:val="left"/>
      <w:pPr>
        <w:ind w:left="2520" w:hanging="360"/>
      </w:pPr>
    </w:lvl>
    <w:lvl w:ilvl="2" w:tplc="93906FE2">
      <w:start w:val="1"/>
      <w:numFmt w:val="lowerRoman"/>
      <w:lvlText w:val="%3."/>
      <w:lvlJc w:val="right"/>
      <w:pPr>
        <w:ind w:left="3240" w:hanging="180"/>
      </w:pPr>
    </w:lvl>
    <w:lvl w:ilvl="3" w:tplc="531A8FAC">
      <w:start w:val="1"/>
      <w:numFmt w:val="decimal"/>
      <w:pStyle w:val="QuoteOL4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E173F6E"/>
    <w:multiLevelType w:val="multilevel"/>
    <w:tmpl w:val="49E682A2"/>
    <w:styleLink w:val="CNXList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◊"/>
      <w:lvlJc w:val="left"/>
      <w:pPr>
        <w:ind w:left="1080" w:hanging="360"/>
      </w:pPr>
      <w:rPr>
        <w:rFonts w:ascii="Arial" w:hAnsi="Arial" w:hint="default"/>
        <w:sz w:val="20"/>
      </w:rPr>
    </w:lvl>
    <w:lvl w:ilvl="3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1786107"/>
    <w:multiLevelType w:val="hybridMultilevel"/>
    <w:tmpl w:val="0D223E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4DE3F46"/>
    <w:multiLevelType w:val="hybridMultilevel"/>
    <w:tmpl w:val="FBEAE354"/>
    <w:lvl w:ilvl="0" w:tplc="F5044468">
      <w:start w:val="1"/>
      <w:numFmt w:val="bullet"/>
      <w:pStyle w:val="QuoteListBullet2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7C638BE"/>
    <w:multiLevelType w:val="multilevel"/>
    <w:tmpl w:val="49E682A2"/>
    <w:numStyleLink w:val="CNXList"/>
  </w:abstractNum>
  <w:abstractNum w:abstractNumId="26" w15:restartNumberingAfterBreak="0">
    <w:nsid w:val="48CB6451"/>
    <w:multiLevelType w:val="hybridMultilevel"/>
    <w:tmpl w:val="FFFFFFFF"/>
    <w:lvl w:ilvl="0" w:tplc="7F9C16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2CC5290">
      <w:start w:val="1"/>
      <w:numFmt w:val="lowerLetter"/>
      <w:lvlText w:val="%2."/>
      <w:lvlJc w:val="left"/>
      <w:pPr>
        <w:tabs>
          <w:tab w:val="num" w:pos="360"/>
        </w:tabs>
        <w:ind w:left="1080" w:hanging="360"/>
      </w:pPr>
    </w:lvl>
    <w:lvl w:ilvl="2" w:tplc="D766E0CE">
      <w:start w:val="1"/>
      <w:numFmt w:val="lowerRoman"/>
      <w:lvlText w:val="%3."/>
      <w:lvlJc w:val="left"/>
      <w:pPr>
        <w:tabs>
          <w:tab w:val="num" w:pos="360"/>
        </w:tabs>
        <w:ind w:left="1800" w:hanging="360"/>
      </w:pPr>
    </w:lvl>
    <w:lvl w:ilvl="3" w:tplc="BEF0A81A">
      <w:start w:val="1"/>
      <w:numFmt w:val="decimal"/>
      <w:lvlText w:val="%4."/>
      <w:lvlJc w:val="left"/>
      <w:pPr>
        <w:tabs>
          <w:tab w:val="num" w:pos="360"/>
        </w:tabs>
        <w:ind w:left="2520" w:hanging="360"/>
      </w:pPr>
    </w:lvl>
    <w:lvl w:ilvl="4" w:tplc="9EE0A10C">
      <w:start w:val="1"/>
      <w:numFmt w:val="lowerLetter"/>
      <w:lvlText w:val="%5."/>
      <w:lvlJc w:val="left"/>
      <w:pPr>
        <w:tabs>
          <w:tab w:val="num" w:pos="360"/>
        </w:tabs>
        <w:ind w:left="3240" w:hanging="360"/>
      </w:pPr>
    </w:lvl>
    <w:lvl w:ilvl="5" w:tplc="BED20416">
      <w:start w:val="1"/>
      <w:numFmt w:val="lowerRoman"/>
      <w:lvlText w:val="%6."/>
      <w:lvlJc w:val="left"/>
      <w:pPr>
        <w:tabs>
          <w:tab w:val="num" w:pos="360"/>
        </w:tabs>
        <w:ind w:left="3960" w:hanging="360"/>
      </w:pPr>
    </w:lvl>
    <w:lvl w:ilvl="6" w:tplc="FF8675C0">
      <w:start w:val="1"/>
      <w:numFmt w:val="decimal"/>
      <w:lvlText w:val="%7."/>
      <w:lvlJc w:val="left"/>
      <w:pPr>
        <w:tabs>
          <w:tab w:val="num" w:pos="360"/>
        </w:tabs>
        <w:ind w:left="4680" w:hanging="360"/>
      </w:pPr>
    </w:lvl>
    <w:lvl w:ilvl="7" w:tplc="D548D3A0">
      <w:start w:val="1"/>
      <w:numFmt w:val="lowerLetter"/>
      <w:lvlText w:val="%8."/>
      <w:lvlJc w:val="left"/>
      <w:pPr>
        <w:tabs>
          <w:tab w:val="num" w:pos="360"/>
        </w:tabs>
        <w:ind w:left="5400" w:hanging="360"/>
      </w:pPr>
    </w:lvl>
    <w:lvl w:ilvl="8" w:tplc="5D68C4BE">
      <w:numFmt w:val="decimal"/>
      <w:lvlText w:val=""/>
      <w:lvlJc w:val="left"/>
    </w:lvl>
  </w:abstractNum>
  <w:abstractNum w:abstractNumId="27" w15:restartNumberingAfterBreak="0">
    <w:nsid w:val="4B3148D7"/>
    <w:multiLevelType w:val="hybridMultilevel"/>
    <w:tmpl w:val="3DE4C5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AF2700"/>
    <w:multiLevelType w:val="hybridMultilevel"/>
    <w:tmpl w:val="178A72A8"/>
    <w:lvl w:ilvl="0" w:tplc="D0F01D0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679C271A">
      <w:start w:val="1"/>
      <w:numFmt w:val="bullet"/>
      <w:pStyle w:val="ListBullet2"/>
      <w:lvlText w:val="o"/>
      <w:lvlJc w:val="left"/>
      <w:pPr>
        <w:ind w:left="864" w:hanging="288"/>
      </w:pPr>
      <w:rPr>
        <w:rFonts w:ascii="Courier New" w:hAnsi="Courier New" w:hint="default"/>
      </w:rPr>
    </w:lvl>
    <w:lvl w:ilvl="2" w:tplc="20EC71C4">
      <w:start w:val="1"/>
      <w:numFmt w:val="bullet"/>
      <w:pStyle w:val="ListBullet3"/>
      <w:lvlText w:val=""/>
      <w:lvlJc w:val="left"/>
      <w:pPr>
        <w:ind w:left="1440" w:hanging="288"/>
      </w:pPr>
      <w:rPr>
        <w:rFonts w:ascii="Wingdings" w:hAnsi="Wingdings" w:hint="default"/>
      </w:rPr>
    </w:lvl>
    <w:lvl w:ilvl="3" w:tplc="099A96B6">
      <w:start w:val="1"/>
      <w:numFmt w:val="bullet"/>
      <w:pStyle w:val="QuoteListBullet4"/>
      <w:lvlText w:val=""/>
      <w:lvlJc w:val="left"/>
      <w:pPr>
        <w:ind w:left="2016" w:hanging="288"/>
      </w:pPr>
      <w:rPr>
        <w:rFonts w:ascii="Symbol" w:hAnsi="Symbol" w:hint="default"/>
      </w:rPr>
    </w:lvl>
    <w:lvl w:ilvl="4" w:tplc="382EB308">
      <w:start w:val="1"/>
      <w:numFmt w:val="bullet"/>
      <w:pStyle w:val="ListBullet5"/>
      <w:lvlText w:val="o"/>
      <w:lvlJc w:val="left"/>
      <w:pPr>
        <w:ind w:left="2592" w:hanging="288"/>
      </w:pPr>
      <w:rPr>
        <w:rFonts w:ascii="Courier New" w:hAnsi="Courier New" w:hint="default"/>
      </w:rPr>
    </w:lvl>
    <w:lvl w:ilvl="5" w:tplc="B82E5EC0">
      <w:start w:val="1"/>
      <w:numFmt w:val="bullet"/>
      <w:lvlText w:val=""/>
      <w:lvlJc w:val="left"/>
      <w:pPr>
        <w:ind w:left="3168" w:hanging="288"/>
      </w:pPr>
      <w:rPr>
        <w:rFonts w:ascii="Wingdings" w:hAnsi="Wingdings" w:hint="default"/>
      </w:rPr>
    </w:lvl>
    <w:lvl w:ilvl="6" w:tplc="32F2D9A0">
      <w:start w:val="1"/>
      <w:numFmt w:val="bullet"/>
      <w:lvlText w:val=""/>
      <w:lvlJc w:val="left"/>
      <w:pPr>
        <w:ind w:left="3744" w:hanging="288"/>
      </w:pPr>
      <w:rPr>
        <w:rFonts w:ascii="Symbol" w:hAnsi="Symbol" w:hint="default"/>
      </w:rPr>
    </w:lvl>
    <w:lvl w:ilvl="7" w:tplc="C45EBEE4">
      <w:start w:val="1"/>
      <w:numFmt w:val="bullet"/>
      <w:lvlText w:val="o"/>
      <w:lvlJc w:val="left"/>
      <w:pPr>
        <w:ind w:left="4320" w:hanging="288"/>
      </w:pPr>
      <w:rPr>
        <w:rFonts w:ascii="Courier New" w:hAnsi="Courier New" w:hint="default"/>
      </w:rPr>
    </w:lvl>
    <w:lvl w:ilvl="8" w:tplc="90EA0E64">
      <w:start w:val="1"/>
      <w:numFmt w:val="bullet"/>
      <w:lvlText w:val=""/>
      <w:lvlJc w:val="left"/>
      <w:pPr>
        <w:ind w:left="4896" w:hanging="288"/>
      </w:pPr>
      <w:rPr>
        <w:rFonts w:ascii="Wingdings" w:hAnsi="Wingdings" w:hint="default"/>
      </w:rPr>
    </w:lvl>
  </w:abstractNum>
  <w:abstractNum w:abstractNumId="29" w15:restartNumberingAfterBreak="0">
    <w:nsid w:val="501500AD"/>
    <w:multiLevelType w:val="multilevel"/>
    <w:tmpl w:val="6720B93E"/>
    <w:lvl w:ilvl="0">
      <w:start w:val="1"/>
      <w:numFmt w:val="decimal"/>
      <w:pStyle w:val="OL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212238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540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720" w:firstLine="360"/>
      </w:pPr>
      <w:rPr>
        <w:rFonts w:ascii="Arial" w:hAnsi="Arial" w:hint="default"/>
        <w:b w:val="0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900"/>
      </w:pPr>
      <w:rPr>
        <w:rFonts w:ascii="Arial" w:hAnsi="Arial" w:hint="default"/>
        <w:b w:val="0"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2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pStyle w:val="OL8"/>
      <w:lvlText w:val="%1.%2.%3.%4.%5.%6.%7.%8"/>
      <w:lvlJc w:val="left"/>
      <w:pPr>
        <w:tabs>
          <w:tab w:val="num" w:pos="7200"/>
        </w:tabs>
        <w:ind w:left="7200" w:hanging="1080"/>
      </w:pPr>
      <w:rPr>
        <w:rFonts w:hint="default"/>
      </w:rPr>
    </w:lvl>
    <w:lvl w:ilvl="8">
      <w:start w:val="1"/>
      <w:numFmt w:val="decimal"/>
      <w:pStyle w:val="OL9"/>
      <w:lvlText w:val="%1.%2.%3.%4.%5.%6.%7.%8.%9"/>
      <w:lvlJc w:val="left"/>
      <w:pPr>
        <w:tabs>
          <w:tab w:val="num" w:pos="8280"/>
        </w:tabs>
        <w:ind w:left="8280" w:hanging="1080"/>
      </w:pPr>
      <w:rPr>
        <w:rFonts w:hint="default"/>
      </w:rPr>
    </w:lvl>
  </w:abstractNum>
  <w:abstractNum w:abstractNumId="30" w15:restartNumberingAfterBreak="0">
    <w:nsid w:val="55D0548B"/>
    <w:multiLevelType w:val="multilevel"/>
    <w:tmpl w:val="1C96E634"/>
    <w:styleLink w:val="CurrentList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579B284C"/>
    <w:multiLevelType w:val="hybridMultilevel"/>
    <w:tmpl w:val="35765C32"/>
    <w:lvl w:ilvl="0" w:tplc="3F90CD96">
      <w:start w:val="1"/>
      <w:numFmt w:val="lowerRoman"/>
      <w:pStyle w:val="OL6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2" w15:restartNumberingAfterBreak="0">
    <w:nsid w:val="5C766394"/>
    <w:multiLevelType w:val="hybridMultilevel"/>
    <w:tmpl w:val="DDB2B8BA"/>
    <w:lvl w:ilvl="0" w:tplc="CBC61E60">
      <w:start w:val="1"/>
      <w:numFmt w:val="decimal"/>
      <w:pStyle w:val="OL7"/>
      <w:lvlText w:val="%1."/>
      <w:lvlJc w:val="left"/>
      <w:pPr>
        <w:ind w:left="4176" w:hanging="360"/>
      </w:pPr>
      <w:rPr>
        <w:rFonts w:ascii="Arial" w:hAnsi="Arial" w:hint="default"/>
        <w:b w:val="0"/>
        <w:i w:val="0"/>
        <w:color w:val="212238"/>
      </w:rPr>
    </w:lvl>
    <w:lvl w:ilvl="1" w:tplc="04090019" w:tentative="1">
      <w:start w:val="1"/>
      <w:numFmt w:val="lowerLetter"/>
      <w:lvlText w:val="%2."/>
      <w:lvlJc w:val="left"/>
      <w:pPr>
        <w:ind w:left="4896" w:hanging="360"/>
      </w:pPr>
    </w:lvl>
    <w:lvl w:ilvl="2" w:tplc="0409001B" w:tentative="1">
      <w:start w:val="1"/>
      <w:numFmt w:val="lowerRoman"/>
      <w:lvlText w:val="%3."/>
      <w:lvlJc w:val="right"/>
      <w:pPr>
        <w:ind w:left="5616" w:hanging="180"/>
      </w:pPr>
    </w:lvl>
    <w:lvl w:ilvl="3" w:tplc="0409000F" w:tentative="1">
      <w:start w:val="1"/>
      <w:numFmt w:val="decimal"/>
      <w:lvlText w:val="%4."/>
      <w:lvlJc w:val="left"/>
      <w:pPr>
        <w:ind w:left="6336" w:hanging="360"/>
      </w:pPr>
    </w:lvl>
    <w:lvl w:ilvl="4" w:tplc="04090019" w:tentative="1">
      <w:start w:val="1"/>
      <w:numFmt w:val="lowerLetter"/>
      <w:lvlText w:val="%5."/>
      <w:lvlJc w:val="left"/>
      <w:pPr>
        <w:ind w:left="7056" w:hanging="360"/>
      </w:pPr>
    </w:lvl>
    <w:lvl w:ilvl="5" w:tplc="0409001B" w:tentative="1">
      <w:start w:val="1"/>
      <w:numFmt w:val="lowerRoman"/>
      <w:lvlText w:val="%6."/>
      <w:lvlJc w:val="right"/>
      <w:pPr>
        <w:ind w:left="7776" w:hanging="180"/>
      </w:pPr>
    </w:lvl>
    <w:lvl w:ilvl="6" w:tplc="0409000F" w:tentative="1">
      <w:start w:val="1"/>
      <w:numFmt w:val="decimal"/>
      <w:lvlText w:val="%7."/>
      <w:lvlJc w:val="left"/>
      <w:pPr>
        <w:ind w:left="8496" w:hanging="360"/>
      </w:pPr>
    </w:lvl>
    <w:lvl w:ilvl="7" w:tplc="04090019" w:tentative="1">
      <w:start w:val="1"/>
      <w:numFmt w:val="lowerLetter"/>
      <w:lvlText w:val="%8."/>
      <w:lvlJc w:val="left"/>
      <w:pPr>
        <w:ind w:left="9216" w:hanging="360"/>
      </w:pPr>
    </w:lvl>
    <w:lvl w:ilvl="8" w:tplc="0409001B" w:tentative="1">
      <w:start w:val="1"/>
      <w:numFmt w:val="lowerRoman"/>
      <w:lvlText w:val="%9."/>
      <w:lvlJc w:val="right"/>
      <w:pPr>
        <w:ind w:left="9936" w:hanging="180"/>
      </w:pPr>
    </w:lvl>
  </w:abstractNum>
  <w:abstractNum w:abstractNumId="33" w15:restartNumberingAfterBreak="0">
    <w:nsid w:val="5DE6194B"/>
    <w:multiLevelType w:val="hybridMultilevel"/>
    <w:tmpl w:val="0622A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A231F2"/>
    <w:multiLevelType w:val="hybridMultilevel"/>
    <w:tmpl w:val="89262264"/>
    <w:lvl w:ilvl="0" w:tplc="AEEE6894">
      <w:start w:val="1"/>
      <w:numFmt w:val="bullet"/>
      <w:pStyle w:val="QuoteList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ACA20A9"/>
    <w:multiLevelType w:val="multilevel"/>
    <w:tmpl w:val="13DE6FB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AF45DCC"/>
    <w:multiLevelType w:val="hybridMultilevel"/>
    <w:tmpl w:val="5982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E13BD5"/>
    <w:multiLevelType w:val="multilevel"/>
    <w:tmpl w:val="978E9CC4"/>
    <w:styleLink w:val="StyleBulleted"/>
    <w:lvl w:ilvl="0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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50344B3"/>
    <w:multiLevelType w:val="multilevel"/>
    <w:tmpl w:val="5608FF40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◊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3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39" w15:restartNumberingAfterBreak="0">
    <w:nsid w:val="7A6D7DCB"/>
    <w:multiLevelType w:val="hybridMultilevel"/>
    <w:tmpl w:val="3468CF58"/>
    <w:lvl w:ilvl="0" w:tplc="3D2AD5AE">
      <w:start w:val="1"/>
      <w:numFmt w:val="lowerLetter"/>
      <w:pStyle w:val="OL2"/>
      <w:lvlText w:val="%1."/>
      <w:lvlJc w:val="righ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0" w15:restartNumberingAfterBreak="0">
    <w:nsid w:val="7F320730"/>
    <w:multiLevelType w:val="hybridMultilevel"/>
    <w:tmpl w:val="DE0AD0D2"/>
    <w:lvl w:ilvl="0" w:tplc="2F4CDFB6">
      <w:start w:val="1"/>
      <w:numFmt w:val="decimal"/>
      <w:pStyle w:val="OL4"/>
      <w:lvlText w:val="%1."/>
      <w:lvlJc w:val="righ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2"/>
  </w:num>
  <w:num w:numId="2">
    <w:abstractNumId w:val="30"/>
  </w:num>
  <w:num w:numId="3">
    <w:abstractNumId w:val="39"/>
  </w:num>
  <w:num w:numId="4">
    <w:abstractNumId w:val="20"/>
  </w:num>
  <w:num w:numId="5">
    <w:abstractNumId w:val="40"/>
  </w:num>
  <w:num w:numId="6">
    <w:abstractNumId w:val="16"/>
  </w:num>
  <w:num w:numId="7">
    <w:abstractNumId w:val="29"/>
  </w:num>
  <w:num w:numId="8">
    <w:abstractNumId w:val="34"/>
  </w:num>
  <w:num w:numId="9">
    <w:abstractNumId w:val="24"/>
  </w:num>
  <w:num w:numId="10">
    <w:abstractNumId w:val="11"/>
  </w:num>
  <w:num w:numId="11">
    <w:abstractNumId w:val="13"/>
  </w:num>
  <w:num w:numId="12">
    <w:abstractNumId w:val="21"/>
  </w:num>
  <w:num w:numId="13">
    <w:abstractNumId w:val="37"/>
  </w:num>
  <w:num w:numId="14">
    <w:abstractNumId w:val="9"/>
  </w:num>
  <w:num w:numId="15">
    <w:abstractNumId w:val="28"/>
  </w:num>
  <w:num w:numId="16">
    <w:abstractNumId w:val="15"/>
  </w:num>
  <w:num w:numId="17">
    <w:abstractNumId w:val="19"/>
  </w:num>
  <w:num w:numId="18">
    <w:abstractNumId w:val="35"/>
  </w:num>
  <w:num w:numId="19">
    <w:abstractNumId w:val="10"/>
  </w:num>
  <w:num w:numId="20">
    <w:abstractNumId w:val="22"/>
    <w:lvlOverride w:ilvl="0">
      <w:lvl w:ilvl="0">
        <w:start w:val="1"/>
        <w:numFmt w:val="bullet"/>
        <w:lvlText w:val=""/>
        <w:lvlJc w:val="left"/>
        <w:pPr>
          <w:ind w:left="360" w:hanging="360"/>
        </w:pPr>
        <w:rPr>
          <w:rFonts w:ascii="Wingdings" w:hAnsi="Wingdings" w:hint="default"/>
          <w:sz w:val="20"/>
        </w:rPr>
      </w:lvl>
    </w:lvlOverride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7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38"/>
    <w:lvlOverride w:ilvl="0">
      <w:lvl w:ilvl="0">
        <w:start w:val="1"/>
        <w:numFmt w:val="bullet"/>
        <w:lvlText w:val="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color w:val="auto"/>
        </w:rPr>
      </w:lvl>
    </w:lvlOverride>
  </w:num>
  <w:num w:numId="30">
    <w:abstractNumId w:val="25"/>
  </w:num>
  <w:num w:numId="31">
    <w:abstractNumId w:val="22"/>
    <w:lvlOverride w:ilvl="0">
      <w:lvl w:ilvl="0">
        <w:start w:val="1"/>
        <w:numFmt w:val="bullet"/>
        <w:lvlText w:val=""/>
        <w:lvlJc w:val="left"/>
        <w:pPr>
          <w:ind w:left="360" w:hanging="360"/>
        </w:pPr>
        <w:rPr>
          <w:rFonts w:ascii="Wingdings" w:hAnsi="Wingdings" w:hint="default"/>
          <w:sz w:val="20"/>
        </w:rPr>
      </w:lvl>
    </w:lvlOverride>
  </w:num>
  <w:num w:numId="32">
    <w:abstractNumId w:val="36"/>
  </w:num>
  <w:num w:numId="33">
    <w:abstractNumId w:val="6"/>
  </w:num>
  <w:num w:numId="34">
    <w:abstractNumId w:val="8"/>
  </w:num>
  <w:num w:numId="35">
    <w:abstractNumId w:val="5"/>
  </w:num>
  <w:num w:numId="36">
    <w:abstractNumId w:val="4"/>
  </w:num>
  <w:num w:numId="37">
    <w:abstractNumId w:val="27"/>
  </w:num>
  <w:num w:numId="38">
    <w:abstractNumId w:val="17"/>
  </w:num>
  <w:num w:numId="39">
    <w:abstractNumId w:val="23"/>
  </w:num>
  <w:num w:numId="40">
    <w:abstractNumId w:val="18"/>
  </w:num>
  <w:num w:numId="41">
    <w:abstractNumId w:val="33"/>
  </w:num>
  <w:num w:numId="42">
    <w:abstractNumId w:val="31"/>
  </w:num>
  <w:num w:numId="43">
    <w:abstractNumId w:val="32"/>
  </w:num>
  <w:num w:numId="44">
    <w:abstractNumId w:val="26"/>
    <w:lvlOverride w:ilvl="0">
      <w:startOverride w:val="1"/>
    </w:lvlOverride>
  </w:num>
  <w:num w:numId="45">
    <w:abstractNumId w:val="26"/>
    <w:lvlOverride w:ilvl="0">
      <w:startOverride w:val="1"/>
    </w:lvlOverride>
  </w:num>
  <w:num w:numId="46">
    <w:abstractNumId w:val="26"/>
    <w:lvlOverride w:ilvl="0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removePersonalInformation/>
  <w:removeDateAndTime/>
  <w:proofState w:spelling="clean" w:grammar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rawingGridHorizontalSpacing w:val="120"/>
  <w:displayHorizontalDrawingGridEvery w:val="2"/>
  <w:doNotShadeFormData/>
  <w:characterSpacingControl w:val="doNotCompress"/>
  <w:hdrShapeDefaults>
    <o:shapedefaults v:ext="edit" spidmax="4097">
      <o:colormru v:ext="edit" colors="#ddd,#e6e6e6,#f1f1f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AC7"/>
    <w:rsid w:val="00000C2D"/>
    <w:rsid w:val="00001B6C"/>
    <w:rsid w:val="00001F2E"/>
    <w:rsid w:val="000038C3"/>
    <w:rsid w:val="00004328"/>
    <w:rsid w:val="00004B73"/>
    <w:rsid w:val="0001016D"/>
    <w:rsid w:val="000118DD"/>
    <w:rsid w:val="00012E03"/>
    <w:rsid w:val="00013310"/>
    <w:rsid w:val="00013595"/>
    <w:rsid w:val="00017A96"/>
    <w:rsid w:val="00023593"/>
    <w:rsid w:val="00023D47"/>
    <w:rsid w:val="00024A14"/>
    <w:rsid w:val="00032CDE"/>
    <w:rsid w:val="00033C89"/>
    <w:rsid w:val="0003418B"/>
    <w:rsid w:val="000347E9"/>
    <w:rsid w:val="000353B7"/>
    <w:rsid w:val="000361F7"/>
    <w:rsid w:val="00036CB9"/>
    <w:rsid w:val="00037F61"/>
    <w:rsid w:val="000408F0"/>
    <w:rsid w:val="00040BE4"/>
    <w:rsid w:val="000410F7"/>
    <w:rsid w:val="00042288"/>
    <w:rsid w:val="000441B0"/>
    <w:rsid w:val="00044794"/>
    <w:rsid w:val="00045A29"/>
    <w:rsid w:val="00045F99"/>
    <w:rsid w:val="000475A6"/>
    <w:rsid w:val="0004787B"/>
    <w:rsid w:val="00047E90"/>
    <w:rsid w:val="00047EC5"/>
    <w:rsid w:val="00051DCE"/>
    <w:rsid w:val="0005424C"/>
    <w:rsid w:val="00055040"/>
    <w:rsid w:val="00056825"/>
    <w:rsid w:val="00060846"/>
    <w:rsid w:val="0006136A"/>
    <w:rsid w:val="00061EC7"/>
    <w:rsid w:val="0006224B"/>
    <w:rsid w:val="000638C8"/>
    <w:rsid w:val="00063DCE"/>
    <w:rsid w:val="00066C9A"/>
    <w:rsid w:val="00072C1A"/>
    <w:rsid w:val="00074624"/>
    <w:rsid w:val="00074DB7"/>
    <w:rsid w:val="000757A7"/>
    <w:rsid w:val="00076FD7"/>
    <w:rsid w:val="00080CEA"/>
    <w:rsid w:val="000821E4"/>
    <w:rsid w:val="00082474"/>
    <w:rsid w:val="0008255B"/>
    <w:rsid w:val="00082824"/>
    <w:rsid w:val="0008310D"/>
    <w:rsid w:val="00084D3B"/>
    <w:rsid w:val="00084F04"/>
    <w:rsid w:val="00085EEF"/>
    <w:rsid w:val="00086D39"/>
    <w:rsid w:val="00091BA9"/>
    <w:rsid w:val="00092B08"/>
    <w:rsid w:val="0009497F"/>
    <w:rsid w:val="00095797"/>
    <w:rsid w:val="00097725"/>
    <w:rsid w:val="000A1FB1"/>
    <w:rsid w:val="000A237F"/>
    <w:rsid w:val="000A2D56"/>
    <w:rsid w:val="000A6583"/>
    <w:rsid w:val="000A6941"/>
    <w:rsid w:val="000A737A"/>
    <w:rsid w:val="000B05C8"/>
    <w:rsid w:val="000B0798"/>
    <w:rsid w:val="000B1D83"/>
    <w:rsid w:val="000B27FB"/>
    <w:rsid w:val="000B2ADD"/>
    <w:rsid w:val="000B2CDF"/>
    <w:rsid w:val="000B571D"/>
    <w:rsid w:val="000B6A0C"/>
    <w:rsid w:val="000D06C2"/>
    <w:rsid w:val="000D1E66"/>
    <w:rsid w:val="000D415A"/>
    <w:rsid w:val="000E18A4"/>
    <w:rsid w:val="000E1979"/>
    <w:rsid w:val="000E1E52"/>
    <w:rsid w:val="000E6C15"/>
    <w:rsid w:val="000E71FA"/>
    <w:rsid w:val="000E7DC7"/>
    <w:rsid w:val="000F0B0C"/>
    <w:rsid w:val="000F26BE"/>
    <w:rsid w:val="000F48D0"/>
    <w:rsid w:val="000F5141"/>
    <w:rsid w:val="000F66F5"/>
    <w:rsid w:val="000F7353"/>
    <w:rsid w:val="000F74C6"/>
    <w:rsid w:val="000F7534"/>
    <w:rsid w:val="000F7DD9"/>
    <w:rsid w:val="00100E57"/>
    <w:rsid w:val="00101694"/>
    <w:rsid w:val="001025B9"/>
    <w:rsid w:val="00103F29"/>
    <w:rsid w:val="00106706"/>
    <w:rsid w:val="0010749D"/>
    <w:rsid w:val="00107AA1"/>
    <w:rsid w:val="00110082"/>
    <w:rsid w:val="001130F4"/>
    <w:rsid w:val="001154D7"/>
    <w:rsid w:val="00116513"/>
    <w:rsid w:val="001200D1"/>
    <w:rsid w:val="001201A1"/>
    <w:rsid w:val="001201BD"/>
    <w:rsid w:val="00121D58"/>
    <w:rsid w:val="00123493"/>
    <w:rsid w:val="00123A58"/>
    <w:rsid w:val="0012535A"/>
    <w:rsid w:val="00125EF0"/>
    <w:rsid w:val="00126561"/>
    <w:rsid w:val="001342B4"/>
    <w:rsid w:val="001348B0"/>
    <w:rsid w:val="00135E42"/>
    <w:rsid w:val="00135F29"/>
    <w:rsid w:val="00136DE7"/>
    <w:rsid w:val="00136FF0"/>
    <w:rsid w:val="00137FE0"/>
    <w:rsid w:val="001400C0"/>
    <w:rsid w:val="00140841"/>
    <w:rsid w:val="001440B5"/>
    <w:rsid w:val="001466C1"/>
    <w:rsid w:val="00147A43"/>
    <w:rsid w:val="00153606"/>
    <w:rsid w:val="0015732E"/>
    <w:rsid w:val="001575DA"/>
    <w:rsid w:val="001615D3"/>
    <w:rsid w:val="001637A9"/>
    <w:rsid w:val="001648E2"/>
    <w:rsid w:val="00164BEB"/>
    <w:rsid w:val="00167E46"/>
    <w:rsid w:val="00173A88"/>
    <w:rsid w:val="0017555A"/>
    <w:rsid w:val="00177CBE"/>
    <w:rsid w:val="0018019D"/>
    <w:rsid w:val="001805ED"/>
    <w:rsid w:val="00180843"/>
    <w:rsid w:val="001826ED"/>
    <w:rsid w:val="0018376C"/>
    <w:rsid w:val="001868C5"/>
    <w:rsid w:val="00186D18"/>
    <w:rsid w:val="00187395"/>
    <w:rsid w:val="00187549"/>
    <w:rsid w:val="00190AEC"/>
    <w:rsid w:val="00191935"/>
    <w:rsid w:val="0019263E"/>
    <w:rsid w:val="001935A8"/>
    <w:rsid w:val="00194087"/>
    <w:rsid w:val="00194673"/>
    <w:rsid w:val="00195AB2"/>
    <w:rsid w:val="001964F4"/>
    <w:rsid w:val="00196B8C"/>
    <w:rsid w:val="001A0D69"/>
    <w:rsid w:val="001A1000"/>
    <w:rsid w:val="001A2840"/>
    <w:rsid w:val="001B163C"/>
    <w:rsid w:val="001B4131"/>
    <w:rsid w:val="001B54E3"/>
    <w:rsid w:val="001B568C"/>
    <w:rsid w:val="001B57B8"/>
    <w:rsid w:val="001B5DA1"/>
    <w:rsid w:val="001B649F"/>
    <w:rsid w:val="001B6B74"/>
    <w:rsid w:val="001C0FFE"/>
    <w:rsid w:val="001C27A4"/>
    <w:rsid w:val="001C5999"/>
    <w:rsid w:val="001D0EC3"/>
    <w:rsid w:val="001D647A"/>
    <w:rsid w:val="001D64AA"/>
    <w:rsid w:val="001E1519"/>
    <w:rsid w:val="001E33F1"/>
    <w:rsid w:val="001E4F25"/>
    <w:rsid w:val="001E6736"/>
    <w:rsid w:val="001F0D00"/>
    <w:rsid w:val="001F185A"/>
    <w:rsid w:val="001F29CE"/>
    <w:rsid w:val="001F3067"/>
    <w:rsid w:val="001F319A"/>
    <w:rsid w:val="001F507A"/>
    <w:rsid w:val="001F5E05"/>
    <w:rsid w:val="001F67B8"/>
    <w:rsid w:val="001F6DB9"/>
    <w:rsid w:val="001F7E22"/>
    <w:rsid w:val="0020178E"/>
    <w:rsid w:val="00202E4B"/>
    <w:rsid w:val="00203122"/>
    <w:rsid w:val="00203347"/>
    <w:rsid w:val="002041C6"/>
    <w:rsid w:val="002042F6"/>
    <w:rsid w:val="00206461"/>
    <w:rsid w:val="00206F79"/>
    <w:rsid w:val="002132AB"/>
    <w:rsid w:val="00213C7F"/>
    <w:rsid w:val="00213D87"/>
    <w:rsid w:val="00220CB9"/>
    <w:rsid w:val="002211F8"/>
    <w:rsid w:val="00221357"/>
    <w:rsid w:val="002240F6"/>
    <w:rsid w:val="00226345"/>
    <w:rsid w:val="00226CEA"/>
    <w:rsid w:val="00226D00"/>
    <w:rsid w:val="002309FB"/>
    <w:rsid w:val="00234D09"/>
    <w:rsid w:val="00234FA8"/>
    <w:rsid w:val="0023629C"/>
    <w:rsid w:val="0024109F"/>
    <w:rsid w:val="00241A63"/>
    <w:rsid w:val="002431E4"/>
    <w:rsid w:val="00246BC9"/>
    <w:rsid w:val="002504C8"/>
    <w:rsid w:val="00250CFD"/>
    <w:rsid w:val="00254E23"/>
    <w:rsid w:val="002576F6"/>
    <w:rsid w:val="00261FE1"/>
    <w:rsid w:val="0026433C"/>
    <w:rsid w:val="002654D5"/>
    <w:rsid w:val="00266457"/>
    <w:rsid w:val="00266C5A"/>
    <w:rsid w:val="0027071E"/>
    <w:rsid w:val="00270DB1"/>
    <w:rsid w:val="002763F9"/>
    <w:rsid w:val="002802E9"/>
    <w:rsid w:val="0028084F"/>
    <w:rsid w:val="00283B43"/>
    <w:rsid w:val="00283E46"/>
    <w:rsid w:val="002848E3"/>
    <w:rsid w:val="00287AD9"/>
    <w:rsid w:val="00290646"/>
    <w:rsid w:val="00292139"/>
    <w:rsid w:val="00292A0F"/>
    <w:rsid w:val="0029592E"/>
    <w:rsid w:val="00295970"/>
    <w:rsid w:val="002A01F9"/>
    <w:rsid w:val="002A0B1D"/>
    <w:rsid w:val="002A1645"/>
    <w:rsid w:val="002A2233"/>
    <w:rsid w:val="002A2256"/>
    <w:rsid w:val="002A49EF"/>
    <w:rsid w:val="002A60B6"/>
    <w:rsid w:val="002A6D63"/>
    <w:rsid w:val="002B37F6"/>
    <w:rsid w:val="002B38D6"/>
    <w:rsid w:val="002B5E48"/>
    <w:rsid w:val="002B731D"/>
    <w:rsid w:val="002C225F"/>
    <w:rsid w:val="002C2A60"/>
    <w:rsid w:val="002C4A45"/>
    <w:rsid w:val="002C5CD9"/>
    <w:rsid w:val="002C6EE3"/>
    <w:rsid w:val="002D0A21"/>
    <w:rsid w:val="002D0ABF"/>
    <w:rsid w:val="002D22CF"/>
    <w:rsid w:val="002D33E9"/>
    <w:rsid w:val="002D62B3"/>
    <w:rsid w:val="002E19BB"/>
    <w:rsid w:val="002E2AED"/>
    <w:rsid w:val="002E2E90"/>
    <w:rsid w:val="002E6011"/>
    <w:rsid w:val="002E73AC"/>
    <w:rsid w:val="002E7CC4"/>
    <w:rsid w:val="002E7D5E"/>
    <w:rsid w:val="002F09A0"/>
    <w:rsid w:val="002F3098"/>
    <w:rsid w:val="002F4684"/>
    <w:rsid w:val="002F5763"/>
    <w:rsid w:val="002F578B"/>
    <w:rsid w:val="002F5DCC"/>
    <w:rsid w:val="003046E0"/>
    <w:rsid w:val="0031067A"/>
    <w:rsid w:val="0031204C"/>
    <w:rsid w:val="00314950"/>
    <w:rsid w:val="003165B8"/>
    <w:rsid w:val="00316A4D"/>
    <w:rsid w:val="00320364"/>
    <w:rsid w:val="003203E1"/>
    <w:rsid w:val="00320669"/>
    <w:rsid w:val="00321635"/>
    <w:rsid w:val="00322E95"/>
    <w:rsid w:val="003240FC"/>
    <w:rsid w:val="00324611"/>
    <w:rsid w:val="00325852"/>
    <w:rsid w:val="00326EB7"/>
    <w:rsid w:val="00327DAC"/>
    <w:rsid w:val="00330D74"/>
    <w:rsid w:val="003319CC"/>
    <w:rsid w:val="00332AAD"/>
    <w:rsid w:val="003330DD"/>
    <w:rsid w:val="003337FD"/>
    <w:rsid w:val="00333D9F"/>
    <w:rsid w:val="003353AC"/>
    <w:rsid w:val="003376E6"/>
    <w:rsid w:val="00337756"/>
    <w:rsid w:val="0034041B"/>
    <w:rsid w:val="00340BA4"/>
    <w:rsid w:val="0034335C"/>
    <w:rsid w:val="0034452D"/>
    <w:rsid w:val="00344806"/>
    <w:rsid w:val="00347359"/>
    <w:rsid w:val="003476D8"/>
    <w:rsid w:val="00347CBF"/>
    <w:rsid w:val="003509B0"/>
    <w:rsid w:val="00350D44"/>
    <w:rsid w:val="00350E0D"/>
    <w:rsid w:val="00350EA7"/>
    <w:rsid w:val="00354090"/>
    <w:rsid w:val="0035540F"/>
    <w:rsid w:val="00360974"/>
    <w:rsid w:val="00360C3C"/>
    <w:rsid w:val="00360D7A"/>
    <w:rsid w:val="003624E1"/>
    <w:rsid w:val="00364479"/>
    <w:rsid w:val="0036682C"/>
    <w:rsid w:val="003705EE"/>
    <w:rsid w:val="003717BF"/>
    <w:rsid w:val="00372CAB"/>
    <w:rsid w:val="0037514D"/>
    <w:rsid w:val="00376C48"/>
    <w:rsid w:val="003778F0"/>
    <w:rsid w:val="003815B4"/>
    <w:rsid w:val="0038254A"/>
    <w:rsid w:val="00382E2A"/>
    <w:rsid w:val="00384BE6"/>
    <w:rsid w:val="00385B1E"/>
    <w:rsid w:val="00387F26"/>
    <w:rsid w:val="003903C5"/>
    <w:rsid w:val="00391269"/>
    <w:rsid w:val="00391915"/>
    <w:rsid w:val="0039388F"/>
    <w:rsid w:val="00394562"/>
    <w:rsid w:val="003968B9"/>
    <w:rsid w:val="00396DE4"/>
    <w:rsid w:val="00397281"/>
    <w:rsid w:val="003972EA"/>
    <w:rsid w:val="00397FA3"/>
    <w:rsid w:val="003A3820"/>
    <w:rsid w:val="003B24FF"/>
    <w:rsid w:val="003C20A8"/>
    <w:rsid w:val="003C2737"/>
    <w:rsid w:val="003C2B09"/>
    <w:rsid w:val="003C350A"/>
    <w:rsid w:val="003C41B3"/>
    <w:rsid w:val="003C5895"/>
    <w:rsid w:val="003C62A7"/>
    <w:rsid w:val="003C7BB8"/>
    <w:rsid w:val="003C7DB0"/>
    <w:rsid w:val="003C7E40"/>
    <w:rsid w:val="003D26D8"/>
    <w:rsid w:val="003D3F3E"/>
    <w:rsid w:val="003D4517"/>
    <w:rsid w:val="003D62CB"/>
    <w:rsid w:val="003D7BBC"/>
    <w:rsid w:val="003E04C5"/>
    <w:rsid w:val="003E2469"/>
    <w:rsid w:val="003E3FEB"/>
    <w:rsid w:val="003E45C6"/>
    <w:rsid w:val="003E58C6"/>
    <w:rsid w:val="003E5BF4"/>
    <w:rsid w:val="003E7222"/>
    <w:rsid w:val="003F1E93"/>
    <w:rsid w:val="003F2858"/>
    <w:rsid w:val="003F3EBD"/>
    <w:rsid w:val="003F3EF1"/>
    <w:rsid w:val="003F7078"/>
    <w:rsid w:val="003F7A3F"/>
    <w:rsid w:val="00401032"/>
    <w:rsid w:val="00403512"/>
    <w:rsid w:val="00404966"/>
    <w:rsid w:val="00404A32"/>
    <w:rsid w:val="00404B01"/>
    <w:rsid w:val="00405D37"/>
    <w:rsid w:val="00405EBA"/>
    <w:rsid w:val="0040627B"/>
    <w:rsid w:val="00407DD2"/>
    <w:rsid w:val="004126B4"/>
    <w:rsid w:val="00412A52"/>
    <w:rsid w:val="00412EFD"/>
    <w:rsid w:val="00413671"/>
    <w:rsid w:val="004159FC"/>
    <w:rsid w:val="004168E0"/>
    <w:rsid w:val="004171E4"/>
    <w:rsid w:val="00417361"/>
    <w:rsid w:val="0042227F"/>
    <w:rsid w:val="00433520"/>
    <w:rsid w:val="00435426"/>
    <w:rsid w:val="00435743"/>
    <w:rsid w:val="00435D26"/>
    <w:rsid w:val="0044146B"/>
    <w:rsid w:val="00441B06"/>
    <w:rsid w:val="00443A3F"/>
    <w:rsid w:val="00452131"/>
    <w:rsid w:val="00452385"/>
    <w:rsid w:val="00452416"/>
    <w:rsid w:val="00452621"/>
    <w:rsid w:val="00455230"/>
    <w:rsid w:val="004568E4"/>
    <w:rsid w:val="0045696F"/>
    <w:rsid w:val="004569C9"/>
    <w:rsid w:val="004577DF"/>
    <w:rsid w:val="004579B8"/>
    <w:rsid w:val="00457A6D"/>
    <w:rsid w:val="00470181"/>
    <w:rsid w:val="004702AE"/>
    <w:rsid w:val="00470CD2"/>
    <w:rsid w:val="00472B23"/>
    <w:rsid w:val="00475152"/>
    <w:rsid w:val="00477E85"/>
    <w:rsid w:val="004805EE"/>
    <w:rsid w:val="00480FB6"/>
    <w:rsid w:val="004816AE"/>
    <w:rsid w:val="00481C67"/>
    <w:rsid w:val="004829C0"/>
    <w:rsid w:val="00482F6F"/>
    <w:rsid w:val="00483375"/>
    <w:rsid w:val="00485F6C"/>
    <w:rsid w:val="00486EC5"/>
    <w:rsid w:val="00487EC1"/>
    <w:rsid w:val="00493525"/>
    <w:rsid w:val="00494DEE"/>
    <w:rsid w:val="004A1CCC"/>
    <w:rsid w:val="004A2A68"/>
    <w:rsid w:val="004A498E"/>
    <w:rsid w:val="004A4E85"/>
    <w:rsid w:val="004A59C2"/>
    <w:rsid w:val="004B49FF"/>
    <w:rsid w:val="004B4C97"/>
    <w:rsid w:val="004B6B8A"/>
    <w:rsid w:val="004B712C"/>
    <w:rsid w:val="004C1F09"/>
    <w:rsid w:val="004C4E7E"/>
    <w:rsid w:val="004C6446"/>
    <w:rsid w:val="004D03EB"/>
    <w:rsid w:val="004D0BA1"/>
    <w:rsid w:val="004D0DD2"/>
    <w:rsid w:val="004D26A4"/>
    <w:rsid w:val="004D2FD6"/>
    <w:rsid w:val="004D3A14"/>
    <w:rsid w:val="004D6A9F"/>
    <w:rsid w:val="004D78A6"/>
    <w:rsid w:val="004E04E2"/>
    <w:rsid w:val="004E1410"/>
    <w:rsid w:val="004E1724"/>
    <w:rsid w:val="004F0D9F"/>
    <w:rsid w:val="004F4504"/>
    <w:rsid w:val="004F73F8"/>
    <w:rsid w:val="004F7817"/>
    <w:rsid w:val="00502919"/>
    <w:rsid w:val="00502BBC"/>
    <w:rsid w:val="0050388C"/>
    <w:rsid w:val="0050509E"/>
    <w:rsid w:val="0050572A"/>
    <w:rsid w:val="00506E45"/>
    <w:rsid w:val="0051069E"/>
    <w:rsid w:val="00510FBB"/>
    <w:rsid w:val="005123D3"/>
    <w:rsid w:val="005130C9"/>
    <w:rsid w:val="005133F1"/>
    <w:rsid w:val="00514EC2"/>
    <w:rsid w:val="00517CB0"/>
    <w:rsid w:val="0052188F"/>
    <w:rsid w:val="00522A85"/>
    <w:rsid w:val="00522BB1"/>
    <w:rsid w:val="005256B4"/>
    <w:rsid w:val="0052684A"/>
    <w:rsid w:val="005278CE"/>
    <w:rsid w:val="005303F2"/>
    <w:rsid w:val="00530DB6"/>
    <w:rsid w:val="00532B71"/>
    <w:rsid w:val="00534E8E"/>
    <w:rsid w:val="00536A4E"/>
    <w:rsid w:val="00536FCF"/>
    <w:rsid w:val="00541887"/>
    <w:rsid w:val="00541DB9"/>
    <w:rsid w:val="005444C2"/>
    <w:rsid w:val="005477D6"/>
    <w:rsid w:val="00547A14"/>
    <w:rsid w:val="00547A79"/>
    <w:rsid w:val="00547C55"/>
    <w:rsid w:val="005517AD"/>
    <w:rsid w:val="005531CB"/>
    <w:rsid w:val="00555D86"/>
    <w:rsid w:val="00556241"/>
    <w:rsid w:val="00556422"/>
    <w:rsid w:val="00561DB5"/>
    <w:rsid w:val="005712F9"/>
    <w:rsid w:val="0057137B"/>
    <w:rsid w:val="0057219E"/>
    <w:rsid w:val="00572B7A"/>
    <w:rsid w:val="00573572"/>
    <w:rsid w:val="00573702"/>
    <w:rsid w:val="005769FD"/>
    <w:rsid w:val="00586B5A"/>
    <w:rsid w:val="00586C64"/>
    <w:rsid w:val="00590B07"/>
    <w:rsid w:val="005913C0"/>
    <w:rsid w:val="00594D97"/>
    <w:rsid w:val="0059602B"/>
    <w:rsid w:val="005A10F5"/>
    <w:rsid w:val="005A33F2"/>
    <w:rsid w:val="005A7151"/>
    <w:rsid w:val="005B0463"/>
    <w:rsid w:val="005B0F71"/>
    <w:rsid w:val="005B1945"/>
    <w:rsid w:val="005B2459"/>
    <w:rsid w:val="005B2516"/>
    <w:rsid w:val="005B2AA7"/>
    <w:rsid w:val="005B3807"/>
    <w:rsid w:val="005B47E4"/>
    <w:rsid w:val="005B489C"/>
    <w:rsid w:val="005B4C11"/>
    <w:rsid w:val="005B5005"/>
    <w:rsid w:val="005B7EE3"/>
    <w:rsid w:val="005C3441"/>
    <w:rsid w:val="005C5EA0"/>
    <w:rsid w:val="005C6F41"/>
    <w:rsid w:val="005C70E8"/>
    <w:rsid w:val="005C747C"/>
    <w:rsid w:val="005D4DDF"/>
    <w:rsid w:val="005D5CA1"/>
    <w:rsid w:val="005D7A7D"/>
    <w:rsid w:val="005E1C75"/>
    <w:rsid w:val="005E1CFC"/>
    <w:rsid w:val="005E2F8E"/>
    <w:rsid w:val="005E3D23"/>
    <w:rsid w:val="005E4D62"/>
    <w:rsid w:val="005E64F8"/>
    <w:rsid w:val="005E697C"/>
    <w:rsid w:val="005E6F43"/>
    <w:rsid w:val="005E6FD6"/>
    <w:rsid w:val="005E7A22"/>
    <w:rsid w:val="005E7BE3"/>
    <w:rsid w:val="005F04F3"/>
    <w:rsid w:val="005F0C26"/>
    <w:rsid w:val="005F106B"/>
    <w:rsid w:val="005F1FB0"/>
    <w:rsid w:val="005F3F25"/>
    <w:rsid w:val="005F5114"/>
    <w:rsid w:val="00606814"/>
    <w:rsid w:val="00607A1C"/>
    <w:rsid w:val="00607C12"/>
    <w:rsid w:val="00607F3F"/>
    <w:rsid w:val="00612DD6"/>
    <w:rsid w:val="00613702"/>
    <w:rsid w:val="00613B4C"/>
    <w:rsid w:val="006152F0"/>
    <w:rsid w:val="00616937"/>
    <w:rsid w:val="0061785B"/>
    <w:rsid w:val="006207C5"/>
    <w:rsid w:val="00622D1D"/>
    <w:rsid w:val="006234B4"/>
    <w:rsid w:val="0062491F"/>
    <w:rsid w:val="0063047B"/>
    <w:rsid w:val="0063111E"/>
    <w:rsid w:val="00632E7E"/>
    <w:rsid w:val="00633348"/>
    <w:rsid w:val="00636A5F"/>
    <w:rsid w:val="006378E3"/>
    <w:rsid w:val="006378E5"/>
    <w:rsid w:val="00643C15"/>
    <w:rsid w:val="00644102"/>
    <w:rsid w:val="00645A8A"/>
    <w:rsid w:val="0064669C"/>
    <w:rsid w:val="00647492"/>
    <w:rsid w:val="00647F4F"/>
    <w:rsid w:val="00651F37"/>
    <w:rsid w:val="0065347E"/>
    <w:rsid w:val="0065574C"/>
    <w:rsid w:val="006617A6"/>
    <w:rsid w:val="006634F8"/>
    <w:rsid w:val="00664795"/>
    <w:rsid w:val="00665EF8"/>
    <w:rsid w:val="00666C52"/>
    <w:rsid w:val="00667F0D"/>
    <w:rsid w:val="006723D1"/>
    <w:rsid w:val="00680C63"/>
    <w:rsid w:val="006831BF"/>
    <w:rsid w:val="00683DE6"/>
    <w:rsid w:val="006846E3"/>
    <w:rsid w:val="00684B95"/>
    <w:rsid w:val="00684D6C"/>
    <w:rsid w:val="00685AA4"/>
    <w:rsid w:val="00686691"/>
    <w:rsid w:val="00690E6C"/>
    <w:rsid w:val="0069137E"/>
    <w:rsid w:val="00691434"/>
    <w:rsid w:val="00692DC2"/>
    <w:rsid w:val="00693102"/>
    <w:rsid w:val="006974A3"/>
    <w:rsid w:val="006A05D5"/>
    <w:rsid w:val="006A05D7"/>
    <w:rsid w:val="006A0634"/>
    <w:rsid w:val="006A0C3B"/>
    <w:rsid w:val="006A30C2"/>
    <w:rsid w:val="006A4CC2"/>
    <w:rsid w:val="006B1800"/>
    <w:rsid w:val="006B2023"/>
    <w:rsid w:val="006B2A3F"/>
    <w:rsid w:val="006B2AC4"/>
    <w:rsid w:val="006B369F"/>
    <w:rsid w:val="006B3B68"/>
    <w:rsid w:val="006B3DAE"/>
    <w:rsid w:val="006B5879"/>
    <w:rsid w:val="006B59EB"/>
    <w:rsid w:val="006B6C6D"/>
    <w:rsid w:val="006C05A5"/>
    <w:rsid w:val="006C157F"/>
    <w:rsid w:val="006C1828"/>
    <w:rsid w:val="006C2DDB"/>
    <w:rsid w:val="006C349A"/>
    <w:rsid w:val="006C38BE"/>
    <w:rsid w:val="006C742E"/>
    <w:rsid w:val="006D10C3"/>
    <w:rsid w:val="006D31FC"/>
    <w:rsid w:val="006D3741"/>
    <w:rsid w:val="006D726B"/>
    <w:rsid w:val="006D7A08"/>
    <w:rsid w:val="006D7D3B"/>
    <w:rsid w:val="006E01D9"/>
    <w:rsid w:val="006E1119"/>
    <w:rsid w:val="006E2176"/>
    <w:rsid w:val="006E244C"/>
    <w:rsid w:val="006E5172"/>
    <w:rsid w:val="006E5714"/>
    <w:rsid w:val="006E581A"/>
    <w:rsid w:val="006E5CC7"/>
    <w:rsid w:val="006E6A1C"/>
    <w:rsid w:val="006E7675"/>
    <w:rsid w:val="006F20D0"/>
    <w:rsid w:val="006F2946"/>
    <w:rsid w:val="006F357B"/>
    <w:rsid w:val="006F612A"/>
    <w:rsid w:val="006F6905"/>
    <w:rsid w:val="006F6BBD"/>
    <w:rsid w:val="0070046A"/>
    <w:rsid w:val="00702CEA"/>
    <w:rsid w:val="0070360A"/>
    <w:rsid w:val="00703821"/>
    <w:rsid w:val="00704580"/>
    <w:rsid w:val="00704F41"/>
    <w:rsid w:val="007052E6"/>
    <w:rsid w:val="007057C7"/>
    <w:rsid w:val="00706601"/>
    <w:rsid w:val="007072BC"/>
    <w:rsid w:val="0071143B"/>
    <w:rsid w:val="00711E4A"/>
    <w:rsid w:val="007127CC"/>
    <w:rsid w:val="007134E6"/>
    <w:rsid w:val="00714D30"/>
    <w:rsid w:val="00714E20"/>
    <w:rsid w:val="00715372"/>
    <w:rsid w:val="00715E4C"/>
    <w:rsid w:val="00716546"/>
    <w:rsid w:val="00716B0A"/>
    <w:rsid w:val="00717A46"/>
    <w:rsid w:val="007217DC"/>
    <w:rsid w:val="00722752"/>
    <w:rsid w:val="00723AA7"/>
    <w:rsid w:val="00724CE4"/>
    <w:rsid w:val="0072607F"/>
    <w:rsid w:val="007279E6"/>
    <w:rsid w:val="007320E9"/>
    <w:rsid w:val="00732482"/>
    <w:rsid w:val="00733E9A"/>
    <w:rsid w:val="007364FF"/>
    <w:rsid w:val="00745241"/>
    <w:rsid w:val="007462EF"/>
    <w:rsid w:val="0074682F"/>
    <w:rsid w:val="0074739E"/>
    <w:rsid w:val="007506E7"/>
    <w:rsid w:val="00750C93"/>
    <w:rsid w:val="00753141"/>
    <w:rsid w:val="00754F83"/>
    <w:rsid w:val="007551B7"/>
    <w:rsid w:val="007552EA"/>
    <w:rsid w:val="00760742"/>
    <w:rsid w:val="00764FC8"/>
    <w:rsid w:val="007657B9"/>
    <w:rsid w:val="00766D05"/>
    <w:rsid w:val="00766E59"/>
    <w:rsid w:val="007674B1"/>
    <w:rsid w:val="0077029A"/>
    <w:rsid w:val="0077150C"/>
    <w:rsid w:val="007734B2"/>
    <w:rsid w:val="00774CF1"/>
    <w:rsid w:val="00774D3C"/>
    <w:rsid w:val="00780A8B"/>
    <w:rsid w:val="00781A11"/>
    <w:rsid w:val="0078724D"/>
    <w:rsid w:val="0078773E"/>
    <w:rsid w:val="00790116"/>
    <w:rsid w:val="007916F8"/>
    <w:rsid w:val="00791E5F"/>
    <w:rsid w:val="0079298D"/>
    <w:rsid w:val="0079363A"/>
    <w:rsid w:val="007963C7"/>
    <w:rsid w:val="00796FA4"/>
    <w:rsid w:val="007A016E"/>
    <w:rsid w:val="007A267B"/>
    <w:rsid w:val="007A3F16"/>
    <w:rsid w:val="007B17D9"/>
    <w:rsid w:val="007B2047"/>
    <w:rsid w:val="007B235A"/>
    <w:rsid w:val="007B6C08"/>
    <w:rsid w:val="007B7C0E"/>
    <w:rsid w:val="007C23E3"/>
    <w:rsid w:val="007C3449"/>
    <w:rsid w:val="007C3FC0"/>
    <w:rsid w:val="007C4B2D"/>
    <w:rsid w:val="007C6EF9"/>
    <w:rsid w:val="007C75D6"/>
    <w:rsid w:val="007D24A2"/>
    <w:rsid w:val="007D5B77"/>
    <w:rsid w:val="007E0EF0"/>
    <w:rsid w:val="007E1F59"/>
    <w:rsid w:val="007E35B7"/>
    <w:rsid w:val="007E3FD5"/>
    <w:rsid w:val="007E4A37"/>
    <w:rsid w:val="007E5890"/>
    <w:rsid w:val="007F42D3"/>
    <w:rsid w:val="007F47A5"/>
    <w:rsid w:val="007F5145"/>
    <w:rsid w:val="007F6604"/>
    <w:rsid w:val="007F7E34"/>
    <w:rsid w:val="00801325"/>
    <w:rsid w:val="00801D8F"/>
    <w:rsid w:val="00803AC7"/>
    <w:rsid w:val="00804855"/>
    <w:rsid w:val="008107FF"/>
    <w:rsid w:val="008127CE"/>
    <w:rsid w:val="00812939"/>
    <w:rsid w:val="00816200"/>
    <w:rsid w:val="00817C8B"/>
    <w:rsid w:val="00817E46"/>
    <w:rsid w:val="0082065C"/>
    <w:rsid w:val="00821EF1"/>
    <w:rsid w:val="0082356B"/>
    <w:rsid w:val="00824268"/>
    <w:rsid w:val="00825310"/>
    <w:rsid w:val="00825B41"/>
    <w:rsid w:val="0082696E"/>
    <w:rsid w:val="0083094C"/>
    <w:rsid w:val="008310AF"/>
    <w:rsid w:val="008341D0"/>
    <w:rsid w:val="0083442C"/>
    <w:rsid w:val="00834D9D"/>
    <w:rsid w:val="00836131"/>
    <w:rsid w:val="008369A2"/>
    <w:rsid w:val="008401AB"/>
    <w:rsid w:val="008440AD"/>
    <w:rsid w:val="008448BC"/>
    <w:rsid w:val="00845CA2"/>
    <w:rsid w:val="0084737D"/>
    <w:rsid w:val="00847525"/>
    <w:rsid w:val="0084760E"/>
    <w:rsid w:val="00850629"/>
    <w:rsid w:val="0085272F"/>
    <w:rsid w:val="0085347B"/>
    <w:rsid w:val="00854CC7"/>
    <w:rsid w:val="008557AA"/>
    <w:rsid w:val="00857D4A"/>
    <w:rsid w:val="008616DE"/>
    <w:rsid w:val="00861C0B"/>
    <w:rsid w:val="008626DD"/>
    <w:rsid w:val="00863463"/>
    <w:rsid w:val="00864511"/>
    <w:rsid w:val="00865985"/>
    <w:rsid w:val="00865DE3"/>
    <w:rsid w:val="00866E54"/>
    <w:rsid w:val="00870B1E"/>
    <w:rsid w:val="00873399"/>
    <w:rsid w:val="00875114"/>
    <w:rsid w:val="00875D85"/>
    <w:rsid w:val="00877314"/>
    <w:rsid w:val="0087755D"/>
    <w:rsid w:val="008776CE"/>
    <w:rsid w:val="00877BAC"/>
    <w:rsid w:val="00881BA3"/>
    <w:rsid w:val="00882042"/>
    <w:rsid w:val="008822BF"/>
    <w:rsid w:val="008824EF"/>
    <w:rsid w:val="00885CC5"/>
    <w:rsid w:val="00886109"/>
    <w:rsid w:val="0088641A"/>
    <w:rsid w:val="0089106F"/>
    <w:rsid w:val="00892393"/>
    <w:rsid w:val="008935B9"/>
    <w:rsid w:val="00894915"/>
    <w:rsid w:val="008977ED"/>
    <w:rsid w:val="008A204B"/>
    <w:rsid w:val="008A281B"/>
    <w:rsid w:val="008A39C3"/>
    <w:rsid w:val="008A49DC"/>
    <w:rsid w:val="008A693C"/>
    <w:rsid w:val="008A6A30"/>
    <w:rsid w:val="008A6E35"/>
    <w:rsid w:val="008B048F"/>
    <w:rsid w:val="008B329F"/>
    <w:rsid w:val="008B32C2"/>
    <w:rsid w:val="008B4380"/>
    <w:rsid w:val="008B505B"/>
    <w:rsid w:val="008B5139"/>
    <w:rsid w:val="008B57AC"/>
    <w:rsid w:val="008B5B78"/>
    <w:rsid w:val="008B758B"/>
    <w:rsid w:val="008B7D20"/>
    <w:rsid w:val="008C21C2"/>
    <w:rsid w:val="008C2FFE"/>
    <w:rsid w:val="008C3623"/>
    <w:rsid w:val="008C5567"/>
    <w:rsid w:val="008C6DB9"/>
    <w:rsid w:val="008C7A91"/>
    <w:rsid w:val="008D080D"/>
    <w:rsid w:val="008D0995"/>
    <w:rsid w:val="008D1FBB"/>
    <w:rsid w:val="008E0BEC"/>
    <w:rsid w:val="008E1753"/>
    <w:rsid w:val="008E47EB"/>
    <w:rsid w:val="008E4DE4"/>
    <w:rsid w:val="008E7E96"/>
    <w:rsid w:val="008F29FF"/>
    <w:rsid w:val="008F4265"/>
    <w:rsid w:val="008F48C9"/>
    <w:rsid w:val="008F70AB"/>
    <w:rsid w:val="00900EDA"/>
    <w:rsid w:val="00902256"/>
    <w:rsid w:val="009026CB"/>
    <w:rsid w:val="0090701B"/>
    <w:rsid w:val="00910790"/>
    <w:rsid w:val="009127DC"/>
    <w:rsid w:val="0091295E"/>
    <w:rsid w:val="00912D5C"/>
    <w:rsid w:val="009141D5"/>
    <w:rsid w:val="00916418"/>
    <w:rsid w:val="009178AA"/>
    <w:rsid w:val="00921813"/>
    <w:rsid w:val="00924849"/>
    <w:rsid w:val="00927783"/>
    <w:rsid w:val="00930097"/>
    <w:rsid w:val="00930C8E"/>
    <w:rsid w:val="009330CA"/>
    <w:rsid w:val="00933DB3"/>
    <w:rsid w:val="009340C8"/>
    <w:rsid w:val="00934A40"/>
    <w:rsid w:val="00936533"/>
    <w:rsid w:val="00940384"/>
    <w:rsid w:val="009412A5"/>
    <w:rsid w:val="00941AAB"/>
    <w:rsid w:val="00947E06"/>
    <w:rsid w:val="0095289A"/>
    <w:rsid w:val="009553ED"/>
    <w:rsid w:val="0095606C"/>
    <w:rsid w:val="009563E2"/>
    <w:rsid w:val="0096031F"/>
    <w:rsid w:val="00960BEA"/>
    <w:rsid w:val="00960D79"/>
    <w:rsid w:val="00966A83"/>
    <w:rsid w:val="00966AE4"/>
    <w:rsid w:val="009673E9"/>
    <w:rsid w:val="00970809"/>
    <w:rsid w:val="00971254"/>
    <w:rsid w:val="00972CA0"/>
    <w:rsid w:val="009735E0"/>
    <w:rsid w:val="00975AB8"/>
    <w:rsid w:val="00984D2B"/>
    <w:rsid w:val="00987046"/>
    <w:rsid w:val="00990909"/>
    <w:rsid w:val="00992906"/>
    <w:rsid w:val="00992FE8"/>
    <w:rsid w:val="009952E8"/>
    <w:rsid w:val="00996917"/>
    <w:rsid w:val="009A7F8E"/>
    <w:rsid w:val="009B0E99"/>
    <w:rsid w:val="009B1357"/>
    <w:rsid w:val="009B18A2"/>
    <w:rsid w:val="009B2A9F"/>
    <w:rsid w:val="009B5197"/>
    <w:rsid w:val="009C4AA0"/>
    <w:rsid w:val="009C502C"/>
    <w:rsid w:val="009C6C2E"/>
    <w:rsid w:val="009C6CC8"/>
    <w:rsid w:val="009D13AE"/>
    <w:rsid w:val="009D1D66"/>
    <w:rsid w:val="009D2072"/>
    <w:rsid w:val="009D2B27"/>
    <w:rsid w:val="009D39C7"/>
    <w:rsid w:val="009D5890"/>
    <w:rsid w:val="009D5BA5"/>
    <w:rsid w:val="009D5F2C"/>
    <w:rsid w:val="009D6AC5"/>
    <w:rsid w:val="009E2B29"/>
    <w:rsid w:val="009E5137"/>
    <w:rsid w:val="009E51FD"/>
    <w:rsid w:val="009F1981"/>
    <w:rsid w:val="009F55B8"/>
    <w:rsid w:val="009F5920"/>
    <w:rsid w:val="009F5D8B"/>
    <w:rsid w:val="00A006B7"/>
    <w:rsid w:val="00A01CEC"/>
    <w:rsid w:val="00A034DA"/>
    <w:rsid w:val="00A037A9"/>
    <w:rsid w:val="00A04A68"/>
    <w:rsid w:val="00A05610"/>
    <w:rsid w:val="00A1161C"/>
    <w:rsid w:val="00A129AC"/>
    <w:rsid w:val="00A13989"/>
    <w:rsid w:val="00A1451B"/>
    <w:rsid w:val="00A14FEC"/>
    <w:rsid w:val="00A152CE"/>
    <w:rsid w:val="00A163B4"/>
    <w:rsid w:val="00A16578"/>
    <w:rsid w:val="00A1690B"/>
    <w:rsid w:val="00A17608"/>
    <w:rsid w:val="00A2077A"/>
    <w:rsid w:val="00A207F9"/>
    <w:rsid w:val="00A20FF7"/>
    <w:rsid w:val="00A21C37"/>
    <w:rsid w:val="00A231AC"/>
    <w:rsid w:val="00A2341D"/>
    <w:rsid w:val="00A234BE"/>
    <w:rsid w:val="00A24466"/>
    <w:rsid w:val="00A246A8"/>
    <w:rsid w:val="00A27DBF"/>
    <w:rsid w:val="00A32FB1"/>
    <w:rsid w:val="00A33108"/>
    <w:rsid w:val="00A46C1E"/>
    <w:rsid w:val="00A52419"/>
    <w:rsid w:val="00A53B4F"/>
    <w:rsid w:val="00A560D6"/>
    <w:rsid w:val="00A569ED"/>
    <w:rsid w:val="00A5789B"/>
    <w:rsid w:val="00A60379"/>
    <w:rsid w:val="00A61455"/>
    <w:rsid w:val="00A62389"/>
    <w:rsid w:val="00A6269D"/>
    <w:rsid w:val="00A64464"/>
    <w:rsid w:val="00A70795"/>
    <w:rsid w:val="00A728C6"/>
    <w:rsid w:val="00A73090"/>
    <w:rsid w:val="00A7435E"/>
    <w:rsid w:val="00A74890"/>
    <w:rsid w:val="00A748EE"/>
    <w:rsid w:val="00A7560D"/>
    <w:rsid w:val="00A80490"/>
    <w:rsid w:val="00A80E6F"/>
    <w:rsid w:val="00A8254F"/>
    <w:rsid w:val="00A849D0"/>
    <w:rsid w:val="00A84F53"/>
    <w:rsid w:val="00A861A1"/>
    <w:rsid w:val="00A93708"/>
    <w:rsid w:val="00A93D8C"/>
    <w:rsid w:val="00A95099"/>
    <w:rsid w:val="00A97EC5"/>
    <w:rsid w:val="00AA0437"/>
    <w:rsid w:val="00AA052A"/>
    <w:rsid w:val="00AA0F35"/>
    <w:rsid w:val="00AA118C"/>
    <w:rsid w:val="00AA1278"/>
    <w:rsid w:val="00AA1925"/>
    <w:rsid w:val="00AA4378"/>
    <w:rsid w:val="00AA481B"/>
    <w:rsid w:val="00AB2A68"/>
    <w:rsid w:val="00AB2FC5"/>
    <w:rsid w:val="00AB5B71"/>
    <w:rsid w:val="00AB6CDF"/>
    <w:rsid w:val="00AC044D"/>
    <w:rsid w:val="00AC51DA"/>
    <w:rsid w:val="00AC5926"/>
    <w:rsid w:val="00AD06AA"/>
    <w:rsid w:val="00AD0B8D"/>
    <w:rsid w:val="00AD120C"/>
    <w:rsid w:val="00AD23D7"/>
    <w:rsid w:val="00AD37BA"/>
    <w:rsid w:val="00AD3BCC"/>
    <w:rsid w:val="00AD5531"/>
    <w:rsid w:val="00AD6D8D"/>
    <w:rsid w:val="00AE03D6"/>
    <w:rsid w:val="00AE3750"/>
    <w:rsid w:val="00AE6A35"/>
    <w:rsid w:val="00AF057A"/>
    <w:rsid w:val="00AF05ED"/>
    <w:rsid w:val="00AF4A43"/>
    <w:rsid w:val="00AF77FC"/>
    <w:rsid w:val="00B00F06"/>
    <w:rsid w:val="00B01604"/>
    <w:rsid w:val="00B020CF"/>
    <w:rsid w:val="00B039D4"/>
    <w:rsid w:val="00B055C4"/>
    <w:rsid w:val="00B05F11"/>
    <w:rsid w:val="00B07861"/>
    <w:rsid w:val="00B11A8B"/>
    <w:rsid w:val="00B1278D"/>
    <w:rsid w:val="00B14475"/>
    <w:rsid w:val="00B2135A"/>
    <w:rsid w:val="00B24D5A"/>
    <w:rsid w:val="00B2507E"/>
    <w:rsid w:val="00B25FA0"/>
    <w:rsid w:val="00B2704B"/>
    <w:rsid w:val="00B31CE9"/>
    <w:rsid w:val="00B3283E"/>
    <w:rsid w:val="00B32D3A"/>
    <w:rsid w:val="00B33BBC"/>
    <w:rsid w:val="00B343A2"/>
    <w:rsid w:val="00B35ED3"/>
    <w:rsid w:val="00B36282"/>
    <w:rsid w:val="00B37A17"/>
    <w:rsid w:val="00B40DFF"/>
    <w:rsid w:val="00B4201A"/>
    <w:rsid w:val="00B44444"/>
    <w:rsid w:val="00B47233"/>
    <w:rsid w:val="00B546BA"/>
    <w:rsid w:val="00B61E55"/>
    <w:rsid w:val="00B64D3C"/>
    <w:rsid w:val="00B6560B"/>
    <w:rsid w:val="00B65DF1"/>
    <w:rsid w:val="00B71CD1"/>
    <w:rsid w:val="00B737FC"/>
    <w:rsid w:val="00B74167"/>
    <w:rsid w:val="00B741D4"/>
    <w:rsid w:val="00B74D14"/>
    <w:rsid w:val="00B75DCF"/>
    <w:rsid w:val="00B77148"/>
    <w:rsid w:val="00B7765F"/>
    <w:rsid w:val="00B8198F"/>
    <w:rsid w:val="00B81D80"/>
    <w:rsid w:val="00B843C4"/>
    <w:rsid w:val="00B92F9B"/>
    <w:rsid w:val="00B932BB"/>
    <w:rsid w:val="00B9360F"/>
    <w:rsid w:val="00B93CE3"/>
    <w:rsid w:val="00B95233"/>
    <w:rsid w:val="00B97175"/>
    <w:rsid w:val="00BA26B1"/>
    <w:rsid w:val="00BA412D"/>
    <w:rsid w:val="00BA484F"/>
    <w:rsid w:val="00BA4BCA"/>
    <w:rsid w:val="00BA66AB"/>
    <w:rsid w:val="00BB3E56"/>
    <w:rsid w:val="00BB757D"/>
    <w:rsid w:val="00BC02B7"/>
    <w:rsid w:val="00BC1A27"/>
    <w:rsid w:val="00BC1AAF"/>
    <w:rsid w:val="00BC4549"/>
    <w:rsid w:val="00BC55CD"/>
    <w:rsid w:val="00BC642A"/>
    <w:rsid w:val="00BC7D6F"/>
    <w:rsid w:val="00BD1099"/>
    <w:rsid w:val="00BD1203"/>
    <w:rsid w:val="00BD1572"/>
    <w:rsid w:val="00BD2D3F"/>
    <w:rsid w:val="00BD505B"/>
    <w:rsid w:val="00BE0B89"/>
    <w:rsid w:val="00BE12C4"/>
    <w:rsid w:val="00BE230A"/>
    <w:rsid w:val="00BE29BB"/>
    <w:rsid w:val="00BF4368"/>
    <w:rsid w:val="00BF4F25"/>
    <w:rsid w:val="00BF627D"/>
    <w:rsid w:val="00BF6E68"/>
    <w:rsid w:val="00C019FB"/>
    <w:rsid w:val="00C025D9"/>
    <w:rsid w:val="00C05666"/>
    <w:rsid w:val="00C05F53"/>
    <w:rsid w:val="00C070BC"/>
    <w:rsid w:val="00C0724C"/>
    <w:rsid w:val="00C11FD1"/>
    <w:rsid w:val="00C12F0F"/>
    <w:rsid w:val="00C1366E"/>
    <w:rsid w:val="00C21195"/>
    <w:rsid w:val="00C228AA"/>
    <w:rsid w:val="00C23535"/>
    <w:rsid w:val="00C237B3"/>
    <w:rsid w:val="00C238F8"/>
    <w:rsid w:val="00C242A2"/>
    <w:rsid w:val="00C250DB"/>
    <w:rsid w:val="00C27852"/>
    <w:rsid w:val="00C27AE8"/>
    <w:rsid w:val="00C27B9C"/>
    <w:rsid w:val="00C314C0"/>
    <w:rsid w:val="00C314CC"/>
    <w:rsid w:val="00C31914"/>
    <w:rsid w:val="00C31A50"/>
    <w:rsid w:val="00C32F2E"/>
    <w:rsid w:val="00C33FBB"/>
    <w:rsid w:val="00C36CEA"/>
    <w:rsid w:val="00C36D9B"/>
    <w:rsid w:val="00C37574"/>
    <w:rsid w:val="00C40F9B"/>
    <w:rsid w:val="00C412D4"/>
    <w:rsid w:val="00C425D2"/>
    <w:rsid w:val="00C42729"/>
    <w:rsid w:val="00C42761"/>
    <w:rsid w:val="00C44A65"/>
    <w:rsid w:val="00C51CB9"/>
    <w:rsid w:val="00C523BD"/>
    <w:rsid w:val="00C53029"/>
    <w:rsid w:val="00C543D0"/>
    <w:rsid w:val="00C55211"/>
    <w:rsid w:val="00C559C4"/>
    <w:rsid w:val="00C57546"/>
    <w:rsid w:val="00C61DEB"/>
    <w:rsid w:val="00C62073"/>
    <w:rsid w:val="00C63D59"/>
    <w:rsid w:val="00C64A52"/>
    <w:rsid w:val="00C65BFC"/>
    <w:rsid w:val="00C6687A"/>
    <w:rsid w:val="00C678D8"/>
    <w:rsid w:val="00C704ED"/>
    <w:rsid w:val="00C70984"/>
    <w:rsid w:val="00C7130C"/>
    <w:rsid w:val="00C73A47"/>
    <w:rsid w:val="00C752B2"/>
    <w:rsid w:val="00C8029E"/>
    <w:rsid w:val="00C80668"/>
    <w:rsid w:val="00C830C8"/>
    <w:rsid w:val="00C85021"/>
    <w:rsid w:val="00C86153"/>
    <w:rsid w:val="00C86F14"/>
    <w:rsid w:val="00C879D0"/>
    <w:rsid w:val="00C87FDA"/>
    <w:rsid w:val="00C900FE"/>
    <w:rsid w:val="00C90FC5"/>
    <w:rsid w:val="00C91B68"/>
    <w:rsid w:val="00C942B8"/>
    <w:rsid w:val="00C94FB6"/>
    <w:rsid w:val="00C9502A"/>
    <w:rsid w:val="00C9601C"/>
    <w:rsid w:val="00C96B80"/>
    <w:rsid w:val="00C97092"/>
    <w:rsid w:val="00C976D8"/>
    <w:rsid w:val="00CA22A0"/>
    <w:rsid w:val="00CA5C4D"/>
    <w:rsid w:val="00CA69D8"/>
    <w:rsid w:val="00CA74C3"/>
    <w:rsid w:val="00CB03DE"/>
    <w:rsid w:val="00CB12F4"/>
    <w:rsid w:val="00CB20E0"/>
    <w:rsid w:val="00CB4B42"/>
    <w:rsid w:val="00CB5681"/>
    <w:rsid w:val="00CB582C"/>
    <w:rsid w:val="00CB60F5"/>
    <w:rsid w:val="00CC0EFD"/>
    <w:rsid w:val="00CC1345"/>
    <w:rsid w:val="00CC2E72"/>
    <w:rsid w:val="00CC530A"/>
    <w:rsid w:val="00CC588D"/>
    <w:rsid w:val="00CC78AC"/>
    <w:rsid w:val="00CC7B66"/>
    <w:rsid w:val="00CD583F"/>
    <w:rsid w:val="00CD6B76"/>
    <w:rsid w:val="00CD7B0C"/>
    <w:rsid w:val="00CE07A5"/>
    <w:rsid w:val="00CF080D"/>
    <w:rsid w:val="00CF1E07"/>
    <w:rsid w:val="00CF2F40"/>
    <w:rsid w:val="00CF31C7"/>
    <w:rsid w:val="00CF4068"/>
    <w:rsid w:val="00CF4289"/>
    <w:rsid w:val="00CF4661"/>
    <w:rsid w:val="00D01348"/>
    <w:rsid w:val="00D03D69"/>
    <w:rsid w:val="00D04F54"/>
    <w:rsid w:val="00D04F7F"/>
    <w:rsid w:val="00D05AA4"/>
    <w:rsid w:val="00D05FF5"/>
    <w:rsid w:val="00D10B03"/>
    <w:rsid w:val="00D112BF"/>
    <w:rsid w:val="00D13784"/>
    <w:rsid w:val="00D1429B"/>
    <w:rsid w:val="00D14EE3"/>
    <w:rsid w:val="00D15059"/>
    <w:rsid w:val="00D17263"/>
    <w:rsid w:val="00D177AF"/>
    <w:rsid w:val="00D20351"/>
    <w:rsid w:val="00D20A0C"/>
    <w:rsid w:val="00D21464"/>
    <w:rsid w:val="00D21F74"/>
    <w:rsid w:val="00D22933"/>
    <w:rsid w:val="00D23C6C"/>
    <w:rsid w:val="00D25164"/>
    <w:rsid w:val="00D34755"/>
    <w:rsid w:val="00D354FC"/>
    <w:rsid w:val="00D37FCF"/>
    <w:rsid w:val="00D42FE0"/>
    <w:rsid w:val="00D43B04"/>
    <w:rsid w:val="00D4513B"/>
    <w:rsid w:val="00D452F2"/>
    <w:rsid w:val="00D467F9"/>
    <w:rsid w:val="00D51787"/>
    <w:rsid w:val="00D518AC"/>
    <w:rsid w:val="00D52509"/>
    <w:rsid w:val="00D5522B"/>
    <w:rsid w:val="00D552BB"/>
    <w:rsid w:val="00D56921"/>
    <w:rsid w:val="00D56AB9"/>
    <w:rsid w:val="00D57AF3"/>
    <w:rsid w:val="00D62490"/>
    <w:rsid w:val="00D65DDC"/>
    <w:rsid w:val="00D65F44"/>
    <w:rsid w:val="00D708E3"/>
    <w:rsid w:val="00D729F7"/>
    <w:rsid w:val="00D7300C"/>
    <w:rsid w:val="00D73A47"/>
    <w:rsid w:val="00D73C1A"/>
    <w:rsid w:val="00D746B5"/>
    <w:rsid w:val="00D747E1"/>
    <w:rsid w:val="00D76219"/>
    <w:rsid w:val="00D77C71"/>
    <w:rsid w:val="00D77ED1"/>
    <w:rsid w:val="00D801D8"/>
    <w:rsid w:val="00D80A96"/>
    <w:rsid w:val="00D83001"/>
    <w:rsid w:val="00D86010"/>
    <w:rsid w:val="00D874DE"/>
    <w:rsid w:val="00D9091B"/>
    <w:rsid w:val="00D9139D"/>
    <w:rsid w:val="00D91D15"/>
    <w:rsid w:val="00D92837"/>
    <w:rsid w:val="00D92F8A"/>
    <w:rsid w:val="00D940EB"/>
    <w:rsid w:val="00D95499"/>
    <w:rsid w:val="00D95541"/>
    <w:rsid w:val="00D97A7A"/>
    <w:rsid w:val="00DA097B"/>
    <w:rsid w:val="00DA0E69"/>
    <w:rsid w:val="00DA0F09"/>
    <w:rsid w:val="00DA1EDA"/>
    <w:rsid w:val="00DA23D0"/>
    <w:rsid w:val="00DA256F"/>
    <w:rsid w:val="00DA5543"/>
    <w:rsid w:val="00DA7B42"/>
    <w:rsid w:val="00DA7EEA"/>
    <w:rsid w:val="00DB2CDB"/>
    <w:rsid w:val="00DB4601"/>
    <w:rsid w:val="00DB60E2"/>
    <w:rsid w:val="00DB71CD"/>
    <w:rsid w:val="00DC0D12"/>
    <w:rsid w:val="00DC0F3D"/>
    <w:rsid w:val="00DC309F"/>
    <w:rsid w:val="00DC31D3"/>
    <w:rsid w:val="00DC3D5F"/>
    <w:rsid w:val="00DC662E"/>
    <w:rsid w:val="00DC6C71"/>
    <w:rsid w:val="00DC6EA2"/>
    <w:rsid w:val="00DC70FD"/>
    <w:rsid w:val="00DD1D73"/>
    <w:rsid w:val="00DD2C50"/>
    <w:rsid w:val="00DD341F"/>
    <w:rsid w:val="00DD4316"/>
    <w:rsid w:val="00DD4B51"/>
    <w:rsid w:val="00DD54AD"/>
    <w:rsid w:val="00DD6883"/>
    <w:rsid w:val="00DE0D3C"/>
    <w:rsid w:val="00DE221F"/>
    <w:rsid w:val="00DE2E7D"/>
    <w:rsid w:val="00DE34B0"/>
    <w:rsid w:val="00DE35C2"/>
    <w:rsid w:val="00DE716B"/>
    <w:rsid w:val="00DE720A"/>
    <w:rsid w:val="00DF0293"/>
    <w:rsid w:val="00DF390B"/>
    <w:rsid w:val="00DF3D55"/>
    <w:rsid w:val="00DF505A"/>
    <w:rsid w:val="00DF727A"/>
    <w:rsid w:val="00DF7FFA"/>
    <w:rsid w:val="00E00B2C"/>
    <w:rsid w:val="00E00C17"/>
    <w:rsid w:val="00E02231"/>
    <w:rsid w:val="00E04938"/>
    <w:rsid w:val="00E0549B"/>
    <w:rsid w:val="00E05832"/>
    <w:rsid w:val="00E05C3D"/>
    <w:rsid w:val="00E07CC7"/>
    <w:rsid w:val="00E108EC"/>
    <w:rsid w:val="00E127DD"/>
    <w:rsid w:val="00E12FE8"/>
    <w:rsid w:val="00E20797"/>
    <w:rsid w:val="00E21189"/>
    <w:rsid w:val="00E22B03"/>
    <w:rsid w:val="00E23EB7"/>
    <w:rsid w:val="00E25F3C"/>
    <w:rsid w:val="00E302D1"/>
    <w:rsid w:val="00E31CDE"/>
    <w:rsid w:val="00E32DBD"/>
    <w:rsid w:val="00E331AE"/>
    <w:rsid w:val="00E33502"/>
    <w:rsid w:val="00E35729"/>
    <w:rsid w:val="00E37652"/>
    <w:rsid w:val="00E40C60"/>
    <w:rsid w:val="00E422A9"/>
    <w:rsid w:val="00E444C9"/>
    <w:rsid w:val="00E44552"/>
    <w:rsid w:val="00E4655B"/>
    <w:rsid w:val="00E46B23"/>
    <w:rsid w:val="00E50AF8"/>
    <w:rsid w:val="00E51CCC"/>
    <w:rsid w:val="00E54491"/>
    <w:rsid w:val="00E54BB1"/>
    <w:rsid w:val="00E5533C"/>
    <w:rsid w:val="00E55BD6"/>
    <w:rsid w:val="00E575BD"/>
    <w:rsid w:val="00E60822"/>
    <w:rsid w:val="00E60E2F"/>
    <w:rsid w:val="00E61D95"/>
    <w:rsid w:val="00E64329"/>
    <w:rsid w:val="00E647AD"/>
    <w:rsid w:val="00E65246"/>
    <w:rsid w:val="00E67B46"/>
    <w:rsid w:val="00E73A45"/>
    <w:rsid w:val="00E80DF7"/>
    <w:rsid w:val="00E827D3"/>
    <w:rsid w:val="00E83C83"/>
    <w:rsid w:val="00E83F6D"/>
    <w:rsid w:val="00E84147"/>
    <w:rsid w:val="00E84718"/>
    <w:rsid w:val="00E85CE4"/>
    <w:rsid w:val="00E9431A"/>
    <w:rsid w:val="00E96535"/>
    <w:rsid w:val="00E968DA"/>
    <w:rsid w:val="00E96A80"/>
    <w:rsid w:val="00E96F53"/>
    <w:rsid w:val="00E971BD"/>
    <w:rsid w:val="00EA0F65"/>
    <w:rsid w:val="00EA18A9"/>
    <w:rsid w:val="00EA5381"/>
    <w:rsid w:val="00EB101B"/>
    <w:rsid w:val="00EB165D"/>
    <w:rsid w:val="00EB289B"/>
    <w:rsid w:val="00EB28C2"/>
    <w:rsid w:val="00EB6E04"/>
    <w:rsid w:val="00EB7C2F"/>
    <w:rsid w:val="00EC1FE3"/>
    <w:rsid w:val="00EC779A"/>
    <w:rsid w:val="00ED0E5D"/>
    <w:rsid w:val="00ED2A94"/>
    <w:rsid w:val="00ED4675"/>
    <w:rsid w:val="00ED4EBD"/>
    <w:rsid w:val="00ED7906"/>
    <w:rsid w:val="00EE0775"/>
    <w:rsid w:val="00EE1CAC"/>
    <w:rsid w:val="00EE205C"/>
    <w:rsid w:val="00EE4A58"/>
    <w:rsid w:val="00EE5E1F"/>
    <w:rsid w:val="00EF369C"/>
    <w:rsid w:val="00EF44DA"/>
    <w:rsid w:val="00EF64AC"/>
    <w:rsid w:val="00F0060A"/>
    <w:rsid w:val="00F019D2"/>
    <w:rsid w:val="00F0236D"/>
    <w:rsid w:val="00F03427"/>
    <w:rsid w:val="00F034E9"/>
    <w:rsid w:val="00F03758"/>
    <w:rsid w:val="00F037AC"/>
    <w:rsid w:val="00F10DD5"/>
    <w:rsid w:val="00F121DA"/>
    <w:rsid w:val="00F1330D"/>
    <w:rsid w:val="00F168CB"/>
    <w:rsid w:val="00F179D6"/>
    <w:rsid w:val="00F20186"/>
    <w:rsid w:val="00F20ADB"/>
    <w:rsid w:val="00F21CB5"/>
    <w:rsid w:val="00F23901"/>
    <w:rsid w:val="00F30D8E"/>
    <w:rsid w:val="00F32682"/>
    <w:rsid w:val="00F36532"/>
    <w:rsid w:val="00F36685"/>
    <w:rsid w:val="00F37931"/>
    <w:rsid w:val="00F400D0"/>
    <w:rsid w:val="00F41A73"/>
    <w:rsid w:val="00F430FB"/>
    <w:rsid w:val="00F47DB2"/>
    <w:rsid w:val="00F53228"/>
    <w:rsid w:val="00F53BB2"/>
    <w:rsid w:val="00F53C07"/>
    <w:rsid w:val="00F603F4"/>
    <w:rsid w:val="00F61286"/>
    <w:rsid w:val="00F61A33"/>
    <w:rsid w:val="00F62AD3"/>
    <w:rsid w:val="00F66CF3"/>
    <w:rsid w:val="00F67341"/>
    <w:rsid w:val="00F70095"/>
    <w:rsid w:val="00F705B0"/>
    <w:rsid w:val="00F71FCA"/>
    <w:rsid w:val="00F7518A"/>
    <w:rsid w:val="00F7550B"/>
    <w:rsid w:val="00F76CAA"/>
    <w:rsid w:val="00F8026A"/>
    <w:rsid w:val="00F8061B"/>
    <w:rsid w:val="00F81899"/>
    <w:rsid w:val="00F836EE"/>
    <w:rsid w:val="00F8411A"/>
    <w:rsid w:val="00F865D1"/>
    <w:rsid w:val="00F86815"/>
    <w:rsid w:val="00F8760D"/>
    <w:rsid w:val="00F924A7"/>
    <w:rsid w:val="00F932FB"/>
    <w:rsid w:val="00F94DB6"/>
    <w:rsid w:val="00F94E86"/>
    <w:rsid w:val="00F9552E"/>
    <w:rsid w:val="00F96241"/>
    <w:rsid w:val="00F9662B"/>
    <w:rsid w:val="00F96EBB"/>
    <w:rsid w:val="00F972C2"/>
    <w:rsid w:val="00FA06A7"/>
    <w:rsid w:val="00FA260E"/>
    <w:rsid w:val="00FA479B"/>
    <w:rsid w:val="00FA6201"/>
    <w:rsid w:val="00FA7E19"/>
    <w:rsid w:val="00FB0A88"/>
    <w:rsid w:val="00FB1E72"/>
    <w:rsid w:val="00FB6EC7"/>
    <w:rsid w:val="00FC2D6D"/>
    <w:rsid w:val="00FC3470"/>
    <w:rsid w:val="00FC39DB"/>
    <w:rsid w:val="00FC3BC3"/>
    <w:rsid w:val="00FC43BD"/>
    <w:rsid w:val="00FC5DDB"/>
    <w:rsid w:val="00FC79C2"/>
    <w:rsid w:val="00FD50C5"/>
    <w:rsid w:val="00FD7D58"/>
    <w:rsid w:val="00FE1767"/>
    <w:rsid w:val="00FE2D54"/>
    <w:rsid w:val="00FE31DF"/>
    <w:rsid w:val="00FE4094"/>
    <w:rsid w:val="00FE492B"/>
    <w:rsid w:val="00FE605C"/>
    <w:rsid w:val="00FE6837"/>
    <w:rsid w:val="00FE73FA"/>
    <w:rsid w:val="00FF00B9"/>
    <w:rsid w:val="00FF028F"/>
    <w:rsid w:val="00FF18A5"/>
    <w:rsid w:val="00FF2E3A"/>
    <w:rsid w:val="00FF4100"/>
    <w:rsid w:val="00FF5AFF"/>
    <w:rsid w:val="00FF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ddd,#e6e6e6,#f1f1f1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96FA4"/>
    <w:rPr>
      <w:rFonts w:ascii="Arial" w:hAnsi="Arial"/>
      <w:color w:val="212238"/>
      <w:szCs w:val="24"/>
    </w:rPr>
  </w:style>
  <w:style w:type="paragraph" w:styleId="Heading1">
    <w:name w:val="heading 1"/>
    <w:basedOn w:val="Normal"/>
    <w:next w:val="BodyText"/>
    <w:link w:val="Heading1Char"/>
    <w:qFormat/>
    <w:rsid w:val="00796FA4"/>
    <w:pPr>
      <w:keepNext/>
      <w:pageBreakBefore/>
      <w:numPr>
        <w:numId w:val="14"/>
      </w:numPr>
      <w:spacing w:after="360"/>
      <w:outlineLvl w:val="0"/>
    </w:pPr>
    <w:rPr>
      <w:rFonts w:cs="Arial"/>
      <w:bCs/>
      <w:color w:val="4E81EE"/>
      <w:kern w:val="32"/>
      <w:sz w:val="40"/>
      <w:szCs w:val="28"/>
    </w:rPr>
  </w:style>
  <w:style w:type="paragraph" w:styleId="Heading2">
    <w:name w:val="heading 2"/>
    <w:basedOn w:val="Heading1"/>
    <w:next w:val="BodyText"/>
    <w:link w:val="Heading2Char"/>
    <w:qFormat/>
    <w:rsid w:val="00796FA4"/>
    <w:pPr>
      <w:pageBreakBefore w:val="0"/>
      <w:numPr>
        <w:ilvl w:val="1"/>
      </w:numPr>
      <w:tabs>
        <w:tab w:val="clear" w:pos="720"/>
        <w:tab w:val="left" w:pos="907"/>
        <w:tab w:val="left" w:pos="1267"/>
        <w:tab w:val="left" w:pos="1627"/>
      </w:tabs>
      <w:spacing w:before="520" w:after="180"/>
      <w:outlineLvl w:val="1"/>
    </w:pPr>
    <w:rPr>
      <w:bCs w:val="0"/>
      <w:iCs/>
      <w:sz w:val="34"/>
    </w:rPr>
  </w:style>
  <w:style w:type="paragraph" w:styleId="Heading3">
    <w:name w:val="heading 3"/>
    <w:basedOn w:val="Heading2"/>
    <w:next w:val="Normal"/>
    <w:link w:val="Heading3Char"/>
    <w:qFormat/>
    <w:rsid w:val="00796FA4"/>
    <w:pPr>
      <w:numPr>
        <w:ilvl w:val="2"/>
      </w:numPr>
      <w:tabs>
        <w:tab w:val="clear" w:pos="720"/>
      </w:tabs>
      <w:outlineLvl w:val="2"/>
    </w:pPr>
    <w:rPr>
      <w:sz w:val="30"/>
      <w:szCs w:val="26"/>
    </w:rPr>
  </w:style>
  <w:style w:type="paragraph" w:styleId="Heading4">
    <w:name w:val="heading 4"/>
    <w:basedOn w:val="Heading2"/>
    <w:next w:val="Normal"/>
    <w:link w:val="Heading4Char"/>
    <w:qFormat/>
    <w:rsid w:val="00796FA4"/>
    <w:pPr>
      <w:numPr>
        <w:ilvl w:val="0"/>
        <w:numId w:val="0"/>
      </w:numPr>
      <w:spacing w:before="480"/>
      <w:outlineLvl w:val="3"/>
    </w:pPr>
    <w:rPr>
      <w:color w:val="797A86"/>
      <w:sz w:val="24"/>
    </w:rPr>
  </w:style>
  <w:style w:type="paragraph" w:styleId="Heading5">
    <w:name w:val="heading 5"/>
    <w:basedOn w:val="Normal"/>
    <w:next w:val="Normal"/>
    <w:link w:val="Heading5Char"/>
    <w:qFormat/>
    <w:rsid w:val="00796FA4"/>
    <w:pPr>
      <w:keepNext/>
      <w:spacing w:before="480" w:after="180"/>
      <w:outlineLvl w:val="4"/>
    </w:pPr>
    <w:rPr>
      <w:color w:val="797A86"/>
    </w:rPr>
  </w:style>
  <w:style w:type="paragraph" w:styleId="Heading6">
    <w:name w:val="heading 6"/>
    <w:basedOn w:val="Heading5"/>
    <w:next w:val="Normal"/>
    <w:link w:val="Heading6Char"/>
    <w:qFormat/>
    <w:rsid w:val="00796FA4"/>
    <w:pPr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rsid w:val="00796FA4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Heading8">
    <w:name w:val="heading 8"/>
    <w:basedOn w:val="Normal"/>
    <w:next w:val="Normal"/>
    <w:link w:val="Heading8Char"/>
    <w:rsid w:val="00796FA4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rsid w:val="00796FA4"/>
    <w:pPr>
      <w:tabs>
        <w:tab w:val="num" w:pos="1584"/>
      </w:tabs>
      <w:spacing w:before="240" w:after="60"/>
      <w:ind w:left="1584" w:hanging="1584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Logo">
    <w:name w:val="Cover Logo"/>
    <w:basedOn w:val="Normal"/>
    <w:rsid w:val="00796FA4"/>
    <w:pPr>
      <w:spacing w:before="400" w:after="1940"/>
      <w:jc w:val="center"/>
    </w:pPr>
    <w:rPr>
      <w:sz w:val="40"/>
      <w:szCs w:val="20"/>
    </w:rPr>
  </w:style>
  <w:style w:type="paragraph" w:styleId="Footer">
    <w:name w:val="footer"/>
    <w:basedOn w:val="Normal"/>
    <w:link w:val="FooterChar"/>
    <w:rsid w:val="00796FA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96FA4"/>
  </w:style>
  <w:style w:type="paragraph" w:customStyle="1" w:styleId="OL1">
    <w:name w:val="OL 1"/>
    <w:basedOn w:val="Normal"/>
    <w:rsid w:val="00796FA4"/>
    <w:pPr>
      <w:numPr>
        <w:numId w:val="7"/>
      </w:numPr>
      <w:spacing w:before="120" w:after="120" w:line="260" w:lineRule="atLeast"/>
    </w:pPr>
    <w:rPr>
      <w:szCs w:val="20"/>
    </w:rPr>
  </w:style>
  <w:style w:type="paragraph" w:styleId="BodyText">
    <w:name w:val="Body Text"/>
    <w:basedOn w:val="Normal"/>
    <w:link w:val="BodyTextChar"/>
    <w:rsid w:val="00796FA4"/>
    <w:pPr>
      <w:spacing w:before="160" w:after="160" w:line="260" w:lineRule="atLeast"/>
    </w:pPr>
    <w:rPr>
      <w:rFonts w:cs="Arial"/>
      <w:szCs w:val="20"/>
    </w:rPr>
  </w:style>
  <w:style w:type="paragraph" w:customStyle="1" w:styleId="TitleSection">
    <w:name w:val="Title Section"/>
    <w:basedOn w:val="Normal"/>
    <w:rsid w:val="00796FA4"/>
    <w:pPr>
      <w:spacing w:after="360"/>
    </w:pPr>
    <w:rPr>
      <w:color w:val="4E81EE"/>
      <w:sz w:val="36"/>
      <w:szCs w:val="28"/>
    </w:rPr>
  </w:style>
  <w:style w:type="paragraph" w:customStyle="1" w:styleId="OL2">
    <w:name w:val="OL 2"/>
    <w:basedOn w:val="Normal"/>
    <w:rsid w:val="00796FA4"/>
    <w:pPr>
      <w:numPr>
        <w:numId w:val="3"/>
      </w:numPr>
      <w:spacing w:before="120" w:after="120" w:line="260" w:lineRule="atLeast"/>
      <w:ind w:left="936"/>
    </w:pPr>
    <w:rPr>
      <w:szCs w:val="20"/>
    </w:rPr>
  </w:style>
  <w:style w:type="paragraph" w:customStyle="1" w:styleId="OL3">
    <w:name w:val="OL 3"/>
    <w:basedOn w:val="Normal"/>
    <w:rsid w:val="00796FA4"/>
    <w:pPr>
      <w:numPr>
        <w:numId w:val="4"/>
      </w:numPr>
      <w:spacing w:before="120" w:after="120" w:line="260" w:lineRule="atLeast"/>
    </w:pPr>
    <w:rPr>
      <w:szCs w:val="20"/>
    </w:rPr>
  </w:style>
  <w:style w:type="paragraph" w:customStyle="1" w:styleId="OL4">
    <w:name w:val="OL 4"/>
    <w:basedOn w:val="Normal"/>
    <w:rsid w:val="00796FA4"/>
    <w:pPr>
      <w:numPr>
        <w:numId w:val="5"/>
      </w:numPr>
      <w:spacing w:before="120" w:after="120" w:line="260" w:lineRule="atLeast"/>
      <w:ind w:left="2088"/>
    </w:pPr>
    <w:rPr>
      <w:szCs w:val="20"/>
    </w:rPr>
  </w:style>
  <w:style w:type="paragraph" w:customStyle="1" w:styleId="OL5">
    <w:name w:val="OL 5"/>
    <w:basedOn w:val="Normal"/>
    <w:rsid w:val="00796FA4"/>
    <w:pPr>
      <w:numPr>
        <w:numId w:val="6"/>
      </w:numPr>
      <w:spacing w:before="120" w:after="120" w:line="260" w:lineRule="atLeast"/>
    </w:pPr>
    <w:rPr>
      <w:szCs w:val="20"/>
    </w:rPr>
  </w:style>
  <w:style w:type="paragraph" w:customStyle="1" w:styleId="OL6">
    <w:name w:val="OL 6"/>
    <w:basedOn w:val="Normal"/>
    <w:rsid w:val="00796FA4"/>
    <w:pPr>
      <w:numPr>
        <w:numId w:val="42"/>
      </w:numPr>
      <w:spacing w:before="120" w:after="120" w:line="260" w:lineRule="atLeast"/>
      <w:ind w:left="3240"/>
    </w:pPr>
    <w:rPr>
      <w:szCs w:val="20"/>
    </w:rPr>
  </w:style>
  <w:style w:type="paragraph" w:customStyle="1" w:styleId="OL7">
    <w:name w:val="OL 7"/>
    <w:basedOn w:val="OL1"/>
    <w:rsid w:val="00796FA4"/>
    <w:pPr>
      <w:numPr>
        <w:numId w:val="43"/>
      </w:numPr>
    </w:pPr>
  </w:style>
  <w:style w:type="paragraph" w:customStyle="1" w:styleId="OL8">
    <w:name w:val="OL 8"/>
    <w:basedOn w:val="Normal"/>
    <w:rsid w:val="00796FA4"/>
    <w:pPr>
      <w:numPr>
        <w:ilvl w:val="7"/>
        <w:numId w:val="7"/>
      </w:numPr>
    </w:pPr>
    <w:rPr>
      <w:szCs w:val="20"/>
    </w:rPr>
  </w:style>
  <w:style w:type="paragraph" w:customStyle="1" w:styleId="OL9">
    <w:name w:val="OL 9"/>
    <w:basedOn w:val="Normal"/>
    <w:rsid w:val="00796FA4"/>
    <w:pPr>
      <w:numPr>
        <w:ilvl w:val="8"/>
        <w:numId w:val="7"/>
      </w:numPr>
    </w:pPr>
    <w:rPr>
      <w:szCs w:val="20"/>
    </w:rPr>
  </w:style>
  <w:style w:type="paragraph" w:customStyle="1" w:styleId="Spacer">
    <w:name w:val="Spacer"/>
    <w:next w:val="BodyText"/>
    <w:link w:val="SpacerChar1"/>
    <w:autoRedefine/>
    <w:rsid w:val="00796FA4"/>
    <w:rPr>
      <w:rFonts w:ascii="Century Gothic" w:hAnsi="Century Gothic"/>
      <w:bCs/>
      <w:iCs/>
      <w:sz w:val="8"/>
      <w:szCs w:val="8"/>
    </w:rPr>
  </w:style>
  <w:style w:type="paragraph" w:customStyle="1" w:styleId="FieldValueTableSpacerInline">
    <w:name w:val="Field Value Table Spacer (Inline)"/>
    <w:basedOn w:val="BodyText"/>
    <w:rsid w:val="00796FA4"/>
    <w:pPr>
      <w:spacing w:before="115" w:after="0" w:line="240" w:lineRule="auto"/>
    </w:pPr>
    <w:rPr>
      <w:rFonts w:cs="Times New Roman"/>
      <w:sz w:val="10"/>
    </w:rPr>
  </w:style>
  <w:style w:type="paragraph" w:styleId="ListBullet2">
    <w:name w:val="List Bullet 2"/>
    <w:basedOn w:val="ListBullet"/>
    <w:rsid w:val="00796FA4"/>
    <w:pPr>
      <w:numPr>
        <w:ilvl w:val="1"/>
      </w:numPr>
      <w:ind w:left="936" w:hanging="360"/>
    </w:pPr>
  </w:style>
  <w:style w:type="paragraph" w:styleId="ListBullet">
    <w:name w:val="List Bullet"/>
    <w:basedOn w:val="BodyText"/>
    <w:link w:val="ListBulletChar"/>
    <w:autoRedefine/>
    <w:rsid w:val="00796FA4"/>
    <w:pPr>
      <w:numPr>
        <w:numId w:val="15"/>
      </w:numPr>
      <w:spacing w:before="120" w:after="120"/>
      <w:ind w:left="360" w:hanging="360"/>
    </w:pPr>
  </w:style>
  <w:style w:type="numbering" w:customStyle="1" w:styleId="CurrentList1">
    <w:name w:val="Current List1"/>
    <w:rsid w:val="00796FA4"/>
    <w:pPr>
      <w:numPr>
        <w:numId w:val="2"/>
      </w:numPr>
    </w:pPr>
  </w:style>
  <w:style w:type="character" w:styleId="CommentReference">
    <w:name w:val="annotation reference"/>
    <w:basedOn w:val="DefaultParagraphFont"/>
    <w:semiHidden/>
    <w:rsid w:val="00796FA4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796FA4"/>
    <w:rPr>
      <w:rFonts w:ascii="Arial" w:hAnsi="Arial" w:cs="Arial"/>
      <w:color w:val="212238"/>
    </w:rPr>
  </w:style>
  <w:style w:type="paragraph" w:styleId="ListBullet3">
    <w:name w:val="List Bullet 3"/>
    <w:basedOn w:val="ListBullet"/>
    <w:rsid w:val="00796FA4"/>
    <w:pPr>
      <w:numPr>
        <w:ilvl w:val="2"/>
      </w:numPr>
      <w:ind w:left="1512" w:hanging="360"/>
    </w:pPr>
  </w:style>
  <w:style w:type="numbering" w:customStyle="1" w:styleId="StyleBulleted">
    <w:name w:val="Style Bulleted"/>
    <w:basedOn w:val="NoList"/>
    <w:rsid w:val="00796FA4"/>
    <w:pPr>
      <w:numPr>
        <w:numId w:val="13"/>
      </w:numPr>
    </w:pPr>
  </w:style>
  <w:style w:type="paragraph" w:styleId="ListBullet4">
    <w:name w:val="List Bullet 4"/>
    <w:basedOn w:val="ListBullet"/>
    <w:rsid w:val="00796FA4"/>
    <w:pPr>
      <w:ind w:left="2088"/>
    </w:pPr>
  </w:style>
  <w:style w:type="paragraph" w:styleId="TOC1">
    <w:name w:val="toc 1"/>
    <w:basedOn w:val="Normal"/>
    <w:next w:val="Normal"/>
    <w:autoRedefine/>
    <w:uiPriority w:val="39"/>
    <w:rsid w:val="00796FA4"/>
    <w:pPr>
      <w:tabs>
        <w:tab w:val="left" w:pos="450"/>
        <w:tab w:val="right" w:leader="dot" w:pos="10080"/>
      </w:tabs>
      <w:spacing w:before="60" w:afterLines="40" w:after="96"/>
      <w:ind w:left="450" w:hanging="450"/>
    </w:pPr>
  </w:style>
  <w:style w:type="paragraph" w:styleId="TOC3">
    <w:name w:val="toc 3"/>
    <w:basedOn w:val="Normal"/>
    <w:next w:val="Normal"/>
    <w:autoRedefine/>
    <w:uiPriority w:val="39"/>
    <w:rsid w:val="00796FA4"/>
    <w:pPr>
      <w:tabs>
        <w:tab w:val="left" w:pos="1170"/>
        <w:tab w:val="right" w:leader="dot" w:pos="10080"/>
      </w:tabs>
      <w:spacing w:before="60" w:afterLines="40" w:after="96" w:line="260" w:lineRule="atLeast"/>
      <w:ind w:left="1195" w:hanging="720"/>
    </w:pPr>
  </w:style>
  <w:style w:type="paragraph" w:styleId="TOC4">
    <w:name w:val="toc 4"/>
    <w:basedOn w:val="Normal"/>
    <w:next w:val="Normal"/>
    <w:autoRedefine/>
    <w:uiPriority w:val="39"/>
    <w:rsid w:val="00796FA4"/>
    <w:pPr>
      <w:ind w:left="720"/>
    </w:pPr>
  </w:style>
  <w:style w:type="paragraph" w:styleId="TOC2">
    <w:name w:val="toc 2"/>
    <w:basedOn w:val="Normal"/>
    <w:next w:val="Normal"/>
    <w:autoRedefine/>
    <w:uiPriority w:val="39"/>
    <w:rsid w:val="00796FA4"/>
    <w:pPr>
      <w:tabs>
        <w:tab w:val="left" w:pos="810"/>
        <w:tab w:val="right" w:leader="dot" w:pos="10080"/>
      </w:tabs>
      <w:spacing w:before="120" w:afterLines="40" w:after="96"/>
      <w:ind w:left="810" w:hanging="565"/>
    </w:pPr>
    <w:rPr>
      <w:noProof/>
    </w:rPr>
  </w:style>
  <w:style w:type="paragraph" w:styleId="TOC5">
    <w:name w:val="toc 5"/>
    <w:basedOn w:val="Normal"/>
    <w:next w:val="Normal"/>
    <w:autoRedefine/>
    <w:uiPriority w:val="39"/>
    <w:rsid w:val="00796FA4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796FA4"/>
    <w:pPr>
      <w:ind w:left="1200"/>
    </w:pPr>
  </w:style>
  <w:style w:type="paragraph" w:styleId="TOC7">
    <w:name w:val="toc 7"/>
    <w:basedOn w:val="Normal"/>
    <w:next w:val="Normal"/>
    <w:autoRedefine/>
    <w:uiPriority w:val="39"/>
    <w:rsid w:val="00796FA4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796FA4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796FA4"/>
    <w:pPr>
      <w:ind w:left="1920"/>
    </w:pPr>
  </w:style>
  <w:style w:type="character" w:styleId="Hyperlink">
    <w:name w:val="Hyperlink"/>
    <w:basedOn w:val="DefaultParagraphFont"/>
    <w:uiPriority w:val="99"/>
    <w:rsid w:val="00796FA4"/>
    <w:rPr>
      <w:color w:val="4E81EE"/>
      <w:u w:val="single"/>
    </w:rPr>
  </w:style>
  <w:style w:type="table" w:styleId="TableGrid">
    <w:name w:val="Table Grid"/>
    <w:basedOn w:val="TableNormal"/>
    <w:uiPriority w:val="59"/>
    <w:rsid w:val="00796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semiHidden/>
    <w:rsid w:val="00796FA4"/>
    <w:rPr>
      <w:b/>
      <w:bCs/>
    </w:rPr>
  </w:style>
  <w:style w:type="character" w:customStyle="1" w:styleId="ListBulletChar">
    <w:name w:val="List Bullet Char"/>
    <w:basedOn w:val="DefaultParagraphFont"/>
    <w:link w:val="ListBullet"/>
    <w:rsid w:val="00796FA4"/>
    <w:rPr>
      <w:rFonts w:ascii="Arial" w:hAnsi="Arial" w:cs="Arial"/>
      <w:color w:val="212238"/>
    </w:rPr>
  </w:style>
  <w:style w:type="character" w:customStyle="1" w:styleId="Heading3Char">
    <w:name w:val="Heading 3 Char"/>
    <w:basedOn w:val="DefaultParagraphFont"/>
    <w:link w:val="Heading3"/>
    <w:rsid w:val="00796FA4"/>
    <w:rPr>
      <w:rFonts w:ascii="Arial" w:hAnsi="Arial" w:cs="Arial"/>
      <w:iCs/>
      <w:color w:val="4E81EE"/>
      <w:kern w:val="32"/>
      <w:sz w:val="30"/>
      <w:szCs w:val="26"/>
    </w:rPr>
  </w:style>
  <w:style w:type="paragraph" w:styleId="Revision">
    <w:name w:val="Revision"/>
    <w:hidden/>
    <w:uiPriority w:val="99"/>
    <w:semiHidden/>
    <w:rsid w:val="00796FA4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796FA4"/>
    <w:rPr>
      <w:rFonts w:ascii="Arial" w:hAnsi="Arial" w:cs="Arial"/>
      <w:iCs/>
      <w:color w:val="4E81EE"/>
      <w:kern w:val="32"/>
      <w:sz w:val="34"/>
      <w:szCs w:val="28"/>
    </w:rPr>
  </w:style>
  <w:style w:type="character" w:styleId="PlaceholderText">
    <w:name w:val="Placeholder Text"/>
    <w:basedOn w:val="DefaultParagraphFont"/>
    <w:uiPriority w:val="99"/>
    <w:semiHidden/>
    <w:rsid w:val="00796FA4"/>
    <w:rPr>
      <w:color w:val="808080"/>
    </w:rPr>
  </w:style>
  <w:style w:type="character" w:styleId="BookTitle">
    <w:name w:val="Book Title"/>
    <w:basedOn w:val="DefaultParagraphFont"/>
    <w:uiPriority w:val="33"/>
    <w:rsid w:val="00796FA4"/>
    <w:rPr>
      <w:b/>
      <w:bCs/>
      <w:smallCaps/>
      <w:spacing w:val="5"/>
    </w:rPr>
  </w:style>
  <w:style w:type="paragraph" w:styleId="Quote">
    <w:name w:val="Quote"/>
    <w:basedOn w:val="BodyTextIndent"/>
    <w:link w:val="QuoteChar"/>
    <w:rsid w:val="00796FA4"/>
    <w:pPr>
      <w:spacing w:before="60" w:line="260" w:lineRule="atLeast"/>
      <w:ind w:left="1440" w:right="1440"/>
      <w:jc w:val="both"/>
    </w:pPr>
    <w:rPr>
      <w:i/>
      <w:shd w:val="clear" w:color="auto" w:fill="FFFFFF"/>
    </w:rPr>
  </w:style>
  <w:style w:type="character" w:customStyle="1" w:styleId="QuoteChar">
    <w:name w:val="Quote Char"/>
    <w:basedOn w:val="DefaultParagraphFont"/>
    <w:link w:val="Quote"/>
    <w:rsid w:val="00796FA4"/>
    <w:rPr>
      <w:rFonts w:ascii="Arial" w:hAnsi="Arial"/>
      <w:i/>
      <w:color w:val="212238"/>
      <w:szCs w:val="24"/>
    </w:rPr>
  </w:style>
  <w:style w:type="paragraph" w:styleId="BodyTextIndent">
    <w:name w:val="Body Text Indent"/>
    <w:basedOn w:val="Normal"/>
    <w:link w:val="BodyTextIndentChar"/>
    <w:rsid w:val="00796FA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796FA4"/>
    <w:rPr>
      <w:rFonts w:ascii="Arial" w:hAnsi="Arial"/>
      <w:color w:val="212238"/>
      <w:szCs w:val="24"/>
    </w:rPr>
  </w:style>
  <w:style w:type="character" w:customStyle="1" w:styleId="FooterChar">
    <w:name w:val="Footer Char"/>
    <w:basedOn w:val="DefaultParagraphFont"/>
    <w:link w:val="Footer"/>
    <w:rsid w:val="00796FA4"/>
    <w:rPr>
      <w:rFonts w:ascii="Arial" w:hAnsi="Arial"/>
      <w:color w:val="212238"/>
      <w:szCs w:val="24"/>
    </w:rPr>
  </w:style>
  <w:style w:type="character" w:customStyle="1" w:styleId="SpacerChar1">
    <w:name w:val="Spacer Char1"/>
    <w:basedOn w:val="DefaultParagraphFont"/>
    <w:link w:val="Spacer"/>
    <w:rsid w:val="00796FA4"/>
    <w:rPr>
      <w:rFonts w:ascii="Century Gothic" w:hAnsi="Century Gothic"/>
      <w:bCs/>
      <w:iCs/>
      <w:sz w:val="8"/>
      <w:szCs w:val="8"/>
    </w:rPr>
  </w:style>
  <w:style w:type="paragraph" w:customStyle="1" w:styleId="spacer0">
    <w:name w:val="spacer"/>
    <w:basedOn w:val="Normal"/>
    <w:rsid w:val="00796FA4"/>
    <w:rPr>
      <w:rFonts w:cs="Arial"/>
      <w:b/>
      <w:bCs/>
      <w:sz w:val="12"/>
      <w:szCs w:val="12"/>
    </w:rPr>
  </w:style>
  <w:style w:type="numbering" w:customStyle="1" w:styleId="CNXList">
    <w:name w:val="CNXList"/>
    <w:basedOn w:val="NoList"/>
    <w:uiPriority w:val="99"/>
    <w:rsid w:val="00796FA4"/>
    <w:pPr>
      <w:numPr>
        <w:numId w:val="1"/>
      </w:numPr>
    </w:pPr>
  </w:style>
  <w:style w:type="paragraph" w:styleId="ListBullet5">
    <w:name w:val="List Bullet 5"/>
    <w:basedOn w:val="ListBullet"/>
    <w:unhideWhenUsed/>
    <w:rsid w:val="00796FA4"/>
    <w:pPr>
      <w:numPr>
        <w:ilvl w:val="4"/>
      </w:numPr>
      <w:ind w:left="2664" w:hanging="360"/>
      <w:contextualSpacing/>
    </w:pPr>
  </w:style>
  <w:style w:type="paragraph" w:customStyle="1" w:styleId="TableHeader">
    <w:name w:val="Table Header"/>
    <w:basedOn w:val="Normal"/>
    <w:next w:val="TableText"/>
    <w:rsid w:val="00796FA4"/>
    <w:pPr>
      <w:spacing w:before="20" w:after="20"/>
      <w:ind w:left="72"/>
    </w:pPr>
    <w:rPr>
      <w:rFonts w:cs="Arial"/>
      <w:b/>
      <w:bCs/>
      <w:color w:val="FFFFFF"/>
      <w:szCs w:val="20"/>
    </w:rPr>
  </w:style>
  <w:style w:type="character" w:styleId="Emphasis">
    <w:name w:val="Emphasis"/>
    <w:basedOn w:val="DefaultParagraphFont"/>
    <w:qFormat/>
    <w:rsid w:val="00796FA4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796FA4"/>
    <w:pPr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  <w:sz w:val="32"/>
      <w:szCs w:val="32"/>
    </w:rPr>
  </w:style>
  <w:style w:type="table" w:customStyle="1" w:styleId="TandemTable">
    <w:name w:val="Tandem Table"/>
    <w:basedOn w:val="TableNormal"/>
    <w:uiPriority w:val="99"/>
    <w:rsid w:val="00E20797"/>
    <w:pPr>
      <w:spacing w:before="115" w:after="115"/>
    </w:pPr>
    <w:rPr>
      <w:rFonts w:ascii="Arial" w:hAnsi="Arial"/>
      <w:color w:val="212238"/>
    </w:rPr>
    <w:tblPr>
      <w:tblStyleRowBandSize w:val="1"/>
      <w:tblStyleColBandSize w:val="1"/>
      <w:tblBorders>
        <w:top w:val="single" w:sz="6" w:space="0" w:color="C7C7CB"/>
        <w:left w:val="single" w:sz="6" w:space="0" w:color="C7C7CB"/>
        <w:bottom w:val="single" w:sz="6" w:space="0" w:color="C7C7CB"/>
        <w:right w:val="single" w:sz="6" w:space="0" w:color="C7C7CB"/>
        <w:insideH w:val="single" w:sz="6" w:space="0" w:color="C7C7CB"/>
        <w:insideV w:val="single" w:sz="6" w:space="0" w:color="C7C7CB"/>
      </w:tblBorders>
      <w:tblCellMar>
        <w:left w:w="0" w:type="dxa"/>
        <w:right w:w="0" w:type="dxa"/>
      </w:tblCellMar>
    </w:tblPr>
    <w:tcPr>
      <w:shd w:val="clear" w:color="auto" w:fill="auto"/>
    </w:tcPr>
    <w:tblStylePr w:type="firstRow">
      <w:pPr>
        <w:keepNext/>
        <w:wordWrap/>
        <w:jc w:val="left"/>
      </w:pPr>
      <w:rPr>
        <w:rFonts w:ascii="Arial" w:hAnsi="Arial"/>
        <w:b/>
        <w:color w:val="FFFFFF"/>
        <w:sz w:val="20"/>
      </w:rPr>
      <w:tblPr/>
      <w:tcPr>
        <w:tcBorders>
          <w:top w:val="single" w:sz="6" w:space="0" w:color="4E81EE"/>
          <w:left w:val="single" w:sz="6" w:space="0" w:color="4E81EE"/>
          <w:bottom w:val="single" w:sz="6" w:space="0" w:color="797A86"/>
          <w:right w:val="single" w:sz="6" w:space="0" w:color="4E81EE"/>
          <w:insideH w:val="nil"/>
          <w:insideV w:val="single" w:sz="6" w:space="0" w:color="4E81EE"/>
          <w:tl2br w:val="nil"/>
          <w:tr2bl w:val="nil"/>
        </w:tcBorders>
        <w:shd w:val="clear" w:color="auto" w:fill="4E81EE"/>
        <w:vAlign w:val="top"/>
      </w:tcPr>
    </w:tblStylePr>
    <w:tblStylePr w:type="firstCol">
      <w:rPr>
        <w:rFonts w:ascii="Arial" w:hAnsi="Arial"/>
        <w:b/>
        <w:sz w:val="20"/>
      </w:rPr>
      <w:tblPr/>
      <w:tcPr>
        <w:tcBorders>
          <w:top w:val="nil"/>
          <w:left w:val="single" w:sz="6" w:space="0" w:color="C7C7CB"/>
          <w:bottom w:val="single" w:sz="6" w:space="0" w:color="C7C7CB"/>
          <w:right w:val="single" w:sz="6" w:space="0" w:color="797A86"/>
          <w:insideH w:val="single" w:sz="6" w:space="0" w:color="C7C7CB"/>
          <w:insideV w:val="single" w:sz="6" w:space="0" w:color="C7C7CB"/>
          <w:tl2br w:val="nil"/>
          <w:tr2bl w:val="nil"/>
        </w:tcBorders>
        <w:shd w:val="clear" w:color="auto" w:fill="E4E4E7"/>
      </w:tcPr>
    </w:tblStylePr>
    <w:tblStylePr w:type="band1Horz">
      <w:pPr>
        <w:jc w:val="left"/>
      </w:pPr>
      <w:rPr>
        <w:rFonts w:ascii="Arial" w:hAnsi="Arial"/>
        <w:sz w:val="20"/>
      </w:rPr>
      <w:tblPr/>
      <w:trPr>
        <w:cantSplit/>
      </w:trPr>
      <w:tcPr>
        <w:vAlign w:val="center"/>
      </w:tcPr>
    </w:tblStylePr>
    <w:tblStylePr w:type="band2Horz">
      <w:pPr>
        <w:jc w:val="left"/>
      </w:pPr>
      <w:rPr>
        <w:rFonts w:ascii="Arial" w:hAnsi="Arial"/>
        <w:sz w:val="20"/>
      </w:rPr>
      <w:tblPr/>
      <w:trPr>
        <w:cantSplit/>
      </w:trPr>
      <w:tcPr>
        <w:shd w:val="clear" w:color="auto" w:fill="F5F5F7"/>
        <w:vAlign w:val="center"/>
      </w:tcPr>
    </w:tblStylePr>
  </w:style>
  <w:style w:type="paragraph" w:customStyle="1" w:styleId="TandemTableHeader">
    <w:name w:val="Tandem Table Header"/>
    <w:qFormat/>
    <w:rsid w:val="00796FA4"/>
    <w:pPr>
      <w:ind w:left="115" w:right="115"/>
    </w:pPr>
    <w:rPr>
      <w:rFonts w:ascii="Arial" w:hAnsi="Arial"/>
      <w:color w:val="FFFFFF" w:themeColor="background1"/>
      <w:szCs w:val="24"/>
    </w:rPr>
  </w:style>
  <w:style w:type="paragraph" w:customStyle="1" w:styleId="DecimalAligned">
    <w:name w:val="Decimal Aligned"/>
    <w:basedOn w:val="Normal"/>
    <w:uiPriority w:val="40"/>
    <w:qFormat/>
    <w:rsid w:val="00796FA4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796FA4"/>
    <w:rPr>
      <w:rFonts w:asciiTheme="minorHAnsi" w:eastAsiaTheme="minorEastAsia" w:hAnsiTheme="minorHAnsi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96FA4"/>
    <w:rPr>
      <w:rFonts w:asciiTheme="minorHAnsi" w:eastAsiaTheme="minorEastAsia" w:hAnsiTheme="minorHAnsi"/>
      <w:color w:val="212238"/>
    </w:rPr>
  </w:style>
  <w:style w:type="character" w:styleId="SubtleEmphasis">
    <w:name w:val="Subtle Emphasis"/>
    <w:basedOn w:val="DefaultParagraphFont"/>
    <w:uiPriority w:val="19"/>
    <w:qFormat/>
    <w:rsid w:val="00796FA4"/>
    <w:rPr>
      <w:i/>
      <w:iCs/>
    </w:rPr>
  </w:style>
  <w:style w:type="table" w:styleId="MediumShading2-Accent5">
    <w:name w:val="Medium Shading 2 Accent 5"/>
    <w:basedOn w:val="TableNormal"/>
    <w:uiPriority w:val="64"/>
    <w:rsid w:val="00796FA4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796FA4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CoverTitle">
    <w:name w:val="Cover Title"/>
    <w:basedOn w:val="Normal"/>
    <w:link w:val="CoverTitleChar"/>
    <w:qFormat/>
    <w:rsid w:val="00796FA4"/>
    <w:pPr>
      <w:tabs>
        <w:tab w:val="right" w:pos="7200"/>
      </w:tabs>
      <w:spacing w:after="240"/>
    </w:pPr>
    <w:rPr>
      <w:bCs/>
      <w:sz w:val="48"/>
      <w:szCs w:val="20"/>
    </w:rPr>
  </w:style>
  <w:style w:type="paragraph" w:customStyle="1" w:styleId="CoverCustomerName">
    <w:name w:val="Cover Customer Name"/>
    <w:basedOn w:val="Normal"/>
    <w:link w:val="CoverCustomerNameChar"/>
    <w:qFormat/>
    <w:rsid w:val="00796FA4"/>
    <w:pPr>
      <w:spacing w:before="315" w:after="150"/>
    </w:pPr>
    <w:rPr>
      <w:sz w:val="24"/>
    </w:rPr>
  </w:style>
  <w:style w:type="character" w:customStyle="1" w:styleId="CoverTitleChar">
    <w:name w:val="Cover Title Char"/>
    <w:basedOn w:val="DefaultParagraphFont"/>
    <w:link w:val="CoverTitle"/>
    <w:rsid w:val="00796FA4"/>
    <w:rPr>
      <w:rFonts w:ascii="Arial" w:hAnsi="Arial"/>
      <w:bCs/>
      <w:color w:val="212238"/>
      <w:sz w:val="48"/>
    </w:rPr>
  </w:style>
  <w:style w:type="paragraph" w:customStyle="1" w:styleId="CoverText">
    <w:name w:val="Cover Text"/>
    <w:basedOn w:val="Normal"/>
    <w:link w:val="CoverTextChar"/>
    <w:qFormat/>
    <w:rsid w:val="00796FA4"/>
    <w:pPr>
      <w:tabs>
        <w:tab w:val="center" w:pos="4320"/>
        <w:tab w:val="left" w:pos="7299"/>
      </w:tabs>
      <w:spacing w:before="150" w:after="150"/>
    </w:pPr>
    <w:rPr>
      <w:color w:val="797A86"/>
      <w:szCs w:val="20"/>
    </w:rPr>
  </w:style>
  <w:style w:type="character" w:customStyle="1" w:styleId="CoverCustomerNameChar">
    <w:name w:val="Cover Customer Name Char"/>
    <w:basedOn w:val="DefaultParagraphFont"/>
    <w:link w:val="CoverCustomerName"/>
    <w:rsid w:val="00796FA4"/>
    <w:rPr>
      <w:rFonts w:ascii="Arial" w:hAnsi="Arial"/>
      <w:color w:val="212238"/>
      <w:sz w:val="24"/>
      <w:szCs w:val="24"/>
    </w:rPr>
  </w:style>
  <w:style w:type="paragraph" w:customStyle="1" w:styleId="CoverPageBorder">
    <w:name w:val="Cover Page Border"/>
    <w:basedOn w:val="BodyText"/>
    <w:link w:val="CoverPageBorderChar"/>
    <w:qFormat/>
    <w:rsid w:val="00796FA4"/>
    <w:pPr>
      <w:pBdr>
        <w:bottom w:val="single" w:sz="6" w:space="1" w:color="797A86"/>
      </w:pBdr>
      <w:spacing w:before="0" w:after="180" w:line="240" w:lineRule="auto"/>
      <w:ind w:left="29" w:right="14"/>
    </w:pPr>
    <w:rPr>
      <w:sz w:val="12"/>
      <w:szCs w:val="12"/>
    </w:rPr>
  </w:style>
  <w:style w:type="character" w:customStyle="1" w:styleId="CoverTextChar">
    <w:name w:val="Cover Text Char"/>
    <w:basedOn w:val="DefaultParagraphFont"/>
    <w:link w:val="CoverText"/>
    <w:rsid w:val="00796FA4"/>
    <w:rPr>
      <w:rFonts w:ascii="Arial" w:hAnsi="Arial"/>
      <w:color w:val="797A86"/>
    </w:rPr>
  </w:style>
  <w:style w:type="character" w:customStyle="1" w:styleId="CoverPageBorderChar">
    <w:name w:val="Cover Page Border Char"/>
    <w:basedOn w:val="CoverTitleChar"/>
    <w:link w:val="CoverPageBorder"/>
    <w:rsid w:val="00796FA4"/>
    <w:rPr>
      <w:rFonts w:ascii="Arial" w:hAnsi="Arial" w:cs="Arial"/>
      <w:bCs w:val="0"/>
      <w:color w:val="212238"/>
      <w:sz w:val="12"/>
      <w:szCs w:val="12"/>
    </w:rPr>
  </w:style>
  <w:style w:type="table" w:styleId="TableGridLight">
    <w:name w:val="Grid Table Light"/>
    <w:basedOn w:val="TableNormal"/>
    <w:uiPriority w:val="40"/>
    <w:rsid w:val="00796FA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lorDot">
    <w:name w:val="Color Dot"/>
    <w:basedOn w:val="Normal"/>
    <w:autoRedefine/>
    <w:qFormat/>
    <w:rsid w:val="00796FA4"/>
    <w:pPr>
      <w:keepNext/>
      <w:spacing w:before="115" w:after="10" w:line="260" w:lineRule="atLeast"/>
      <w:ind w:left="115" w:right="115"/>
      <w:jc w:val="center"/>
    </w:pPr>
    <w:rPr>
      <w:color w:val="auto"/>
      <w:sz w:val="22"/>
      <w:szCs w:val="28"/>
    </w:rPr>
  </w:style>
  <w:style w:type="paragraph" w:customStyle="1" w:styleId="ColorDotBlue">
    <w:name w:val="Color Dot Blue"/>
    <w:basedOn w:val="ColorDot"/>
    <w:qFormat/>
    <w:rsid w:val="00796FA4"/>
    <w:rPr>
      <w:color w:val="4E81EE"/>
    </w:rPr>
  </w:style>
  <w:style w:type="paragraph" w:customStyle="1" w:styleId="ColorDotGreen">
    <w:name w:val="Color Dot Green"/>
    <w:basedOn w:val="ColorDot"/>
    <w:qFormat/>
    <w:rsid w:val="00796FA4"/>
    <w:rPr>
      <w:color w:val="3DD49A"/>
    </w:rPr>
  </w:style>
  <w:style w:type="paragraph" w:customStyle="1" w:styleId="ColorDotOrange">
    <w:name w:val="Color Dot Orange"/>
    <w:basedOn w:val="ColorDot"/>
    <w:qFormat/>
    <w:rsid w:val="00796FA4"/>
    <w:rPr>
      <w:color w:val="FFA366"/>
    </w:rPr>
  </w:style>
  <w:style w:type="paragraph" w:customStyle="1" w:styleId="ColorDotRed">
    <w:name w:val="Color Dot Red"/>
    <w:basedOn w:val="ColorDot"/>
    <w:qFormat/>
    <w:rsid w:val="00796FA4"/>
    <w:rPr>
      <w:color w:val="FF504A"/>
    </w:rPr>
  </w:style>
  <w:style w:type="paragraph" w:customStyle="1" w:styleId="ColorDotYellow">
    <w:name w:val="Color Dot Yellow"/>
    <w:basedOn w:val="ColorDot"/>
    <w:qFormat/>
    <w:rsid w:val="00796FA4"/>
    <w:rPr>
      <w:color w:val="FFE160"/>
    </w:rPr>
  </w:style>
  <w:style w:type="paragraph" w:customStyle="1" w:styleId="TandemTableHeaderBase">
    <w:name w:val="Tandem Table Header Base"/>
    <w:link w:val="TandemTableHeaderBaseChar"/>
    <w:rsid w:val="00796FA4"/>
    <w:pPr>
      <w:spacing w:before="115" w:after="115"/>
      <w:ind w:left="115" w:right="115"/>
    </w:pPr>
    <w:rPr>
      <w:rFonts w:ascii="Arial" w:hAnsi="Arial"/>
      <w:b/>
      <w:szCs w:val="24"/>
    </w:rPr>
  </w:style>
  <w:style w:type="character" w:customStyle="1" w:styleId="TandemTableHeaderBaseChar">
    <w:name w:val="Tandem Table Header Base Char"/>
    <w:basedOn w:val="DefaultParagraphFont"/>
    <w:link w:val="TandemTableHeaderBase"/>
    <w:rsid w:val="00796FA4"/>
    <w:rPr>
      <w:rFonts w:ascii="Arial" w:hAnsi="Arial"/>
      <w:b/>
      <w:szCs w:val="24"/>
    </w:rPr>
  </w:style>
  <w:style w:type="paragraph" w:customStyle="1" w:styleId="TandemTableHeaderCentered">
    <w:name w:val="Tandem Table Header Centered"/>
    <w:basedOn w:val="TandemTableHeaderBase"/>
    <w:qFormat/>
    <w:rsid w:val="00796FA4"/>
    <w:pPr>
      <w:jc w:val="center"/>
    </w:pPr>
    <w:rPr>
      <w:b w:val="0"/>
    </w:rPr>
  </w:style>
  <w:style w:type="paragraph" w:customStyle="1" w:styleId="TandemTableHeaderLeft">
    <w:name w:val="Tandem Table Header Left"/>
    <w:basedOn w:val="TandemTableHeaderBase"/>
    <w:rsid w:val="00796FA4"/>
    <w:rPr>
      <w:b w:val="0"/>
      <w:bCs/>
    </w:rPr>
  </w:style>
  <w:style w:type="table" w:styleId="PlainTable1">
    <w:name w:val="Plain Table 1"/>
    <w:basedOn w:val="TableNormal"/>
    <w:uiPriority w:val="41"/>
    <w:rsid w:val="00796FA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lorDotLabel">
    <w:name w:val="Color Dot Label"/>
    <w:basedOn w:val="Normal"/>
    <w:qFormat/>
    <w:rsid w:val="00796FA4"/>
    <w:pPr>
      <w:spacing w:before="1" w:after="115"/>
      <w:ind w:left="115" w:right="115"/>
      <w:jc w:val="center"/>
    </w:pPr>
  </w:style>
  <w:style w:type="paragraph" w:customStyle="1" w:styleId="ColorDotGray">
    <w:name w:val="Color Dot Gray"/>
    <w:basedOn w:val="ColorDot"/>
    <w:qFormat/>
    <w:rsid w:val="00796FA4"/>
    <w:rPr>
      <w:color w:val="D9D9D9"/>
    </w:rPr>
  </w:style>
  <w:style w:type="paragraph" w:customStyle="1" w:styleId="TandemTableBody">
    <w:name w:val="Tandem Table Body"/>
    <w:basedOn w:val="TableText"/>
    <w:qFormat/>
    <w:rsid w:val="00796FA4"/>
  </w:style>
  <w:style w:type="paragraph" w:customStyle="1" w:styleId="ColorDotSelected">
    <w:name w:val="Color Dot Selected"/>
    <w:basedOn w:val="ColorDot"/>
    <w:qFormat/>
    <w:rsid w:val="00796FA4"/>
    <w:pPr>
      <w:keepNext w:val="0"/>
      <w:spacing w:before="14" w:after="14"/>
    </w:pPr>
    <w:rPr>
      <w:color w:val="A0A0A0"/>
    </w:rPr>
  </w:style>
  <w:style w:type="paragraph" w:customStyle="1" w:styleId="TandemTableHeaderRight">
    <w:name w:val="Tandem Table Header Right"/>
    <w:basedOn w:val="TandemTableHeaderBase"/>
    <w:rsid w:val="00796FA4"/>
    <w:pPr>
      <w:keepNext/>
      <w:jc w:val="right"/>
    </w:pPr>
    <w:rPr>
      <w:b w:val="0"/>
    </w:rPr>
  </w:style>
  <w:style w:type="paragraph" w:customStyle="1" w:styleId="ColorDotLabelInline">
    <w:name w:val="Color Dot Label Inline"/>
    <w:basedOn w:val="Normal"/>
    <w:qFormat/>
    <w:rsid w:val="00796FA4"/>
    <w:pPr>
      <w:spacing w:before="115" w:after="115" w:line="260" w:lineRule="atLeast"/>
      <w:ind w:left="115" w:right="115"/>
    </w:pPr>
    <w:rPr>
      <w:szCs w:val="20"/>
    </w:rPr>
  </w:style>
  <w:style w:type="character" w:customStyle="1" w:styleId="ColorDotInlineBlue">
    <w:name w:val="Color Dot Inline Blue"/>
    <w:basedOn w:val="ColorDotInline"/>
    <w:uiPriority w:val="1"/>
    <w:qFormat/>
    <w:rsid w:val="00796FA4"/>
    <w:rPr>
      <w:color w:val="4E81EE"/>
      <w:spacing w:val="80"/>
      <w:position w:val="0"/>
      <w:sz w:val="22"/>
    </w:rPr>
  </w:style>
  <w:style w:type="character" w:customStyle="1" w:styleId="ColorDotInlineGreen">
    <w:name w:val="Color Dot Inline Green"/>
    <w:basedOn w:val="ColorDotInline"/>
    <w:uiPriority w:val="1"/>
    <w:qFormat/>
    <w:rsid w:val="00796FA4"/>
    <w:rPr>
      <w:color w:val="3DD49A"/>
      <w:spacing w:val="80"/>
      <w:position w:val="0"/>
      <w:sz w:val="22"/>
    </w:rPr>
  </w:style>
  <w:style w:type="character" w:customStyle="1" w:styleId="ColorDotInline">
    <w:name w:val="Color Dot Inline"/>
    <w:basedOn w:val="DefaultParagraphFont"/>
    <w:uiPriority w:val="1"/>
    <w:qFormat/>
    <w:rsid w:val="00796FA4"/>
    <w:rPr>
      <w:spacing w:val="80"/>
      <w:position w:val="0"/>
      <w:sz w:val="22"/>
    </w:rPr>
  </w:style>
  <w:style w:type="character" w:customStyle="1" w:styleId="ColorDotInlineOrange">
    <w:name w:val="Color Dot Inline Orange"/>
    <w:basedOn w:val="ColorDotInline"/>
    <w:rsid w:val="00796FA4"/>
    <w:rPr>
      <w:color w:val="FFA366"/>
      <w:spacing w:val="80"/>
      <w:position w:val="0"/>
      <w:sz w:val="22"/>
    </w:rPr>
  </w:style>
  <w:style w:type="character" w:customStyle="1" w:styleId="ColorDotInlineRed">
    <w:name w:val="Color Dot Inline Red"/>
    <w:basedOn w:val="ColorDotInline"/>
    <w:uiPriority w:val="1"/>
    <w:qFormat/>
    <w:rsid w:val="00796FA4"/>
    <w:rPr>
      <w:color w:val="FF504A"/>
      <w:spacing w:val="80"/>
      <w:position w:val="0"/>
      <w:sz w:val="22"/>
    </w:rPr>
  </w:style>
  <w:style w:type="character" w:customStyle="1" w:styleId="ColorDotInlineYellow">
    <w:name w:val="Color Dot Inline Yellow"/>
    <w:basedOn w:val="ColorDotInline"/>
    <w:uiPriority w:val="1"/>
    <w:qFormat/>
    <w:rsid w:val="00796FA4"/>
    <w:rPr>
      <w:color w:val="FFE160"/>
      <w:spacing w:val="80"/>
      <w:position w:val="0"/>
      <w:sz w:val="22"/>
    </w:rPr>
  </w:style>
  <w:style w:type="paragraph" w:customStyle="1" w:styleId="ColorDotBlack">
    <w:name w:val="Color Dot Black"/>
    <w:basedOn w:val="ColorDot"/>
    <w:qFormat/>
    <w:rsid w:val="00796FA4"/>
    <w:rPr>
      <w:color w:val="444444"/>
    </w:rPr>
  </w:style>
  <w:style w:type="character" w:customStyle="1" w:styleId="ColorDotInlineBlack">
    <w:name w:val="Color Dot Inline Black"/>
    <w:basedOn w:val="ColorDotInline"/>
    <w:uiPriority w:val="1"/>
    <w:qFormat/>
    <w:rsid w:val="00796FA4"/>
    <w:rPr>
      <w:color w:val="444444"/>
      <w:spacing w:val="80"/>
      <w:position w:val="0"/>
      <w:sz w:val="22"/>
    </w:rPr>
  </w:style>
  <w:style w:type="paragraph" w:customStyle="1" w:styleId="TandemTableHeaderInline">
    <w:name w:val="Tandem Table Header Inline"/>
    <w:basedOn w:val="TandemTableHeaderBase"/>
    <w:qFormat/>
    <w:rsid w:val="00796FA4"/>
    <w:pPr>
      <w:keepNext/>
    </w:pPr>
    <w:rPr>
      <w:b w:val="0"/>
    </w:rPr>
  </w:style>
  <w:style w:type="paragraph" w:customStyle="1" w:styleId="FieldLabelInline">
    <w:name w:val="Field Label (Inline)"/>
    <w:basedOn w:val="BodyText"/>
    <w:link w:val="FieldLabelInlineChar"/>
    <w:rsid w:val="00796FA4"/>
    <w:pPr>
      <w:spacing w:before="115" w:after="115"/>
      <w:ind w:right="230"/>
    </w:pPr>
    <w:rPr>
      <w:color w:val="797A86"/>
    </w:rPr>
  </w:style>
  <w:style w:type="paragraph" w:customStyle="1" w:styleId="FieldValueInline">
    <w:name w:val="Field Value (Inline)"/>
    <w:basedOn w:val="BodyText"/>
    <w:link w:val="FieldValueInlineChar"/>
    <w:rsid w:val="00796FA4"/>
    <w:pPr>
      <w:spacing w:before="115" w:after="115"/>
    </w:pPr>
  </w:style>
  <w:style w:type="character" w:styleId="HTMLTypewriter">
    <w:name w:val="HTML Typewriter"/>
    <w:basedOn w:val="DefaultParagraphFont"/>
    <w:unhideWhenUsed/>
    <w:rsid w:val="00796FA4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rsid w:val="00796FA4"/>
    <w:pPr>
      <w:tabs>
        <w:tab w:val="center" w:pos="4320"/>
        <w:tab w:val="right" w:pos="8640"/>
      </w:tabs>
    </w:pPr>
    <w:rPr>
      <w:szCs w:val="20"/>
    </w:rPr>
  </w:style>
  <w:style w:type="character" w:customStyle="1" w:styleId="HeaderChar">
    <w:name w:val="Header Char"/>
    <w:basedOn w:val="DefaultParagraphFont"/>
    <w:link w:val="Header"/>
    <w:rsid w:val="00796FA4"/>
    <w:rPr>
      <w:rFonts w:ascii="Arial" w:hAnsi="Arial"/>
      <w:color w:val="212238"/>
    </w:rPr>
  </w:style>
  <w:style w:type="paragraph" w:customStyle="1" w:styleId="ColorBackgroundLabel">
    <w:name w:val="Color Background Label"/>
    <w:basedOn w:val="Normal"/>
    <w:link w:val="ColorBackgroundLabelChar"/>
    <w:qFormat/>
    <w:rsid w:val="00796FA4"/>
    <w:pPr>
      <w:spacing w:before="115" w:after="115" w:line="260" w:lineRule="atLeast"/>
      <w:ind w:left="115" w:right="115"/>
      <w:jc w:val="center"/>
    </w:pPr>
  </w:style>
  <w:style w:type="character" w:customStyle="1" w:styleId="ColorBackgroundLabelChar">
    <w:name w:val="Color Background Label Char"/>
    <w:basedOn w:val="DefaultParagraphFont"/>
    <w:link w:val="ColorBackgroundLabel"/>
    <w:rsid w:val="00796FA4"/>
    <w:rPr>
      <w:rFonts w:ascii="Arial" w:hAnsi="Arial"/>
      <w:color w:val="212238"/>
      <w:szCs w:val="24"/>
    </w:rPr>
  </w:style>
  <w:style w:type="paragraph" w:customStyle="1" w:styleId="ColorBackgroundLabelBlack">
    <w:name w:val="Color Background Label Black"/>
    <w:basedOn w:val="ColorBackgroundLabel"/>
    <w:qFormat/>
    <w:rsid w:val="00796FA4"/>
    <w:rPr>
      <w:b/>
      <w:color w:val="444444"/>
    </w:rPr>
  </w:style>
  <w:style w:type="paragraph" w:customStyle="1" w:styleId="ColorBackgroundLabelWhite">
    <w:name w:val="Color Background Label White"/>
    <w:basedOn w:val="ColorBackgroundLabelBlack"/>
    <w:qFormat/>
    <w:rsid w:val="00796FA4"/>
    <w:rPr>
      <w:color w:val="FFFFFF" w:themeColor="background1"/>
    </w:rPr>
  </w:style>
  <w:style w:type="paragraph" w:styleId="BodyText2">
    <w:name w:val="Body Text 2"/>
    <w:basedOn w:val="Normal"/>
    <w:link w:val="BodyText2Char"/>
    <w:rsid w:val="00796FA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796FA4"/>
    <w:rPr>
      <w:rFonts w:ascii="Arial" w:hAnsi="Arial"/>
      <w:color w:val="212238"/>
      <w:szCs w:val="24"/>
    </w:rPr>
  </w:style>
  <w:style w:type="paragraph" w:customStyle="1" w:styleId="StyleLeft05">
    <w:name w:val="Style Left:  0.5&quot;"/>
    <w:basedOn w:val="Normal"/>
    <w:link w:val="StyleLeft05Char"/>
    <w:rsid w:val="00796FA4"/>
    <w:pPr>
      <w:ind w:left="1440"/>
    </w:pPr>
    <w:rPr>
      <w:szCs w:val="20"/>
    </w:rPr>
  </w:style>
  <w:style w:type="character" w:customStyle="1" w:styleId="StyleLeft05Char">
    <w:name w:val="Style Left:  0.5&quot; Char"/>
    <w:basedOn w:val="DefaultParagraphFont"/>
    <w:link w:val="StyleLeft05"/>
    <w:rsid w:val="00796FA4"/>
    <w:rPr>
      <w:rFonts w:ascii="Arial" w:hAnsi="Arial"/>
      <w:color w:val="212238"/>
    </w:rPr>
  </w:style>
  <w:style w:type="paragraph" w:styleId="CommentText">
    <w:name w:val="annotation text"/>
    <w:basedOn w:val="Normal"/>
    <w:link w:val="CommentTextChar"/>
    <w:semiHidden/>
    <w:rsid w:val="00796FA4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96FA4"/>
    <w:rPr>
      <w:rFonts w:ascii="Arial" w:hAnsi="Arial"/>
      <w:color w:val="212238"/>
    </w:rPr>
  </w:style>
  <w:style w:type="paragraph" w:styleId="BalloonText">
    <w:name w:val="Balloon Text"/>
    <w:basedOn w:val="Normal"/>
    <w:link w:val="BalloonTextChar"/>
    <w:semiHidden/>
    <w:rsid w:val="00796F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96FA4"/>
    <w:rPr>
      <w:rFonts w:ascii="Tahoma" w:hAnsi="Tahoma" w:cs="Tahoma"/>
      <w:color w:val="212238"/>
      <w:sz w:val="16"/>
      <w:szCs w:val="16"/>
    </w:rPr>
  </w:style>
  <w:style w:type="paragraph" w:styleId="ListParagraph">
    <w:name w:val="List Paragraph"/>
    <w:basedOn w:val="Normal"/>
    <w:uiPriority w:val="34"/>
    <w:qFormat/>
    <w:rsid w:val="00796FA4"/>
    <w:pPr>
      <w:ind w:left="720" w:hanging="360"/>
      <w:contextualSpacing/>
    </w:pPr>
  </w:style>
  <w:style w:type="paragraph" w:customStyle="1" w:styleId="StyleCenturyGothic10ptRightAfter6pt">
    <w:name w:val="Style Century Gothic 10 pt Right After:  6 pt"/>
    <w:basedOn w:val="Normal"/>
    <w:rsid w:val="00796FA4"/>
    <w:pPr>
      <w:spacing w:after="120"/>
      <w:jc w:val="right"/>
    </w:pPr>
    <w:rPr>
      <w:szCs w:val="20"/>
    </w:rPr>
  </w:style>
  <w:style w:type="paragraph" w:customStyle="1" w:styleId="StyleHeading2After0pt">
    <w:name w:val="Style Heading 2 + After:  0 pt"/>
    <w:basedOn w:val="Heading2"/>
    <w:rsid w:val="00796FA4"/>
    <w:pPr>
      <w:framePr w:wrap="around" w:hAnchor="text"/>
    </w:pPr>
    <w:rPr>
      <w:rFonts w:cs="Times New Roman"/>
      <w:bCs/>
      <w:iCs w:val="0"/>
      <w:szCs w:val="20"/>
    </w:rPr>
  </w:style>
  <w:style w:type="paragraph" w:customStyle="1" w:styleId="HeadingGreyBackgroundNotNumbered">
    <w:name w:val="Heading Grey Background Not Numbered"/>
    <w:basedOn w:val="Normal"/>
    <w:rsid w:val="00796FA4"/>
    <w:pPr>
      <w:pageBreakBefore/>
      <w:pBdr>
        <w:top w:val="double" w:sz="12" w:space="0" w:color="C0C0C0"/>
        <w:left w:val="double" w:sz="12" w:space="4" w:color="C0C0C0"/>
        <w:bottom w:val="double" w:sz="12" w:space="1" w:color="C0C0C0"/>
        <w:right w:val="double" w:sz="12" w:space="4" w:color="C0C0C0"/>
      </w:pBdr>
      <w:shd w:val="clear" w:color="auto" w:fill="C0C0C0"/>
    </w:pPr>
    <w:rPr>
      <w:b/>
      <w:bCs/>
      <w:color w:val="FFFFFF" w:themeColor="background1"/>
      <w:sz w:val="28"/>
      <w:szCs w:val="20"/>
    </w:rPr>
  </w:style>
  <w:style w:type="paragraph" w:styleId="Title">
    <w:name w:val="Title"/>
    <w:basedOn w:val="Normal"/>
    <w:next w:val="Normal"/>
    <w:link w:val="TitleChar"/>
    <w:qFormat/>
    <w:rsid w:val="00796FA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96F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tyleListBulletAfter75pt">
    <w:name w:val="Style List Bullet + After:  7.5 pt"/>
    <w:basedOn w:val="ListBullet"/>
    <w:rsid w:val="00796FA4"/>
  </w:style>
  <w:style w:type="paragraph" w:customStyle="1" w:styleId="StyleListBulletBold">
    <w:name w:val="Style List Bullet + Bold"/>
    <w:basedOn w:val="ListBullet"/>
    <w:rsid w:val="00796FA4"/>
    <w:rPr>
      <w:b/>
      <w:bCs/>
    </w:rPr>
  </w:style>
  <w:style w:type="paragraph" w:customStyle="1" w:styleId="StyleTableTextLeft0Before0ptAfter0pt">
    <w:name w:val="Style Table Text + Left:  0&quot; Before:  0 pt After:  0 pt"/>
    <w:basedOn w:val="Normal"/>
    <w:rsid w:val="00796FA4"/>
    <w:pPr>
      <w:spacing w:before="40" w:after="40"/>
    </w:pPr>
    <w:rPr>
      <w:szCs w:val="20"/>
    </w:rPr>
  </w:style>
  <w:style w:type="paragraph" w:customStyle="1" w:styleId="TableText">
    <w:name w:val="Table Text"/>
    <w:rsid w:val="00796FA4"/>
    <w:pPr>
      <w:spacing w:before="115" w:after="115" w:line="260" w:lineRule="atLeast"/>
      <w:ind w:left="115" w:right="115"/>
    </w:pPr>
    <w:rPr>
      <w:rFonts w:ascii="Arial" w:hAnsi="Arial" w:cs="Arial"/>
      <w:szCs w:val="24"/>
    </w:rPr>
  </w:style>
  <w:style w:type="character" w:customStyle="1" w:styleId="apple-style-span">
    <w:name w:val="apple-style-span"/>
    <w:basedOn w:val="DefaultParagraphFont"/>
    <w:rsid w:val="00796FA4"/>
  </w:style>
  <w:style w:type="paragraph" w:styleId="MessageHeader">
    <w:name w:val="Message Header"/>
    <w:basedOn w:val="Normal"/>
    <w:link w:val="MessageHeaderChar"/>
    <w:unhideWhenUsed/>
    <w:rsid w:val="00796FA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796FA4"/>
    <w:rPr>
      <w:rFonts w:asciiTheme="majorHAnsi" w:eastAsiaTheme="majorEastAsia" w:hAnsiTheme="majorHAnsi" w:cstheme="majorBidi"/>
      <w:color w:val="212238"/>
      <w:sz w:val="24"/>
      <w:szCs w:val="24"/>
      <w:shd w:val="pct20" w:color="auto" w:fill="auto"/>
    </w:rPr>
  </w:style>
  <w:style w:type="paragraph" w:customStyle="1" w:styleId="StyleTandemTableHeaderRight">
    <w:name w:val="Style Tandem Table Header Right +"/>
    <w:basedOn w:val="TandemTableHeaderRight"/>
    <w:rsid w:val="00796FA4"/>
    <w:pPr>
      <w:spacing w:before="0" w:after="0"/>
    </w:pPr>
    <w:rPr>
      <w:b/>
      <w:bCs/>
    </w:rPr>
  </w:style>
  <w:style w:type="paragraph" w:customStyle="1" w:styleId="ColorDotTeal">
    <w:name w:val="Color Dot Teal"/>
    <w:basedOn w:val="ColorDot"/>
    <w:qFormat/>
    <w:rsid w:val="00796FA4"/>
    <w:rPr>
      <w:color w:val="43BEC4"/>
    </w:rPr>
  </w:style>
  <w:style w:type="paragraph" w:customStyle="1" w:styleId="ColorDotBrown">
    <w:name w:val="Color Dot Brown"/>
    <w:basedOn w:val="ColorDot"/>
    <w:qFormat/>
    <w:rsid w:val="00796FA4"/>
    <w:rPr>
      <w:color w:val="836953"/>
    </w:rPr>
  </w:style>
  <w:style w:type="paragraph" w:customStyle="1" w:styleId="ColorDotPink">
    <w:name w:val="Color Dot Pink"/>
    <w:basedOn w:val="ColorDot"/>
    <w:qFormat/>
    <w:rsid w:val="00796FA4"/>
    <w:rPr>
      <w:color w:val="FF8CCA"/>
    </w:rPr>
  </w:style>
  <w:style w:type="paragraph" w:customStyle="1" w:styleId="ColorDotPurple">
    <w:name w:val="Color Dot Purple"/>
    <w:basedOn w:val="ColorDot"/>
    <w:qFormat/>
    <w:rsid w:val="00796FA4"/>
    <w:rPr>
      <w:color w:val="8167CF"/>
    </w:rPr>
  </w:style>
  <w:style w:type="character" w:customStyle="1" w:styleId="ColorDotInlineTeal">
    <w:name w:val="Color Dot Inline Teal"/>
    <w:basedOn w:val="ColorDotInline"/>
    <w:uiPriority w:val="1"/>
    <w:qFormat/>
    <w:rsid w:val="00796FA4"/>
    <w:rPr>
      <w:color w:val="43BEC4"/>
      <w:spacing w:val="80"/>
      <w:position w:val="0"/>
      <w:sz w:val="22"/>
    </w:rPr>
  </w:style>
  <w:style w:type="character" w:customStyle="1" w:styleId="ColorDotInlinePurple">
    <w:name w:val="Color Dot Inline Purple"/>
    <w:basedOn w:val="ColorDotInline"/>
    <w:uiPriority w:val="1"/>
    <w:qFormat/>
    <w:rsid w:val="00796FA4"/>
    <w:rPr>
      <w:color w:val="8167CF"/>
      <w:spacing w:val="80"/>
      <w:position w:val="0"/>
      <w:sz w:val="22"/>
    </w:rPr>
  </w:style>
  <w:style w:type="character" w:customStyle="1" w:styleId="ColorDotInlinePink">
    <w:name w:val="Color Dot Inline Pink"/>
    <w:basedOn w:val="ColorDotInline"/>
    <w:uiPriority w:val="1"/>
    <w:qFormat/>
    <w:rsid w:val="00796FA4"/>
    <w:rPr>
      <w:color w:val="FF8CCA"/>
      <w:spacing w:val="80"/>
      <w:position w:val="0"/>
      <w:sz w:val="22"/>
    </w:rPr>
  </w:style>
  <w:style w:type="character" w:customStyle="1" w:styleId="ColorDotInlineBrown">
    <w:name w:val="Color Dot Inline Brown"/>
    <w:basedOn w:val="ColorDotInline"/>
    <w:uiPriority w:val="1"/>
    <w:qFormat/>
    <w:rsid w:val="00796FA4"/>
    <w:rPr>
      <w:color w:val="836953"/>
      <w:spacing w:val="80"/>
      <w:position w:val="0"/>
      <w:sz w:val="22"/>
    </w:rPr>
  </w:style>
  <w:style w:type="character" w:customStyle="1" w:styleId="ColorDotGreenInline">
    <w:name w:val="Color Dot Green Inline"/>
    <w:basedOn w:val="ColorDotInline"/>
    <w:rsid w:val="00875114"/>
    <w:rPr>
      <w:color w:val="3DD49A"/>
      <w:spacing w:val="80"/>
      <w:position w:val="0"/>
      <w:sz w:val="22"/>
    </w:rPr>
  </w:style>
  <w:style w:type="character" w:customStyle="1" w:styleId="ColorDotOrangeInline">
    <w:name w:val="Color Dot Orange Inline"/>
    <w:basedOn w:val="ColorDotInline"/>
    <w:rsid w:val="00875114"/>
    <w:rPr>
      <w:color w:val="FFA366"/>
      <w:spacing w:val="80"/>
      <w:position w:val="-4"/>
      <w:sz w:val="32"/>
    </w:rPr>
  </w:style>
  <w:style w:type="character" w:customStyle="1" w:styleId="ColorDotRedInline">
    <w:name w:val="Color Dot Red Inline"/>
    <w:basedOn w:val="ColorDotInline"/>
    <w:rsid w:val="00875114"/>
    <w:rPr>
      <w:color w:val="FF504A"/>
      <w:spacing w:val="80"/>
      <w:position w:val="0"/>
      <w:sz w:val="22"/>
    </w:rPr>
  </w:style>
  <w:style w:type="character" w:customStyle="1" w:styleId="ColorDotYellowInline">
    <w:name w:val="Color Dot Yellow Inline"/>
    <w:basedOn w:val="ColorDotInline"/>
    <w:rsid w:val="00875114"/>
    <w:rPr>
      <w:color w:val="FFE160"/>
      <w:spacing w:val="80"/>
      <w:position w:val="0"/>
      <w:sz w:val="22"/>
    </w:rPr>
  </w:style>
  <w:style w:type="character" w:customStyle="1" w:styleId="FieldLabelInlineChar">
    <w:name w:val="Field Label (Inline) Char"/>
    <w:basedOn w:val="BodyTextChar"/>
    <w:link w:val="FieldLabelInline"/>
    <w:rsid w:val="00796FA4"/>
    <w:rPr>
      <w:rFonts w:ascii="Arial" w:hAnsi="Arial" w:cs="Arial"/>
      <w:color w:val="797A86"/>
    </w:rPr>
  </w:style>
  <w:style w:type="character" w:customStyle="1" w:styleId="FieldValueInlineChar">
    <w:name w:val="Field Value (Inline) Char"/>
    <w:basedOn w:val="BodyTextChar"/>
    <w:link w:val="FieldValueInline"/>
    <w:rsid w:val="00796FA4"/>
    <w:rPr>
      <w:rFonts w:ascii="Arial" w:hAnsi="Arial" w:cs="Arial"/>
      <w:color w:val="212238"/>
    </w:rPr>
  </w:style>
  <w:style w:type="paragraph" w:customStyle="1" w:styleId="StyleTandemTableBodyRight">
    <w:name w:val="Style Tandem Table Body + Right"/>
    <w:basedOn w:val="TandemTableBody"/>
    <w:rsid w:val="00796FA4"/>
    <w:pPr>
      <w:jc w:val="right"/>
    </w:pPr>
    <w:rPr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796FA4"/>
    <w:pPr>
      <w:spacing w:before="120" w:after="120"/>
      <w:ind w:left="202" w:hanging="202"/>
    </w:pPr>
  </w:style>
  <w:style w:type="paragraph" w:styleId="Index2">
    <w:name w:val="index 2"/>
    <w:basedOn w:val="Index1"/>
    <w:next w:val="Normal"/>
    <w:autoRedefine/>
    <w:semiHidden/>
    <w:unhideWhenUsed/>
    <w:rsid w:val="00796FA4"/>
    <w:pPr>
      <w:ind w:left="400" w:hanging="200"/>
    </w:pPr>
  </w:style>
  <w:style w:type="paragraph" w:styleId="Index3">
    <w:name w:val="index 3"/>
    <w:basedOn w:val="Index1"/>
    <w:next w:val="Normal"/>
    <w:autoRedefine/>
    <w:semiHidden/>
    <w:unhideWhenUsed/>
    <w:rsid w:val="00796FA4"/>
    <w:pPr>
      <w:ind w:left="600" w:hanging="200"/>
    </w:pPr>
  </w:style>
  <w:style w:type="paragraph" w:styleId="Index4">
    <w:name w:val="index 4"/>
    <w:basedOn w:val="Index1"/>
    <w:next w:val="Normal"/>
    <w:autoRedefine/>
    <w:semiHidden/>
    <w:unhideWhenUsed/>
    <w:rsid w:val="00796FA4"/>
    <w:pPr>
      <w:ind w:left="800" w:hanging="200"/>
    </w:pPr>
  </w:style>
  <w:style w:type="paragraph" w:styleId="Index5">
    <w:name w:val="index 5"/>
    <w:basedOn w:val="Index1"/>
    <w:next w:val="Normal"/>
    <w:autoRedefine/>
    <w:semiHidden/>
    <w:unhideWhenUsed/>
    <w:rsid w:val="00796FA4"/>
    <w:pPr>
      <w:ind w:left="1000" w:hanging="200"/>
    </w:pPr>
  </w:style>
  <w:style w:type="paragraph" w:customStyle="1" w:styleId="TableListBullet">
    <w:name w:val="Table List Bullet"/>
    <w:basedOn w:val="TableText"/>
    <w:qFormat/>
    <w:rsid w:val="00796FA4"/>
    <w:pPr>
      <w:numPr>
        <w:numId w:val="16"/>
      </w:numPr>
    </w:pPr>
    <w:rPr>
      <w:color w:val="212238"/>
    </w:rPr>
  </w:style>
  <w:style w:type="paragraph" w:customStyle="1" w:styleId="TableListBullet2">
    <w:name w:val="Table List Bullet 2"/>
    <w:basedOn w:val="TableListBullet"/>
    <w:qFormat/>
    <w:rsid w:val="00796FA4"/>
    <w:pPr>
      <w:numPr>
        <w:ilvl w:val="1"/>
      </w:numPr>
      <w:ind w:left="1051"/>
    </w:pPr>
  </w:style>
  <w:style w:type="paragraph" w:customStyle="1" w:styleId="TableListBullet3">
    <w:name w:val="Table List Bullet 3"/>
    <w:basedOn w:val="TableListBullet"/>
    <w:qFormat/>
    <w:rsid w:val="00796FA4"/>
    <w:pPr>
      <w:numPr>
        <w:ilvl w:val="2"/>
      </w:numPr>
      <w:ind w:left="1627"/>
    </w:pPr>
  </w:style>
  <w:style w:type="paragraph" w:customStyle="1" w:styleId="TableListBullet4">
    <w:name w:val="Table List Bullet 4"/>
    <w:basedOn w:val="TableListBullet"/>
    <w:qFormat/>
    <w:rsid w:val="00796FA4"/>
    <w:pPr>
      <w:numPr>
        <w:ilvl w:val="3"/>
      </w:numPr>
      <w:ind w:left="2203"/>
    </w:pPr>
  </w:style>
  <w:style w:type="paragraph" w:customStyle="1" w:styleId="TableOL1">
    <w:name w:val="Table OL 1"/>
    <w:basedOn w:val="OL1"/>
    <w:qFormat/>
    <w:rsid w:val="00796FA4"/>
    <w:pPr>
      <w:numPr>
        <w:numId w:val="17"/>
      </w:numPr>
      <w:spacing w:before="115" w:after="115"/>
      <w:ind w:right="115"/>
    </w:pPr>
  </w:style>
  <w:style w:type="paragraph" w:customStyle="1" w:styleId="TableOL2">
    <w:name w:val="Table OL 2"/>
    <w:basedOn w:val="TableOL1"/>
    <w:qFormat/>
    <w:rsid w:val="00796FA4"/>
    <w:pPr>
      <w:numPr>
        <w:ilvl w:val="1"/>
      </w:numPr>
      <w:ind w:left="1051"/>
    </w:pPr>
  </w:style>
  <w:style w:type="paragraph" w:customStyle="1" w:styleId="TableOL3">
    <w:name w:val="Table OL 3"/>
    <w:basedOn w:val="TableOL2"/>
    <w:qFormat/>
    <w:rsid w:val="00796FA4"/>
    <w:pPr>
      <w:numPr>
        <w:ilvl w:val="2"/>
      </w:numPr>
      <w:ind w:left="1627" w:hanging="360"/>
    </w:pPr>
  </w:style>
  <w:style w:type="paragraph" w:customStyle="1" w:styleId="TableOL4">
    <w:name w:val="Table OL 4"/>
    <w:basedOn w:val="TableOL2"/>
    <w:qFormat/>
    <w:rsid w:val="00796FA4"/>
    <w:pPr>
      <w:numPr>
        <w:ilvl w:val="3"/>
      </w:numPr>
      <w:ind w:left="2203"/>
    </w:pPr>
  </w:style>
  <w:style w:type="paragraph" w:customStyle="1" w:styleId="QuoteListBullet">
    <w:name w:val="Quote List Bullet"/>
    <w:basedOn w:val="ListBullet"/>
    <w:link w:val="QuoteListBulletChar"/>
    <w:qFormat/>
    <w:rsid w:val="00796FA4"/>
    <w:pPr>
      <w:numPr>
        <w:numId w:val="8"/>
      </w:numPr>
      <w:ind w:right="1440"/>
    </w:pPr>
    <w:rPr>
      <w:i/>
      <w:shd w:val="clear" w:color="auto" w:fill="FFFFFF"/>
    </w:rPr>
  </w:style>
  <w:style w:type="paragraph" w:customStyle="1" w:styleId="QuoteListBullet2">
    <w:name w:val="Quote List Bullet 2"/>
    <w:basedOn w:val="QuoteListBullet"/>
    <w:qFormat/>
    <w:rsid w:val="00796FA4"/>
    <w:pPr>
      <w:numPr>
        <w:numId w:val="9"/>
      </w:numPr>
      <w:ind w:left="2376"/>
    </w:pPr>
    <w:rPr>
      <w:i w:val="0"/>
    </w:rPr>
  </w:style>
  <w:style w:type="paragraph" w:customStyle="1" w:styleId="QuoteListBullet3">
    <w:name w:val="Quote List Bullet 3"/>
    <w:basedOn w:val="QuoteListBullet"/>
    <w:qFormat/>
    <w:rsid w:val="00796FA4"/>
    <w:pPr>
      <w:numPr>
        <w:numId w:val="10"/>
      </w:numPr>
      <w:ind w:left="2952"/>
    </w:pPr>
    <w:rPr>
      <w:i w:val="0"/>
    </w:rPr>
  </w:style>
  <w:style w:type="paragraph" w:customStyle="1" w:styleId="QuoteListBullet4">
    <w:name w:val="Quote List Bullet 4"/>
    <w:basedOn w:val="QuoteListBullet"/>
    <w:qFormat/>
    <w:rsid w:val="00796FA4"/>
    <w:pPr>
      <w:numPr>
        <w:ilvl w:val="3"/>
        <w:numId w:val="15"/>
      </w:numPr>
      <w:ind w:left="3528" w:hanging="360"/>
    </w:pPr>
  </w:style>
  <w:style w:type="character" w:customStyle="1" w:styleId="QuoteListBulletChar">
    <w:name w:val="Quote List Bullet Char"/>
    <w:basedOn w:val="ListBulletChar"/>
    <w:link w:val="QuoteListBullet"/>
    <w:rsid w:val="00796FA4"/>
    <w:rPr>
      <w:rFonts w:ascii="Arial" w:hAnsi="Arial" w:cs="Arial"/>
      <w:i/>
      <w:color w:val="212238"/>
    </w:rPr>
  </w:style>
  <w:style w:type="paragraph" w:customStyle="1" w:styleId="QuoteOL1">
    <w:name w:val="Quote OL 1"/>
    <w:basedOn w:val="ListParagraph"/>
    <w:qFormat/>
    <w:rsid w:val="00796FA4"/>
    <w:pPr>
      <w:numPr>
        <w:numId w:val="12"/>
      </w:numPr>
      <w:spacing w:before="120" w:after="120" w:line="260" w:lineRule="atLeast"/>
      <w:ind w:right="1440"/>
      <w:contextualSpacing w:val="0"/>
    </w:pPr>
    <w:rPr>
      <w:i/>
    </w:rPr>
  </w:style>
  <w:style w:type="paragraph" w:customStyle="1" w:styleId="QuoteOL2">
    <w:name w:val="Quote OL 2"/>
    <w:basedOn w:val="ListParagraph"/>
    <w:qFormat/>
    <w:rsid w:val="00796FA4"/>
    <w:pPr>
      <w:numPr>
        <w:ilvl w:val="1"/>
        <w:numId w:val="12"/>
      </w:numPr>
      <w:spacing w:before="120" w:after="120" w:line="260" w:lineRule="atLeast"/>
      <w:ind w:left="2376" w:right="1440"/>
      <w:contextualSpacing w:val="0"/>
    </w:pPr>
    <w:rPr>
      <w:i/>
    </w:rPr>
  </w:style>
  <w:style w:type="paragraph" w:customStyle="1" w:styleId="QuoteOL3">
    <w:name w:val="Quote OL 3"/>
    <w:basedOn w:val="ListParagraph"/>
    <w:qFormat/>
    <w:rsid w:val="00796FA4"/>
    <w:pPr>
      <w:numPr>
        <w:numId w:val="11"/>
      </w:numPr>
      <w:spacing w:before="120" w:after="120" w:line="260" w:lineRule="atLeast"/>
      <w:ind w:left="2952" w:right="1440"/>
      <w:contextualSpacing w:val="0"/>
    </w:pPr>
    <w:rPr>
      <w:i/>
    </w:rPr>
  </w:style>
  <w:style w:type="paragraph" w:customStyle="1" w:styleId="QuoteOL4">
    <w:name w:val="Quote OL 4"/>
    <w:basedOn w:val="ListParagraph"/>
    <w:qFormat/>
    <w:rsid w:val="00796FA4"/>
    <w:pPr>
      <w:numPr>
        <w:ilvl w:val="3"/>
        <w:numId w:val="12"/>
      </w:numPr>
      <w:spacing w:before="120" w:after="120" w:line="260" w:lineRule="atLeast"/>
      <w:ind w:left="3528" w:right="1440"/>
      <w:contextualSpacing w:val="0"/>
    </w:pPr>
    <w:rPr>
      <w:i/>
    </w:rPr>
  </w:style>
  <w:style w:type="character" w:customStyle="1" w:styleId="ColorDotInlineNoncompliant">
    <w:name w:val="Color Dot Inline Noncompliant"/>
    <w:basedOn w:val="ColorDotInlineRed"/>
    <w:uiPriority w:val="1"/>
    <w:qFormat/>
    <w:rsid w:val="0036682C"/>
    <w:rPr>
      <w:color w:val="FF504A"/>
      <w:spacing w:val="60"/>
      <w:position w:val="-2"/>
      <w:sz w:val="30"/>
    </w:rPr>
  </w:style>
  <w:style w:type="character" w:customStyle="1" w:styleId="ColorDotInlineBaseline">
    <w:name w:val="Color Dot Inline Baseline"/>
    <w:basedOn w:val="ColorDotInline"/>
    <w:uiPriority w:val="1"/>
    <w:qFormat/>
    <w:rsid w:val="00796FA4"/>
    <w:rPr>
      <w:color w:val="668CFF"/>
      <w:spacing w:val="80"/>
      <w:position w:val="0"/>
      <w:sz w:val="22"/>
    </w:rPr>
  </w:style>
  <w:style w:type="character" w:customStyle="1" w:styleId="ColorDotInlineEvolving">
    <w:name w:val="Color Dot Inline Evolving"/>
    <w:basedOn w:val="ColorDotInlineBaseline"/>
    <w:uiPriority w:val="1"/>
    <w:qFormat/>
    <w:rsid w:val="00796FA4"/>
    <w:rPr>
      <w:color w:val="5777D9"/>
      <w:spacing w:val="80"/>
      <w:position w:val="0"/>
      <w:sz w:val="22"/>
    </w:rPr>
  </w:style>
  <w:style w:type="character" w:customStyle="1" w:styleId="ColorDotInlineInnovative">
    <w:name w:val="Color Dot Inline Innovative"/>
    <w:basedOn w:val="ColorDotInlineEvolving"/>
    <w:uiPriority w:val="1"/>
    <w:qFormat/>
    <w:rsid w:val="00796FA4"/>
    <w:rPr>
      <w:color w:val="293866"/>
      <w:spacing w:val="80"/>
      <w:position w:val="0"/>
      <w:sz w:val="22"/>
    </w:rPr>
  </w:style>
  <w:style w:type="character" w:customStyle="1" w:styleId="ColorDotInlineAdvanced">
    <w:name w:val="Color Dot Inline Advanced"/>
    <w:basedOn w:val="ColorDotInlineInnovative"/>
    <w:uiPriority w:val="1"/>
    <w:qFormat/>
    <w:rsid w:val="00796FA4"/>
    <w:rPr>
      <w:color w:val="384D8C"/>
      <w:spacing w:val="80"/>
      <w:position w:val="0"/>
      <w:sz w:val="22"/>
    </w:rPr>
  </w:style>
  <w:style w:type="character" w:customStyle="1" w:styleId="ColorDotInlineIntermediate">
    <w:name w:val="Color Dot Inline Intermediate"/>
    <w:basedOn w:val="ColorDotInlineAdvanced"/>
    <w:uiPriority w:val="1"/>
    <w:qFormat/>
    <w:rsid w:val="00796FA4"/>
    <w:rPr>
      <w:color w:val="4762B3"/>
      <w:spacing w:val="80"/>
      <w:position w:val="0"/>
      <w:sz w:val="22"/>
    </w:rPr>
  </w:style>
  <w:style w:type="character" w:customStyle="1" w:styleId="ColorDotInlineWhite">
    <w:name w:val="Color Dot Inline White"/>
    <w:basedOn w:val="ColorDotInline"/>
    <w:uiPriority w:val="1"/>
    <w:qFormat/>
    <w:rsid w:val="00796FA4"/>
    <w:rPr>
      <w:color w:val="FFFFFF" w:themeColor="background1"/>
      <w:spacing w:val="80"/>
      <w:position w:val="0"/>
      <w:sz w:val="22"/>
      <w14:textOutline w14:w="9525" w14:cap="rnd" w14:cmpd="sng" w14:algn="ctr">
        <w14:solidFill>
          <w14:srgbClr w14:val="212238"/>
        </w14:solidFill>
        <w14:prstDash w14:val="solid"/>
        <w14:round/>
      </w14:textOutline>
    </w:rPr>
  </w:style>
  <w:style w:type="paragraph" w:customStyle="1" w:styleId="ColorDotWhite">
    <w:name w:val="Color Dot White"/>
    <w:basedOn w:val="ColorDot"/>
    <w:qFormat/>
    <w:rsid w:val="00796FA4"/>
    <w:rPr>
      <w:color w:val="FFFFFF" w:themeColor="background1"/>
      <w14:textOutline w14:w="9525" w14:cap="rnd" w14:cmpd="sng" w14:algn="ctr">
        <w14:solidFill>
          <w14:srgbClr w14:val="212238"/>
        </w14:solidFill>
        <w14:prstDash w14:val="solid"/>
        <w14:round/>
      </w14:textOutline>
    </w:rPr>
  </w:style>
  <w:style w:type="character" w:customStyle="1" w:styleId="CommentSubjectChar">
    <w:name w:val="Comment Subject Char"/>
    <w:basedOn w:val="CommentTextChar"/>
    <w:link w:val="CommentSubject"/>
    <w:semiHidden/>
    <w:rsid w:val="00796FA4"/>
    <w:rPr>
      <w:rFonts w:ascii="Arial" w:hAnsi="Arial"/>
      <w:b/>
      <w:bCs/>
      <w:color w:val="212238"/>
    </w:rPr>
  </w:style>
  <w:style w:type="character" w:customStyle="1" w:styleId="Heading1Char">
    <w:name w:val="Heading 1 Char"/>
    <w:basedOn w:val="DefaultParagraphFont"/>
    <w:link w:val="Heading1"/>
    <w:rsid w:val="00796FA4"/>
    <w:rPr>
      <w:rFonts w:ascii="Arial" w:hAnsi="Arial" w:cs="Arial"/>
      <w:bCs/>
      <w:color w:val="4E81EE"/>
      <w:kern w:val="32"/>
      <w:sz w:val="40"/>
      <w:szCs w:val="28"/>
    </w:rPr>
  </w:style>
  <w:style w:type="character" w:customStyle="1" w:styleId="Heading4Char">
    <w:name w:val="Heading 4 Char"/>
    <w:basedOn w:val="DefaultParagraphFont"/>
    <w:link w:val="Heading4"/>
    <w:rsid w:val="00796FA4"/>
    <w:rPr>
      <w:rFonts w:ascii="Arial" w:hAnsi="Arial" w:cs="Arial"/>
      <w:iCs/>
      <w:color w:val="797A86"/>
      <w:kern w:val="32"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796FA4"/>
    <w:rPr>
      <w:rFonts w:ascii="Arial" w:hAnsi="Arial"/>
      <w:color w:val="797A86"/>
      <w:szCs w:val="24"/>
    </w:rPr>
  </w:style>
  <w:style w:type="character" w:customStyle="1" w:styleId="Heading6Char">
    <w:name w:val="Heading 6 Char"/>
    <w:basedOn w:val="DefaultParagraphFont"/>
    <w:link w:val="Heading6"/>
    <w:rsid w:val="00796FA4"/>
    <w:rPr>
      <w:rFonts w:ascii="Arial" w:hAnsi="Arial"/>
      <w:i/>
      <w:color w:val="797A86"/>
      <w:szCs w:val="24"/>
    </w:rPr>
  </w:style>
  <w:style w:type="character" w:customStyle="1" w:styleId="Heading7Char">
    <w:name w:val="Heading 7 Char"/>
    <w:basedOn w:val="DefaultParagraphFont"/>
    <w:link w:val="Heading7"/>
    <w:rsid w:val="00796FA4"/>
    <w:rPr>
      <w:rFonts w:ascii="Arial" w:hAnsi="Arial"/>
      <w:color w:val="212238"/>
      <w:szCs w:val="24"/>
    </w:rPr>
  </w:style>
  <w:style w:type="character" w:customStyle="1" w:styleId="Heading8Char">
    <w:name w:val="Heading 8 Char"/>
    <w:basedOn w:val="DefaultParagraphFont"/>
    <w:link w:val="Heading8"/>
    <w:rsid w:val="00796FA4"/>
    <w:rPr>
      <w:rFonts w:ascii="Arial" w:hAnsi="Arial"/>
      <w:i/>
      <w:iCs/>
      <w:color w:val="212238"/>
      <w:szCs w:val="24"/>
    </w:rPr>
  </w:style>
  <w:style w:type="character" w:customStyle="1" w:styleId="Heading9Char">
    <w:name w:val="Heading 9 Char"/>
    <w:basedOn w:val="DefaultParagraphFont"/>
    <w:link w:val="Heading9"/>
    <w:rsid w:val="00796FA4"/>
    <w:rPr>
      <w:rFonts w:ascii="Arial" w:hAnsi="Arial" w:cs="Arial"/>
      <w:color w:val="212238"/>
      <w:sz w:val="22"/>
      <w:szCs w:val="22"/>
    </w:rPr>
  </w:style>
  <w:style w:type="paragraph" w:customStyle="1" w:styleId="TableSpacer">
    <w:name w:val="Table Spacer"/>
    <w:basedOn w:val="BodyText"/>
    <w:qFormat/>
    <w:rsid w:val="00796FA4"/>
    <w:pPr>
      <w:spacing w:after="0" w:line="240" w:lineRule="auto"/>
    </w:pPr>
  </w:style>
  <w:style w:type="table" w:customStyle="1" w:styleId="TandemInlineTable">
    <w:name w:val="Tandem Inline Table"/>
    <w:basedOn w:val="TableNormal"/>
    <w:uiPriority w:val="99"/>
    <w:rsid w:val="00FC2D6D"/>
    <w:rPr>
      <w:rFonts w:ascii="Arial" w:eastAsiaTheme="minorHAnsi" w:hAnsi="Arial" w:cstheme="minorBidi"/>
      <w:szCs w:val="22"/>
    </w:rPr>
    <w:tblPr>
      <w:tblBorders>
        <w:top w:val="single" w:sz="6" w:space="0" w:color="C7C7CB"/>
        <w:bottom w:val="single" w:sz="6" w:space="0" w:color="C7C7CB"/>
        <w:insideH w:val="single" w:sz="6" w:space="0" w:color="C7C7CB"/>
      </w:tblBorders>
      <w:tblCellMar>
        <w:left w:w="0" w:type="dxa"/>
        <w:right w:w="0" w:type="dxa"/>
      </w:tblCellMar>
    </w:tblPr>
    <w:trPr>
      <w:cantSplit/>
    </w:trPr>
  </w:style>
  <w:style w:type="paragraph" w:customStyle="1" w:styleId="BCP-TableText">
    <w:name w:val="BCP-Table Text"/>
    <w:basedOn w:val="Normal"/>
    <w:rsid w:val="00875114"/>
    <w:pPr>
      <w:spacing w:before="60" w:after="60"/>
      <w:ind w:left="72"/>
    </w:pPr>
    <w:rPr>
      <w:rFonts w:cs="Arial"/>
    </w:rPr>
  </w:style>
  <w:style w:type="paragraph" w:customStyle="1" w:styleId="StyleBCP-TableTextCenteredLeft0Before0ptAfter">
    <w:name w:val="Style BCP-Table Text + Centered Left:  0&quot; Before:  0 pt After:  ..."/>
    <w:basedOn w:val="BCP-TableText"/>
    <w:rsid w:val="00875114"/>
    <w:pPr>
      <w:ind w:left="0"/>
      <w:jc w:val="center"/>
    </w:pPr>
    <w:rPr>
      <w:rFonts w:cs="Times New Roman"/>
      <w:szCs w:val="20"/>
    </w:rPr>
  </w:style>
  <w:style w:type="paragraph" w:customStyle="1" w:styleId="StyleBCP-TableTextBoldCentered">
    <w:name w:val="Style BCP-Table Text + Bold Centered"/>
    <w:basedOn w:val="BCP-TableText"/>
    <w:rsid w:val="00875114"/>
    <w:pPr>
      <w:ind w:left="0"/>
      <w:jc w:val="center"/>
    </w:pPr>
    <w:rPr>
      <w:rFonts w:cs="Times New Roman"/>
      <w:b/>
      <w:bCs/>
      <w:szCs w:val="20"/>
    </w:rPr>
  </w:style>
  <w:style w:type="paragraph" w:customStyle="1" w:styleId="UrgentHeading">
    <w:name w:val="UrgentHeading"/>
    <w:basedOn w:val="Heading2"/>
    <w:rsid w:val="00875114"/>
    <w:pPr>
      <w:pBdr>
        <w:top w:val="double" w:sz="12" w:space="0" w:color="FFA366"/>
        <w:left w:val="double" w:sz="12" w:space="4" w:color="FFA366"/>
        <w:bottom w:val="double" w:sz="12" w:space="1" w:color="FFA366"/>
        <w:right w:val="double" w:sz="12" w:space="4" w:color="FFA366"/>
      </w:pBdr>
      <w:shd w:val="clear" w:color="auto" w:fill="FFA366"/>
    </w:pPr>
    <w:rPr>
      <w:rFonts w:cs="Times New Roman"/>
      <w:bCs/>
      <w:iCs w:val="0"/>
      <w:color w:val="000000" w:themeColor="text1"/>
      <w:szCs w:val="20"/>
    </w:rPr>
  </w:style>
  <w:style w:type="paragraph" w:customStyle="1" w:styleId="CriticalHeading">
    <w:name w:val="CriticalHeading"/>
    <w:basedOn w:val="Heading2"/>
    <w:rsid w:val="00875114"/>
    <w:pPr>
      <w:pBdr>
        <w:top w:val="double" w:sz="12" w:space="0" w:color="FF504A"/>
        <w:left w:val="double" w:sz="12" w:space="4" w:color="FF504A"/>
        <w:bottom w:val="double" w:sz="12" w:space="1" w:color="FF504A"/>
        <w:right w:val="double" w:sz="12" w:space="4" w:color="FF504A"/>
      </w:pBdr>
      <w:shd w:val="clear" w:color="auto" w:fill="FF504A"/>
    </w:pPr>
    <w:rPr>
      <w:rFonts w:cs="Times New Roman"/>
      <w:bCs/>
      <w:iCs w:val="0"/>
      <w:color w:val="FEFFFF"/>
      <w:szCs w:val="20"/>
    </w:rPr>
  </w:style>
  <w:style w:type="paragraph" w:customStyle="1" w:styleId="ImportantHeading">
    <w:name w:val="ImportantHeading"/>
    <w:basedOn w:val="Heading2"/>
    <w:rsid w:val="00875114"/>
    <w:pPr>
      <w:pBdr>
        <w:top w:val="double" w:sz="12" w:space="0" w:color="FFE159"/>
        <w:left w:val="double" w:sz="12" w:space="4" w:color="FFE159"/>
        <w:bottom w:val="double" w:sz="12" w:space="1" w:color="FFE159"/>
        <w:right w:val="double" w:sz="12" w:space="4" w:color="FFE159"/>
      </w:pBdr>
      <w:shd w:val="clear" w:color="auto" w:fill="FFE159"/>
    </w:pPr>
    <w:rPr>
      <w:rFonts w:cs="Times New Roman"/>
      <w:bCs/>
      <w:iCs w:val="0"/>
      <w:color w:val="000000" w:themeColor="text1"/>
      <w:szCs w:val="20"/>
    </w:rPr>
  </w:style>
  <w:style w:type="paragraph" w:customStyle="1" w:styleId="NormalHeading">
    <w:name w:val="NormalHeading"/>
    <w:basedOn w:val="Heading2"/>
    <w:rsid w:val="00875114"/>
    <w:pPr>
      <w:pBdr>
        <w:top w:val="double" w:sz="12" w:space="0" w:color="3DD49A"/>
        <w:left w:val="double" w:sz="12" w:space="4" w:color="3DD49A"/>
        <w:bottom w:val="double" w:sz="12" w:space="1" w:color="3DD49A"/>
        <w:right w:val="double" w:sz="12" w:space="4" w:color="3DD49A"/>
      </w:pBdr>
      <w:shd w:val="clear" w:color="auto" w:fill="3DD49A"/>
    </w:pPr>
    <w:rPr>
      <w:rFonts w:cs="Times New Roman"/>
      <w:bCs/>
      <w:iCs w:val="0"/>
      <w:color w:val="FEFFFF"/>
      <w:szCs w:val="20"/>
    </w:rPr>
  </w:style>
  <w:style w:type="paragraph" w:customStyle="1" w:styleId="NonessentialHeading">
    <w:name w:val="NonessentialHeading"/>
    <w:basedOn w:val="Heading2"/>
    <w:rsid w:val="00875114"/>
    <w:pPr>
      <w:pBdr>
        <w:top w:val="double" w:sz="12" w:space="0" w:color="4E81EE"/>
        <w:left w:val="double" w:sz="12" w:space="4" w:color="4E81EE"/>
        <w:bottom w:val="double" w:sz="12" w:space="1" w:color="4E81EE"/>
        <w:right w:val="double" w:sz="12" w:space="4" w:color="4E81EE"/>
      </w:pBdr>
      <w:shd w:val="clear" w:color="auto" w:fill="4E81EE"/>
    </w:pPr>
    <w:rPr>
      <w:rFonts w:cs="Times New Roman"/>
      <w:bCs/>
      <w:iCs w:val="0"/>
      <w:color w:val="FEFFFF"/>
      <w:szCs w:val="20"/>
    </w:rPr>
  </w:style>
  <w:style w:type="character" w:customStyle="1" w:styleId="ColorDotBlueInline">
    <w:name w:val="Color Dot Blue Inline"/>
    <w:basedOn w:val="ColorDotInline"/>
    <w:rsid w:val="00875114"/>
    <w:rPr>
      <w:color w:val="4E81EE"/>
      <w:spacing w:val="80"/>
      <w:position w:val="0"/>
      <w:sz w:val="22"/>
    </w:rPr>
  </w:style>
  <w:style w:type="paragraph" w:customStyle="1" w:styleId="ColorDotAdvanced">
    <w:name w:val="Color Dot Advanced"/>
    <w:basedOn w:val="ColorDot"/>
    <w:qFormat/>
    <w:rsid w:val="00796FA4"/>
    <w:rPr>
      <w:color w:val="384D8C"/>
    </w:rPr>
  </w:style>
  <w:style w:type="paragraph" w:customStyle="1" w:styleId="ColorDotBaseline">
    <w:name w:val="Color Dot Baseline"/>
    <w:basedOn w:val="ColorDot"/>
    <w:qFormat/>
    <w:rsid w:val="00796FA4"/>
    <w:rPr>
      <w:color w:val="668CFF"/>
    </w:rPr>
  </w:style>
  <w:style w:type="paragraph" w:customStyle="1" w:styleId="ColorDotEvolving">
    <w:name w:val="Color Dot Evolving"/>
    <w:basedOn w:val="ColorDot"/>
    <w:qFormat/>
    <w:rsid w:val="00796FA4"/>
    <w:rPr>
      <w:color w:val="5777D9"/>
    </w:rPr>
  </w:style>
  <w:style w:type="character" w:customStyle="1" w:styleId="ColorDotInlineSub-Baseline">
    <w:name w:val="Color Dot Inline Sub-Baseline"/>
    <w:basedOn w:val="ColorDotInlineRed"/>
    <w:uiPriority w:val="1"/>
    <w:qFormat/>
    <w:rsid w:val="00796FA4"/>
    <w:rPr>
      <w:color w:val="FF504A"/>
      <w:spacing w:val="80"/>
      <w:position w:val="0"/>
      <w:sz w:val="22"/>
    </w:rPr>
  </w:style>
  <w:style w:type="paragraph" w:customStyle="1" w:styleId="ColorDotInnovative">
    <w:name w:val="Color Dot Innovative"/>
    <w:basedOn w:val="ColorDot"/>
    <w:qFormat/>
    <w:rsid w:val="00796FA4"/>
    <w:rPr>
      <w:color w:val="293866"/>
    </w:rPr>
  </w:style>
  <w:style w:type="paragraph" w:customStyle="1" w:styleId="ColorDotIntermediate">
    <w:name w:val="Color Dot Intermediate"/>
    <w:basedOn w:val="ColorDot"/>
    <w:qFormat/>
    <w:rsid w:val="00796FA4"/>
    <w:rPr>
      <w:color w:val="4762B3"/>
    </w:rPr>
  </w:style>
  <w:style w:type="paragraph" w:customStyle="1" w:styleId="ColorDotSub-Baseline">
    <w:name w:val="Color Dot Sub-Baseline"/>
    <w:basedOn w:val="ColorDot"/>
    <w:qFormat/>
    <w:rsid w:val="00796FA4"/>
    <w:rPr>
      <w:color w:val="FF504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source>Quinnipiac University (Hamden, CT) - generated by Tandem 12/12/2024 06:25 PM</sourc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8F77B58D09D4DA8C792D27BDABC77" ma:contentTypeVersion="0" ma:contentTypeDescription="Create a new document." ma:contentTypeScope="" ma:versionID="244981b1f10f98b7b666afd996b923a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Document>
  <Customer>
    <Name>[Bank Name]</Name>
  </Customer>
</Document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12CDE2E3-B3ED-4A26-B2CE-7385A5992266}">
  <ds:schemaRefs/>
</ds:datastoreItem>
</file>

<file path=customXml/itemProps2.xml><?xml version="1.0" encoding="utf-8"?>
<ds:datastoreItem xmlns:ds="http://schemas.openxmlformats.org/officeDocument/2006/customXml" ds:itemID="{105A1CBC-25F3-4F7A-AB1F-F47A9FF6AF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878969-B987-45EB-AF7D-CCB95A3FC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621EEDA-ACC3-487D-8565-C0649DB9FE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F12082FD-200E-4DEF-B788-4465D105C739}">
  <ds:schemaRefs/>
</ds:datastoreItem>
</file>

<file path=customXml/itemProps6.xml><?xml version="1.0" encoding="utf-8"?>
<ds:datastoreItem xmlns:ds="http://schemas.openxmlformats.org/officeDocument/2006/customXml" ds:itemID="{4C09268A-9DCD-4477-B5C2-B914B9F1E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Continuity Plan</vt:lpstr>
    </vt:vector>
  </TitlesOfParts>
  <Manager/>
  <Company>Tandem</Company>
  <LinksUpToDate>false</LinksUpToDate>
  <CharactersWithSpaces>3034</CharactersWithSpaces>
  <SharedDoc>false</SharedDoc>
  <HLinks>
    <vt:vector size="642" baseType="variant">
      <vt:variant>
        <vt:i4>1179703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_Toc168296777</vt:lpwstr>
      </vt:variant>
      <vt:variant>
        <vt:i4>1179703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_Toc168296776</vt:lpwstr>
      </vt:variant>
      <vt:variant>
        <vt:i4>1179703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_Toc168296775</vt:lpwstr>
      </vt:variant>
      <vt:variant>
        <vt:i4>1179703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_Toc168296774</vt:lpwstr>
      </vt:variant>
      <vt:variant>
        <vt:i4>1179703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_Toc168296773</vt:lpwstr>
      </vt:variant>
      <vt:variant>
        <vt:i4>1179703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_Toc168296772</vt:lpwstr>
      </vt:variant>
      <vt:variant>
        <vt:i4>1179703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_Toc168296771</vt:lpwstr>
      </vt:variant>
      <vt:variant>
        <vt:i4>1179703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_Toc168296770</vt:lpwstr>
      </vt:variant>
      <vt:variant>
        <vt:i4>1245239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_Toc168296769</vt:lpwstr>
      </vt:variant>
      <vt:variant>
        <vt:i4>1245239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_Toc168296768</vt:lpwstr>
      </vt:variant>
      <vt:variant>
        <vt:i4>1245239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_Toc168296767</vt:lpwstr>
      </vt:variant>
      <vt:variant>
        <vt:i4>1245239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_Toc168296766</vt:lpwstr>
      </vt:variant>
      <vt:variant>
        <vt:i4>1245239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_Toc168296765</vt:lpwstr>
      </vt:variant>
      <vt:variant>
        <vt:i4>1245239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_Toc168296764</vt:lpwstr>
      </vt:variant>
      <vt:variant>
        <vt:i4>1245239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_Toc168296763</vt:lpwstr>
      </vt:variant>
      <vt:variant>
        <vt:i4>1245239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_Toc168296762</vt:lpwstr>
      </vt:variant>
      <vt:variant>
        <vt:i4>1245239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_Toc168296761</vt:lpwstr>
      </vt:variant>
      <vt:variant>
        <vt:i4>1245239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_Toc168296760</vt:lpwstr>
      </vt:variant>
      <vt:variant>
        <vt:i4>1048631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_Toc168296759</vt:lpwstr>
      </vt:variant>
      <vt:variant>
        <vt:i4>1048631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_Toc168296758</vt:lpwstr>
      </vt:variant>
      <vt:variant>
        <vt:i4>1048631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_Toc168296757</vt:lpwstr>
      </vt:variant>
      <vt:variant>
        <vt:i4>1048631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_Toc168296756</vt:lpwstr>
      </vt:variant>
      <vt:variant>
        <vt:i4>1048631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_Toc168296755</vt:lpwstr>
      </vt:variant>
      <vt:variant>
        <vt:i4>1048631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_Toc168296754</vt:lpwstr>
      </vt:variant>
      <vt:variant>
        <vt:i4>1048631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_Toc168296753</vt:lpwstr>
      </vt:variant>
      <vt:variant>
        <vt:i4>1048631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_Toc168296752</vt:lpwstr>
      </vt:variant>
      <vt:variant>
        <vt:i4>1048631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_Toc168296751</vt:lpwstr>
      </vt:variant>
      <vt:variant>
        <vt:i4>1048631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_Toc168296750</vt:lpwstr>
      </vt:variant>
      <vt:variant>
        <vt:i4>1114167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_Toc168296749</vt:lpwstr>
      </vt:variant>
      <vt:variant>
        <vt:i4>1114167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_Toc168296748</vt:lpwstr>
      </vt:variant>
      <vt:variant>
        <vt:i4>1114167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_Toc168296747</vt:lpwstr>
      </vt:variant>
      <vt:variant>
        <vt:i4>1114167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_Toc168296746</vt:lpwstr>
      </vt:variant>
      <vt:variant>
        <vt:i4>1114167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_Toc168296745</vt:lpwstr>
      </vt:variant>
      <vt:variant>
        <vt:i4>1114167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_Toc168296744</vt:lpwstr>
      </vt:variant>
      <vt:variant>
        <vt:i4>1114167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_Toc168296743</vt:lpwstr>
      </vt:variant>
      <vt:variant>
        <vt:i4>1114167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_Toc168296742</vt:lpwstr>
      </vt:variant>
      <vt:variant>
        <vt:i4>1114167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_Toc168296741</vt:lpwstr>
      </vt:variant>
      <vt:variant>
        <vt:i4>1114167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_Toc168296740</vt:lpwstr>
      </vt:variant>
      <vt:variant>
        <vt:i4>1441847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_Toc168296739</vt:lpwstr>
      </vt:variant>
      <vt:variant>
        <vt:i4>1441847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_Toc168296738</vt:lpwstr>
      </vt:variant>
      <vt:variant>
        <vt:i4>1441847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_Toc168296737</vt:lpwstr>
      </vt:variant>
      <vt:variant>
        <vt:i4>1441847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_Toc168296736</vt:lpwstr>
      </vt:variant>
      <vt:variant>
        <vt:i4>1441847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_Toc168296735</vt:lpwstr>
      </vt:variant>
      <vt:variant>
        <vt:i4>1441847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_Toc168296734</vt:lpwstr>
      </vt:variant>
      <vt:variant>
        <vt:i4>1441847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_Toc168296733</vt:lpwstr>
      </vt:variant>
      <vt:variant>
        <vt:i4>1441847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_Toc168296732</vt:lpwstr>
      </vt:variant>
      <vt:variant>
        <vt:i4>1441847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_Toc168296731</vt:lpwstr>
      </vt:variant>
      <vt:variant>
        <vt:i4>1441847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_Toc168296730</vt:lpwstr>
      </vt:variant>
      <vt:variant>
        <vt:i4>1507383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_Toc168296729</vt:lpwstr>
      </vt:variant>
      <vt:variant>
        <vt:i4>1507383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_Toc168296728</vt:lpwstr>
      </vt:variant>
      <vt:variant>
        <vt:i4>1507383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_Toc168296727</vt:lpwstr>
      </vt:variant>
      <vt:variant>
        <vt:i4>1507383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_Toc168296726</vt:lpwstr>
      </vt:variant>
      <vt:variant>
        <vt:i4>1507383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_Toc168296725</vt:lpwstr>
      </vt:variant>
      <vt:variant>
        <vt:i4>1507383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_Toc168296724</vt:lpwstr>
      </vt:variant>
      <vt:variant>
        <vt:i4>1507383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_Toc168296723</vt:lpwstr>
      </vt:variant>
      <vt:variant>
        <vt:i4>1507383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_Toc168296722</vt:lpwstr>
      </vt:variant>
      <vt:variant>
        <vt:i4>1507383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_Toc168296721</vt:lpwstr>
      </vt:variant>
      <vt:variant>
        <vt:i4>1507383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_Toc168296720</vt:lpwstr>
      </vt:variant>
      <vt:variant>
        <vt:i4>1310775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_Toc168296719</vt:lpwstr>
      </vt:variant>
      <vt:variant>
        <vt:i4>1310775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_Toc168296718</vt:lpwstr>
      </vt:variant>
      <vt:variant>
        <vt:i4>1310775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_Toc168296717</vt:lpwstr>
      </vt:variant>
      <vt:variant>
        <vt:i4>1310775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_Toc168296716</vt:lpwstr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_Toc168296715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_Toc168296714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_Toc168296713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_Toc168296712</vt:lpwstr>
      </vt:variant>
      <vt:variant>
        <vt:i4>1310775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_Toc168296711</vt:lpwstr>
      </vt:variant>
      <vt:variant>
        <vt:i4>1310775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_Toc168296710</vt:lpwstr>
      </vt:variant>
      <vt:variant>
        <vt:i4>1376311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_Toc168296709</vt:lpwstr>
      </vt:variant>
      <vt:variant>
        <vt:i4>1376311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_Toc168296708</vt:lpwstr>
      </vt:variant>
      <vt:variant>
        <vt:i4>1376311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_Toc168296707</vt:lpwstr>
      </vt:variant>
      <vt:variant>
        <vt:i4>1376311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_Toc168296706</vt:lpwstr>
      </vt:variant>
      <vt:variant>
        <vt:i4>1376311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_Toc168296705</vt:lpwstr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_Toc168296704</vt:lpwstr>
      </vt:variant>
      <vt:variant>
        <vt:i4>1376311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_Toc168296703</vt:lpwstr>
      </vt:variant>
      <vt:variant>
        <vt:i4>1376311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_Toc168296702</vt:lpwstr>
      </vt:variant>
      <vt:variant>
        <vt:i4>1376311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_Toc168296701</vt:lpwstr>
      </vt:variant>
      <vt:variant>
        <vt:i4>1376311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_Toc168296700</vt:lpwstr>
      </vt:variant>
      <vt:variant>
        <vt:i4>1835062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_Toc168296699</vt:lpwstr>
      </vt:variant>
      <vt:variant>
        <vt:i4>1835062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_Toc168296698</vt:lpwstr>
      </vt:variant>
      <vt:variant>
        <vt:i4>1835062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_Toc168296697</vt:lpwstr>
      </vt:variant>
      <vt:variant>
        <vt:i4>1835062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_Toc168296696</vt:lpwstr>
      </vt:variant>
      <vt:variant>
        <vt:i4>1835062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_Toc168296695</vt:lpwstr>
      </vt:variant>
      <vt:variant>
        <vt:i4>1835062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_Toc168296694</vt:lpwstr>
      </vt:variant>
      <vt:variant>
        <vt:i4>1835062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_Toc168296693</vt:lpwstr>
      </vt:variant>
      <vt:variant>
        <vt:i4>1835062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_Toc168296692</vt:lpwstr>
      </vt:variant>
      <vt:variant>
        <vt:i4>1835062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_Toc168296691</vt:lpwstr>
      </vt:variant>
      <vt:variant>
        <vt:i4>1835062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_Toc168296690</vt:lpwstr>
      </vt:variant>
      <vt:variant>
        <vt:i4>1900598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_Toc168296689</vt:lpwstr>
      </vt:variant>
      <vt:variant>
        <vt:i4>1900598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_Toc168296688</vt:lpwstr>
      </vt:variant>
      <vt:variant>
        <vt:i4>1900598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_Toc168296687</vt:lpwstr>
      </vt:variant>
      <vt:variant>
        <vt:i4>1900598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_Toc168296686</vt:lpwstr>
      </vt:variant>
      <vt:variant>
        <vt:i4>1900598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_Toc168296685</vt:lpwstr>
      </vt:variant>
      <vt:variant>
        <vt:i4>1900598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_Toc168296684</vt:lpwstr>
      </vt:variant>
      <vt:variant>
        <vt:i4>1900598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_Toc168296683</vt:lpwstr>
      </vt:variant>
      <vt:variant>
        <vt:i4>1900598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_Toc168296682</vt:lpwstr>
      </vt:variant>
      <vt:variant>
        <vt:i4>1900598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_Toc168296681</vt:lpwstr>
      </vt:variant>
      <vt:variant>
        <vt:i4>1900598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_Toc168296680</vt:lpwstr>
      </vt:variant>
      <vt:variant>
        <vt:i4>1179702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_Toc168296679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_Toc168296678</vt:lpwstr>
      </vt:variant>
      <vt:variant>
        <vt:i4>1179702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_Toc168296677</vt:lpwstr>
      </vt:variant>
      <vt:variant>
        <vt:i4>1179702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_Toc168296676</vt:lpwstr>
      </vt:variant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_Toc168296675</vt:lpwstr>
      </vt:variant>
      <vt:variant>
        <vt:i4>1179702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_Toc168296674</vt:lpwstr>
      </vt:variant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_Toc168296673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_Toc168296672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_Toc168296671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EricNoga-October 2024: Gap Analysis (Overall)</dc:title>
  <dc:creator>Quinnipiac University (Hamden, CT)</dc:creator>
  <dc:description>Generated by Tandem on 12/12/2024 06:25 PM
Copyright © 2024</dc:description>
  <cp:lastModifiedBy>tandem.app</cp:lastModifiedBy>
  <cp:revision>1</cp:revision>
  <dcterms:created xsi:type="dcterms:W3CDTF">2024-12-13T00:25:00Z</dcterms:created>
  <dcterms:modified xsi:type="dcterms:W3CDTF">2024-12-13T00:25:00Z</dcterms:modified>
  <cp:category>Cybersecurity Pro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0x0101003398F77B58D09D4DA8C792D27BDABC77</vt:lpwstr>
  </property>
</Properties>
</file>