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WorkBuddy 连接 QQ 邮箱的 3 个坑，和一套零明文落地方案</w:t>
      </w:r>
    </w:p>
    <w:p>
      <w:pPr>
        <w:spacing w:after="480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你以为连上 MCP 连接器就万事大吉了？三个坑踩完，我们选择用 SKILL + 环境变量重建了整个邮路。</w:t>
      </w:r>
    </w:p>
    <w:p>
      <w:pPr>
        <w:pStyle w:val="Heading2"/>
        <w:spacing w:after="20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一、开场：不是连接不上，是连上了也不好用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WorkBuddy 左侧连接器面板里有个「QQ邮箱」。点一下，手机扫码，授权通过，状态变绿——qq-mail: connected。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看起来一切正常。而我想做的事情很简单：让 AI 帮我收发邮件。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发第一封，Ok。发第二封，Ok。发第三封——挂了。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不是网络问题，不是授权过期，是 MCP 连接器的两阶段发送机制在特定条件下会无征兆失败。概率？大概 50%。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如果你也是 WorkBuddy 用户，打算用 QQ 邮箱做自动化，这篇文章就是为你写的。</w:t>
      </w:r>
    </w:p>
    <w:p>
      <w:pPr>
        <w:pStyle w:val="Heading2"/>
        <w:spacing w:after="20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二、踩坑实录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坑 1：MCP SendMessage 两阶段确认，第二阶段静默失败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现象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SendMessage 第一阶段（组装邮件）成功，返回 confirmation_token。用户确认后再调用，第二阶段无报错但邮件没发出去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频率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50% 失败率。不是每次，而是随机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根因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疑似 MCP 连接器在两阶段之间连接状态丢失（可能是进程回收或心跳超时），第二阶段 token 调用时连接已 unavailable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最坑的是——它不报错。没有 500，没有超时提示，悄无声息地吞掉了你的邮件。你发完继续干活，三天后收件人来问“那封邮件呢？”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坑 2：附件下载能力缺失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GetMessage 能拿到邮件正文，但 ListAttachments 之后没有对应的下载 API。附件只能看到文件名和大小，取不出来。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这个问题在 100 张发票端到端测试时致命——脚本能搜到发票邮件，能列出附件，就是没法下载 PDF 来提取数据。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坑 3：连接器频繁 unavailable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GetMe 返回 unavailable after recovery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连接器显示绿色但功能不可用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需重新授权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关闭对话窗口 → 删除 .credentials.json → 重新扫码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这不是偶发。从 6 月 10 日到 12 日之间，我们至少经历了 4 次连接器不可用，每次都中断了邮件工作流。</w:t>
      </w:r>
    </w:p>
    <w:p>
      <w:pPr>
        <w:pStyle w:val="Heading2"/>
        <w:spacing w:after="20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三、解决方案：放弃 MCP 连接器，上 SKILL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为什么不是“修好 MCP”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连接器的两阶段设计本身没问题，但它是平台侧的问题，我们改不了。等 WorkBuddy 团队修复？可以提 bug report，但不能等。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结论：绕过 MCP，直接走 IMAP/SMTP。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qq-email SKILL 的架构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用户自然语言 → AI 助手 → qq-email SKILL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├── scripts/send.js           (SMTP 发信)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├── scripts/receive.js         (IMAP 收信)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├── scripts/get-body.js        (获取邮件正文)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└── scripts/get-attachments.js (下载附件)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MCP 连接器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qq-email SKILL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差异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底层协议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平台托管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Node.js + nodemailer/imap/mailparser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脚本独立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两阶段确认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一次性 SMTP 直连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无状态丢失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失败率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目前测试零失败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执行链路单一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附件下载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不支持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get-attachments.js 直接下载到本地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核心功能补齐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稳定性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依赖平台进程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独立进程，不受连接器生命周期影响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松耦合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核心差异：SKILL 是独立脚本，不依赖平台连接器的生命周期。每次调用都是一个干净的 Node.js 进程，没有中间状态，没有 token 过期，没有静默失败。</w:t>
      </w:r>
    </w:p>
    <w:p>
      <w:pPr>
        <w:pStyle w:val="Heading2"/>
        <w:spacing w:after="20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四、安全加固：明文授权码的隐患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问题：授权码写在哪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SKILL 跑通了，但脚本每次执行前要 export 环境变量，授权码出现在命令行里，会被写入终端历史。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更需要注意的用法是——如果把凭证写进 MEMORY.md 或 SKILL.md 等会被 AI 读取的配置文件，这个文件在每次会话时作为上下文注入到 AI 模型中，意味着授权码经过了大模型 API 链路。</w:t>
      </w:r>
    </w:p>
    <w:p>
      <w:pPr>
        <w:shd w:fill="F0F7FF" w:val="clear"/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2E75B6"/>
          <w:sz w:val="20"/>
          <w:szCs w:val="20"/>
        </w:rPr>
        <w:t xml:space="preserve">⚠️ 注意：这不是 WorkBuddy 特有的问题。任何 AI 助手平台，只要把敏感信息写入会被模型读取的上下文文件，都会经过模型 API 链路。关键是要有正确的安全意识和做法。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存储方式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命令行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终端历史明文记录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写进 MEMORY.md 等配置文件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作为上下文发送至模型 API 链路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提交到代码仓库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任何人拿到目录即可登录邮箱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解决方案：系统环境变量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Win+R → sysdm.cpl → 高级 → 环境变量 → 用户变量 → 新建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变量名: QQ_EMAIL_AUTH_CODE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变量值: [你的授权码]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之前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之后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文件明文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系统环境变量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 AI 可见性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可能注入上下文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不可见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跨会话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需重新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永久生效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泄漏面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 + 终端历史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仅本机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qq-email SKILL 的脚本本身就从 process.env 读取，环境变量配好后，调用方式从：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export QQ_EMAIL_ACCOUNT=... &amp;&amp; export QQ_EMAIL_AUTH_CODE=... &amp;&amp; node send.js ...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变成：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node send.js "to@email.com" "主题" "正文"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零明文，零 extra step。</w:t>
      </w:r>
    </w:p>
    <w:p>
      <w:pPr>
        <w:shd w:fill="F5FFF0" w:val="clear"/>
        <w:spacing w:after="120" w:before="120"/>
        <w:ind w:left="360"/>
      </w:pPr>
      <w:r>
        <w:rPr>
          <w:rFonts w:ascii="Microsoft YaHei" w:cs="Microsoft YaHei" w:eastAsia="Microsoft YaHei" w:hAnsi="Microsoft YaHei"/>
          <w:color w:val="226622"/>
          <w:sz w:val="20"/>
          <w:szCs w:val="20"/>
        </w:rPr>
        <w:t xml:space="preserve">💡 如何验证配置成功？配完后在终端跑一行：node -e "console.log(process.env.QQ_EMAIL_ACCOUNT || '未配置')"。输出你的邮箱地址就说明成功了。</w:t>
      </w:r>
    </w:p>
    <w:p>
      <w:pPr>
        <w:shd w:fill="F5FFF0" w:val="clear"/>
        <w:spacing w:after="120" w:before="120"/>
        <w:ind w:left="360"/>
      </w:pPr>
      <w:r>
        <w:rPr>
          <w:rFonts w:ascii="Microsoft YaHei" w:cs="Microsoft YaHei" w:eastAsia="Microsoft YaHei" w:hAnsi="Microsoft YaHei"/>
          <w:color w:val="226622"/>
          <w:sz w:val="20"/>
          <w:szCs w:val="20"/>
        </w:rPr>
        <w:t xml:space="preserve">💡 备选方案：如果有多套邮箱环境（如测试/正式），可以用项目根目录的 .env 文件（配合 dotenv 包），方便切换。注意：.env 务必加入 .gitignore。</w:t>
      </w:r>
    </w:p>
    <w:p>
      <w:pPr>
        <w:shd w:fill="F5FFF0" w:val="clear"/>
        <w:spacing w:after="120" w:before="120"/>
        <w:ind w:left="360"/>
      </w:pPr>
      <w:r>
        <w:rPr>
          <w:rFonts w:ascii="Microsoft YaHei" w:cs="Microsoft YaHei" w:eastAsia="Microsoft YaHei" w:hAnsi="Microsoft YaHei"/>
          <w:color w:val="226622"/>
          <w:sz w:val="20"/>
          <w:szCs w:val="20"/>
        </w:rPr>
        <w:t xml:space="preserve">💡 关于授权码本身：QQ邮箱的授权码本身就是最小权限设计——只能用于邮件客户端收发，不能登录网页端、不能改密码。即使授权码意外泄露，风险也是可控的。</w:t>
      </w:r>
    </w:p>
    <w:p>
      <w:pPr>
        <w:pStyle w:val="Heading2"/>
        <w:spacing w:after="20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五、工程总结：三层问题，三层解法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解法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工程原则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传输层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MCP 连接器不稳定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IMAP/SMTP 独立脚本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不依赖不可控的中间件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功能层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附件无法下载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mailparser 本地解析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核心能力自己做，不交给平台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凭证明文泄露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系统环境变量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凭证不与代码/文档共存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这个方案给 WorkBuddy 用户的价值：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这篇不只是讲踩坑。如果你也需要在 WorkBuddy 上稳定收发 QQ 邮箱，可以直接用这套方案：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 qq-email SKILL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配好两个系统环境变量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之后永远不需要为邮路操心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工程上最值钱的不是“修好了”，而是“修完以后再也不会坏”。</w:t>
      </w:r>
    </w:p>
    <w:p>
      <w:pPr>
        <w:pBdr>
          <w:bottom w:val="single" w:color="CCCCCC" w:sz="6" w:space="1"/>
        </w:pBdr>
        <w:spacing w:after="240" w:before="24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用了什么外部资料：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资料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链接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qq-email SKILL（WorkBuddy 技能市场）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本地路径 ~/.workbuddy/skills/qq-email/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QQ邮箱 IMAP/SMTP 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https://service.mail.qq.com/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用了什么 SKILL：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wuhao-writer-吴昊风格工程文章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提供工程文章写作框架（结构/金句/坑点指南/风格校准）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qq-email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本文的核心技术方案——IMAP/SMTP 收发邮件，附件下载，环境变量凭证管理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2026-06-12T13:48:59.624Z</dcterms:created>
  <dcterms:modified xsi:type="dcterms:W3CDTF">2026-06-12T13:48:59.645Z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