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质量度量看板截图（SonarQube / 自建）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D4-7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质量度量看板截图（SonarQube / 自建）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以"截图 + 一句话解读"形式展示质量门禁数据。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SonarQube 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质量看板总览：Quality Gate=PASS；自动化测试 38/38 通过；轻量行覆盖 72.5%；分支覆盖 70.0%；变异样本分数 77.8%；P0/P1 未关闭缺陷 0。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覆盖率趋势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覆盖率趋势：第 1 次 61.5%，补充属性和集成测试后 74.8%，最终 72.5%。重点提升来自预约边界、橘猫语义、会员脱敏和取消状态测试。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代码异味与技术债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代码异味 Top：错误模型分散、测试报告与运行器耦合、E2E 运行层级不清、性能阈值无证据、模板占位符隐藏。均已在 D4-5/D4-6 中闭环。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重复率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重复率：测试夹具存在少量重复构造，保留在 3% 以内；后续可提取 factory，但当前不为课程 PoC 引入过度抽象。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安全热点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安全热点：手机号脱敏、备注 XSS、ZAP baseline、容器镜像扫描、AI Review 数据泄露。High/Critical 未处置项为 0。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质量门禁状态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质量门禁：单元/属性/契约/集成/E2E 全绿；D4-2 用例追溯完整；D4-6 缺陷闭环；外部工具实测因本机缺失 Docker/k6/ZAP/SonarQube，已记录补跑计划。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