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E8D" w:rsidRDefault="00B72FF4">
      <w:pPr>
        <w:pStyle w:val="Heading1"/>
        <w:widowControl w:val="0"/>
        <w:spacing w:before="460" w:line="300" w:lineRule="auto"/>
        <w:rPr>
          <w:rFonts w:ascii="Arial" w:eastAsia="Arial" w:hAnsi="Arial" w:cs="Arial"/>
          <w:b/>
          <w:color w:val="0000FF"/>
          <w:sz w:val="36"/>
          <w:szCs w:val="36"/>
          <w:highlight w:val="white"/>
        </w:rPr>
      </w:pPr>
      <w:bookmarkStart w:id="0" w:name="_z7kqv9a8yhkd" w:colFirst="0" w:colLast="0"/>
      <w:bookmarkEnd w:id="0"/>
      <w:r>
        <w:rPr>
          <w:rFonts w:ascii="Arial" w:eastAsia="Arial" w:hAnsi="Arial" w:cs="Arial"/>
          <w:b/>
          <w:color w:val="0000FF"/>
          <w:sz w:val="36"/>
          <w:szCs w:val="36"/>
          <w:highlight w:val="white"/>
        </w:rPr>
        <w:t>Coding Challenge for Birst Engineering Positions</w:t>
      </w:r>
    </w:p>
    <w:p w:rsidR="00D96E8D" w:rsidRDefault="00CA7DCA">
      <w:pPr>
        <w:pStyle w:val="Heading1"/>
        <w:widowControl w:val="0"/>
        <w:spacing w:before="460" w:line="300" w:lineRule="auto"/>
        <w:rPr>
          <w:rFonts w:ascii="Arial" w:eastAsia="Arial" w:hAnsi="Arial" w:cs="Arial"/>
          <w:color w:val="333333"/>
          <w:sz w:val="36"/>
          <w:szCs w:val="36"/>
          <w:highlight w:val="white"/>
        </w:rPr>
      </w:pPr>
      <w:bookmarkStart w:id="1" w:name="_ohhn4b41uun" w:colFirst="0" w:colLast="0"/>
      <w:bookmarkEnd w:id="1"/>
      <w:r>
        <w:rPr>
          <w:rFonts w:ascii="Arial" w:eastAsia="Arial" w:hAnsi="Arial" w:cs="Arial"/>
          <w:color w:val="333333"/>
          <w:sz w:val="36"/>
          <w:szCs w:val="36"/>
          <w:highlight w:val="white"/>
        </w:rPr>
        <w:t>Mars Rovers</w:t>
      </w:r>
    </w:p>
    <w:p w:rsidR="00D96E8D" w:rsidRDefault="00B72FF4">
      <w:pPr>
        <w:pStyle w:val="Heading1"/>
        <w:widowControl w:val="0"/>
        <w:spacing w:before="460" w:line="300" w:lineRule="auto"/>
        <w:rPr>
          <w:rFonts w:ascii="Arial" w:eastAsia="Arial" w:hAnsi="Arial" w:cs="Arial"/>
          <w:color w:val="333333"/>
          <w:highlight w:val="white"/>
        </w:rPr>
      </w:pPr>
      <w:bookmarkStart w:id="2" w:name="_x5cksr12b8cu" w:colFirst="0" w:colLast="0"/>
      <w:bookmarkEnd w:id="2"/>
      <w:r>
        <w:rPr>
          <w:rFonts w:ascii="Arial" w:eastAsia="Arial" w:hAnsi="Arial" w:cs="Arial"/>
          <w:color w:val="333333"/>
          <w:highlight w:val="white"/>
        </w:rPr>
        <w:t>Coding requirements</w:t>
      </w:r>
    </w:p>
    <w:p w:rsidR="00D96E8D" w:rsidRDefault="00B72FF4">
      <w:pPr>
        <w:widowControl w:val="0"/>
        <w:numPr>
          <w:ilvl w:val="0"/>
          <w:numId w:val="2"/>
        </w:numPr>
        <w:spacing w:before="160" w:line="327" w:lineRule="auto"/>
        <w:contextualSpacing/>
      </w:pPr>
      <w:r>
        <w:rPr>
          <w:color w:val="333333"/>
          <w:highlight w:val="white"/>
        </w:rPr>
        <w:t>Time permitted is 1.5 hour or less</w:t>
      </w:r>
    </w:p>
    <w:p w:rsidR="00D96E8D" w:rsidRDefault="00B72FF4">
      <w:pPr>
        <w:widowControl w:val="0"/>
        <w:numPr>
          <w:ilvl w:val="0"/>
          <w:numId w:val="2"/>
        </w:numPr>
        <w:spacing w:before="160" w:line="327" w:lineRule="auto"/>
        <w:contextualSpacing/>
      </w:pPr>
      <w:r>
        <w:rPr>
          <w:color w:val="333333"/>
          <w:highlight w:val="white"/>
        </w:rPr>
        <w:t>Candidate is free to use any programming language of choice including Java, C# and likes</w:t>
      </w:r>
    </w:p>
    <w:p w:rsidR="00D96E8D" w:rsidRDefault="00B72FF4">
      <w:pPr>
        <w:widowControl w:val="0"/>
        <w:numPr>
          <w:ilvl w:val="0"/>
          <w:numId w:val="2"/>
        </w:numPr>
        <w:spacing w:before="160" w:line="327" w:lineRule="auto"/>
        <w:contextualSpacing/>
      </w:pPr>
      <w:r>
        <w:rPr>
          <w:color w:val="333333"/>
          <w:highlight w:val="white"/>
        </w:rPr>
        <w:t>Code is to consume program input through a file and print the results on standard output.</w:t>
      </w:r>
    </w:p>
    <w:p w:rsidR="00410DFC" w:rsidRPr="00410DFC" w:rsidRDefault="00B72FF4" w:rsidP="00410DFC">
      <w:pPr>
        <w:widowControl w:val="0"/>
        <w:numPr>
          <w:ilvl w:val="0"/>
          <w:numId w:val="2"/>
        </w:numPr>
        <w:spacing w:before="160" w:line="327" w:lineRule="auto"/>
        <w:contextualSpacing/>
      </w:pPr>
      <w:r>
        <w:rPr>
          <w:color w:val="333333"/>
          <w:highlight w:val="white"/>
        </w:rPr>
        <w:t>Candidate should support the code with appropriate unit or functional test cases using a test framework of choice (</w:t>
      </w:r>
      <w:proofErr w:type="spellStart"/>
      <w:r>
        <w:rPr>
          <w:color w:val="333333"/>
          <w:highlight w:val="white"/>
        </w:rPr>
        <w:t>TestNg</w:t>
      </w:r>
      <w:proofErr w:type="spellEnd"/>
      <w:r>
        <w:rPr>
          <w:color w:val="333333"/>
          <w:highlight w:val="white"/>
        </w:rPr>
        <w:t xml:space="preserve">, </w:t>
      </w:r>
      <w:proofErr w:type="spellStart"/>
      <w:r>
        <w:rPr>
          <w:color w:val="333333"/>
          <w:highlight w:val="white"/>
        </w:rPr>
        <w:t>junit</w:t>
      </w:r>
      <w:proofErr w:type="spellEnd"/>
      <w:r>
        <w:rPr>
          <w:color w:val="333333"/>
          <w:highlight w:val="white"/>
        </w:rPr>
        <w:t xml:space="preserve">, </w:t>
      </w:r>
      <w:proofErr w:type="spellStart"/>
      <w:r>
        <w:rPr>
          <w:color w:val="333333"/>
          <w:highlight w:val="white"/>
        </w:rPr>
        <w:t>nunit</w:t>
      </w:r>
      <w:proofErr w:type="spellEnd"/>
      <w:r>
        <w:rPr>
          <w:color w:val="333333"/>
          <w:highlight w:val="white"/>
        </w:rPr>
        <w:t xml:space="preserve"> are all acceptable)</w:t>
      </w:r>
      <w:bookmarkStart w:id="3" w:name="_lyi09sni16nl" w:colFirst="0" w:colLast="0"/>
      <w:bookmarkEnd w:id="3"/>
    </w:p>
    <w:p w:rsidR="00410DFC" w:rsidRPr="00410DFC" w:rsidRDefault="00410DFC" w:rsidP="00410DFC">
      <w:pPr>
        <w:widowControl w:val="0"/>
        <w:spacing w:before="160" w:line="327" w:lineRule="auto"/>
        <w:ind w:left="720"/>
        <w:contextualSpacing/>
      </w:pPr>
    </w:p>
    <w:p w:rsidR="00410DFC" w:rsidRDefault="00410DFC" w:rsidP="00410DFC">
      <w:pPr>
        <w:widowControl w:val="0"/>
        <w:spacing w:before="160" w:line="327" w:lineRule="auto"/>
        <w:contextualSpacing/>
        <w:rPr>
          <w:color w:val="333333"/>
          <w:highlight w:val="white"/>
        </w:rPr>
      </w:pPr>
    </w:p>
    <w:p w:rsidR="00410DFC" w:rsidRDefault="00B72FF4" w:rsidP="00410DFC">
      <w:pPr>
        <w:widowControl w:val="0"/>
        <w:spacing w:before="160" w:line="327" w:lineRule="auto"/>
        <w:contextualSpacing/>
        <w:rPr>
          <w:color w:val="333333"/>
          <w:sz w:val="30"/>
          <w:szCs w:val="30"/>
        </w:rPr>
      </w:pPr>
      <w:r w:rsidRPr="00410DFC">
        <w:rPr>
          <w:color w:val="333333"/>
          <w:sz w:val="30"/>
          <w:szCs w:val="30"/>
          <w:highlight w:val="white"/>
        </w:rPr>
        <w:t>Problem St</w:t>
      </w:r>
      <w:r w:rsidRPr="00410DFC">
        <w:rPr>
          <w:color w:val="333333"/>
          <w:sz w:val="30"/>
          <w:szCs w:val="30"/>
          <w:highlight w:val="white"/>
        </w:rPr>
        <w:t>atement</w:t>
      </w:r>
      <w:bookmarkStart w:id="4" w:name="_xg5xw5jng04t" w:colFirst="0" w:colLast="0"/>
      <w:bookmarkEnd w:id="4"/>
    </w:p>
    <w:p w:rsidR="00410DFC" w:rsidRDefault="00410DFC" w:rsidP="00410DFC">
      <w:pPr>
        <w:widowControl w:val="0"/>
        <w:spacing w:before="160" w:line="327" w:lineRule="auto"/>
        <w:contextualSpacing/>
        <w:rPr>
          <w:color w:val="333333"/>
        </w:rPr>
      </w:pPr>
      <w:r w:rsidRPr="00410DFC">
        <w:rPr>
          <w:color w:val="333333"/>
        </w:rPr>
        <w:t>A squad of robotic rovers are to be landed by NASA on a plateau on Mars.</w:t>
      </w:r>
      <w:r>
        <w:rPr>
          <w:color w:val="333333"/>
        </w:rPr>
        <w:t xml:space="preserve"> </w:t>
      </w:r>
      <w:r w:rsidRPr="00410DFC">
        <w:rPr>
          <w:color w:val="333333"/>
        </w:rPr>
        <w:t xml:space="preserve">This plateau, which is curiously rectangular, must be navigated by the rovers so that their </w:t>
      </w:r>
      <w:proofErr w:type="gramStart"/>
      <w:r w:rsidRPr="00410DFC">
        <w:rPr>
          <w:color w:val="333333"/>
        </w:rPr>
        <w:t>on board</w:t>
      </w:r>
      <w:proofErr w:type="gramEnd"/>
      <w:r w:rsidRPr="00410DFC">
        <w:rPr>
          <w:color w:val="333333"/>
        </w:rPr>
        <w:t xml:space="preserve"> cameras can get a complete view of the surrounding terrain to send back to Earth.</w:t>
      </w:r>
    </w:p>
    <w:p w:rsidR="00410DFC" w:rsidRDefault="00410DFC" w:rsidP="00410DFC">
      <w:pPr>
        <w:widowControl w:val="0"/>
        <w:spacing w:before="160" w:line="327" w:lineRule="auto"/>
        <w:contextualSpacing/>
        <w:rPr>
          <w:color w:val="333333"/>
        </w:rPr>
      </w:pPr>
    </w:p>
    <w:p w:rsidR="00410DFC" w:rsidRDefault="00410DFC" w:rsidP="00410DFC">
      <w:pPr>
        <w:widowControl w:val="0"/>
        <w:spacing w:before="160" w:line="327" w:lineRule="auto"/>
        <w:contextualSpacing/>
        <w:rPr>
          <w:color w:val="333333"/>
        </w:rPr>
      </w:pPr>
      <w:r w:rsidRPr="00410DFC">
        <w:rPr>
          <w:color w:val="333333"/>
        </w:rPr>
        <w:t>A rover's position is represented by a combination of an x and y co-ordinates and a letter representing one of the four cardinal compass points. The plateau is divided up into a grid to simplify navigation. An example position might be 0, 0, N, which means the rover is in the bottom left corner and facing North.</w:t>
      </w:r>
    </w:p>
    <w:p w:rsidR="00410DFC" w:rsidRDefault="00410DFC" w:rsidP="00410DFC">
      <w:pPr>
        <w:widowControl w:val="0"/>
        <w:spacing w:before="160" w:line="327" w:lineRule="auto"/>
        <w:contextualSpacing/>
        <w:rPr>
          <w:color w:val="333333"/>
        </w:rPr>
      </w:pPr>
    </w:p>
    <w:p w:rsidR="00410DFC" w:rsidRDefault="00410DFC" w:rsidP="00410DFC">
      <w:pPr>
        <w:widowControl w:val="0"/>
        <w:spacing w:before="160" w:line="327" w:lineRule="auto"/>
        <w:contextualSpacing/>
        <w:rPr>
          <w:color w:val="333333"/>
        </w:rPr>
      </w:pPr>
      <w:r w:rsidRPr="00410DFC">
        <w:rPr>
          <w:color w:val="333333"/>
        </w:rPr>
        <w:t>In order to control a rover, NASA sends a simple string of letters. The possible letters are 'L', 'R' and 'M'. 'L' and 'R' makes the rover spin 90 degrees left or right respectively, without moving from its current spot.</w:t>
      </w:r>
    </w:p>
    <w:p w:rsidR="00410DFC" w:rsidRDefault="00410DFC" w:rsidP="00410DFC">
      <w:pPr>
        <w:widowControl w:val="0"/>
        <w:spacing w:before="160" w:line="327" w:lineRule="auto"/>
        <w:contextualSpacing/>
        <w:rPr>
          <w:color w:val="333333"/>
        </w:rPr>
      </w:pPr>
      <w:r w:rsidRPr="00410DFC">
        <w:rPr>
          <w:color w:val="333333"/>
        </w:rPr>
        <w:t xml:space="preserve">'M' means move forward one grid </w:t>
      </w:r>
      <w:proofErr w:type="gramStart"/>
      <w:r w:rsidRPr="00410DFC">
        <w:rPr>
          <w:color w:val="333333"/>
        </w:rPr>
        <w:t>point, and</w:t>
      </w:r>
      <w:proofErr w:type="gramEnd"/>
      <w:r w:rsidRPr="00410DFC">
        <w:rPr>
          <w:color w:val="333333"/>
        </w:rPr>
        <w:t xml:space="preserve"> maintain the same heading.</w:t>
      </w:r>
    </w:p>
    <w:p w:rsidR="00410DFC" w:rsidRDefault="00410DFC" w:rsidP="00410DFC">
      <w:pPr>
        <w:widowControl w:val="0"/>
        <w:spacing w:before="160" w:line="327" w:lineRule="auto"/>
        <w:contextualSpacing/>
        <w:rPr>
          <w:color w:val="333333"/>
        </w:rPr>
      </w:pPr>
      <w:r w:rsidRPr="00410DFC">
        <w:rPr>
          <w:color w:val="333333"/>
        </w:rPr>
        <w:t>Assume that the square directly North from (x, y) is (x, y+1).</w:t>
      </w:r>
    </w:p>
    <w:p w:rsidR="00410DFC" w:rsidRDefault="00410DFC" w:rsidP="00410DFC">
      <w:pPr>
        <w:widowControl w:val="0"/>
        <w:spacing w:before="160" w:line="327" w:lineRule="auto"/>
        <w:contextualSpacing/>
        <w:rPr>
          <w:color w:val="333333"/>
        </w:rPr>
      </w:pPr>
    </w:p>
    <w:p w:rsidR="00410DFC" w:rsidRDefault="00410DFC" w:rsidP="00410DFC">
      <w:pPr>
        <w:widowControl w:val="0"/>
        <w:spacing w:before="160" w:line="327" w:lineRule="auto"/>
        <w:contextualSpacing/>
        <w:rPr>
          <w:color w:val="333333"/>
        </w:rPr>
      </w:pPr>
    </w:p>
    <w:p w:rsidR="00410DFC" w:rsidRDefault="00410DFC" w:rsidP="00410DFC">
      <w:pPr>
        <w:widowControl w:val="0"/>
        <w:spacing w:before="160" w:line="327" w:lineRule="auto"/>
        <w:contextualSpacing/>
        <w:rPr>
          <w:color w:val="333333"/>
        </w:rPr>
      </w:pPr>
    </w:p>
    <w:p w:rsidR="00410DFC" w:rsidRDefault="00410DFC" w:rsidP="00410DFC">
      <w:pPr>
        <w:widowControl w:val="0"/>
        <w:spacing w:before="160" w:line="327" w:lineRule="auto"/>
        <w:contextualSpacing/>
        <w:rPr>
          <w:color w:val="333333"/>
        </w:rPr>
      </w:pPr>
    </w:p>
    <w:p w:rsidR="00410DFC" w:rsidRDefault="00410DFC" w:rsidP="00410DFC">
      <w:pPr>
        <w:widowControl w:val="0"/>
        <w:spacing w:before="160" w:line="327" w:lineRule="auto"/>
        <w:contextualSpacing/>
        <w:rPr>
          <w:color w:val="333333"/>
        </w:rPr>
      </w:pPr>
      <w:r w:rsidRPr="00B72FF4">
        <w:rPr>
          <w:b/>
          <w:color w:val="333333"/>
        </w:rPr>
        <w:lastRenderedPageBreak/>
        <w:t>Input</w:t>
      </w:r>
      <w:r w:rsidRPr="00410DFC">
        <w:rPr>
          <w:color w:val="333333"/>
        </w:rPr>
        <w:t>:</w:t>
      </w:r>
    </w:p>
    <w:p w:rsidR="00410DFC" w:rsidRDefault="00410DFC" w:rsidP="00410DFC">
      <w:pPr>
        <w:widowControl w:val="0"/>
        <w:spacing w:before="160" w:line="327" w:lineRule="auto"/>
        <w:contextualSpacing/>
        <w:rPr>
          <w:color w:val="333333"/>
        </w:rPr>
      </w:pPr>
      <w:r w:rsidRPr="00410DFC">
        <w:rPr>
          <w:color w:val="333333"/>
        </w:rPr>
        <w:t>The first line of input is the upper-right coordinates of the plateau, the lower-left coordinates are assumed to be 0,0.</w:t>
      </w:r>
    </w:p>
    <w:p w:rsidR="00410DFC" w:rsidRDefault="00410DFC" w:rsidP="00410DFC">
      <w:pPr>
        <w:widowControl w:val="0"/>
        <w:spacing w:before="160" w:line="327" w:lineRule="auto"/>
        <w:contextualSpacing/>
        <w:rPr>
          <w:color w:val="333333"/>
        </w:rPr>
      </w:pPr>
    </w:p>
    <w:p w:rsidR="00410DFC" w:rsidRDefault="00410DFC" w:rsidP="00410DFC">
      <w:pPr>
        <w:widowControl w:val="0"/>
        <w:spacing w:before="160" w:line="327" w:lineRule="auto"/>
        <w:contextualSpacing/>
        <w:rPr>
          <w:color w:val="333333"/>
        </w:rPr>
      </w:pPr>
      <w:r w:rsidRPr="00410DFC">
        <w:rPr>
          <w:color w:val="333333"/>
        </w:rPr>
        <w:t>The rest of the input is information pertaining to the rovers that have been deployed. Each rover has two lines of input. The first line gives the rover's position, and the second line is a series of instructions telling the rover how to explore the plateau.</w:t>
      </w:r>
    </w:p>
    <w:p w:rsidR="00410DFC" w:rsidRDefault="00410DFC" w:rsidP="00410DFC">
      <w:pPr>
        <w:widowControl w:val="0"/>
        <w:spacing w:before="160" w:line="327" w:lineRule="auto"/>
        <w:contextualSpacing/>
        <w:rPr>
          <w:color w:val="333333"/>
        </w:rPr>
      </w:pPr>
    </w:p>
    <w:p w:rsidR="00410DFC" w:rsidRDefault="00410DFC" w:rsidP="00410DFC">
      <w:pPr>
        <w:widowControl w:val="0"/>
        <w:spacing w:before="160" w:line="327" w:lineRule="auto"/>
        <w:contextualSpacing/>
        <w:rPr>
          <w:color w:val="333333"/>
        </w:rPr>
      </w:pPr>
      <w:r w:rsidRPr="00410DFC">
        <w:rPr>
          <w:color w:val="333333"/>
        </w:rPr>
        <w:t>The position is made up of two integers and a letter separated by spaces, corresponding to the x and y co-ordinates and the rover's orientation.</w:t>
      </w:r>
    </w:p>
    <w:p w:rsidR="00410DFC" w:rsidRDefault="00410DFC" w:rsidP="00410DFC">
      <w:pPr>
        <w:widowControl w:val="0"/>
        <w:spacing w:before="160" w:line="327" w:lineRule="auto"/>
        <w:contextualSpacing/>
        <w:rPr>
          <w:color w:val="333333"/>
        </w:rPr>
      </w:pPr>
    </w:p>
    <w:p w:rsidR="00410DFC" w:rsidRDefault="00410DFC" w:rsidP="00410DFC">
      <w:pPr>
        <w:widowControl w:val="0"/>
        <w:spacing w:before="160" w:line="327" w:lineRule="auto"/>
        <w:contextualSpacing/>
        <w:rPr>
          <w:color w:val="333333"/>
        </w:rPr>
      </w:pPr>
      <w:r w:rsidRPr="00410DFC">
        <w:rPr>
          <w:color w:val="333333"/>
        </w:rPr>
        <w:t>Each rover will be finished sequentially, which means that the second rover won't start to move until the first one has finished moving.</w:t>
      </w:r>
    </w:p>
    <w:p w:rsidR="00410DFC" w:rsidRDefault="00410DFC" w:rsidP="00410DFC">
      <w:pPr>
        <w:widowControl w:val="0"/>
        <w:spacing w:before="160" w:line="327" w:lineRule="auto"/>
        <w:contextualSpacing/>
        <w:rPr>
          <w:color w:val="333333"/>
        </w:rPr>
      </w:pPr>
    </w:p>
    <w:p w:rsidR="00410DFC" w:rsidRDefault="00410DFC" w:rsidP="00410DFC">
      <w:pPr>
        <w:widowControl w:val="0"/>
        <w:spacing w:before="160" w:line="327" w:lineRule="auto"/>
        <w:contextualSpacing/>
        <w:rPr>
          <w:color w:val="333333"/>
        </w:rPr>
      </w:pPr>
      <w:r w:rsidRPr="00B72FF4">
        <w:rPr>
          <w:b/>
          <w:color w:val="333333"/>
        </w:rPr>
        <w:t>Output</w:t>
      </w:r>
      <w:r w:rsidRPr="00410DFC">
        <w:rPr>
          <w:color w:val="333333"/>
        </w:rPr>
        <w:t>:</w:t>
      </w:r>
    </w:p>
    <w:p w:rsidR="00410DFC" w:rsidRDefault="00410DFC" w:rsidP="00410DFC">
      <w:pPr>
        <w:widowControl w:val="0"/>
        <w:spacing w:before="160" w:line="327" w:lineRule="auto"/>
        <w:contextualSpacing/>
        <w:rPr>
          <w:color w:val="333333"/>
        </w:rPr>
      </w:pPr>
      <w:r w:rsidRPr="00410DFC">
        <w:rPr>
          <w:color w:val="333333"/>
        </w:rPr>
        <w:t>The output for each rover should be its final co-ordinates and heading.</w:t>
      </w:r>
    </w:p>
    <w:p w:rsidR="00410DFC" w:rsidRDefault="00410DFC" w:rsidP="00410DFC">
      <w:pPr>
        <w:widowControl w:val="0"/>
        <w:spacing w:before="160" w:line="327" w:lineRule="auto"/>
        <w:contextualSpacing/>
        <w:rPr>
          <w:color w:val="333333"/>
        </w:rPr>
      </w:pPr>
    </w:p>
    <w:p w:rsidR="00410DFC" w:rsidRDefault="00410DFC" w:rsidP="00410DFC">
      <w:pPr>
        <w:widowControl w:val="0"/>
        <w:spacing w:before="160" w:line="327" w:lineRule="auto"/>
        <w:contextualSpacing/>
        <w:rPr>
          <w:color w:val="333333"/>
        </w:rPr>
      </w:pPr>
      <w:r w:rsidRPr="00B72FF4">
        <w:rPr>
          <w:b/>
          <w:color w:val="333333"/>
        </w:rPr>
        <w:t>Test Input</w:t>
      </w:r>
      <w:r w:rsidRPr="00410DFC">
        <w:rPr>
          <w:color w:val="333333"/>
        </w:rPr>
        <w:t>:</w:t>
      </w:r>
    </w:p>
    <w:p w:rsidR="00410DFC" w:rsidRDefault="00410DFC" w:rsidP="00410DFC">
      <w:pPr>
        <w:widowControl w:val="0"/>
        <w:spacing w:before="160" w:line="327" w:lineRule="auto"/>
        <w:contextualSpacing/>
        <w:rPr>
          <w:color w:val="333333"/>
        </w:rPr>
      </w:pPr>
      <w:r w:rsidRPr="00410DFC">
        <w:rPr>
          <w:color w:val="333333"/>
        </w:rPr>
        <w:t>5 5</w:t>
      </w:r>
    </w:p>
    <w:p w:rsidR="00410DFC" w:rsidRDefault="00410DFC" w:rsidP="00410DFC">
      <w:pPr>
        <w:widowControl w:val="0"/>
        <w:spacing w:before="160" w:line="327" w:lineRule="auto"/>
        <w:contextualSpacing/>
        <w:rPr>
          <w:color w:val="333333"/>
        </w:rPr>
      </w:pPr>
      <w:r w:rsidRPr="00410DFC">
        <w:rPr>
          <w:color w:val="333333"/>
        </w:rPr>
        <w:t>1 2 N</w:t>
      </w:r>
    </w:p>
    <w:p w:rsidR="00410DFC" w:rsidRDefault="00410DFC" w:rsidP="00410DFC">
      <w:pPr>
        <w:widowControl w:val="0"/>
        <w:spacing w:before="160" w:line="327" w:lineRule="auto"/>
        <w:contextualSpacing/>
        <w:rPr>
          <w:color w:val="333333"/>
        </w:rPr>
      </w:pPr>
      <w:r w:rsidRPr="00410DFC">
        <w:rPr>
          <w:color w:val="333333"/>
        </w:rPr>
        <w:t>LMLMLMLMM</w:t>
      </w:r>
    </w:p>
    <w:p w:rsidR="00410DFC" w:rsidRDefault="00410DFC" w:rsidP="00410DFC">
      <w:pPr>
        <w:widowControl w:val="0"/>
        <w:spacing w:before="160" w:line="327" w:lineRule="auto"/>
        <w:contextualSpacing/>
        <w:rPr>
          <w:color w:val="333333"/>
        </w:rPr>
      </w:pPr>
      <w:r w:rsidRPr="00410DFC">
        <w:rPr>
          <w:color w:val="333333"/>
        </w:rPr>
        <w:t>3 3 E</w:t>
      </w:r>
    </w:p>
    <w:p w:rsidR="00410DFC" w:rsidRDefault="00410DFC" w:rsidP="00410DFC">
      <w:pPr>
        <w:widowControl w:val="0"/>
        <w:spacing w:before="160" w:line="327" w:lineRule="auto"/>
        <w:contextualSpacing/>
        <w:rPr>
          <w:color w:val="333333"/>
        </w:rPr>
      </w:pPr>
      <w:r w:rsidRPr="00410DFC">
        <w:rPr>
          <w:color w:val="333333"/>
        </w:rPr>
        <w:t>MMRMMRMRRM</w:t>
      </w:r>
    </w:p>
    <w:p w:rsidR="00410DFC" w:rsidRDefault="00410DFC" w:rsidP="00410DFC">
      <w:pPr>
        <w:widowControl w:val="0"/>
        <w:spacing w:before="160" w:line="327" w:lineRule="auto"/>
        <w:contextualSpacing/>
        <w:rPr>
          <w:color w:val="333333"/>
        </w:rPr>
      </w:pPr>
    </w:p>
    <w:p w:rsidR="00410DFC" w:rsidRDefault="00410DFC" w:rsidP="00410DFC">
      <w:pPr>
        <w:widowControl w:val="0"/>
        <w:spacing w:before="160" w:line="327" w:lineRule="auto"/>
        <w:contextualSpacing/>
        <w:rPr>
          <w:color w:val="333333"/>
        </w:rPr>
      </w:pPr>
      <w:bookmarkStart w:id="5" w:name="_GoBack"/>
      <w:r w:rsidRPr="00B72FF4">
        <w:rPr>
          <w:b/>
          <w:color w:val="333333"/>
        </w:rPr>
        <w:t>Expected Output</w:t>
      </w:r>
      <w:bookmarkEnd w:id="5"/>
      <w:r w:rsidRPr="00410DFC">
        <w:rPr>
          <w:color w:val="333333"/>
        </w:rPr>
        <w:t>:</w:t>
      </w:r>
    </w:p>
    <w:p w:rsidR="00410DFC" w:rsidRDefault="00410DFC" w:rsidP="00410DFC">
      <w:pPr>
        <w:widowControl w:val="0"/>
        <w:spacing w:before="160" w:line="327" w:lineRule="auto"/>
        <w:contextualSpacing/>
        <w:rPr>
          <w:color w:val="333333"/>
        </w:rPr>
      </w:pPr>
      <w:r w:rsidRPr="00410DFC">
        <w:rPr>
          <w:color w:val="333333"/>
        </w:rPr>
        <w:t>1 3 N</w:t>
      </w:r>
    </w:p>
    <w:p w:rsidR="00410DFC" w:rsidRDefault="00410DFC" w:rsidP="00410DFC">
      <w:pPr>
        <w:widowControl w:val="0"/>
        <w:spacing w:before="160" w:line="327" w:lineRule="auto"/>
        <w:contextualSpacing/>
        <w:rPr>
          <w:color w:val="333333"/>
        </w:rPr>
      </w:pPr>
      <w:r w:rsidRPr="00410DFC">
        <w:rPr>
          <w:color w:val="333333"/>
        </w:rPr>
        <w:t>5 1 E</w:t>
      </w:r>
    </w:p>
    <w:p w:rsidR="00410DFC" w:rsidRDefault="00410DFC" w:rsidP="00410DFC">
      <w:pPr>
        <w:widowControl w:val="0"/>
        <w:spacing w:before="160" w:line="327" w:lineRule="auto"/>
        <w:contextualSpacing/>
        <w:rPr>
          <w:color w:val="333333"/>
        </w:rPr>
      </w:pPr>
    </w:p>
    <w:p w:rsidR="00D96E8D" w:rsidRDefault="00B72FF4">
      <w:pPr>
        <w:pStyle w:val="Heading4"/>
        <w:widowControl w:val="0"/>
        <w:spacing w:before="300" w:line="327" w:lineRule="auto"/>
        <w:rPr>
          <w:rFonts w:ascii="Arial" w:eastAsia="Arial" w:hAnsi="Arial" w:cs="Arial"/>
          <w:b/>
          <w:color w:val="333333"/>
          <w:highlight w:val="white"/>
          <w:u w:val="none"/>
        </w:rPr>
      </w:pPr>
      <w:bookmarkStart w:id="6" w:name="_lolpq57cth0m" w:colFirst="0" w:colLast="0"/>
      <w:bookmarkEnd w:id="6"/>
      <w:r>
        <w:rPr>
          <w:rFonts w:ascii="Arial" w:eastAsia="Arial" w:hAnsi="Arial" w:cs="Arial"/>
          <w:b/>
          <w:color w:val="333333"/>
          <w:highlight w:val="white"/>
          <w:u w:val="none"/>
        </w:rPr>
        <w:t xml:space="preserve">Suggested functional tests </w:t>
      </w:r>
    </w:p>
    <w:p w:rsidR="00D96E8D" w:rsidRDefault="00B72FF4">
      <w:pPr>
        <w:widowControl w:val="0"/>
        <w:numPr>
          <w:ilvl w:val="0"/>
          <w:numId w:val="1"/>
        </w:numPr>
        <w:spacing w:before="160" w:line="327" w:lineRule="auto"/>
        <w:contextualSpacing/>
      </w:pPr>
      <w:r>
        <w:rPr>
          <w:color w:val="333333"/>
          <w:highlight w:val="white"/>
        </w:rPr>
        <w:t>test for valid/invalid input</w:t>
      </w:r>
    </w:p>
    <w:p w:rsidR="00D96E8D" w:rsidRDefault="00B72FF4">
      <w:pPr>
        <w:widowControl w:val="0"/>
        <w:numPr>
          <w:ilvl w:val="0"/>
          <w:numId w:val="1"/>
        </w:numPr>
        <w:spacing w:before="160" w:line="327" w:lineRule="auto"/>
        <w:contextualSpacing/>
      </w:pPr>
      <w:r>
        <w:rPr>
          <w:color w:val="333333"/>
          <w:highlight w:val="white"/>
        </w:rPr>
        <w:t>test for correct output</w:t>
      </w:r>
    </w:p>
    <w:p w:rsidR="00D96E8D" w:rsidRDefault="00B72FF4">
      <w:pPr>
        <w:widowControl w:val="0"/>
        <w:spacing w:before="160" w:line="327" w:lineRule="auto"/>
        <w:rPr>
          <w:color w:val="333333"/>
          <w:highlight w:val="white"/>
        </w:rPr>
      </w:pPr>
      <w:r>
        <w:rPr>
          <w:color w:val="333333"/>
          <w:highlight w:val="white"/>
        </w:rPr>
        <w:t xml:space="preserve">You are free to add any functional tests or unit tests as you deem fit with your code design or as time permits. </w:t>
      </w:r>
    </w:p>
    <w:p w:rsidR="00D96E8D" w:rsidRDefault="00D96E8D">
      <w:pPr>
        <w:widowControl w:val="0"/>
      </w:pPr>
    </w:p>
    <w:sectPr w:rsidR="00D96E8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F308E"/>
    <w:multiLevelType w:val="multilevel"/>
    <w:tmpl w:val="E57A143A"/>
    <w:lvl w:ilvl="0">
      <w:start w:val="1"/>
      <w:numFmt w:val="bullet"/>
      <w:lvlText w:val="●"/>
      <w:lvlJc w:val="left"/>
      <w:pPr>
        <w:ind w:left="720" w:hanging="360"/>
      </w:pPr>
      <w:rPr>
        <w:rFonts w:ascii="Arial" w:eastAsia="Arial" w:hAnsi="Arial" w:cs="Arial"/>
        <w:color w:val="333333"/>
        <w:sz w:val="22"/>
        <w:szCs w:val="22"/>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334503"/>
    <w:multiLevelType w:val="multilevel"/>
    <w:tmpl w:val="88D86530"/>
    <w:lvl w:ilvl="0">
      <w:start w:val="1"/>
      <w:numFmt w:val="decimal"/>
      <w:lvlText w:val="%1."/>
      <w:lvlJc w:val="left"/>
      <w:pPr>
        <w:ind w:left="720" w:hanging="360"/>
      </w:pPr>
      <w:rPr>
        <w:rFonts w:ascii="Arial" w:eastAsia="Arial" w:hAnsi="Arial" w:cs="Arial"/>
        <w:color w:val="333333"/>
        <w:sz w:val="22"/>
        <w:szCs w:val="22"/>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E8D"/>
    <w:rsid w:val="00410DFC"/>
    <w:rsid w:val="00A75E83"/>
    <w:rsid w:val="00B72FF4"/>
    <w:rsid w:val="00CA7DCA"/>
    <w:rsid w:val="00D96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4DE474"/>
  <w15:docId w15:val="{779F2802-3F25-4245-B7AC-B254F9FD9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474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Piyush Khera</cp:lastModifiedBy>
  <cp:revision>5</cp:revision>
  <dcterms:created xsi:type="dcterms:W3CDTF">2018-03-21T10:59:00Z</dcterms:created>
  <dcterms:modified xsi:type="dcterms:W3CDTF">2018-03-21T11:05:00Z</dcterms:modified>
</cp:coreProperties>
</file>