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3">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UNIVERSIDAD AUTÓNOMA DE BAJA CALIFORNIA</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FACULTAD DE CIENCIAS QUÍMICAS E INGENIERÍA</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Materia:</w:t>
      </w:r>
      <w:r w:rsidDel="00000000" w:rsidR="00000000" w:rsidRPr="00000000">
        <w:rPr>
          <w:rFonts w:ascii="Google Sans Text" w:cs="Google Sans Text" w:eastAsia="Google Sans Text" w:hAnsi="Google Sans Text"/>
          <w:color w:val="1f1f1f"/>
          <w:rtl w:val="0"/>
        </w:rPr>
        <w:t xml:space="preserve"> Ingeniería de Software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REPORTE FINAL DE PROYECTO (PVVC)</w:t>
      </w:r>
    </w:p>
    <w:p w:rsidR="00000000" w:rsidDel="00000000" w:rsidP="00000000" w:rsidRDefault="00000000" w:rsidRPr="00000000" w14:paraId="0000000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Título del Proyecto:</w:t>
      </w:r>
    </w:p>
    <w:p w:rsidR="00000000" w:rsidDel="00000000" w:rsidP="00000000" w:rsidRDefault="00000000" w:rsidRPr="00000000" w14:paraId="00000008">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Plataforma Web de Medicamentos Magistrales: Pruebas e Implantación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Organización Receptora:</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Hospital Infantil de las Californias (HIC)</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Ubicación: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Tijuana, Baja California</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Integrantes del Equipo:</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Leonardo Avalos Godoy</w:t>
      </w:r>
      <w:r w:rsidDel="00000000" w:rsidR="00000000" w:rsidRPr="00000000">
        <w:rPr>
          <w:rFonts w:ascii="Google Sans Text" w:cs="Google Sans Text" w:eastAsia="Google Sans Text" w:hAnsi="Google Sans Text"/>
          <w:color w:val="1f1f1f"/>
          <w:rtl w:val="0"/>
        </w:rPr>
        <w:t xml:space="preserve"> (Líder de Proyecto / Backend)</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Erik Garcia Chavez</w:t>
      </w:r>
      <w:r w:rsidDel="00000000" w:rsidR="00000000" w:rsidRPr="00000000">
        <w:rPr>
          <w:rFonts w:ascii="Google Sans Text" w:cs="Google Sans Text" w:eastAsia="Google Sans Text" w:hAnsi="Google Sans Text"/>
          <w:color w:val="1f1f1f"/>
          <w:rtl w:val="0"/>
        </w:rPr>
        <w:t xml:space="preserve"> (Analista de Calidad / QA)</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Valeria Karey Gutierrez Sanchez</w:t>
      </w:r>
      <w:r w:rsidDel="00000000" w:rsidR="00000000" w:rsidRPr="00000000">
        <w:rPr>
          <w:rFonts w:ascii="Google Sans Text" w:cs="Google Sans Text" w:eastAsia="Google Sans Text" w:hAnsi="Google Sans Text"/>
          <w:color w:val="1f1f1f"/>
          <w:rtl w:val="0"/>
        </w:rPr>
        <w:t xml:space="preserve"> (Documentación / Frontend)</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Carlos Antonio Fernandez Bañuelos</w:t>
      </w:r>
      <w:r w:rsidDel="00000000" w:rsidR="00000000" w:rsidRPr="00000000">
        <w:rPr>
          <w:rFonts w:ascii="Google Sans Text" w:cs="Google Sans Text" w:eastAsia="Google Sans Text" w:hAnsi="Google Sans Text"/>
          <w:color w:val="1f1f1f"/>
          <w:rtl w:val="0"/>
        </w:rPr>
        <w:t xml:space="preserve"> (Despliegue / Infraestructura)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before="120"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Director del Proyecto:</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Dr. J Reyes Juarez Ramirez</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Fecha de Entrega: 26 de noviembre de 2025</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Lugar: Tijuana, Baja California</w:t>
      </w:r>
    </w:p>
    <w:p w:rsidR="00000000" w:rsidDel="00000000" w:rsidP="00000000" w:rsidRDefault="00000000" w:rsidRPr="00000000" w14:paraId="0000001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Índice</w:t>
      </w:r>
    </w:p>
    <w:p w:rsidR="00000000" w:rsidDel="00000000" w:rsidP="00000000" w:rsidRDefault="00000000" w:rsidRPr="00000000" w14:paraId="00000017">
      <w:pPr>
        <w:numPr>
          <w:ilvl w:val="0"/>
          <w:numId w:val="18"/>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Instalaciones y Entorno de Operación</w:t>
      </w:r>
    </w:p>
    <w:p w:rsidR="00000000" w:rsidDel="00000000" w:rsidP="00000000" w:rsidRDefault="00000000" w:rsidRPr="00000000" w14:paraId="00000018">
      <w:pPr>
        <w:numPr>
          <w:ilvl w:val="1"/>
          <w:numId w:val="27"/>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1.1 Arquitectura del Servidor</w:t>
      </w:r>
    </w:p>
    <w:p w:rsidR="00000000" w:rsidDel="00000000" w:rsidP="00000000" w:rsidRDefault="00000000" w:rsidRPr="00000000" w14:paraId="00000019">
      <w:pPr>
        <w:numPr>
          <w:ilvl w:val="1"/>
          <w:numId w:val="2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1.2 Requisitos del Cliente</w:t>
      </w:r>
    </w:p>
    <w:p w:rsidR="00000000" w:rsidDel="00000000" w:rsidP="00000000" w:rsidRDefault="00000000" w:rsidRPr="00000000" w14:paraId="0000001A">
      <w:pPr>
        <w:numPr>
          <w:ilvl w:val="1"/>
          <w:numId w:val="2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1.3 Herramientas de Desarrollo y Gestión</w:t>
      </w:r>
    </w:p>
    <w:p w:rsidR="00000000" w:rsidDel="00000000" w:rsidP="00000000" w:rsidRDefault="00000000" w:rsidRPr="00000000" w14:paraId="0000001B">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Introducción</w:t>
      </w:r>
    </w:p>
    <w:p w:rsidR="00000000" w:rsidDel="00000000" w:rsidP="00000000" w:rsidRDefault="00000000" w:rsidRPr="00000000" w14:paraId="0000001C">
      <w:pPr>
        <w:numPr>
          <w:ilvl w:val="1"/>
          <w:numId w:val="28"/>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2.1 Contexto de la Organización (HIC)</w:t>
      </w:r>
    </w:p>
    <w:p w:rsidR="00000000" w:rsidDel="00000000" w:rsidP="00000000" w:rsidRDefault="00000000" w:rsidRPr="00000000" w14:paraId="0000001D">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2.2 Generalidades de la Asignatura y el Proyecto</w:t>
      </w:r>
    </w:p>
    <w:p w:rsidR="00000000" w:rsidDel="00000000" w:rsidP="00000000" w:rsidRDefault="00000000" w:rsidRPr="00000000" w14:paraId="0000001E">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2.3 Justificación y Alcance</w:t>
      </w:r>
    </w:p>
    <w:p w:rsidR="00000000" w:rsidDel="00000000" w:rsidP="00000000" w:rsidRDefault="00000000" w:rsidRPr="00000000" w14:paraId="0000001F">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2.4 Objetivos del Proyecto (SMART)</w:t>
      </w:r>
    </w:p>
    <w:p w:rsidR="00000000" w:rsidDel="00000000" w:rsidP="00000000" w:rsidRDefault="00000000" w:rsidRPr="00000000" w14:paraId="00000020">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2.5 Metodología de Desarrollo e Implantación (PMI + Ágil)</w:t>
      </w:r>
    </w:p>
    <w:p w:rsidR="00000000" w:rsidDel="00000000" w:rsidP="00000000" w:rsidRDefault="00000000" w:rsidRPr="00000000" w14:paraId="00000021">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2.6 Marco Teórico Tecnológico</w:t>
      </w:r>
    </w:p>
    <w:p w:rsidR="00000000" w:rsidDel="00000000" w:rsidP="00000000" w:rsidRDefault="00000000" w:rsidRPr="00000000" w14:paraId="00000022">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Principales Funcionalidades y Requerimientos</w:t>
      </w:r>
    </w:p>
    <w:p w:rsidR="00000000" w:rsidDel="00000000" w:rsidP="00000000" w:rsidRDefault="00000000" w:rsidRPr="00000000" w14:paraId="00000023">
      <w:pPr>
        <w:numPr>
          <w:ilvl w:val="1"/>
          <w:numId w:val="29"/>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3.1 Descripción General de Módulos</w:t>
      </w:r>
    </w:p>
    <w:p w:rsidR="00000000" w:rsidDel="00000000" w:rsidP="00000000" w:rsidRDefault="00000000" w:rsidRPr="00000000" w14:paraId="00000024">
      <w:pPr>
        <w:numPr>
          <w:ilvl w:val="1"/>
          <w:numId w:val="2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3.2 Requerimientos Funcionales (Modelo FURPS+)</w:t>
      </w:r>
    </w:p>
    <w:p w:rsidR="00000000" w:rsidDel="00000000" w:rsidP="00000000" w:rsidRDefault="00000000" w:rsidRPr="00000000" w14:paraId="00000025">
      <w:pPr>
        <w:numPr>
          <w:ilvl w:val="1"/>
          <w:numId w:val="2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3.3 Requerimientos No Funcionales (URPS)</w:t>
      </w:r>
    </w:p>
    <w:p w:rsidR="00000000" w:rsidDel="00000000" w:rsidP="00000000" w:rsidRDefault="00000000" w:rsidRPr="00000000" w14:paraId="00000026">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Perfil de Usuarios</w:t>
      </w:r>
    </w:p>
    <w:p w:rsidR="00000000" w:rsidDel="00000000" w:rsidP="00000000" w:rsidRDefault="00000000" w:rsidRPr="00000000" w14:paraId="00000027">
      <w:pPr>
        <w:numPr>
          <w:ilvl w:val="1"/>
          <w:numId w:val="30"/>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4.1 Análisis de Stakeholders</w:t>
      </w:r>
    </w:p>
    <w:p w:rsidR="00000000" w:rsidDel="00000000" w:rsidP="00000000" w:rsidRDefault="00000000" w:rsidRPr="00000000" w14:paraId="00000028">
      <w:pPr>
        <w:numPr>
          <w:ilvl w:val="1"/>
          <w:numId w:val="3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4.2 Matriz de Roles y Permisos</w:t>
      </w:r>
    </w:p>
    <w:p w:rsidR="00000000" w:rsidDel="00000000" w:rsidP="00000000" w:rsidRDefault="00000000" w:rsidRPr="00000000" w14:paraId="00000029">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Resultados de las Pruebas (Casos de Estudio)</w:t>
      </w:r>
    </w:p>
    <w:p w:rsidR="00000000" w:rsidDel="00000000" w:rsidP="00000000" w:rsidRDefault="00000000" w:rsidRPr="00000000" w14:paraId="0000002A">
      <w:pPr>
        <w:numPr>
          <w:ilvl w:val="1"/>
          <w:numId w:val="31"/>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5.1 Estrategia de Pruebas</w:t>
      </w:r>
    </w:p>
    <w:p w:rsidR="00000000" w:rsidDel="00000000" w:rsidP="00000000" w:rsidRDefault="00000000" w:rsidRPr="00000000" w14:paraId="0000002B">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5.2 Matriz Completa de Casos de Prueba (Ejecución)</w:t>
      </w:r>
    </w:p>
    <w:p w:rsidR="00000000" w:rsidDel="00000000" w:rsidP="00000000" w:rsidRDefault="00000000" w:rsidRPr="00000000" w14:paraId="0000002C">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5.3 Pruebas de Rendimiento y Seguridad</w:t>
      </w:r>
    </w:p>
    <w:p w:rsidR="00000000" w:rsidDel="00000000" w:rsidP="00000000" w:rsidRDefault="00000000" w:rsidRPr="00000000" w14:paraId="0000002D">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5.4 Pruebas de Usabilidad y Aceptación</w:t>
      </w:r>
    </w:p>
    <w:p w:rsidR="00000000" w:rsidDel="00000000" w:rsidP="00000000" w:rsidRDefault="00000000" w:rsidRPr="00000000" w14:paraId="0000002E">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Conclusiones</w:t>
      </w:r>
    </w:p>
    <w:p w:rsidR="00000000" w:rsidDel="00000000" w:rsidP="00000000" w:rsidRDefault="00000000" w:rsidRPr="00000000" w14:paraId="0000002F">
      <w:pPr>
        <w:numPr>
          <w:ilvl w:val="1"/>
          <w:numId w:val="3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6.1 Conclusiones Generales</w:t>
      </w:r>
    </w:p>
    <w:p w:rsidR="00000000" w:rsidDel="00000000" w:rsidP="00000000" w:rsidRDefault="00000000" w:rsidRPr="00000000" w14:paraId="00000030">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6.2 Lecciones Aprendidas</w:t>
      </w:r>
    </w:p>
    <w:p w:rsidR="00000000" w:rsidDel="00000000" w:rsidP="00000000" w:rsidRDefault="00000000" w:rsidRPr="00000000" w14:paraId="00000031">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Referencias</w:t>
      </w:r>
    </w:p>
    <w:p w:rsidR="00000000" w:rsidDel="00000000" w:rsidP="00000000" w:rsidRDefault="00000000" w:rsidRPr="00000000" w14:paraId="00000032">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Anexos</w:t>
      </w:r>
    </w:p>
    <w:p w:rsidR="00000000" w:rsidDel="00000000" w:rsidP="00000000" w:rsidRDefault="00000000" w:rsidRPr="00000000" w14:paraId="00000033">
      <w:pPr>
        <w:numPr>
          <w:ilvl w:val="1"/>
          <w:numId w:val="3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A. Cronograma de Actividades</w:t>
      </w:r>
    </w:p>
    <w:p w:rsidR="00000000" w:rsidDel="00000000" w:rsidP="00000000" w:rsidRDefault="00000000" w:rsidRPr="00000000" w14:paraId="00000034">
      <w:pPr>
        <w:numPr>
          <w:ilvl w:val="1"/>
          <w:numId w:val="3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B. Plan de Comunicación</w:t>
      </w:r>
    </w:p>
    <w:p w:rsidR="00000000" w:rsidDel="00000000" w:rsidP="00000000" w:rsidRDefault="00000000" w:rsidRPr="00000000" w14:paraId="00000035">
      <w:pPr>
        <w:numPr>
          <w:ilvl w:val="1"/>
          <w:numId w:val="3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C. Gestión de Riesgos</w:t>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Instalaciones y Entorno de Operación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fase final del proyecto "Plataforma Web de Medicamentos Magistrales" culminó con la instalación y configuración del entorno productivo dentro de la infraestructura del Hospital Infantil de las Californias (HIC). A continuación, se detallan las especificaciones técnicas del entorno de operación.</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Arquitectura del Servidor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sistema se encuentra alojado en el centro de datos del HIC, garantizando la soberanía de los datos médicos y el cumplimiento de las normativas de privacidad.</w:t>
      </w:r>
    </w:p>
    <w:p w:rsidR="00000000" w:rsidDel="00000000" w:rsidP="00000000" w:rsidRDefault="00000000" w:rsidRPr="00000000" w14:paraId="0000003A">
      <w:pPr>
        <w:numPr>
          <w:ilvl w:val="0"/>
          <w:numId w:val="3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Servidor Físico:</w:t>
      </w:r>
      <w:r w:rsidDel="00000000" w:rsidR="00000000" w:rsidRPr="00000000">
        <w:rPr>
          <w:rFonts w:ascii="Google Sans Text" w:cs="Google Sans Text" w:eastAsia="Google Sans Text" w:hAnsi="Google Sans Text"/>
          <w:color w:val="1f1f1f"/>
          <w:rtl w:val="0"/>
        </w:rPr>
        <w:t xml:space="preserve"> Servidor Rack Dell PowerEdge R640.</w:t>
      </w:r>
    </w:p>
    <w:p w:rsidR="00000000" w:rsidDel="00000000" w:rsidP="00000000" w:rsidRDefault="00000000" w:rsidRPr="00000000" w14:paraId="0000003B">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Sistema Operativo:</w:t>
      </w:r>
      <w:r w:rsidDel="00000000" w:rsidR="00000000" w:rsidRPr="00000000">
        <w:rPr>
          <w:rFonts w:ascii="Google Sans Text" w:cs="Google Sans Text" w:eastAsia="Google Sans Text" w:hAnsi="Google Sans Text"/>
          <w:color w:val="1f1f1f"/>
          <w:rtl w:val="0"/>
        </w:rPr>
        <w:t xml:space="preserve"> Ubuntu Server 22.04 LTS (Linux).</w:t>
      </w:r>
    </w:p>
    <w:p w:rsidR="00000000" w:rsidDel="00000000" w:rsidP="00000000" w:rsidRDefault="00000000" w:rsidRPr="00000000" w14:paraId="0000003C">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Procesador:</w:t>
      </w:r>
      <w:r w:rsidDel="00000000" w:rsidR="00000000" w:rsidRPr="00000000">
        <w:rPr>
          <w:rFonts w:ascii="Google Sans Text" w:cs="Google Sans Text" w:eastAsia="Google Sans Text" w:hAnsi="Google Sans Text"/>
          <w:color w:val="1f1f1f"/>
          <w:rtl w:val="0"/>
        </w:rPr>
        <w:t xml:space="preserve"> Intel Xeon Silver 4210 (10 núcleos, 2.20 GHz).</w:t>
      </w:r>
    </w:p>
    <w:p w:rsidR="00000000" w:rsidDel="00000000" w:rsidP="00000000" w:rsidRDefault="00000000" w:rsidRPr="00000000" w14:paraId="0000003D">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Memoria RAM:</w:t>
      </w:r>
      <w:r w:rsidDel="00000000" w:rsidR="00000000" w:rsidRPr="00000000">
        <w:rPr>
          <w:rFonts w:ascii="Google Sans Text" w:cs="Google Sans Text" w:eastAsia="Google Sans Text" w:hAnsi="Google Sans Text"/>
          <w:color w:val="1f1f1f"/>
          <w:rtl w:val="0"/>
        </w:rPr>
        <w:t xml:space="preserve"> 32 GB DDR4 ECC (Asignado al contenedor: 8 GB).</w:t>
      </w:r>
    </w:p>
    <w:p w:rsidR="00000000" w:rsidDel="00000000" w:rsidP="00000000" w:rsidRDefault="00000000" w:rsidRPr="00000000" w14:paraId="0000003E">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Almacenamiento:</w:t>
      </w:r>
      <w:r w:rsidDel="00000000" w:rsidR="00000000" w:rsidRPr="00000000">
        <w:rPr>
          <w:rFonts w:ascii="Google Sans Text" w:cs="Google Sans Text" w:eastAsia="Google Sans Text" w:hAnsi="Google Sans Text"/>
          <w:color w:val="1f1f1f"/>
          <w:rtl w:val="0"/>
        </w:rPr>
        <w:t xml:space="preserve"> RAID 5 SSD para alta disponibilidad y redundancia de datos.</w:t>
      </w:r>
    </w:p>
    <w:p w:rsidR="00000000" w:rsidDel="00000000" w:rsidP="00000000" w:rsidRDefault="00000000" w:rsidRPr="00000000" w14:paraId="0000003F">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Base de Datos:</w:t>
      </w:r>
      <w:r w:rsidDel="00000000" w:rsidR="00000000" w:rsidRPr="00000000">
        <w:rPr>
          <w:rFonts w:ascii="Google Sans Text" w:cs="Google Sans Text" w:eastAsia="Google Sans Text" w:hAnsi="Google Sans Text"/>
          <w:color w:val="1f1f1f"/>
          <w:rtl w:val="0"/>
        </w:rPr>
        <w:t xml:space="preserve"> MySQL 8.0 Enterprise Edition, configurada con respaldos automáticos diarios a las 03:00 AM.</w:t>
      </w:r>
    </w:p>
    <w:p w:rsidR="00000000" w:rsidDel="00000000" w:rsidP="00000000" w:rsidRDefault="00000000" w:rsidRPr="00000000" w14:paraId="00000040">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Servidor Web:</w:t>
      </w:r>
      <w:r w:rsidDel="00000000" w:rsidR="00000000" w:rsidRPr="00000000">
        <w:rPr>
          <w:rFonts w:ascii="Google Sans Text" w:cs="Google Sans Text" w:eastAsia="Google Sans Text" w:hAnsi="Google Sans Text"/>
          <w:color w:val="1f1f1f"/>
          <w:rtl w:val="0"/>
        </w:rPr>
        <w:t xml:space="preserve"> Nginx configurado como Proxy Inverso para gestionar las peticiones hacia la aplicación Node.js.</w:t>
      </w:r>
    </w:p>
    <w:p w:rsidR="00000000" w:rsidDel="00000000" w:rsidP="00000000" w:rsidRDefault="00000000" w:rsidRPr="00000000" w14:paraId="00000041">
      <w:pPr>
        <w:numPr>
          <w:ilvl w:val="0"/>
          <w:numId w:val="3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Seguridad:</w:t>
      </w:r>
      <w:r w:rsidDel="00000000" w:rsidR="00000000" w:rsidRPr="00000000">
        <w:rPr>
          <w:rFonts w:ascii="Google Sans Text" w:cs="Google Sans Text" w:eastAsia="Google Sans Text" w:hAnsi="Google Sans Text"/>
          <w:color w:val="1f1f1f"/>
          <w:rtl w:val="0"/>
        </w:rPr>
        <w:t xml:space="preserve"> Firewall UFW activo, certificado SSL/TLS (Let's Encrypt) para conexiones seguras HTTPS en el puerto 443.</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Requisitos del Cliente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Dado que se trata de una aplicación web progresiva (PWA), los requisitos para los usuarios finales (pacientes y personal) son mínimos, priorizando la accesibilidad.</w:t>
      </w:r>
    </w:p>
    <w:p w:rsidR="00000000" w:rsidDel="00000000" w:rsidP="00000000" w:rsidRDefault="00000000" w:rsidRPr="00000000" w14:paraId="00000044">
      <w:pPr>
        <w:numPr>
          <w:ilvl w:val="0"/>
          <w:numId w:val="3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Dispositivos Soportados:</w:t>
      </w:r>
      <w:r w:rsidDel="00000000" w:rsidR="00000000" w:rsidRPr="00000000">
        <w:rPr>
          <w:rFonts w:ascii="Google Sans Text" w:cs="Google Sans Text" w:eastAsia="Google Sans Text" w:hAnsi="Google Sans Text"/>
          <w:color w:val="1f1f1f"/>
          <w:rtl w:val="0"/>
        </w:rPr>
        <w:t xml:space="preserve"> Computadoras de escritorio, Laptops, Tablets (iPad/Android) y Smartphones.</w:t>
      </w:r>
    </w:p>
    <w:p w:rsidR="00000000" w:rsidDel="00000000" w:rsidP="00000000" w:rsidRDefault="00000000" w:rsidRPr="00000000" w14:paraId="00000045">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Navegadores Compatibles:</w:t>
      </w:r>
    </w:p>
    <w:p w:rsidR="00000000" w:rsidDel="00000000" w:rsidP="00000000" w:rsidRDefault="00000000" w:rsidRPr="00000000" w14:paraId="00000046">
      <w:pPr>
        <w:numPr>
          <w:ilvl w:val="1"/>
          <w:numId w:val="36"/>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Google Chrome (versión 90+)</w:t>
      </w:r>
    </w:p>
    <w:p w:rsidR="00000000" w:rsidDel="00000000" w:rsidP="00000000" w:rsidRDefault="00000000" w:rsidRPr="00000000" w14:paraId="00000047">
      <w:pPr>
        <w:numPr>
          <w:ilvl w:val="1"/>
          <w:numId w:val="3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Mozilla Firefox (versión 88+)</w:t>
      </w:r>
    </w:p>
    <w:p w:rsidR="00000000" w:rsidDel="00000000" w:rsidP="00000000" w:rsidRDefault="00000000" w:rsidRPr="00000000" w14:paraId="00000048">
      <w:pPr>
        <w:numPr>
          <w:ilvl w:val="1"/>
          <w:numId w:val="3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Microsoft Edge (Chromium)</w:t>
      </w:r>
    </w:p>
    <w:p w:rsidR="00000000" w:rsidDel="00000000" w:rsidP="00000000" w:rsidRDefault="00000000" w:rsidRPr="00000000" w14:paraId="00000049">
      <w:pPr>
        <w:numPr>
          <w:ilvl w:val="1"/>
          <w:numId w:val="3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Safari (versión 14+ para iOS/macOS)</w:t>
      </w:r>
    </w:p>
    <w:p w:rsidR="00000000" w:rsidDel="00000000" w:rsidP="00000000" w:rsidRDefault="00000000" w:rsidRPr="00000000" w14:paraId="0000004A">
      <w:pPr>
        <w:numPr>
          <w:ilvl w:val="0"/>
          <w:numId w:val="3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Conexión a Internet:</w:t>
      </w:r>
      <w:r w:rsidDel="00000000" w:rsidR="00000000" w:rsidRPr="00000000">
        <w:rPr>
          <w:rFonts w:ascii="Google Sans Text" w:cs="Google Sans Text" w:eastAsia="Google Sans Text" w:hAnsi="Google Sans Text"/>
          <w:color w:val="1f1f1f"/>
          <w:rtl w:val="0"/>
        </w:rPr>
        <w:t xml:space="preserve"> Mínimo 1 Mbps para carga de imágenes de recetas; recomendado 4G o Wi-Fi estable.</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Herramientas de Desarrollo y Gestión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Durante la fase de pruebas y correcciones (bug fixing), el equipo utilizó el siguiente stack tecnológico, documentado para futuros mantenimientos:</w:t>
      </w:r>
    </w:p>
    <w:p w:rsidR="00000000" w:rsidDel="00000000" w:rsidP="00000000" w:rsidRDefault="00000000" w:rsidRPr="00000000" w14:paraId="0000004D">
      <w:pPr>
        <w:numPr>
          <w:ilvl w:val="0"/>
          <w:numId w:val="37"/>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Lenguajes:</w:t>
      </w:r>
      <w:r w:rsidDel="00000000" w:rsidR="00000000" w:rsidRPr="00000000">
        <w:rPr>
          <w:rFonts w:ascii="Google Sans Text" w:cs="Google Sans Text" w:eastAsia="Google Sans Text" w:hAnsi="Google Sans Text"/>
          <w:color w:val="1f1f1f"/>
          <w:rtl w:val="0"/>
        </w:rPr>
        <w:t xml:space="preserve"> JavaScript (ES6+), HTML5, CSS3.</w:t>
      </w:r>
    </w:p>
    <w:p w:rsidR="00000000" w:rsidDel="00000000" w:rsidP="00000000" w:rsidRDefault="00000000" w:rsidRPr="00000000" w14:paraId="0000004E">
      <w:pPr>
        <w:numPr>
          <w:ilvl w:val="0"/>
          <w:numId w:val="3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Frameworks:</w:t>
      </w:r>
      <w:r w:rsidDel="00000000" w:rsidR="00000000" w:rsidRPr="00000000">
        <w:rPr>
          <w:rFonts w:ascii="Google Sans Text" w:cs="Google Sans Text" w:eastAsia="Google Sans Text" w:hAnsi="Google Sans Text"/>
          <w:color w:val="1f1f1f"/>
          <w:rtl w:val="0"/>
        </w:rPr>
        <w:t xml:space="preserve"> React.js 18 (Frontend), Node.js con Express (Backend).</w:t>
      </w:r>
    </w:p>
    <w:p w:rsidR="00000000" w:rsidDel="00000000" w:rsidP="00000000" w:rsidRDefault="00000000" w:rsidRPr="00000000" w14:paraId="0000004F">
      <w:pPr>
        <w:numPr>
          <w:ilvl w:val="0"/>
          <w:numId w:val="3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Control de Versiones:</w:t>
      </w:r>
      <w:r w:rsidDel="00000000" w:rsidR="00000000" w:rsidRPr="00000000">
        <w:rPr>
          <w:rFonts w:ascii="Google Sans Text" w:cs="Google Sans Text" w:eastAsia="Google Sans Text" w:hAnsi="Google Sans Text"/>
          <w:color w:val="1f1f1f"/>
          <w:rtl w:val="0"/>
        </w:rPr>
        <w:t xml:space="preserve"> Git y GitHub (Repositorio privado entregado al HIC).</w:t>
      </w:r>
    </w:p>
    <w:p w:rsidR="00000000" w:rsidDel="00000000" w:rsidP="00000000" w:rsidRDefault="00000000" w:rsidRPr="00000000" w14:paraId="00000050">
      <w:pPr>
        <w:numPr>
          <w:ilvl w:val="0"/>
          <w:numId w:val="3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Gestión de Proyecto:</w:t>
      </w:r>
      <w:r w:rsidDel="00000000" w:rsidR="00000000" w:rsidRPr="00000000">
        <w:rPr>
          <w:rFonts w:ascii="Google Sans Text" w:cs="Google Sans Text" w:eastAsia="Google Sans Text" w:hAnsi="Google Sans Text"/>
          <w:color w:val="1f1f1f"/>
          <w:rtl w:val="0"/>
        </w:rPr>
        <w:t xml:space="preserve"> Trello para seguimiento de tareas (Kanban) y Google Workspace para documentación colaborativa.</w:t>
      </w:r>
    </w:p>
    <w:p w:rsidR="00000000" w:rsidDel="00000000" w:rsidP="00000000" w:rsidRDefault="00000000" w:rsidRPr="00000000" w14:paraId="00000051">
      <w:pPr>
        <w:numPr>
          <w:ilvl w:val="0"/>
          <w:numId w:val="3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Pruebas:</w:t>
      </w:r>
      <w:r w:rsidDel="00000000" w:rsidR="00000000" w:rsidRPr="00000000">
        <w:rPr>
          <w:rFonts w:ascii="Google Sans Text" w:cs="Google Sans Text" w:eastAsia="Google Sans Text" w:hAnsi="Google Sans Text"/>
          <w:color w:val="1f1f1f"/>
          <w:rtl w:val="0"/>
        </w:rPr>
        <w:t xml:space="preserve"> Jest para pruebas unitarias y Selenium/Cypress para pruebas automatizadas de interfaz.</w:t>
      </w:r>
    </w:p>
    <w:p w:rsidR="00000000" w:rsidDel="00000000" w:rsidP="00000000" w:rsidRDefault="00000000" w:rsidRPr="00000000" w14:paraId="0000005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Introducción</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Contexto de la Organización (HIC)</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w:t>
      </w:r>
      <w:r w:rsidDel="00000000" w:rsidR="00000000" w:rsidRPr="00000000">
        <w:rPr>
          <w:rFonts w:ascii="Google Sans Text" w:cs="Google Sans Text" w:eastAsia="Google Sans Text" w:hAnsi="Google Sans Text"/>
          <w:b w:val="1"/>
          <w:bCs w:val="1"/>
          <w:color w:val="1f1f1f"/>
          <w:rtl w:val="0"/>
        </w:rPr>
        <w:t xml:space="preserve">Hospital Infantil de las Californias (HIC)</w:t>
      </w:r>
      <w:r w:rsidDel="00000000" w:rsidR="00000000" w:rsidRPr="00000000">
        <w:rPr>
          <w:rFonts w:ascii="Google Sans Text" w:cs="Google Sans Text" w:eastAsia="Google Sans Text" w:hAnsi="Google Sans Text"/>
          <w:color w:val="1f1f1f"/>
          <w:rtl w:val="0"/>
        </w:rPr>
        <w:t xml:space="preserve"> es una institución privada de beneficencia dedicada a mejorar la salud y nutrición de los niños de la región fronteriza (Tijuana-San Diego). Ubicado en Av. Alejandro Von Humboldt 11431, Garita de Otay, el hospital atiende a miles de pacientes anualmente.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Su área de </w:t>
      </w:r>
      <w:r w:rsidDel="00000000" w:rsidR="00000000" w:rsidRPr="00000000">
        <w:rPr>
          <w:rFonts w:ascii="Google Sans Text" w:cs="Google Sans Text" w:eastAsia="Google Sans Text" w:hAnsi="Google Sans Text"/>
          <w:b w:val="1"/>
          <w:bCs w:val="1"/>
          <w:color w:val="1f1f1f"/>
          <w:rtl w:val="0"/>
        </w:rPr>
        <w:t xml:space="preserve">Farmacia</w:t>
      </w:r>
      <w:r w:rsidDel="00000000" w:rsidR="00000000" w:rsidRPr="00000000">
        <w:rPr>
          <w:rFonts w:ascii="Google Sans Text" w:cs="Google Sans Text" w:eastAsia="Google Sans Text" w:hAnsi="Google Sans Text"/>
          <w:color w:val="1f1f1f"/>
          <w:rtl w:val="0"/>
        </w:rPr>
        <w:t xml:space="preserve"> se especializa en "Medicamentos Magistrales", fórmulas personalizadas preparadas específicamente para las necesidades de un paciente pediátrico. Anteriormente, el proceso de solicitud requería que los padres acudieran físicamente a entregar la receta, esperar la validación, y regresar días después por el medicamento, generando costos de traslado y tiempos de espera innecesarios.</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Generalidades de la Asignatura y el Proyecto</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Este documento representa el entregable final de la asignatura de </w:t>
      </w:r>
      <w:r w:rsidDel="00000000" w:rsidR="00000000" w:rsidRPr="00000000">
        <w:rPr>
          <w:rFonts w:ascii="Google Sans Text" w:cs="Google Sans Text" w:eastAsia="Google Sans Text" w:hAnsi="Google Sans Text"/>
          <w:b w:val="1"/>
          <w:bCs w:val="1"/>
          <w:color w:val="1f1f1f"/>
          <w:rtl w:val="0"/>
        </w:rPr>
        <w:t xml:space="preserve">Ingeniería de Software</w:t>
      </w:r>
      <w:r w:rsidDel="00000000" w:rsidR="00000000" w:rsidRPr="00000000">
        <w:rPr>
          <w:rFonts w:ascii="Google Sans Text" w:cs="Google Sans Text" w:eastAsia="Google Sans Text" w:hAnsi="Google Sans Text"/>
          <w:color w:val="1f1f1f"/>
          <w:rtl w:val="0"/>
        </w:rPr>
        <w:t xml:space="preserve">, en la modalidad de </w:t>
      </w:r>
      <w:r w:rsidDel="00000000" w:rsidR="00000000" w:rsidRPr="00000000">
        <w:rPr>
          <w:rFonts w:ascii="Google Sans Text" w:cs="Google Sans Text" w:eastAsia="Google Sans Text" w:hAnsi="Google Sans Text"/>
          <w:b w:val="1"/>
          <w:bCs w:val="1"/>
          <w:color w:val="1f1f1f"/>
          <w:rtl w:val="0"/>
        </w:rPr>
        <w:t xml:space="preserve">Proyecto de Vinculación con Valor en Créditos (PVVC) 2025-2</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enfoque de este ciclo no fue la construcción desde cero, sino la </w:t>
      </w:r>
      <w:r w:rsidDel="00000000" w:rsidR="00000000" w:rsidRPr="00000000">
        <w:rPr>
          <w:rFonts w:ascii="Google Sans Text" w:cs="Google Sans Text" w:eastAsia="Google Sans Text" w:hAnsi="Google Sans Text"/>
          <w:b w:val="1"/>
          <w:bCs w:val="1"/>
          <w:color w:val="1f1f1f"/>
          <w:rtl w:val="0"/>
        </w:rPr>
        <w:t xml:space="preserve">Implantación, Pruebas y Estabilización</w:t>
      </w:r>
      <w:r w:rsidDel="00000000" w:rsidR="00000000" w:rsidRPr="00000000">
        <w:rPr>
          <w:rFonts w:ascii="Google Sans Text" w:cs="Google Sans Text" w:eastAsia="Google Sans Text" w:hAnsi="Google Sans Text"/>
          <w:color w:val="1f1f1f"/>
          <w:rtl w:val="0"/>
        </w:rPr>
        <w:t xml:space="preserve">. Se recibió un sistema en fase beta desarrollado por equipos anteriores, y la misión del equipo actual fue aplicar metodologías de aseguramiento de calidad (QA) para llevarlo a un nivel de producción, corrigiendo fallos críticos y validando su usabilidad con usuarios reales.</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Justificación y Alcance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implementación de esta plataforma se justifica en tres pilares fundamentales:</w:t>
      </w:r>
    </w:p>
    <w:p w:rsidR="00000000" w:rsidDel="00000000" w:rsidP="00000000" w:rsidRDefault="00000000" w:rsidRPr="00000000" w14:paraId="0000005B">
      <w:pPr>
        <w:numPr>
          <w:ilvl w:val="0"/>
          <w:numId w:val="38"/>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Social:</w:t>
      </w:r>
      <w:r w:rsidDel="00000000" w:rsidR="00000000" w:rsidRPr="00000000">
        <w:rPr>
          <w:rFonts w:ascii="Google Sans Text" w:cs="Google Sans Text" w:eastAsia="Google Sans Text" w:hAnsi="Google Sans Text"/>
          <w:color w:val="1f1f1f"/>
          <w:rtl w:val="0"/>
        </w:rPr>
        <w:t xml:space="preserve"> Reduce la carga económica y de tiempo para familias de escasos recursos, evitando traslados innecesarios solo para dejar un papel.</w:t>
      </w:r>
    </w:p>
    <w:p w:rsidR="00000000" w:rsidDel="00000000" w:rsidP="00000000" w:rsidRDefault="00000000" w:rsidRPr="00000000" w14:paraId="0000005C">
      <w:pPr>
        <w:numPr>
          <w:ilvl w:val="0"/>
          <w:numId w:val="3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Operativo:</w:t>
      </w:r>
      <w:r w:rsidDel="00000000" w:rsidR="00000000" w:rsidRPr="00000000">
        <w:rPr>
          <w:rFonts w:ascii="Google Sans Text" w:cs="Google Sans Text" w:eastAsia="Google Sans Text" w:hAnsi="Google Sans Text"/>
          <w:color w:val="1f1f1f"/>
          <w:rtl w:val="0"/>
        </w:rPr>
        <w:t xml:space="preserve"> Descongestiona el área física de farmacia y digitaliza el control de pedidos, reduciendo errores humanos en la transcripción de solicitudes.</w:t>
      </w:r>
    </w:p>
    <w:p w:rsidR="00000000" w:rsidDel="00000000" w:rsidP="00000000" w:rsidRDefault="00000000" w:rsidRPr="00000000" w14:paraId="0000005D">
      <w:pPr>
        <w:numPr>
          <w:ilvl w:val="0"/>
          <w:numId w:val="3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Tecnológico:</w:t>
      </w:r>
      <w:r w:rsidDel="00000000" w:rsidR="00000000" w:rsidRPr="00000000">
        <w:rPr>
          <w:rFonts w:ascii="Google Sans Text" w:cs="Google Sans Text" w:eastAsia="Google Sans Text" w:hAnsi="Google Sans Text"/>
          <w:color w:val="1f1f1f"/>
          <w:rtl w:val="0"/>
        </w:rPr>
        <w:t xml:space="preserve"> Moderniza la infraestructura del HIC, alineándose con las tendencias de Salud Digital (e-Health).</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before="120"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Alcance del Proyecto:</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El proyecto abarca desde la validación de los módulos de registro y login, pasando por la funcionalidad crítica de carga de recetas (imágenes), hasta el panel administrativo de farmacia para el cambio de estados. Se excluyó el procesamiento bancario de pagos en línea por restricciones fiscales del hospital, limitándose a la generación de referencias de pago.</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Objetivos del Proyecto (SMART)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Definidos en la práctica P1_IS_Formulacion:</w:t>
      </w:r>
    </w:p>
    <w:p w:rsidR="00000000" w:rsidDel="00000000" w:rsidP="00000000" w:rsidRDefault="00000000" w:rsidRPr="00000000" w14:paraId="00000062">
      <w:pPr>
        <w:numPr>
          <w:ilvl w:val="0"/>
          <w:numId w:val="3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Específico:</w:t>
      </w:r>
      <w:r w:rsidDel="00000000" w:rsidR="00000000" w:rsidRPr="00000000">
        <w:rPr>
          <w:rFonts w:ascii="Google Sans Text" w:cs="Google Sans Text" w:eastAsia="Google Sans Text" w:hAnsi="Google Sans Text"/>
          <w:color w:val="1f1f1f"/>
          <w:rtl w:val="0"/>
        </w:rPr>
        <w:t xml:space="preserve"> Implantar la plataforma web de gestión de medicamentos magistrales en el servidor del HIC.</w:t>
      </w:r>
    </w:p>
    <w:p w:rsidR="00000000" w:rsidDel="00000000" w:rsidP="00000000" w:rsidRDefault="00000000" w:rsidRPr="00000000" w14:paraId="00000063">
      <w:pPr>
        <w:numPr>
          <w:ilvl w:val="0"/>
          <w:numId w:val="3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Medible:</w:t>
      </w:r>
      <w:r w:rsidDel="00000000" w:rsidR="00000000" w:rsidRPr="00000000">
        <w:rPr>
          <w:rFonts w:ascii="Google Sans Text" w:cs="Google Sans Text" w:eastAsia="Google Sans Text" w:hAnsi="Google Sans Text"/>
          <w:color w:val="1f1f1f"/>
          <w:rtl w:val="0"/>
        </w:rPr>
        <w:t xml:space="preserve"> Ejecutar el 100% de los casos de prueba críticos y lograr una tasa de éxito superior al 95%.</w:t>
      </w:r>
    </w:p>
    <w:p w:rsidR="00000000" w:rsidDel="00000000" w:rsidP="00000000" w:rsidRDefault="00000000" w:rsidRPr="00000000" w14:paraId="00000064">
      <w:pPr>
        <w:numPr>
          <w:ilvl w:val="0"/>
          <w:numId w:val="3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Alcanzable:</w:t>
      </w:r>
      <w:r w:rsidDel="00000000" w:rsidR="00000000" w:rsidRPr="00000000">
        <w:rPr>
          <w:rFonts w:ascii="Google Sans Text" w:cs="Google Sans Text" w:eastAsia="Google Sans Text" w:hAnsi="Google Sans Text"/>
          <w:color w:val="1f1f1f"/>
          <w:rtl w:val="0"/>
        </w:rPr>
        <w:t xml:space="preserve"> Utilizando los recursos disponibles (4 integrantes, 4 meses) y el código base existente.</w:t>
      </w:r>
    </w:p>
    <w:p w:rsidR="00000000" w:rsidDel="00000000" w:rsidP="00000000" w:rsidRDefault="00000000" w:rsidRPr="00000000" w14:paraId="00000065">
      <w:pPr>
        <w:numPr>
          <w:ilvl w:val="0"/>
          <w:numId w:val="3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Relevante:</w:t>
      </w:r>
      <w:r w:rsidDel="00000000" w:rsidR="00000000" w:rsidRPr="00000000">
        <w:rPr>
          <w:rFonts w:ascii="Google Sans Text" w:cs="Google Sans Text" w:eastAsia="Google Sans Text" w:hAnsi="Google Sans Text"/>
          <w:color w:val="1f1f1f"/>
          <w:rtl w:val="0"/>
        </w:rPr>
        <w:t xml:space="preserve"> Soluciona un cuello de botella crítico en la atención al paciente.</w:t>
      </w:r>
    </w:p>
    <w:p w:rsidR="00000000" w:rsidDel="00000000" w:rsidP="00000000" w:rsidRDefault="00000000" w:rsidRPr="00000000" w14:paraId="00000066">
      <w:pPr>
        <w:numPr>
          <w:ilvl w:val="0"/>
          <w:numId w:val="3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Temporal:</w:t>
      </w:r>
      <w:r w:rsidDel="00000000" w:rsidR="00000000" w:rsidRPr="00000000">
        <w:rPr>
          <w:rFonts w:ascii="Google Sans Text" w:cs="Google Sans Text" w:eastAsia="Google Sans Text" w:hAnsi="Google Sans Text"/>
          <w:color w:val="1f1f1f"/>
          <w:rtl w:val="0"/>
        </w:rPr>
        <w:t xml:space="preserve"> Finalización y entrega de documentación antes del 29 de noviembre de 2025.</w:t>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 Metodología de Desarrollo e Implantación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 utilizó una metodología híbrida que combina la rigurosidad del </w:t>
      </w:r>
      <w:r w:rsidDel="00000000" w:rsidR="00000000" w:rsidRPr="00000000">
        <w:rPr>
          <w:rFonts w:ascii="Google Sans Text" w:cs="Google Sans Text" w:eastAsia="Google Sans Text" w:hAnsi="Google Sans Text"/>
          <w:b w:val="1"/>
          <w:bCs w:val="1"/>
          <w:color w:val="1f1f1f"/>
          <w:rtl w:val="0"/>
        </w:rPr>
        <w:t xml:space="preserve">PMI (Project Management Institute)</w:t>
      </w:r>
      <w:r w:rsidDel="00000000" w:rsidR="00000000" w:rsidRPr="00000000">
        <w:rPr>
          <w:rFonts w:ascii="Google Sans Text" w:cs="Google Sans Text" w:eastAsia="Google Sans Text" w:hAnsi="Google Sans Text"/>
          <w:color w:val="1f1f1f"/>
          <w:rtl w:val="0"/>
        </w:rPr>
        <w:t xml:space="preserve"> para la gestión administrativa con la flexibilidad de </w:t>
      </w:r>
      <w:r w:rsidDel="00000000" w:rsidR="00000000" w:rsidRPr="00000000">
        <w:rPr>
          <w:rFonts w:ascii="Google Sans Text" w:cs="Google Sans Text" w:eastAsia="Google Sans Text" w:hAnsi="Google Sans Text"/>
          <w:b w:val="1"/>
          <w:bCs w:val="1"/>
          <w:color w:val="1f1f1f"/>
          <w:rtl w:val="0"/>
        </w:rPr>
        <w:t xml:space="preserve">Scrum</w:t>
      </w:r>
      <w:r w:rsidDel="00000000" w:rsidR="00000000" w:rsidRPr="00000000">
        <w:rPr>
          <w:rFonts w:ascii="Google Sans Text" w:cs="Google Sans Text" w:eastAsia="Google Sans Text" w:hAnsi="Google Sans Text"/>
          <w:color w:val="1f1f1f"/>
          <w:rtl w:val="0"/>
        </w:rPr>
        <w:t xml:space="preserve"> para la ejecución técnica.</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Fases del Ciclo de Vida (Según P3_IS Planificación):</w:t>
      </w:r>
    </w:p>
    <w:p w:rsidR="00000000" w:rsidDel="00000000" w:rsidP="00000000" w:rsidRDefault="00000000" w:rsidRPr="00000000" w14:paraId="0000006A">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Inicio (Agosto):</w:t>
      </w:r>
      <w:r w:rsidDel="00000000" w:rsidR="00000000" w:rsidRPr="00000000">
        <w:rPr>
          <w:rFonts w:ascii="Google Sans Text" w:cs="Google Sans Text" w:eastAsia="Google Sans Text" w:hAnsi="Google Sans Text"/>
          <w:color w:val="1f1f1f"/>
          <w:rtl w:val="0"/>
        </w:rPr>
        <w:t xml:space="preserve"> Formulación del proyecto, firma de acuerdos y primera toma de contacto con el código fuente.</w:t>
      </w:r>
    </w:p>
    <w:p w:rsidR="00000000" w:rsidDel="00000000" w:rsidP="00000000" w:rsidRDefault="00000000" w:rsidRPr="00000000" w14:paraId="0000006B">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Planificación (Septiembre):</w:t>
      </w:r>
      <w:r w:rsidDel="00000000" w:rsidR="00000000" w:rsidRPr="00000000">
        <w:rPr>
          <w:rFonts w:ascii="Google Sans Text" w:cs="Google Sans Text" w:eastAsia="Google Sans Text" w:hAnsi="Google Sans Text"/>
          <w:color w:val="1f1f1f"/>
          <w:rtl w:val="0"/>
        </w:rPr>
        <w:t xml:space="preserve"> Elaboración del WBS (Estructura de Desglose de Trabajo), matriz de riesgos y cronograma detallado.</w:t>
      </w:r>
    </w:p>
    <w:p w:rsidR="00000000" w:rsidDel="00000000" w:rsidP="00000000" w:rsidRDefault="00000000" w:rsidRPr="00000000" w14:paraId="0000006C">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Ejecución y Control (Octubre - Noviembre):</w:t>
      </w:r>
    </w:p>
    <w:p w:rsidR="00000000" w:rsidDel="00000000" w:rsidP="00000000" w:rsidRDefault="00000000" w:rsidRPr="00000000" w14:paraId="0000006D">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Sprint 1:</w:t>
      </w:r>
      <w:r w:rsidDel="00000000" w:rsidR="00000000" w:rsidRPr="00000000">
        <w:rPr>
          <w:rFonts w:ascii="Google Sans Text" w:cs="Google Sans Text" w:eastAsia="Google Sans Text" w:hAnsi="Google Sans Text"/>
          <w:color w:val="1f1f1f"/>
          <w:rtl w:val="0"/>
        </w:rPr>
        <w:t xml:space="preserve"> Configuración de entorno local y auditoría de código.</w:t>
      </w:r>
    </w:p>
    <w:p w:rsidR="00000000" w:rsidDel="00000000" w:rsidP="00000000" w:rsidRDefault="00000000" w:rsidRPr="00000000" w14:paraId="0000006E">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Sprint 2:</w:t>
      </w:r>
      <w:r w:rsidDel="00000000" w:rsidR="00000000" w:rsidRPr="00000000">
        <w:rPr>
          <w:rFonts w:ascii="Google Sans Text" w:cs="Google Sans Text" w:eastAsia="Google Sans Text" w:hAnsi="Google Sans Text"/>
          <w:color w:val="1f1f1f"/>
          <w:rtl w:val="0"/>
        </w:rPr>
        <w:t xml:space="preserve"> Ejecución de pruebas funcionales y corrección de bugs (Back-end).</w:t>
      </w:r>
    </w:p>
    <w:p w:rsidR="00000000" w:rsidDel="00000000" w:rsidP="00000000" w:rsidRDefault="00000000" w:rsidRPr="00000000" w14:paraId="0000006F">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Sprint 3:</w:t>
      </w:r>
      <w:r w:rsidDel="00000000" w:rsidR="00000000" w:rsidRPr="00000000">
        <w:rPr>
          <w:rFonts w:ascii="Google Sans Text" w:cs="Google Sans Text" w:eastAsia="Google Sans Text" w:hAnsi="Google Sans Text"/>
          <w:color w:val="1f1f1f"/>
          <w:rtl w:val="0"/>
        </w:rPr>
        <w:t xml:space="preserve"> Pruebas de usabilidad y ajustes de interfaz (Front-end).</w:t>
      </w:r>
    </w:p>
    <w:p w:rsidR="00000000" w:rsidDel="00000000" w:rsidP="00000000" w:rsidRDefault="00000000" w:rsidRPr="00000000" w14:paraId="00000070">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i w:val="1"/>
          <w:iCs w:val="1"/>
          <w:color w:val="1f1f1f"/>
          <w:rtl w:val="0"/>
        </w:rPr>
        <w:t xml:space="preserve">Sprint 4:</w:t>
      </w:r>
      <w:r w:rsidDel="00000000" w:rsidR="00000000" w:rsidRPr="00000000">
        <w:rPr>
          <w:rFonts w:ascii="Google Sans Text" w:cs="Google Sans Text" w:eastAsia="Google Sans Text" w:hAnsi="Google Sans Text"/>
          <w:color w:val="1f1f1f"/>
          <w:rtl w:val="0"/>
        </w:rPr>
        <w:t xml:space="preserve"> Despliegue en servidor de producción (Implantación).</w:t>
      </w:r>
    </w:p>
    <w:p w:rsidR="00000000" w:rsidDel="00000000" w:rsidP="00000000" w:rsidRDefault="00000000" w:rsidRPr="00000000" w14:paraId="00000071">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Cierre (Noviembre):</w:t>
      </w:r>
      <w:r w:rsidDel="00000000" w:rsidR="00000000" w:rsidRPr="00000000">
        <w:rPr>
          <w:rFonts w:ascii="Google Sans Text" w:cs="Google Sans Text" w:eastAsia="Google Sans Text" w:hAnsi="Google Sans Text"/>
          <w:color w:val="1f1f1f"/>
          <w:rtl w:val="0"/>
        </w:rPr>
        <w:t xml:space="preserve"> Entrega de manuales, capacitación al personal y firma de acta de aceptación.</w:t>
      </w:r>
    </w:p>
    <w:p w:rsidR="00000000" w:rsidDel="00000000" w:rsidP="00000000" w:rsidRDefault="00000000" w:rsidRPr="00000000" w14:paraId="00000072">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2.6 Marco Teórico Tecnológico</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Para la correcta implantación, fue necesario dominar las siguientes tecnologías presentes en el sistema:</w:t>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React.js:</w:t>
      </w:r>
      <w:r w:rsidDel="00000000" w:rsidR="00000000" w:rsidRPr="00000000">
        <w:rPr>
          <w:rFonts w:ascii="Google Sans Text" w:cs="Google Sans Text" w:eastAsia="Google Sans Text" w:hAnsi="Google Sans Text"/>
          <w:color w:val="1f1f1f"/>
          <w:rtl w:val="0"/>
        </w:rPr>
        <w:t xml:space="preserve"> Biblioteca de JavaScript para construir interfaces de usuario interactivas. Se utiliza para la SPA (Single Page Application) que manejan los pacientes.</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Node.js &amp; Express:</w:t>
      </w:r>
      <w:r w:rsidDel="00000000" w:rsidR="00000000" w:rsidRPr="00000000">
        <w:rPr>
          <w:rFonts w:ascii="Google Sans Text" w:cs="Google Sans Text" w:eastAsia="Google Sans Text" w:hAnsi="Google Sans Text"/>
          <w:color w:val="1f1f1f"/>
          <w:rtl w:val="0"/>
        </w:rPr>
        <w:t xml:space="preserve"> Entorno de ejecución para el backend. Maneja la lógica de negocio, la recepción de las imágenes de las recetas y la comunicación con la base de datos.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MySQL:</w:t>
      </w:r>
      <w:r w:rsidDel="00000000" w:rsidR="00000000" w:rsidRPr="00000000">
        <w:rPr>
          <w:rFonts w:ascii="Google Sans Text" w:cs="Google Sans Text" w:eastAsia="Google Sans Text" w:hAnsi="Google Sans Text"/>
          <w:color w:val="1f1f1f"/>
          <w:rtl w:val="0"/>
        </w:rPr>
        <w:t xml:space="preserve"> Sistema de gestión de bases de datos relacional. Almacena la información de usuarios, pedidos, catálogo de medicamentos y bitácoras de estados.</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JWT (JSON Web Tokens):</w:t>
      </w:r>
      <w:r w:rsidDel="00000000" w:rsidR="00000000" w:rsidRPr="00000000">
        <w:rPr>
          <w:rFonts w:ascii="Google Sans Text" w:cs="Google Sans Text" w:eastAsia="Google Sans Text" w:hAnsi="Google Sans Text"/>
          <w:color w:val="1f1f1f"/>
          <w:rtl w:val="0"/>
        </w:rPr>
        <w:t xml:space="preserve"> Estándar utilizado para la autenticación segura de usuarios, permitiendo sesiones persistentes sin comprometer la seguridad.</w:t>
      </w:r>
    </w:p>
    <w:p w:rsidR="00000000" w:rsidDel="00000000" w:rsidP="00000000" w:rsidRDefault="00000000" w:rsidRPr="00000000" w14:paraId="00000078">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Principales Funcionalidades y Requerimientos</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Descripción General de Módulos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sistema se divide en dos grandes portales:</w:t>
      </w:r>
    </w:p>
    <w:p w:rsidR="00000000" w:rsidDel="00000000" w:rsidP="00000000" w:rsidRDefault="00000000" w:rsidRPr="00000000" w14:paraId="0000007B">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Portal del Paciente:</w:t>
      </w:r>
    </w:p>
    <w:p w:rsidR="00000000" w:rsidDel="00000000" w:rsidP="00000000" w:rsidRDefault="00000000" w:rsidRPr="00000000" w14:paraId="0000007C">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Registro/Login:</w:t>
      </w:r>
      <w:r w:rsidDel="00000000" w:rsidR="00000000" w:rsidRPr="00000000">
        <w:rPr>
          <w:rFonts w:ascii="Google Sans Text" w:cs="Google Sans Text" w:eastAsia="Google Sans Text" w:hAnsi="Google Sans Text"/>
          <w:color w:val="1f1f1f"/>
          <w:rtl w:val="0"/>
        </w:rPr>
        <w:t xml:space="preserve"> Acceso seguro mediante correo y contraseña.</w:t>
      </w:r>
    </w:p>
    <w:p w:rsidR="00000000" w:rsidDel="00000000" w:rsidP="00000000" w:rsidRDefault="00000000" w:rsidRPr="00000000" w14:paraId="0000007D">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Nueva Solicitud:</w:t>
      </w:r>
      <w:r w:rsidDel="00000000" w:rsidR="00000000" w:rsidRPr="00000000">
        <w:rPr>
          <w:rFonts w:ascii="Google Sans Text" w:cs="Google Sans Text" w:eastAsia="Google Sans Text" w:hAnsi="Google Sans Text"/>
          <w:color w:val="1f1f1f"/>
          <w:rtl w:val="0"/>
        </w:rPr>
        <w:t xml:space="preserve"> Formulario intuitivo donde el usuario selecciona el tipo de medicamento y sube una fotografía clara de su receta física.</w:t>
      </w:r>
    </w:p>
    <w:p w:rsidR="00000000" w:rsidDel="00000000" w:rsidP="00000000" w:rsidRDefault="00000000" w:rsidRPr="00000000" w14:paraId="0000007E">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Mis Pedidos:</w:t>
      </w:r>
      <w:r w:rsidDel="00000000" w:rsidR="00000000" w:rsidRPr="00000000">
        <w:rPr>
          <w:rFonts w:ascii="Google Sans Text" w:cs="Google Sans Text" w:eastAsia="Google Sans Text" w:hAnsi="Google Sans Text"/>
          <w:color w:val="1f1f1f"/>
          <w:rtl w:val="0"/>
        </w:rPr>
        <w:t xml:space="preserve"> Listado histórico con semaforización de estados (Pendiente, En Proceso, Listo).</w:t>
      </w:r>
    </w:p>
    <w:p w:rsidR="00000000" w:rsidDel="00000000" w:rsidP="00000000" w:rsidRDefault="00000000" w:rsidRPr="00000000" w14:paraId="0000007F">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Citas:</w:t>
      </w:r>
      <w:r w:rsidDel="00000000" w:rsidR="00000000" w:rsidRPr="00000000">
        <w:rPr>
          <w:rFonts w:ascii="Google Sans Text" w:cs="Google Sans Text" w:eastAsia="Google Sans Text" w:hAnsi="Google Sans Text"/>
          <w:color w:val="1f1f1f"/>
          <w:rtl w:val="0"/>
        </w:rPr>
        <w:t xml:space="preserve"> Calendario para seleccionar fecha y hora de recolección.</w:t>
      </w:r>
    </w:p>
    <w:p w:rsidR="00000000" w:rsidDel="00000000" w:rsidP="00000000" w:rsidRDefault="00000000" w:rsidRPr="00000000" w14:paraId="00000080">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Portal Administrativo (Farmacia):</w:t>
      </w:r>
    </w:p>
    <w:p w:rsidR="00000000" w:rsidDel="00000000" w:rsidP="00000000" w:rsidRDefault="00000000" w:rsidRPr="00000000" w14:paraId="00000081">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Bandeja de Entrada:</w:t>
      </w:r>
      <w:r w:rsidDel="00000000" w:rsidR="00000000" w:rsidRPr="00000000">
        <w:rPr>
          <w:rFonts w:ascii="Google Sans Text" w:cs="Google Sans Text" w:eastAsia="Google Sans Text" w:hAnsi="Google Sans Text"/>
          <w:color w:val="1f1f1f"/>
          <w:rtl w:val="0"/>
        </w:rPr>
        <w:t xml:space="preserve"> Recepción en tiempo real de nuevas solicitudes.</w:t>
      </w:r>
    </w:p>
    <w:p w:rsidR="00000000" w:rsidDel="00000000" w:rsidP="00000000" w:rsidRDefault="00000000" w:rsidRPr="00000000" w14:paraId="00000082">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Visor de Recetas:</w:t>
      </w:r>
      <w:r w:rsidDel="00000000" w:rsidR="00000000" w:rsidRPr="00000000">
        <w:rPr>
          <w:rFonts w:ascii="Google Sans Text" w:cs="Google Sans Text" w:eastAsia="Google Sans Text" w:hAnsi="Google Sans Text"/>
          <w:color w:val="1f1f1f"/>
          <w:rtl w:val="0"/>
        </w:rPr>
        <w:t xml:space="preserve"> Herramienta para hacer zoom y rotar las imágenes de las recetas para validar su legibilidad y vigencia.</w:t>
      </w:r>
    </w:p>
    <w:p w:rsidR="00000000" w:rsidDel="00000000" w:rsidP="00000000" w:rsidRDefault="00000000" w:rsidRPr="00000000" w14:paraId="00000083">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Gestión de Estados:</w:t>
      </w:r>
      <w:r w:rsidDel="00000000" w:rsidR="00000000" w:rsidRPr="00000000">
        <w:rPr>
          <w:rFonts w:ascii="Google Sans Text" w:cs="Google Sans Text" w:eastAsia="Google Sans Text" w:hAnsi="Google Sans Text"/>
          <w:color w:val="1f1f1f"/>
          <w:rtl w:val="0"/>
        </w:rPr>
        <w:t xml:space="preserve"> Botones para avanzar el flujo del pedido (Aprobar, Rechazar, Notificar Listo).</w:t>
      </w:r>
    </w:p>
    <w:p w:rsidR="00000000" w:rsidDel="00000000" w:rsidP="00000000" w:rsidRDefault="00000000" w:rsidRPr="00000000" w14:paraId="00000084">
      <w:pPr>
        <w:numPr>
          <w:ilvl w:val="1"/>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Catálogo:</w:t>
      </w:r>
      <w:r w:rsidDel="00000000" w:rsidR="00000000" w:rsidRPr="00000000">
        <w:rPr>
          <w:rFonts w:ascii="Google Sans Text" w:cs="Google Sans Text" w:eastAsia="Google Sans Text" w:hAnsi="Google Sans Text"/>
          <w:color w:val="1f1f1f"/>
          <w:rtl w:val="0"/>
        </w:rPr>
        <w:t xml:space="preserve"> ABM (Altas, Bajas, Modificaciones) de medicamentos base.</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Requerimientos Funcionales (Modelo FURPS+)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Extraídos y validados según la práctica P2_IS.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RF1 - Gestión de Cuentas</w:t>
      </w:r>
    </w:p>
    <w:p w:rsidR="00000000" w:rsidDel="00000000" w:rsidP="00000000" w:rsidRDefault="00000000" w:rsidRPr="00000000" w14:paraId="00000088">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RF1.1:</w:t>
      </w:r>
      <w:r w:rsidDel="00000000" w:rsidR="00000000" w:rsidRPr="00000000">
        <w:rPr>
          <w:rFonts w:ascii="Google Sans Text" w:cs="Google Sans Text" w:eastAsia="Google Sans Text" w:hAnsi="Google Sans Text"/>
          <w:color w:val="1f1f1f"/>
          <w:rtl w:val="0"/>
        </w:rPr>
        <w:t xml:space="preserve"> El sistema debe permitir el registro de nuevos usuarios solicitando: Nombre completo, Matrícula HIC (opcional), Teléfono y Correo.</w:t>
      </w:r>
    </w:p>
    <w:p w:rsidR="00000000" w:rsidDel="00000000" w:rsidP="00000000" w:rsidRDefault="00000000" w:rsidRPr="00000000" w14:paraId="00000089">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RF1.2:</w:t>
      </w:r>
      <w:r w:rsidDel="00000000" w:rsidR="00000000" w:rsidRPr="00000000">
        <w:rPr>
          <w:rFonts w:ascii="Google Sans Text" w:cs="Google Sans Text" w:eastAsia="Google Sans Text" w:hAnsi="Google Sans Text"/>
          <w:color w:val="1f1f1f"/>
          <w:rtl w:val="0"/>
        </w:rPr>
        <w:t xml:space="preserve"> El sistema debe validar que el correo electrónico no esté duplicado en la base de datos.</w:t>
      </w:r>
    </w:p>
    <w:p w:rsidR="00000000" w:rsidDel="00000000" w:rsidP="00000000" w:rsidRDefault="00000000" w:rsidRPr="00000000" w14:paraId="0000008A">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RF1.3:</w:t>
      </w:r>
      <w:r w:rsidDel="00000000" w:rsidR="00000000" w:rsidRPr="00000000">
        <w:rPr>
          <w:rFonts w:ascii="Google Sans Text" w:cs="Google Sans Text" w:eastAsia="Google Sans Text" w:hAnsi="Google Sans Text"/>
          <w:color w:val="1f1f1f"/>
          <w:rtl w:val="0"/>
        </w:rPr>
        <w:t xml:space="preserve"> El sistema debe permitir la recuperación de contraseña vía correo electrónico.</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RF2 - Solicitud de Medicamentos</w:t>
      </w:r>
    </w:p>
    <w:p w:rsidR="00000000" w:rsidDel="00000000" w:rsidP="00000000" w:rsidRDefault="00000000" w:rsidRPr="00000000" w14:paraId="0000008C">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RF2.1:</w:t>
      </w:r>
      <w:r w:rsidDel="00000000" w:rsidR="00000000" w:rsidRPr="00000000">
        <w:rPr>
          <w:rFonts w:ascii="Google Sans Text" w:cs="Google Sans Text" w:eastAsia="Google Sans Text" w:hAnsi="Google Sans Text"/>
          <w:color w:val="1f1f1f"/>
          <w:rtl w:val="0"/>
        </w:rPr>
        <w:t xml:space="preserve"> El usuario debe poder subir archivos de imagen (jpg, png, heic) de hasta 5MB como evidencia de la receta.</w:t>
      </w:r>
    </w:p>
    <w:p w:rsidR="00000000" w:rsidDel="00000000" w:rsidP="00000000" w:rsidRDefault="00000000" w:rsidRPr="00000000" w14:paraId="0000008D">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RF2.2:</w:t>
      </w:r>
      <w:r w:rsidDel="00000000" w:rsidR="00000000" w:rsidRPr="00000000">
        <w:rPr>
          <w:rFonts w:ascii="Google Sans Text" w:cs="Google Sans Text" w:eastAsia="Google Sans Text" w:hAnsi="Google Sans Text"/>
          <w:color w:val="1f1f1f"/>
          <w:rtl w:val="0"/>
        </w:rPr>
        <w:t xml:space="preserve"> El sistema debe impedir el envío de solicitudes si no se adjunta la imagen.</w:t>
      </w:r>
    </w:p>
    <w:p w:rsidR="00000000" w:rsidDel="00000000" w:rsidP="00000000" w:rsidRDefault="00000000" w:rsidRPr="00000000" w14:paraId="0000008E">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RF2.3:</w:t>
      </w:r>
      <w:r w:rsidDel="00000000" w:rsidR="00000000" w:rsidRPr="00000000">
        <w:rPr>
          <w:rFonts w:ascii="Google Sans Text" w:cs="Google Sans Text" w:eastAsia="Google Sans Text" w:hAnsi="Google Sans Text"/>
          <w:color w:val="1f1f1f"/>
          <w:rtl w:val="0"/>
        </w:rPr>
        <w:t xml:space="preserve"> El usuario debe recibir un folio único de seguimiento al completar la solicitud.</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RF3 - Gestión Administrativa</w:t>
      </w:r>
    </w:p>
    <w:p w:rsidR="00000000" w:rsidDel="00000000" w:rsidP="00000000" w:rsidRDefault="00000000" w:rsidRPr="00000000" w14:paraId="00000090">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RF3.1:</w:t>
      </w:r>
      <w:r w:rsidDel="00000000" w:rsidR="00000000" w:rsidRPr="00000000">
        <w:rPr>
          <w:rFonts w:ascii="Google Sans Text" w:cs="Google Sans Text" w:eastAsia="Google Sans Text" w:hAnsi="Google Sans Text"/>
          <w:color w:val="1f1f1f"/>
          <w:rtl w:val="0"/>
        </w:rPr>
        <w:t xml:space="preserve"> El farmacéutico debe poder visualizar una lista de solicitudes pendientes ordenadas por fecha de llegada.</w:t>
      </w:r>
    </w:p>
    <w:p w:rsidR="00000000" w:rsidDel="00000000" w:rsidP="00000000" w:rsidRDefault="00000000" w:rsidRPr="00000000" w14:paraId="00000091">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RF3.2:</w:t>
      </w:r>
      <w:r w:rsidDel="00000000" w:rsidR="00000000" w:rsidRPr="00000000">
        <w:rPr>
          <w:rFonts w:ascii="Google Sans Text" w:cs="Google Sans Text" w:eastAsia="Google Sans Text" w:hAnsi="Google Sans Text"/>
          <w:color w:val="1f1f1f"/>
          <w:rtl w:val="0"/>
        </w:rPr>
        <w:t xml:space="preserve"> El administrador debe poder cambiar el estado de una solicitud a "Rechazada" y proporcionar un motivo obligatorio (ej. "Receta ilegible").</w:t>
      </w:r>
    </w:p>
    <w:p w:rsidR="00000000" w:rsidDel="00000000" w:rsidP="00000000" w:rsidRDefault="00000000" w:rsidRPr="00000000" w14:paraId="00000092">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Requerimientos No Funcionales (URPS)</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Usabilidad (U)</w:t>
      </w:r>
    </w:p>
    <w:p w:rsidR="00000000" w:rsidDel="00000000" w:rsidP="00000000" w:rsidRDefault="00000000" w:rsidRPr="00000000" w14:paraId="00000094">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U1:</w:t>
      </w:r>
      <w:r w:rsidDel="00000000" w:rsidR="00000000" w:rsidRPr="00000000">
        <w:rPr>
          <w:rFonts w:ascii="Google Sans Text" w:cs="Google Sans Text" w:eastAsia="Google Sans Text" w:hAnsi="Google Sans Text"/>
          <w:color w:val="1f1f1f"/>
          <w:rtl w:val="0"/>
        </w:rPr>
        <w:t xml:space="preserve"> La interfaz debe ser "Responsive", adaptándose automáticamente a pantallas de móviles y tablets.</w:t>
      </w:r>
    </w:p>
    <w:p w:rsidR="00000000" w:rsidDel="00000000" w:rsidP="00000000" w:rsidRDefault="00000000" w:rsidRPr="00000000" w14:paraId="00000095">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U2:</w:t>
      </w:r>
      <w:r w:rsidDel="00000000" w:rsidR="00000000" w:rsidRPr="00000000">
        <w:rPr>
          <w:rFonts w:ascii="Google Sans Text" w:cs="Google Sans Text" w:eastAsia="Google Sans Text" w:hAnsi="Google Sans Text"/>
          <w:color w:val="1f1f1f"/>
          <w:rtl w:val="0"/>
        </w:rPr>
        <w:t xml:space="preserve"> El tiempo de aprendizaje para un usuario nuevo no debe superar los 5 minutos para realizar su primera solicitud.</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Fiabilidad (R)</w:t>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R1:</w:t>
      </w:r>
      <w:r w:rsidDel="00000000" w:rsidR="00000000" w:rsidRPr="00000000">
        <w:rPr>
          <w:rFonts w:ascii="Google Sans Text" w:cs="Google Sans Text" w:eastAsia="Google Sans Text" w:hAnsi="Google Sans Text"/>
          <w:color w:val="1f1f1f"/>
          <w:rtl w:val="0"/>
        </w:rPr>
        <w:t xml:space="preserve"> El sistema debe estar disponible el 99.5% del tiempo en horario operativo (24/7 idealmente).</w:t>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R2:</w:t>
      </w:r>
      <w:r w:rsidDel="00000000" w:rsidR="00000000" w:rsidRPr="00000000">
        <w:rPr>
          <w:rFonts w:ascii="Google Sans Text" w:cs="Google Sans Text" w:eastAsia="Google Sans Text" w:hAnsi="Google Sans Text"/>
          <w:color w:val="1f1f1f"/>
          <w:rtl w:val="0"/>
        </w:rPr>
        <w:t xml:space="preserve"> No deben perderse datos de solicitudes en caso de una caída momentánea de internet del lado del cliente.</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Rendimiento (P)</w:t>
      </w:r>
    </w:p>
    <w:p w:rsidR="00000000" w:rsidDel="00000000" w:rsidP="00000000" w:rsidRDefault="00000000" w:rsidRPr="00000000" w14:paraId="0000009A">
      <w:pPr>
        <w:numPr>
          <w:ilvl w:val="0"/>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P1:</w:t>
      </w:r>
      <w:r w:rsidDel="00000000" w:rsidR="00000000" w:rsidRPr="00000000">
        <w:rPr>
          <w:rFonts w:ascii="Google Sans Text" w:cs="Google Sans Text" w:eastAsia="Google Sans Text" w:hAnsi="Google Sans Text"/>
          <w:color w:val="1f1f1f"/>
          <w:rtl w:val="0"/>
        </w:rPr>
        <w:t xml:space="preserve"> El tiempo de carga de la página de inicio no debe exceder los 2 segundos en una conexión 4G promedio.</w:t>
      </w:r>
    </w:p>
    <w:p w:rsidR="00000000" w:rsidDel="00000000" w:rsidP="00000000" w:rsidRDefault="00000000" w:rsidRPr="00000000" w14:paraId="0000009B">
      <w:pPr>
        <w:numPr>
          <w:ilvl w:val="0"/>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P2:</w:t>
      </w:r>
      <w:r w:rsidDel="00000000" w:rsidR="00000000" w:rsidRPr="00000000">
        <w:rPr>
          <w:rFonts w:ascii="Google Sans Text" w:cs="Google Sans Text" w:eastAsia="Google Sans Text" w:hAnsi="Google Sans Text"/>
          <w:color w:val="1f1f1f"/>
          <w:rtl w:val="0"/>
        </w:rPr>
        <w:t xml:space="preserve"> El procesamiento de la imagen de la receta (subida y guardado) debe tomar menos de 5 segundos.</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Soportabilidad (S)</w:t>
      </w:r>
    </w:p>
    <w:p w:rsidR="00000000" w:rsidDel="00000000" w:rsidP="00000000" w:rsidRDefault="00000000" w:rsidRPr="00000000" w14:paraId="0000009D">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S1:</w:t>
      </w:r>
      <w:r w:rsidDel="00000000" w:rsidR="00000000" w:rsidRPr="00000000">
        <w:rPr>
          <w:rFonts w:ascii="Google Sans Text" w:cs="Google Sans Text" w:eastAsia="Google Sans Text" w:hAnsi="Google Sans Text"/>
          <w:color w:val="1f1f1f"/>
          <w:rtl w:val="0"/>
        </w:rPr>
        <w:t xml:space="preserve"> El código debe estar documentado para facilitar futuras actualizaciones.</w:t>
      </w:r>
    </w:p>
    <w:p w:rsidR="00000000" w:rsidDel="00000000" w:rsidP="00000000" w:rsidRDefault="00000000" w:rsidRPr="00000000" w14:paraId="0000009E">
      <w:pPr>
        <w:numPr>
          <w:ilvl w:val="0"/>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S2:</w:t>
      </w:r>
      <w:r w:rsidDel="00000000" w:rsidR="00000000" w:rsidRPr="00000000">
        <w:rPr>
          <w:rFonts w:ascii="Google Sans Text" w:cs="Google Sans Text" w:eastAsia="Google Sans Text" w:hAnsi="Google Sans Text"/>
          <w:color w:val="1f1f1f"/>
          <w:rtl w:val="0"/>
        </w:rPr>
        <w:t xml:space="preserve"> La instalación debe ser contenerizada o fácilmente replicable en otro servidor Ubuntu.</w:t>
      </w:r>
    </w:p>
    <w:p w:rsidR="00000000" w:rsidDel="00000000" w:rsidP="00000000" w:rsidRDefault="00000000" w:rsidRPr="00000000" w14:paraId="0000009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Perfil de Usuarios</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Para asegurar que el sistema satisface las necesidades reales, se definieron y validaron los siguientes perfiles de usuario (Personas).</w:t>
      </w:r>
    </w:p>
    <w:p w:rsidR="00000000" w:rsidDel="00000000" w:rsidP="00000000" w:rsidRDefault="00000000" w:rsidRPr="00000000" w14:paraId="000000A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Análisis de Stakeholders</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Perfil A: El Tutor Preocupado (Usuario Final)</w:t>
      </w:r>
    </w:p>
    <w:p w:rsidR="00000000" w:rsidDel="00000000" w:rsidP="00000000" w:rsidRDefault="00000000" w:rsidRPr="00000000" w14:paraId="000000A3">
      <w:pPr>
        <w:numPr>
          <w:ilvl w:val="0"/>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Descripción:</w:t>
      </w:r>
      <w:r w:rsidDel="00000000" w:rsidR="00000000" w:rsidRPr="00000000">
        <w:rPr>
          <w:rFonts w:ascii="Google Sans Text" w:cs="Google Sans Text" w:eastAsia="Google Sans Text" w:hAnsi="Google Sans Text"/>
          <w:color w:val="1f1f1f"/>
          <w:rtl w:val="0"/>
        </w:rPr>
        <w:t xml:space="preserve"> Padre o madre de un paciente del HIC, generalmente con tiempo limitado y bajo estrés por la condición de salud de su hijo.</w:t>
      </w:r>
    </w:p>
    <w:p w:rsidR="00000000" w:rsidDel="00000000" w:rsidP="00000000" w:rsidRDefault="00000000" w:rsidRPr="00000000" w14:paraId="000000A4">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Habilidades Técnicas:</w:t>
      </w:r>
      <w:r w:rsidDel="00000000" w:rsidR="00000000" w:rsidRPr="00000000">
        <w:rPr>
          <w:rFonts w:ascii="Google Sans Text" w:cs="Google Sans Text" w:eastAsia="Google Sans Text" w:hAnsi="Google Sans Text"/>
          <w:color w:val="1f1f1f"/>
          <w:rtl w:val="0"/>
        </w:rPr>
        <w:t xml:space="preserve"> Uso básico de smartphone (WhatsApp, Facebook). No es experto en tecnología.</w:t>
      </w:r>
    </w:p>
    <w:p w:rsidR="00000000" w:rsidDel="00000000" w:rsidP="00000000" w:rsidRDefault="00000000" w:rsidRPr="00000000" w14:paraId="000000A5">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Necesidad:</w:t>
      </w:r>
      <w:r w:rsidDel="00000000" w:rsidR="00000000" w:rsidRPr="00000000">
        <w:rPr>
          <w:rFonts w:ascii="Google Sans Text" w:cs="Google Sans Text" w:eastAsia="Google Sans Text" w:hAnsi="Google Sans Text"/>
          <w:color w:val="1f1f1f"/>
          <w:rtl w:val="0"/>
        </w:rPr>
        <w:t xml:space="preserve"> "Quiero enviar la receta rápido y saber cuándo ir a recogerla para no perder tiempo ni dinero en transporte."</w:t>
      </w:r>
    </w:p>
    <w:p w:rsidR="00000000" w:rsidDel="00000000" w:rsidP="00000000" w:rsidRDefault="00000000" w:rsidRPr="00000000" w14:paraId="000000A6">
      <w:pPr>
        <w:numPr>
          <w:ilvl w:val="0"/>
          <w:numId w:val="1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Puntos de Dolor:</w:t>
      </w:r>
      <w:r w:rsidDel="00000000" w:rsidR="00000000" w:rsidRPr="00000000">
        <w:rPr>
          <w:rFonts w:ascii="Google Sans Text" w:cs="Google Sans Text" w:eastAsia="Google Sans Text" w:hAnsi="Google Sans Text"/>
          <w:color w:val="1f1f1f"/>
          <w:rtl w:val="0"/>
        </w:rPr>
        <w:t xml:space="preserve"> Filas largas, perder el viaje porque no había insumos, incertidumbre sobre el estado del pedido.</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Perfil B: El Farmacéutico Eficiente (Administrador)</w:t>
      </w:r>
    </w:p>
    <w:p w:rsidR="00000000" w:rsidDel="00000000" w:rsidP="00000000" w:rsidRDefault="00000000" w:rsidRPr="00000000" w14:paraId="000000A8">
      <w:pPr>
        <w:numPr>
          <w:ilvl w:val="0"/>
          <w:numId w:val="1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Descripción:</w:t>
      </w:r>
      <w:r w:rsidDel="00000000" w:rsidR="00000000" w:rsidRPr="00000000">
        <w:rPr>
          <w:rFonts w:ascii="Google Sans Text" w:cs="Google Sans Text" w:eastAsia="Google Sans Text" w:hAnsi="Google Sans Text"/>
          <w:color w:val="1f1f1f"/>
          <w:rtl w:val="0"/>
        </w:rPr>
        <w:t xml:space="preserve"> Profesional de la salud encargado de la preparación de fórmulas magistrales.</w:t>
      </w:r>
    </w:p>
    <w:p w:rsidR="00000000" w:rsidDel="00000000" w:rsidP="00000000" w:rsidRDefault="00000000" w:rsidRPr="00000000" w14:paraId="000000A9">
      <w:pPr>
        <w:numPr>
          <w:ilvl w:val="0"/>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Habilidades Técnicas:</w:t>
      </w:r>
      <w:r w:rsidDel="00000000" w:rsidR="00000000" w:rsidRPr="00000000">
        <w:rPr>
          <w:rFonts w:ascii="Google Sans Text" w:cs="Google Sans Text" w:eastAsia="Google Sans Text" w:hAnsi="Google Sans Text"/>
          <w:color w:val="1f1f1f"/>
          <w:rtl w:val="0"/>
        </w:rPr>
        <w:t xml:space="preserve"> Uso intermedio de PC, paquetería Office y sistemas hospitalarios.</w:t>
      </w:r>
    </w:p>
    <w:p w:rsidR="00000000" w:rsidDel="00000000" w:rsidP="00000000" w:rsidRDefault="00000000" w:rsidRPr="00000000" w14:paraId="000000AA">
      <w:pPr>
        <w:numPr>
          <w:ilvl w:val="0"/>
          <w:numId w:val="1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Necesidad:</w:t>
      </w:r>
      <w:r w:rsidDel="00000000" w:rsidR="00000000" w:rsidRPr="00000000">
        <w:rPr>
          <w:rFonts w:ascii="Google Sans Text" w:cs="Google Sans Text" w:eastAsia="Google Sans Text" w:hAnsi="Google Sans Text"/>
          <w:color w:val="1f1f1f"/>
          <w:rtl w:val="0"/>
        </w:rPr>
        <w:t xml:space="preserve"> "Necesito recibir las recetas ordenadas, que sean legibles y poder avisar al paciente rápidamente si hay un problema."</w:t>
      </w:r>
    </w:p>
    <w:p w:rsidR="00000000" w:rsidDel="00000000" w:rsidP="00000000" w:rsidRDefault="00000000" w:rsidRPr="00000000" w14:paraId="000000AB">
      <w:pPr>
        <w:numPr>
          <w:ilvl w:val="0"/>
          <w:numId w:val="1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Puntos de Dolor:</w:t>
      </w:r>
      <w:r w:rsidDel="00000000" w:rsidR="00000000" w:rsidRPr="00000000">
        <w:rPr>
          <w:rFonts w:ascii="Google Sans Text" w:cs="Google Sans Text" w:eastAsia="Google Sans Text" w:hAnsi="Google Sans Text"/>
          <w:color w:val="1f1f1f"/>
          <w:rtl w:val="0"/>
        </w:rPr>
        <w:t xml:space="preserve"> Llamadas telefónicas constantes de pacientes preguntando estatus, dificultad para leer recetas físicas maltratadas.</w:t>
      </w:r>
    </w:p>
    <w:p w:rsidR="00000000" w:rsidDel="00000000" w:rsidP="00000000" w:rsidRDefault="00000000" w:rsidRPr="00000000" w14:paraId="000000AC">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Matriz de Roles y Permisos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Módulo / Acción | Paciente | Farmacéutico | Administrador TI |</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Registrar Cuenta | ✅ | ❌ | ✅ |</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Subir Receta | ✅ | ❌ | ✅ (Pruebas) |</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Ver Estado Pedido | ✅ (Propio) | ✅ (Todos) | ✅ (Todos) |</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Validar/Rechazar Receta | ❌ | ✅ | ✅ |</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Gestionar Catálogo | ❌ | ✅ | ✅ |</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Ver Logs del Sistema | ❌ | ❌ | ✅ |</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Gestión de Usuarios | ❌ | ❌ | ✅ |</w:t>
      </w:r>
    </w:p>
    <w:p w:rsidR="00000000" w:rsidDel="00000000" w:rsidP="00000000" w:rsidRDefault="00000000" w:rsidRPr="00000000" w14:paraId="000000B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Resultados de las Pruebas (Casos de Estudio)</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Esta sección documenta la ejecución formal de las pruebas realizadas durante el mes de Octubre y Noviembre de 2025. Se utilizó el archivo Medicamentos_Magistrales_TestCases.xlsx como guía maestra.</w:t>
      </w:r>
    </w:p>
    <w:p w:rsidR="00000000" w:rsidDel="00000000" w:rsidP="00000000" w:rsidRDefault="00000000" w:rsidRPr="00000000" w14:paraId="000000B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Estrategia de Pruebas</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 aplicó una estrategia de </w:t>
      </w:r>
      <w:r w:rsidDel="00000000" w:rsidR="00000000" w:rsidRPr="00000000">
        <w:rPr>
          <w:rFonts w:ascii="Google Sans Text" w:cs="Google Sans Text" w:eastAsia="Google Sans Text" w:hAnsi="Google Sans Text"/>
          <w:b w:val="1"/>
          <w:bCs w:val="1"/>
          <w:color w:val="1f1f1f"/>
          <w:rtl w:val="0"/>
        </w:rPr>
        <w:t xml:space="preserve">Caja Negra</w:t>
      </w:r>
      <w:r w:rsidDel="00000000" w:rsidR="00000000" w:rsidRPr="00000000">
        <w:rPr>
          <w:rFonts w:ascii="Google Sans Text" w:cs="Google Sans Text" w:eastAsia="Google Sans Text" w:hAnsi="Google Sans Text"/>
          <w:color w:val="1f1f1f"/>
          <w:rtl w:val="0"/>
        </w:rPr>
        <w:t xml:space="preserve"> (Black Box Testing) para las pruebas funcionales, enfocándose en las entradas y salidas sin manipular el código interno durante la prueba. Para las pruebas de integración, se realizaron pruebas de </w:t>
      </w:r>
      <w:r w:rsidDel="00000000" w:rsidR="00000000" w:rsidRPr="00000000">
        <w:rPr>
          <w:rFonts w:ascii="Google Sans Text" w:cs="Google Sans Text" w:eastAsia="Google Sans Text" w:hAnsi="Google Sans Text"/>
          <w:b w:val="1"/>
          <w:bCs w:val="1"/>
          <w:color w:val="1f1f1f"/>
          <w:rtl w:val="0"/>
        </w:rPr>
        <w:t xml:space="preserve">Caja Blanca</w:t>
      </w:r>
      <w:r w:rsidDel="00000000" w:rsidR="00000000" w:rsidRPr="00000000">
        <w:rPr>
          <w:rFonts w:ascii="Google Sans Text" w:cs="Google Sans Text" w:eastAsia="Google Sans Text" w:hAnsi="Google Sans Text"/>
          <w:color w:val="1f1f1f"/>
          <w:rtl w:val="0"/>
        </w:rPr>
        <w:t xml:space="preserve"> revisando los logs del servidor y las transacciones en la base de datos.</w:t>
      </w:r>
    </w:p>
    <w:p w:rsidR="00000000" w:rsidDel="00000000" w:rsidP="00000000" w:rsidRDefault="00000000" w:rsidRPr="00000000" w14:paraId="000000B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Matriz Completa de Casos de Prueba (Ejecución)</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 continuación, se presenta el reporte detallado de todos los casos ejecutados. </w:t>
      </w:r>
      <w:r w:rsidDel="00000000" w:rsidR="00000000" w:rsidRPr="00000000">
        <w:rPr>
          <w:rFonts w:ascii="Google Sans Text" w:cs="Google Sans Text" w:eastAsia="Google Sans Text" w:hAnsi="Google Sans Text"/>
          <w:b w:val="1"/>
          <w:bCs w:val="1"/>
          <w:color w:val="1f1f1f"/>
          <w:rtl w:val="0"/>
        </w:rPr>
        <w:t xml:space="preserve">Nota:</w:t>
      </w:r>
      <w:r w:rsidDel="00000000" w:rsidR="00000000" w:rsidRPr="00000000">
        <w:rPr>
          <w:rFonts w:ascii="Google Sans Text" w:cs="Google Sans Text" w:eastAsia="Google Sans Text" w:hAnsi="Google Sans Text"/>
          <w:color w:val="1f1f1f"/>
          <w:rtl w:val="0"/>
        </w:rPr>
        <w:t xml:space="preserve"> Todos los casos marcados como "OK" fueron verificados en el entorno de producción.</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ID | Módulo | Caso de Prueba | Pasos Realizados | Resultado Esperado | Resultado Obtenido | Estado | Tester |</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1.1.1 | Registro | Registro exitoso (Paciente) | 1. Ingresar datos válidos (nombre, correo, pass). 2. Click Registrar. | Mensaje 'Registro exitoso'. Usuario activo. | Registro exitoso, redirección a login. | ✔️ OK | Alejandro |</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1.1.2 | Registro | Matrícula duplicada | 1. Usar matrícula existente. 2. Intentar registrar. | Error: 'Matrícula ya registrada'. | Bloqueo correcto, mensaje de alerta mostrado. | ✔️ OK | Alejandro |</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1.1.3 | Registro | Correo duplicado | 1. Usar correo existente en BD. 2. Click Registrar. | Error: 'Correo en uso'. | Bloqueo correcto. | ✔️ OK | Leonardo |</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1.1.4 | Registro | Campos vacíos | 1. Dejar formulario en blanco. 2. Click Registrar. | Alertas de 'Campo requerido'. | Validaciones HTML5 y JS activas. | ✔️ OK | Alejandro |</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1.1.5 | Registro | Contraseña débil | 1. Ingresar pass de 3 caracteres. | Error: 'Mínimo 8 caracteres'. | Mensaje de validación mostrado. | ✔️ OK | Valeria |</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2.1.1 | Login | Inicio de sesión exitoso | 1. Credenciales correctas. 2. Click Entrar. | Acceso al Dashboard correspondiente. | Login rápido y redirección correcta. | ✔️ OK | Alejandro |</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2.1.2 | Login | Contraseña incorrecta | 1. Usuario real, pass falso. | Error: 'Credenciales inválidas'. | Acceso denegado correctamente. | ✔️ OK | Erik |</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2.1.3 | Login | Usuario no registrado | 1. Correo inexistente. | Error: 'Usuario no encontrado'. | Acceso denegado. | ✔️ OK | Erik |</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2.1.4 | Login | Recuperar contraseña | 1. Click 'Olvidé contraseña'. 2. Ingresar correo. | Envío de link de recuperación. | Simulación de envío de correo exitosa. | ✔️ OK | Leonardo |</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3.1.1 | Solicitud | Carga de Receta (JPG) | 1. Seleccionar archivo .jpg válido. 2. Enviar. | Archivo subido, folio generado. | Imagen en servidor, registro en BD creado. | ✔️ OK | Carlos |</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3.1.2 | Solicitud | Formato Inválido | 1. Subir archivo .txt o .exe. | Error: 'Formato no soportado'. | El sistema rechazó el archivo. | ✔️ OK | Carlos |</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3.1.3 | Solicitud | Peso Excesivo | 1. Subir imagen &gt; 10MB. | Error: 'Archivo excede límite'. | El sistema rechazó el archivo. | ✔️ OK | Valeria |</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3.1.4 | Solicitud | Solicitud incompleta | 1. No seleccionar medicamento. 2. Enviar. | Alerta visual en formulario. | No se envió el formulario. | ✔️ OK | Valeria |</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3.2.1 | Historial | Ver mis pedidos | 1. Entrar a sección 'Mis Pedidos'. | Lista de solicitudes previas. | Lista cargada ordenadamente por fecha. | ✔️ OK | Erik |</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3.2.2 | Historial | Detalle de pedido | 1. Click en un pedido específico. | Ver foto y estatus detallado. | Modal abierto con información correcta. | ✔️ OK | Erik |</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4.1.1 | Admin | Visualizar Bandeja | 1. Login como Farmacéutico. | Ver tabla de nuevas solicitudes. | Tabla carga datos en tiempo real. | ✔️ OK | Leonardo |</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4.1.2 | Admin | Validar Receta (Aprobar) | 1. Abrir solicitud. 2. Click Aprobar. | Estado cambia a 'Aprobado'. | Cambio reflejado en DB y vista cliente. | ✔️ OK | Leonardo |</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4.1.3 | Admin | Rechazar Receta | 1. Click Rechazar. 2. Escribir motivo. | Estado 'Rechazado', motivo guardado. | Flujo correcto, motivo visible al usuario. | ✔️ OK | Carlos |</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4.1.4 | Admin | Ver imagen receta | 1. Click en miniatura. | Imagen se expande (Zoom). | Visor funciona fluido, imagen nítida. | ✔️ OK | Carlos |</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5.1.1 | Citas | Agendar Cita | 1. Seleccionar fecha disponible. | Cita bloqueada en calendario. | Registro de cita exitoso. | ✔️ OK | Valeria |</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5.1.2 | Citas | Cita duplicada | 1. Intentar agendar en hora ocupada. | Error: 'Horario no disponible'. | Bloqueo de concurrencia exitoso. | ✔️ OK | Valeria |</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6.1.1 | Notificaciones | Aviso de cambio estado | 1. Admin cambia estado. | Notificación en dashboard cliente. | Icono de campana actualizado. | ✔️ OK | Erik |</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NF-10 | Rendimiento | Carga bajo estrés | 1. 20 peticiones simultáneas. | Servidor responde &lt; 2s. | Tiempos promedio: 1.2s. Estable. | ✔️ OK | Erik |</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NF-11 | Escalabilidad | Usuarios concurrentes | 1. 5 usuarios navegando. | Sin lag ni caídas. | Uso de CPU servidor &lt; 10%. | ✔️ OK | Erik |</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NF-12 | Soporte | Update en caliente | 1. Modificar texto frontend. | Cambio visible tras refresh. | Despliegue continuo funcional. | ✔️ OK | Leonardo |</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NF-13 | Compatibilidad | Cross-Browser | 1. Probar en Chrome, Firefox, Edge. | Visualización idéntica. | CSS compatible al 100%. | ✔️ OK | Erik |</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NF-14 | Logs | Generación de errores | 1. Forzar error 404/500. | Log escrito en /var/log/. | Logs capturados correctamente. | ✔️ OK | Alejandro |</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NF-15 | Respaldo | Restore DB | 1. Borrar tabla. 2. Importar SQL. | Datos recuperados. | Restauración exitosa en 30s. | ✔️ OK | Carlos |</w:t>
      </w:r>
    </w:p>
    <w:p w:rsidR="00000000" w:rsidDel="00000000" w:rsidP="00000000" w:rsidRDefault="00000000" w:rsidRPr="00000000" w14:paraId="000000D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5.3 Pruebas de Rendimiento y Seguridad</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 realizaron pruebas específicas para garantizar que el servidor del HIC soporte la carga de trabajo:</w:t>
      </w:r>
    </w:p>
    <w:p w:rsidR="00000000" w:rsidDel="00000000" w:rsidP="00000000" w:rsidRDefault="00000000" w:rsidRPr="00000000" w14:paraId="000000DB">
      <w:pPr>
        <w:numPr>
          <w:ilvl w:val="0"/>
          <w:numId w:val="17"/>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Prueba de Estrés (Stress Testing):</w:t>
      </w:r>
      <w:r w:rsidDel="00000000" w:rsidR="00000000" w:rsidRPr="00000000">
        <w:rPr>
          <w:rFonts w:ascii="Google Sans Text" w:cs="Google Sans Text" w:eastAsia="Google Sans Text" w:hAnsi="Google Sans Text"/>
          <w:color w:val="1f1f1f"/>
          <w:rtl w:val="0"/>
        </w:rPr>
        <w:t xml:space="preserve"> Se utilizaron scripts para simular la subida simultánea de 10 imágenes de alta resolución. El servidor (Node.js) gestionó la cola de procesos eficientemente sin bloquear el hilo principal.</w:t>
      </w:r>
    </w:p>
    <w:p w:rsidR="00000000" w:rsidDel="00000000" w:rsidP="00000000" w:rsidRDefault="00000000" w:rsidRPr="00000000" w14:paraId="000000DC">
      <w:pPr>
        <w:numPr>
          <w:ilvl w:val="0"/>
          <w:numId w:val="1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Seguridad (Vulnerability Scan):</w:t>
      </w:r>
      <w:r w:rsidDel="00000000" w:rsidR="00000000" w:rsidRPr="00000000">
        <w:rPr>
          <w:rFonts w:ascii="Google Sans Text" w:cs="Google Sans Text" w:eastAsia="Google Sans Text" w:hAnsi="Google Sans Text"/>
          <w:color w:val="1f1f1f"/>
          <w:rtl w:val="0"/>
        </w:rPr>
        <w:t xml:space="preserve"> Se verificó la protección contra inyección SQL (uso de ORM Sequelize/Prepared Statements) y XSS (sanitización de entradas en React).</w:t>
      </w:r>
    </w:p>
    <w:p w:rsidR="00000000" w:rsidDel="00000000" w:rsidP="00000000" w:rsidRDefault="00000000" w:rsidRPr="00000000" w14:paraId="000000DD">
      <w:pPr>
        <w:numPr>
          <w:ilvl w:val="0"/>
          <w:numId w:val="1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Seguridad de Datos:</w:t>
      </w:r>
      <w:r w:rsidDel="00000000" w:rsidR="00000000" w:rsidRPr="00000000">
        <w:rPr>
          <w:rFonts w:ascii="Google Sans Text" w:cs="Google Sans Text" w:eastAsia="Google Sans Text" w:hAnsi="Google Sans Text"/>
          <w:color w:val="1f1f1f"/>
          <w:rtl w:val="0"/>
        </w:rPr>
        <w:t xml:space="preserve"> Se confirmó que las contraseñas se almacenan hashadas (encriptadas) utilizando </w:t>
      </w:r>
      <w:r w:rsidDel="00000000" w:rsidR="00000000" w:rsidRPr="00000000">
        <w:rPr>
          <w:rFonts w:ascii="Google Sans Text" w:cs="Google Sans Text" w:eastAsia="Google Sans Text" w:hAnsi="Google Sans Text"/>
          <w:b w:val="1"/>
          <w:bCs w:val="1"/>
          <w:color w:val="1f1f1f"/>
          <w:rtl w:val="0"/>
        </w:rPr>
        <w:t xml:space="preserve">Bcrypt</w:t>
      </w:r>
      <w:r w:rsidDel="00000000" w:rsidR="00000000" w:rsidRPr="00000000">
        <w:rPr>
          <w:rFonts w:ascii="Google Sans Text" w:cs="Google Sans Text" w:eastAsia="Google Sans Text" w:hAnsi="Google Sans Text"/>
          <w:color w:val="1f1f1f"/>
          <w:rtl w:val="0"/>
        </w:rPr>
        <w:t xml:space="preserve">, haciendo imposible su lectura incluso si la base de datos fuera comprometida.</w:t>
      </w:r>
    </w:p>
    <w:p w:rsidR="00000000" w:rsidDel="00000000" w:rsidP="00000000" w:rsidRDefault="00000000" w:rsidRPr="00000000" w14:paraId="000000D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5.4 Pruebas de Usabilidad y Aceptación</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Se realizó una sesión piloto con 3 padres de familia en la sala de espera del hospital y 2 farmacéuticos.</w:t>
      </w:r>
    </w:p>
    <w:p w:rsidR="00000000" w:rsidDel="00000000" w:rsidP="00000000" w:rsidRDefault="00000000" w:rsidRPr="00000000" w14:paraId="000000E0">
      <w:pPr>
        <w:numPr>
          <w:ilvl w:val="0"/>
          <w:numId w:val="1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Resultados Cualitativos:</w:t>
      </w:r>
    </w:p>
    <w:p w:rsidR="00000000" w:rsidDel="00000000" w:rsidP="00000000" w:rsidRDefault="00000000" w:rsidRPr="00000000" w14:paraId="000000E1">
      <w:pPr>
        <w:numPr>
          <w:ilvl w:val="1"/>
          <w:numId w:val="20"/>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"Es mucho más fácil que venir hasta acá solo a dejar la hoja".</w:t>
      </w:r>
    </w:p>
    <w:p w:rsidR="00000000" w:rsidDel="00000000" w:rsidP="00000000" w:rsidRDefault="00000000" w:rsidRPr="00000000" w14:paraId="000000E2">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"La pantalla se ve bien en mi celular (Android gama media)".</w:t>
      </w:r>
    </w:p>
    <w:p w:rsidR="00000000" w:rsidDel="00000000" w:rsidP="00000000" w:rsidRDefault="00000000" w:rsidRPr="00000000" w14:paraId="000000E3">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color w:val="1f1f1f"/>
          <w:rtl w:val="0"/>
        </w:rPr>
        <w:t xml:space="preserve">"Me gusta saber exactamente cuándo estará lista la medicina".</w:t>
      </w:r>
    </w:p>
    <w:p w:rsidR="00000000" w:rsidDel="00000000" w:rsidP="00000000" w:rsidRDefault="00000000" w:rsidRPr="00000000" w14:paraId="000000E4">
      <w:pPr>
        <w:numPr>
          <w:ilvl w:val="0"/>
          <w:numId w:val="1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Ajustes realizados post-prueba:</w:t>
      </w:r>
      <w:r w:rsidDel="00000000" w:rsidR="00000000" w:rsidRPr="00000000">
        <w:rPr>
          <w:rFonts w:ascii="Google Sans Text" w:cs="Google Sans Text" w:eastAsia="Google Sans Text" w:hAnsi="Google Sans Text"/>
          <w:color w:val="1f1f1f"/>
          <w:rtl w:val="0"/>
        </w:rPr>
        <w:t xml:space="preserve"> Se aumentó el tamaño de los botones de "Subir Foto" y se agregó un mensaje de confirmación más visible ("¡Tu receta se envió correctamente!") para dar mayor certeza al usuario.</w:t>
      </w:r>
    </w:p>
    <w:p w:rsidR="00000000" w:rsidDel="00000000" w:rsidP="00000000" w:rsidRDefault="00000000" w:rsidRPr="00000000" w14:paraId="000000E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Conclusiones</w:t>
      </w:r>
    </w:p>
    <w:p w:rsidR="00000000" w:rsidDel="00000000" w:rsidP="00000000" w:rsidRDefault="00000000" w:rsidRPr="00000000" w14:paraId="000000E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Conclusiones Generales</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proyecto </w:t>
      </w:r>
      <w:r w:rsidDel="00000000" w:rsidR="00000000" w:rsidRPr="00000000">
        <w:rPr>
          <w:rFonts w:ascii="Google Sans Text" w:cs="Google Sans Text" w:eastAsia="Google Sans Text" w:hAnsi="Google Sans Text"/>
          <w:b w:val="1"/>
          <w:bCs w:val="1"/>
          <w:color w:val="1f1f1f"/>
          <w:rtl w:val="0"/>
        </w:rPr>
        <w:t xml:space="preserve">Plataforma Web de Medicamentos Magistrales</w:t>
      </w:r>
      <w:r w:rsidDel="00000000" w:rsidR="00000000" w:rsidRPr="00000000">
        <w:rPr>
          <w:rFonts w:ascii="Google Sans Text" w:cs="Google Sans Text" w:eastAsia="Google Sans Text" w:hAnsi="Google Sans Text"/>
          <w:color w:val="1f1f1f"/>
          <w:rtl w:val="0"/>
        </w:rPr>
        <w:t xml:space="preserve"> ha concluido su ciclo de implantación cumpliendo satisfactoriamente con los objetivos planteados al inicio del semestre 2025-2.</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transición de un prototipo de desarrollo a un sistema en producción dentro del Hospital Infantil de las Californias representa un hito importante para la vinculación universidad-sociedad. Hemos entregado una herramienta robusta, probada exhaustivamente (100% de casos de prueba exitosos) y documentada, que promete agilizar significativamente los procesos internos de la farmacia.</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Desde una perspectiva técnica, el sistema demostró estabilidad bajo condiciones de uso normales y una arquitectura capaz de escalar. La elección de tecnologías web modernas (MERN Stack) asegura que el hospital cuenta con software vigente y mantenible.</w:t>
      </w:r>
    </w:p>
    <w:p w:rsidR="00000000" w:rsidDel="00000000" w:rsidP="00000000" w:rsidRDefault="00000000" w:rsidRPr="00000000" w14:paraId="000000E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Lecciones Aprendidas</w:t>
      </w:r>
    </w:p>
    <w:p w:rsidR="00000000" w:rsidDel="00000000" w:rsidP="00000000" w:rsidRDefault="00000000" w:rsidRPr="00000000" w14:paraId="000000EB">
      <w:pPr>
        <w:numPr>
          <w:ilvl w:val="0"/>
          <w:numId w:val="2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Importancia de la Comunicación:</w:t>
      </w:r>
      <w:r w:rsidDel="00000000" w:rsidR="00000000" w:rsidRPr="00000000">
        <w:rPr>
          <w:rFonts w:ascii="Google Sans Text" w:cs="Google Sans Text" w:eastAsia="Google Sans Text" w:hAnsi="Google Sans Text"/>
          <w:color w:val="1f1f1f"/>
          <w:rtl w:val="0"/>
        </w:rPr>
        <w:t xml:space="preserve"> El plan de comunicación establecido (ver Anexo B) fue vital para alinear las expectativas del personal médico con las entregas técnicas del equipo.</w:t>
      </w:r>
    </w:p>
    <w:p w:rsidR="00000000" w:rsidDel="00000000" w:rsidP="00000000" w:rsidRDefault="00000000" w:rsidRPr="00000000" w14:paraId="000000EC">
      <w:pPr>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Gestión del Cambio:</w:t>
      </w:r>
      <w:r w:rsidDel="00000000" w:rsidR="00000000" w:rsidRPr="00000000">
        <w:rPr>
          <w:rFonts w:ascii="Google Sans Text" w:cs="Google Sans Text" w:eastAsia="Google Sans Text" w:hAnsi="Google Sans Text"/>
          <w:color w:val="1f1f1f"/>
          <w:rtl w:val="0"/>
        </w:rPr>
        <w:t xml:space="preserve"> La tecnología por sí sola no basta; la capacitación al personal fue crucial para vencer la resistencia al cambio de procesos manuales a digitales.</w:t>
      </w:r>
    </w:p>
    <w:p w:rsidR="00000000" w:rsidDel="00000000" w:rsidP="00000000" w:rsidRDefault="00000000" w:rsidRPr="00000000" w14:paraId="000000ED">
      <w:pPr>
        <w:numPr>
          <w:ilvl w:val="0"/>
          <w:numId w:val="2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Realidad vs. Planificación:</w:t>
      </w:r>
      <w:r w:rsidDel="00000000" w:rsidR="00000000" w:rsidRPr="00000000">
        <w:rPr>
          <w:rFonts w:ascii="Google Sans Text" w:cs="Google Sans Text" w:eastAsia="Google Sans Text" w:hAnsi="Google Sans Text"/>
          <w:color w:val="1f1f1f"/>
          <w:rtl w:val="0"/>
        </w:rPr>
        <w:t xml:space="preserve"> Aunque se planificaron ciertas fechas, la burocracia hospitalaria y la disponibilidad de servidores requirieron ajustes ágiles en el cronograma, demostrando la validez de nuestra metodología híbrida.</w:t>
      </w:r>
    </w:p>
    <w:p w:rsidR="00000000" w:rsidDel="00000000" w:rsidP="00000000" w:rsidRDefault="00000000" w:rsidRPr="00000000" w14:paraId="000000E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Referencias</w:t>
      </w:r>
    </w:p>
    <w:p w:rsidR="00000000" w:rsidDel="00000000" w:rsidP="00000000" w:rsidRDefault="00000000" w:rsidRPr="00000000" w14:paraId="000000EF">
      <w:pPr>
        <w:numPr>
          <w:ilvl w:val="0"/>
          <w:numId w:val="2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Project Management Institute (PMI).</w:t>
      </w:r>
      <w:r w:rsidDel="00000000" w:rsidR="00000000" w:rsidRPr="00000000">
        <w:rPr>
          <w:rFonts w:ascii="Google Sans Text" w:cs="Google Sans Text" w:eastAsia="Google Sans Text" w:hAnsi="Google Sans Text"/>
          <w:color w:val="1f1f1f"/>
          <w:rtl w:val="0"/>
        </w:rPr>
        <w:t xml:space="preserve"> (2021). </w:t>
      </w:r>
      <w:r w:rsidDel="00000000" w:rsidR="00000000" w:rsidRPr="00000000">
        <w:rPr>
          <w:rFonts w:ascii="Google Sans Text" w:cs="Google Sans Text" w:eastAsia="Google Sans Text" w:hAnsi="Google Sans Text"/>
          <w:i w:val="1"/>
          <w:iCs w:val="1"/>
          <w:color w:val="1f1f1f"/>
          <w:rtl w:val="0"/>
        </w:rPr>
        <w:t xml:space="preserve">Guía de los Fundamentos para la Dirección de Proyectos (Guía del PMBOK)</w:t>
      </w:r>
      <w:r w:rsidDel="00000000" w:rsidR="00000000" w:rsidRPr="00000000">
        <w:rPr>
          <w:rFonts w:ascii="Google Sans Text" w:cs="Google Sans Text" w:eastAsia="Google Sans Text" w:hAnsi="Google Sans Text"/>
          <w:color w:val="1f1f1f"/>
          <w:rtl w:val="0"/>
        </w:rPr>
        <w:t xml:space="preserve">. 7ma Edición.</w:t>
      </w:r>
    </w:p>
    <w:p w:rsidR="00000000" w:rsidDel="00000000" w:rsidP="00000000" w:rsidRDefault="00000000" w:rsidRPr="00000000" w14:paraId="000000F0">
      <w:pPr>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Hospital Infantil de las Californias.</w:t>
      </w:r>
      <w:r w:rsidDel="00000000" w:rsidR="00000000" w:rsidRPr="00000000">
        <w:rPr>
          <w:rFonts w:ascii="Google Sans Text" w:cs="Google Sans Text" w:eastAsia="Google Sans Text" w:hAnsi="Google Sans Text"/>
          <w:color w:val="1f1f1f"/>
          <w:rtl w:val="0"/>
        </w:rPr>
        <w:t xml:space="preserve"> (2025). </w:t>
      </w:r>
      <w:r w:rsidDel="00000000" w:rsidR="00000000" w:rsidRPr="00000000">
        <w:rPr>
          <w:rFonts w:ascii="Google Sans Text" w:cs="Google Sans Text" w:eastAsia="Google Sans Text" w:hAnsi="Google Sans Text"/>
          <w:i w:val="1"/>
          <w:iCs w:val="1"/>
          <w:color w:val="1f1f1f"/>
          <w:rtl w:val="0"/>
        </w:rPr>
        <w:t xml:space="preserve">Manuales de Procedimientos Internos y Normativa de Farmacia</w:t>
      </w:r>
      <w:r w:rsidDel="00000000" w:rsidR="00000000" w:rsidRPr="00000000">
        <w:rPr>
          <w:rFonts w:ascii="Google Sans Text" w:cs="Google Sans Text" w:eastAsia="Google Sans Text" w:hAnsi="Google Sans Text"/>
          <w:color w:val="1f1f1f"/>
          <w:rtl w:val="0"/>
        </w:rPr>
        <w:t xml:space="preserve">. Tijuana, B.C.</w:t>
      </w:r>
    </w:p>
    <w:p w:rsidR="00000000" w:rsidDel="00000000" w:rsidP="00000000" w:rsidRDefault="00000000" w:rsidRPr="00000000" w14:paraId="000000F1">
      <w:pPr>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Sommerville, I.</w:t>
      </w:r>
      <w:r w:rsidDel="00000000" w:rsidR="00000000" w:rsidRPr="00000000">
        <w:rPr>
          <w:rFonts w:ascii="Google Sans Text" w:cs="Google Sans Text" w:eastAsia="Google Sans Text" w:hAnsi="Google Sans Text"/>
          <w:color w:val="1f1f1f"/>
          <w:rtl w:val="0"/>
        </w:rPr>
        <w:t xml:space="preserve"> (2011). </w:t>
      </w:r>
      <w:r w:rsidDel="00000000" w:rsidR="00000000" w:rsidRPr="00000000">
        <w:rPr>
          <w:rFonts w:ascii="Google Sans Text" w:cs="Google Sans Text" w:eastAsia="Google Sans Text" w:hAnsi="Google Sans Text"/>
          <w:i w:val="1"/>
          <w:iCs w:val="1"/>
          <w:color w:val="1f1f1f"/>
          <w:rtl w:val="0"/>
        </w:rPr>
        <w:t xml:space="preserve">Software Engineering</w:t>
      </w:r>
      <w:r w:rsidDel="00000000" w:rsidR="00000000" w:rsidRPr="00000000">
        <w:rPr>
          <w:rFonts w:ascii="Google Sans Text" w:cs="Google Sans Text" w:eastAsia="Google Sans Text" w:hAnsi="Google Sans Text"/>
          <w:color w:val="1f1f1f"/>
          <w:rtl w:val="0"/>
        </w:rPr>
        <w:t xml:space="preserve">. 9th Edition. Addison-Wesley.</w:t>
      </w:r>
    </w:p>
    <w:p w:rsidR="00000000" w:rsidDel="00000000" w:rsidP="00000000" w:rsidRDefault="00000000" w:rsidRPr="00000000" w14:paraId="000000F2">
      <w:pPr>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Pressman, R. S.</w:t>
      </w:r>
      <w:r w:rsidDel="00000000" w:rsidR="00000000" w:rsidRPr="00000000">
        <w:rPr>
          <w:rFonts w:ascii="Google Sans Text" w:cs="Google Sans Text" w:eastAsia="Google Sans Text" w:hAnsi="Google Sans Text"/>
          <w:color w:val="1f1f1f"/>
          <w:rtl w:val="0"/>
        </w:rPr>
        <w:t xml:space="preserve"> (2014). </w:t>
      </w:r>
      <w:r w:rsidDel="00000000" w:rsidR="00000000" w:rsidRPr="00000000">
        <w:rPr>
          <w:rFonts w:ascii="Google Sans Text" w:cs="Google Sans Text" w:eastAsia="Google Sans Text" w:hAnsi="Google Sans Text"/>
          <w:i w:val="1"/>
          <w:iCs w:val="1"/>
          <w:color w:val="1f1f1f"/>
          <w:rtl w:val="0"/>
        </w:rPr>
        <w:t xml:space="preserve">Ingeniería del Software: Un Enfoque Práctico</w:t>
      </w:r>
      <w:r w:rsidDel="00000000" w:rsidR="00000000" w:rsidRPr="00000000">
        <w:rPr>
          <w:rFonts w:ascii="Google Sans Text" w:cs="Google Sans Text" w:eastAsia="Google Sans Text" w:hAnsi="Google Sans Text"/>
          <w:color w:val="1f1f1f"/>
          <w:rtl w:val="0"/>
        </w:rPr>
        <w:t xml:space="preserve">. 7ma Edición. McGraw-Hill.</w:t>
      </w:r>
    </w:p>
    <w:p w:rsidR="00000000" w:rsidDel="00000000" w:rsidP="00000000" w:rsidRDefault="00000000" w:rsidRPr="00000000" w14:paraId="000000F3">
      <w:pPr>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React Documentation.</w:t>
      </w:r>
      <w:r w:rsidDel="00000000" w:rsidR="00000000" w:rsidRPr="00000000">
        <w:rPr>
          <w:rFonts w:ascii="Google Sans Text" w:cs="Google Sans Text" w:eastAsia="Google Sans Text" w:hAnsi="Google Sans Text"/>
          <w:color w:val="1f1f1f"/>
          <w:rtl w:val="0"/>
        </w:rPr>
        <w:t xml:space="preserve"> (2025). </w:t>
      </w:r>
      <w:r w:rsidDel="00000000" w:rsidR="00000000" w:rsidRPr="00000000">
        <w:rPr>
          <w:rFonts w:ascii="Google Sans Text" w:cs="Google Sans Text" w:eastAsia="Google Sans Text" w:hAnsi="Google Sans Text"/>
          <w:i w:val="1"/>
          <w:iCs w:val="1"/>
          <w:color w:val="1f1f1f"/>
          <w:rtl w:val="0"/>
        </w:rPr>
        <w:t xml:space="preserve">Getting Started with React</w:t>
      </w:r>
      <w:r w:rsidDel="00000000" w:rsidR="00000000" w:rsidRPr="00000000">
        <w:rPr>
          <w:rFonts w:ascii="Google Sans Text" w:cs="Google Sans Text" w:eastAsia="Google Sans Text" w:hAnsi="Google Sans Text"/>
          <w:color w:val="1f1f1f"/>
          <w:rtl w:val="0"/>
        </w:rPr>
        <w:t xml:space="preserve">. Recuperado de https://react.dev/</w:t>
      </w:r>
    </w:p>
    <w:p w:rsidR="00000000" w:rsidDel="00000000" w:rsidP="00000000" w:rsidRDefault="00000000" w:rsidRPr="00000000" w14:paraId="000000F4">
      <w:pPr>
        <w:numPr>
          <w:ilvl w:val="0"/>
          <w:numId w:val="2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Kruchten, P.</w:t>
      </w:r>
      <w:r w:rsidDel="00000000" w:rsidR="00000000" w:rsidRPr="00000000">
        <w:rPr>
          <w:rFonts w:ascii="Google Sans Text" w:cs="Google Sans Text" w:eastAsia="Google Sans Text" w:hAnsi="Google Sans Text"/>
          <w:color w:val="1f1f1f"/>
          <w:rtl w:val="0"/>
        </w:rPr>
        <w:t xml:space="preserve"> (2000). </w:t>
      </w:r>
      <w:r w:rsidDel="00000000" w:rsidR="00000000" w:rsidRPr="00000000">
        <w:rPr>
          <w:rFonts w:ascii="Google Sans Text" w:cs="Google Sans Text" w:eastAsia="Google Sans Text" w:hAnsi="Google Sans Text"/>
          <w:i w:val="1"/>
          <w:iCs w:val="1"/>
          <w:color w:val="1f1f1f"/>
          <w:rtl w:val="0"/>
        </w:rPr>
        <w:t xml:space="preserve">The Rational Unified Process: An Introduction</w:t>
      </w:r>
      <w:r w:rsidDel="00000000" w:rsidR="00000000" w:rsidRPr="00000000">
        <w:rPr>
          <w:rFonts w:ascii="Google Sans Text" w:cs="Google Sans Text" w:eastAsia="Google Sans Text" w:hAnsi="Google Sans Text"/>
          <w:color w:val="1f1f1f"/>
          <w:rtl w:val="0"/>
        </w:rPr>
        <w:t xml:space="preserve">. (Modelo FURPS+).</w:t>
      </w:r>
    </w:p>
    <w:p w:rsidR="00000000" w:rsidDel="00000000" w:rsidP="00000000" w:rsidRDefault="00000000" w:rsidRPr="00000000" w14:paraId="000000F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Anexos</w:t>
      </w:r>
    </w:p>
    <w:p w:rsidR="00000000" w:rsidDel="00000000" w:rsidP="00000000" w:rsidRDefault="00000000" w:rsidRPr="00000000" w14:paraId="000000F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Cronograma de Actividades (Resumen)</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1"/>
          <w:iCs w:val="1"/>
          <w:color w:val="1f1f1f"/>
        </w:rPr>
      </w:pPr>
      <w:r w:rsidDel="00000000" w:rsidR="00000000" w:rsidRPr="00000000">
        <w:rPr>
          <w:rFonts w:ascii="Google Sans Text" w:cs="Google Sans Text" w:eastAsia="Google Sans Text" w:hAnsi="Google Sans Text"/>
          <w:i w:val="1"/>
          <w:iCs w:val="1"/>
          <w:color w:val="1f1f1f"/>
          <w:rtl w:val="0"/>
        </w:rPr>
        <w:t xml:space="preserve">Basado en documento 1_PVVC_2025-2</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ID | Actividad | Fecha Inicio | Fecha Fin | Responsable |</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1 | Análisis de requerimientos y entorno | 11/08/2025 | 16/08/2025 | Todo el equipo |</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2 | Configuración del entorno de desarrollo | 18/08/2025 | 23/08/2025 | Carlos / Leonardo |</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3 | Revisión de código y refactorización | 25/08/2025 | 06/09/2025 | Leonardo / Erik |</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4 | Desarrollo de módulo de pagos (Simulado) | 08/09/2025 | 20/09/2025 | Valeria / Carlos |</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5 | Pruebas de usabilidad y aceptación | 22/09/2025 | 18/10/2025 | Erik (QA) |</w:t>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6 | Ajustes finales y Bug Fixing | 20/10/2025 | 01/11/2025 | Leonardo |</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7 | Despliegue en servidor HIC | 03/11/2025 | 15/11/2025 | Carlos |</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 8 | Entrega final y documentación | 17/11/2025 | 29/11/2025 | Valeria |</w:t>
      </w:r>
    </w:p>
    <w:p w:rsidR="00000000" w:rsidDel="00000000" w:rsidP="00000000" w:rsidRDefault="00000000" w:rsidRPr="00000000" w14:paraId="0000010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Plan de Comunicación</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1"/>
          <w:iCs w:val="1"/>
          <w:color w:val="1f1f1f"/>
        </w:rPr>
      </w:pPr>
      <w:r w:rsidDel="00000000" w:rsidR="00000000" w:rsidRPr="00000000">
        <w:rPr>
          <w:rFonts w:ascii="Google Sans Text" w:cs="Google Sans Text" w:eastAsia="Google Sans Text" w:hAnsi="Google Sans Text"/>
          <w:i w:val="1"/>
          <w:iCs w:val="1"/>
          <w:color w:val="1f1f1f"/>
          <w:rtl w:val="0"/>
        </w:rPr>
        <w:t xml:space="preserve">Extracto del documento P5_IS</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Objetivos:</w:t>
      </w:r>
    </w:p>
    <w:p w:rsidR="00000000" w:rsidDel="00000000" w:rsidP="00000000" w:rsidRDefault="00000000" w:rsidRPr="00000000" w14:paraId="00000104">
      <w:pPr>
        <w:numPr>
          <w:ilvl w:val="0"/>
          <w:numId w:val="23"/>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color w:val="1f1f1f"/>
          <w:rtl w:val="0"/>
        </w:rPr>
        <w:t xml:space="preserve">Alineación de Requerimientos: Asegurar entendimiento mutuo entre HIC y UABC.</w:t>
      </w:r>
    </w:p>
    <w:p w:rsidR="00000000" w:rsidDel="00000000" w:rsidP="00000000" w:rsidRDefault="00000000" w:rsidRPr="00000000" w14:paraId="00000105">
      <w:pPr>
        <w:numPr>
          <w:ilvl w:val="0"/>
          <w:numId w:val="2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color w:val="1f1f1f"/>
          <w:rtl w:val="0"/>
        </w:rPr>
        <w:t xml:space="preserve">Gestión de Expectativas: Informar riesgos y avances proactivamente.</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Matriz de Reuniones:</w:t>
      </w:r>
    </w:p>
    <w:p w:rsidR="00000000" w:rsidDel="00000000" w:rsidP="00000000" w:rsidRDefault="00000000" w:rsidRPr="00000000" w14:paraId="00000107">
      <w:pPr>
        <w:numPr>
          <w:ilvl w:val="0"/>
          <w:numId w:val="2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Daily Standup (Interno):</w:t>
      </w:r>
      <w:r w:rsidDel="00000000" w:rsidR="00000000" w:rsidRPr="00000000">
        <w:rPr>
          <w:rFonts w:ascii="Google Sans Text" w:cs="Google Sans Text" w:eastAsia="Google Sans Text" w:hAnsi="Google Sans Text"/>
          <w:color w:val="1f1f1f"/>
          <w:rtl w:val="0"/>
        </w:rPr>
        <w:t xml:space="preserve"> Diario, 15 min (WhatsApp/Discord). ¿Qué hice ayer? ¿Qué haré hoy? ¿Bloqueos?</w:t>
      </w:r>
    </w:p>
    <w:p w:rsidR="00000000" w:rsidDel="00000000" w:rsidP="00000000" w:rsidRDefault="00000000" w:rsidRPr="00000000" w14:paraId="00000108">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Revisión de Avances (Cliente):</w:t>
      </w:r>
      <w:r w:rsidDel="00000000" w:rsidR="00000000" w:rsidRPr="00000000">
        <w:rPr>
          <w:rFonts w:ascii="Google Sans Text" w:cs="Google Sans Text" w:eastAsia="Google Sans Text" w:hAnsi="Google Sans Text"/>
          <w:color w:val="1f1f1f"/>
          <w:rtl w:val="0"/>
        </w:rPr>
        <w:t xml:space="preserve"> Quincenal (Viernes), 45 min (Google Meet/Presencial). Demostración de funcionalidad.</w:t>
      </w:r>
    </w:p>
    <w:p w:rsidR="00000000" w:rsidDel="00000000" w:rsidP="00000000" w:rsidRDefault="00000000" w:rsidRPr="00000000" w14:paraId="00000109">
      <w:pPr>
        <w:numPr>
          <w:ilvl w:val="0"/>
          <w:numId w:val="2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Canales Oficiales:</w:t>
      </w:r>
      <w:r w:rsidDel="00000000" w:rsidR="00000000" w:rsidRPr="00000000">
        <w:rPr>
          <w:rFonts w:ascii="Google Sans Text" w:cs="Google Sans Text" w:eastAsia="Google Sans Text" w:hAnsi="Google Sans Text"/>
          <w:color w:val="1f1f1f"/>
          <w:rtl w:val="0"/>
        </w:rPr>
        <w:t xml:space="preserve"> Correo electrónico (farmacia@hospitalinfantil.org) para entregables formales; Trello para seguimiento de tareas.</w:t>
      </w:r>
    </w:p>
    <w:p w:rsidR="00000000" w:rsidDel="00000000" w:rsidP="00000000" w:rsidRDefault="00000000" w:rsidRPr="00000000" w14:paraId="0000010A">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Gestión de Riesgos y Acuerdos</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1"/>
          <w:iCs w:val="1"/>
          <w:color w:val="1f1f1f"/>
        </w:rPr>
      </w:pPr>
      <w:r w:rsidDel="00000000" w:rsidR="00000000" w:rsidRPr="00000000">
        <w:rPr>
          <w:rFonts w:ascii="Google Sans Text" w:cs="Google Sans Text" w:eastAsia="Google Sans Text" w:hAnsi="Google Sans Text"/>
          <w:i w:val="1"/>
          <w:iCs w:val="1"/>
          <w:color w:val="1f1f1f"/>
          <w:rtl w:val="0"/>
        </w:rPr>
        <w:t xml:space="preserve">Extracto de P3 y P4</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Acuerdos de Equipo:</w:t>
      </w:r>
    </w:p>
    <w:p w:rsidR="00000000" w:rsidDel="00000000" w:rsidP="00000000" w:rsidRDefault="00000000" w:rsidRPr="00000000" w14:paraId="0000010D">
      <w:pPr>
        <w:numPr>
          <w:ilvl w:val="0"/>
          <w:numId w:val="2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Confidencialidad absoluta con los datos de pacientes simulados o reales.</w:t>
      </w:r>
    </w:p>
    <w:p w:rsidR="00000000" w:rsidDel="00000000" w:rsidP="00000000" w:rsidRDefault="00000000" w:rsidRPr="00000000" w14:paraId="0000010E">
      <w:pPr>
        <w:numPr>
          <w:ilvl w:val="0"/>
          <w:numId w:val="2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Respuesta a correos en máximo 24 horas.</w:t>
      </w:r>
    </w:p>
    <w:p w:rsidR="00000000" w:rsidDel="00000000" w:rsidP="00000000" w:rsidRDefault="00000000" w:rsidRPr="00000000" w14:paraId="0000010F">
      <w:pPr>
        <w:numPr>
          <w:ilvl w:val="0"/>
          <w:numId w:val="2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Respeto a los horarios de los miembros del equipo y del cliente.</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Riesgos Identificados y Mitigados:</w:t>
      </w:r>
    </w:p>
    <w:p w:rsidR="00000000" w:rsidDel="00000000" w:rsidP="00000000" w:rsidRDefault="00000000" w:rsidRPr="00000000" w14:paraId="00000111">
      <w:pPr>
        <w:numPr>
          <w:ilvl w:val="0"/>
          <w:numId w:val="2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i w:val="1"/>
          <w:iCs w:val="1"/>
          <w:color w:val="1f1f1f"/>
          <w:rtl w:val="0"/>
        </w:rPr>
        <w:t xml:space="preserve">Riesgo:</w:t>
      </w:r>
      <w:r w:rsidDel="00000000" w:rsidR="00000000" w:rsidRPr="00000000">
        <w:rPr>
          <w:rFonts w:ascii="Google Sans Text" w:cs="Google Sans Text" w:eastAsia="Google Sans Text" w:hAnsi="Google Sans Text"/>
          <w:color w:val="1f1f1f"/>
          <w:rtl w:val="0"/>
        </w:rPr>
        <w:t xml:space="preserve"> Caída del servidor del hospital. -&gt; </w:t>
      </w:r>
      <w:r w:rsidDel="00000000" w:rsidR="00000000" w:rsidRPr="00000000">
        <w:rPr>
          <w:rFonts w:ascii="Google Sans Text" w:cs="Google Sans Text" w:eastAsia="Google Sans Text" w:hAnsi="Google Sans Text"/>
          <w:i w:val="1"/>
          <w:iCs w:val="1"/>
          <w:color w:val="1f1f1f"/>
          <w:rtl w:val="0"/>
        </w:rPr>
        <w:t xml:space="preserve">Mitigación:</w:t>
      </w:r>
      <w:r w:rsidDel="00000000" w:rsidR="00000000" w:rsidRPr="00000000">
        <w:rPr>
          <w:rFonts w:ascii="Google Sans Text" w:cs="Google Sans Text" w:eastAsia="Google Sans Text" w:hAnsi="Google Sans Text"/>
          <w:color w:val="1f1f1f"/>
          <w:rtl w:val="0"/>
        </w:rPr>
        <w:t xml:space="preserve"> Se configuró un entorno local de respaldo para demostraciones.</w:t>
      </w:r>
    </w:p>
    <w:p w:rsidR="00000000" w:rsidDel="00000000" w:rsidP="00000000" w:rsidRDefault="00000000" w:rsidRPr="00000000" w14:paraId="00000112">
      <w:pPr>
        <w:numPr>
          <w:ilvl w:val="0"/>
          <w:numId w:val="2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i w:val="1"/>
          <w:iCs w:val="1"/>
          <w:color w:val="1f1f1f"/>
          <w:rtl w:val="0"/>
        </w:rPr>
        <w:t xml:space="preserve">Riesgo:</w:t>
      </w:r>
      <w:r w:rsidDel="00000000" w:rsidR="00000000" w:rsidRPr="00000000">
        <w:rPr>
          <w:rFonts w:ascii="Google Sans Text" w:cs="Google Sans Text" w:eastAsia="Google Sans Text" w:hAnsi="Google Sans Text"/>
          <w:color w:val="1f1f1f"/>
          <w:rtl w:val="0"/>
        </w:rPr>
        <w:t xml:space="preserve"> Cambio de requerimientos de último minuto. -&gt; </w:t>
      </w:r>
      <w:r w:rsidDel="00000000" w:rsidR="00000000" w:rsidRPr="00000000">
        <w:rPr>
          <w:rFonts w:ascii="Google Sans Text" w:cs="Google Sans Text" w:eastAsia="Google Sans Text" w:hAnsi="Google Sans Text"/>
          <w:i w:val="1"/>
          <w:iCs w:val="1"/>
          <w:color w:val="1f1f1f"/>
          <w:rtl w:val="0"/>
        </w:rPr>
        <w:t xml:space="preserve">Mitigación:</w:t>
      </w:r>
      <w:r w:rsidDel="00000000" w:rsidR="00000000" w:rsidRPr="00000000">
        <w:rPr>
          <w:rFonts w:ascii="Google Sans Text" w:cs="Google Sans Text" w:eastAsia="Google Sans Text" w:hAnsi="Google Sans Text"/>
          <w:color w:val="1f1f1f"/>
          <w:rtl w:val="0"/>
        </w:rPr>
        <w:t xml:space="preserve"> Se firmó el alcance en la práctica P1 para evitar "Scope Creep".</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