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E16C" w14:textId="77777777" w:rsidR="00543E4D" w:rsidRPr="00CF28FA" w:rsidRDefault="00543E4D">
      <w:pPr>
        <w:rPr>
          <w:rFonts w:ascii="Arial" w:hAnsi="Arial" w:cs="Arial"/>
          <w:lang w:val="es-MX"/>
        </w:rPr>
      </w:pPr>
    </w:p>
    <w:p w14:paraId="32567A7F" w14:textId="56DF2367" w:rsidR="00543E4D" w:rsidRDefault="003204BC" w:rsidP="00543E4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Instrucciones</w:t>
      </w:r>
    </w:p>
    <w:p w14:paraId="7289DC06" w14:textId="27A58130" w:rsidR="003204BC" w:rsidRDefault="00336404" w:rsidP="003204BC">
      <w:pPr>
        <w:pStyle w:val="ListParagrap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El objetivo es mediante el protocolo MQTT publicar datos de dispositivos eléctricos al bróker y poder visualizarlos mediante la herramienta </w:t>
      </w:r>
      <w:r>
        <w:rPr>
          <w:rFonts w:ascii="Arial" w:hAnsi="Arial" w:cs="Arial"/>
          <w:b/>
          <w:bCs/>
          <w:lang w:val="es-MX"/>
        </w:rPr>
        <w:t>node-red</w:t>
      </w:r>
    </w:p>
    <w:p w14:paraId="7B339D55" w14:textId="456F317F" w:rsidR="00336404" w:rsidRDefault="00336404" w:rsidP="003204BC">
      <w:pPr>
        <w:pStyle w:val="ListParagrap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w:drawing>
          <wp:inline distT="0" distB="0" distL="0" distR="0" wp14:anchorId="55CABDBD" wp14:editId="0A9CB6A0">
            <wp:extent cx="4777740" cy="2071885"/>
            <wp:effectExtent l="0" t="0" r="3810" b="5080"/>
            <wp:docPr id="14" name="Picture 14" descr="A black router with arrows and blue and yellow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ack router with arrows and blue and yellow arrow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379" cy="207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3AEB" w14:textId="77777777" w:rsidR="00336404" w:rsidRDefault="00336404" w:rsidP="003204BC">
      <w:pPr>
        <w:pStyle w:val="ListParagraph"/>
        <w:rPr>
          <w:rFonts w:ascii="Arial" w:hAnsi="Arial" w:cs="Arial"/>
          <w:b/>
          <w:bCs/>
          <w:lang w:val="es-MX"/>
        </w:rPr>
      </w:pPr>
    </w:p>
    <w:p w14:paraId="4144AE0D" w14:textId="219DCD78" w:rsidR="00BA2626" w:rsidRPr="00836049" w:rsidRDefault="00BA2626" w:rsidP="00BA262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se </w:t>
      </w:r>
      <w:r w:rsidR="00E55858">
        <w:rPr>
          <w:rFonts w:ascii="Arial" w:hAnsi="Arial" w:cs="Arial"/>
          <w:lang w:val="es-MX"/>
        </w:rPr>
        <w:t>integrará</w:t>
      </w:r>
      <w:r>
        <w:rPr>
          <w:rFonts w:ascii="Arial" w:hAnsi="Arial" w:cs="Arial"/>
          <w:lang w:val="es-MX"/>
        </w:rPr>
        <w:t xml:space="preserve"> a un ESP32 un led, un ADC y el sensor de temperatura y humedad DHT-11 </w:t>
      </w:r>
    </w:p>
    <w:p w14:paraId="171105F4" w14:textId="60938536" w:rsidR="00836049" w:rsidRPr="00C6542A" w:rsidRDefault="00836049" w:rsidP="00BA262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se </w:t>
      </w:r>
      <w:r w:rsidR="00AB24ED">
        <w:rPr>
          <w:rFonts w:ascii="Arial" w:hAnsi="Arial" w:cs="Arial"/>
          <w:lang w:val="es-MX"/>
        </w:rPr>
        <w:t>realizará</w:t>
      </w:r>
      <w:r>
        <w:rPr>
          <w:rFonts w:ascii="Arial" w:hAnsi="Arial" w:cs="Arial"/>
          <w:lang w:val="es-MX"/>
        </w:rPr>
        <w:t xml:space="preserve"> un programa que publique en el bróker los estados del LED, del ADC, y los valores de la temperatura y humedad que esta detectando el sensor, además que este suscrito a un </w:t>
      </w:r>
      <w:r w:rsidR="00E55858">
        <w:rPr>
          <w:rFonts w:ascii="Arial" w:hAnsi="Arial" w:cs="Arial"/>
          <w:lang w:val="es-MX"/>
        </w:rPr>
        <w:t>tópico</w:t>
      </w:r>
      <w:r>
        <w:rPr>
          <w:rFonts w:ascii="Arial" w:hAnsi="Arial" w:cs="Arial"/>
          <w:lang w:val="es-MX"/>
        </w:rPr>
        <w:t xml:space="preserve"> de LED el cual </w:t>
      </w:r>
      <w:proofErr w:type="gramStart"/>
      <w:r>
        <w:rPr>
          <w:rFonts w:ascii="Arial" w:hAnsi="Arial" w:cs="Arial"/>
          <w:lang w:val="es-MX"/>
        </w:rPr>
        <w:t>funcionara</w:t>
      </w:r>
      <w:proofErr w:type="gramEnd"/>
      <w:r>
        <w:rPr>
          <w:rFonts w:ascii="Arial" w:hAnsi="Arial" w:cs="Arial"/>
          <w:lang w:val="es-MX"/>
        </w:rPr>
        <w:t xml:space="preserve"> para poder prender y apagar el led desde </w:t>
      </w:r>
      <w:r>
        <w:rPr>
          <w:rFonts w:ascii="Arial" w:hAnsi="Arial" w:cs="Arial"/>
          <w:b/>
          <w:bCs/>
          <w:lang w:val="es-MX"/>
        </w:rPr>
        <w:t xml:space="preserve">node-red </w:t>
      </w:r>
    </w:p>
    <w:p w14:paraId="2B3AA613" w14:textId="6484508B" w:rsidR="00C6542A" w:rsidRPr="00954923" w:rsidRDefault="00C6542A" w:rsidP="00BA262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realice un flujo en </w:t>
      </w:r>
      <w:r>
        <w:rPr>
          <w:rFonts w:ascii="Arial" w:hAnsi="Arial" w:cs="Arial"/>
          <w:b/>
          <w:bCs/>
          <w:lang w:val="es-MX"/>
        </w:rPr>
        <w:t xml:space="preserve">node-red </w:t>
      </w:r>
      <w:r w:rsidR="00954923">
        <w:rPr>
          <w:rFonts w:ascii="Arial" w:hAnsi="Arial" w:cs="Arial"/>
          <w:lang w:val="es-MX"/>
        </w:rPr>
        <w:t xml:space="preserve">para que se pueda suscribir y publicar en el bróker con el fin de </w:t>
      </w:r>
    </w:p>
    <w:p w14:paraId="44F3CEAF" w14:textId="791DFFDF" w:rsidR="00954923" w:rsidRDefault="00954923" w:rsidP="00954923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visualizar el estado del led </w:t>
      </w:r>
      <w:r>
        <w:rPr>
          <w:rFonts w:ascii="Arial" w:hAnsi="Arial" w:cs="Arial"/>
          <w:b/>
          <w:bCs/>
          <w:lang w:val="es-MX"/>
        </w:rPr>
        <w:t>ON/OFF</w:t>
      </w:r>
    </w:p>
    <w:p w14:paraId="221B6F94" w14:textId="64A896FF" w:rsidR="00954923" w:rsidRDefault="00954923" w:rsidP="00954923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>visualizar el estado del ADC (</w:t>
      </w:r>
      <w:r>
        <w:rPr>
          <w:rFonts w:ascii="Arial" w:hAnsi="Arial" w:cs="Arial"/>
          <w:b/>
          <w:bCs/>
          <w:lang w:val="es-MX"/>
        </w:rPr>
        <w:t>volts)</w:t>
      </w:r>
    </w:p>
    <w:p w14:paraId="7E1002FC" w14:textId="3E228FD2" w:rsidR="00954923" w:rsidRDefault="00954923" w:rsidP="00954923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visualizar el estado </w:t>
      </w:r>
      <w:r w:rsidR="00383F0F">
        <w:rPr>
          <w:rFonts w:ascii="Arial" w:hAnsi="Arial" w:cs="Arial"/>
          <w:lang w:val="es-MX"/>
        </w:rPr>
        <w:t>actual</w:t>
      </w:r>
      <w:r>
        <w:rPr>
          <w:rFonts w:ascii="Arial" w:hAnsi="Arial" w:cs="Arial"/>
          <w:lang w:val="es-MX"/>
        </w:rPr>
        <w:t xml:space="preserve"> de la humedad relativa (</w:t>
      </w:r>
      <w:r>
        <w:rPr>
          <w:rFonts w:ascii="Arial" w:hAnsi="Arial" w:cs="Arial"/>
          <w:b/>
          <w:bCs/>
          <w:lang w:val="es-MX"/>
        </w:rPr>
        <w:t>%)</w:t>
      </w:r>
    </w:p>
    <w:p w14:paraId="15B2FF91" w14:textId="7AA29AD2" w:rsidR="00954923" w:rsidRPr="006E3F2E" w:rsidRDefault="00954923" w:rsidP="00954923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>visualizar el valor actual de la temperatura (</w:t>
      </w:r>
      <w:r>
        <w:rPr>
          <w:rFonts w:ascii="Arial" w:hAnsi="Arial" w:cs="Arial"/>
          <w:b/>
          <w:bCs/>
          <w:lang w:val="es-MX"/>
        </w:rPr>
        <w:t>C</w:t>
      </w:r>
      <w:r>
        <w:rPr>
          <w:rFonts w:ascii="Arial" w:hAnsi="Arial" w:cs="Arial"/>
          <w:lang w:val="es-MX"/>
        </w:rPr>
        <w:t>)</w:t>
      </w:r>
    </w:p>
    <w:p w14:paraId="5A61396C" w14:textId="3EE3E22F" w:rsidR="00336404" w:rsidRPr="00E55858" w:rsidRDefault="006E3F2E" w:rsidP="00E55858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encender o apagar led mediante un botón. </w:t>
      </w:r>
    </w:p>
    <w:p w14:paraId="0BCEF144" w14:textId="72524630" w:rsidR="00543E4D" w:rsidRPr="00CF28FA" w:rsidRDefault="00543E4D" w:rsidP="00543E4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 w:rsidRPr="00CF28FA">
        <w:rPr>
          <w:rFonts w:ascii="Arial" w:hAnsi="Arial" w:cs="Arial"/>
          <w:b/>
          <w:bCs/>
          <w:lang w:val="es-MX"/>
        </w:rPr>
        <w:t>Desarrollo</w:t>
      </w:r>
    </w:p>
    <w:p w14:paraId="2827AE15" w14:textId="586AFFBD" w:rsidR="00543E4D" w:rsidRPr="00CF28FA" w:rsidRDefault="008554EC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el Desarrollo con </w:t>
      </w:r>
      <w:r w:rsidRPr="00CF28FA">
        <w:rPr>
          <w:rFonts w:ascii="Arial" w:hAnsi="Arial" w:cs="Arial"/>
          <w:b/>
          <w:bCs/>
          <w:lang w:val="es-MX"/>
        </w:rPr>
        <w:t xml:space="preserve">node-red </w:t>
      </w:r>
      <w:r w:rsidRPr="00CF28FA">
        <w:rPr>
          <w:rFonts w:ascii="Arial" w:hAnsi="Arial" w:cs="Arial"/>
          <w:lang w:val="es-MX"/>
        </w:rPr>
        <w:t xml:space="preserve">el cual es una herramienta visual que ayua a conectar APIs, servicios en línea y productos IoT. </w:t>
      </w:r>
    </w:p>
    <w:p w14:paraId="33F50A92" w14:textId="04C287B1" w:rsidR="00C203D5" w:rsidRPr="00CF28FA" w:rsidRDefault="00C203D5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En este caso se utiliza la comunicación </w:t>
      </w:r>
      <w:r w:rsidRPr="00CF28FA">
        <w:rPr>
          <w:rFonts w:ascii="Arial" w:hAnsi="Arial" w:cs="Arial"/>
          <w:b/>
          <w:bCs/>
          <w:lang w:val="es-MX"/>
        </w:rPr>
        <w:t xml:space="preserve">MQTT </w:t>
      </w:r>
      <w:r w:rsidRPr="00CF28FA">
        <w:rPr>
          <w:rFonts w:ascii="Arial" w:hAnsi="Arial" w:cs="Arial"/>
          <w:lang w:val="es-MX"/>
        </w:rPr>
        <w:t xml:space="preserve">para publicar y suscribirse a los distintos tópicos que necesita este proyecto.  El código de este programa es muy parecido a una publicación y suscripción MQTT típica entre 2 o </w:t>
      </w:r>
      <w:r w:rsidR="00B630D4" w:rsidRPr="00CF28FA">
        <w:rPr>
          <w:rFonts w:ascii="Arial" w:hAnsi="Arial" w:cs="Arial"/>
          <w:lang w:val="es-MX"/>
        </w:rPr>
        <w:t>más</w:t>
      </w:r>
      <w:r w:rsidRPr="00CF28FA">
        <w:rPr>
          <w:rFonts w:ascii="Arial" w:hAnsi="Arial" w:cs="Arial"/>
          <w:lang w:val="es-MX"/>
        </w:rPr>
        <w:t xml:space="preserve"> dispositivos, salvo que ahora se requiere un tercero </w:t>
      </w:r>
      <w:r w:rsidR="00B630D4" w:rsidRPr="00CF28FA">
        <w:rPr>
          <w:rFonts w:ascii="Arial" w:hAnsi="Arial" w:cs="Arial"/>
          <w:lang w:val="es-MX"/>
        </w:rPr>
        <w:t>más</w:t>
      </w:r>
      <w:r w:rsidRPr="00CF28FA">
        <w:rPr>
          <w:rFonts w:ascii="Arial" w:hAnsi="Arial" w:cs="Arial"/>
          <w:lang w:val="es-MX"/>
        </w:rPr>
        <w:t xml:space="preserve"> que estará suscrito o </w:t>
      </w:r>
      <w:r w:rsidR="00F56151" w:rsidRPr="00CF28FA">
        <w:rPr>
          <w:rFonts w:ascii="Arial" w:hAnsi="Arial" w:cs="Arial"/>
          <w:lang w:val="es-MX"/>
        </w:rPr>
        <w:t>publicará</w:t>
      </w:r>
      <w:r w:rsidRPr="00CF28FA">
        <w:rPr>
          <w:rFonts w:ascii="Arial" w:hAnsi="Arial" w:cs="Arial"/>
          <w:lang w:val="es-MX"/>
        </w:rPr>
        <w:t xml:space="preserve"> en los mismos típicos. </w:t>
      </w:r>
    </w:p>
    <w:p w14:paraId="3F085D21" w14:textId="116FDF3F" w:rsidR="00A44008" w:rsidRPr="00CF28FA" w:rsidRDefault="00A44008" w:rsidP="00A44008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Como primero deberíamos de establecer los tópicos que el proyecto va a utilizar los cuales </w:t>
      </w:r>
      <w:r w:rsidR="00B630D4" w:rsidRPr="00CF28FA">
        <w:rPr>
          <w:rFonts w:ascii="Arial" w:hAnsi="Arial" w:cs="Arial"/>
          <w:lang w:val="es-MX"/>
        </w:rPr>
        <w:t>serían</w:t>
      </w:r>
      <w:r w:rsidRPr="00CF28FA">
        <w:rPr>
          <w:rFonts w:ascii="Arial" w:hAnsi="Arial" w:cs="Arial"/>
          <w:lang w:val="es-MX"/>
        </w:rPr>
        <w:t xml:space="preserve">: </w:t>
      </w:r>
    </w:p>
    <w:p w14:paraId="056A1A94" w14:textId="52FC95B7" w:rsidR="00A44008" w:rsidRPr="00CF28FA" w:rsidRDefault="00A44008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7EAB0E92" wp14:editId="0812C42D">
            <wp:extent cx="3695700" cy="1554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934" t="15181" r="8998" b="15995"/>
                    <a:stretch/>
                  </pic:blipFill>
                  <pic:spPr bwMode="auto">
                    <a:xfrm>
                      <a:off x="0" y="0"/>
                      <a:ext cx="3701794" cy="1557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D5637" w14:textId="4DE21F5B" w:rsidR="00A44008" w:rsidRPr="00CF28FA" w:rsidRDefault="00A44008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El ultimo seria de acción, para poder encender el led desde la interfaz </w:t>
      </w:r>
      <w:r w:rsidR="00CF28FA" w:rsidRPr="00CF28FA">
        <w:rPr>
          <w:rFonts w:ascii="Arial" w:hAnsi="Arial" w:cs="Arial"/>
          <w:lang w:val="es-MX"/>
        </w:rPr>
        <w:t>gráfica</w:t>
      </w:r>
      <w:r w:rsidRPr="00CF28FA">
        <w:rPr>
          <w:rFonts w:ascii="Arial" w:hAnsi="Arial" w:cs="Arial"/>
          <w:lang w:val="es-MX"/>
        </w:rPr>
        <w:t xml:space="preserve"> de </w:t>
      </w:r>
      <w:r w:rsidRPr="00CF28FA">
        <w:rPr>
          <w:rFonts w:ascii="Arial" w:hAnsi="Arial" w:cs="Arial"/>
          <w:b/>
          <w:bCs/>
          <w:i/>
          <w:iCs/>
          <w:lang w:val="es-MX"/>
        </w:rPr>
        <w:t>node-</w:t>
      </w:r>
      <w:proofErr w:type="gramStart"/>
      <w:r w:rsidRPr="00CF28FA">
        <w:rPr>
          <w:rFonts w:ascii="Arial" w:hAnsi="Arial" w:cs="Arial"/>
          <w:b/>
          <w:bCs/>
          <w:i/>
          <w:iCs/>
          <w:lang w:val="es-MX"/>
        </w:rPr>
        <w:t>red</w:t>
      </w:r>
      <w:proofErr w:type="gramEnd"/>
      <w:r w:rsidRPr="00CF28FA">
        <w:rPr>
          <w:rFonts w:ascii="Arial" w:hAnsi="Arial" w:cs="Arial"/>
          <w:b/>
          <w:bCs/>
          <w:i/>
          <w:iCs/>
          <w:lang w:val="es-MX"/>
        </w:rPr>
        <w:t xml:space="preserve"> </w:t>
      </w:r>
      <w:r w:rsidR="00CF28FA" w:rsidRPr="00CF28FA">
        <w:rPr>
          <w:rFonts w:ascii="Arial" w:hAnsi="Arial" w:cs="Arial"/>
          <w:lang w:val="es-MX"/>
        </w:rPr>
        <w:t>así</w:t>
      </w:r>
      <w:r w:rsidR="00B5684A" w:rsidRPr="00CF28FA">
        <w:rPr>
          <w:rFonts w:ascii="Arial" w:hAnsi="Arial" w:cs="Arial"/>
          <w:lang w:val="es-MX"/>
        </w:rPr>
        <w:t xml:space="preserve"> como la </w:t>
      </w:r>
      <w:r w:rsidR="00CF28FA" w:rsidRPr="00CF28FA">
        <w:rPr>
          <w:rFonts w:ascii="Arial" w:hAnsi="Arial" w:cs="Arial"/>
          <w:lang w:val="es-MX"/>
        </w:rPr>
        <w:t>modificación</w:t>
      </w:r>
      <w:r w:rsidR="00B5684A" w:rsidRPr="00CF28FA">
        <w:rPr>
          <w:rFonts w:ascii="Arial" w:hAnsi="Arial" w:cs="Arial"/>
          <w:lang w:val="es-MX"/>
        </w:rPr>
        <w:t xml:space="preserve"> de la dirección IP del bróker mosquitto, porque ahora estará corriendo localmente. </w:t>
      </w:r>
    </w:p>
    <w:p w14:paraId="5D4F6381" w14:textId="1226391B" w:rsidR="00B5684A" w:rsidRPr="00CF28FA" w:rsidRDefault="00B5684A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Lo </w:t>
      </w:r>
      <w:r w:rsidR="00CF28FA" w:rsidRPr="00CF28FA">
        <w:rPr>
          <w:rFonts w:ascii="Arial" w:hAnsi="Arial" w:cs="Arial"/>
          <w:lang w:val="es-MX"/>
        </w:rPr>
        <w:t>primero</w:t>
      </w:r>
      <w:r w:rsidRPr="00CF28FA">
        <w:rPr>
          <w:rFonts w:ascii="Arial" w:hAnsi="Arial" w:cs="Arial"/>
          <w:lang w:val="es-MX"/>
        </w:rPr>
        <w:t xml:space="preserve"> que hará MQTT cunado el ESP se pueda conectar a wifi es suscribirse a ese </w:t>
      </w:r>
      <w:r w:rsidR="00CF28FA" w:rsidRPr="00CF28FA">
        <w:rPr>
          <w:rFonts w:ascii="Arial" w:hAnsi="Arial" w:cs="Arial"/>
          <w:lang w:val="es-MX"/>
        </w:rPr>
        <w:t>tópico</w:t>
      </w:r>
      <w:r w:rsidRPr="00CF28FA">
        <w:rPr>
          <w:rFonts w:ascii="Arial" w:hAnsi="Arial" w:cs="Arial"/>
          <w:lang w:val="es-MX"/>
        </w:rPr>
        <w:t xml:space="preserve"> </w:t>
      </w:r>
    </w:p>
    <w:p w14:paraId="063F8ADA" w14:textId="27DA01CE" w:rsidR="00B5684A" w:rsidRPr="00CF28FA" w:rsidRDefault="00B5684A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noProof/>
          <w:lang w:val="es-MX"/>
        </w:rPr>
        <w:drawing>
          <wp:inline distT="0" distB="0" distL="0" distR="0" wp14:anchorId="7183F47B" wp14:editId="15A0E4B9">
            <wp:extent cx="4244340" cy="1272849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799" cy="127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D059" w14:textId="77777777" w:rsidR="0081604C" w:rsidRPr="00CF28FA" w:rsidRDefault="0081604C" w:rsidP="00543E4D">
      <w:pPr>
        <w:pStyle w:val="ListParagraph"/>
        <w:rPr>
          <w:rFonts w:ascii="Arial" w:hAnsi="Arial" w:cs="Arial"/>
          <w:lang w:val="es-MX"/>
        </w:rPr>
      </w:pPr>
    </w:p>
    <w:p w14:paraId="60EFFBF7" w14:textId="77777777" w:rsidR="0081604C" w:rsidRPr="00CF28FA" w:rsidRDefault="0081604C" w:rsidP="00543E4D">
      <w:pPr>
        <w:pStyle w:val="ListParagraph"/>
        <w:rPr>
          <w:rFonts w:ascii="Arial" w:hAnsi="Arial" w:cs="Arial"/>
          <w:lang w:val="es-MX"/>
        </w:rPr>
      </w:pPr>
    </w:p>
    <w:p w14:paraId="72F0C7DF" w14:textId="77777777" w:rsidR="0081604C" w:rsidRPr="00CF28FA" w:rsidRDefault="0081604C" w:rsidP="00543E4D">
      <w:pPr>
        <w:pStyle w:val="ListParagraph"/>
        <w:rPr>
          <w:rFonts w:ascii="Arial" w:hAnsi="Arial" w:cs="Arial"/>
          <w:lang w:val="es-MX"/>
        </w:rPr>
      </w:pPr>
    </w:p>
    <w:p w14:paraId="58D9B897" w14:textId="77777777" w:rsidR="0081604C" w:rsidRPr="00CF28FA" w:rsidRDefault="0081604C" w:rsidP="00543E4D">
      <w:pPr>
        <w:pStyle w:val="ListParagraph"/>
        <w:rPr>
          <w:rFonts w:ascii="Arial" w:hAnsi="Arial" w:cs="Arial"/>
          <w:lang w:val="es-MX"/>
        </w:rPr>
      </w:pPr>
    </w:p>
    <w:p w14:paraId="040CDB89" w14:textId="77777777" w:rsidR="0081604C" w:rsidRPr="00CF28FA" w:rsidRDefault="0081604C" w:rsidP="00543E4D">
      <w:pPr>
        <w:pStyle w:val="ListParagraph"/>
        <w:rPr>
          <w:rFonts w:ascii="Arial" w:hAnsi="Arial" w:cs="Arial"/>
          <w:lang w:val="es-MX"/>
        </w:rPr>
      </w:pPr>
    </w:p>
    <w:p w14:paraId="77B9ED26" w14:textId="328A7100" w:rsidR="0081604C" w:rsidRPr="00CF28FA" w:rsidRDefault="006B044D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>El evento que se acti</w:t>
      </w:r>
      <w:r w:rsidR="00D11D5B" w:rsidRPr="00CF28FA">
        <w:rPr>
          <w:rFonts w:ascii="Arial" w:hAnsi="Arial" w:cs="Arial"/>
          <w:lang w:val="es-MX"/>
        </w:rPr>
        <w:t>v</w:t>
      </w:r>
      <w:r w:rsidRPr="00CF28FA">
        <w:rPr>
          <w:rFonts w:ascii="Arial" w:hAnsi="Arial" w:cs="Arial"/>
          <w:lang w:val="es-MX"/>
        </w:rPr>
        <w:t>a cunado se reciben los datos de cunado</w:t>
      </w:r>
      <w:r w:rsidR="00D11D5B" w:rsidRPr="00CF28FA">
        <w:rPr>
          <w:rFonts w:ascii="Arial" w:hAnsi="Arial" w:cs="Arial"/>
          <w:lang w:val="es-MX"/>
        </w:rPr>
        <w:t xml:space="preserve"> se publica en el </w:t>
      </w:r>
      <w:r w:rsidR="00765201" w:rsidRPr="00CF28FA">
        <w:rPr>
          <w:rFonts w:ascii="Arial" w:hAnsi="Arial" w:cs="Arial"/>
          <w:lang w:val="es-MX"/>
        </w:rPr>
        <w:t>tópico</w:t>
      </w:r>
      <w:r w:rsidR="00D11D5B" w:rsidRPr="00CF28FA">
        <w:rPr>
          <w:rFonts w:ascii="Arial" w:hAnsi="Arial" w:cs="Arial"/>
          <w:lang w:val="es-MX"/>
        </w:rPr>
        <w:t xml:space="preserve"> que el ESP </w:t>
      </w:r>
      <w:r w:rsidR="00765201" w:rsidRPr="00CF28FA">
        <w:rPr>
          <w:rFonts w:ascii="Arial" w:hAnsi="Arial" w:cs="Arial"/>
          <w:lang w:val="es-MX"/>
        </w:rPr>
        <w:t>está</w:t>
      </w:r>
      <w:r w:rsidR="00D11D5B" w:rsidRPr="00CF28FA">
        <w:rPr>
          <w:rFonts w:ascii="Arial" w:hAnsi="Arial" w:cs="Arial"/>
          <w:lang w:val="es-MX"/>
        </w:rPr>
        <w:t xml:space="preserve"> suscrito, se toma esa </w:t>
      </w:r>
      <w:r w:rsidR="00765201" w:rsidRPr="00CF28FA">
        <w:rPr>
          <w:rFonts w:ascii="Arial" w:hAnsi="Arial" w:cs="Arial"/>
          <w:lang w:val="es-MX"/>
        </w:rPr>
        <w:t>información</w:t>
      </w:r>
      <w:r w:rsidR="00D11D5B" w:rsidRPr="00CF28FA">
        <w:rPr>
          <w:rFonts w:ascii="Arial" w:hAnsi="Arial" w:cs="Arial"/>
          <w:lang w:val="es-MX"/>
        </w:rPr>
        <w:t xml:space="preserve"> y lo guardamos en buffers para poder </w:t>
      </w:r>
      <w:r w:rsidR="00765201" w:rsidRPr="00CF28FA">
        <w:rPr>
          <w:rFonts w:ascii="Arial" w:hAnsi="Arial" w:cs="Arial"/>
          <w:lang w:val="es-MX"/>
        </w:rPr>
        <w:t>operar</w:t>
      </w:r>
      <w:r w:rsidR="00D11D5B" w:rsidRPr="00CF28FA">
        <w:rPr>
          <w:rFonts w:ascii="Arial" w:hAnsi="Arial" w:cs="Arial"/>
          <w:lang w:val="es-MX"/>
        </w:rPr>
        <w:t xml:space="preserve"> sobre esa </w:t>
      </w:r>
      <w:r w:rsidR="00765201" w:rsidRPr="00CF28FA">
        <w:rPr>
          <w:rFonts w:ascii="Arial" w:hAnsi="Arial" w:cs="Arial"/>
          <w:lang w:val="es-MX"/>
        </w:rPr>
        <w:t>información</w:t>
      </w:r>
      <w:r w:rsidR="00D11D5B" w:rsidRPr="00CF28FA">
        <w:rPr>
          <w:rFonts w:ascii="Arial" w:hAnsi="Arial" w:cs="Arial"/>
          <w:lang w:val="es-MX"/>
        </w:rPr>
        <w:t xml:space="preserve">, utilizamos una cola que servirá para enviar la </w:t>
      </w:r>
      <w:r w:rsidR="00765201" w:rsidRPr="00CF28FA">
        <w:rPr>
          <w:rFonts w:ascii="Arial" w:hAnsi="Arial" w:cs="Arial"/>
          <w:lang w:val="es-MX"/>
        </w:rPr>
        <w:t>información</w:t>
      </w:r>
      <w:r w:rsidR="00D11D5B" w:rsidRPr="00CF28FA">
        <w:rPr>
          <w:rFonts w:ascii="Arial" w:hAnsi="Arial" w:cs="Arial"/>
          <w:lang w:val="es-MX"/>
        </w:rPr>
        <w:t xml:space="preserve"> desde este case en el archivo </w:t>
      </w:r>
      <w:r w:rsidR="00D11D5B" w:rsidRPr="00CF28FA">
        <w:rPr>
          <w:rFonts w:ascii="Arial" w:hAnsi="Arial" w:cs="Arial"/>
          <w:b/>
          <w:bCs/>
          <w:lang w:val="es-MX"/>
        </w:rPr>
        <w:t xml:space="preserve">mqtt_lib.c </w:t>
      </w:r>
      <w:r w:rsidR="00782546" w:rsidRPr="00CF28FA">
        <w:rPr>
          <w:rFonts w:ascii="Arial" w:hAnsi="Arial" w:cs="Arial"/>
          <w:lang w:val="es-MX"/>
        </w:rPr>
        <w:t xml:space="preserve">hacia el </w:t>
      </w:r>
      <w:r w:rsidR="00782546" w:rsidRPr="00CF28FA">
        <w:rPr>
          <w:rFonts w:ascii="Arial" w:hAnsi="Arial" w:cs="Arial"/>
          <w:b/>
          <w:bCs/>
          <w:lang w:val="es-MX"/>
        </w:rPr>
        <w:t xml:space="preserve">main.c </w:t>
      </w:r>
      <w:r w:rsidR="00782546" w:rsidRPr="00CF28FA">
        <w:rPr>
          <w:rFonts w:ascii="Arial" w:hAnsi="Arial" w:cs="Arial"/>
          <w:lang w:val="es-MX"/>
        </w:rPr>
        <w:t xml:space="preserve">a la función </w:t>
      </w:r>
      <w:r w:rsidR="00782546" w:rsidRPr="00CF28FA">
        <w:rPr>
          <w:rFonts w:ascii="Arial" w:hAnsi="Arial" w:cs="Arial"/>
          <w:b/>
          <w:bCs/>
          <w:lang w:val="es-MX"/>
        </w:rPr>
        <w:t>task_input_</w:t>
      </w:r>
      <w:proofErr w:type="gramStart"/>
      <w:r w:rsidR="00782546" w:rsidRPr="00CF28FA">
        <w:rPr>
          <w:rFonts w:ascii="Arial" w:hAnsi="Arial" w:cs="Arial"/>
          <w:b/>
          <w:bCs/>
          <w:lang w:val="es-MX"/>
        </w:rPr>
        <w:t>topic(</w:t>
      </w:r>
      <w:proofErr w:type="gramEnd"/>
      <w:r w:rsidR="00782546" w:rsidRPr="00CF28FA">
        <w:rPr>
          <w:rFonts w:ascii="Arial" w:hAnsi="Arial" w:cs="Arial"/>
          <w:b/>
          <w:bCs/>
          <w:lang w:val="es-MX"/>
        </w:rPr>
        <w:t xml:space="preserve">) </w:t>
      </w:r>
      <w:r w:rsidR="00803D29" w:rsidRPr="00CF28FA">
        <w:rPr>
          <w:rFonts w:ascii="Arial" w:hAnsi="Arial" w:cs="Arial"/>
          <w:lang w:val="es-MX"/>
        </w:rPr>
        <w:t xml:space="preserve">que es la que procesara lo que se recibió y decidirá </w:t>
      </w:r>
      <w:r w:rsidR="00765201" w:rsidRPr="00CF28FA">
        <w:rPr>
          <w:rFonts w:ascii="Arial" w:hAnsi="Arial" w:cs="Arial"/>
          <w:lang w:val="es-MX"/>
        </w:rPr>
        <w:t>qué</w:t>
      </w:r>
      <w:r w:rsidR="00803D29" w:rsidRPr="00CF28FA">
        <w:rPr>
          <w:rFonts w:ascii="Arial" w:hAnsi="Arial" w:cs="Arial"/>
          <w:lang w:val="es-MX"/>
        </w:rPr>
        <w:t xml:space="preserve"> acción es la que sebe de tomar. </w:t>
      </w:r>
      <w:r w:rsidRPr="00CF28FA">
        <w:rPr>
          <w:rFonts w:ascii="Arial" w:hAnsi="Arial" w:cs="Arial"/>
          <w:lang w:val="es-MX"/>
        </w:rPr>
        <w:t xml:space="preserve"> </w:t>
      </w:r>
    </w:p>
    <w:p w14:paraId="59EC9B14" w14:textId="5F59954E" w:rsidR="00B5684A" w:rsidRPr="00CF28FA" w:rsidRDefault="0081604C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0AC1C7BA" wp14:editId="760B6CC3">
            <wp:extent cx="4000500" cy="210624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5246" cy="210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725C" w14:textId="2C02F59F" w:rsidR="007E30B1" w:rsidRPr="00CF28FA" w:rsidRDefault="007E30B1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El sistema utiliza 3 GPIOs 1 para el led, 1 que prende o apaga el led y otro que es el botón que deja mandar la </w:t>
      </w:r>
      <w:r w:rsidR="00765201" w:rsidRPr="00CF28FA">
        <w:rPr>
          <w:rFonts w:ascii="Arial" w:hAnsi="Arial" w:cs="Arial"/>
          <w:lang w:val="es-MX"/>
        </w:rPr>
        <w:t>información</w:t>
      </w:r>
      <w:r w:rsidRPr="00CF28FA">
        <w:rPr>
          <w:rFonts w:ascii="Arial" w:hAnsi="Arial" w:cs="Arial"/>
          <w:lang w:val="es-MX"/>
        </w:rPr>
        <w:t xml:space="preserve">, realiza la acción de </w:t>
      </w:r>
      <w:r w:rsidRPr="00CF28FA">
        <w:rPr>
          <w:rFonts w:ascii="Arial" w:hAnsi="Arial" w:cs="Arial"/>
          <w:b/>
          <w:bCs/>
          <w:lang w:val="es-MX"/>
        </w:rPr>
        <w:t xml:space="preserve">publicar </w:t>
      </w:r>
      <w:r w:rsidRPr="00CF28FA">
        <w:rPr>
          <w:rFonts w:ascii="Arial" w:hAnsi="Arial" w:cs="Arial"/>
          <w:lang w:val="es-MX"/>
        </w:rPr>
        <w:t xml:space="preserve">en los distintos tópicos. </w:t>
      </w:r>
    </w:p>
    <w:p w14:paraId="074BD94D" w14:textId="24592E41" w:rsidR="002077FD" w:rsidRPr="00CF28FA" w:rsidRDefault="00900E23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La tarea </w:t>
      </w:r>
      <w:r w:rsidRPr="00CF28FA">
        <w:rPr>
          <w:rFonts w:ascii="Arial" w:hAnsi="Arial" w:cs="Arial"/>
          <w:b/>
          <w:bCs/>
          <w:lang w:val="es-MX"/>
        </w:rPr>
        <w:t xml:space="preserve">task_input </w:t>
      </w:r>
      <w:r w:rsidRPr="00CF28FA">
        <w:rPr>
          <w:rFonts w:ascii="Arial" w:hAnsi="Arial" w:cs="Arial"/>
          <w:lang w:val="es-MX"/>
        </w:rPr>
        <w:t xml:space="preserve">se encargara de recoger toda la información de los sensores, y el estado del led, formatearlos en el siguiente orden </w:t>
      </w:r>
      <w:r w:rsidRPr="00CF28FA">
        <w:rPr>
          <w:rFonts w:ascii="Arial" w:hAnsi="Arial" w:cs="Arial"/>
          <w:b/>
          <w:bCs/>
          <w:i/>
          <w:iCs/>
          <w:lang w:val="es-MX"/>
        </w:rPr>
        <w:t>estado_</w:t>
      </w:r>
      <w:proofErr w:type="gramStart"/>
      <w:r w:rsidRPr="00CF28FA">
        <w:rPr>
          <w:rFonts w:ascii="Arial" w:hAnsi="Arial" w:cs="Arial"/>
          <w:b/>
          <w:bCs/>
          <w:i/>
          <w:iCs/>
          <w:lang w:val="es-MX"/>
        </w:rPr>
        <w:t>led:valor</w:t>
      </w:r>
      <w:proofErr w:type="gramEnd"/>
      <w:r w:rsidRPr="00CF28FA">
        <w:rPr>
          <w:rFonts w:ascii="Arial" w:hAnsi="Arial" w:cs="Arial"/>
          <w:b/>
          <w:bCs/>
          <w:i/>
          <w:iCs/>
          <w:lang w:val="es-MX"/>
        </w:rPr>
        <w:t xml:space="preserve">_adc:valor_tmp:valor_hum </w:t>
      </w:r>
      <w:r w:rsidR="00CF6556" w:rsidRPr="00CF28FA">
        <w:rPr>
          <w:rFonts w:ascii="Arial" w:hAnsi="Arial" w:cs="Arial"/>
          <w:lang w:val="es-MX"/>
        </w:rPr>
        <w:t xml:space="preserve">esa información formateada se enviara hacia la segunda tarea que es la encargada de publicar la información en el bróker. </w:t>
      </w:r>
      <w:r w:rsidR="00792429" w:rsidRPr="00CF28FA">
        <w:rPr>
          <w:rFonts w:ascii="Arial" w:hAnsi="Arial" w:cs="Arial"/>
          <w:lang w:val="es-MX"/>
        </w:rPr>
        <w:t>Esto se</w:t>
      </w:r>
      <w:r w:rsidR="00765201" w:rsidRPr="00CF28FA">
        <w:rPr>
          <w:rFonts w:ascii="Arial" w:hAnsi="Arial" w:cs="Arial"/>
          <w:lang w:val="es-MX"/>
        </w:rPr>
        <w:t xml:space="preserve"> </w:t>
      </w:r>
      <w:r w:rsidR="00792429" w:rsidRPr="00CF28FA">
        <w:rPr>
          <w:rFonts w:ascii="Arial" w:hAnsi="Arial" w:cs="Arial"/>
          <w:lang w:val="es-MX"/>
        </w:rPr>
        <w:t xml:space="preserve">hace por medio de una cola. Los datos </w:t>
      </w:r>
      <w:r w:rsidR="00765201" w:rsidRPr="00CF28FA">
        <w:rPr>
          <w:rFonts w:ascii="Arial" w:hAnsi="Arial" w:cs="Arial"/>
          <w:lang w:val="es-MX"/>
        </w:rPr>
        <w:t>deben</w:t>
      </w:r>
      <w:r w:rsidR="00792429" w:rsidRPr="00CF28FA">
        <w:rPr>
          <w:rFonts w:ascii="Arial" w:hAnsi="Arial" w:cs="Arial"/>
          <w:lang w:val="es-MX"/>
        </w:rPr>
        <w:t xml:space="preserve"> de ser parseados</w:t>
      </w:r>
      <w:r w:rsidR="004B4BE2" w:rsidRPr="00CF28FA">
        <w:rPr>
          <w:rFonts w:ascii="Arial" w:hAnsi="Arial" w:cs="Arial"/>
          <w:lang w:val="es-MX"/>
        </w:rPr>
        <w:t xml:space="preserve">, separando los valores. </w:t>
      </w:r>
    </w:p>
    <w:p w14:paraId="2EE101B0" w14:textId="2CE723C2" w:rsidR="003779C5" w:rsidRPr="00C60D46" w:rsidRDefault="002077FD" w:rsidP="00C60D46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noProof/>
          <w:lang w:val="es-MX"/>
        </w:rPr>
        <w:drawing>
          <wp:inline distT="0" distB="0" distL="0" distR="0" wp14:anchorId="6CAA4691" wp14:editId="2A964C4D">
            <wp:extent cx="3206390" cy="41607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179" t="8462" r="11411" b="5450"/>
                    <a:stretch/>
                  </pic:blipFill>
                  <pic:spPr bwMode="auto">
                    <a:xfrm>
                      <a:off x="0" y="0"/>
                      <a:ext cx="3221337" cy="418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94F9D" w14:textId="7707BA64" w:rsidR="00203A3C" w:rsidRPr="00CF28FA" w:rsidRDefault="003779C5" w:rsidP="00676C90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lastRenderedPageBreak/>
        <w:t xml:space="preserve">Tarea </w:t>
      </w:r>
      <w:r w:rsidRPr="00CF28FA">
        <w:rPr>
          <w:rFonts w:ascii="Arial" w:hAnsi="Arial" w:cs="Arial"/>
          <w:b/>
          <w:bCs/>
          <w:lang w:val="es-MX"/>
        </w:rPr>
        <w:t>send_</w:t>
      </w:r>
      <w:proofErr w:type="gramStart"/>
      <w:r w:rsidRPr="00CF28FA">
        <w:rPr>
          <w:rFonts w:ascii="Arial" w:hAnsi="Arial" w:cs="Arial"/>
          <w:b/>
          <w:bCs/>
          <w:lang w:val="es-MX"/>
        </w:rPr>
        <w:t>task(</w:t>
      </w:r>
      <w:proofErr w:type="gramEnd"/>
      <w:r w:rsidRPr="00CF28FA">
        <w:rPr>
          <w:rFonts w:ascii="Arial" w:hAnsi="Arial" w:cs="Arial"/>
          <w:b/>
          <w:bCs/>
          <w:lang w:val="es-MX"/>
        </w:rPr>
        <w:t xml:space="preserve">) </w:t>
      </w:r>
      <w:r w:rsidRPr="00CF28FA">
        <w:rPr>
          <w:rFonts w:ascii="Arial" w:hAnsi="Arial" w:cs="Arial"/>
          <w:lang w:val="es-MX"/>
        </w:rPr>
        <w:t xml:space="preserve">es la tarea encargada de realizar el </w:t>
      </w:r>
      <w:r w:rsidR="000B5B76" w:rsidRPr="00CF28FA">
        <w:rPr>
          <w:rFonts w:ascii="Arial" w:hAnsi="Arial" w:cs="Arial"/>
          <w:lang w:val="es-MX"/>
        </w:rPr>
        <w:t>envió</w:t>
      </w:r>
      <w:r w:rsidRPr="00CF28FA">
        <w:rPr>
          <w:rFonts w:ascii="Arial" w:hAnsi="Arial" w:cs="Arial"/>
          <w:lang w:val="es-MX"/>
        </w:rPr>
        <w:t xml:space="preserve"> de </w:t>
      </w:r>
      <w:r w:rsidR="000B5B76" w:rsidRPr="00CF28FA">
        <w:rPr>
          <w:rFonts w:ascii="Arial" w:hAnsi="Arial" w:cs="Arial"/>
          <w:lang w:val="es-MX"/>
        </w:rPr>
        <w:t>información</w:t>
      </w:r>
      <w:r w:rsidR="00676C90" w:rsidRPr="00CF28FA">
        <w:rPr>
          <w:rFonts w:ascii="Arial" w:hAnsi="Arial" w:cs="Arial"/>
          <w:lang w:val="es-MX"/>
        </w:rPr>
        <w:t xml:space="preserve">, </w:t>
      </w:r>
      <w:r w:rsidR="00676C90" w:rsidRPr="00CF28FA">
        <w:rPr>
          <w:rFonts w:ascii="Arial" w:hAnsi="Arial" w:cs="Arial"/>
          <w:lang w:val="es-MX"/>
        </w:rPr>
        <w:t xml:space="preserve">recibe de la cola toda la cadena de texto pero debe se debe de separar, para eso se utiliza la función </w:t>
      </w:r>
      <w:r w:rsidR="00676C90" w:rsidRPr="00CF28FA">
        <w:rPr>
          <w:rFonts w:ascii="Arial" w:hAnsi="Arial" w:cs="Arial"/>
          <w:b/>
          <w:bCs/>
          <w:lang w:val="es-MX"/>
        </w:rPr>
        <w:t xml:space="preserve">parser_input </w:t>
      </w:r>
      <w:r w:rsidR="00676C90" w:rsidRPr="00CF28FA">
        <w:rPr>
          <w:rFonts w:ascii="Arial" w:hAnsi="Arial" w:cs="Arial"/>
          <w:lang w:val="es-MX"/>
        </w:rPr>
        <w:t xml:space="preserve">que </w:t>
      </w:r>
      <w:r w:rsidR="00671EDD" w:rsidRPr="00CF28FA">
        <w:rPr>
          <w:rFonts w:ascii="Arial" w:hAnsi="Arial" w:cs="Arial"/>
          <w:lang w:val="es-MX"/>
        </w:rPr>
        <w:t>devuelve</w:t>
      </w:r>
      <w:r w:rsidR="00676C90" w:rsidRPr="00CF28FA">
        <w:rPr>
          <w:rFonts w:ascii="Arial" w:hAnsi="Arial" w:cs="Arial"/>
          <w:lang w:val="es-MX"/>
        </w:rPr>
        <w:t xml:space="preserve"> un arreglo con todos los tokens introducidos.</w:t>
      </w:r>
    </w:p>
    <w:p w14:paraId="6E8BEAC7" w14:textId="15DA9EC3" w:rsidR="003779C5" w:rsidRPr="00CF28FA" w:rsidRDefault="00203A3C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noProof/>
          <w:lang w:val="es-MX"/>
        </w:rPr>
        <w:drawing>
          <wp:inline distT="0" distB="0" distL="0" distR="0" wp14:anchorId="15411613" wp14:editId="643A4422">
            <wp:extent cx="4732020" cy="300061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385" t="16692" r="6923" b="9901"/>
                    <a:stretch/>
                  </pic:blipFill>
                  <pic:spPr bwMode="auto">
                    <a:xfrm>
                      <a:off x="0" y="0"/>
                      <a:ext cx="4736305" cy="3003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7A971" w14:textId="77777777" w:rsidR="00122756" w:rsidRPr="00CF28FA" w:rsidRDefault="00122756" w:rsidP="00543E4D">
      <w:pPr>
        <w:pStyle w:val="ListParagraph"/>
        <w:rPr>
          <w:rFonts w:ascii="Arial" w:hAnsi="Arial" w:cs="Arial"/>
          <w:lang w:val="es-MX"/>
        </w:rPr>
      </w:pPr>
    </w:p>
    <w:p w14:paraId="581D765B" w14:textId="24436508" w:rsidR="00122756" w:rsidRPr="00CF28FA" w:rsidRDefault="00122756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drawing>
          <wp:inline distT="0" distB="0" distL="0" distR="0" wp14:anchorId="2B24BC4B" wp14:editId="722B45CB">
            <wp:extent cx="2710001" cy="3108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539" t="19476" r="12051" b="9001"/>
                    <a:stretch/>
                  </pic:blipFill>
                  <pic:spPr bwMode="auto">
                    <a:xfrm>
                      <a:off x="0" y="0"/>
                      <a:ext cx="2715179" cy="311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4038F" w14:textId="77777777" w:rsidR="00122756" w:rsidRPr="00CF28FA" w:rsidRDefault="00122756" w:rsidP="00543E4D">
      <w:pPr>
        <w:pStyle w:val="ListParagraph"/>
        <w:rPr>
          <w:rFonts w:ascii="Arial" w:hAnsi="Arial" w:cs="Arial"/>
          <w:lang w:val="es-MX"/>
        </w:rPr>
      </w:pPr>
    </w:p>
    <w:p w14:paraId="2EEEE712" w14:textId="77777777" w:rsidR="00122756" w:rsidRPr="00CF28FA" w:rsidRDefault="00122756" w:rsidP="00543E4D">
      <w:pPr>
        <w:pStyle w:val="ListParagraph"/>
        <w:rPr>
          <w:rFonts w:ascii="Arial" w:hAnsi="Arial" w:cs="Arial"/>
          <w:lang w:val="es-MX"/>
        </w:rPr>
      </w:pPr>
    </w:p>
    <w:p w14:paraId="50152804" w14:textId="77777777" w:rsidR="00122756" w:rsidRPr="00CF28FA" w:rsidRDefault="00122756" w:rsidP="00543E4D">
      <w:pPr>
        <w:pStyle w:val="ListParagraph"/>
        <w:rPr>
          <w:rFonts w:ascii="Arial" w:hAnsi="Arial" w:cs="Arial"/>
          <w:lang w:val="es-MX"/>
        </w:rPr>
      </w:pPr>
    </w:p>
    <w:p w14:paraId="45597C1B" w14:textId="77777777" w:rsidR="00122756" w:rsidRPr="00CF28FA" w:rsidRDefault="00122756" w:rsidP="00543E4D">
      <w:pPr>
        <w:pStyle w:val="ListParagraph"/>
        <w:rPr>
          <w:rFonts w:ascii="Arial" w:hAnsi="Arial" w:cs="Arial"/>
          <w:lang w:val="es-MX"/>
        </w:rPr>
      </w:pPr>
    </w:p>
    <w:p w14:paraId="0951AE52" w14:textId="77777777" w:rsidR="00122756" w:rsidRPr="00CF28FA" w:rsidRDefault="00122756" w:rsidP="00122756">
      <w:pPr>
        <w:rPr>
          <w:rFonts w:ascii="Arial" w:hAnsi="Arial" w:cs="Arial"/>
          <w:lang w:val="es-MX"/>
        </w:rPr>
      </w:pPr>
    </w:p>
    <w:p w14:paraId="7480E0E4" w14:textId="7FF530D5" w:rsidR="00A874F6" w:rsidRPr="00CF28FA" w:rsidRDefault="00A874F6" w:rsidP="00543E4D">
      <w:pPr>
        <w:pStyle w:val="ListParagraph"/>
        <w:rPr>
          <w:rFonts w:ascii="Arial" w:hAnsi="Arial" w:cs="Arial"/>
          <w:b/>
          <w:bCs/>
          <w:lang w:val="es-MX"/>
        </w:rPr>
      </w:pPr>
      <w:r w:rsidRPr="00CF28FA">
        <w:rPr>
          <w:rFonts w:ascii="Arial" w:hAnsi="Arial" w:cs="Arial"/>
          <w:lang w:val="es-MX"/>
        </w:rPr>
        <w:t xml:space="preserve">Cunado se publica lo recibe </w:t>
      </w:r>
      <w:r w:rsidRPr="00CF28FA">
        <w:rPr>
          <w:rFonts w:ascii="Arial" w:hAnsi="Arial" w:cs="Arial"/>
          <w:b/>
          <w:bCs/>
          <w:lang w:val="es-MX"/>
        </w:rPr>
        <w:t xml:space="preserve">node-red. </w:t>
      </w:r>
    </w:p>
    <w:p w14:paraId="72D30315" w14:textId="48FCC3C6" w:rsidR="00A874F6" w:rsidRPr="00CF28FA" w:rsidRDefault="00DC6197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noProof/>
          <w:lang w:val="es-MX"/>
        </w:rPr>
        <w:drawing>
          <wp:inline distT="0" distB="0" distL="0" distR="0" wp14:anchorId="23EF4EAF" wp14:editId="5A142528">
            <wp:extent cx="5943600" cy="1963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0A71" w14:textId="7860A73B" w:rsidR="00DC6197" w:rsidRPr="00CF28FA" w:rsidRDefault="000B5B76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>Así</w:t>
      </w:r>
      <w:r w:rsidR="00DC6197" w:rsidRPr="00CF28FA">
        <w:rPr>
          <w:rFonts w:ascii="Arial" w:hAnsi="Arial" w:cs="Arial"/>
          <w:lang w:val="es-MX"/>
        </w:rPr>
        <w:t xml:space="preserve"> como un debug que se </w:t>
      </w:r>
      <w:r w:rsidRPr="00CF28FA">
        <w:rPr>
          <w:rFonts w:ascii="Arial" w:hAnsi="Arial" w:cs="Arial"/>
          <w:lang w:val="es-MX"/>
        </w:rPr>
        <w:t>integró</w:t>
      </w:r>
      <w:r w:rsidR="00DC6197" w:rsidRPr="00CF28FA">
        <w:rPr>
          <w:rFonts w:ascii="Arial" w:hAnsi="Arial" w:cs="Arial"/>
          <w:lang w:val="es-MX"/>
        </w:rPr>
        <w:t xml:space="preserve"> en el código</w:t>
      </w:r>
    </w:p>
    <w:p w14:paraId="25F43E8D" w14:textId="6B4BB42A" w:rsidR="00DC6197" w:rsidRPr="00CF28FA" w:rsidRDefault="00DC6197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noProof/>
          <w:lang w:val="es-MX"/>
        </w:rPr>
        <w:drawing>
          <wp:inline distT="0" distB="0" distL="0" distR="0" wp14:anchorId="524B9A68" wp14:editId="230B5EB4">
            <wp:extent cx="5090160" cy="8015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2719" cy="8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1AE3" w14:textId="114505DA" w:rsidR="00DC6197" w:rsidRPr="00CF28FA" w:rsidRDefault="00DC6197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Podemos verificar que en efectos los datos son iguales. </w:t>
      </w:r>
    </w:p>
    <w:p w14:paraId="28A1093A" w14:textId="77777777" w:rsidR="002077FD" w:rsidRPr="00CF28FA" w:rsidRDefault="002077FD" w:rsidP="00543E4D">
      <w:pPr>
        <w:pStyle w:val="ListParagraph"/>
        <w:rPr>
          <w:rFonts w:ascii="Arial" w:hAnsi="Arial" w:cs="Arial"/>
          <w:lang w:val="es-MX"/>
        </w:rPr>
      </w:pPr>
    </w:p>
    <w:p w14:paraId="46295B3A" w14:textId="0C0CDD3A" w:rsidR="00CF0945" w:rsidRPr="00CF28FA" w:rsidRDefault="00122756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La tarea </w:t>
      </w:r>
      <w:r w:rsidRPr="00CF28FA">
        <w:rPr>
          <w:rFonts w:ascii="Arial" w:hAnsi="Arial" w:cs="Arial"/>
          <w:b/>
          <w:bCs/>
          <w:lang w:val="es-MX"/>
        </w:rPr>
        <w:t xml:space="preserve">task_input_topic </w:t>
      </w:r>
      <w:r w:rsidRPr="00CF28FA">
        <w:rPr>
          <w:rFonts w:ascii="Arial" w:hAnsi="Arial" w:cs="Arial"/>
          <w:lang w:val="es-MX"/>
        </w:rPr>
        <w:t xml:space="preserve">es la encargada de esperar lo que se recibe de las publicaciones suscritos y en este caso </w:t>
      </w:r>
      <w:r w:rsidR="00A3273F" w:rsidRPr="00CF28FA">
        <w:rPr>
          <w:rFonts w:ascii="Arial" w:hAnsi="Arial" w:cs="Arial"/>
          <w:lang w:val="es-MX"/>
        </w:rPr>
        <w:t>está</w:t>
      </w:r>
      <w:r w:rsidRPr="00CF28FA">
        <w:rPr>
          <w:rFonts w:ascii="Arial" w:hAnsi="Arial" w:cs="Arial"/>
          <w:lang w:val="es-MX"/>
        </w:rPr>
        <w:t xml:space="preserve"> esperando que el </w:t>
      </w:r>
      <w:r w:rsidRPr="00CF28FA">
        <w:rPr>
          <w:rFonts w:ascii="Arial" w:hAnsi="Arial" w:cs="Arial"/>
          <w:b/>
          <w:bCs/>
          <w:lang w:val="es-MX"/>
        </w:rPr>
        <w:t xml:space="preserve">payload </w:t>
      </w:r>
      <w:r w:rsidRPr="00CF28FA">
        <w:rPr>
          <w:rFonts w:ascii="Arial" w:hAnsi="Arial" w:cs="Arial"/>
          <w:lang w:val="es-MX"/>
        </w:rPr>
        <w:t xml:space="preserve">de la publicación sea </w:t>
      </w:r>
      <w:r w:rsidRPr="00CF28FA">
        <w:rPr>
          <w:rFonts w:ascii="Arial" w:hAnsi="Arial" w:cs="Arial"/>
          <w:b/>
          <w:bCs/>
          <w:lang w:val="es-MX"/>
        </w:rPr>
        <w:t xml:space="preserve">ON / OFF </w:t>
      </w:r>
      <w:r w:rsidR="00E42414" w:rsidRPr="00CF28FA">
        <w:rPr>
          <w:rFonts w:ascii="Arial" w:hAnsi="Arial" w:cs="Arial"/>
          <w:lang w:val="es-MX"/>
        </w:rPr>
        <w:t xml:space="preserve">para </w:t>
      </w:r>
      <w:r w:rsidR="00A3273F" w:rsidRPr="00CF28FA">
        <w:rPr>
          <w:rFonts w:ascii="Arial" w:hAnsi="Arial" w:cs="Arial"/>
          <w:lang w:val="es-MX"/>
        </w:rPr>
        <w:t>encender</w:t>
      </w:r>
      <w:r w:rsidR="00E42414" w:rsidRPr="00CF28FA">
        <w:rPr>
          <w:rFonts w:ascii="Arial" w:hAnsi="Arial" w:cs="Arial"/>
          <w:lang w:val="es-MX"/>
        </w:rPr>
        <w:t xml:space="preserve"> o apagar el led. </w:t>
      </w:r>
    </w:p>
    <w:p w14:paraId="7F09FD6C" w14:textId="77777777" w:rsidR="00225639" w:rsidRPr="00CF28FA" w:rsidRDefault="00225639" w:rsidP="00543E4D">
      <w:pPr>
        <w:pStyle w:val="ListParagraph"/>
        <w:rPr>
          <w:rFonts w:ascii="Arial" w:hAnsi="Arial" w:cs="Arial"/>
          <w:lang w:val="es-MX"/>
        </w:rPr>
      </w:pPr>
    </w:p>
    <w:p w14:paraId="6D5BF92C" w14:textId="4F049D0E" w:rsidR="00225639" w:rsidRPr="00CF28FA" w:rsidRDefault="00225639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drawing>
          <wp:inline distT="0" distB="0" distL="0" distR="0" wp14:anchorId="130710E9" wp14:editId="40C9F178">
            <wp:extent cx="3428411" cy="331911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691" t="12181" r="15898" b="6091"/>
                    <a:stretch/>
                  </pic:blipFill>
                  <pic:spPr bwMode="auto">
                    <a:xfrm>
                      <a:off x="0" y="0"/>
                      <a:ext cx="3433508" cy="33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31F0A" w14:textId="77777777" w:rsidR="00E92F3E" w:rsidRPr="00CF28FA" w:rsidRDefault="00E92F3E" w:rsidP="00543E4D">
      <w:pPr>
        <w:pStyle w:val="ListParagraph"/>
        <w:rPr>
          <w:rFonts w:ascii="Arial" w:hAnsi="Arial" w:cs="Arial"/>
          <w:lang w:val="es-MX"/>
        </w:rPr>
      </w:pPr>
    </w:p>
    <w:p w14:paraId="3EB98CF3" w14:textId="241DB388" w:rsidR="00E92F3E" w:rsidRPr="00CF28FA" w:rsidRDefault="00E92F3E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La otra forma de prender el led es mediante una tarea, porque se </w:t>
      </w:r>
      <w:r w:rsidR="009F4263" w:rsidRPr="00CF28FA">
        <w:rPr>
          <w:rFonts w:ascii="Arial" w:hAnsi="Arial" w:cs="Arial"/>
          <w:lang w:val="es-MX"/>
        </w:rPr>
        <w:t>eligió</w:t>
      </w:r>
      <w:r w:rsidRPr="00CF28FA">
        <w:rPr>
          <w:rFonts w:ascii="Arial" w:hAnsi="Arial" w:cs="Arial"/>
          <w:lang w:val="es-MX"/>
        </w:rPr>
        <w:t xml:space="preserve"> la tarea, porque si se realizaba mediante una función en algún punto de alguna tarea el cambio no se podría realizar ya que se estaría bloqueando, o se tendría que llamar en el momento precioso durante la ejecución de la tarea. </w:t>
      </w:r>
    </w:p>
    <w:p w14:paraId="0A0AC3F5" w14:textId="40BE3CAB" w:rsidR="00582D3D" w:rsidRPr="00CF28FA" w:rsidRDefault="00E92F3E" w:rsidP="00582D3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Por lo que una tarea siempre estará esperando la entrada por GPIO. </w:t>
      </w:r>
      <w:r w:rsidR="00507D50" w:rsidRPr="00CF28FA">
        <w:rPr>
          <w:rFonts w:ascii="Arial" w:hAnsi="Arial" w:cs="Arial"/>
          <w:lang w:val="es-MX"/>
        </w:rPr>
        <w:t xml:space="preserve">Por lo que no depende de otras tareas es </w:t>
      </w:r>
      <w:r w:rsidR="00CC6E3F" w:rsidRPr="00CF28FA">
        <w:rPr>
          <w:rFonts w:ascii="Arial" w:hAnsi="Arial" w:cs="Arial"/>
          <w:lang w:val="es-MX"/>
        </w:rPr>
        <w:t>independiente</w:t>
      </w:r>
      <w:r w:rsidR="00507D50" w:rsidRPr="00CF28FA">
        <w:rPr>
          <w:rFonts w:ascii="Arial" w:hAnsi="Arial" w:cs="Arial"/>
          <w:lang w:val="es-MX"/>
        </w:rPr>
        <w:t xml:space="preserve">. </w:t>
      </w:r>
    </w:p>
    <w:p w14:paraId="0291D195" w14:textId="63E2ACC4" w:rsidR="00582D3D" w:rsidRDefault="00582D3D" w:rsidP="00543E4D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drawing>
          <wp:inline distT="0" distB="0" distL="0" distR="0" wp14:anchorId="4D9505F1" wp14:editId="537C5556">
            <wp:extent cx="4907280" cy="37947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129" t="14985" r="7308" b="8868"/>
                    <a:stretch/>
                  </pic:blipFill>
                  <pic:spPr bwMode="auto">
                    <a:xfrm>
                      <a:off x="0" y="0"/>
                      <a:ext cx="4907280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B4E19" w14:textId="17A26593" w:rsidR="006327A2" w:rsidRDefault="006327A2" w:rsidP="00543E4D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La vista para le usuario en un dashboard, </w:t>
      </w:r>
      <w:r w:rsidR="0037655F">
        <w:rPr>
          <w:rFonts w:ascii="Arial" w:hAnsi="Arial" w:cs="Arial"/>
          <w:lang w:val="es-MX"/>
        </w:rPr>
        <w:t>sería</w:t>
      </w:r>
      <w:r>
        <w:rPr>
          <w:rFonts w:ascii="Arial" w:hAnsi="Arial" w:cs="Arial"/>
          <w:lang w:val="es-MX"/>
        </w:rPr>
        <w:t xml:space="preserve"> la siguiente, tendrá 3 </w:t>
      </w:r>
      <w:r w:rsidR="00452B1D">
        <w:rPr>
          <w:rFonts w:ascii="Arial" w:hAnsi="Arial" w:cs="Arial"/>
          <w:lang w:val="es-MX"/>
        </w:rPr>
        <w:t xml:space="preserve">graficas en donde se </w:t>
      </w:r>
      <w:r w:rsidR="00DC41C6">
        <w:rPr>
          <w:rFonts w:ascii="Arial" w:hAnsi="Arial" w:cs="Arial"/>
          <w:lang w:val="es-MX"/>
        </w:rPr>
        <w:t>mostrará</w:t>
      </w:r>
      <w:r w:rsidR="00452B1D">
        <w:rPr>
          <w:rFonts w:ascii="Arial" w:hAnsi="Arial" w:cs="Arial"/>
          <w:lang w:val="es-MX"/>
        </w:rPr>
        <w:t xml:space="preserve"> la intensidad de los distintos componentes. </w:t>
      </w:r>
    </w:p>
    <w:p w14:paraId="560EE5EA" w14:textId="40495890" w:rsidR="00452B1D" w:rsidRDefault="00035F06" w:rsidP="00543E4D">
      <w:pPr>
        <w:pStyle w:val="ListParagraph"/>
        <w:rPr>
          <w:rFonts w:ascii="Arial" w:hAnsi="Arial" w:cs="Arial"/>
          <w:lang w:val="es-MX"/>
        </w:rPr>
      </w:pPr>
      <w:r w:rsidRPr="00035F06">
        <w:rPr>
          <w:rFonts w:ascii="Arial" w:hAnsi="Arial" w:cs="Arial"/>
          <w:lang w:val="es-MX"/>
        </w:rPr>
        <w:lastRenderedPageBreak/>
        <w:drawing>
          <wp:inline distT="0" distB="0" distL="0" distR="0" wp14:anchorId="58D77057" wp14:editId="775A5261">
            <wp:extent cx="3154680" cy="3360946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5563" cy="33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6E86" w14:textId="00EE7F6B" w:rsidR="00035F06" w:rsidRDefault="00035F06" w:rsidP="00543E4D">
      <w:pPr>
        <w:pStyle w:val="ListParagraph"/>
        <w:rPr>
          <w:rFonts w:ascii="Arial" w:hAnsi="Arial" w:cs="Arial"/>
          <w:lang w:val="es-MX"/>
        </w:rPr>
      </w:pPr>
      <w:r w:rsidRPr="00035F06">
        <w:rPr>
          <w:rFonts w:ascii="Arial" w:hAnsi="Arial" w:cs="Arial"/>
          <w:lang w:val="es-MX"/>
        </w:rPr>
        <w:drawing>
          <wp:inline distT="0" distB="0" distL="0" distR="0" wp14:anchorId="589AEA0F" wp14:editId="14F7988F">
            <wp:extent cx="4216059" cy="28643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3093" cy="28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7EE" w14:textId="124402DC" w:rsidR="00035F06" w:rsidRDefault="0037655F" w:rsidP="00543E4D">
      <w:pPr>
        <w:pStyle w:val="ListParagraph"/>
        <w:rPr>
          <w:rFonts w:ascii="Arial" w:hAnsi="Arial" w:cs="Arial"/>
          <w:lang w:val="es-MX"/>
        </w:rPr>
      </w:pPr>
      <w:r w:rsidRPr="0037655F">
        <w:rPr>
          <w:rFonts w:ascii="Arial" w:hAnsi="Arial" w:cs="Arial"/>
          <w:lang w:val="es-MX"/>
        </w:rPr>
        <w:t xml:space="preserve">El switch </w:t>
      </w:r>
      <w:r w:rsidRPr="0037655F">
        <w:rPr>
          <w:rFonts w:ascii="Arial" w:hAnsi="Arial" w:cs="Arial"/>
          <w:b/>
          <w:bCs/>
          <w:lang w:val="es-MX"/>
        </w:rPr>
        <w:t xml:space="preserve">PWR LED </w:t>
      </w:r>
      <w:r w:rsidRPr="0037655F">
        <w:rPr>
          <w:rFonts w:ascii="Arial" w:hAnsi="Arial" w:cs="Arial"/>
          <w:lang w:val="es-MX"/>
        </w:rPr>
        <w:t>funciona par</w:t>
      </w:r>
      <w:r>
        <w:rPr>
          <w:rFonts w:ascii="Arial" w:hAnsi="Arial" w:cs="Arial"/>
          <w:lang w:val="es-MX"/>
        </w:rPr>
        <w:t xml:space="preserve">a publicar en el bróker que queremos apagar o prender el led y el punto verde indica el estado del led cunado se publica su estado mediante el botón físico. </w:t>
      </w:r>
    </w:p>
    <w:p w14:paraId="3EB00ECC" w14:textId="534D1AC9" w:rsidR="009B6819" w:rsidRPr="00DC41C6" w:rsidRDefault="0037655F" w:rsidP="00DC41C6">
      <w:pPr>
        <w:pStyle w:val="ListParagraph"/>
        <w:rPr>
          <w:rFonts w:ascii="Arial" w:hAnsi="Arial" w:cs="Arial"/>
          <w:lang w:val="es-MX"/>
        </w:rPr>
      </w:pPr>
      <w:r w:rsidRPr="0037655F">
        <w:rPr>
          <w:rFonts w:ascii="Arial" w:hAnsi="Arial" w:cs="Arial"/>
          <w:lang w:val="es-MX"/>
        </w:rPr>
        <w:lastRenderedPageBreak/>
        <w:drawing>
          <wp:inline distT="0" distB="0" distL="0" distR="0" wp14:anchorId="343E1869" wp14:editId="6C92498C">
            <wp:extent cx="3130283" cy="21196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1425" cy="212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F986" w14:textId="4D9B7A6B" w:rsidR="00543E4D" w:rsidRPr="00CF28FA" w:rsidRDefault="009F4263" w:rsidP="00543E4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 w:rsidRPr="00CF28FA">
        <w:rPr>
          <w:rFonts w:ascii="Arial" w:hAnsi="Arial" w:cs="Arial"/>
          <w:b/>
          <w:bCs/>
          <w:lang w:val="es-MX"/>
        </w:rPr>
        <w:t>Hardware</w:t>
      </w:r>
    </w:p>
    <w:p w14:paraId="64759268" w14:textId="2F72B9E8" w:rsidR="009F4263" w:rsidRPr="00CF28FA" w:rsidRDefault="00B2186C" w:rsidP="009F4263">
      <w:pPr>
        <w:pStyle w:val="ListParagraph"/>
        <w:rPr>
          <w:rFonts w:ascii="Arial" w:hAnsi="Arial" w:cs="Arial"/>
          <w:b/>
          <w:bCs/>
          <w:lang w:val="es-MX"/>
        </w:rPr>
      </w:pPr>
      <w:r w:rsidRPr="00CF28FA">
        <w:rPr>
          <w:rFonts w:ascii="Arial" w:hAnsi="Arial" w:cs="Arial"/>
          <w:b/>
          <w:bCs/>
          <w:noProof/>
          <w:lang w:val="es-MX"/>
        </w:rPr>
        <w:drawing>
          <wp:inline distT="0" distB="0" distL="0" distR="0" wp14:anchorId="5F52C0B0" wp14:editId="4D76DE5F">
            <wp:extent cx="2933700" cy="3911600"/>
            <wp:effectExtent l="6350" t="0" r="6350" b="6350"/>
            <wp:docPr id="11" name="Picture 11" descr="A circuit board with wires and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ircuit board with wires and a red ligh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337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D762" w14:textId="444702C3" w:rsidR="00B2186C" w:rsidRPr="00CF28FA" w:rsidRDefault="00B2186C" w:rsidP="009F4263">
      <w:pPr>
        <w:pStyle w:val="ListParagraph"/>
        <w:rPr>
          <w:rFonts w:ascii="Arial" w:hAnsi="Arial" w:cs="Arial"/>
          <w:b/>
          <w:bCs/>
          <w:lang w:val="es-MX"/>
        </w:rPr>
      </w:pPr>
      <w:r w:rsidRPr="00CF28FA">
        <w:rPr>
          <w:rFonts w:ascii="Arial" w:hAnsi="Arial" w:cs="Arial"/>
          <w:b/>
          <w:bCs/>
          <w:noProof/>
          <w:lang w:val="es-MX"/>
        </w:rPr>
        <w:lastRenderedPageBreak/>
        <w:drawing>
          <wp:inline distT="0" distB="0" distL="0" distR="0" wp14:anchorId="7341D585" wp14:editId="38D138A5">
            <wp:extent cx="3047365" cy="4063153"/>
            <wp:effectExtent l="6668" t="0" r="7302" b="7303"/>
            <wp:docPr id="12" name="Picture 12" descr="A circuit board with wires and a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ircuit board with wires and a ligh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54278" cy="407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70A0" w14:textId="77777777" w:rsidR="00B2186C" w:rsidRPr="00CF28FA" w:rsidRDefault="00B2186C" w:rsidP="009F4263">
      <w:pPr>
        <w:pStyle w:val="ListParagraph"/>
        <w:rPr>
          <w:rFonts w:ascii="Arial" w:hAnsi="Arial" w:cs="Arial"/>
          <w:b/>
          <w:bCs/>
          <w:lang w:val="es-MX"/>
        </w:rPr>
      </w:pPr>
    </w:p>
    <w:p w14:paraId="5AA87D73" w14:textId="3A80C223" w:rsidR="00543E4D" w:rsidRPr="00CF28FA" w:rsidRDefault="00B2186C" w:rsidP="00543E4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 w:rsidRPr="00CF28FA">
        <w:rPr>
          <w:rFonts w:ascii="Arial" w:hAnsi="Arial" w:cs="Arial"/>
          <w:b/>
          <w:bCs/>
          <w:lang w:val="es-MX"/>
        </w:rPr>
        <w:t>Dificultades</w:t>
      </w:r>
    </w:p>
    <w:p w14:paraId="07B815A5" w14:textId="29A2B833" w:rsidR="00B2186C" w:rsidRPr="00CF28FA" w:rsidRDefault="0009715F" w:rsidP="00B2186C">
      <w:pPr>
        <w:ind w:left="720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Para el Desarrollo de la </w:t>
      </w:r>
      <w:r w:rsidR="00967419" w:rsidRPr="00CF28FA">
        <w:rPr>
          <w:rFonts w:ascii="Arial" w:hAnsi="Arial" w:cs="Arial"/>
          <w:lang w:val="es-MX"/>
        </w:rPr>
        <w:t>práctica</w:t>
      </w:r>
      <w:r w:rsidRPr="00CF28FA">
        <w:rPr>
          <w:rFonts w:ascii="Arial" w:hAnsi="Arial" w:cs="Arial"/>
          <w:lang w:val="es-MX"/>
        </w:rPr>
        <w:t xml:space="preserve"> no se presentaron dificultades, al inicio fue el pensar y plantear como se iban a pasar todos los datos de los distintos dispositivos. Pero fuera de eso la estructura es muy parecido a </w:t>
      </w:r>
      <w:r w:rsidR="00967419" w:rsidRPr="00CF28FA">
        <w:rPr>
          <w:rFonts w:ascii="Arial" w:hAnsi="Arial" w:cs="Arial"/>
          <w:lang w:val="es-MX"/>
        </w:rPr>
        <w:t>prácticas</w:t>
      </w:r>
      <w:r w:rsidRPr="00CF28FA">
        <w:rPr>
          <w:rFonts w:ascii="Arial" w:hAnsi="Arial" w:cs="Arial"/>
          <w:lang w:val="es-MX"/>
        </w:rPr>
        <w:t xml:space="preserve"> con MQTT anteriores ya vistas. </w:t>
      </w:r>
    </w:p>
    <w:p w14:paraId="5CFE1E82" w14:textId="77777777" w:rsidR="00905F1C" w:rsidRPr="00CF28FA" w:rsidRDefault="00905F1C" w:rsidP="00B2186C">
      <w:pPr>
        <w:ind w:left="720"/>
        <w:rPr>
          <w:rFonts w:ascii="Arial" w:hAnsi="Arial" w:cs="Arial"/>
          <w:lang w:val="es-MX"/>
        </w:rPr>
      </w:pPr>
    </w:p>
    <w:p w14:paraId="1C4D5E29" w14:textId="6BE321F6" w:rsidR="00B2186C" w:rsidRPr="00CF28FA" w:rsidRDefault="008A6CA3" w:rsidP="00543E4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s-MX"/>
        </w:rPr>
      </w:pPr>
      <w:r w:rsidRPr="00CF28FA">
        <w:rPr>
          <w:rFonts w:ascii="Arial" w:hAnsi="Arial" w:cs="Arial"/>
          <w:b/>
          <w:bCs/>
          <w:lang w:val="es-MX"/>
        </w:rPr>
        <w:t>Conclusiones</w:t>
      </w:r>
    </w:p>
    <w:p w14:paraId="722AD8A0" w14:textId="1A3752F9" w:rsidR="0009715F" w:rsidRPr="00CF28FA" w:rsidRDefault="00905F1C" w:rsidP="0009715F">
      <w:pPr>
        <w:pStyle w:val="ListParagraph"/>
        <w:rPr>
          <w:rFonts w:ascii="Arial" w:hAnsi="Arial" w:cs="Arial"/>
          <w:lang w:val="es-MX"/>
        </w:rPr>
      </w:pPr>
      <w:r w:rsidRPr="00CF28FA">
        <w:rPr>
          <w:rFonts w:ascii="Arial" w:hAnsi="Arial" w:cs="Arial"/>
          <w:lang w:val="es-MX"/>
        </w:rPr>
        <w:t xml:space="preserve">Durante la </w:t>
      </w:r>
      <w:r w:rsidR="008A6CA3" w:rsidRPr="00CF28FA">
        <w:rPr>
          <w:rFonts w:ascii="Arial" w:hAnsi="Arial" w:cs="Arial"/>
          <w:lang w:val="es-MX"/>
        </w:rPr>
        <w:t>práctica</w:t>
      </w:r>
      <w:r w:rsidRPr="00CF28FA">
        <w:rPr>
          <w:rFonts w:ascii="Arial" w:hAnsi="Arial" w:cs="Arial"/>
          <w:lang w:val="es-MX"/>
        </w:rPr>
        <w:t xml:space="preserve"> se pudo utilizar una herramienta muy útil como lo es node-red, una herramienta visual y de low-code con la que se </w:t>
      </w:r>
      <w:r w:rsidR="008A6CA3" w:rsidRPr="00CF28FA">
        <w:rPr>
          <w:rFonts w:ascii="Arial" w:hAnsi="Arial" w:cs="Arial"/>
          <w:lang w:val="es-MX"/>
        </w:rPr>
        <w:t>pueden</w:t>
      </w:r>
      <w:r w:rsidRPr="00CF28FA">
        <w:rPr>
          <w:rFonts w:ascii="Arial" w:hAnsi="Arial" w:cs="Arial"/>
          <w:lang w:val="es-MX"/>
        </w:rPr>
        <w:t xml:space="preserve"> hacer cosas muy impresionantes como lo puede ser el crear dashboards con la </w:t>
      </w:r>
      <w:r w:rsidR="008A6CA3" w:rsidRPr="00CF28FA">
        <w:rPr>
          <w:rFonts w:ascii="Arial" w:hAnsi="Arial" w:cs="Arial"/>
          <w:lang w:val="es-MX"/>
        </w:rPr>
        <w:t>información</w:t>
      </w:r>
      <w:r w:rsidRPr="00CF28FA">
        <w:rPr>
          <w:rFonts w:ascii="Arial" w:hAnsi="Arial" w:cs="Arial"/>
          <w:lang w:val="es-MX"/>
        </w:rPr>
        <w:t xml:space="preserve"> de los componentes conectados a nuestro ESP32, </w:t>
      </w:r>
      <w:r w:rsidR="00103EB6" w:rsidRPr="00CF28FA">
        <w:rPr>
          <w:rFonts w:ascii="Arial" w:hAnsi="Arial" w:cs="Arial"/>
          <w:lang w:val="es-MX"/>
        </w:rPr>
        <w:t xml:space="preserve">esto puede ser una vista muy simple en lo que pudiera ser la construcción de dispositivos IoT, con un una interfaz </w:t>
      </w:r>
      <w:r w:rsidR="008A6CA3" w:rsidRPr="00CF28FA">
        <w:rPr>
          <w:rFonts w:ascii="Arial" w:hAnsi="Arial" w:cs="Arial"/>
          <w:lang w:val="es-MX"/>
        </w:rPr>
        <w:t>más</w:t>
      </w:r>
      <w:r w:rsidR="00103EB6" w:rsidRPr="00CF28FA">
        <w:rPr>
          <w:rFonts w:ascii="Arial" w:hAnsi="Arial" w:cs="Arial"/>
          <w:lang w:val="es-MX"/>
        </w:rPr>
        <w:t xml:space="preserve"> intuitiva y simple, lo que cualquiera pudiera entender, se puede ver la versatilidad de la comunicación MQTT.</w:t>
      </w:r>
    </w:p>
    <w:p w14:paraId="6928D60B" w14:textId="77777777" w:rsidR="00543E4D" w:rsidRPr="00CF28FA" w:rsidRDefault="00543E4D">
      <w:pPr>
        <w:rPr>
          <w:rFonts w:ascii="Arial" w:hAnsi="Arial" w:cs="Arial"/>
          <w:lang w:val="es-MX"/>
        </w:rPr>
      </w:pPr>
    </w:p>
    <w:p w14:paraId="77E5E613" w14:textId="77777777" w:rsidR="00543E4D" w:rsidRPr="00CF28FA" w:rsidRDefault="00543E4D">
      <w:pPr>
        <w:rPr>
          <w:rFonts w:ascii="Arial" w:hAnsi="Arial" w:cs="Arial"/>
          <w:lang w:val="es-MX"/>
        </w:rPr>
      </w:pPr>
    </w:p>
    <w:p w14:paraId="40C2FADE" w14:textId="77777777" w:rsidR="00543E4D" w:rsidRPr="00CF28FA" w:rsidRDefault="00543E4D">
      <w:pPr>
        <w:rPr>
          <w:rFonts w:ascii="Arial" w:hAnsi="Arial" w:cs="Arial"/>
          <w:lang w:val="es-MX"/>
        </w:rPr>
      </w:pPr>
    </w:p>
    <w:p w14:paraId="2219FE52" w14:textId="77777777" w:rsidR="00543E4D" w:rsidRPr="00CF28FA" w:rsidRDefault="00543E4D">
      <w:pPr>
        <w:rPr>
          <w:rFonts w:ascii="Arial" w:hAnsi="Arial" w:cs="Arial"/>
          <w:lang w:val="es-MX"/>
        </w:rPr>
      </w:pPr>
    </w:p>
    <w:p w14:paraId="251411EF" w14:textId="77777777" w:rsidR="00543E4D" w:rsidRPr="00CF28FA" w:rsidRDefault="00543E4D">
      <w:pPr>
        <w:rPr>
          <w:rFonts w:ascii="Arial" w:hAnsi="Arial" w:cs="Arial"/>
          <w:lang w:val="es-MX"/>
        </w:rPr>
      </w:pPr>
    </w:p>
    <w:sectPr w:rsidR="00543E4D" w:rsidRPr="00CF2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E1F5B"/>
    <w:multiLevelType w:val="hybridMultilevel"/>
    <w:tmpl w:val="65304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B45AB"/>
    <w:multiLevelType w:val="hybridMultilevel"/>
    <w:tmpl w:val="C6507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7410169">
    <w:abstractNumId w:val="0"/>
  </w:num>
  <w:num w:numId="2" w16cid:durableId="236012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CC"/>
    <w:rsid w:val="00035F06"/>
    <w:rsid w:val="0009715F"/>
    <w:rsid w:val="000A3824"/>
    <w:rsid w:val="000B5B76"/>
    <w:rsid w:val="00103EB6"/>
    <w:rsid w:val="00122756"/>
    <w:rsid w:val="00203A3C"/>
    <w:rsid w:val="002077FD"/>
    <w:rsid w:val="00225639"/>
    <w:rsid w:val="003204BC"/>
    <w:rsid w:val="00336404"/>
    <w:rsid w:val="0037655F"/>
    <w:rsid w:val="003779C5"/>
    <w:rsid w:val="00383F0F"/>
    <w:rsid w:val="00452B1D"/>
    <w:rsid w:val="004B4BE2"/>
    <w:rsid w:val="00507D50"/>
    <w:rsid w:val="00543E4D"/>
    <w:rsid w:val="00582D3D"/>
    <w:rsid w:val="00606064"/>
    <w:rsid w:val="006327A2"/>
    <w:rsid w:val="006623C8"/>
    <w:rsid w:val="00671EDD"/>
    <w:rsid w:val="00676C90"/>
    <w:rsid w:val="006B044D"/>
    <w:rsid w:val="006E3F2E"/>
    <w:rsid w:val="00765201"/>
    <w:rsid w:val="00782546"/>
    <w:rsid w:val="00792429"/>
    <w:rsid w:val="007C50E0"/>
    <w:rsid w:val="007E30B1"/>
    <w:rsid w:val="00803D29"/>
    <w:rsid w:val="0081604C"/>
    <w:rsid w:val="00836049"/>
    <w:rsid w:val="00841A9A"/>
    <w:rsid w:val="008554EC"/>
    <w:rsid w:val="008A6CA3"/>
    <w:rsid w:val="00900E23"/>
    <w:rsid w:val="00905F1C"/>
    <w:rsid w:val="00954923"/>
    <w:rsid w:val="00967419"/>
    <w:rsid w:val="009B6819"/>
    <w:rsid w:val="009F4263"/>
    <w:rsid w:val="00A3273F"/>
    <w:rsid w:val="00A44008"/>
    <w:rsid w:val="00A824CC"/>
    <w:rsid w:val="00A874F6"/>
    <w:rsid w:val="00AB24ED"/>
    <w:rsid w:val="00B2186C"/>
    <w:rsid w:val="00B5684A"/>
    <w:rsid w:val="00B630D4"/>
    <w:rsid w:val="00BA2626"/>
    <w:rsid w:val="00C203D5"/>
    <w:rsid w:val="00C60D46"/>
    <w:rsid w:val="00C6542A"/>
    <w:rsid w:val="00CC6E3F"/>
    <w:rsid w:val="00CF0945"/>
    <w:rsid w:val="00CF28FA"/>
    <w:rsid w:val="00CF6556"/>
    <w:rsid w:val="00D11D5B"/>
    <w:rsid w:val="00DC41C6"/>
    <w:rsid w:val="00DC6197"/>
    <w:rsid w:val="00E20381"/>
    <w:rsid w:val="00E42414"/>
    <w:rsid w:val="00E43724"/>
    <w:rsid w:val="00E55858"/>
    <w:rsid w:val="00E92F3E"/>
    <w:rsid w:val="00F5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821074"/>
  <w15:chartTrackingRefBased/>
  <w15:docId w15:val="{2D9E412E-9C46-4AC6-AC63-E28906B5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BA57A-2651-48B2-870F-1AA14253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85</cp:revision>
  <dcterms:created xsi:type="dcterms:W3CDTF">2026-04-06T17:30:00Z</dcterms:created>
  <dcterms:modified xsi:type="dcterms:W3CDTF">2026-04-07T05:47:00Z</dcterms:modified>
</cp:coreProperties>
</file>