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a2b5c"/>
          <w:sz w:val="40"/>
          <w:szCs w:val="40"/>
        </w:rPr>
        <w:t xml:space="preserve">INSTRUCCIONES DEL PROYECTO</w:t>
      </w:r>
    </w:p>
    <w:p>
      <w:pPr>
        <w:spacing w:after="280"/>
        <w:jc w:val="center"/>
      </w:pPr>
      <w:r>
        <w:rPr>
          <w:color w:val="3a5bbf"/>
          <w:sz w:val="19"/>
          <w:szCs w:val="19"/>
        </w:rPr>
        <w:t xml:space="preserve">Cowork · Proyecto "Reporte Taller BV" · Electroestrada · 27/07/2026</w:t>
      </w:r>
    </w:p>
    <w:p>
      <w:pPr>
        <w:pBdr>
          <w:bottom w:val="single" w:color="dddddd" w:sz="6" w:space="4"/>
        </w:pBdr>
        <w:spacing w:after="120" w:before="320"/>
      </w:pPr>
      <w:r>
        <w:rPr>
          <w:b/>
          <w:bCs/>
          <w:color w:val="1a2b5c"/>
          <w:sz w:val="26"/>
          <w:szCs w:val="26"/>
        </w:rPr>
        <w:t xml:space="preserve">Configuración del Proyecto</w:t>
      </w:r>
    </w:p>
    <w:p>
      <w:pPr>
        <w:spacing w:after="80"/>
      </w:pPr>
      <w:r>
        <w:rPr>
          <w:sz w:val="19"/>
          <w:szCs w:val="19"/>
        </w:rPr>
        <w:t xml:space="preserve">Proyecto de gestión de producción del Taller BV (motores eléctricos).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Archivos principales: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Dashboard_Pedidos.html: dashboard de producción y pedidos/urgentes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Subir_a_GitHub.bat: publica el dashboard en GitHub Pages</w:t>
      </w:r>
    </w:p>
    <w:p>
      <w:pPr>
        <w:spacing w:after="80" w:before="60"/>
      </w:pPr>
      <w:r>
        <w:rPr>
          <w:b/>
          <w:bCs/>
          <w:sz w:val="19"/>
          <w:szCs w:val="19"/>
        </w:rPr>
        <w:t xml:space="preserve">Datos clave:</w:t>
      </w:r>
    </w:p>
    <w:tbl>
      <w:tblPr>
        <w:tblW w:type="dxa" w:w="9000"/>
        <w:tblBorders>
          <w:top w:val="none"/>
          <w:left w:val="none"/>
          <w:bottom w:val="none"/>
          <w:right w:val="none"/>
          <w:insideH w:val="single" w:color="dddddd" w:sz="2"/>
          <w:insideV w:val="none"/>
        </w:tblBorders>
      </w:tblPr>
      <w:tblGrid>
        <w:gridCol w:w="3000"/>
        <w:gridCol w:w="6000"/>
      </w:tblGrid>
      <w:tr>
        <w:tc>
          <w:tcPr>
            <w:tcW w:type="dxa" w:w="3000"/>
            <w:shd w:fill="1a2b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000"/>
            <w:shd w:fill="1a2b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8"/>
                <w:szCs w:val="18"/>
              </w:rPr>
              <w:t xml:space="preserve">Google Sheet fileId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1iO9pLENWSmQAv9VlJsmz-nQsa88NqdVJ (exportar como XLSX)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8"/>
                <w:szCs w:val="18"/>
              </w:rPr>
              <w:t xml:space="preserve">GitHub Pages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https://Erik07-EE.github.io/Dashboard-Taller-BV/Dashboard_Pedidos.html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8"/>
                <w:szCs w:val="18"/>
              </w:rPr>
              <w:t xml:space="preserve">Git user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erik@electroestrada.com.ar / Erik07-EE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8"/>
                <w:szCs w:val="18"/>
              </w:rPr>
              <w:t xml:space="preserve">Skills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taller-bv-dashboard + taller-bv-dashboard-tech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8"/>
                <w:szCs w:val="18"/>
              </w:rPr>
              <w:t xml:space="preserve">Idioma de trabajo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Español</w:t>
            </w:r>
          </w:p>
        </w:tc>
      </w:tr>
    </w:tbl>
    <w:p>
      <w:pPr>
        <w:pBdr>
          <w:bottom w:val="single" w:color="dddddd" w:sz="6" w:space="4"/>
        </w:pBdr>
        <w:spacing w:after="120" w:before="320"/>
      </w:pPr>
      <w:r>
        <w:rPr>
          <w:b/>
          <w:bCs/>
          <w:color w:val="1a2b5c"/>
          <w:sz w:val="26"/>
          <w:szCs w:val="26"/>
        </w:rPr>
        <w:t xml:space="preserve">Preferencias del Usuario</w:t>
      </w:r>
    </w:p>
    <w:p>
      <w:pPr>
        <w:spacing w:after="40"/>
        <w:ind w:left="360"/>
      </w:pPr>
      <w:r>
        <w:rPr>
          <w:sz w:val="19"/>
          <w:szCs w:val="19"/>
        </w:rPr>
        <w:t xml:space="preserve">1. Respuestas concisas y claras. No hace falta tanto texto.</w:t>
      </w:r>
    </w:p>
    <w:p>
      <w:pPr>
        <w:spacing w:after="40"/>
        <w:ind w:left="360"/>
      </w:pPr>
      <w:r>
        <w:rPr>
          <w:sz w:val="19"/>
          <w:szCs w:val="19"/>
        </w:rPr>
        <w:t xml:space="preserve">2. Ofrecer checklist de opciones en las respuestas.</w:t>
      </w:r>
    </w:p>
    <w:p>
      <w:pPr>
        <w:spacing w:after="40"/>
        <w:ind w:left="360"/>
      </w:pPr>
      <w:r>
        <w:rPr>
          <w:sz w:val="19"/>
          <w:szCs w:val="19"/>
        </w:rPr>
        <w:t xml:space="preserve">3. Toda automatización → generar un archivo apto para enviar por mail o vía WhatsApp.</w:t>
      </w:r>
    </w:p>
    <w:p>
      <w:pPr>
        <w:spacing w:after="40"/>
        <w:ind w:left="360"/>
      </w:pPr>
      <w:r>
        <w:rPr>
          <w:sz w:val="19"/>
          <w:szCs w:val="19"/>
        </w:rPr>
        <w:t xml:space="preserve">4. Cada 5 preguntas, hacer un resumen simple y claro de lo hablado.</w:t>
      </w:r>
    </w:p>
    <w:p>
      <w:pPr>
        <w:spacing w:after="40"/>
        <w:ind w:left="360"/>
      </w:pPr>
      <w:r>
        <w:rPr>
          <w:sz w:val="19"/>
          <w:szCs w:val="19"/>
        </w:rPr>
        <w:t xml:space="preserve">5. Antes de generar algo, mostrar/enviar para revisar correcciones antes del desarrollo.</w:t>
      </w:r>
    </w:p>
    <w:p>
      <w:pPr>
        <w:pBdr>
          <w:bottom w:val="single" w:color="dddddd" w:sz="6" w:space="4"/>
        </w:pBdr>
        <w:spacing w:after="120" w:before="320"/>
      </w:pPr>
      <w:r>
        <w:rPr>
          <w:b/>
          <w:bCs/>
          <w:color w:val="1a2b5c"/>
          <w:sz w:val="26"/>
          <w:szCs w:val="26"/>
        </w:rPr>
        <w:t xml:space="preserve">Skills Instalados</w:t>
      </w:r>
    </w:p>
    <w:tbl>
      <w:tblPr>
        <w:tblW w:type="dxa" w:w="9000"/>
        <w:tblBorders>
          <w:top w:val="none"/>
          <w:left w:val="none"/>
          <w:bottom w:val="none"/>
          <w:right w:val="none"/>
          <w:insideH w:val="single" w:color="dddddd" w:sz="2"/>
          <w:insideV w:val="none"/>
        </w:tblBorders>
      </w:tblPr>
      <w:tblGrid>
        <w:gridCol w:w="2400"/>
        <w:gridCol w:w="6600"/>
      </w:tblGrid>
      <w:tr>
        <w:tc>
          <w:tcPr>
            <w:tcW w:type="dxa" w:w="2400"/>
            <w:shd w:fill="1a2b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Skill</w:t>
            </w:r>
          </w:p>
        </w:tc>
        <w:tc>
          <w:tcPr>
            <w:tcW w:type="dxa" w:w="6600"/>
            <w:shd w:fill="1a2b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Cuándo usar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8"/>
                <w:szCs w:val="18"/>
              </w:rPr>
              <w:t xml:space="preserve">taller-bv-dashboard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Cuando el usuario diga "actualizar dashboard", "actualizar producción", "sync dashboard" o variantes.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8"/>
                <w:szCs w:val="18"/>
              </w:rPr>
              <w:t xml:space="preserve">taller-bv-dashboard-tech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Skill técnica complementaria. Código exacto para extraer datos del XLSX con openpyxl (detección automática del mes en curso), aplicar cambios y validar.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8"/>
                <w:szCs w:val="18"/>
              </w:rPr>
              <w:t xml:space="preserve">pdf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Para crear, leer, editar o manipular archivos PDF.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8"/>
                <w:szCs w:val="18"/>
              </w:rPr>
              <w:t xml:space="preserve">docx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Para crear o editar documentos Word (.docx).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8"/>
                <w:szCs w:val="18"/>
              </w:rPr>
              <w:t xml:space="preserve">xlsx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Para crear o editar hojas de cálculo Excel (.xlsx).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8"/>
                <w:szCs w:val="18"/>
              </w:rPr>
              <w:t xml:space="preserve">pptx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Para crear o editar presentaciones PowerPoint (.pptx).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8"/>
                <w:szCs w:val="18"/>
              </w:rPr>
              <w:t xml:space="preserve">schedule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Para crear tareas programadas automáticas.</w:t>
            </w:r>
          </w:p>
        </w:tc>
      </w:tr>
    </w:tbl>
    <w:p>
      <w:pPr>
        <w:pBdr>
          <w:bottom w:val="single" w:color="dddddd" w:sz="6" w:space="4"/>
        </w:pBdr>
        <w:spacing w:after="120" w:before="320"/>
      </w:pPr>
      <w:r>
        <w:rPr>
          <w:b/>
          <w:bCs/>
          <w:color w:val="1a2b5c"/>
          <w:sz w:val="26"/>
          <w:szCs w:val="26"/>
        </w:rPr>
        <w:t xml:space="preserve">Cómo Actualizar el Dashboard</w:t>
      </w:r>
    </w:p>
    <w:p>
      <w:pPr>
        <w:spacing w:after="80"/>
      </w:pPr>
      <w:r>
        <w:rPr>
          <w:sz w:val="19"/>
          <w:szCs w:val="19"/>
        </w:rPr>
        <w:t xml:space="preserve">Decir "actualizá el dashboard" (o "sync dashboard"). La skill taller-bv-dashboard ejecuta el flujo:</w:t>
      </w:r>
    </w:p>
    <w:p>
      <w:pPr>
        <w:spacing w:after="40"/>
        <w:ind w:left="360"/>
      </w:pPr>
      <w:r>
        <w:rPr>
          <w:sz w:val="19"/>
          <w:szCs w:val="19"/>
        </w:rPr>
        <w:t xml:space="preserve">1. Descargar el Google Sheet como XLSX (Google Drive MCP)</w:t>
      </w:r>
    </w:p>
    <w:p>
      <w:pPr>
        <w:spacing w:after="40"/>
        <w:ind w:left="360"/>
      </w:pPr>
      <w:r>
        <w:rPr>
          <w:sz w:val="19"/>
          <w:szCs w:val="19"/>
        </w:rPr>
        <w:t xml:space="preserve">2. Decodificar base64 y guardar como /tmp/urgentes.xlsx (verificar header PK)</w:t>
      </w:r>
    </w:p>
    <w:p>
      <w:pPr>
        <w:spacing w:after="40"/>
        <w:ind w:left="360"/>
      </w:pPr>
      <w:r>
        <w:rPr>
          <w:sz w:val="19"/>
          <w:szCs w:val="19"/>
        </w:rPr>
        <w:t xml:space="preserve">3. Leer OF_DATA y PEDIDOS del dashboard con Node.js</w:t>
      </w:r>
    </w:p>
    <w:p>
      <w:pPr>
        <w:spacing w:after="40"/>
        <w:ind w:left="360"/>
      </w:pPr>
      <w:r>
        <w:rPr>
          <w:sz w:val="19"/>
          <w:szCs w:val="19"/>
        </w:rPr>
        <w:t xml:space="preserve">4. Extraer producción + pedidos del XLSX con openpyxl (detección automática del mes en curso)</w:t>
      </w:r>
    </w:p>
    <w:p>
      <w:pPr>
        <w:spacing w:after="40"/>
        <w:ind w:left="360"/>
      </w:pPr>
      <w:r>
        <w:rPr>
          <w:sz w:val="19"/>
          <w:szCs w:val="19"/>
        </w:rPr>
        <w:t xml:space="preserve">5. PREVIEW al usuario — esperar OK antes de continuar</w:t>
      </w:r>
    </w:p>
    <w:p>
      <w:pPr>
        <w:spacing w:after="40"/>
        <w:ind w:left="360"/>
      </w:pPr>
      <w:r>
        <w:rPr>
          <w:sz w:val="19"/>
          <w:szCs w:val="19"/>
        </w:rPr>
        <w:t xml:space="preserve">6. Aplicar cambios al HTML (string replacement quirúrgico)</w:t>
      </w:r>
    </w:p>
    <w:p>
      <w:pPr>
        <w:spacing w:after="40"/>
        <w:ind w:left="360"/>
      </w:pPr>
      <w:r>
        <w:rPr>
          <w:sz w:val="19"/>
          <w:szCs w:val="19"/>
        </w:rPr>
        <w:t xml:space="preserve">7. Actualizar el badge con re.sub()</w:t>
      </w:r>
    </w:p>
    <w:p>
      <w:pPr>
        <w:spacing w:after="40"/>
        <w:ind w:left="360"/>
      </w:pPr>
      <w:r>
        <w:rPr>
          <w:sz w:val="19"/>
          <w:szCs w:val="19"/>
        </w:rPr>
        <w:t xml:space="preserve">8. Validar con Node.js</w:t>
      </w:r>
    </w:p>
    <w:p>
      <w:pPr>
        <w:spacing w:after="40"/>
        <w:ind w:left="360"/>
      </w:pPr>
      <w:r>
        <w:rPr>
          <w:sz w:val="19"/>
          <w:szCs w:val="19"/>
        </w:rPr>
        <w:t xml:space="preserve">9. Pedir correr Subir_a_GitHub.bat</w:t>
      </w:r>
    </w:p>
    <w:p>
      <w:pPr>
        <w:spacing w:after="40"/>
        <w:ind w:left="360"/>
      </w:pPr>
      <w:r>
        <w:rPr>
          <w:sz w:val="19"/>
          <w:szCs w:val="19"/>
        </w:rPr>
        <w:t xml:space="preserve">10. Verificar que el badge en GitHub Pages coincida con el local</w:t>
      </w:r>
    </w:p>
    <w:p>
      <w:pPr>
        <w:pBdr>
          <w:bottom w:val="single" w:color="dddddd" w:sz="6" w:space="4"/>
        </w:pBdr>
        <w:spacing w:after="120" w:before="320"/>
      </w:pPr>
      <w:r>
        <w:rPr>
          <w:b/>
          <w:bCs/>
          <w:color w:val="1a2b5c"/>
          <w:sz w:val="26"/>
          <w:szCs w:val="26"/>
        </w:rPr>
        <w:t xml:space="preserve">Reglas de Comportamiento (Feedback Aprendido)</w:t>
      </w:r>
    </w:p>
    <w:p>
      <w:pPr>
        <w:spacing w:after="40" w:before="180"/>
      </w:pPr>
      <w:r>
        <w:rPr>
          <w:b/>
          <w:bCs/>
          <w:color w:val="3a5bbf"/>
          <w:sz w:val="21"/>
          <w:szCs w:val="21"/>
        </w:rPr>
        <w:t xml:space="preserve">Preview obligatorio antes de cambios</w:t>
      </w:r>
    </w:p>
    <w:p>
      <w:pPr>
        <w:spacing w:after="80"/>
      </w:pPr>
      <w:r>
        <w:rPr>
          <w:sz w:val="19"/>
          <w:szCs w:val="19"/>
        </w:rPr>
        <w:t xml:space="preserve">NUNCA modificar Dashboard_Pedidos.html sin mostrar un resumen de cambios y recibir OK explícito del usuario.</w:t>
      </w:r>
    </w:p>
    <w:p>
      <w:pPr>
        <w:spacing w:after="40" w:before="180"/>
      </w:pPr>
      <w:r>
        <w:rPr>
          <w:b/>
          <w:bCs/>
          <w:color w:val="3a5bbf"/>
          <w:sz w:val="21"/>
          <w:szCs w:val="21"/>
        </w:rPr>
        <w:t xml:space="preserve">No asumir objetivos</w:t>
      </w:r>
    </w:p>
    <w:p>
      <w:pPr>
        <w:spacing w:after="80"/>
      </w:pPr>
      <w:r>
        <w:rPr>
          <w:sz w:val="19"/>
          <w:szCs w:val="19"/>
        </w:rPr>
        <w:t xml:space="preserve">Los objetivos (mensuales y semanales) se leen siempre del sheet (fila 1 de cada hoja OF-*). Los semanales se redondean al entero. Cambian mes a mes y se recalculan dinámicamente.</w:t>
      </w:r>
    </w:p>
    <w:p>
      <w:pPr>
        <w:spacing w:after="40" w:before="180"/>
      </w:pPr>
      <w:r>
        <w:rPr>
          <w:b/>
          <w:bCs/>
          <w:color w:val="3a5bbf"/>
          <w:sz w:val="21"/>
          <w:szCs w:val="21"/>
        </w:rPr>
        <w:t xml:space="preserve">Detección automática de mes</w:t>
      </w:r>
    </w:p>
    <w:p>
      <w:pPr>
        <w:spacing w:after="80"/>
      </w:pPr>
      <w:r>
        <w:rPr>
          <w:sz w:val="19"/>
          <w:szCs w:val="19"/>
        </w:rPr>
        <w:t xml:space="preserve">La extracción detecta el mes en curso (fecha AR) y suma meses futuros ya armados en el sheet (ej. agosto). No re-sincroniza meses históricos congelados. Un mes armado sin objetivo entra como bloque vacío (obj 0, semanas []) y se completa cuando se cargan los números.</w:t>
      </w:r>
    </w:p>
    <w:p>
      <w:pPr>
        <w:spacing w:after="40" w:before="180"/>
      </w:pPr>
      <w:r>
        <w:rPr>
          <w:b/>
          <w:bCs/>
          <w:color w:val="3a5bbf"/>
          <w:sz w:val="21"/>
          <w:szCs w:val="21"/>
        </w:rPr>
        <w:t xml:space="preserve">GitHub Pages después de cada cambio</w:t>
      </w:r>
    </w:p>
    <w:p>
      <w:pPr>
        <w:spacing w:after="80"/>
      </w:pPr>
      <w:r>
        <w:rPr>
          <w:sz w:val="19"/>
          <w:szCs w:val="19"/>
        </w:rPr>
        <w:t xml:space="preserve">El usuario corre Subir_a_GitHub.bat. Verificar que el badge en GitHub Pages coincide con el local.</w:t>
      </w:r>
    </w:p>
    <w:p>
      <w:pPr>
        <w:spacing w:after="40" w:before="180"/>
      </w:pPr>
      <w:r>
        <w:rPr>
          <w:b/>
          <w:bCs/>
          <w:color w:val="3a5bbf"/>
          <w:sz w:val="21"/>
          <w:szCs w:val="21"/>
        </w:rPr>
        <w:t xml:space="preserve">Badge: usar re.sub, nunca html.find</w:t>
      </w:r>
    </w:p>
    <w:p>
      <w:pPr>
        <w:spacing w:after="80"/>
      </w:pPr>
      <w:r>
        <w:rPr>
          <w:sz w:val="19"/>
          <w:szCs w:val="19"/>
        </w:rPr>
        <w:t xml:space="preserve">La línea del badge no tiene punto y coma. Siempre: re.sub(r"const _ULTIMO_SYNC='[^']*'", ..., html).</w:t>
      </w:r>
    </w:p>
    <w:p>
      <w:pPr>
        <w:spacing w:after="40" w:before="180"/>
      </w:pPr>
      <w:r>
        <w:rPr>
          <w:b/>
          <w:bCs/>
          <w:color w:val="3a5bbf"/>
          <w:sz w:val="21"/>
          <w:szCs w:val="21"/>
        </w:rPr>
        <w:t xml:space="preserve">No sobreescribir con vacíos</w:t>
      </w:r>
    </w:p>
    <w:p>
      <w:pPr>
        <w:spacing w:after="80"/>
      </w:pPr>
      <w:r>
        <w:rPr>
          <w:sz w:val="19"/>
          <w:szCs w:val="19"/>
        </w:rPr>
        <w:t xml:space="preserve">Si el sheet tiene null para un campo con valor en el dashboard, NO sobreescribir. Regla: if v_sheet is None: continue.</w:t>
      </w:r>
    </w:p>
    <w:p>
      <w:pPr>
        <w:spacing w:after="40" w:before="180"/>
      </w:pPr>
      <w:r>
        <w:rPr>
          <w:b/>
          <w:bCs/>
          <w:color w:val="3a5bbf"/>
          <w:sz w:val="21"/>
          <w:szCs w:val="21"/>
        </w:rPr>
        <w:t xml:space="preserve">dias_prod negativos = artifact</w:t>
      </w:r>
    </w:p>
    <w:p>
      <w:pPr>
        <w:spacing w:after="80"/>
      </w:pPr>
      <w:r>
        <w:rPr>
          <w:sz w:val="19"/>
          <w:szCs w:val="19"/>
        </w:rPr>
        <w:t xml:space="preserve">Si el sheet tiene dias_prod &lt; 0 (ej: -2), es un error de fórmula. Guardar como null en el dashboard.</w:t>
      </w:r>
    </w:p>
    <w:p>
      <w:pPr>
        <w:spacing w:after="40" w:before="180"/>
      </w:pPr>
      <w:r>
        <w:rPr>
          <w:b/>
          <w:bCs/>
          <w:color w:val="3a5bbf"/>
          <w:sz w:val="21"/>
          <w:szCs w:val="21"/>
        </w:rPr>
        <w:t xml:space="preserve">Estatores y filas de total</w:t>
      </w:r>
    </w:p>
    <w:p>
      <w:pPr>
        <w:spacing w:after="80"/>
      </w:pPr>
      <w:r>
        <w:rPr>
          <w:sz w:val="19"/>
          <w:szCs w:val="19"/>
        </w:rPr>
        <w:t xml:space="preserve">Ignorar la columna 30/04 en Estatores. No contar filas con código '-' (duplican totales).</w:t>
      </w:r>
    </w:p>
    <w:p>
      <w:pPr>
        <w:spacing w:after="40" w:before="180"/>
      </w:pPr>
      <w:r>
        <w:rPr>
          <w:b/>
          <w:bCs/>
          <w:color w:val="3a5bbf"/>
          <w:sz w:val="21"/>
          <w:szCs w:val="21"/>
        </w:rPr>
        <w:t xml:space="preserve">Normalizar códigos con coma</w:t>
      </w:r>
    </w:p>
    <w:p>
      <w:pPr>
        <w:spacing w:after="80"/>
      </w:pPr>
      <w:r>
        <w:rPr>
          <w:sz w:val="19"/>
          <w:szCs w:val="19"/>
        </w:rPr>
        <w:t xml:space="preserve">Los códigos con coma decimal (ej. IB2903,10) se normalizan a punto (IB2903.10).</w:t>
      </w:r>
    </w:p>
    <w:p>
      <w:pPr>
        <w:spacing w:after="40" w:before="180"/>
      </w:pPr>
      <w:r>
        <w:rPr>
          <w:b/>
          <w:bCs/>
          <w:color w:val="3a5bbf"/>
          <w:sz w:val="21"/>
          <w:szCs w:val="21"/>
        </w:rPr>
        <w:t xml:space="preserve">Criterio de % prom. en Urgentes (23/07/2026)</w:t>
      </w:r>
    </w:p>
    <w:p>
      <w:pPr>
        <w:spacing w:after="80"/>
      </w:pPr>
      <w:r>
        <w:rPr>
          <w:sz w:val="19"/>
          <w:szCs w:val="19"/>
        </w:rPr>
        <w:t xml:space="preserve">La tarjeta General y las solapas por GA usan el MISMO criterio: % prom = (días prom − 3) / 3, con el promedio de días SIN redondear (aunque se muestre 2.86). Verde = adelanto, rojo = retraso. Implementación: en pedidosGeneralSummary, _demTot = (_dpRaw − 3) / 3 con _dpRaw = promedio de dias_prod (no null). Antes la tarjeta General usaba avgDemDP. NO afecta al % Servicio, que usa avgDem (demora de entrega, con estimados para vencidos sin fecha real).</w:t>
      </w:r>
    </w:p>
    <w:p>
      <w:pPr>
        <w:spacing w:after="40" w:before="180"/>
      </w:pPr>
      <w:r>
        <w:rPr>
          <w:b/>
          <w:bCs/>
          <w:color w:val="3a5bbf"/>
          <w:sz w:val="21"/>
          <w:szCs w:val="21"/>
        </w:rPr>
        <w:t xml:space="preserve">Sincronizar carpeta del proyecto</w:t>
      </w:r>
    </w:p>
    <w:p>
      <w:pPr>
        <w:spacing w:after="80"/>
      </w:pPr>
      <w:r>
        <w:rPr>
          <w:sz w:val="19"/>
          <w:szCs w:val="19"/>
        </w:rPr>
        <w:t xml:space="preserve">Cada vez que se actualice memoria, prompt o una skill, reflejar el cambio en los archivos de la carpeta Desktop\Claude\Reportes\Taller BV (Memoria/, Skills/ y este documento) y regenerar sus PDF.</w:t>
      </w:r>
    </w:p>
    <w:p>
      <w:pPr>
        <w:pBdr>
          <w:bottom w:val="single" w:color="dddddd" w:sz="6" w:space="4"/>
        </w:pBdr>
        <w:spacing w:after="120" w:before="320"/>
      </w:pPr>
      <w:r>
        <w:rPr>
          <w:b/>
          <w:bCs/>
          <w:color w:val="1a2b5c"/>
          <w:sz w:val="26"/>
          <w:szCs w:val="26"/>
        </w:rPr>
        <w:t xml:space="preserve">Perfil del Usuario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Nombre: Erik — Electroestrada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Email: erik@electroestrada.com.ar / GitHub: Erik07-EE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Rol: Gestión de producción del Taller BV (motores eléctricos)</w:t>
      </w:r>
    </w:p>
    <w:p>
      <w:pPr>
        <w:pBdr>
          <w:bottom w:val="single" w:color="dddddd" w:sz="6" w:space="4"/>
        </w:pBdr>
        <w:spacing w:after="120" w:before="320"/>
      </w:pPr>
      <w:r>
        <w:rPr>
          <w:b/>
          <w:bCs/>
          <w:color w:val="1a2b5c"/>
          <w:sz w:val="26"/>
          <w:szCs w:val="26"/>
        </w:rPr>
        <w:t xml:space="preserve">Herramientas Disponibles</w:t>
      </w:r>
    </w:p>
    <w:tbl>
      <w:tblPr>
        <w:tblW w:type="dxa" w:w="9000"/>
        <w:tblBorders>
          <w:top w:val="none"/>
          <w:left w:val="none"/>
          <w:bottom w:val="none"/>
          <w:right w:val="none"/>
          <w:insideH w:val="single" w:color="dddddd" w:sz="2"/>
          <w:insideV w:val="none"/>
        </w:tblBorders>
      </w:tblPr>
      <w:tblGrid>
        <w:gridCol w:w="3000"/>
        <w:gridCol w:w="6000"/>
      </w:tblGrid>
      <w:tr>
        <w:tc>
          <w:tcPr>
            <w:tcW w:type="dxa" w:w="3000"/>
            <w:shd w:fill="1a2b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Herramienta</w:t>
            </w:r>
          </w:p>
        </w:tc>
        <w:tc>
          <w:tcPr>
            <w:tcW w:type="dxa" w:w="6000"/>
            <w:shd w:fill="1a2b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8"/>
                <w:szCs w:val="18"/>
              </w:rPr>
              <w:t xml:space="preserve">Google Drive MCP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Descargar el Google Sheet del Taller BV como XLSX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8"/>
                <w:szCs w:val="18"/>
              </w:rPr>
              <w:t xml:space="preserve">Google Calendar MCP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Consultar eventos y agenda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8"/>
                <w:szCs w:val="18"/>
              </w:rPr>
              <w:t xml:space="preserve">Bash (sandbox Linux)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Ejecutar Python/Node.js, manipular archivos, validar JS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8"/>
                <w:szCs w:val="18"/>
              </w:rPr>
              <w:t xml:space="preserve">File tools (Read/Write/Edit)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Leer y escribir archivos en el workspace local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8"/>
                <w:szCs w:val="18"/>
              </w:rPr>
              <w:t xml:space="preserve">Chrome MCP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Verificar dashboard en GitHub Pages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00000"/>
                <w:sz w:val="18"/>
                <w:szCs w:val="18"/>
              </w:rPr>
              <w:t xml:space="preserve">Computer use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Control de escritorio para apps nativas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Instrucciones del Proyecto — Taller BV</dc:title>
  <dc:creator>Un-named</dc:creator>
  <cp:lastModifiedBy>Un-named</cp:lastModifiedBy>
  <cp:revision>1</cp:revision>
  <dcterms:created xsi:type="dcterms:W3CDTF">2026-07-27T12:29:02.438Z</dcterms:created>
  <dcterms:modified xsi:type="dcterms:W3CDTF">2026-07-27T12:29:02.438Z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