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Erik Selfridge/Ben Unekis</w:t>
      </w:r>
    </w:p>
    <w:p w:rsidR="00000000" w:rsidDel="00000000" w:rsidP="00000000" w:rsidRDefault="00000000" w:rsidRPr="00000000" w14:paraId="00000002">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122: Intro to C++ Programming</w:t>
      </w:r>
    </w:p>
    <w:p w:rsidR="00000000" w:rsidDel="00000000" w:rsidP="00000000" w:rsidRDefault="00000000" w:rsidRPr="00000000" w14:paraId="00000003">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Nishatul Majid</w:t>
      </w:r>
    </w:p>
    <w:p w:rsidR="00000000" w:rsidDel="00000000" w:rsidP="00000000" w:rsidRDefault="00000000" w:rsidRPr="00000000" w14:paraId="00000004">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1st,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A7: Final Project</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our final project, we have decided to create a new Dungeon Adventure text game. The player is able to explore the dungeon while fighting off various monsters and finding exciting new items to aid them in their journey to kill the final boss. There are four different rooms for the player to explore and conquer on their journey to kill the final boss.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beginning introduction room allows the player to become familiar with the graphics and user interface of the game. The user interface is beginner friendly by guiding the player with clear instructions and options for the player to decide on. The user interface allows the player to visualize the battles that are being fought in the dungeon with various 2d graphics.</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that combat works in Dungeon Adventure is that the player is able to take two different actions; to attack or to heal. The heal actions allows the user to use one of five health potions to heal. The program computes how much healing the player receives based on how many coins they have. The player starts with 1 coin and gains 1 per room. The base healing is 5 and then multiplied by the number of coins the player has to compute the amount of healing that the user receives. The attack option allows the user to take action against the monster while also receiving a blow from the beast. The player damage is calculated by multiplying the item damage that their current sword does, by the amount of coins that they have. The monster damage increases with each additional room that the player ventures into all the way until they get to the boss. At any point, if the player’s health reaches zero, they will lose the game. </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we have added three different items to the game that the player will find while venturing into the dungeon. If the player ever beats the dungeon, their name will be copied onto a leaderboard saved on a text file for others to see.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program also has a failsafe mechanism in place so that it allows for a smoother experience for the player. For example, when prompted to attack or heal, if the user accidentally types a character that is not accepted, the program will simply prompt the user again instead of crashing or failing. The program is also prepared to handle those who aren’t willing to wander deeper into the dungeon. If the player refuses to move onto the next room, the program will prompt them with a haunting message.</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Behind the curtains, the program’s coding displays beautiful multi-file splitting to ensure that the code is organized for possible future additions. The code is also extremely efficient when it comes to the mechanisms in the game such as attacking, healing, and moving between rooms.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