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A69BA2" w14:textId="7DFB9BF5" w:rsidR="008A3A9A" w:rsidRPr="008A3A9A" w:rsidRDefault="008A3A9A" w:rsidP="006B1BE9">
      <w:pPr>
        <w:pStyle w:val="Heading1"/>
        <w:spacing w:line="276" w:lineRule="auto"/>
        <w:jc w:val="center"/>
        <w:rPr>
          <w:rFonts w:ascii="Arial Black" w:hAnsi="Arial Black"/>
          <w:sz w:val="40"/>
          <w:szCs w:val="40"/>
          <w:lang w:val="hy-AM"/>
        </w:rPr>
      </w:pPr>
      <w:r w:rsidRPr="008A3A9A">
        <w:rPr>
          <w:rStyle w:val="Strong"/>
          <w:rFonts w:ascii="Arial" w:hAnsi="Arial" w:cs="Arial"/>
          <w:sz w:val="40"/>
          <w:szCs w:val="40"/>
          <w:lang w:val="hy-AM"/>
        </w:rPr>
        <w:t>ԱՆՈՏԱՑԻԱ</w:t>
      </w:r>
    </w:p>
    <w:p w14:paraId="523964E7" w14:textId="77683208" w:rsidR="008A3A9A" w:rsidRPr="008A3A9A" w:rsidRDefault="008A3A9A" w:rsidP="006B1BE9">
      <w:pPr>
        <w:pStyle w:val="NormalWeb"/>
        <w:spacing w:line="276" w:lineRule="auto"/>
        <w:rPr>
          <w:sz w:val="32"/>
          <w:szCs w:val="32"/>
          <w:lang w:val="hy-AM"/>
        </w:rPr>
      </w:pPr>
      <w:r w:rsidRPr="008A3A9A">
        <w:rPr>
          <w:rStyle w:val="Strong"/>
          <w:sz w:val="32"/>
          <w:szCs w:val="32"/>
          <w:lang w:val="hy-AM"/>
        </w:rPr>
        <w:t>«Ուոլշ–Ադամարի փոխակերպման կիրառումը՝ ԷԿԳ տվյալների հիման վրա արիթմիաների ավտոմատ հայտնաբերման համար»</w:t>
      </w:r>
    </w:p>
    <w:p w14:paraId="306F9B58" w14:textId="70E31213" w:rsidR="008A3A9A" w:rsidRPr="008A3A9A" w:rsidRDefault="008A3A9A" w:rsidP="006B1BE9">
      <w:pPr>
        <w:pStyle w:val="NormalWeb"/>
        <w:spacing w:line="276" w:lineRule="auto"/>
        <w:rPr>
          <w:rFonts w:ascii="Arial" w:hAnsi="Arial" w:cs="Arial"/>
          <w:sz w:val="26"/>
          <w:szCs w:val="26"/>
          <w:lang w:val="hy-AM"/>
        </w:rPr>
      </w:pPr>
      <w:r w:rsidRPr="008A3A9A">
        <w:rPr>
          <w:rFonts w:ascii="Arial" w:hAnsi="Arial" w:cs="Arial"/>
          <w:sz w:val="26"/>
          <w:szCs w:val="26"/>
          <w:lang w:val="hy-AM"/>
        </w:rPr>
        <w:t>Սույն մագիստրոսական աշխատանքում ուսումնասիրվում է Ուոլշ–Ադամարի դիսկրետ փոխակերպման կիրառումը՝ էլեկտրոկարդիոգրամայի (ԷԿԳ) տվյալների հիման վրա արիթմիաների ավտոմատ հայտնաբերման խնդրի լուծման համար։ Էլեկտրոկարդիոգրաֆիկ սիգնալը՝ որպես բիոմեդիցինական ժամանակային շարք, արտացոլում է սրտի էլեկտրական ակտիվությունը և ներառում է բնորոշ P–QRS–T համալիրները, ինտերվալները և մորֆոլոգիական առանձնահատկությունները։ Արիթմիաները դրսևորվում են ռիթմի, ձևի և ինտերվալների խանգարումներով, սակայն դասական ժամանակային վերլուծությունն ու պարզ շեմային ալգորիթմները հաճախ կայուն չեն աղմուկների, պացիենտների փոփոխականության և գրանցման արհեստածին աղավաղումների նկատմամբ։</w:t>
      </w:r>
    </w:p>
    <w:p w14:paraId="44A74FBE" w14:textId="77777777" w:rsidR="008A3A9A" w:rsidRPr="008A3A9A" w:rsidRDefault="008A3A9A" w:rsidP="006B1BE9">
      <w:pPr>
        <w:pStyle w:val="NormalWeb"/>
        <w:spacing w:line="276" w:lineRule="auto"/>
        <w:rPr>
          <w:rFonts w:ascii="Arial" w:hAnsi="Arial" w:cs="Arial"/>
          <w:sz w:val="26"/>
          <w:szCs w:val="26"/>
          <w:lang w:val="hy-AM"/>
        </w:rPr>
      </w:pPr>
      <w:r w:rsidRPr="008A3A9A">
        <w:rPr>
          <w:rFonts w:ascii="Arial" w:hAnsi="Arial" w:cs="Arial"/>
          <w:sz w:val="26"/>
          <w:szCs w:val="26"/>
          <w:lang w:val="hy-AM"/>
        </w:rPr>
        <w:t>Ուոլշ–Ադամարի փոխակերպումը (Walsh–Hadamard Transform, WHT), որը հիմնված է կտրվածքով-մշտական օրթոգոնալ ֆունկցիաների համակարգի վրա, ունի մի շարք օգտակար հատկություններ ԷԿԳ-ի վերլուծության համար՝ զգայունություն սիգնալի հանկարծակի փոփոխությունների և սուր ֆրոնտների նկատմամբ, հաշվարկների պարզություն, լոկալ հատկանիշների և բինար պատտերների արագ առանձնացում։ Աշխատանքում առաջարկվում է մոտեցում, որտեղ ԷԿԳ սիգնալը բաժանվում է պատուհանների, հաշվարկվում են Ուոլշ–Ադամարի գործակիցները, դրանց սպեկտրից ձևավորվում են հատկանիշներ, և ապա կիրառվում է արիթմիաների ավտոմատ ճանաչման ալգորիթմ։</w:t>
      </w:r>
    </w:p>
    <w:p w14:paraId="2DF14CB8" w14:textId="61BD0511" w:rsidR="008A3A9A" w:rsidRPr="008A3A9A" w:rsidRDefault="008A3A9A" w:rsidP="006B1BE9">
      <w:pPr>
        <w:pStyle w:val="NormalWeb"/>
        <w:spacing w:line="276" w:lineRule="auto"/>
        <w:rPr>
          <w:rFonts w:ascii="Arial" w:hAnsi="Arial" w:cs="Arial"/>
          <w:sz w:val="26"/>
          <w:szCs w:val="26"/>
          <w:lang w:val="hy-AM"/>
        </w:rPr>
      </w:pPr>
      <w:r w:rsidRPr="008A3A9A">
        <w:rPr>
          <w:rFonts w:ascii="Arial" w:hAnsi="Arial" w:cs="Arial"/>
          <w:sz w:val="26"/>
          <w:szCs w:val="26"/>
          <w:lang w:val="hy-AM"/>
        </w:rPr>
        <w:t>Աշխատանքում ներկայացված են Ուոլշ–Ադամարի փոխակերպման մաթեմատիկական հիմքերը, նկարագրված են ԷԿԳ-ի ֆիզիոլոգիան և արիթմիաների հիմնական տեսակները, ձևակերպված են ավտոմատ ախտորոշման ալգորիթմների պահանջները։ Մշակված է Ուոլշ–Ադամարի վրա հիմնված հատկանիշների արտածման մոդել, որը ներառում է սպեկտրի էներգետիկ և կառուցվածքային բնութագրերը, ինչպես նաև ասիմետրիայի և «</w:t>
      </w:r>
      <w:r w:rsidR="007334A1">
        <w:rPr>
          <w:rFonts w:ascii="Arial" w:hAnsi="Arial" w:cs="Arial"/>
          <w:sz w:val="26"/>
          <w:szCs w:val="26"/>
          <w:lang w:val="hy-AM"/>
        </w:rPr>
        <w:t>նոսրու</w:t>
      </w:r>
      <w:r w:rsidRPr="008A3A9A">
        <w:rPr>
          <w:rFonts w:ascii="Arial" w:hAnsi="Arial" w:cs="Arial"/>
          <w:sz w:val="26"/>
          <w:szCs w:val="26"/>
          <w:lang w:val="hy-AM"/>
        </w:rPr>
        <w:t xml:space="preserve">թյան» պարզ ցուցանիշները։ Ներկայացված է համակարգի Python-ով իրականացումը, որը հնարավորություն է տալիս սինթետիկ ԷԿԳ սիգնալների </w:t>
      </w:r>
      <w:r w:rsidRPr="008A3A9A">
        <w:rPr>
          <w:rFonts w:ascii="Arial" w:hAnsi="Arial" w:cs="Arial"/>
          <w:sz w:val="26"/>
          <w:szCs w:val="26"/>
          <w:lang w:val="hy-AM"/>
        </w:rPr>
        <w:lastRenderedPageBreak/>
        <w:t>գեներացման, Ուոլշ–գործակիցների հաշվարկման և պարզ դասակարգիչի ուսուցման։</w:t>
      </w:r>
    </w:p>
    <w:p w14:paraId="77F30DA1" w14:textId="05627A0F" w:rsidR="008A3A9A" w:rsidRPr="008A3A9A" w:rsidRDefault="008A3A9A" w:rsidP="006B1BE9">
      <w:pPr>
        <w:pStyle w:val="NormalWeb"/>
        <w:spacing w:line="276" w:lineRule="auto"/>
        <w:rPr>
          <w:rFonts w:ascii="Arial" w:hAnsi="Arial" w:cs="Arial"/>
          <w:sz w:val="26"/>
          <w:szCs w:val="26"/>
          <w:lang w:val="hy-AM"/>
        </w:rPr>
      </w:pPr>
      <w:r w:rsidRPr="008A3A9A">
        <w:rPr>
          <w:rFonts w:ascii="Arial" w:hAnsi="Arial" w:cs="Arial"/>
          <w:sz w:val="26"/>
          <w:szCs w:val="26"/>
          <w:lang w:val="hy-AM"/>
        </w:rPr>
        <w:t>Թվային փորձարկումները սինթետիկ տվյալների վրա ցույց են տալիս, որ Ուոլշ–բազիսում ստացված սպեկտրալ հատկանիշները թույլ են տալիս տարբերել նորմալ սինուսային ռիթմի պատուհանները պարզ արիթմիայի մոդելներով աշխատող պատուհաններից (ռիթմի արագացում, համալիրման կորուստ, էքստրասիստոլիաներ)։ Աշխատանքը եզրափակվում է WHT-ի կիրառման հեռանկարների քննարկմամբ՝ կլինիկական մոնիթորինգի համակարգերում և դասական ու նեյրացանցային ալգորիթմների հետ ինտեգրման հնարավորություններով։</w:t>
      </w:r>
    </w:p>
    <w:p w14:paraId="425EC71C" w14:textId="77777777" w:rsidR="008A3A9A" w:rsidRPr="008A3A9A" w:rsidRDefault="008A3A9A" w:rsidP="006B1BE9">
      <w:pPr>
        <w:pStyle w:val="NormalWeb"/>
        <w:spacing w:line="276" w:lineRule="auto"/>
        <w:rPr>
          <w:sz w:val="26"/>
          <w:szCs w:val="26"/>
          <w:lang w:val="hy-AM"/>
        </w:rPr>
      </w:pPr>
    </w:p>
    <w:p w14:paraId="49094D1F" w14:textId="77777777" w:rsidR="008A3A9A" w:rsidRPr="008A3A9A" w:rsidRDefault="008A3A9A" w:rsidP="006B1BE9">
      <w:pPr>
        <w:pStyle w:val="NormalWeb"/>
        <w:spacing w:line="276" w:lineRule="auto"/>
        <w:rPr>
          <w:lang w:val="hy-AM"/>
        </w:rPr>
      </w:pPr>
    </w:p>
    <w:p w14:paraId="04E070D6" w14:textId="77777777" w:rsidR="008A3A9A" w:rsidRPr="008A3A9A" w:rsidRDefault="008A3A9A" w:rsidP="006B1BE9">
      <w:pPr>
        <w:pStyle w:val="NormalWeb"/>
        <w:spacing w:line="276" w:lineRule="auto"/>
        <w:rPr>
          <w:lang w:val="hy-AM"/>
        </w:rPr>
      </w:pPr>
    </w:p>
    <w:p w14:paraId="62FD59BA" w14:textId="77777777" w:rsidR="00366C55" w:rsidRPr="008A3A9A" w:rsidRDefault="00366C55" w:rsidP="006B1BE9">
      <w:pPr>
        <w:spacing w:line="276" w:lineRule="auto"/>
        <w:rPr>
          <w:lang w:val="hy-AM"/>
        </w:rPr>
      </w:pPr>
    </w:p>
    <w:sectPr w:rsidR="00366C55" w:rsidRPr="008A3A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altName w:val="Comic Sans MS"/>
    <w:panose1 w:val="030F0702030302020204"/>
    <w:charset w:val="00"/>
    <w:family w:val="script"/>
    <w:pitch w:val="variable"/>
    <w:sig w:usb0="00000687" w:usb1="00000013"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FB8"/>
    <w:rsid w:val="00133280"/>
    <w:rsid w:val="002F2E67"/>
    <w:rsid w:val="00366C55"/>
    <w:rsid w:val="00672FB8"/>
    <w:rsid w:val="006B1BE9"/>
    <w:rsid w:val="007334A1"/>
    <w:rsid w:val="008A3A9A"/>
    <w:rsid w:val="00DB4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3B9A"/>
  <w15:chartTrackingRefBased/>
  <w15:docId w15:val="{B7B08619-FFA8-4B54-9E9F-372FC75F0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A3A9A"/>
    <w:pPr>
      <w:widowControl w:val="0"/>
      <w:autoSpaceDE w:val="0"/>
      <w:autoSpaceDN w:val="0"/>
      <w:spacing w:after="0" w:line="240" w:lineRule="auto"/>
      <w:ind w:left="3727" w:hanging="3585"/>
      <w:outlineLvl w:val="0"/>
    </w:pPr>
    <w:rPr>
      <w:rFonts w:ascii="Comic Sans MS" w:eastAsia="Comic Sans MS" w:hAnsi="Comic Sans MS" w:cs="Comic Sans M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A9A"/>
    <w:rPr>
      <w:rFonts w:ascii="Comic Sans MS" w:eastAsia="Comic Sans MS" w:hAnsi="Comic Sans MS" w:cs="Comic Sans MS"/>
      <w:sz w:val="27"/>
      <w:szCs w:val="27"/>
    </w:rPr>
  </w:style>
  <w:style w:type="character" w:styleId="Strong">
    <w:name w:val="Strong"/>
    <w:basedOn w:val="DefaultParagraphFont"/>
    <w:uiPriority w:val="22"/>
    <w:qFormat/>
    <w:rsid w:val="008A3A9A"/>
    <w:rPr>
      <w:b/>
      <w:bCs/>
    </w:rPr>
  </w:style>
  <w:style w:type="paragraph" w:styleId="NormalWeb">
    <w:name w:val="Normal (Web)"/>
    <w:basedOn w:val="Normal"/>
    <w:uiPriority w:val="99"/>
    <w:semiHidden/>
    <w:unhideWhenUsed/>
    <w:rsid w:val="008A3A9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349</Words>
  <Characters>1994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2025-11-29T17:23:00Z</dcterms:created>
  <dcterms:modified xsi:type="dcterms:W3CDTF">2025-11-29T19:28:00Z</dcterms:modified>
</cp:coreProperties>
</file>