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E90" w:rsidRDefault="00E81E90">
      <w:pPr>
        <w:pStyle w:val="Heading2"/>
      </w:pPr>
      <w:r>
        <w:t>Feature specification for SqlCeCmd utility. Version 1.0</w:t>
      </w:r>
    </w:p>
    <w:p w:rsidR="00E81E90" w:rsidRDefault="00E81E90">
      <w:pPr>
        <w:spacing w:after="15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</w:p>
    <w:p w:rsidR="00E81E90" w:rsidRDefault="00E81E90">
      <w:pPr>
        <w:spacing w:after="15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Last updated March 10, 2009</w:t>
      </w:r>
    </w:p>
    <w:p w:rsidR="00E81E90" w:rsidRDefault="00E81E90">
      <w:pPr>
        <w:spacing w:after="15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The </w:t>
      </w:r>
      <w:r>
        <w:rPr>
          <w:rFonts w:ascii="Verdana" w:hAnsi="Verdana"/>
          <w:b/>
          <w:bCs/>
          <w:color w:val="000000"/>
          <w:sz w:val="16"/>
        </w:rPr>
        <w:t xml:space="preserve">sqlcecmd </w:t>
      </w:r>
      <w:r>
        <w:rPr>
          <w:rFonts w:ascii="Verdana" w:hAnsi="Verdana"/>
          <w:color w:val="000000"/>
          <w:sz w:val="16"/>
          <w:szCs w:val="16"/>
        </w:rPr>
        <w:t>utility lets you enter SQL Compact Transact-SQL statements, and use script files at the command prompt or in a Windows script file. This utility uses the SQL Compact ADO.NET provider to execute Transact-SQL batches. Requires .NET Framework 2.0 and the SQL Compact runtime.</w:t>
      </w:r>
    </w:p>
    <w:p w:rsidR="00E81E90" w:rsidRDefault="00E81E90"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 w:rsidRPr="001A46FC">
        <w:rPr>
          <w:rFonts w:ascii="Verdana" w:hAnsi="Verdana"/>
          <w:noProof/>
          <w:color w:val="000000"/>
          <w:sz w:val="16"/>
          <w:szCs w:val="16"/>
          <w:lang w:val="da-DK" w:eastAsia="da-D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tl00_rs1_mainContentContainer_cpe108204_i" o:spid="_x0000_i1025" type="#_x0000_t75" alt="http://i.msdn.microsoft.com/Global/Images/clear.gif" style="width:.75pt;height:.75pt;visibility:visible">
            <v:imagedata r:id="rId5" o:title=""/>
          </v:shape>
        </w:pict>
      </w:r>
      <w:r>
        <w:rPr>
          <w:rFonts w:ascii="Verdana" w:hAnsi="Verdana"/>
          <w:color w:val="000000"/>
          <w:sz w:val="16"/>
          <w:szCs w:val="16"/>
        </w:rPr>
        <w:t>Syntax (bold syntax options has been implemented)</w:t>
      </w:r>
    </w:p>
    <w:p w:rsidR="00E81E90" w:rsidRDefault="00E81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>sqlcecmd </w:t>
      </w:r>
    </w:p>
    <w:p w:rsidR="00E81E90" w:rsidRDefault="00E81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>-d SQL Compact connection string</w:t>
      </w:r>
    </w:p>
    <w:p w:rsidR="00E81E90" w:rsidRDefault="00E81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color w:val="000000"/>
          <w:sz w:val="20"/>
          <w:szCs w:val="20"/>
        </w:rPr>
      </w:pPr>
    </w:p>
    <w:p w:rsidR="00E81E90" w:rsidRDefault="00E81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>[ -e shrink | compact | create | upgrade | repairdelete | repairrecover ]</w:t>
      </w:r>
    </w:p>
    <w:p w:rsidR="00E81E90" w:rsidRDefault="00E81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>[ -z database options ]</w:t>
      </w:r>
    </w:p>
    <w:p w:rsidR="00E81E90" w:rsidRDefault="00E81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>[ -q "cmdline query" ]</w:t>
      </w:r>
    </w:p>
    <w:p w:rsidR="00E81E90" w:rsidRDefault="00E81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 xml:space="preserve">[ -i input_file ] </w:t>
      </w:r>
    </w:p>
    <w:p w:rsidR="00E81E90" w:rsidRDefault="00E81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[ -e echo input ]</w:t>
      </w:r>
    </w:p>
    <w:p w:rsidR="00E81E90" w:rsidRDefault="00E81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>[ -o output_file ]</w:t>
      </w:r>
    </w:p>
    <w:p w:rsidR="00E81E90" w:rsidRDefault="00E81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>[ -R use client regional settings ]</w:t>
      </w:r>
    </w:p>
    <w:p w:rsidR="00E81E90" w:rsidRDefault="00E81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>[ -h headers ] [ -s col_separator ]</w:t>
      </w:r>
    </w:p>
    <w:p w:rsidR="00E81E90" w:rsidRDefault="00E81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>[ -W remove trailing spaces ]</w:t>
      </w:r>
    </w:p>
    <w:p w:rsidR="00E81E90" w:rsidRDefault="00E81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[ -k [ 1 | 2 ] remove[replace] control characters ] </w:t>
      </w:r>
    </w:p>
    <w:p w:rsidR="00E81E90" w:rsidRDefault="00E81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[ -y display_width ] [-Y display_width ]</w:t>
      </w:r>
    </w:p>
    <w:p w:rsidR="00E81E90" w:rsidRDefault="00E81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[ -b on error batch abort ] </w:t>
      </w:r>
    </w:p>
    <w:p w:rsidR="00E81E90" w:rsidRDefault="00E81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>[ -? show syntax summary ]</w:t>
      </w:r>
    </w:p>
    <w:p w:rsidR="00E81E90" w:rsidRDefault="00E81E90">
      <w:pPr>
        <w:spacing w:after="0" w:line="336" w:lineRule="auto"/>
        <w:textAlignment w:val="top"/>
        <w:rPr>
          <w:rFonts w:ascii="Verdana" w:hAnsi="Verdana"/>
          <w:noProof/>
          <w:color w:val="000000"/>
          <w:sz w:val="16"/>
          <w:szCs w:val="16"/>
        </w:rPr>
      </w:pPr>
    </w:p>
    <w:p w:rsidR="00E81E90" w:rsidRDefault="00E81E90"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 w:rsidRPr="001A46FC">
        <w:rPr>
          <w:rFonts w:ascii="Verdana" w:hAnsi="Verdana"/>
          <w:noProof/>
          <w:color w:val="000000"/>
          <w:sz w:val="16"/>
          <w:szCs w:val="16"/>
          <w:lang w:val="da-DK" w:eastAsia="da-DK"/>
        </w:rPr>
        <w:pict>
          <v:shape id="ctl00_rs1_mainContentContainer_cpe108205_i" o:spid="_x0000_i1026" type="#_x0000_t75" alt="http://i.msdn.microsoft.com/Global/Images/clear.gif" style="width:.75pt;height:.75pt;visibility:visible">
            <v:imagedata r:id="rId5" o:title=""/>
          </v:shape>
        </w:pict>
      </w:r>
      <w:r>
        <w:rPr>
          <w:rFonts w:ascii="Verdana" w:hAnsi="Verdana"/>
          <w:color w:val="000000"/>
          <w:sz w:val="16"/>
          <w:szCs w:val="16"/>
        </w:rPr>
        <w:t xml:space="preserve"> Command-line Options </w:t>
      </w:r>
    </w:p>
    <w:p w:rsidR="00E81E90" w:rsidRDefault="00E81E90"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</w:p>
    <w:p w:rsidR="00E81E90" w:rsidRDefault="00E81E90"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-d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r>
        <w:rPr>
          <w:rFonts w:ascii="Verdana" w:hAnsi="Verdana"/>
          <w:i/>
          <w:iCs/>
          <w:color w:val="000000"/>
          <w:sz w:val="16"/>
        </w:rPr>
        <w:t>connection_string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 w:rsidR="00E81E90" w:rsidRDefault="00E81E90"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The SQL Compact connection string to be used. For connection string syntax, see http://msdn.microsoft.com/en-us/library/system.data.sqlserverce.sqlceconnection.connectionstring.aspx. This parameter is required.</w:t>
      </w:r>
    </w:p>
    <w:p w:rsidR="00E81E90" w:rsidRDefault="00E81E90">
      <w:pPr>
        <w:spacing w:after="0" w:line="336" w:lineRule="auto"/>
        <w:textAlignment w:val="top"/>
        <w:rPr>
          <w:rFonts w:ascii="Verdana" w:hAnsi="Verdana"/>
          <w:i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-e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r>
        <w:rPr>
          <w:rFonts w:ascii="Verdana" w:hAnsi="Verdana"/>
          <w:i/>
          <w:color w:val="000000"/>
          <w:sz w:val="16"/>
          <w:szCs w:val="16"/>
        </w:rPr>
        <w:t>engine_command</w:t>
      </w:r>
    </w:p>
    <w:p w:rsidR="00E81E90" w:rsidRDefault="00E81E90">
      <w:pPr>
        <w:spacing w:after="0" w:line="336" w:lineRule="auto"/>
        <w:ind w:firstLine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Runs the specified SqlCeEngine command against the database: Create, Upgrade, Shrink, Compact,  Repair. </w:t>
      </w:r>
    </w:p>
    <w:p w:rsidR="00E81E90" w:rsidRDefault="00E81E90">
      <w:pPr>
        <w:spacing w:after="0" w:line="336" w:lineRule="auto"/>
        <w:ind w:firstLine="720"/>
        <w:textAlignment w:val="top"/>
        <w:rPr>
          <w:rFonts w:ascii="Verdana" w:hAnsi="Verdana"/>
          <w:i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Cannot be used with the </w:t>
      </w:r>
      <w:r>
        <w:rPr>
          <w:rFonts w:ascii="Verdana" w:hAnsi="Verdana"/>
          <w:b/>
          <w:bCs/>
          <w:color w:val="000000"/>
          <w:sz w:val="16"/>
        </w:rPr>
        <w:t>–z</w:t>
      </w:r>
      <w:r>
        <w:rPr>
          <w:rFonts w:ascii="Verdana" w:hAnsi="Verdana"/>
          <w:bCs/>
          <w:color w:val="000000"/>
          <w:sz w:val="16"/>
        </w:rPr>
        <w:t>,</w:t>
      </w:r>
      <w:r>
        <w:rPr>
          <w:rFonts w:ascii="Verdana" w:hAnsi="Verdana"/>
          <w:b/>
          <w:bCs/>
          <w:color w:val="000000"/>
          <w:sz w:val="16"/>
        </w:rPr>
        <w:t xml:space="preserve"> -i</w:t>
      </w:r>
      <w:r>
        <w:rPr>
          <w:rFonts w:ascii="Verdana" w:hAnsi="Verdana"/>
          <w:color w:val="000000"/>
          <w:sz w:val="16"/>
          <w:szCs w:val="16"/>
        </w:rPr>
        <w:t xml:space="preserve"> or </w:t>
      </w:r>
      <w:r>
        <w:rPr>
          <w:rFonts w:ascii="Verdana" w:hAnsi="Verdana"/>
          <w:b/>
          <w:bCs/>
          <w:color w:val="000000"/>
          <w:sz w:val="16"/>
        </w:rPr>
        <w:t>-q</w:t>
      </w:r>
      <w:r>
        <w:rPr>
          <w:rFonts w:ascii="Verdana" w:hAnsi="Verdana"/>
          <w:color w:val="000000"/>
          <w:sz w:val="16"/>
          <w:szCs w:val="16"/>
        </w:rPr>
        <w:t xml:space="preserve"> options.</w:t>
      </w:r>
    </w:p>
    <w:p w:rsidR="00E81E90" w:rsidRDefault="00E81E90"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 </w:t>
      </w:r>
    </w:p>
    <w:p w:rsidR="00E81E90" w:rsidRDefault="00E81E90"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-z </w:t>
      </w:r>
      <w:r>
        <w:rPr>
          <w:rFonts w:ascii="Verdana" w:hAnsi="Verdana"/>
          <w:i/>
          <w:iCs/>
          <w:color w:val="000000"/>
          <w:sz w:val="16"/>
        </w:rPr>
        <w:t>database options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 w:rsidR="00E81E90" w:rsidRDefault="00E81E90"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Changes the database options. Specify connection string for new database options. Cannot be used with the </w:t>
      </w:r>
      <w:r>
        <w:rPr>
          <w:rFonts w:ascii="Verdana" w:hAnsi="Verdana"/>
          <w:b/>
          <w:bCs/>
          <w:color w:val="000000"/>
          <w:sz w:val="16"/>
        </w:rPr>
        <w:t>–q, -i</w:t>
      </w:r>
      <w:r>
        <w:rPr>
          <w:rFonts w:ascii="Verdana" w:hAnsi="Verdana"/>
          <w:color w:val="000000"/>
          <w:sz w:val="16"/>
          <w:szCs w:val="16"/>
        </w:rPr>
        <w:t xml:space="preserve"> or </w:t>
      </w:r>
      <w:r>
        <w:rPr>
          <w:rFonts w:ascii="Verdana" w:hAnsi="Verdana"/>
          <w:b/>
          <w:bCs/>
          <w:color w:val="000000"/>
          <w:sz w:val="16"/>
        </w:rPr>
        <w:t>-e</w:t>
      </w:r>
      <w:r>
        <w:rPr>
          <w:rFonts w:ascii="Verdana" w:hAnsi="Verdana"/>
          <w:color w:val="000000"/>
          <w:sz w:val="16"/>
          <w:szCs w:val="16"/>
        </w:rPr>
        <w:t xml:space="preserve"> options. The following tokens are valid:</w:t>
      </w:r>
      <w:r>
        <w:rPr>
          <w:rFonts w:ascii="Verdana" w:hAnsi="Verdana"/>
          <w:color w:val="000000"/>
          <w:sz w:val="16"/>
          <w:szCs w:val="16"/>
        </w:rPr>
        <w:br/>
        <w:t>- Password</w:t>
      </w:r>
      <w:r>
        <w:rPr>
          <w:rFonts w:ascii="Verdana" w:hAnsi="Verdana"/>
          <w:color w:val="000000"/>
          <w:sz w:val="16"/>
          <w:szCs w:val="16"/>
        </w:rPr>
        <w:br/>
        <w:t>- LCID</w:t>
      </w:r>
      <w:r>
        <w:rPr>
          <w:rFonts w:ascii="Verdana" w:hAnsi="Verdana"/>
          <w:color w:val="000000"/>
          <w:sz w:val="16"/>
          <w:szCs w:val="16"/>
        </w:rPr>
        <w:br/>
        <w:t>- Encryption mode</w:t>
      </w:r>
      <w:r>
        <w:rPr>
          <w:rFonts w:ascii="Verdana" w:hAnsi="Verdana"/>
          <w:color w:val="000000"/>
          <w:sz w:val="16"/>
          <w:szCs w:val="16"/>
        </w:rPr>
        <w:br/>
        <w:t>- Case Sensitive</w:t>
      </w:r>
    </w:p>
    <w:p w:rsidR="00E81E90" w:rsidRDefault="00E81E90"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All other SqlCeConnection.ConnectionString tokens are ignored</w:t>
      </w:r>
    </w:p>
    <w:p w:rsidR="00E81E90" w:rsidRDefault="00E81E90"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Sample usage: 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sqlcecmd –d "Data Source=C:\mydb.sdf" -z "Data Source=;Password=secret123;Case sensitive=true;"</w:t>
      </w:r>
    </w:p>
    <w:p w:rsidR="00E81E90" w:rsidRDefault="00E81E90"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Query Execution Options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 w:rsidR="00E81E90" w:rsidRDefault="00E81E90"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-q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r>
        <w:rPr>
          <w:rFonts w:ascii="Verdana" w:hAnsi="Verdana"/>
          <w:b/>
          <w:bCs/>
          <w:color w:val="000000"/>
          <w:sz w:val="16"/>
        </w:rPr>
        <w:t xml:space="preserve">" </w:t>
      </w:r>
      <w:r>
        <w:rPr>
          <w:rFonts w:ascii="Verdana" w:hAnsi="Verdana"/>
          <w:i/>
          <w:iCs/>
          <w:color w:val="000000"/>
          <w:sz w:val="16"/>
        </w:rPr>
        <w:t xml:space="preserve">cmdline query </w:t>
      </w:r>
      <w:r>
        <w:rPr>
          <w:rFonts w:ascii="Verdana" w:hAnsi="Verdana"/>
          <w:b/>
          <w:bCs/>
          <w:color w:val="000000"/>
          <w:sz w:val="16"/>
        </w:rPr>
        <w:t>"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 w:rsidR="00E81E90" w:rsidRDefault="00E81E90">
      <w:pPr>
        <w:spacing w:after="0" w:line="336" w:lineRule="auto"/>
        <w:ind w:firstLine="720"/>
        <w:textAlignment w:val="top"/>
        <w:rPr>
          <w:rFonts w:ascii="Verdana" w:hAnsi="Verdana"/>
          <w:i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Executes a single query. Cannot be used with the </w:t>
      </w:r>
      <w:r>
        <w:rPr>
          <w:rFonts w:ascii="Verdana" w:hAnsi="Verdana"/>
          <w:b/>
          <w:bCs/>
          <w:color w:val="000000"/>
          <w:sz w:val="16"/>
        </w:rPr>
        <w:t>–z</w:t>
      </w:r>
      <w:r>
        <w:rPr>
          <w:rFonts w:ascii="Verdana" w:hAnsi="Verdana"/>
          <w:bCs/>
          <w:color w:val="000000"/>
          <w:sz w:val="16"/>
        </w:rPr>
        <w:t>,</w:t>
      </w:r>
      <w:r>
        <w:rPr>
          <w:rFonts w:ascii="Verdana" w:hAnsi="Verdana"/>
          <w:b/>
          <w:bCs/>
          <w:color w:val="000000"/>
          <w:sz w:val="16"/>
        </w:rPr>
        <w:t xml:space="preserve"> -i</w:t>
      </w:r>
      <w:r>
        <w:rPr>
          <w:rFonts w:ascii="Verdana" w:hAnsi="Verdana"/>
          <w:color w:val="000000"/>
          <w:sz w:val="16"/>
          <w:szCs w:val="16"/>
        </w:rPr>
        <w:t xml:space="preserve"> or </w:t>
      </w:r>
      <w:r>
        <w:rPr>
          <w:rFonts w:ascii="Verdana" w:hAnsi="Verdana"/>
          <w:b/>
          <w:bCs/>
          <w:color w:val="000000"/>
          <w:sz w:val="16"/>
        </w:rPr>
        <w:t>-e</w:t>
      </w:r>
      <w:r>
        <w:rPr>
          <w:rFonts w:ascii="Verdana" w:hAnsi="Verdana"/>
          <w:color w:val="000000"/>
          <w:sz w:val="16"/>
          <w:szCs w:val="16"/>
        </w:rPr>
        <w:t xml:space="preserve"> options.</w:t>
      </w:r>
    </w:p>
    <w:p w:rsidR="00E81E90" w:rsidRDefault="00E81E90"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Use quotation marks around the query, as shown in the following example. </w:t>
      </w:r>
    </w:p>
    <w:p w:rsidR="00E81E90" w:rsidRDefault="00E81E90"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At the command prompt, type:</w:t>
      </w:r>
    </w:p>
    <w:p w:rsidR="00E81E90" w:rsidRDefault="00E81E90"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20"/>
        </w:rPr>
        <w:t>sqlcecmd -d "Data Source=c:\mydb.sdf" -q "SELECT FirstName, LastName FROM Contact WHERE LastName LIKE 'Whi%'"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 w:rsidR="00E81E90" w:rsidRDefault="00E81E90"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20"/>
        </w:rPr>
        <w:t>sqlcecmd -d "Data Source=c:\mydb.sdf" -q "SELECT TOP 5 FirstName FROM Contact"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 w:rsidR="00E81E90" w:rsidRDefault="00E81E90"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-e </w:t>
      </w:r>
      <w:r>
        <w:rPr>
          <w:rFonts w:ascii="Verdana" w:hAnsi="Verdana"/>
          <w:i/>
          <w:iCs/>
          <w:color w:val="000000"/>
          <w:sz w:val="16"/>
        </w:rPr>
        <w:t>echo input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 w:rsidR="00E81E90" w:rsidRDefault="00E81E90"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Writes input scripts to the standard output device (</w:t>
      </w:r>
      <w:r>
        <w:rPr>
          <w:rFonts w:ascii="Verdana" w:hAnsi="Verdana"/>
          <w:b/>
          <w:bCs/>
          <w:color w:val="000000"/>
          <w:sz w:val="16"/>
        </w:rPr>
        <w:t>stdout</w:t>
      </w:r>
      <w:r>
        <w:rPr>
          <w:rFonts w:ascii="Verdana" w:hAnsi="Verdana"/>
          <w:color w:val="000000"/>
          <w:sz w:val="16"/>
          <w:szCs w:val="16"/>
        </w:rPr>
        <w:t>).</w:t>
      </w:r>
    </w:p>
    <w:p w:rsidR="00E81E90" w:rsidRDefault="00E81E90"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</w:p>
    <w:p w:rsidR="00E81E90" w:rsidRDefault="00E81E90"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Input/Output Options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 w:rsidR="00E81E90" w:rsidRDefault="00E81E90"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-i </w:t>
      </w:r>
      <w:r>
        <w:rPr>
          <w:rFonts w:ascii="Verdana" w:hAnsi="Verdana"/>
          <w:i/>
          <w:iCs/>
          <w:color w:val="000000"/>
          <w:sz w:val="16"/>
        </w:rPr>
        <w:t>input_file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 w:rsidR="00E81E90" w:rsidRDefault="00E81E90"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Identifies the file that contains a batch of SQL statements. Each statement in the file must be separated by the word "GO" on a line by itself. </w:t>
      </w:r>
      <w:r>
        <w:rPr>
          <w:rFonts w:ascii="Verdana" w:hAnsi="Verdana"/>
          <w:b/>
          <w:bCs/>
          <w:color w:val="000000"/>
          <w:sz w:val="16"/>
        </w:rPr>
        <w:t xml:space="preserve">sqlcecmd </w:t>
      </w:r>
      <w:r>
        <w:rPr>
          <w:rFonts w:ascii="Verdana" w:hAnsi="Verdana"/>
          <w:color w:val="000000"/>
          <w:sz w:val="16"/>
          <w:szCs w:val="16"/>
        </w:rPr>
        <w:t xml:space="preserve">will first check to see whether the specified file exists. If the file does not exist, </w:t>
      </w:r>
      <w:r>
        <w:rPr>
          <w:rFonts w:ascii="Verdana" w:hAnsi="Verdana"/>
          <w:b/>
          <w:bCs/>
          <w:color w:val="000000"/>
          <w:sz w:val="16"/>
        </w:rPr>
        <w:t>sqlcecmd</w:t>
      </w:r>
      <w:r>
        <w:rPr>
          <w:rFonts w:ascii="Verdana" w:hAnsi="Verdana"/>
          <w:color w:val="000000"/>
          <w:sz w:val="16"/>
          <w:szCs w:val="16"/>
        </w:rPr>
        <w:t xml:space="preserve"> will exit. Cannot be used with the </w:t>
      </w:r>
      <w:r>
        <w:rPr>
          <w:rFonts w:ascii="Verdana" w:hAnsi="Verdana"/>
          <w:b/>
          <w:color w:val="000000"/>
          <w:sz w:val="16"/>
          <w:szCs w:val="16"/>
        </w:rPr>
        <w:t>–z</w:t>
      </w:r>
      <w:r>
        <w:rPr>
          <w:rFonts w:ascii="Verdana" w:hAnsi="Verdana"/>
          <w:color w:val="000000"/>
          <w:sz w:val="16"/>
          <w:szCs w:val="16"/>
        </w:rPr>
        <w:t xml:space="preserve">, </w:t>
      </w:r>
      <w:r>
        <w:rPr>
          <w:rFonts w:ascii="Verdana" w:hAnsi="Verdana"/>
          <w:b/>
          <w:color w:val="000000"/>
          <w:sz w:val="16"/>
          <w:szCs w:val="16"/>
        </w:rPr>
        <w:t>-e</w:t>
      </w:r>
      <w:r>
        <w:rPr>
          <w:rFonts w:ascii="Verdana" w:hAnsi="Verdana"/>
          <w:color w:val="000000"/>
          <w:sz w:val="16"/>
          <w:szCs w:val="16"/>
        </w:rPr>
        <w:t xml:space="preserve"> or </w:t>
      </w:r>
      <w:r>
        <w:rPr>
          <w:rFonts w:ascii="Verdana" w:hAnsi="Verdana"/>
          <w:b/>
          <w:color w:val="000000"/>
          <w:sz w:val="16"/>
          <w:szCs w:val="16"/>
        </w:rPr>
        <w:t>-q</w:t>
      </w:r>
      <w:r>
        <w:rPr>
          <w:rFonts w:ascii="Verdana" w:hAnsi="Verdana"/>
          <w:color w:val="000000"/>
          <w:sz w:val="16"/>
          <w:szCs w:val="16"/>
        </w:rPr>
        <w:t xml:space="preserve"> options.</w:t>
      </w:r>
    </w:p>
    <w:p w:rsidR="00E81E90" w:rsidRDefault="00E81E90"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Path examples:</w:t>
      </w:r>
    </w:p>
    <w:p w:rsidR="00E81E90" w:rsidRDefault="00E81E90"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-i</w:t>
      </w:r>
      <w:r>
        <w:rPr>
          <w:rFonts w:ascii="Verdana" w:hAnsi="Verdana"/>
          <w:color w:val="000000"/>
          <w:sz w:val="16"/>
          <w:szCs w:val="16"/>
        </w:rPr>
        <w:t xml:space="preserve"> C:\&lt;filename&gt;</w:t>
      </w:r>
    </w:p>
    <w:p w:rsidR="00E81E90" w:rsidRDefault="00E81E90"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-i</w:t>
      </w:r>
      <w:r>
        <w:rPr>
          <w:rFonts w:ascii="Verdana" w:hAnsi="Verdana"/>
          <w:color w:val="000000"/>
          <w:sz w:val="16"/>
          <w:szCs w:val="16"/>
        </w:rPr>
        <w:t xml:space="preserve"> \\&lt;Server&gt;\&lt;Share$&gt;\&lt;filename&gt; </w:t>
      </w:r>
    </w:p>
    <w:p w:rsidR="00E81E90" w:rsidRDefault="00E81E90"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-i</w:t>
      </w:r>
      <w:r>
        <w:rPr>
          <w:rFonts w:ascii="Verdana" w:hAnsi="Verdana"/>
          <w:color w:val="000000"/>
          <w:sz w:val="16"/>
          <w:szCs w:val="16"/>
        </w:rPr>
        <w:t xml:space="preserve"> "C:\Some Folder\&lt;file name&gt;"</w:t>
      </w:r>
    </w:p>
    <w:p w:rsidR="00E81E90" w:rsidRDefault="00E81E90"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File paths that contain spaces must be enclosed in quotation marks.</w:t>
      </w:r>
    </w:p>
    <w:p w:rsidR="00E81E90" w:rsidRDefault="00E81E90"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-o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r>
        <w:rPr>
          <w:rFonts w:ascii="Verdana" w:hAnsi="Verdana"/>
          <w:i/>
          <w:iCs/>
          <w:color w:val="000000"/>
          <w:sz w:val="16"/>
        </w:rPr>
        <w:t>output_file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 w:rsidR="00E81E90" w:rsidRDefault="00E81E90"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Identifies the file that receives output from </w:t>
      </w:r>
      <w:r>
        <w:rPr>
          <w:rFonts w:ascii="Verdana" w:hAnsi="Verdana"/>
          <w:b/>
          <w:bCs/>
          <w:color w:val="000000"/>
          <w:sz w:val="16"/>
        </w:rPr>
        <w:t>sqlcecmd</w:t>
      </w:r>
      <w:r>
        <w:rPr>
          <w:rFonts w:ascii="Verdana" w:hAnsi="Verdana"/>
          <w:color w:val="000000"/>
          <w:sz w:val="16"/>
          <w:szCs w:val="16"/>
        </w:rPr>
        <w:t>.</w:t>
      </w:r>
    </w:p>
    <w:p w:rsidR="00E81E90" w:rsidRDefault="00E81E90"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The </w:t>
      </w:r>
      <w:r>
        <w:rPr>
          <w:rFonts w:ascii="Verdana" w:hAnsi="Verdana"/>
          <w:i/>
          <w:iCs/>
          <w:color w:val="000000"/>
          <w:sz w:val="16"/>
        </w:rPr>
        <w:t>output_file</w:t>
      </w:r>
      <w:r>
        <w:rPr>
          <w:rFonts w:ascii="Verdana" w:hAnsi="Verdana"/>
          <w:color w:val="000000"/>
          <w:sz w:val="16"/>
          <w:szCs w:val="16"/>
        </w:rPr>
        <w:t xml:space="preserve"> is always stored in Unicode format. If the file name is not valid, an error message is generated, and </w:t>
      </w:r>
      <w:r>
        <w:rPr>
          <w:rFonts w:ascii="Verdana" w:hAnsi="Verdana"/>
          <w:b/>
          <w:bCs/>
          <w:color w:val="000000"/>
          <w:sz w:val="16"/>
        </w:rPr>
        <w:t>sqlcecmd</w:t>
      </w:r>
      <w:r>
        <w:rPr>
          <w:rFonts w:ascii="Verdana" w:hAnsi="Verdana"/>
          <w:color w:val="000000"/>
          <w:sz w:val="16"/>
          <w:szCs w:val="16"/>
        </w:rPr>
        <w:t xml:space="preserve"> exits. This file will be created if it does not exist. A file of the same name from a prior </w:t>
      </w:r>
      <w:r>
        <w:rPr>
          <w:rFonts w:ascii="Verdana" w:hAnsi="Verdana"/>
          <w:b/>
          <w:bCs/>
          <w:color w:val="000000"/>
          <w:sz w:val="16"/>
        </w:rPr>
        <w:t>sqlcecmd</w:t>
      </w:r>
      <w:r>
        <w:rPr>
          <w:rFonts w:ascii="Verdana" w:hAnsi="Verdana"/>
          <w:color w:val="000000"/>
          <w:sz w:val="16"/>
          <w:szCs w:val="16"/>
        </w:rPr>
        <w:t xml:space="preserve"> session will be overwritten. </w:t>
      </w:r>
    </w:p>
    <w:p w:rsidR="00E81E90" w:rsidRDefault="00E81E90"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Path examples:</w:t>
      </w:r>
    </w:p>
    <w:p w:rsidR="00E81E90" w:rsidRDefault="00E81E90"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-o </w:t>
      </w:r>
      <w:r>
        <w:rPr>
          <w:rFonts w:ascii="Verdana" w:hAnsi="Verdana"/>
          <w:color w:val="000000"/>
          <w:sz w:val="16"/>
          <w:szCs w:val="16"/>
        </w:rPr>
        <w:t>C:\&lt; filename&gt;</w:t>
      </w:r>
    </w:p>
    <w:p w:rsidR="00E81E90" w:rsidRDefault="00E81E90"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-o </w:t>
      </w:r>
      <w:r>
        <w:rPr>
          <w:rFonts w:ascii="Verdana" w:hAnsi="Verdana"/>
          <w:color w:val="000000"/>
          <w:sz w:val="16"/>
          <w:szCs w:val="16"/>
        </w:rPr>
        <w:t>\\&lt;Server&gt;\&lt;Share$&gt;\&lt;filename&gt;</w:t>
      </w:r>
    </w:p>
    <w:p w:rsidR="00E81E90" w:rsidRDefault="00E81E90"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-o "</w:t>
      </w:r>
      <w:r>
        <w:rPr>
          <w:rFonts w:ascii="Verdana" w:hAnsi="Verdana"/>
          <w:color w:val="000000"/>
          <w:sz w:val="16"/>
          <w:szCs w:val="16"/>
        </w:rPr>
        <w:t>C:\Some Folder\&lt;file name&gt;"</w:t>
      </w:r>
    </w:p>
    <w:p w:rsidR="00E81E90" w:rsidRDefault="00E81E90"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File paths that contain spaces must be enclosed in quotation marks.</w:t>
      </w:r>
    </w:p>
    <w:p w:rsidR="00E81E90" w:rsidRDefault="00E81E90"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-R </w:t>
      </w:r>
      <w:r>
        <w:rPr>
          <w:rFonts w:ascii="Verdana" w:hAnsi="Verdana"/>
          <w:i/>
          <w:iCs/>
          <w:color w:val="000000"/>
          <w:sz w:val="16"/>
        </w:rPr>
        <w:t>use client regional settings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 w:rsidR="00E81E90" w:rsidRDefault="00E81E90"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Set the utility to use client regional settings when it converts currency, and date and time data to character data. The default is InvariantCulture settings.</w:t>
      </w:r>
    </w:p>
    <w:p w:rsidR="00E81E90" w:rsidRDefault="00E81E90"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Formatting Options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 w:rsidR="00E81E90" w:rsidRDefault="00E81E90"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-h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r>
        <w:rPr>
          <w:rFonts w:ascii="Verdana" w:hAnsi="Verdana"/>
          <w:i/>
          <w:iCs/>
          <w:color w:val="000000"/>
          <w:sz w:val="16"/>
        </w:rPr>
        <w:t>headers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 w:rsidR="00E81E90" w:rsidRDefault="00E81E90"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Specifies the number of rows to print between the column headings. The default is to print headings one time for each set of query results. Use </w:t>
      </w:r>
      <w:r>
        <w:rPr>
          <w:rFonts w:ascii="Verdana" w:hAnsi="Verdana"/>
          <w:b/>
          <w:bCs/>
          <w:color w:val="000000"/>
          <w:sz w:val="16"/>
        </w:rPr>
        <w:t>0</w:t>
      </w:r>
      <w:r>
        <w:rPr>
          <w:rFonts w:ascii="Verdana" w:hAnsi="Verdana"/>
          <w:color w:val="000000"/>
          <w:sz w:val="16"/>
          <w:szCs w:val="16"/>
        </w:rPr>
        <w:t xml:space="preserve"> to specify that headers must not be printed. Any value that is not valid causes </w:t>
      </w:r>
      <w:r>
        <w:rPr>
          <w:rFonts w:ascii="Verdana" w:hAnsi="Verdana"/>
          <w:b/>
          <w:bCs/>
          <w:color w:val="000000"/>
          <w:sz w:val="16"/>
        </w:rPr>
        <w:t>sqlcecmd</w:t>
      </w:r>
      <w:r>
        <w:rPr>
          <w:rFonts w:ascii="Verdana" w:hAnsi="Verdana"/>
          <w:color w:val="000000"/>
          <w:sz w:val="16"/>
          <w:szCs w:val="16"/>
        </w:rPr>
        <w:t xml:space="preserve"> to generate an error message and then exit.</w:t>
      </w:r>
    </w:p>
    <w:p w:rsidR="00E81E90" w:rsidRDefault="00E81E90"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-s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r>
        <w:rPr>
          <w:rFonts w:ascii="Verdana" w:hAnsi="Verdana"/>
          <w:i/>
          <w:iCs/>
          <w:color w:val="000000"/>
          <w:sz w:val="16"/>
        </w:rPr>
        <w:t>col_separator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 w:rsidR="00E81E90" w:rsidRDefault="00E81E90"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Specifies the column-separator character. The default is a blank space. To use characters that have special meaning to the operating system such as the ampersand (&amp;), or semicolon (;), enclose the character in quotation marks ("). The column separator can be any 8-bit character.</w:t>
      </w:r>
    </w:p>
    <w:p w:rsidR="00E81E90" w:rsidRDefault="00E81E90">
      <w:pPr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br w:type="page"/>
      </w:r>
    </w:p>
    <w:p w:rsidR="00E81E90" w:rsidRDefault="00E81E90"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</w:p>
    <w:p w:rsidR="00E81E90" w:rsidRDefault="00E81E90"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-W </w:t>
      </w:r>
      <w:r>
        <w:rPr>
          <w:rFonts w:ascii="Verdana" w:hAnsi="Verdana"/>
          <w:i/>
          <w:iCs/>
          <w:color w:val="000000"/>
          <w:sz w:val="16"/>
        </w:rPr>
        <w:t>remove trailing spaces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 w:rsidR="00E81E90" w:rsidRDefault="00E81E90"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This option removes trailing spaces from a column. Use this option together with the </w:t>
      </w:r>
      <w:r>
        <w:rPr>
          <w:rFonts w:ascii="Verdana" w:hAnsi="Verdana"/>
          <w:b/>
          <w:bCs/>
          <w:color w:val="000000"/>
          <w:sz w:val="16"/>
        </w:rPr>
        <w:t>-s</w:t>
      </w:r>
      <w:r>
        <w:rPr>
          <w:rFonts w:ascii="Verdana" w:hAnsi="Verdana"/>
          <w:color w:val="000000"/>
          <w:sz w:val="16"/>
          <w:szCs w:val="16"/>
        </w:rPr>
        <w:t xml:space="preserve"> option when preparing data that is to be exported to another application. Cannot be used with the </w:t>
      </w:r>
      <w:r>
        <w:rPr>
          <w:rFonts w:ascii="Verdana" w:hAnsi="Verdana"/>
          <w:b/>
          <w:bCs/>
          <w:color w:val="000000"/>
          <w:sz w:val="16"/>
        </w:rPr>
        <w:t>-y</w:t>
      </w:r>
      <w:r>
        <w:rPr>
          <w:rFonts w:ascii="Verdana" w:hAnsi="Verdana"/>
          <w:color w:val="000000"/>
          <w:sz w:val="16"/>
          <w:szCs w:val="16"/>
        </w:rPr>
        <w:t xml:space="preserve"> or </w:t>
      </w:r>
      <w:r>
        <w:rPr>
          <w:rFonts w:ascii="Verdana" w:hAnsi="Verdana"/>
          <w:b/>
          <w:bCs/>
          <w:color w:val="000000"/>
          <w:sz w:val="16"/>
        </w:rPr>
        <w:t>-Y</w:t>
      </w:r>
      <w:r>
        <w:rPr>
          <w:rFonts w:ascii="Verdana" w:hAnsi="Verdana"/>
          <w:color w:val="000000"/>
          <w:sz w:val="16"/>
          <w:szCs w:val="16"/>
        </w:rPr>
        <w:t xml:space="preserve"> options.</w:t>
      </w:r>
    </w:p>
    <w:p w:rsidR="00E81E90" w:rsidRDefault="00E81E90"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-k</w:t>
      </w:r>
      <w:r>
        <w:rPr>
          <w:rFonts w:ascii="Verdana" w:hAnsi="Verdana"/>
          <w:color w:val="000000"/>
          <w:sz w:val="16"/>
          <w:szCs w:val="16"/>
        </w:rPr>
        <w:t xml:space="preserve"> [ </w:t>
      </w:r>
      <w:r>
        <w:rPr>
          <w:rFonts w:ascii="Verdana" w:hAnsi="Verdana"/>
          <w:b/>
          <w:bCs/>
          <w:color w:val="000000"/>
          <w:sz w:val="16"/>
        </w:rPr>
        <w:t xml:space="preserve">1 </w:t>
      </w:r>
      <w:r>
        <w:rPr>
          <w:rFonts w:ascii="Verdana" w:hAnsi="Verdana"/>
          <w:color w:val="000000"/>
          <w:sz w:val="16"/>
          <w:szCs w:val="16"/>
        </w:rPr>
        <w:t xml:space="preserve">| </w:t>
      </w:r>
      <w:r>
        <w:rPr>
          <w:rFonts w:ascii="Verdana" w:hAnsi="Verdana"/>
          <w:b/>
          <w:bCs/>
          <w:color w:val="000000"/>
          <w:sz w:val="16"/>
        </w:rPr>
        <w:t xml:space="preserve">2 </w:t>
      </w:r>
      <w:r>
        <w:rPr>
          <w:rFonts w:ascii="Verdana" w:hAnsi="Verdana"/>
          <w:color w:val="000000"/>
          <w:sz w:val="16"/>
          <w:szCs w:val="16"/>
        </w:rPr>
        <w:t xml:space="preserve">] </w:t>
      </w:r>
      <w:r>
        <w:rPr>
          <w:rFonts w:ascii="Verdana" w:hAnsi="Verdana"/>
          <w:i/>
          <w:iCs/>
          <w:color w:val="000000"/>
          <w:sz w:val="16"/>
        </w:rPr>
        <w:t>remove[replace] control characters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 w:rsidR="00E81E90" w:rsidRDefault="00E81E90"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Removes all control characters, such as tabs and new line characters from the output. This preserves column formatting when data is returned. If 1 is specified, the control characters are replaced by a single space. If 2 is specified, consecutive control characters are replaced by a single space.</w:t>
      </w:r>
    </w:p>
    <w:p w:rsidR="00E81E90" w:rsidRDefault="00E81E90"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-y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r>
        <w:rPr>
          <w:rFonts w:ascii="Verdana" w:hAnsi="Verdana"/>
          <w:i/>
          <w:iCs/>
          <w:color w:val="000000"/>
          <w:sz w:val="16"/>
        </w:rPr>
        <w:t xml:space="preserve">display_width </w:t>
      </w:r>
    </w:p>
    <w:p w:rsidR="00E81E90" w:rsidRDefault="00E81E90"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The default is 256. It limits the number of characters that are returned for the large variable length data types:</w:t>
      </w:r>
    </w:p>
    <w:p w:rsidR="00E81E90" w:rsidRDefault="00E81E90">
      <w:pPr>
        <w:numPr>
          <w:ilvl w:val="0"/>
          <w:numId w:val="2"/>
        </w:numPr>
        <w:spacing w:before="100" w:beforeAutospacing="1" w:after="45" w:line="336" w:lineRule="auto"/>
        <w:ind w:left="144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ntext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 w:rsidR="00E81E90" w:rsidRDefault="00E81E90">
      <w:pPr>
        <w:numPr>
          <w:ilvl w:val="0"/>
          <w:numId w:val="2"/>
        </w:numPr>
        <w:spacing w:before="100" w:beforeAutospacing="1" w:after="45" w:line="336" w:lineRule="auto"/>
        <w:ind w:left="144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image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 w:rsidR="00E81E90" w:rsidRDefault="00E81E90"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If display_width is 0, the output is truncated at 1 MB.</w:t>
      </w:r>
    </w:p>
    <w:p w:rsidR="00E81E90" w:rsidRDefault="00E81E90"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-Y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r>
        <w:rPr>
          <w:rFonts w:ascii="Verdana" w:hAnsi="Verdana"/>
          <w:i/>
          <w:iCs/>
          <w:color w:val="000000"/>
          <w:sz w:val="16"/>
        </w:rPr>
        <w:t>display_width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 w:rsidR="00E81E90" w:rsidRDefault="00E81E90"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The default is 256. Limits the number of characters that are returned for the following data types:</w:t>
      </w:r>
    </w:p>
    <w:p w:rsidR="00E81E90" w:rsidRDefault="00E81E90" w:rsidP="004A3DB9">
      <w:pPr>
        <w:numPr>
          <w:ilvl w:val="0"/>
          <w:numId w:val="3"/>
        </w:numPr>
        <w:spacing w:before="100" w:beforeAutospacing="1" w:after="45" w:line="336" w:lineRule="auto"/>
        <w:ind w:left="144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nchar(n)</w:t>
      </w:r>
      <w:r>
        <w:rPr>
          <w:rFonts w:ascii="Verdana" w:hAnsi="Verdana"/>
          <w:color w:val="000000"/>
          <w:sz w:val="16"/>
          <w:szCs w:val="16"/>
        </w:rPr>
        <w:t xml:space="preserve"> where </w:t>
      </w:r>
      <w:r>
        <w:rPr>
          <w:rFonts w:ascii="Verdana" w:hAnsi="Verdana"/>
          <w:b/>
          <w:bCs/>
          <w:color w:val="000000"/>
          <w:sz w:val="16"/>
        </w:rPr>
        <w:t>1&lt;n&lt;4000</w:t>
      </w:r>
    </w:p>
    <w:p w:rsidR="00E81E90" w:rsidRDefault="00E81E90">
      <w:pPr>
        <w:numPr>
          <w:ilvl w:val="0"/>
          <w:numId w:val="3"/>
        </w:numPr>
        <w:spacing w:before="100" w:beforeAutospacing="1" w:after="45" w:line="336" w:lineRule="auto"/>
        <w:ind w:left="144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nvarchar(n)</w:t>
      </w:r>
      <w:r>
        <w:rPr>
          <w:rFonts w:ascii="Verdana" w:hAnsi="Verdana"/>
          <w:color w:val="000000"/>
          <w:sz w:val="16"/>
          <w:szCs w:val="16"/>
        </w:rPr>
        <w:t xml:space="preserve"> where </w:t>
      </w:r>
      <w:r>
        <w:rPr>
          <w:rFonts w:ascii="Verdana" w:hAnsi="Verdana"/>
          <w:b/>
          <w:bCs/>
          <w:color w:val="000000"/>
          <w:sz w:val="16"/>
        </w:rPr>
        <w:t>1&lt;n&lt;4000</w:t>
      </w:r>
    </w:p>
    <w:p w:rsidR="00E81E90" w:rsidRDefault="00E81E90">
      <w:pPr>
        <w:spacing w:after="0" w:line="336" w:lineRule="auto"/>
        <w:textAlignment w:val="top"/>
        <w:rPr>
          <w:rFonts w:ascii="Verdana" w:hAnsi="Verdana"/>
          <w:b/>
          <w:bCs/>
          <w:color w:val="000000"/>
          <w:sz w:val="16"/>
        </w:rPr>
      </w:pPr>
    </w:p>
    <w:p w:rsidR="00E81E90" w:rsidRDefault="00E81E90"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Error Reporting Options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 w:rsidR="00E81E90" w:rsidRDefault="00E81E90"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-b </w:t>
      </w:r>
      <w:r>
        <w:rPr>
          <w:rFonts w:ascii="Verdana" w:hAnsi="Verdana"/>
          <w:color w:val="000000"/>
          <w:sz w:val="16"/>
          <w:szCs w:val="16"/>
        </w:rPr>
        <w:t>o</w:t>
      </w:r>
      <w:r>
        <w:rPr>
          <w:rFonts w:ascii="Verdana" w:hAnsi="Verdana"/>
          <w:i/>
          <w:iCs/>
          <w:color w:val="000000"/>
          <w:sz w:val="16"/>
        </w:rPr>
        <w:t>n error batch abort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 w:rsidR="00E81E90" w:rsidRDefault="00E81E90"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Specifies that </w:t>
      </w:r>
      <w:r>
        <w:rPr>
          <w:rFonts w:ascii="Verdana" w:hAnsi="Verdana"/>
          <w:b/>
          <w:bCs/>
          <w:color w:val="000000"/>
          <w:sz w:val="16"/>
        </w:rPr>
        <w:t>sqlcecmd</w:t>
      </w:r>
      <w:r>
        <w:rPr>
          <w:rFonts w:ascii="Verdana" w:hAnsi="Verdana"/>
          <w:color w:val="000000"/>
          <w:sz w:val="16"/>
          <w:szCs w:val="16"/>
        </w:rPr>
        <w:t xml:space="preserve"> exits and returns a DOS ERRORLEVEL value when an error occurs. If the </w:t>
      </w:r>
      <w:r>
        <w:rPr>
          <w:rFonts w:ascii="Verdana" w:hAnsi="Verdana"/>
          <w:b/>
          <w:bCs/>
          <w:color w:val="000000"/>
          <w:sz w:val="16"/>
        </w:rPr>
        <w:t>sqlcecmd</w:t>
      </w:r>
      <w:r>
        <w:rPr>
          <w:rFonts w:ascii="Verdana" w:hAnsi="Verdana"/>
          <w:color w:val="000000"/>
          <w:sz w:val="16"/>
          <w:szCs w:val="16"/>
        </w:rPr>
        <w:t xml:space="preserve"> script contains an incorrect comment, syntax error, or is missing a scripting variable, ERRORLEVEL returned is 1.</w:t>
      </w:r>
    </w:p>
    <w:p w:rsidR="00E81E90" w:rsidRDefault="00E81E90"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Miscellaneous Options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 w:rsidR="00E81E90" w:rsidRDefault="00E81E90"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-? </w:t>
      </w:r>
      <w:r>
        <w:rPr>
          <w:rFonts w:ascii="Verdana" w:hAnsi="Verdana"/>
          <w:i/>
          <w:iCs/>
          <w:color w:val="000000"/>
          <w:sz w:val="16"/>
        </w:rPr>
        <w:t>show syntax summary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 w:rsidR="00E81E90" w:rsidRDefault="00E81E90"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Displays the syntax summary of </w:t>
      </w:r>
      <w:r>
        <w:rPr>
          <w:rFonts w:ascii="Verdana" w:hAnsi="Verdana"/>
          <w:b/>
          <w:bCs/>
          <w:color w:val="000000"/>
          <w:sz w:val="16"/>
        </w:rPr>
        <w:t>sqlcecmd</w:t>
      </w:r>
      <w:r>
        <w:rPr>
          <w:rFonts w:ascii="Verdana" w:hAnsi="Verdana"/>
          <w:color w:val="000000"/>
          <w:sz w:val="16"/>
          <w:szCs w:val="16"/>
        </w:rPr>
        <w:t xml:space="preserve"> options.</w:t>
      </w:r>
    </w:p>
    <w:p w:rsidR="00E81E90" w:rsidRDefault="00E81E90"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 w:rsidRPr="001A46FC">
        <w:rPr>
          <w:rFonts w:ascii="Verdana" w:hAnsi="Verdana"/>
          <w:noProof/>
          <w:color w:val="000000"/>
          <w:sz w:val="16"/>
          <w:szCs w:val="16"/>
          <w:lang w:val="da-DK" w:eastAsia="da-DK"/>
        </w:rPr>
        <w:pict>
          <v:shape id="ctl00_rs1_mainContentContainer_cpe108206_i" o:spid="_x0000_i1027" type="#_x0000_t75" alt="http://i.msdn.microsoft.com/Global/Images/clear.gif" style="width:.75pt;height:.75pt;visibility:visible">
            <v:imagedata r:id="rId5" o:title=""/>
          </v:shape>
        </w:pict>
      </w:r>
      <w:r>
        <w:rPr>
          <w:rFonts w:ascii="Verdana" w:hAnsi="Verdana"/>
          <w:color w:val="000000"/>
          <w:sz w:val="16"/>
          <w:szCs w:val="16"/>
        </w:rPr>
        <w:t xml:space="preserve"> Remarks </w:t>
      </w:r>
    </w:p>
    <w:p w:rsidR="00E81E90" w:rsidRDefault="00E81E90">
      <w:pPr>
        <w:spacing w:after="15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Options do not have to be used in the order shown in the syntax section.</w:t>
      </w:r>
    </w:p>
    <w:p w:rsidR="00E81E90" w:rsidRDefault="00E81E90">
      <w:pPr>
        <w:spacing w:after="15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The total length of the </w:t>
      </w:r>
      <w:r>
        <w:rPr>
          <w:rFonts w:ascii="Verdana" w:hAnsi="Verdana"/>
          <w:b/>
          <w:bCs/>
          <w:color w:val="000000"/>
          <w:sz w:val="16"/>
        </w:rPr>
        <w:t>sqlcecmd</w:t>
      </w:r>
      <w:r>
        <w:rPr>
          <w:rFonts w:ascii="Verdana" w:hAnsi="Verdana"/>
          <w:color w:val="000000"/>
          <w:sz w:val="16"/>
          <w:szCs w:val="16"/>
        </w:rPr>
        <w:t xml:space="preserve"> command line in the command environment (Cmd.exe), including all arguments and expanded variables, is that which is determined by the operating system for Cmd.exe. </w:t>
      </w:r>
    </w:p>
    <w:sectPr w:rsidR="00E81E90" w:rsidSect="00D0758B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0546C"/>
    <w:multiLevelType w:val="multilevel"/>
    <w:tmpl w:val="D3B4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F3595D"/>
    <w:multiLevelType w:val="multilevel"/>
    <w:tmpl w:val="F96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7567DAF"/>
    <w:multiLevelType w:val="multilevel"/>
    <w:tmpl w:val="D39A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DD45B4"/>
    <w:multiLevelType w:val="multilevel"/>
    <w:tmpl w:val="8D1A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0758B"/>
    <w:rsid w:val="001A46FC"/>
    <w:rsid w:val="00202382"/>
    <w:rsid w:val="002A4562"/>
    <w:rsid w:val="004A3DB9"/>
    <w:rsid w:val="00AA1E6A"/>
    <w:rsid w:val="00D0758B"/>
    <w:rsid w:val="00E81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58B"/>
    <w:pPr>
      <w:spacing w:after="200" w:line="276" w:lineRule="auto"/>
    </w:pPr>
    <w:rPr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0758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D0758B"/>
    <w:rPr>
      <w:rFonts w:ascii="Cambria" w:hAnsi="Cambria" w:cs="Times New Roman"/>
      <w:b/>
      <w:bCs/>
      <w:color w:val="4F81BD"/>
      <w:sz w:val="26"/>
      <w:szCs w:val="26"/>
    </w:rPr>
  </w:style>
  <w:style w:type="character" w:styleId="Hyperlink">
    <w:name w:val="Hyperlink"/>
    <w:basedOn w:val="DefaultParagraphFont"/>
    <w:uiPriority w:val="99"/>
    <w:semiHidden/>
    <w:rsid w:val="00D0758B"/>
    <w:rPr>
      <w:rFonts w:cs="Times New Roman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rsid w:val="00D0758B"/>
    <w:pPr>
      <w:spacing w:after="150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D0758B"/>
    <w:rPr>
      <w:rFonts w:cs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rsid w:val="00D07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D0758B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99"/>
    <w:qFormat/>
    <w:rsid w:val="00D0758B"/>
    <w:rPr>
      <w:rFonts w:cs="Times New Roman"/>
      <w:i/>
      <w:iCs/>
    </w:rPr>
  </w:style>
  <w:style w:type="character" w:styleId="HTMLCode">
    <w:name w:val="HTML Code"/>
    <w:basedOn w:val="DefaultParagraphFont"/>
    <w:uiPriority w:val="99"/>
    <w:semiHidden/>
    <w:rsid w:val="00D0758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295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9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9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9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9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9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95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29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9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29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29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9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29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9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295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29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9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9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295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295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29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29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295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9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9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9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9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9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9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71</TotalTime>
  <Pages>3</Pages>
  <Words>792</Words>
  <Characters>4837</Characters>
  <Application>Microsoft Office Outlook</Application>
  <DocSecurity>0</DocSecurity>
  <Lines>0</Lines>
  <Paragraphs>0</Paragraphs>
  <ScaleCrop>false</ScaleCrop>
  <Company>Twins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Ejlskov Jensen</dc:creator>
  <cp:keywords/>
  <dc:description/>
  <cp:lastModifiedBy>Erik Ejlskov</cp:lastModifiedBy>
  <cp:revision>39</cp:revision>
  <cp:lastPrinted>2009-02-16T10:13:00Z</cp:lastPrinted>
  <dcterms:created xsi:type="dcterms:W3CDTF">2009-02-16T17:53:00Z</dcterms:created>
  <dcterms:modified xsi:type="dcterms:W3CDTF">2009-03-12T13:16:00Z</dcterms:modified>
</cp:coreProperties>
</file>