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t>Feature specification for SqlCeCmd utility. Version 1.0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March 10, 2009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r>
        <w:rPr>
          <w:rFonts w:ascii="Verdana" w:hAnsi="Verdana"/>
          <w:b/>
          <w:bCs/>
          <w:color w:val="000000"/>
          <w:sz w:val="16"/>
        </w:rPr>
        <w:t xml:space="preserve">sqlcecmd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>Syntax (bold syntax options has been implemented)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sqlcecmd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-d SQL Compact connection string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-e shrink | compact | create | upgrade | repairdelete | repairrecover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-z database options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-q "cmdline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[ -i input_file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-o output_file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-h headers ] [ -s col_separator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-x write SELECTs as XML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[ -y display_width ] [-Y display_width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connection_string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color w:val="000000"/>
          <w:sz w:val="16"/>
          <w:szCs w:val="16"/>
        </w:rPr>
        <w:t>engine_command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SqlCeEngine command against the database: Create, Upgrade, Shrink, Compact,  Repair.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All other SqlCeConnection.ConnectionString tokens are ignored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sqlcecmd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r>
        <w:rPr>
          <w:rFonts w:ascii="Verdana" w:hAnsi="Verdana"/>
          <w:i/>
          <w:iCs/>
          <w:color w:val="000000"/>
          <w:sz w:val="16"/>
        </w:rPr>
        <w:t xml:space="preserve">cmdline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-i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20"/>
        </w:rPr>
        <w:t>sqlcecmd -d "Data Source=c:\mydb.sdf" -q "SELECT FirstName, LastName FROM Contact WHERE LastName LIKE 'Whi%'"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20"/>
        </w:rPr>
        <w:t>sqlcecmd -d "Data Source=c:\mydb.sdf" -q "SELECT TOP 5 FirstName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Input/Output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-i </w:t>
      </w:r>
      <w:r>
        <w:rPr>
          <w:rFonts w:ascii="Verdana" w:hAnsi="Verdana"/>
          <w:i/>
          <w:iCs/>
          <w:color w:val="000000"/>
          <w:sz w:val="16"/>
        </w:rPr>
        <w:t>input_file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r>
        <w:rPr>
          <w:rFonts w:ascii="Verdana" w:hAnsi="Verdana"/>
          <w:b/>
          <w:bCs/>
          <w:color w:val="000000"/>
          <w:sz w:val="16"/>
        </w:rPr>
        <w:t xml:space="preserve">sqlcecmd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-i</w:t>
      </w:r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output_file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r>
        <w:rPr>
          <w:rFonts w:ascii="Verdana" w:hAnsi="Verdana"/>
          <w:i/>
          <w:iCs/>
          <w:color w:val="000000"/>
          <w:sz w:val="16"/>
        </w:rPr>
        <w:t>output_file</w:t>
      </w:r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Set the utility to use client regional settings when it converts currency, and date and time data to character data. The default is InvariantCulture settings.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col_separator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-x </w:t>
      </w:r>
      <w:r>
        <w:rPr>
          <w:rFonts w:ascii="Verdana" w:hAnsi="Verdana"/>
          <w:i/>
          <w:iCs/>
          <w:color w:val="000000"/>
          <w:sz w:val="16"/>
        </w:rPr>
        <w:t>write SELECTs as XML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This option writes output from SELECTs as XML.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-k</w:t>
      </w:r>
      <w:r>
        <w:rPr>
          <w:rFonts w:ascii="Verdana" w:hAnsi="Verdana"/>
          <w:color w:val="000000"/>
          <w:sz w:val="16"/>
          <w:szCs w:val="16"/>
        </w:rPr>
        <w:t xml:space="preserve"> [ </w:t>
      </w:r>
      <w:r>
        <w:rPr>
          <w:rFonts w:ascii="Verdana" w:hAnsi="Verdana"/>
          <w:b/>
          <w:bCs/>
          <w:color w:val="000000"/>
          <w:sz w:val="16"/>
        </w:rPr>
        <w:t xml:space="preserve">1 </w:t>
      </w:r>
      <w:r>
        <w:rPr>
          <w:rFonts w:ascii="Verdana" w:hAnsi="Verdana"/>
          <w:color w:val="000000"/>
          <w:sz w:val="16"/>
          <w:szCs w:val="16"/>
        </w:rPr>
        <w:t xml:space="preserve">| </w:t>
      </w:r>
      <w:r>
        <w:rPr>
          <w:rFonts w:ascii="Verdana" w:hAnsi="Verdana"/>
          <w:b/>
          <w:bCs/>
          <w:color w:val="000000"/>
          <w:sz w:val="16"/>
        </w:rPr>
        <w:t xml:space="preserve">2 </w:t>
      </w:r>
      <w:r>
        <w:rPr>
          <w:rFonts w:ascii="Verdana" w:hAnsi="Verdana"/>
          <w:color w:val="000000"/>
          <w:sz w:val="16"/>
          <w:szCs w:val="16"/>
        </w:rPr>
        <w:t xml:space="preserve">] </w:t>
      </w:r>
      <w:r>
        <w:rPr>
          <w:rFonts w:ascii="Verdana" w:hAnsi="Verdana"/>
          <w:i/>
          <w:iCs/>
          <w:color w:val="000000"/>
          <w:sz w:val="16"/>
        </w:rPr>
        <w:t>remove[replace] control characters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 xml:space="preserve">display_width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ntext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image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display_width is 0, the output is truncated at 1 MB.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display_width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nchar(n)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nvarchar(n)</w:t>
      </w:r>
      <w:r>
        <w:rPr>
          <w:rFonts w:ascii="Verdana" w:hAnsi="Verdana"/>
          <w:color w:val="000000"/>
          <w:sz w:val="16"/>
          <w:szCs w:val="16"/>
        </w:rPr>
        <w:t xml:space="preserve"> where </w:t>
      </w:r>
      <w:r>
        <w:rPr>
          <w:rFonts w:ascii="Verdana" w:hAnsi="Verdana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Error Reporting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-b </w:t>
      </w:r>
      <w:r>
        <w:rPr>
          <w:rFonts w:ascii="Verdana" w:hAnsi="Verdana"/>
          <w:color w:val="000000"/>
          <w:sz w:val="16"/>
          <w:szCs w:val="16"/>
        </w:rPr>
        <w:t>o</w:t>
      </w:r>
      <w:r>
        <w:rPr>
          <w:rFonts w:ascii="Verdana" w:hAnsi="Verdana"/>
          <w:i/>
          <w:iCs/>
          <w:color w:val="000000"/>
          <w:sz w:val="16"/>
        </w:rPr>
        <w:t>n error batch abort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that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exits and returns a DOS ERRORLEVEL value when an error occurs. If the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r>
        <w:rPr>
          <w:rFonts w:ascii="Verdana" w:hAnsi="Verdana"/>
          <w:b/>
          <w:bCs/>
          <w:color w:val="000000"/>
          <w:sz w:val="16"/>
        </w:rPr>
        <w:t>sqlcecmd</w:t>
      </w:r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841</Words>
  <Characters>4795</Characters>
  <Application>Microsoft Office Word</Application>
  <DocSecurity>0</DocSecurity>
  <Lines>39</Lines>
  <Paragraphs>11</Paragraphs>
  <ScaleCrop>false</ScaleCrop>
  <Company>Twins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42</cp:revision>
  <cp:lastPrinted>2009-02-16T10:13:00Z</cp:lastPrinted>
  <dcterms:created xsi:type="dcterms:W3CDTF">2009-02-16T17:53:00Z</dcterms:created>
  <dcterms:modified xsi:type="dcterms:W3CDTF">2009-03-17T09:11:00Z</dcterms:modified>
</cp:coreProperties>
</file>