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3A3B" w14:textId="77777777" w:rsidR="00525C86" w:rsidRPr="000F5570" w:rsidRDefault="00525C86" w:rsidP="00827909">
      <w:pPr>
        <w:rPr>
          <w:b/>
          <w:bCs/>
        </w:rPr>
      </w:pPr>
      <w:r w:rsidRPr="000F5570">
        <w:rPr>
          <w:b/>
          <w:bCs/>
        </w:rPr>
        <w:t>Caso escolhido</w:t>
      </w:r>
    </w:p>
    <w:p w14:paraId="55EAAD64" w14:textId="77777777" w:rsidR="00525C86" w:rsidRDefault="00525C86" w:rsidP="00827909">
      <w:r w:rsidRPr="000F5570">
        <w:rPr>
          <w:b/>
          <w:bCs/>
        </w:rPr>
        <w:t>“Vazamento de Dados do Fim do Mundo”</w:t>
      </w:r>
      <w:r>
        <w:t xml:space="preserve"> – expôs dados de mais de 223 milhões de brasileiros, incluindo CPF, nome, renda e outros. Noticiado em 2021 por vários veículos (Globo, UOL, Estadão etc.).</w:t>
      </w:r>
    </w:p>
    <w:p w14:paraId="270ACBDE" w14:textId="77777777" w:rsidR="00525C86" w:rsidRDefault="00525C86" w:rsidP="00827909"/>
    <w:p w14:paraId="643BC4C2" w14:textId="77777777" w:rsidR="00525C86" w:rsidRPr="00273628" w:rsidRDefault="00525C86" w:rsidP="00827909">
      <w:pPr>
        <w:rPr>
          <w:b/>
          <w:bCs/>
        </w:rPr>
      </w:pPr>
      <w:r w:rsidRPr="00273628">
        <w:rPr>
          <w:b/>
          <w:bCs/>
        </w:rPr>
        <w:t>1. Artigos da LGPD violados</w:t>
      </w:r>
    </w:p>
    <w:p w14:paraId="63F840C2" w14:textId="77777777" w:rsidR="00525C86" w:rsidRDefault="00525C86" w:rsidP="00827909"/>
    <w:p w14:paraId="45D93D19" w14:textId="77777777" w:rsidR="00525C86" w:rsidRDefault="00525C86" w:rsidP="00827909">
      <w:r w:rsidRPr="00273628">
        <w:rPr>
          <w:b/>
          <w:bCs/>
        </w:rPr>
        <w:t>Art. 6º</w:t>
      </w:r>
      <w:r>
        <w:t xml:space="preserve"> (princípios de segurança, necessidade, responsabilização e transparência)</w:t>
      </w:r>
    </w:p>
    <w:p w14:paraId="3A09D421" w14:textId="77777777" w:rsidR="00525C86" w:rsidRDefault="00525C86" w:rsidP="00827909"/>
    <w:p w14:paraId="261BCCFB" w14:textId="77777777" w:rsidR="00525C86" w:rsidRDefault="00525C86" w:rsidP="00827909">
      <w:r w:rsidRPr="00273628">
        <w:rPr>
          <w:b/>
          <w:bCs/>
        </w:rPr>
        <w:t xml:space="preserve">Art. 7º e 11º </w:t>
      </w:r>
      <w:r>
        <w:t>(bases legais para tratamento de dados pessoais e sensíveis)</w:t>
      </w:r>
    </w:p>
    <w:p w14:paraId="13938E9B" w14:textId="77777777" w:rsidR="00525C86" w:rsidRDefault="00525C86" w:rsidP="00827909"/>
    <w:p w14:paraId="1ED2867C" w14:textId="77777777" w:rsidR="00525C86" w:rsidRDefault="00525C86" w:rsidP="00827909">
      <w:r w:rsidRPr="00273628">
        <w:rPr>
          <w:b/>
          <w:bCs/>
        </w:rPr>
        <w:t>Art. 46</w:t>
      </w:r>
      <w:r>
        <w:t xml:space="preserve"> (dever de adotar medidas de segurança técnicas e administrativas)</w:t>
      </w:r>
    </w:p>
    <w:p w14:paraId="0D7E030A" w14:textId="77777777" w:rsidR="00525C86" w:rsidRDefault="00525C86" w:rsidP="00827909"/>
    <w:p w14:paraId="36474EC1" w14:textId="77777777" w:rsidR="00525C86" w:rsidRDefault="00525C86" w:rsidP="00827909">
      <w:r w:rsidRPr="00273628">
        <w:rPr>
          <w:b/>
          <w:bCs/>
        </w:rPr>
        <w:t>Art. 48</w:t>
      </w:r>
      <w:r>
        <w:t xml:space="preserve"> (obrigação de comunicar incidente de segurança à ANPD e aos titulares)</w:t>
      </w:r>
    </w:p>
    <w:p w14:paraId="68A51DD3" w14:textId="77777777" w:rsidR="00525C86" w:rsidRDefault="00525C86" w:rsidP="00827909"/>
    <w:p w14:paraId="21760E15" w14:textId="77777777" w:rsidR="00525C86" w:rsidRDefault="00525C86" w:rsidP="00827909">
      <w:r w:rsidRPr="00273628">
        <w:rPr>
          <w:b/>
          <w:bCs/>
        </w:rPr>
        <w:t xml:space="preserve">Art. 42 </w:t>
      </w:r>
      <w:r>
        <w:t>(responsabilidade civil por danos causados pelo tratamento inadequado)</w:t>
      </w:r>
    </w:p>
    <w:p w14:paraId="4906FAB8" w14:textId="77777777" w:rsidR="00525C86" w:rsidRPr="00273628" w:rsidRDefault="00525C86" w:rsidP="00827909">
      <w:pPr>
        <w:rPr>
          <w:b/>
          <w:bCs/>
        </w:rPr>
      </w:pPr>
    </w:p>
    <w:p w14:paraId="2BCD3C70" w14:textId="77777777" w:rsidR="00525C86" w:rsidRPr="00273628" w:rsidRDefault="00525C86" w:rsidP="00827909">
      <w:pPr>
        <w:rPr>
          <w:b/>
          <w:bCs/>
        </w:rPr>
      </w:pPr>
    </w:p>
    <w:p w14:paraId="7B94551F" w14:textId="77777777" w:rsidR="00525C86" w:rsidRPr="00273628" w:rsidRDefault="00525C86" w:rsidP="00827909">
      <w:pPr>
        <w:rPr>
          <w:b/>
          <w:bCs/>
        </w:rPr>
      </w:pPr>
      <w:r w:rsidRPr="00273628">
        <w:rPr>
          <w:b/>
          <w:bCs/>
        </w:rPr>
        <w:t>2. Responsabilidades da empresa após descobrir o vazamento</w:t>
      </w:r>
    </w:p>
    <w:p w14:paraId="04928E8F" w14:textId="77777777" w:rsidR="00525C86" w:rsidRDefault="00525C86" w:rsidP="00827909"/>
    <w:p w14:paraId="0573C704" w14:textId="77777777" w:rsidR="00525C86" w:rsidRDefault="00525C86" w:rsidP="00827909">
      <w:r>
        <w:t>Comunicar imediatamente o incidente à ANPD (art. 48)</w:t>
      </w:r>
    </w:p>
    <w:p w14:paraId="45A6875F" w14:textId="77777777" w:rsidR="00525C86" w:rsidRDefault="00525C86" w:rsidP="00827909"/>
    <w:p w14:paraId="20A413B7" w14:textId="77777777" w:rsidR="00525C86" w:rsidRDefault="00525C86" w:rsidP="00827909">
      <w:r>
        <w:t>Notificar todos os titulares afetados com informações sobre o vazamento e riscos</w:t>
      </w:r>
    </w:p>
    <w:p w14:paraId="519522E7" w14:textId="77777777" w:rsidR="00525C86" w:rsidRDefault="00525C86" w:rsidP="00827909"/>
    <w:p w14:paraId="6168E66F" w14:textId="77777777" w:rsidR="00525C86" w:rsidRDefault="00525C86" w:rsidP="00827909">
      <w:r>
        <w:t>Adotar medidas para conter e mitigar os danos (bloquear acessos, reforçar segurança)</w:t>
      </w:r>
    </w:p>
    <w:p w14:paraId="105D2D75" w14:textId="77777777" w:rsidR="00525C86" w:rsidRDefault="00525C86" w:rsidP="00827909"/>
    <w:p w14:paraId="61A5A204" w14:textId="77777777" w:rsidR="00525C86" w:rsidRDefault="00525C86" w:rsidP="00827909">
      <w:r>
        <w:t>Elaborar um relatório do incidente com causas, consequências e ações corretivas</w:t>
      </w:r>
    </w:p>
    <w:p w14:paraId="2A455C5B" w14:textId="77777777" w:rsidR="00525C86" w:rsidRDefault="00525C86" w:rsidP="00827909"/>
    <w:p w14:paraId="41F4CDEC" w14:textId="77777777" w:rsidR="00525C86" w:rsidRDefault="00525C86" w:rsidP="00827909">
      <w:r>
        <w:t>Prestar cooperação e transparência com a ANPD durante a investigação</w:t>
      </w:r>
    </w:p>
    <w:p w14:paraId="678CBFC8" w14:textId="77777777" w:rsidR="00525C86" w:rsidRDefault="00525C86" w:rsidP="00827909"/>
    <w:p w14:paraId="1DA64ED3" w14:textId="77777777" w:rsidR="00525C86" w:rsidRDefault="00525C86" w:rsidP="00827909">
      <w:r>
        <w:t>Oferecer suporte e, se necessário, reparar os danos aos titulares prejudicados</w:t>
      </w:r>
    </w:p>
    <w:p w14:paraId="102AAF1A" w14:textId="77777777" w:rsidR="00525C86" w:rsidRDefault="00525C86" w:rsidP="00827909"/>
    <w:p w14:paraId="508C1FA2" w14:textId="77777777" w:rsidR="00525C86" w:rsidRDefault="00525C86" w:rsidP="00827909"/>
    <w:p w14:paraId="2AA6639E" w14:textId="77777777" w:rsidR="00525C86" w:rsidRPr="00273628" w:rsidRDefault="00525C86" w:rsidP="00827909">
      <w:pPr>
        <w:rPr>
          <w:b/>
          <w:bCs/>
        </w:rPr>
      </w:pPr>
      <w:r w:rsidRPr="00273628">
        <w:rPr>
          <w:b/>
          <w:bCs/>
        </w:rPr>
        <w:t>3. Penalidades possíveis (Art. 52 da LGPD)</w:t>
      </w:r>
    </w:p>
    <w:p w14:paraId="4C486F1A" w14:textId="77777777" w:rsidR="00525C86" w:rsidRDefault="00525C86" w:rsidP="00827909"/>
    <w:p w14:paraId="11DB15F5" w14:textId="77777777" w:rsidR="00525C86" w:rsidRDefault="00525C86" w:rsidP="00827909">
      <w:r>
        <w:t>Advertência com prazo para correção</w:t>
      </w:r>
    </w:p>
    <w:p w14:paraId="1CE625DB" w14:textId="77777777" w:rsidR="00525C86" w:rsidRDefault="00525C86" w:rsidP="00827909"/>
    <w:p w14:paraId="444711D5" w14:textId="77777777" w:rsidR="00525C86" w:rsidRDefault="00525C86" w:rsidP="00827909">
      <w:r>
        <w:t>Multa simples de até 2% do faturamento no Brasil (limitada a R$ 50 milhões por infração)</w:t>
      </w:r>
    </w:p>
    <w:p w14:paraId="7583F8F5" w14:textId="77777777" w:rsidR="00525C86" w:rsidRDefault="00525C86" w:rsidP="00827909"/>
    <w:p w14:paraId="62F2D460" w14:textId="77777777" w:rsidR="00525C86" w:rsidRDefault="00525C86" w:rsidP="00827909">
      <w:r>
        <w:t>Multa diária</w:t>
      </w:r>
    </w:p>
    <w:p w14:paraId="18CA4D01" w14:textId="77777777" w:rsidR="00525C86" w:rsidRDefault="00525C86" w:rsidP="00827909"/>
    <w:p w14:paraId="23F8E8F2" w14:textId="77777777" w:rsidR="00525C86" w:rsidRDefault="00525C86" w:rsidP="00827909">
      <w:r>
        <w:t>Publicização da infração</w:t>
      </w:r>
    </w:p>
    <w:p w14:paraId="1F0D4DA1" w14:textId="77777777" w:rsidR="00525C86" w:rsidRDefault="00525C86" w:rsidP="00827909"/>
    <w:p w14:paraId="5C67D86D" w14:textId="77777777" w:rsidR="00525C86" w:rsidRDefault="00525C86" w:rsidP="00827909">
      <w:r>
        <w:t>Bloqueio dos dados pessoais envolvidos</w:t>
      </w:r>
    </w:p>
    <w:p w14:paraId="16E6BD9E" w14:textId="77777777" w:rsidR="00525C86" w:rsidRDefault="00525C86" w:rsidP="00827909"/>
    <w:p w14:paraId="2D051F15" w14:textId="77777777" w:rsidR="00525C86" w:rsidRDefault="00525C86" w:rsidP="00827909">
      <w:r>
        <w:t>Eliminação dos dados pessoais relacionados à infração</w:t>
      </w:r>
    </w:p>
    <w:p w14:paraId="38862373" w14:textId="77777777" w:rsidR="00525C86" w:rsidRDefault="00525C86" w:rsidP="00827909"/>
    <w:p w14:paraId="0D0ABCCF" w14:textId="77777777" w:rsidR="00525C86" w:rsidRDefault="00525C86" w:rsidP="00827909">
      <w:r>
        <w:t>Suspensão parcial do funcionamento do banco de dados por até 6 meses</w:t>
      </w:r>
    </w:p>
    <w:p w14:paraId="6FFA165B" w14:textId="77777777" w:rsidR="00525C86" w:rsidRDefault="00525C86" w:rsidP="00827909"/>
    <w:p w14:paraId="683893FF" w14:textId="77777777" w:rsidR="00525C86" w:rsidRDefault="00525C86" w:rsidP="00827909">
      <w:r>
        <w:t>Proibição parcial ou total das atividades de tratamento de dados pessoais</w:t>
      </w:r>
    </w:p>
    <w:p w14:paraId="31A0A2F5" w14:textId="77777777" w:rsidR="00525C86" w:rsidRDefault="00525C86"/>
    <w:sectPr w:rsidR="00525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86"/>
    <w:rsid w:val="00525C86"/>
    <w:rsid w:val="008A4634"/>
    <w:rsid w:val="00B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467EF"/>
  <w15:chartTrackingRefBased/>
  <w15:docId w15:val="{2C43124B-0C16-3E49-9746-C9177DD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C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C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C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C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C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C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2025-10-03T17:19:00Z</dcterms:created>
  <dcterms:modified xsi:type="dcterms:W3CDTF">2025-10-03T17:19:00Z</dcterms:modified>
</cp:coreProperties>
</file>