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9DE73" w14:textId="77777777" w:rsidR="00346E81" w:rsidRPr="003A158D" w:rsidRDefault="00346E81" w:rsidP="002904E3">
      <w:pPr>
        <w:rPr>
          <w:sz w:val="22"/>
          <w:szCs w:val="22"/>
        </w:rPr>
      </w:pPr>
      <w:r w:rsidRPr="003A158D">
        <w:rPr>
          <w:sz w:val="22"/>
          <w:szCs w:val="22"/>
        </w:rPr>
        <w:t>Erik Green</w:t>
      </w:r>
    </w:p>
    <w:p w14:paraId="32C7CD27" w14:textId="27E59257" w:rsidR="007F7D5F" w:rsidRPr="003A158D" w:rsidRDefault="00346E81" w:rsidP="002904E3">
      <w:pPr>
        <w:rPr>
          <w:sz w:val="22"/>
          <w:szCs w:val="22"/>
        </w:rPr>
      </w:pPr>
      <w:r w:rsidRPr="003A158D">
        <w:rPr>
          <w:sz w:val="22"/>
          <w:szCs w:val="22"/>
        </w:rPr>
        <w:t xml:space="preserve">Project 3 – Executive </w:t>
      </w:r>
      <w:r w:rsidR="00A57EE4">
        <w:rPr>
          <w:sz w:val="22"/>
          <w:szCs w:val="22"/>
        </w:rPr>
        <w:t>summary</w:t>
      </w:r>
      <w:bookmarkStart w:id="0" w:name="_GoBack"/>
      <w:bookmarkEnd w:id="0"/>
    </w:p>
    <w:p w14:paraId="36160FE2" w14:textId="77777777" w:rsidR="00346E81" w:rsidRPr="003A158D" w:rsidRDefault="00346E81" w:rsidP="002904E3">
      <w:pPr>
        <w:rPr>
          <w:sz w:val="22"/>
          <w:szCs w:val="22"/>
        </w:rPr>
      </w:pPr>
    </w:p>
    <w:p w14:paraId="076C2C38" w14:textId="77777777" w:rsidR="00346E81" w:rsidRPr="003A158D" w:rsidRDefault="00346E81" w:rsidP="002904E3">
      <w:pPr>
        <w:rPr>
          <w:sz w:val="22"/>
          <w:szCs w:val="22"/>
        </w:rPr>
      </w:pPr>
      <w:r w:rsidRPr="003A158D">
        <w:rPr>
          <w:sz w:val="22"/>
          <w:szCs w:val="22"/>
        </w:rPr>
        <w:tab/>
        <w:t>The</w:t>
      </w:r>
      <w:r w:rsidR="00FA0EC3" w:rsidRPr="003A158D">
        <w:rPr>
          <w:sz w:val="22"/>
          <w:szCs w:val="22"/>
        </w:rPr>
        <w:t xml:space="preserve"> purpose of project 3 was to become more comfortable in scraping text from the web, and to learn how to process this text</w:t>
      </w:r>
      <w:r w:rsidR="00D372E7" w:rsidRPr="003A158D">
        <w:rPr>
          <w:sz w:val="22"/>
          <w:szCs w:val="22"/>
        </w:rPr>
        <w:t xml:space="preserve"> (Natural Language Processing, NLP)</w:t>
      </w:r>
      <w:r w:rsidR="00FA0EC3" w:rsidRPr="003A158D">
        <w:rPr>
          <w:sz w:val="22"/>
          <w:szCs w:val="22"/>
        </w:rPr>
        <w:t xml:space="preserve"> to </w:t>
      </w:r>
      <w:r w:rsidR="00D372E7" w:rsidRPr="003A158D">
        <w:rPr>
          <w:sz w:val="22"/>
          <w:szCs w:val="22"/>
        </w:rPr>
        <w:t xml:space="preserve">build predictive models.  </w:t>
      </w:r>
    </w:p>
    <w:p w14:paraId="5BE90F06" w14:textId="77777777" w:rsidR="006F1B17" w:rsidRPr="003A158D" w:rsidRDefault="00D372E7" w:rsidP="002904E3">
      <w:pPr>
        <w:rPr>
          <w:sz w:val="22"/>
          <w:szCs w:val="22"/>
        </w:rPr>
      </w:pPr>
      <w:r w:rsidRPr="003A158D">
        <w:rPr>
          <w:sz w:val="22"/>
          <w:szCs w:val="22"/>
        </w:rPr>
        <w:tab/>
      </w:r>
    </w:p>
    <w:p w14:paraId="16F2393E" w14:textId="77777777" w:rsidR="00D372E7" w:rsidRPr="003A158D" w:rsidRDefault="00D372E7" w:rsidP="006F1B17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 xml:space="preserve">After scraping the posts of several subreddits, I decided to scrape the comments of the Democrat and Republican subs.  I opted to utilize the info scraped from comments instead of submissions because I found them to be more text-heavy.  The actual submissions were often links, videos, pictures, and memes.  </w:t>
      </w:r>
      <w:r w:rsidR="006F1B17" w:rsidRPr="003A158D">
        <w:rPr>
          <w:sz w:val="22"/>
          <w:szCs w:val="22"/>
        </w:rPr>
        <w:t>Comments were better for training with NLP.</w:t>
      </w:r>
    </w:p>
    <w:p w14:paraId="658AADC1" w14:textId="77777777" w:rsidR="006F1B17" w:rsidRPr="003A158D" w:rsidRDefault="006F1B17" w:rsidP="002904E3">
      <w:pPr>
        <w:rPr>
          <w:sz w:val="22"/>
          <w:szCs w:val="22"/>
        </w:rPr>
      </w:pPr>
      <w:r w:rsidRPr="003A158D">
        <w:rPr>
          <w:sz w:val="22"/>
          <w:szCs w:val="22"/>
        </w:rPr>
        <w:tab/>
      </w:r>
    </w:p>
    <w:p w14:paraId="1438A1BA" w14:textId="77777777" w:rsidR="002D7FC9" w:rsidRPr="003A158D" w:rsidRDefault="006F1B17" w:rsidP="006F1B17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Comment totals were around 350,000 for Democrats and 315,000 for Republicans.  After deleting empty cells, classes were nearly</w:t>
      </w:r>
      <w:r w:rsidR="00FC640C" w:rsidRPr="003A158D">
        <w:rPr>
          <w:sz w:val="22"/>
          <w:szCs w:val="22"/>
        </w:rPr>
        <w:t xml:space="preserve"> perfectly balanced at 300,000.  </w:t>
      </w:r>
      <w:r w:rsidR="001B3A92" w:rsidRPr="003A158D">
        <w:rPr>
          <w:sz w:val="22"/>
          <w:szCs w:val="22"/>
        </w:rPr>
        <w:t xml:space="preserve">The DataFrames were merged randomly.  </w:t>
      </w:r>
      <w:r w:rsidR="00FC640C" w:rsidRPr="003A158D">
        <w:rPr>
          <w:sz w:val="22"/>
          <w:szCs w:val="22"/>
        </w:rPr>
        <w:t>Words from the comment ‘body’(ies) were cleaned; all symbols and punctuation were removed, words were converted to lowercase, stop words were removed, and words were lemmatized.</w:t>
      </w:r>
    </w:p>
    <w:p w14:paraId="5BA12387" w14:textId="77777777" w:rsidR="00FC640C" w:rsidRPr="003A158D" w:rsidRDefault="00FC640C" w:rsidP="006F1B17">
      <w:pPr>
        <w:ind w:firstLine="720"/>
        <w:rPr>
          <w:sz w:val="22"/>
          <w:szCs w:val="22"/>
        </w:rPr>
      </w:pPr>
    </w:p>
    <w:p w14:paraId="4FDCCC68" w14:textId="77777777" w:rsidR="001B3A92" w:rsidRPr="003A158D" w:rsidRDefault="00FC640C" w:rsidP="001B3A92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Documents</w:t>
      </w:r>
      <w:r w:rsidR="001B3A92" w:rsidRPr="003A158D">
        <w:rPr>
          <w:sz w:val="22"/>
          <w:szCs w:val="22"/>
        </w:rPr>
        <w:t xml:space="preserve"> were separated in three ways;</w:t>
      </w:r>
      <w:r w:rsidRPr="003A158D">
        <w:rPr>
          <w:sz w:val="22"/>
          <w:szCs w:val="22"/>
        </w:rPr>
        <w:t xml:space="preserve"> CountVectorizer</w:t>
      </w:r>
      <w:r w:rsidR="001B3A92" w:rsidRPr="003A158D">
        <w:rPr>
          <w:sz w:val="22"/>
          <w:szCs w:val="22"/>
        </w:rPr>
        <w:t xml:space="preserve"> without n-grams, CountVectorizer with n-grams, and term frequency-inverse document frequency (TF-IDF).  Due to the size of the dataset, the python kernel died several times throughout this and other processes.  CountVectorizer without n-grams was used in predictive modeling.</w:t>
      </w:r>
    </w:p>
    <w:p w14:paraId="649A8DDE" w14:textId="77777777" w:rsidR="001B3A92" w:rsidRPr="003A158D" w:rsidRDefault="001B3A92" w:rsidP="001B3A92">
      <w:pPr>
        <w:ind w:firstLine="720"/>
        <w:rPr>
          <w:sz w:val="22"/>
          <w:szCs w:val="22"/>
        </w:rPr>
      </w:pPr>
    </w:p>
    <w:p w14:paraId="1841608E" w14:textId="77777777" w:rsidR="00EE082C" w:rsidRPr="003A158D" w:rsidRDefault="001B3A92" w:rsidP="001B3A92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 xml:space="preserve">A train-test-split was done at a ratio of 5% train 95% test.  This ratio was chosen so that several models could be run on the training set.  A 5% share of 600,000 rows still leaves a significant training set of 30,000.  This ratio also serves as a good representation for </w:t>
      </w:r>
      <w:r w:rsidR="00EE082C" w:rsidRPr="003A158D">
        <w:rPr>
          <w:sz w:val="22"/>
          <w:szCs w:val="22"/>
        </w:rPr>
        <w:t>‘real-world’ situations, where most of the data is unavailable.  Despite the ratio, train-test-split proved to be one of the more difficult tasks for the computer to handle.</w:t>
      </w:r>
    </w:p>
    <w:p w14:paraId="1F21F870" w14:textId="77777777" w:rsidR="00EE082C" w:rsidRPr="003A158D" w:rsidRDefault="00EE082C" w:rsidP="001B3A92">
      <w:pPr>
        <w:ind w:firstLine="720"/>
        <w:rPr>
          <w:sz w:val="22"/>
          <w:szCs w:val="22"/>
        </w:rPr>
      </w:pPr>
    </w:p>
    <w:p w14:paraId="754493C9" w14:textId="77777777" w:rsidR="00EE082C" w:rsidRPr="003A158D" w:rsidRDefault="00EE082C" w:rsidP="00EE082C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4 types of predictive model were run on the training set.  The initial plan was to run a gridsearch on these models and choose the best three models with best parameters and run them through a VotingClassifier.  This turned out to be unnecessary however, as the RandomForestClassifier performed head and shoulders above the rest.  Putting the 2 runner ups into a voting classifier would only hurt our predictions.  The final scores for best runs of each model were as follows:</w:t>
      </w:r>
    </w:p>
    <w:p w14:paraId="62E68193" w14:textId="77777777" w:rsidR="00EE082C" w:rsidRPr="003A158D" w:rsidRDefault="00EE082C" w:rsidP="00EE082C">
      <w:pPr>
        <w:ind w:firstLine="720"/>
        <w:rPr>
          <w:sz w:val="22"/>
          <w:szCs w:val="22"/>
        </w:rPr>
      </w:pPr>
    </w:p>
    <w:p w14:paraId="4005D279" w14:textId="77777777" w:rsidR="00EE082C" w:rsidRPr="003A158D" w:rsidRDefault="00EE082C" w:rsidP="00EE082C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-Random Forest Classifier .987 train, .942 test</w:t>
      </w:r>
    </w:p>
    <w:p w14:paraId="3A683F47" w14:textId="77777777" w:rsidR="00EE082C" w:rsidRPr="003A158D" w:rsidRDefault="00EE082C" w:rsidP="00EE082C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-Logistic Regression .882 train, .797 test</w:t>
      </w:r>
    </w:p>
    <w:p w14:paraId="4C506008" w14:textId="77777777" w:rsidR="00EE082C" w:rsidRPr="003A158D" w:rsidRDefault="00EE082C" w:rsidP="00EE082C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-Support Vector Classifier .808 train, .753 test</w:t>
      </w:r>
    </w:p>
    <w:p w14:paraId="4280F98F" w14:textId="77777777" w:rsidR="00EE082C" w:rsidRPr="003A158D" w:rsidRDefault="00EE082C" w:rsidP="00EE082C">
      <w:pPr>
        <w:ind w:firstLine="720"/>
        <w:rPr>
          <w:sz w:val="22"/>
          <w:szCs w:val="22"/>
        </w:rPr>
      </w:pPr>
      <w:r w:rsidRPr="003A158D">
        <w:rPr>
          <w:sz w:val="22"/>
          <w:szCs w:val="22"/>
        </w:rPr>
        <w:t>-Multinomial Naïve Bayes .723 train, .699 test</w:t>
      </w:r>
    </w:p>
    <w:p w14:paraId="68F2B6F1" w14:textId="77777777" w:rsidR="00EE082C" w:rsidRPr="003A158D" w:rsidRDefault="00EE082C" w:rsidP="00EE082C">
      <w:pPr>
        <w:ind w:firstLine="720"/>
        <w:rPr>
          <w:sz w:val="22"/>
          <w:szCs w:val="22"/>
        </w:rPr>
      </w:pPr>
    </w:p>
    <w:p w14:paraId="42612D24" w14:textId="77777777" w:rsidR="00EE082C" w:rsidRPr="003A158D" w:rsidRDefault="00EE082C" w:rsidP="00EE082C">
      <w:pPr>
        <w:rPr>
          <w:sz w:val="22"/>
          <w:szCs w:val="22"/>
        </w:rPr>
      </w:pPr>
      <w:r w:rsidRPr="003A158D">
        <w:rPr>
          <w:sz w:val="22"/>
          <w:szCs w:val="22"/>
        </w:rPr>
        <w:tab/>
        <w:t>Hyperparameters for these are available in the jupyter notebook</w:t>
      </w:r>
      <w:r w:rsidR="003A158D" w:rsidRPr="003A158D">
        <w:rPr>
          <w:sz w:val="22"/>
          <w:szCs w:val="22"/>
        </w:rPr>
        <w:t xml:space="preserve"> and slide deck</w:t>
      </w:r>
      <w:r w:rsidRPr="003A158D">
        <w:rPr>
          <w:sz w:val="22"/>
          <w:szCs w:val="22"/>
        </w:rPr>
        <w:t>.</w:t>
      </w:r>
    </w:p>
    <w:p w14:paraId="250DA601" w14:textId="77777777" w:rsidR="001B3A92" w:rsidRPr="003A158D" w:rsidRDefault="001B3A92" w:rsidP="001B3A92">
      <w:pPr>
        <w:ind w:firstLine="720"/>
        <w:rPr>
          <w:sz w:val="22"/>
          <w:szCs w:val="22"/>
        </w:rPr>
      </w:pPr>
    </w:p>
    <w:p w14:paraId="17A64BBC" w14:textId="77777777" w:rsidR="006F1B17" w:rsidRPr="003A158D" w:rsidRDefault="000C6DF4" w:rsidP="000C6DF4">
      <w:pPr>
        <w:rPr>
          <w:rFonts w:eastAsia="Times New Roman" w:cs="Times New Roman"/>
          <w:sz w:val="22"/>
          <w:szCs w:val="22"/>
        </w:rPr>
      </w:pPr>
      <w:r w:rsidRPr="003A158D">
        <w:rPr>
          <w:rFonts w:ascii="Times New Roman" w:eastAsia="Times New Roman" w:hAnsi="Times New Roman" w:cs="Times New Roman"/>
          <w:sz w:val="22"/>
          <w:szCs w:val="22"/>
        </w:rPr>
        <w:tab/>
      </w:r>
      <w:r w:rsidRPr="003A158D">
        <w:rPr>
          <w:rFonts w:eastAsia="Times New Roman" w:cs="Times New Roman"/>
          <w:sz w:val="22"/>
          <w:szCs w:val="22"/>
        </w:rPr>
        <w:t xml:space="preserve">Word clouds were constructed using the same proportions as found in each corpus.  These had no predictive value, but made for a nice visual.  </w:t>
      </w:r>
    </w:p>
    <w:p w14:paraId="61B416D4" w14:textId="77777777" w:rsidR="000C6DF4" w:rsidRPr="003A158D" w:rsidRDefault="000C6DF4" w:rsidP="000C6DF4">
      <w:pPr>
        <w:rPr>
          <w:rFonts w:eastAsia="Times New Roman" w:cs="Times New Roman"/>
          <w:sz w:val="22"/>
          <w:szCs w:val="22"/>
        </w:rPr>
      </w:pPr>
      <w:r w:rsidRPr="003A158D">
        <w:rPr>
          <w:rFonts w:eastAsia="Times New Roman" w:cs="Times New Roman"/>
          <w:sz w:val="22"/>
          <w:szCs w:val="22"/>
        </w:rPr>
        <w:tab/>
      </w:r>
    </w:p>
    <w:p w14:paraId="54DCB14F" w14:textId="77777777" w:rsidR="000C6DF4" w:rsidRPr="003A158D" w:rsidRDefault="000C6DF4" w:rsidP="000C6DF4">
      <w:pPr>
        <w:rPr>
          <w:sz w:val="22"/>
          <w:szCs w:val="22"/>
        </w:rPr>
      </w:pPr>
      <w:r w:rsidRPr="003A158D">
        <w:rPr>
          <w:rFonts w:eastAsia="Times New Roman" w:cs="Times New Roman"/>
          <w:sz w:val="22"/>
          <w:szCs w:val="22"/>
        </w:rPr>
        <w:tab/>
        <w:t xml:space="preserve">The datetime was converted from UTC seconds into Eastern time, day of week, month, date, year, and time columns.  This could be used in future </w:t>
      </w:r>
      <w:r w:rsidR="003A158D" w:rsidRPr="003A158D">
        <w:rPr>
          <w:rFonts w:eastAsia="Times New Roman" w:cs="Times New Roman"/>
          <w:sz w:val="22"/>
          <w:szCs w:val="22"/>
        </w:rPr>
        <w:t xml:space="preserve">predictive models along with the pseudonym of ‘author’.  Another experiment that may be useful to run would be a sentiment analysis of comments based on time of day, day of week, etc. </w:t>
      </w:r>
    </w:p>
    <w:sectPr w:rsidR="000C6DF4" w:rsidRPr="003A158D" w:rsidSect="00D2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E3"/>
    <w:rsid w:val="000C6DF4"/>
    <w:rsid w:val="001B3A92"/>
    <w:rsid w:val="002904E3"/>
    <w:rsid w:val="002C6D78"/>
    <w:rsid w:val="002D7FC9"/>
    <w:rsid w:val="00346E81"/>
    <w:rsid w:val="003A158D"/>
    <w:rsid w:val="003B2334"/>
    <w:rsid w:val="006F1B17"/>
    <w:rsid w:val="00A57EE4"/>
    <w:rsid w:val="00D24416"/>
    <w:rsid w:val="00D372E7"/>
    <w:rsid w:val="00D953F5"/>
    <w:rsid w:val="00EE082C"/>
    <w:rsid w:val="00FA0EC3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67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3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Elishia Trainer</dc:creator>
  <cp:keywords/>
  <dc:description/>
  <cp:lastModifiedBy>Elishia Trainer</cp:lastModifiedBy>
  <cp:revision>2</cp:revision>
  <dcterms:created xsi:type="dcterms:W3CDTF">2018-09-09T17:12:00Z</dcterms:created>
  <dcterms:modified xsi:type="dcterms:W3CDTF">2018-09-10T04:49:00Z</dcterms:modified>
</cp:coreProperties>
</file>